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0107" w14:textId="78D0C527" w:rsidR="0020612C" w:rsidRPr="0020612C" w:rsidRDefault="0020612C" w:rsidP="0020612C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Times New Roman"/>
          <w:lang w:val="ka-GE"/>
        </w:rPr>
      </w:pPr>
      <w:r w:rsidRPr="0020612C">
        <w:rPr>
          <w:rFonts w:ascii="Sylfaen" w:eastAsia="DejaVu Sans" w:hAnsi="Sylfaen" w:cs="Sylfaen"/>
          <w:w w:val="90"/>
        </w:rPr>
        <w:tab/>
      </w:r>
      <w:r w:rsidRPr="0020612C">
        <w:rPr>
          <w:rFonts w:ascii="Sylfaen" w:eastAsia="DejaVu Sans" w:hAnsi="Sylfaen" w:cs="Sylfaen"/>
          <w:w w:val="90"/>
        </w:rPr>
        <w:tab/>
      </w:r>
      <w:r w:rsidRPr="0020612C">
        <w:rPr>
          <w:rFonts w:ascii="Sylfaen" w:eastAsia="DejaVu Sans" w:hAnsi="Sylfaen" w:cs="Sylfaen"/>
          <w:w w:val="90"/>
        </w:rPr>
        <w:tab/>
      </w:r>
    </w:p>
    <w:p w14:paraId="25EF3CB7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14:paraId="65F903C8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14:paraId="1D12FE8D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14:paraId="7CBC3A77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14:paraId="5C1BDFDD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  <w:lang w:val="ka-GE"/>
        </w:rPr>
      </w:pP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r w:rsidRPr="0020612C">
        <w:rPr>
          <w:rFonts w:ascii="Sylfaen" w:eastAsia="Sylfaen" w:hAnsi="Sylfaen" w:cs="Times New Roman"/>
        </w:rPr>
        <w:tab/>
      </w:r>
      <w:bookmarkStart w:id="0" w:name="_Hlk140760156"/>
      <w:proofErr w:type="spellStart"/>
      <w:r w:rsidRPr="0020612C">
        <w:rPr>
          <w:rFonts w:ascii="Sylfaen" w:eastAsia="Sylfaen" w:hAnsi="Sylfaen" w:cs="Times New Roman"/>
        </w:rPr>
        <w:t>დანართი</w:t>
      </w:r>
      <w:proofErr w:type="spellEnd"/>
      <w:r w:rsidRPr="0020612C">
        <w:rPr>
          <w:rFonts w:ascii="Sylfaen" w:eastAsia="Sylfaen" w:hAnsi="Sylfaen" w:cs="Times New Roman"/>
        </w:rPr>
        <w:t xml:space="preserve"> N </w:t>
      </w:r>
      <w:r w:rsidRPr="0020612C">
        <w:rPr>
          <w:rFonts w:ascii="Sylfaen" w:eastAsia="Sylfaen" w:hAnsi="Sylfaen" w:cs="Times New Roman"/>
          <w:lang w:val="ka-GE"/>
        </w:rPr>
        <w:t>8</w:t>
      </w:r>
    </w:p>
    <w:p w14:paraId="34680C35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jc w:val="center"/>
        <w:rPr>
          <w:rFonts w:ascii="Sylfaen" w:eastAsia="Sylfaen" w:hAnsi="Sylfaen" w:cs="Times New Roman"/>
          <w:b/>
          <w:bCs/>
        </w:rPr>
      </w:pPr>
      <w:r w:rsidRPr="0020612C">
        <w:rPr>
          <w:rFonts w:ascii="Sylfaen" w:eastAsia="Sylfaen" w:hAnsi="Sylfaen" w:cs="Times New Roman"/>
          <w:b/>
          <w:bCs/>
          <w:lang w:val="ka-GE"/>
        </w:rPr>
        <w:t>სამოყვარულო რადიოსადგურის კატეგორიების  განმსაზღვრელი  ცხრილები</w:t>
      </w:r>
    </w:p>
    <w:p w14:paraId="16A92ED0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jc w:val="center"/>
        <w:rPr>
          <w:rFonts w:ascii="Sylfaen" w:eastAsia="Sylfaen" w:hAnsi="Sylfaen" w:cs="Times New Roman"/>
          <w:i/>
          <w:lang w:val="ka-GE"/>
        </w:rPr>
      </w:pPr>
      <w:r w:rsidRPr="0020612C">
        <w:rPr>
          <w:rFonts w:ascii="Sylfaen" w:eastAsia="Sylfaen" w:hAnsi="Sylfaen" w:cs="Times New Roman"/>
          <w:b/>
          <w:lang w:val="ka-GE"/>
        </w:rPr>
        <w:t>"</w:t>
      </w:r>
      <w:r w:rsidRPr="0020612C">
        <w:rPr>
          <w:rFonts w:ascii="Sylfaen" w:eastAsia="Sylfaen" w:hAnsi="Sylfaen" w:cs="Times New Roman"/>
          <w:b/>
        </w:rPr>
        <w:t>E“</w:t>
      </w:r>
      <w:r w:rsidRPr="0020612C">
        <w:rPr>
          <w:rFonts w:ascii="Sylfaen" w:eastAsia="Sylfaen" w:hAnsi="Sylfaen" w:cs="Times New Roman"/>
          <w:b/>
          <w:lang w:val="ka-GE"/>
        </w:rPr>
        <w:t xml:space="preserve"> </w:t>
      </w:r>
      <w:proofErr w:type="spellStart"/>
      <w:r w:rsidRPr="0020612C">
        <w:rPr>
          <w:rFonts w:ascii="Sylfaen" w:eastAsia="Sylfaen" w:hAnsi="Sylfaen" w:cs="Times New Roman"/>
          <w:b/>
        </w:rPr>
        <w:t>ექსტრა</w:t>
      </w:r>
      <w:proofErr w:type="spellEnd"/>
      <w:r w:rsidRPr="0020612C">
        <w:rPr>
          <w:rFonts w:ascii="Sylfaen" w:eastAsia="Sylfaen" w:hAnsi="Sylfaen" w:cs="Times New Roman"/>
          <w:b/>
          <w:lang w:val="ka-GE"/>
        </w:rPr>
        <w:t xml:space="preserve"> </w:t>
      </w:r>
      <w:proofErr w:type="spellStart"/>
      <w:r w:rsidRPr="0020612C">
        <w:rPr>
          <w:rFonts w:ascii="Sylfaen" w:eastAsia="Sylfaen" w:hAnsi="Sylfaen" w:cs="Times New Roman"/>
          <w:b/>
        </w:rPr>
        <w:t>და</w:t>
      </w:r>
      <w:proofErr w:type="spellEnd"/>
      <w:r w:rsidRPr="0020612C">
        <w:rPr>
          <w:rFonts w:ascii="Sylfaen" w:eastAsia="Sylfaen" w:hAnsi="Sylfaen" w:cs="Times New Roman"/>
          <w:b/>
          <w:lang w:val="ka-GE"/>
        </w:rPr>
        <w:t xml:space="preserve"> </w:t>
      </w:r>
      <w:r w:rsidRPr="0020612C">
        <w:rPr>
          <w:rFonts w:ascii="Sylfaen" w:eastAsia="Sylfaen" w:hAnsi="Sylfaen" w:cs="Times New Roman"/>
          <w:b/>
        </w:rPr>
        <w:t>„A“</w:t>
      </w:r>
      <w:r w:rsidRPr="0020612C">
        <w:rPr>
          <w:rFonts w:ascii="Sylfaen" w:eastAsia="Sylfaen" w:hAnsi="Sylfaen" w:cs="Times New Roman"/>
          <w:b/>
          <w:lang w:val="ka-GE"/>
        </w:rPr>
        <w:t xml:space="preserve"> კატეგორია</w:t>
      </w:r>
    </w:p>
    <w:p w14:paraId="7375A811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03BD9176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tbl>
      <w:tblPr>
        <w:tblW w:w="113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 w:firstRow="1" w:lastRow="0" w:firstColumn="1" w:lastColumn="0" w:noHBand="0" w:noVBand="1"/>
      </w:tblPr>
      <w:tblGrid>
        <w:gridCol w:w="1695"/>
        <w:gridCol w:w="1800"/>
        <w:gridCol w:w="2019"/>
        <w:gridCol w:w="2031"/>
        <w:gridCol w:w="1800"/>
        <w:gridCol w:w="1980"/>
      </w:tblGrid>
      <w:tr w:rsidR="0020612C" w:rsidRPr="0020612C" w14:paraId="5C08F9B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03F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სიხშირ</w:t>
            </w:r>
            <w:proofErr w:type="spellEnd"/>
            <w:r w:rsidRPr="0020612C">
              <w:rPr>
                <w:rFonts w:ascii="Sylfaen" w:eastAsia="Sylfaen" w:hAnsi="Sylfaen" w:cs="Times New Roman"/>
                <w:lang w:val="ka-GE"/>
              </w:rPr>
              <w:t>ული</w:t>
            </w:r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ზოლი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8DE884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სიმძლავრე</w:t>
            </w:r>
            <w:proofErr w:type="spellEnd"/>
          </w:p>
          <w:p w14:paraId="5C1FB19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ვტ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6ECA98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გამოსხივების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კლასი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02F5D7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სიხშირ</w:t>
            </w:r>
            <w:proofErr w:type="spellEnd"/>
            <w:r w:rsidRPr="0020612C">
              <w:rPr>
                <w:rFonts w:ascii="Sylfaen" w:eastAsia="Sylfaen" w:hAnsi="Sylfaen" w:cs="Times New Roman"/>
                <w:lang w:val="ka-GE"/>
              </w:rPr>
              <w:t>ული</w:t>
            </w:r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ზოლი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4210F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  <w:lang w:val="ka-GE"/>
              </w:rPr>
              <w:t xml:space="preserve">სიმძლავრე </w:t>
            </w:r>
            <w:r w:rsidRPr="0020612C">
              <w:rPr>
                <w:rFonts w:ascii="Sylfaen" w:eastAsia="Sylfaen" w:hAnsi="Sylfaen" w:cs="Times New Roman"/>
              </w:rPr>
              <w:t>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ვტ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63F05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გამოსხივების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კლასი</w:t>
            </w:r>
            <w:proofErr w:type="spellEnd"/>
          </w:p>
        </w:tc>
      </w:tr>
      <w:tr w:rsidR="0020612C" w:rsidRPr="0020612C" w14:paraId="2873044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20A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135,7-137,8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  <w:p w14:paraId="05D2156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1810-1838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78B6BE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 W</w:t>
            </w:r>
          </w:p>
          <w:p w14:paraId="6AB851B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C22D10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BA290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18110-18318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6C4B47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1000 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34BA7D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70F36A0D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67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1838-1840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5D158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B483D5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 –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გარადა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D66D58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21000-21080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D1B67F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F70AEE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 CW</w:t>
            </w:r>
          </w:p>
        </w:tc>
      </w:tr>
      <w:tr w:rsidR="0020612C" w:rsidRPr="0020612C" w14:paraId="42B845AE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82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1840-1850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D9AAB8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1B25DD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 –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გარადა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); 3KOOR3E;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proofErr w:type="gramStart"/>
            <w:r w:rsidRPr="0020612C">
              <w:rPr>
                <w:rFonts w:ascii="Sylfaen" w:eastAsia="Sylfaen" w:hAnsi="Sylfaen" w:cs="Times New Roman"/>
              </w:rPr>
              <w:t>3KOOJ3E;</w:t>
            </w:r>
            <w:proofErr w:type="gramEnd"/>
          </w:p>
          <w:p w14:paraId="42C5C84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8A061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21080-21100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BD0BBB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1BE0AF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</w:tr>
      <w:tr w:rsidR="0020612C" w:rsidRPr="0020612C" w14:paraId="3A5827F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FC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1850-2000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842276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&lt; =100W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CEF219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</w:t>
            </w:r>
            <w:proofErr w:type="gramStart"/>
            <w:r w:rsidRPr="0020612C">
              <w:rPr>
                <w:rFonts w:ascii="Sylfaen" w:eastAsia="Sylfaen" w:hAnsi="Sylfaen" w:cs="Times New Roman"/>
              </w:rPr>
              <w:t>3KOOJ3E;</w:t>
            </w:r>
            <w:proofErr w:type="gramEnd"/>
          </w:p>
          <w:p w14:paraId="4CE78E8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6KOOR3E;</w:t>
            </w:r>
            <w:proofErr w:type="gramEnd"/>
          </w:p>
          <w:p w14:paraId="6A534B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8FB5E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21100-21120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C41AB1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E4C90B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;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(packet); CW</w:t>
            </w:r>
          </w:p>
        </w:tc>
      </w:tr>
      <w:tr w:rsidR="0020612C" w:rsidRPr="0020612C" w14:paraId="3BF2A82F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7F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3500-3510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A63D44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2D4C08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DX;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6EACF1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21120-21149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9185DE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6D6727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</w:tr>
      <w:tr w:rsidR="0020612C" w:rsidRPr="0020612C" w14:paraId="7315957D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E23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3500-3560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34912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2B22C3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CW;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უპირატესადcontest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CW)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857DF5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21149-21151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E1F51B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28E95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IBP</w:t>
            </w:r>
          </w:p>
        </w:tc>
      </w:tr>
      <w:tr w:rsidR="0020612C" w:rsidRPr="0020612C" w14:paraId="30F5257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93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3560-3580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77C63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FB8B7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4220E2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21151-21450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985B16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F2AD7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317CF614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66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3580-3590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98754E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7D0A91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AF481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21340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12434C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50A26B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გამოსაძახებელი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სიხშირე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SSTV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FAX</w:t>
            </w:r>
          </w:p>
        </w:tc>
      </w:tr>
      <w:tr w:rsidR="0020612C" w:rsidRPr="0020612C" w14:paraId="712DAFA5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39C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3590-3600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12B53D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63BA42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;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914AE8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24890-24920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97751E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18D9F8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</w:tr>
      <w:tr w:rsidR="0020612C" w:rsidRPr="0020612C" w14:paraId="1F81DE1C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303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3600-3620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51EC81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8EFA5F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CC02C7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24920-24929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375FCF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0754FC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</w:tr>
      <w:tr w:rsidR="0020612C" w:rsidRPr="0020612C" w14:paraId="46BB8D9F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8BB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3600-3650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22710D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FBE2A1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Phone,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უპირატესადcontest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phone);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D61F60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24929-24931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  <w:p w14:paraId="1228F29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24930-25139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7EF689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68C4B9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IBP</w:t>
            </w:r>
          </w:p>
          <w:p w14:paraId="0F3D88F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1886A22B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13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3650-3775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BB07CE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CB585A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AD57E0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24930-25139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B4FF5D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597B85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5F4DFF68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B9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3700-3800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D4B19D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52ADBA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Phone,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contest phone);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839133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28000-28050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A23F3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B607AA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</w:tr>
      <w:tr w:rsidR="0020612C" w:rsidRPr="0020612C" w14:paraId="682DC296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0F1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3730-3740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6EC158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A021DD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SSTV; FAX, phone,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E40172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28050-28120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BC5F12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C1AD9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</w:tr>
      <w:tr w:rsidR="0020612C" w:rsidRPr="0020612C" w14:paraId="2B306F5B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E60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3775-3800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B1ABBB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B9F041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Dx phone; CW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6BAB5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  <w:b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28120-28150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398CD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817FC2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;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(packet); CW</w:t>
            </w:r>
          </w:p>
        </w:tc>
      </w:tr>
      <w:tr w:rsidR="0020612C" w:rsidRPr="0020612C" w14:paraId="45DCBF05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91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5351.5-5366.5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D2AE7F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212F27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  <w:lang w:val="en-GB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CW, voice operation 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BED588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B696EC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6CBDCA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04237BEA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002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7000-7035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8A8A4A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8C065A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808246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28150-28190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B69B63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17F852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</w:tr>
      <w:tr w:rsidR="0020612C" w:rsidRPr="0020612C" w14:paraId="1EA5E33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E9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lastRenderedPageBreak/>
              <w:t xml:space="preserve">7035-7040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AE59A9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567FD0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(PACKET –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გარადა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); SSTV; FAX;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163BB0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28190--29199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A0AFD8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2AD9CF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რეგიონალური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IBP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დროითი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დაყოფით</w:t>
            </w:r>
            <w:proofErr w:type="spellEnd"/>
          </w:p>
          <w:p w14:paraId="796B263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2D981292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DF7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7040-7045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ECF8E9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B9DD19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(PACKET –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გარადა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); SSTV; FAX; phone;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07EFB3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28201-28225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278CA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F04D45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მუდვიმ</w:t>
            </w:r>
            <w:proofErr w:type="spellEnd"/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მოქმედი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IBP</w:t>
            </w:r>
          </w:p>
          <w:p w14:paraId="5753315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66E597C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79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7045-7100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7FB8C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4DFA29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26DA34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28225-29200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31E5AA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t>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E895DF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7BF7B549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941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10100-10140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4CA3EA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DD24FA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846A25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28680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8CEDA4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2993E4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გამოსაძახებელი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სიხშირე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SSTV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FAX</w:t>
            </w:r>
          </w:p>
        </w:tc>
      </w:tr>
      <w:tr w:rsidR="0020612C" w:rsidRPr="0020612C" w14:paraId="7310CB96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D0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10140-10150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7F7BA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BB7622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(PACKET –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გარადა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53E2E2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29200-29300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D7CF41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DAD0E7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(NBFM PACKET);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17E377B5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A1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14000-14070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BDF4E4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CC1A3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CW;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117ABF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29300-29520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42C1A4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AF9454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თანამგზავრული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downeink</w:t>
            </w:r>
            <w:proofErr w:type="spellEnd"/>
          </w:p>
        </w:tc>
      </w:tr>
      <w:tr w:rsidR="0020612C" w:rsidRPr="0020612C" w14:paraId="12E22C3A" w14:textId="77777777" w:rsidTr="005320F4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4161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14000-14060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C80918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B5BB6B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CW;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contest CW)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7D800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29510-29700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1A5FF9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84BE6C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Phone; CW</w:t>
            </w:r>
          </w:p>
        </w:tc>
      </w:tr>
      <w:tr w:rsidR="0020612C" w:rsidRPr="0020612C" w14:paraId="3B5B6B0D" w14:textId="77777777" w:rsidTr="005320F4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A5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44AC800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8B9013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C6F441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  <w:lang w:val="ka-GE"/>
              </w:rPr>
              <w:t xml:space="preserve">50-52 </w:t>
            </w:r>
            <w:r w:rsidRPr="0020612C">
              <w:rPr>
                <w:rFonts w:ascii="Sylfaen" w:eastAsia="Sylfaen" w:hAnsi="Sylfaen" w:cs="Times New Roman"/>
              </w:rPr>
              <w:t>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393DBE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A690E6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  <w:lang w:val="ka-GE"/>
              </w:rPr>
            </w:pPr>
            <w:r w:rsidRPr="0020612C">
              <w:rPr>
                <w:rFonts w:ascii="Sylfaen" w:eastAsia="Arial" w:hAnsi="Sylfaen" w:cs="Times New Roman"/>
                <w:lang w:val="ka-GE"/>
              </w:rPr>
              <w:t xml:space="preserve">ველის დაძაბულობა არ უნდა აღემატებოდეს </w:t>
            </w:r>
            <w:r w:rsidRPr="0020612C">
              <w:rPr>
                <w:rFonts w:ascii="Sylfaen" w:eastAsia="Arial" w:hAnsi="Sylfaen" w:cs="Times New Roman"/>
              </w:rPr>
              <w:t>+6 dB(</w:t>
            </w:r>
            <w:proofErr w:type="spellStart"/>
            <w:r w:rsidRPr="0020612C">
              <w:rPr>
                <w:rFonts w:ascii="Sylfaen" w:eastAsia="Arial" w:hAnsi="Sylfaen" w:cs="Times New Roman"/>
              </w:rPr>
              <w:t>μV</w:t>
            </w:r>
            <w:proofErr w:type="spellEnd"/>
            <w:r w:rsidRPr="0020612C">
              <w:rPr>
                <w:rFonts w:ascii="Sylfaen" w:eastAsia="Arial" w:hAnsi="Sylfaen" w:cs="Times New Roman"/>
              </w:rPr>
              <w:t>/m)</w:t>
            </w:r>
            <w:r w:rsidRPr="0020612C">
              <w:rPr>
                <w:rFonts w:ascii="Sylfaen" w:eastAsia="Arial" w:hAnsi="Sylfaen" w:cs="Times New Roman"/>
                <w:lang w:val="ka-GE"/>
              </w:rPr>
              <w:t xml:space="preserve"> საზღვრის გასწვრივ ხმელეთიდან </w:t>
            </w:r>
            <w:r w:rsidRPr="0020612C">
              <w:rPr>
                <w:rFonts w:ascii="Sylfaen" w:eastAsia="Arial" w:hAnsi="Sylfaen" w:cs="Times New Roman"/>
              </w:rPr>
              <w:t xml:space="preserve">10 </w:t>
            </w:r>
            <w:r w:rsidRPr="0020612C">
              <w:rPr>
                <w:rFonts w:ascii="Sylfaen" w:eastAsia="Arial" w:hAnsi="Sylfaen" w:cs="Times New Roman"/>
                <w:lang w:val="ka-GE"/>
              </w:rPr>
              <w:t xml:space="preserve">მ. სიმაღლის ანტენისა და დროის </w:t>
            </w:r>
            <w:r w:rsidRPr="0020612C">
              <w:rPr>
                <w:rFonts w:ascii="Sylfaen" w:eastAsia="Arial" w:hAnsi="Sylfaen" w:cs="Times New Roman"/>
              </w:rPr>
              <w:t xml:space="preserve"> 10% </w:t>
            </w:r>
            <w:r w:rsidRPr="0020612C">
              <w:rPr>
                <w:rFonts w:ascii="Sylfaen" w:eastAsia="Arial" w:hAnsi="Sylfaen" w:cs="Times New Roman"/>
                <w:lang w:val="ka-GE"/>
              </w:rPr>
              <w:t>პროცენტისთვის.</w:t>
            </w:r>
          </w:p>
        </w:tc>
      </w:tr>
      <w:tr w:rsidR="0020612C" w:rsidRPr="0020612C" w14:paraId="0478EF10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A7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14070-14089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F6566E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02A5C9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proofErr w:type="gram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 CW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42E625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144-146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280B0B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E089DB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; </w:t>
            </w:r>
            <w:proofErr w:type="gramStart"/>
            <w:r w:rsidRPr="0020612C">
              <w:rPr>
                <w:rFonts w:ascii="Sylfaen" w:eastAsia="Sylfaen" w:hAnsi="Sylfaen" w:cs="Times New Roman"/>
              </w:rPr>
              <w:t>6KOOF3E;</w:t>
            </w:r>
            <w:proofErr w:type="gramEnd"/>
          </w:p>
          <w:p w14:paraId="3B97871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24KOF3E;</w:t>
            </w:r>
            <w:proofErr w:type="gramEnd"/>
          </w:p>
          <w:p w14:paraId="3F256E3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3KOOR3E;</w:t>
            </w:r>
            <w:proofErr w:type="gramEnd"/>
          </w:p>
          <w:p w14:paraId="1A031CE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3KOOJ3E;</w:t>
            </w:r>
          </w:p>
        </w:tc>
      </w:tr>
      <w:tr w:rsidR="0020612C" w:rsidRPr="0020612C" w14:paraId="4CD99072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F92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14089-14099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B9F0E4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FF4DA2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არაავტომატური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(PACKET);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F628BE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430-440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29EB09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7CE9016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3KOOR3E;</w:t>
            </w:r>
            <w:proofErr w:type="gramEnd"/>
          </w:p>
          <w:p w14:paraId="11E8560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3KOOJ3E;</w:t>
            </w:r>
            <w:proofErr w:type="gramEnd"/>
          </w:p>
          <w:p w14:paraId="1939945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6KOOF3E;</w:t>
            </w:r>
            <w:proofErr w:type="gramEnd"/>
          </w:p>
          <w:p w14:paraId="50FC140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24KOF3E;</w:t>
            </w:r>
            <w:proofErr w:type="gramEnd"/>
          </w:p>
          <w:p w14:paraId="719A707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569F2C84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22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14099-14101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4F66D1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687705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IBP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4EE32F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1240-1300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1261AC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DD1C9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</w:p>
        </w:tc>
      </w:tr>
      <w:tr w:rsidR="0020612C" w:rsidRPr="0020612C" w14:paraId="4185B86B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A57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14101-14112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986793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6E5811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proofErr w:type="gram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(</w:t>
            </w:r>
            <w:proofErr w:type="spellStart"/>
            <w:proofErr w:type="gramEnd"/>
            <w:r w:rsidRPr="0020612C">
              <w:rPr>
                <w:rFonts w:ascii="Sylfaen" w:eastAsia="Sylfaen" w:hAnsi="Sylfaen" w:cs="Times New Roman"/>
              </w:rPr>
              <w:t>უპირატე</w:t>
            </w:r>
            <w:proofErr w:type="spellEnd"/>
          </w:p>
          <w:p w14:paraId="4D96DD3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დაგროვება-რეტრანსლაცია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 Phone SSB;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FB29E1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2320-2450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266C66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6BD5F0D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3KOOR3E;</w:t>
            </w:r>
            <w:proofErr w:type="gramEnd"/>
          </w:p>
          <w:p w14:paraId="0984AA4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423C037B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B0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14112-14125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EAEE4D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68D10A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 SSB;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CC396C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5650-5850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67C232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35DD83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3KOOJ3E;</w:t>
            </w:r>
          </w:p>
        </w:tc>
      </w:tr>
      <w:tr w:rsidR="0020612C" w:rsidRPr="0020612C" w14:paraId="56999AA9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4F3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14125-14300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410C58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2774EE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Phone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lastRenderedPageBreak/>
              <w:t>(contest phone) SSB;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61B7D0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lastRenderedPageBreak/>
              <w:t>10-10.5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797CEA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65DFD27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2E8107C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C2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14230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7837C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800697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გამოსაძახებელი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სიხშირე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SSTV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FAX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2DADF7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47-47.2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1BB748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F73386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6KOOA3E;</w:t>
            </w:r>
            <w:proofErr w:type="gramEnd"/>
          </w:p>
          <w:p w14:paraId="724725C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6B3B0C6B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380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14300-14350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DB6637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912E74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 SSB;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53EA1B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75.5-81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CE17E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3771A5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6KOOF3E;</w:t>
            </w:r>
          </w:p>
        </w:tc>
      </w:tr>
      <w:tr w:rsidR="0020612C" w:rsidRPr="0020612C" w14:paraId="2B3D4420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C4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18068-18100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D72E66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BFD05F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4DB5A0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119-120.026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18C0D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6A9CD7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4B4111AD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41E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18100-18109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5CD648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395C4A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3A5935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142-149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211EFD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052B857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24KOF3E;</w:t>
            </w:r>
            <w:proofErr w:type="gramEnd"/>
          </w:p>
          <w:p w14:paraId="71AB149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356AD33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F31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18109-1811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82D79A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1600W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3A082E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IBP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FCBFC6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241-250 GHz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F9F566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7EC3B7B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</w:tbl>
    <w:p w14:paraId="5E351388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353B379A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3BD0D7B4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55EFD62D" w14:textId="77777777" w:rsidR="0020612C" w:rsidRPr="0020612C" w:rsidRDefault="0020612C" w:rsidP="002061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jc w:val="center"/>
        <w:rPr>
          <w:rFonts w:ascii="Sylfaen" w:eastAsia="Sylfaen" w:hAnsi="Sylfaen" w:cs="Times New Roman"/>
          <w:b/>
        </w:rPr>
      </w:pPr>
      <w:r w:rsidRPr="0020612C">
        <w:rPr>
          <w:rFonts w:ascii="Sylfaen" w:eastAsia="Sylfaen" w:hAnsi="Sylfaen" w:cs="Times New Roman"/>
          <w:b/>
        </w:rPr>
        <w:t>„</w:t>
      </w:r>
      <w:proofErr w:type="gramStart"/>
      <w:r w:rsidRPr="0020612C">
        <w:rPr>
          <w:rFonts w:ascii="Sylfaen" w:eastAsia="Sylfaen" w:hAnsi="Sylfaen" w:cs="Times New Roman"/>
          <w:b/>
        </w:rPr>
        <w:t xml:space="preserve">B“ </w:t>
      </w:r>
      <w:proofErr w:type="spellStart"/>
      <w:r w:rsidRPr="0020612C">
        <w:rPr>
          <w:rFonts w:ascii="Sylfaen" w:eastAsia="Sylfaen" w:hAnsi="Sylfaen" w:cs="Times New Roman"/>
          <w:b/>
        </w:rPr>
        <w:t>კატეგორია</w:t>
      </w:r>
      <w:proofErr w:type="spellEnd"/>
      <w:proofErr w:type="gramEnd"/>
    </w:p>
    <w:p w14:paraId="6CF8689E" w14:textId="77777777" w:rsidR="0020612C" w:rsidRPr="0020612C" w:rsidRDefault="0020612C" w:rsidP="002061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jc w:val="center"/>
        <w:rPr>
          <w:rFonts w:ascii="Sylfaen" w:eastAsia="Sylfaen" w:hAnsi="Sylfaen" w:cs="Times New Roman"/>
          <w:b/>
        </w:rPr>
      </w:pPr>
    </w:p>
    <w:tbl>
      <w:tblPr>
        <w:tblW w:w="113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4A0" w:firstRow="1" w:lastRow="0" w:firstColumn="1" w:lastColumn="0" w:noHBand="0" w:noVBand="1"/>
      </w:tblPr>
      <w:tblGrid>
        <w:gridCol w:w="1695"/>
        <w:gridCol w:w="1800"/>
        <w:gridCol w:w="1800"/>
        <w:gridCol w:w="2160"/>
        <w:gridCol w:w="1890"/>
        <w:gridCol w:w="1980"/>
      </w:tblGrid>
      <w:tr w:rsidR="0020612C" w:rsidRPr="0020612C" w14:paraId="3F7A098F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14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სიხშირ</w:t>
            </w:r>
            <w:proofErr w:type="spellEnd"/>
            <w:r w:rsidRPr="0020612C">
              <w:rPr>
                <w:rFonts w:ascii="Sylfaen" w:eastAsia="Sylfaen" w:hAnsi="Sylfaen" w:cs="Times New Roman"/>
                <w:lang w:val="ka-GE"/>
              </w:rPr>
              <w:t>ული</w:t>
            </w:r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ზოლი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1EB69A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სიმძლავრე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ვტ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F417C6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გამოსხივების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კლასი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4EF0C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სიხშირ</w:t>
            </w:r>
            <w:proofErr w:type="spellEnd"/>
            <w:r w:rsidRPr="0020612C">
              <w:rPr>
                <w:rFonts w:ascii="Sylfaen" w:eastAsia="Sylfaen" w:hAnsi="Sylfaen" w:cs="Times New Roman"/>
                <w:lang w:val="ka-GE"/>
              </w:rPr>
              <w:t>ული</w:t>
            </w:r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ზოლი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5790A3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სიმძლავრე</w:t>
            </w:r>
            <w:proofErr w:type="spellEnd"/>
          </w:p>
          <w:p w14:paraId="3F8ACC9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ვტ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AD744D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გამოსხივების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კლასი</w:t>
            </w:r>
            <w:proofErr w:type="spellEnd"/>
          </w:p>
        </w:tc>
      </w:tr>
      <w:tr w:rsidR="0020612C" w:rsidRPr="0020612C" w14:paraId="33C3654A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80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135,7-137,8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  <w:p w14:paraId="354E1FA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1820 2000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121451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 W</w:t>
            </w:r>
          </w:p>
          <w:p w14:paraId="4463C9F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347B6F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142D7F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21000-21450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C647F2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66E627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</w:tr>
      <w:tr w:rsidR="0020612C" w:rsidRPr="0020612C" w14:paraId="3C715AA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925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1840 -2000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28C26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9B6508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23CB2A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21080-21120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9E4F1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4CF57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</w:p>
        </w:tc>
      </w:tr>
      <w:tr w:rsidR="0020612C" w:rsidRPr="0020612C" w14:paraId="08E2C09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87B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1900-2000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FF6698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B3AFEB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6KOOR3E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1498AF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21150-21450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D6413B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3546CE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</w:tr>
      <w:tr w:rsidR="0020612C" w:rsidRPr="0020612C" w14:paraId="00724F01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752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3500-3800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56653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76B4F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50A5A5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24890-24990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9380B4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615769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</w:tr>
      <w:tr w:rsidR="0020612C" w:rsidRPr="0020612C" w14:paraId="15C4D824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80E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3580-3620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457DA5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960238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83FEFC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24920-24929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7DE50D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6CF9CF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</w:p>
        </w:tc>
      </w:tr>
      <w:tr w:rsidR="0020612C" w:rsidRPr="0020612C" w14:paraId="6DADBAC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A0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3600-3800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71BBD4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39853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B7835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24930-24990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E357E1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532ECA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</w:tr>
      <w:tr w:rsidR="0020612C" w:rsidRPr="0020612C" w14:paraId="0B9C2D3A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4A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3730-3740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5CD84E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8712B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SSTV;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8AA17D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28000-28700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06147B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F08B1D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</w:tr>
      <w:tr w:rsidR="0020612C" w:rsidRPr="0020612C" w14:paraId="68D4A57D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78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7000-7100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BB17FE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383A48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C4C4A9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28050-28150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5D750A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3CD56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</w:p>
        </w:tc>
      </w:tr>
      <w:tr w:rsidR="0020612C" w:rsidRPr="0020612C" w14:paraId="182765FD" w14:textId="77777777" w:rsidTr="005320F4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DA60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7035-7045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236E01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E3F96C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SSTV;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887B0D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28200-29700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975D6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1E70E9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</w:tr>
      <w:tr w:rsidR="0020612C" w:rsidRPr="0020612C" w14:paraId="1791301E" w14:textId="77777777" w:rsidTr="005320F4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0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68BEE3F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7E3C03C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F6A821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  <w:lang w:val="ka-GE"/>
              </w:rPr>
              <w:t xml:space="preserve">50-52 </w:t>
            </w:r>
            <w:r w:rsidRPr="0020612C">
              <w:rPr>
                <w:rFonts w:ascii="Sylfaen" w:eastAsia="Sylfaen" w:hAnsi="Sylfaen" w:cs="Times New Roman"/>
              </w:rPr>
              <w:t>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40ED76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6937D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Arial" w:hAnsi="Sylfaen" w:cs="Times New Roman"/>
                <w:lang w:val="ka-GE"/>
              </w:rPr>
              <w:t xml:space="preserve">ველის დაძაბულობა არ უნდა აღემატებოდეს </w:t>
            </w:r>
            <w:r w:rsidRPr="0020612C">
              <w:rPr>
                <w:rFonts w:ascii="Sylfaen" w:eastAsia="Arial" w:hAnsi="Sylfaen" w:cs="Times New Roman"/>
              </w:rPr>
              <w:t>+6 dB(</w:t>
            </w:r>
            <w:proofErr w:type="spellStart"/>
            <w:r w:rsidRPr="0020612C">
              <w:rPr>
                <w:rFonts w:ascii="Sylfaen" w:eastAsia="Arial" w:hAnsi="Sylfaen" w:cs="Times New Roman"/>
              </w:rPr>
              <w:t>μV</w:t>
            </w:r>
            <w:proofErr w:type="spellEnd"/>
            <w:r w:rsidRPr="0020612C">
              <w:rPr>
                <w:rFonts w:ascii="Sylfaen" w:eastAsia="Arial" w:hAnsi="Sylfaen" w:cs="Times New Roman"/>
              </w:rPr>
              <w:t>/m)</w:t>
            </w:r>
            <w:r w:rsidRPr="0020612C">
              <w:rPr>
                <w:rFonts w:ascii="Sylfaen" w:eastAsia="Arial" w:hAnsi="Sylfaen" w:cs="Times New Roman"/>
                <w:lang w:val="ka-GE"/>
              </w:rPr>
              <w:t xml:space="preserve"> საზღვრის გასწვრივ ხმელეთიდან </w:t>
            </w:r>
            <w:r w:rsidRPr="0020612C">
              <w:rPr>
                <w:rFonts w:ascii="Sylfaen" w:eastAsia="Arial" w:hAnsi="Sylfaen" w:cs="Times New Roman"/>
              </w:rPr>
              <w:t xml:space="preserve">10 </w:t>
            </w:r>
            <w:r w:rsidRPr="0020612C">
              <w:rPr>
                <w:rFonts w:ascii="Sylfaen" w:eastAsia="Arial" w:hAnsi="Sylfaen" w:cs="Times New Roman"/>
                <w:lang w:val="ka-GE"/>
              </w:rPr>
              <w:t xml:space="preserve">მ. სიმაღლის ანტენისა და დროის </w:t>
            </w:r>
            <w:r w:rsidRPr="0020612C">
              <w:rPr>
                <w:rFonts w:ascii="Sylfaen" w:eastAsia="Arial" w:hAnsi="Sylfaen" w:cs="Times New Roman"/>
              </w:rPr>
              <w:t xml:space="preserve"> 10% </w:t>
            </w:r>
            <w:r w:rsidRPr="0020612C">
              <w:rPr>
                <w:rFonts w:ascii="Sylfaen" w:eastAsia="Arial" w:hAnsi="Sylfaen" w:cs="Times New Roman"/>
                <w:lang w:val="ka-GE"/>
              </w:rPr>
              <w:t>პროცენტისთვის.</w:t>
            </w:r>
          </w:p>
        </w:tc>
      </w:tr>
      <w:tr w:rsidR="0020612C" w:rsidRPr="0020612C" w14:paraId="1E23D2DF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B0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7040-7100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2E6C40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9FA004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6E97A3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144-146 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6015E7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923C6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 6KOOF3E;</w:t>
            </w:r>
          </w:p>
        </w:tc>
      </w:tr>
      <w:tr w:rsidR="0020612C" w:rsidRPr="0020612C" w14:paraId="5B49901A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894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10100-10150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2695C7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0C0C2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C3A26D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430-440 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DF1635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07DF5B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24KOOF3E;</w:t>
            </w:r>
          </w:p>
        </w:tc>
      </w:tr>
      <w:tr w:rsidR="0020612C" w:rsidRPr="0020612C" w14:paraId="089057B7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2EF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10140-10150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D591E7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EF369F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B3415C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835056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51C450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</w:tr>
      <w:tr w:rsidR="0020612C" w:rsidRPr="0020612C" w14:paraId="37B3748C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FD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lastRenderedPageBreak/>
              <w:t xml:space="preserve">14000-14070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E44ADD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BCD006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CW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295EC6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1240-1300 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C9A011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B2947A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  <w:p w14:paraId="59AF434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24KOOF3E</w:t>
            </w:r>
          </w:p>
          <w:p w14:paraId="33B625E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3KOOR3E;</w:t>
            </w:r>
            <w:proofErr w:type="gramEnd"/>
          </w:p>
          <w:p w14:paraId="6DD8366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3KOOJ3E</w:t>
            </w:r>
          </w:p>
          <w:p w14:paraId="1AACDFF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6KOOA3E;</w:t>
            </w:r>
            <w:proofErr w:type="gramEnd"/>
          </w:p>
          <w:p w14:paraId="7518139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6KOOF3E;</w:t>
            </w:r>
          </w:p>
        </w:tc>
      </w:tr>
      <w:tr w:rsidR="0020612C" w:rsidRPr="0020612C" w14:paraId="738073E5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4C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14000-14060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FDE436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CCD764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gramStart"/>
            <w:r w:rsidRPr="0020612C">
              <w:rPr>
                <w:rFonts w:ascii="Sylfaen" w:eastAsia="Sylfaen" w:hAnsi="Sylfaen" w:cs="Times New Roman"/>
              </w:rPr>
              <w:t>CW(</w:t>
            </w:r>
            <w:proofErr w:type="spellStart"/>
            <w:proofErr w:type="gramEnd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contest CW)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13E644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2320-2450 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19A726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D24AFF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65749126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031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14070-14089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FE3512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5EADAC1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CW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7B00DE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5650-5850 MHz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8113F9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8C0547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7F8A08FC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42A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14089-14099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998124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A0244C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არაავტომატური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packet); CW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41539F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10-10.5GHz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D5EABFF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3F956F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7A0456A2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A1C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14099-14101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75667C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8D7E2F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IBP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D2B9F0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24-24.5 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D80ECA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604322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4E197E4A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09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14101-14112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7F87F3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3352E7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(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უპირატესად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 xml:space="preserve">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დაგროვება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_</w:t>
            </w:r>
          </w:p>
          <w:p w14:paraId="2A44114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რეტრანსლაცია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) POHONE SSB; CW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05885C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47-47.2 GHz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F11D74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A7B7A8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4C063A59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B8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14150-14350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73CA09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5BEA122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Phone SSB; CW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3DC6623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7EB1C25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0479B44A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52923264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3C6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14230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58F0D9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3C0A23D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SSTV;</w:t>
            </w:r>
            <w:r w:rsidRPr="0020612C">
              <w:rPr>
                <w:rFonts w:ascii="Sylfaen" w:eastAsia="Sylfaen" w:hAnsi="Sylfaen" w:cs="Times New Roman"/>
                <w:lang w:val="ka-GE"/>
              </w:rPr>
              <w:t xml:space="preserve"> </w:t>
            </w:r>
            <w:r w:rsidRPr="0020612C">
              <w:rPr>
                <w:rFonts w:ascii="Sylfaen" w:eastAsia="Sylfaen" w:hAnsi="Sylfaen" w:cs="Times New Roman"/>
              </w:rPr>
              <w:t xml:space="preserve">FAX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C0DC6D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75.5-81 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6792413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70DC6817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6EFDFBD3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FD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18068-18168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79BC3D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DB3C613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100HAIA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4C293A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119.98-12002 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7A6615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4F0A53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15C1BAC5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23E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18100-18109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04D29048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CF5BFC6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proofErr w:type="spellStart"/>
            <w:r w:rsidRPr="0020612C">
              <w:rPr>
                <w:rFonts w:ascii="Sylfaen" w:eastAsia="Sylfaen" w:hAnsi="Sylfaen" w:cs="Times New Roman"/>
              </w:rPr>
              <w:t>ციფრული</w:t>
            </w:r>
            <w:proofErr w:type="spellEnd"/>
            <w:r w:rsidRPr="0020612C">
              <w:rPr>
                <w:rFonts w:ascii="Sylfaen" w:eastAsia="Sylfaen" w:hAnsi="Sylfaen" w:cs="Times New Roman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ACAC974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142-149 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709F154B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2200DA41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  <w:tr w:rsidR="0020612C" w:rsidRPr="0020612C" w14:paraId="46001AFE" w14:textId="77777777" w:rsidTr="005320F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D229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 xml:space="preserve">18110-18168 </w:t>
            </w:r>
            <w:proofErr w:type="spellStart"/>
            <w:r w:rsidRPr="0020612C">
              <w:rPr>
                <w:rFonts w:ascii="Sylfaen" w:eastAsia="Sylfaen" w:hAnsi="Sylfaen" w:cs="Times New Roman"/>
              </w:rPr>
              <w:t>KHz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20594A62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400W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C876320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3KOOR3E;3KOOJ3E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10F28E15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241-250 GHz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  <w:hideMark/>
          </w:tcPr>
          <w:p w14:paraId="44416BBC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  <w:r w:rsidRPr="0020612C">
              <w:rPr>
                <w:rFonts w:ascii="Sylfaen" w:eastAsia="Sylfaen" w:hAnsi="Sylfaen" w:cs="Times New Roman"/>
              </w:rPr>
              <w:t>5W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CCED64D" w14:textId="77777777" w:rsidR="0020612C" w:rsidRPr="0020612C" w:rsidRDefault="0020612C" w:rsidP="00206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56" w:lineRule="auto"/>
              <w:rPr>
                <w:rFonts w:ascii="Sylfaen" w:eastAsia="Sylfaen" w:hAnsi="Sylfaen" w:cs="Times New Roman"/>
              </w:rPr>
            </w:pPr>
          </w:p>
        </w:tc>
      </w:tr>
    </w:tbl>
    <w:p w14:paraId="0D186602" w14:textId="77777777" w:rsidR="0020612C" w:rsidRPr="0020612C" w:rsidRDefault="0020612C" w:rsidP="002061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jc w:val="center"/>
        <w:rPr>
          <w:rFonts w:ascii="Sylfaen" w:eastAsia="Sylfaen" w:hAnsi="Sylfaen" w:cs="Times New Roman"/>
          <w:b/>
        </w:rPr>
      </w:pPr>
    </w:p>
    <w:bookmarkEnd w:id="0"/>
    <w:p w14:paraId="7C0E0522" w14:textId="77777777" w:rsidR="0020612C" w:rsidRPr="0020612C" w:rsidRDefault="0020612C" w:rsidP="002061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018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40E7E236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70"/>
        <w:rPr>
          <w:rFonts w:ascii="Sylfaen" w:eastAsia="Sylfaen" w:hAnsi="Sylfaen" w:cs="Times New Roman"/>
        </w:rPr>
      </w:pPr>
    </w:p>
    <w:p w14:paraId="1ADE0B02" w14:textId="77777777" w:rsidR="0020612C" w:rsidRPr="0020612C" w:rsidRDefault="0020612C" w:rsidP="00206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Times New Roman"/>
        </w:rPr>
      </w:pPr>
    </w:p>
    <w:p w14:paraId="535919F3" w14:textId="77777777" w:rsidR="0020612C" w:rsidRPr="0020612C" w:rsidRDefault="0020612C" w:rsidP="0020612C">
      <w:pPr>
        <w:widowControl w:val="0"/>
        <w:autoSpaceDE w:val="0"/>
        <w:autoSpaceDN w:val="0"/>
        <w:spacing w:after="0" w:line="240" w:lineRule="auto"/>
        <w:rPr>
          <w:rFonts w:ascii="Sylfaen" w:eastAsia="Times New Roman" w:hAnsi="Sylfaen" w:cs="Times New Roman"/>
        </w:rPr>
      </w:pPr>
    </w:p>
    <w:p w14:paraId="56F7EA47" w14:textId="77777777" w:rsidR="00E25661" w:rsidRDefault="00E25661" w:rsidP="0020612C">
      <w:pPr>
        <w:spacing w:after="0" w:line="240" w:lineRule="auto"/>
      </w:pPr>
    </w:p>
    <w:sectPr w:rsidR="00E25661" w:rsidSect="00A40F30">
      <w:footerReference w:type="default" r:id="rId5"/>
      <w:pgSz w:w="11900" w:h="16840"/>
      <w:pgMar w:top="100" w:right="470" w:bottom="340" w:left="260" w:header="0" w:footer="1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Parliamen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67AB" w14:textId="77777777" w:rsidR="006166CD" w:rsidRDefault="002061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4AA97D" wp14:editId="2255015F">
              <wp:simplePos x="0" y="0"/>
              <wp:positionH relativeFrom="page">
                <wp:posOffset>127000</wp:posOffset>
              </wp:positionH>
              <wp:positionV relativeFrom="page">
                <wp:posOffset>10469880</wp:posOffset>
              </wp:positionV>
              <wp:extent cx="1185545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545F" w14:textId="77777777" w:rsidR="006166CD" w:rsidRDefault="0020612C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AA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pt;margin-top:824.4pt;width:93.35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" filled="f" stroked="f">
              <v:textbox inset="0,0,0,0">
                <w:txbxContent>
                  <w:p w14:paraId="4DFC545F" w14:textId="77777777" w:rsidR="006166CD" w:rsidRDefault="0020612C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224EA3" wp14:editId="692F94BC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D1B11" w14:textId="77777777" w:rsidR="006166CD" w:rsidRDefault="0020612C">
                          <w:pPr>
                            <w:spacing w:before="35" w:line="170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24EA3" id="Text Box 1" o:spid="_x0000_s1027" type="#_x0000_t202" style="position:absolute;margin-left:520pt;margin-top:823.75pt;width:65.0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" filled="f" stroked="f">
              <v:textbox inset="0,0,0,0">
                <w:txbxContent>
                  <w:p w14:paraId="2ACD1B11" w14:textId="77777777" w:rsidR="006166CD" w:rsidRDefault="0020612C">
                    <w:pPr>
                      <w:spacing w:before="35" w:line="170" w:lineRule="exact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648"/>
    <w:multiLevelType w:val="hybridMultilevel"/>
    <w:tmpl w:val="AF829FD0"/>
    <w:lvl w:ilvl="0" w:tplc="6C94E65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648"/>
    <w:multiLevelType w:val="hybridMultilevel"/>
    <w:tmpl w:val="3A0060B2"/>
    <w:lvl w:ilvl="0" w:tplc="A224BD60">
      <w:start w:val="1"/>
      <w:numFmt w:val="decimal"/>
      <w:lvlText w:val="%1."/>
      <w:lvlJc w:val="left"/>
      <w:pPr>
        <w:ind w:left="450" w:hanging="360"/>
      </w:pPr>
      <w:rPr>
        <w:rFonts w:ascii="Sylfaen" w:eastAsia="DejaVu Sans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27E390F"/>
    <w:multiLevelType w:val="hybridMultilevel"/>
    <w:tmpl w:val="BA0631B2"/>
    <w:lvl w:ilvl="0" w:tplc="E1AE84B8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95418E8"/>
    <w:multiLevelType w:val="hybridMultilevel"/>
    <w:tmpl w:val="86FAC27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F6DF5"/>
    <w:multiLevelType w:val="hybridMultilevel"/>
    <w:tmpl w:val="BA0631B2"/>
    <w:lvl w:ilvl="0" w:tplc="E1AE84B8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3E7E1D31"/>
    <w:multiLevelType w:val="hybridMultilevel"/>
    <w:tmpl w:val="430C98B6"/>
    <w:lvl w:ilvl="0" w:tplc="DCCADD8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6118B"/>
    <w:multiLevelType w:val="hybridMultilevel"/>
    <w:tmpl w:val="679A15A4"/>
    <w:lvl w:ilvl="0" w:tplc="B0505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PParliament" w:hAnsi="SPParliamen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CF80BC3"/>
    <w:multiLevelType w:val="hybridMultilevel"/>
    <w:tmpl w:val="8A882272"/>
    <w:lvl w:ilvl="0" w:tplc="F4BA4C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565E"/>
    <w:multiLevelType w:val="multilevel"/>
    <w:tmpl w:val="E6E2EDC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94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B85FE7"/>
    <w:multiLevelType w:val="hybridMultilevel"/>
    <w:tmpl w:val="755A933A"/>
    <w:lvl w:ilvl="0" w:tplc="A224BD60">
      <w:start w:val="1"/>
      <w:numFmt w:val="decimal"/>
      <w:lvlText w:val="%1."/>
      <w:lvlJc w:val="left"/>
      <w:pPr>
        <w:ind w:left="470" w:hanging="360"/>
      </w:pPr>
      <w:rPr>
        <w:rFonts w:ascii="Sylfaen" w:eastAsia="DejaVu Sans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6B795A81"/>
    <w:multiLevelType w:val="hybridMultilevel"/>
    <w:tmpl w:val="F67A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608"/>
    <w:multiLevelType w:val="hybridMultilevel"/>
    <w:tmpl w:val="7C32FFF8"/>
    <w:lvl w:ilvl="0" w:tplc="DCCADD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7541E"/>
    <w:multiLevelType w:val="hybridMultilevel"/>
    <w:tmpl w:val="70AA8E00"/>
    <w:lvl w:ilvl="0" w:tplc="84B820C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2CA"/>
    <w:multiLevelType w:val="hybridMultilevel"/>
    <w:tmpl w:val="622E0310"/>
    <w:lvl w:ilvl="0" w:tplc="A99096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1"/>
    <w:rsid w:val="0020612C"/>
    <w:rsid w:val="00E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A943"/>
  <w15:chartTrackingRefBased/>
  <w15:docId w15:val="{86BE991D-B200-4ADF-A21F-3B11FCA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612C"/>
    <w:pPr>
      <w:widowControl w:val="0"/>
      <w:autoSpaceDE w:val="0"/>
      <w:autoSpaceDN w:val="0"/>
      <w:spacing w:after="0" w:line="240" w:lineRule="auto"/>
      <w:ind w:left="185" w:right="239"/>
      <w:jc w:val="center"/>
      <w:outlineLvl w:val="0"/>
    </w:pPr>
    <w:rPr>
      <w:rFonts w:ascii="DejaVu Sans" w:eastAsia="DejaVu Sans" w:hAnsi="DejaVu Sans" w:cs="DejaVu Sans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20612C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DejaVu Sans" w:eastAsia="DejaVu Sans" w:hAnsi="DejaVu Sans" w:cs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612C"/>
    <w:rPr>
      <w:rFonts w:ascii="DejaVu Sans" w:eastAsia="DejaVu Sans" w:hAnsi="DejaVu Sans" w:cs="DejaVu Sans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20612C"/>
    <w:rPr>
      <w:rFonts w:ascii="DejaVu Sans" w:eastAsia="DejaVu Sans" w:hAnsi="DejaVu Sans" w:cs="DejaVu Sans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0612C"/>
  </w:style>
  <w:style w:type="paragraph" w:styleId="BodyText">
    <w:name w:val="Body Text"/>
    <w:basedOn w:val="Normal"/>
    <w:link w:val="BodyTextChar"/>
    <w:uiPriority w:val="1"/>
    <w:qFormat/>
    <w:rsid w:val="0020612C"/>
    <w:pPr>
      <w:widowControl w:val="0"/>
      <w:autoSpaceDE w:val="0"/>
      <w:autoSpaceDN w:val="0"/>
      <w:spacing w:after="0" w:line="240" w:lineRule="auto"/>
      <w:ind w:left="110"/>
    </w:pPr>
    <w:rPr>
      <w:rFonts w:ascii="DejaVu Sans" w:eastAsia="DejaVu Sans" w:hAnsi="DejaVu Sans" w:cs="DejaVu Sans"/>
    </w:rPr>
  </w:style>
  <w:style w:type="character" w:customStyle="1" w:styleId="BodyTextChar">
    <w:name w:val="Body Text Char"/>
    <w:basedOn w:val="DefaultParagraphFont"/>
    <w:link w:val="BodyText"/>
    <w:uiPriority w:val="1"/>
    <w:rsid w:val="0020612C"/>
    <w:rPr>
      <w:rFonts w:ascii="DejaVu Sans" w:eastAsia="DejaVu Sans" w:hAnsi="DejaVu Sans" w:cs="DejaVu Sans"/>
    </w:rPr>
  </w:style>
  <w:style w:type="paragraph" w:styleId="ListParagraph">
    <w:name w:val="List Paragraph"/>
    <w:basedOn w:val="Normal"/>
    <w:uiPriority w:val="34"/>
    <w:qFormat/>
    <w:rsid w:val="002061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"/>
    <w:uiPriority w:val="1"/>
    <w:qFormat/>
    <w:rsid w:val="002061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Normal0">
    <w:name w:val="[Normal]"/>
    <w:rsid w:val="0020612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206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1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HeaderChar">
    <w:name w:val="Header Char"/>
    <w:basedOn w:val="DefaultParagraphFont"/>
    <w:link w:val="Header"/>
    <w:uiPriority w:val="99"/>
    <w:rsid w:val="0020612C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0612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FooterChar">
    <w:name w:val="Footer Char"/>
    <w:basedOn w:val="DefaultParagraphFont"/>
    <w:link w:val="Footer"/>
    <w:uiPriority w:val="99"/>
    <w:rsid w:val="0020612C"/>
    <w:rPr>
      <w:rFonts w:ascii="DejaVu Sans" w:eastAsia="DejaVu Sans" w:hAnsi="DejaVu Sans" w:cs="DejaVu Sans"/>
    </w:rPr>
  </w:style>
  <w:style w:type="table" w:customStyle="1" w:styleId="TableNormal1">
    <w:name w:val="Table Normal1"/>
    <w:uiPriority w:val="2"/>
    <w:semiHidden/>
    <w:unhideWhenUsed/>
    <w:qFormat/>
    <w:rsid w:val="0020612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0612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powied">
    <w:name w:val="Odpowiedź"/>
    <w:basedOn w:val="Normal"/>
    <w:rsid w:val="0020612C"/>
    <w:pPr>
      <w:spacing w:after="0" w:line="240" w:lineRule="auto"/>
      <w:ind w:left="51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612C"/>
    <w:pPr>
      <w:spacing w:after="0" w:line="240" w:lineRule="auto"/>
    </w:pPr>
    <w:rPr>
      <w:rFonts w:ascii="DejaVu Sans" w:eastAsia="DejaVu Sans" w:hAnsi="DejaVu Sans" w:cs="DejaVu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206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12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12C"/>
    <w:rPr>
      <w:rFonts w:ascii="DejaVu Sans" w:eastAsia="DejaVu Sans" w:hAnsi="DejaVu Sans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2C"/>
    <w:rPr>
      <w:rFonts w:ascii="DejaVu Sans" w:eastAsia="DejaVu Sans" w:hAnsi="DejaVu Sans" w:cs="DejaVu Sans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1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Khukhunaishvili</dc:creator>
  <cp:keywords/>
  <dc:description/>
  <cp:lastModifiedBy>Tamar Khukhunaishvili</cp:lastModifiedBy>
  <cp:revision>2</cp:revision>
  <dcterms:created xsi:type="dcterms:W3CDTF">2023-07-20T11:42:00Z</dcterms:created>
  <dcterms:modified xsi:type="dcterms:W3CDTF">2023-07-20T11:43:00Z</dcterms:modified>
</cp:coreProperties>
</file>