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44738" w14:textId="0481D1B7" w:rsidR="00E21B0F" w:rsidRPr="00D84972" w:rsidRDefault="00E21B0F" w:rsidP="00E21B0F">
      <w:pPr>
        <w:spacing w:after="0" w:line="240" w:lineRule="auto"/>
        <w:jc w:val="center"/>
        <w:rPr>
          <w:rFonts w:ascii="Sylfaen" w:hAnsi="Sylfaen" w:cs="Sylfaen"/>
          <w:b/>
          <w:sz w:val="32"/>
          <w:szCs w:val="32"/>
          <w:lang w:val="en-US"/>
        </w:rPr>
      </w:pPr>
    </w:p>
    <w:p w14:paraId="0863D775" w14:textId="673DB2C5" w:rsidR="00E21B0F" w:rsidRPr="00D84972" w:rsidRDefault="00E21B0F" w:rsidP="00E21B0F">
      <w:pPr>
        <w:spacing w:after="0" w:line="240" w:lineRule="auto"/>
        <w:jc w:val="right"/>
        <w:rPr>
          <w:rFonts w:ascii="Sylfaen" w:hAnsi="Sylfaen" w:cs="Sylfaen"/>
          <w:b/>
          <w:i/>
          <w:sz w:val="22"/>
          <w:szCs w:val="22"/>
          <w:u w:val="single"/>
          <w:lang w:val="ka-GE"/>
        </w:rPr>
      </w:pPr>
      <w:r w:rsidRPr="00D84972">
        <w:rPr>
          <w:rFonts w:ascii="Sylfaen" w:hAnsi="Sylfaen" w:cs="Sylfaen"/>
          <w:b/>
          <w:i/>
          <w:sz w:val="22"/>
          <w:szCs w:val="22"/>
          <w:u w:val="single"/>
          <w:lang w:val="ka-GE"/>
        </w:rPr>
        <w:t>პროექტი</w:t>
      </w:r>
    </w:p>
    <w:p w14:paraId="139C0334" w14:textId="77777777" w:rsidR="00E21B0F" w:rsidRPr="00D84972" w:rsidRDefault="00E21B0F" w:rsidP="00E21B0F">
      <w:pPr>
        <w:spacing w:after="0" w:line="240" w:lineRule="auto"/>
        <w:jc w:val="center"/>
        <w:rPr>
          <w:rFonts w:ascii="Sylfaen" w:hAnsi="Sylfaen" w:cs="Sylfaen"/>
          <w:b/>
          <w:sz w:val="32"/>
          <w:szCs w:val="32"/>
          <w:lang w:val="ka-GE"/>
        </w:rPr>
      </w:pPr>
    </w:p>
    <w:p w14:paraId="14BE40C4" w14:textId="1BD69AAF" w:rsidR="00AF6448" w:rsidRPr="00D84972" w:rsidRDefault="00E21B0F" w:rsidP="19EA47DE">
      <w:pPr>
        <w:spacing w:after="0" w:line="240" w:lineRule="auto"/>
        <w:jc w:val="center"/>
        <w:rPr>
          <w:rFonts w:ascii="Sylfaen" w:hAnsi="Sylfaen"/>
          <w:b/>
          <w:sz w:val="28"/>
          <w:szCs w:val="28"/>
          <w:lang w:val="ka-GE"/>
        </w:rPr>
      </w:pPr>
      <w:r w:rsidRPr="00D84972">
        <w:rPr>
          <w:rFonts w:ascii="Sylfaen" w:hAnsi="Sylfaen" w:cs="Sylfaen"/>
          <w:b/>
          <w:sz w:val="28"/>
          <w:szCs w:val="28"/>
          <w:lang w:val="ka-GE"/>
        </w:rPr>
        <w:t>მობილური</w:t>
      </w:r>
      <w:r w:rsidR="00E30B91" w:rsidRPr="00D84972">
        <w:rPr>
          <w:rFonts w:ascii="Sylfaen" w:hAnsi="Sylfaen" w:cs="Sylfaen"/>
          <w:b/>
          <w:sz w:val="28"/>
          <w:szCs w:val="28"/>
          <w:lang w:val="ka-GE"/>
        </w:rPr>
        <w:t xml:space="preserve"> </w:t>
      </w:r>
      <w:r w:rsidR="3D1CA986" w:rsidRPr="00D84972">
        <w:rPr>
          <w:rFonts w:ascii="Sylfaen" w:hAnsi="Sylfaen" w:cs="Sylfaen"/>
          <w:b/>
          <w:sz w:val="28"/>
          <w:szCs w:val="28"/>
          <w:lang w:val="ka-GE"/>
        </w:rPr>
        <w:t xml:space="preserve">საკომუნიკაციო </w:t>
      </w:r>
      <w:r w:rsidR="6452F39C" w:rsidRPr="00D84972">
        <w:rPr>
          <w:rFonts w:ascii="Sylfaen" w:hAnsi="Sylfaen" w:cs="Sylfaen"/>
          <w:b/>
          <w:sz w:val="28"/>
          <w:szCs w:val="28"/>
          <w:lang w:val="ka-GE"/>
        </w:rPr>
        <w:t>მომსახურების</w:t>
      </w:r>
      <w:r w:rsidR="6452F39C" w:rsidRPr="00D84972">
        <w:rPr>
          <w:b/>
          <w:sz w:val="28"/>
          <w:szCs w:val="28"/>
          <w:lang w:val="ka-GE"/>
        </w:rPr>
        <w:t xml:space="preserve"> </w:t>
      </w:r>
      <w:r w:rsidR="6452F39C" w:rsidRPr="00D84972">
        <w:rPr>
          <w:rFonts w:ascii="Sylfaen" w:hAnsi="Sylfaen" w:cs="Sylfaen"/>
          <w:b/>
          <w:sz w:val="28"/>
          <w:szCs w:val="28"/>
          <w:lang w:val="ka-GE"/>
        </w:rPr>
        <w:t>ბაზრის</w:t>
      </w:r>
      <w:r w:rsidR="6452F39C" w:rsidRPr="00D84972">
        <w:rPr>
          <w:b/>
          <w:sz w:val="28"/>
          <w:szCs w:val="28"/>
          <w:lang w:val="ka-GE"/>
        </w:rPr>
        <w:t xml:space="preserve"> </w:t>
      </w:r>
      <w:r w:rsidR="6452F39C" w:rsidRPr="00D84972">
        <w:rPr>
          <w:rFonts w:ascii="Sylfaen" w:hAnsi="Sylfaen" w:cs="Sylfaen"/>
          <w:b/>
          <w:sz w:val="28"/>
          <w:szCs w:val="28"/>
          <w:lang w:val="ka-GE"/>
        </w:rPr>
        <w:t>სეგმენტზე</w:t>
      </w:r>
      <w:r w:rsidR="6452F39C" w:rsidRPr="00D84972">
        <w:rPr>
          <w:b/>
          <w:sz w:val="28"/>
          <w:szCs w:val="28"/>
          <w:lang w:val="ka-GE"/>
        </w:rPr>
        <w:t xml:space="preserve"> </w:t>
      </w:r>
      <w:r w:rsidR="6452F39C" w:rsidRPr="00D84972">
        <w:rPr>
          <w:rFonts w:ascii="Sylfaen" w:hAnsi="Sylfaen" w:cs="Sylfaen"/>
          <w:b/>
          <w:sz w:val="28"/>
          <w:szCs w:val="28"/>
          <w:lang w:val="ka-GE"/>
        </w:rPr>
        <w:t>კონკურენციის</w:t>
      </w:r>
      <w:r w:rsidR="6452F39C" w:rsidRPr="00D84972">
        <w:rPr>
          <w:b/>
          <w:sz w:val="28"/>
          <w:szCs w:val="28"/>
          <w:lang w:val="ka-GE"/>
        </w:rPr>
        <w:t xml:space="preserve"> </w:t>
      </w:r>
      <w:r w:rsidR="6452F39C" w:rsidRPr="00D84972">
        <w:rPr>
          <w:rFonts w:ascii="Sylfaen" w:hAnsi="Sylfaen" w:cs="Sylfaen"/>
          <w:b/>
          <w:sz w:val="28"/>
          <w:szCs w:val="28"/>
          <w:lang w:val="ka-GE"/>
        </w:rPr>
        <w:t>კვლევა</w:t>
      </w:r>
      <w:r w:rsidR="6452F39C" w:rsidRPr="00D84972">
        <w:rPr>
          <w:b/>
          <w:sz w:val="28"/>
          <w:szCs w:val="28"/>
          <w:lang w:val="ka-GE"/>
        </w:rPr>
        <w:t xml:space="preserve"> </w:t>
      </w:r>
      <w:r w:rsidR="6452F39C" w:rsidRPr="00D84972">
        <w:rPr>
          <w:rFonts w:ascii="Sylfaen" w:hAnsi="Sylfaen" w:cs="Sylfaen"/>
          <w:b/>
          <w:sz w:val="28"/>
          <w:szCs w:val="28"/>
          <w:lang w:val="ka-GE"/>
        </w:rPr>
        <w:t>და</w:t>
      </w:r>
      <w:r w:rsidR="6452F39C" w:rsidRPr="00D84972">
        <w:rPr>
          <w:b/>
          <w:sz w:val="28"/>
          <w:szCs w:val="28"/>
          <w:lang w:val="ka-GE"/>
        </w:rPr>
        <w:t xml:space="preserve"> </w:t>
      </w:r>
      <w:r w:rsidR="6452F39C" w:rsidRPr="00D84972">
        <w:rPr>
          <w:rFonts w:ascii="Sylfaen" w:hAnsi="Sylfaen" w:cs="Sylfaen"/>
          <w:b/>
          <w:sz w:val="28"/>
          <w:szCs w:val="28"/>
          <w:lang w:val="ka-GE"/>
        </w:rPr>
        <w:t>ანალიზი</w:t>
      </w:r>
    </w:p>
    <w:p w14:paraId="61C75573" w14:textId="77777777" w:rsidR="00AF6448" w:rsidRPr="00D84972" w:rsidRDefault="00AF6448" w:rsidP="00AF6448">
      <w:pPr>
        <w:spacing w:after="0" w:line="240" w:lineRule="auto"/>
        <w:jc w:val="center"/>
        <w:rPr>
          <w:rFonts w:ascii="Sylfaen" w:hAnsi="Sylfaen" w:cstheme="minorHAnsi"/>
          <w:b/>
          <w:sz w:val="32"/>
          <w:szCs w:val="32"/>
          <w:lang w:val="ka-GE"/>
        </w:rPr>
      </w:pPr>
    </w:p>
    <w:p w14:paraId="030580D7" w14:textId="77777777" w:rsidR="007A59B5" w:rsidRPr="00D84972" w:rsidRDefault="007A59B5" w:rsidP="00AF6448">
      <w:pPr>
        <w:spacing w:after="0" w:line="240" w:lineRule="auto"/>
        <w:jc w:val="center"/>
        <w:rPr>
          <w:rFonts w:ascii="Sylfaen" w:hAnsi="Sylfaen" w:cstheme="minorHAnsi"/>
          <w:b/>
          <w:sz w:val="22"/>
          <w:szCs w:val="22"/>
          <w:lang w:val="ka-GE"/>
        </w:rPr>
      </w:pPr>
    </w:p>
    <w:p w14:paraId="485414A2" w14:textId="77777777" w:rsidR="00AF6448" w:rsidRPr="00D84972" w:rsidRDefault="00AF6448" w:rsidP="00AF6448">
      <w:pPr>
        <w:spacing w:after="0" w:line="240" w:lineRule="auto"/>
        <w:jc w:val="center"/>
        <w:rPr>
          <w:rFonts w:ascii="Sylfaen" w:hAnsi="Sylfaen" w:cstheme="minorHAnsi"/>
          <w:b/>
          <w:sz w:val="24"/>
          <w:szCs w:val="24"/>
          <w:lang w:val="ka-GE"/>
        </w:rPr>
      </w:pPr>
    </w:p>
    <w:sdt>
      <w:sdtPr>
        <w:rPr>
          <w:rFonts w:ascii="Sylfaen" w:eastAsia="Calibri" w:hAnsi="Sylfaen" w:cstheme="minorBidi"/>
          <w:color w:val="auto"/>
          <w:sz w:val="20"/>
          <w:szCs w:val="20"/>
          <w:lang w:val="ka-GE"/>
        </w:rPr>
        <w:id w:val="1065303247"/>
        <w:docPartObj>
          <w:docPartGallery w:val="Table of Contents"/>
          <w:docPartUnique/>
        </w:docPartObj>
      </w:sdtPr>
      <w:sdtEndPr>
        <w:rPr>
          <w:rFonts w:eastAsiaTheme="minorEastAsia"/>
          <w:b/>
          <w:bCs/>
        </w:rPr>
      </w:sdtEndPr>
      <w:sdtContent>
        <w:p w14:paraId="0B5D16D5" w14:textId="52224329" w:rsidR="00076417" w:rsidRPr="00613BF0" w:rsidRDefault="00A55B28">
          <w:pPr>
            <w:pStyle w:val="TOCHeading"/>
            <w:rPr>
              <w:rFonts w:ascii="Sylfaen" w:hAnsi="Sylfaen" w:cstheme="minorHAnsi"/>
              <w:color w:val="auto"/>
              <w:sz w:val="20"/>
              <w:szCs w:val="20"/>
              <w:lang w:val="ka-GE"/>
            </w:rPr>
          </w:pPr>
          <w:r w:rsidRPr="00613BF0">
            <w:rPr>
              <w:rFonts w:ascii="Sylfaen" w:hAnsi="Sylfaen" w:cstheme="minorHAnsi"/>
              <w:color w:val="auto"/>
              <w:sz w:val="20"/>
              <w:szCs w:val="20"/>
              <w:lang w:val="ka-GE"/>
            </w:rPr>
            <w:t>სარჩევი</w:t>
          </w:r>
        </w:p>
        <w:p w14:paraId="60A1CCEF" w14:textId="45A3A575" w:rsidR="00613BF0" w:rsidRDefault="00076417">
          <w:pPr>
            <w:pStyle w:val="TOC1"/>
            <w:rPr>
              <w:noProof/>
              <w:kern w:val="2"/>
              <w:sz w:val="24"/>
              <w:szCs w:val="24"/>
              <w:lang w:val="en-US"/>
              <w14:ligatures w14:val="standardContextual"/>
            </w:rPr>
          </w:pPr>
          <w:r w:rsidRPr="00613BF0">
            <w:rPr>
              <w:rFonts w:cstheme="minorHAnsi"/>
              <w:lang w:val="ka-GE"/>
            </w:rPr>
            <w:fldChar w:fldCharType="begin"/>
          </w:r>
          <w:r w:rsidRPr="00613BF0">
            <w:rPr>
              <w:rFonts w:cstheme="minorHAnsi"/>
              <w:lang w:val="ka-GE"/>
            </w:rPr>
            <w:instrText xml:space="preserve"> TOC \o "1-3" \h \z \u </w:instrText>
          </w:r>
          <w:r w:rsidRPr="00613BF0">
            <w:rPr>
              <w:rFonts w:cstheme="minorHAnsi"/>
              <w:lang w:val="ka-GE"/>
            </w:rPr>
            <w:fldChar w:fldCharType="separate"/>
          </w:r>
          <w:hyperlink w:anchor="_Toc164163211" w:history="1">
            <w:r w:rsidR="00613BF0" w:rsidRPr="004627EC">
              <w:rPr>
                <w:rStyle w:val="Hyperlink"/>
                <w:noProof/>
                <w:lang w:val="ka-GE"/>
              </w:rPr>
              <w:t>აბრევიატურების ცხრილი</w:t>
            </w:r>
            <w:r w:rsidR="00613BF0">
              <w:rPr>
                <w:noProof/>
                <w:webHidden/>
              </w:rPr>
              <w:tab/>
            </w:r>
            <w:r w:rsidR="00613BF0">
              <w:rPr>
                <w:noProof/>
                <w:webHidden/>
              </w:rPr>
              <w:fldChar w:fldCharType="begin"/>
            </w:r>
            <w:r w:rsidR="00613BF0">
              <w:rPr>
                <w:noProof/>
                <w:webHidden/>
              </w:rPr>
              <w:instrText xml:space="preserve"> PAGEREF _Toc164163211 \h </w:instrText>
            </w:r>
            <w:r w:rsidR="00613BF0">
              <w:rPr>
                <w:noProof/>
                <w:webHidden/>
              </w:rPr>
            </w:r>
            <w:r w:rsidR="00613BF0">
              <w:rPr>
                <w:noProof/>
                <w:webHidden/>
              </w:rPr>
              <w:fldChar w:fldCharType="separate"/>
            </w:r>
            <w:r w:rsidR="00613BF0">
              <w:rPr>
                <w:noProof/>
                <w:webHidden/>
              </w:rPr>
              <w:t>5</w:t>
            </w:r>
            <w:r w:rsidR="00613BF0">
              <w:rPr>
                <w:noProof/>
                <w:webHidden/>
              </w:rPr>
              <w:fldChar w:fldCharType="end"/>
            </w:r>
          </w:hyperlink>
        </w:p>
        <w:p w14:paraId="3A3FD713" w14:textId="204AA38F" w:rsidR="00613BF0" w:rsidRDefault="00000000">
          <w:pPr>
            <w:pStyle w:val="TOC1"/>
            <w:rPr>
              <w:noProof/>
              <w:kern w:val="2"/>
              <w:sz w:val="24"/>
              <w:szCs w:val="24"/>
              <w:lang w:val="en-US"/>
              <w14:ligatures w14:val="standardContextual"/>
            </w:rPr>
          </w:pPr>
          <w:hyperlink w:anchor="_Toc164163212" w:history="1">
            <w:r w:rsidR="00613BF0" w:rsidRPr="004627EC">
              <w:rPr>
                <w:rStyle w:val="Hyperlink"/>
                <w:rFonts w:ascii="Sylfaen" w:hAnsi="Sylfaen" w:cstheme="minorHAnsi"/>
                <w:noProof/>
                <w:lang w:val="ka-GE"/>
              </w:rPr>
              <w:t>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აღწერილობითი ნაწილი</w:t>
            </w:r>
            <w:r w:rsidR="00613BF0">
              <w:rPr>
                <w:noProof/>
                <w:webHidden/>
              </w:rPr>
              <w:tab/>
            </w:r>
            <w:r w:rsidR="00613BF0">
              <w:rPr>
                <w:noProof/>
                <w:webHidden/>
              </w:rPr>
              <w:fldChar w:fldCharType="begin"/>
            </w:r>
            <w:r w:rsidR="00613BF0">
              <w:rPr>
                <w:noProof/>
                <w:webHidden/>
              </w:rPr>
              <w:instrText xml:space="preserve"> PAGEREF _Toc164163212 \h </w:instrText>
            </w:r>
            <w:r w:rsidR="00613BF0">
              <w:rPr>
                <w:noProof/>
                <w:webHidden/>
              </w:rPr>
            </w:r>
            <w:r w:rsidR="00613BF0">
              <w:rPr>
                <w:noProof/>
                <w:webHidden/>
              </w:rPr>
              <w:fldChar w:fldCharType="separate"/>
            </w:r>
            <w:r w:rsidR="00613BF0">
              <w:rPr>
                <w:noProof/>
                <w:webHidden/>
              </w:rPr>
              <w:t>9</w:t>
            </w:r>
            <w:r w:rsidR="00613BF0">
              <w:rPr>
                <w:noProof/>
                <w:webHidden/>
              </w:rPr>
              <w:fldChar w:fldCharType="end"/>
            </w:r>
          </w:hyperlink>
        </w:p>
        <w:p w14:paraId="3E2ABD1C" w14:textId="60A84F60" w:rsidR="00613BF0" w:rsidRDefault="00000000">
          <w:pPr>
            <w:pStyle w:val="TOC1"/>
            <w:rPr>
              <w:noProof/>
              <w:kern w:val="2"/>
              <w:sz w:val="24"/>
              <w:szCs w:val="24"/>
              <w:lang w:val="en-US"/>
              <w14:ligatures w14:val="standardContextual"/>
            </w:rPr>
          </w:pPr>
          <w:hyperlink w:anchor="_Toc164163213" w:history="1">
            <w:r w:rsidR="00613BF0" w:rsidRPr="004627EC">
              <w:rPr>
                <w:rStyle w:val="Hyperlink"/>
                <w:rFonts w:ascii="Sylfaen" w:hAnsi="Sylfaen" w:cstheme="minorHAnsi"/>
                <w:noProof/>
                <w:lang w:val="ka-GE"/>
              </w:rPr>
              <w:t>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მარეგულირებელი კანონმდებლობა</w:t>
            </w:r>
            <w:r w:rsidR="00613BF0">
              <w:rPr>
                <w:noProof/>
                <w:webHidden/>
              </w:rPr>
              <w:tab/>
            </w:r>
            <w:r w:rsidR="00613BF0">
              <w:rPr>
                <w:noProof/>
                <w:webHidden/>
              </w:rPr>
              <w:fldChar w:fldCharType="begin"/>
            </w:r>
            <w:r w:rsidR="00613BF0">
              <w:rPr>
                <w:noProof/>
                <w:webHidden/>
              </w:rPr>
              <w:instrText xml:space="preserve"> PAGEREF _Toc164163213 \h </w:instrText>
            </w:r>
            <w:r w:rsidR="00613BF0">
              <w:rPr>
                <w:noProof/>
                <w:webHidden/>
              </w:rPr>
            </w:r>
            <w:r w:rsidR="00613BF0">
              <w:rPr>
                <w:noProof/>
                <w:webHidden/>
              </w:rPr>
              <w:fldChar w:fldCharType="separate"/>
            </w:r>
            <w:r w:rsidR="00613BF0">
              <w:rPr>
                <w:noProof/>
                <w:webHidden/>
              </w:rPr>
              <w:t>11</w:t>
            </w:r>
            <w:r w:rsidR="00613BF0">
              <w:rPr>
                <w:noProof/>
                <w:webHidden/>
              </w:rPr>
              <w:fldChar w:fldCharType="end"/>
            </w:r>
          </w:hyperlink>
        </w:p>
        <w:p w14:paraId="08A5A069" w14:textId="4BE7D523" w:rsidR="00613BF0" w:rsidRDefault="00000000">
          <w:pPr>
            <w:pStyle w:val="TOC1"/>
            <w:rPr>
              <w:noProof/>
              <w:kern w:val="2"/>
              <w:sz w:val="24"/>
              <w:szCs w:val="24"/>
              <w:lang w:val="en-US"/>
              <w14:ligatures w14:val="standardContextual"/>
            </w:rPr>
          </w:pPr>
          <w:hyperlink w:anchor="_Toc164163214" w:history="1">
            <w:r w:rsidR="00613BF0" w:rsidRPr="004627EC">
              <w:rPr>
                <w:rStyle w:val="Hyperlink"/>
                <w:rFonts w:ascii="Sylfaen" w:hAnsi="Sylfaen" w:cstheme="minorHAnsi"/>
                <w:noProof/>
                <w:lang w:val="ka-GE"/>
              </w:rPr>
              <w:t>3.</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საქართველოს ტელეკომ ბაზარზე არსებული მდგომარეობის მიმოხილვა და მობილური საკომუნიკაციო მომსახურებების ბაზრის ტენდენციები</w:t>
            </w:r>
            <w:r w:rsidR="00613BF0">
              <w:rPr>
                <w:noProof/>
                <w:webHidden/>
              </w:rPr>
              <w:tab/>
            </w:r>
            <w:r w:rsidR="00613BF0">
              <w:rPr>
                <w:noProof/>
                <w:webHidden/>
              </w:rPr>
              <w:fldChar w:fldCharType="begin"/>
            </w:r>
            <w:r w:rsidR="00613BF0">
              <w:rPr>
                <w:noProof/>
                <w:webHidden/>
              </w:rPr>
              <w:instrText xml:space="preserve"> PAGEREF _Toc164163214 \h </w:instrText>
            </w:r>
            <w:r w:rsidR="00613BF0">
              <w:rPr>
                <w:noProof/>
                <w:webHidden/>
              </w:rPr>
            </w:r>
            <w:r w:rsidR="00613BF0">
              <w:rPr>
                <w:noProof/>
                <w:webHidden/>
              </w:rPr>
              <w:fldChar w:fldCharType="separate"/>
            </w:r>
            <w:r w:rsidR="00613BF0">
              <w:rPr>
                <w:noProof/>
                <w:webHidden/>
              </w:rPr>
              <w:t>26</w:t>
            </w:r>
            <w:r w:rsidR="00613BF0">
              <w:rPr>
                <w:noProof/>
                <w:webHidden/>
              </w:rPr>
              <w:fldChar w:fldCharType="end"/>
            </w:r>
          </w:hyperlink>
        </w:p>
        <w:p w14:paraId="55078953" w14:textId="41B96722" w:rsidR="00613BF0" w:rsidRDefault="00000000">
          <w:pPr>
            <w:pStyle w:val="TOC1"/>
            <w:rPr>
              <w:noProof/>
              <w:kern w:val="2"/>
              <w:sz w:val="24"/>
              <w:szCs w:val="24"/>
              <w:lang w:val="en-US"/>
              <w14:ligatures w14:val="standardContextual"/>
            </w:rPr>
          </w:pPr>
          <w:hyperlink w:anchor="_Toc164163215" w:history="1">
            <w:r w:rsidR="00613BF0" w:rsidRPr="004627EC">
              <w:rPr>
                <w:rStyle w:val="Hyperlink"/>
                <w:rFonts w:ascii="Sylfaen" w:hAnsi="Sylfaen" w:cstheme="minorHAnsi"/>
                <w:noProof/>
                <w:lang w:val="ka-GE"/>
              </w:rPr>
              <w:t>4.</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საფეხური 1: შესაბამისი საცალო ბაზრის სეგმენტის პროდუქციული და გეოგრაფიული საზღვრების დადგენა</w:t>
            </w:r>
            <w:r w:rsidR="00613BF0">
              <w:rPr>
                <w:noProof/>
                <w:webHidden/>
              </w:rPr>
              <w:tab/>
            </w:r>
            <w:r w:rsidR="00613BF0">
              <w:rPr>
                <w:noProof/>
                <w:webHidden/>
              </w:rPr>
              <w:fldChar w:fldCharType="begin"/>
            </w:r>
            <w:r w:rsidR="00613BF0">
              <w:rPr>
                <w:noProof/>
                <w:webHidden/>
              </w:rPr>
              <w:instrText xml:space="preserve"> PAGEREF _Toc164163215 \h </w:instrText>
            </w:r>
            <w:r w:rsidR="00613BF0">
              <w:rPr>
                <w:noProof/>
                <w:webHidden/>
              </w:rPr>
            </w:r>
            <w:r w:rsidR="00613BF0">
              <w:rPr>
                <w:noProof/>
                <w:webHidden/>
              </w:rPr>
              <w:fldChar w:fldCharType="separate"/>
            </w:r>
            <w:r w:rsidR="00613BF0">
              <w:rPr>
                <w:noProof/>
                <w:webHidden/>
              </w:rPr>
              <w:t>32</w:t>
            </w:r>
            <w:r w:rsidR="00613BF0">
              <w:rPr>
                <w:noProof/>
                <w:webHidden/>
              </w:rPr>
              <w:fldChar w:fldCharType="end"/>
            </w:r>
          </w:hyperlink>
        </w:p>
        <w:p w14:paraId="1D2C234D" w14:textId="0421AB23" w:rsidR="00613BF0" w:rsidRDefault="00000000">
          <w:pPr>
            <w:pStyle w:val="TOC2"/>
            <w:rPr>
              <w:noProof/>
              <w:kern w:val="2"/>
              <w:sz w:val="24"/>
              <w:szCs w:val="24"/>
              <w:lang w:val="en-US"/>
              <w14:ligatures w14:val="standardContextual"/>
            </w:rPr>
          </w:pPr>
          <w:hyperlink w:anchor="_Toc164163216" w:history="1">
            <w:r w:rsidR="00613BF0" w:rsidRPr="004627EC">
              <w:rPr>
                <w:rStyle w:val="Hyperlink"/>
                <w:rFonts w:ascii="Sylfaen" w:hAnsi="Sylfaen" w:cstheme="minorHAnsi"/>
                <w:noProof/>
                <w:lang w:val="ka-GE"/>
              </w:rPr>
              <w:t>4.1.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მოთხოვნის მხარის ჩანაცვლებადობა</w:t>
            </w:r>
            <w:r w:rsidR="00613BF0">
              <w:rPr>
                <w:noProof/>
                <w:webHidden/>
              </w:rPr>
              <w:tab/>
            </w:r>
            <w:r w:rsidR="00613BF0">
              <w:rPr>
                <w:noProof/>
                <w:webHidden/>
              </w:rPr>
              <w:fldChar w:fldCharType="begin"/>
            </w:r>
            <w:r w:rsidR="00613BF0">
              <w:rPr>
                <w:noProof/>
                <w:webHidden/>
              </w:rPr>
              <w:instrText xml:space="preserve"> PAGEREF _Toc164163216 \h </w:instrText>
            </w:r>
            <w:r w:rsidR="00613BF0">
              <w:rPr>
                <w:noProof/>
                <w:webHidden/>
              </w:rPr>
            </w:r>
            <w:r w:rsidR="00613BF0">
              <w:rPr>
                <w:noProof/>
                <w:webHidden/>
              </w:rPr>
              <w:fldChar w:fldCharType="separate"/>
            </w:r>
            <w:r w:rsidR="00613BF0">
              <w:rPr>
                <w:noProof/>
                <w:webHidden/>
              </w:rPr>
              <w:t>34</w:t>
            </w:r>
            <w:r w:rsidR="00613BF0">
              <w:rPr>
                <w:noProof/>
                <w:webHidden/>
              </w:rPr>
              <w:fldChar w:fldCharType="end"/>
            </w:r>
          </w:hyperlink>
        </w:p>
        <w:p w14:paraId="4152F4E6" w14:textId="437E4E42" w:rsidR="00613BF0" w:rsidRDefault="00000000">
          <w:pPr>
            <w:pStyle w:val="TOC2"/>
            <w:rPr>
              <w:noProof/>
              <w:kern w:val="2"/>
              <w:sz w:val="24"/>
              <w:szCs w:val="24"/>
              <w:lang w:val="en-US"/>
              <w14:ligatures w14:val="standardContextual"/>
            </w:rPr>
          </w:pPr>
          <w:hyperlink w:anchor="_Toc164163217" w:history="1">
            <w:r w:rsidR="00613BF0" w:rsidRPr="004627EC">
              <w:rPr>
                <w:rStyle w:val="Hyperlink"/>
                <w:rFonts w:ascii="Sylfaen" w:hAnsi="Sylfaen" w:cstheme="minorHAnsi"/>
                <w:noProof/>
                <w:lang w:val="ka-GE"/>
              </w:rPr>
              <w:t>4.1.1.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ფიზიკური და იურიდიული პირი აბონენტების სეგმენტი</w:t>
            </w:r>
            <w:r w:rsidR="00613BF0">
              <w:rPr>
                <w:noProof/>
                <w:webHidden/>
              </w:rPr>
              <w:tab/>
            </w:r>
            <w:r w:rsidR="00613BF0">
              <w:rPr>
                <w:noProof/>
                <w:webHidden/>
              </w:rPr>
              <w:fldChar w:fldCharType="begin"/>
            </w:r>
            <w:r w:rsidR="00613BF0">
              <w:rPr>
                <w:noProof/>
                <w:webHidden/>
              </w:rPr>
              <w:instrText xml:space="preserve"> PAGEREF _Toc164163217 \h </w:instrText>
            </w:r>
            <w:r w:rsidR="00613BF0">
              <w:rPr>
                <w:noProof/>
                <w:webHidden/>
              </w:rPr>
            </w:r>
            <w:r w:rsidR="00613BF0">
              <w:rPr>
                <w:noProof/>
                <w:webHidden/>
              </w:rPr>
              <w:fldChar w:fldCharType="separate"/>
            </w:r>
            <w:r w:rsidR="00613BF0">
              <w:rPr>
                <w:noProof/>
                <w:webHidden/>
              </w:rPr>
              <w:t>36</w:t>
            </w:r>
            <w:r w:rsidR="00613BF0">
              <w:rPr>
                <w:noProof/>
                <w:webHidden/>
              </w:rPr>
              <w:fldChar w:fldCharType="end"/>
            </w:r>
          </w:hyperlink>
        </w:p>
        <w:p w14:paraId="2689F0AD" w14:textId="497CEC75" w:rsidR="00613BF0" w:rsidRDefault="00000000">
          <w:pPr>
            <w:pStyle w:val="TOC2"/>
            <w:rPr>
              <w:noProof/>
              <w:kern w:val="2"/>
              <w:sz w:val="24"/>
              <w:szCs w:val="24"/>
              <w:lang w:val="en-US"/>
              <w14:ligatures w14:val="standardContextual"/>
            </w:rPr>
          </w:pPr>
          <w:hyperlink w:anchor="_Toc164163218" w:history="1">
            <w:r w:rsidR="00613BF0" w:rsidRPr="004627EC">
              <w:rPr>
                <w:rStyle w:val="Hyperlink"/>
                <w:rFonts w:ascii="Sylfaen" w:hAnsi="Sylfaen" w:cstheme="minorHAnsi"/>
                <w:noProof/>
                <w:lang w:val="ka-GE"/>
              </w:rPr>
              <w:t>4.1.2.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საერთაშორისო როუმინგი</w:t>
            </w:r>
            <w:r w:rsidR="00613BF0">
              <w:rPr>
                <w:noProof/>
                <w:webHidden/>
              </w:rPr>
              <w:tab/>
            </w:r>
            <w:r w:rsidR="00613BF0">
              <w:rPr>
                <w:noProof/>
                <w:webHidden/>
              </w:rPr>
              <w:fldChar w:fldCharType="begin"/>
            </w:r>
            <w:r w:rsidR="00613BF0">
              <w:rPr>
                <w:noProof/>
                <w:webHidden/>
              </w:rPr>
              <w:instrText xml:space="preserve"> PAGEREF _Toc164163218 \h </w:instrText>
            </w:r>
            <w:r w:rsidR="00613BF0">
              <w:rPr>
                <w:noProof/>
                <w:webHidden/>
              </w:rPr>
            </w:r>
            <w:r w:rsidR="00613BF0">
              <w:rPr>
                <w:noProof/>
                <w:webHidden/>
              </w:rPr>
              <w:fldChar w:fldCharType="separate"/>
            </w:r>
            <w:r w:rsidR="00613BF0">
              <w:rPr>
                <w:noProof/>
                <w:webHidden/>
              </w:rPr>
              <w:t>37</w:t>
            </w:r>
            <w:r w:rsidR="00613BF0">
              <w:rPr>
                <w:noProof/>
                <w:webHidden/>
              </w:rPr>
              <w:fldChar w:fldCharType="end"/>
            </w:r>
          </w:hyperlink>
        </w:p>
        <w:p w14:paraId="14E2DD84" w14:textId="77C2CC57" w:rsidR="00613BF0" w:rsidRDefault="00000000">
          <w:pPr>
            <w:pStyle w:val="TOC2"/>
            <w:rPr>
              <w:noProof/>
              <w:kern w:val="2"/>
              <w:sz w:val="24"/>
              <w:szCs w:val="24"/>
              <w:lang w:val="en-US"/>
              <w14:ligatures w14:val="standardContextual"/>
            </w:rPr>
          </w:pPr>
          <w:hyperlink w:anchor="_Toc164163219" w:history="1">
            <w:r w:rsidR="00613BF0" w:rsidRPr="004627EC">
              <w:rPr>
                <w:rStyle w:val="Hyperlink"/>
                <w:rFonts w:ascii="Sylfaen" w:hAnsi="Sylfaen" w:cstheme="minorHAnsi"/>
                <w:noProof/>
                <w:lang w:val="ka-GE"/>
              </w:rPr>
              <w:t>4.1.3.</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მობილური სერვისებზე წვდომა სხვადასხვა ტექნოლოგიების გამოყენებით</w:t>
            </w:r>
            <w:r w:rsidR="00613BF0">
              <w:rPr>
                <w:noProof/>
                <w:webHidden/>
              </w:rPr>
              <w:tab/>
            </w:r>
            <w:r w:rsidR="00613BF0">
              <w:rPr>
                <w:noProof/>
                <w:webHidden/>
              </w:rPr>
              <w:fldChar w:fldCharType="begin"/>
            </w:r>
            <w:r w:rsidR="00613BF0">
              <w:rPr>
                <w:noProof/>
                <w:webHidden/>
              </w:rPr>
              <w:instrText xml:space="preserve"> PAGEREF _Toc164163219 \h </w:instrText>
            </w:r>
            <w:r w:rsidR="00613BF0">
              <w:rPr>
                <w:noProof/>
                <w:webHidden/>
              </w:rPr>
            </w:r>
            <w:r w:rsidR="00613BF0">
              <w:rPr>
                <w:noProof/>
                <w:webHidden/>
              </w:rPr>
              <w:fldChar w:fldCharType="separate"/>
            </w:r>
            <w:r w:rsidR="00613BF0">
              <w:rPr>
                <w:noProof/>
                <w:webHidden/>
              </w:rPr>
              <w:t>37</w:t>
            </w:r>
            <w:r w:rsidR="00613BF0">
              <w:rPr>
                <w:noProof/>
                <w:webHidden/>
              </w:rPr>
              <w:fldChar w:fldCharType="end"/>
            </w:r>
          </w:hyperlink>
        </w:p>
        <w:p w14:paraId="5E58BB10" w14:textId="5FC781FA" w:rsidR="00613BF0" w:rsidRDefault="00000000">
          <w:pPr>
            <w:pStyle w:val="TOC2"/>
            <w:rPr>
              <w:noProof/>
              <w:kern w:val="2"/>
              <w:sz w:val="24"/>
              <w:szCs w:val="24"/>
              <w:lang w:val="en-US"/>
              <w14:ligatures w14:val="standardContextual"/>
            </w:rPr>
          </w:pPr>
          <w:hyperlink w:anchor="_Toc164163220" w:history="1">
            <w:r w:rsidR="00613BF0" w:rsidRPr="004627EC">
              <w:rPr>
                <w:rStyle w:val="Hyperlink"/>
                <w:rFonts w:ascii="Sylfaen" w:hAnsi="Sylfaen" w:cstheme="minorHAnsi"/>
                <w:noProof/>
                <w:lang w:val="ka-GE"/>
              </w:rPr>
              <w:t>4.1.4.</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ფიქსირებული ფართოზოლოვანი წვდომის სერვისები</w:t>
            </w:r>
            <w:r w:rsidR="00613BF0">
              <w:rPr>
                <w:noProof/>
                <w:webHidden/>
              </w:rPr>
              <w:tab/>
            </w:r>
            <w:r w:rsidR="00613BF0">
              <w:rPr>
                <w:noProof/>
                <w:webHidden/>
              </w:rPr>
              <w:fldChar w:fldCharType="begin"/>
            </w:r>
            <w:r w:rsidR="00613BF0">
              <w:rPr>
                <w:noProof/>
                <w:webHidden/>
              </w:rPr>
              <w:instrText xml:space="preserve"> PAGEREF _Toc164163220 \h </w:instrText>
            </w:r>
            <w:r w:rsidR="00613BF0">
              <w:rPr>
                <w:noProof/>
                <w:webHidden/>
              </w:rPr>
            </w:r>
            <w:r w:rsidR="00613BF0">
              <w:rPr>
                <w:noProof/>
                <w:webHidden/>
              </w:rPr>
              <w:fldChar w:fldCharType="separate"/>
            </w:r>
            <w:r w:rsidR="00613BF0">
              <w:rPr>
                <w:noProof/>
                <w:webHidden/>
              </w:rPr>
              <w:t>38</w:t>
            </w:r>
            <w:r w:rsidR="00613BF0">
              <w:rPr>
                <w:noProof/>
                <w:webHidden/>
              </w:rPr>
              <w:fldChar w:fldCharType="end"/>
            </w:r>
          </w:hyperlink>
        </w:p>
        <w:p w14:paraId="0D0D31CD" w14:textId="2A5B4C22" w:rsidR="00613BF0" w:rsidRDefault="00000000">
          <w:pPr>
            <w:pStyle w:val="TOC2"/>
            <w:rPr>
              <w:noProof/>
              <w:kern w:val="2"/>
              <w:sz w:val="24"/>
              <w:szCs w:val="24"/>
              <w:lang w:val="en-US"/>
              <w14:ligatures w14:val="standardContextual"/>
            </w:rPr>
          </w:pPr>
          <w:hyperlink w:anchor="_Toc164163221" w:history="1">
            <w:r w:rsidR="00613BF0" w:rsidRPr="004627EC">
              <w:rPr>
                <w:rStyle w:val="Hyperlink"/>
                <w:rFonts w:ascii="Sylfaen" w:hAnsi="Sylfaen" w:cstheme="minorHAnsi"/>
                <w:noProof/>
                <w:lang w:val="ka-GE"/>
              </w:rPr>
              <w:t>4.1.5.</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საჯაროდ ხელმისაწვდომი სატელიტური სერვისები</w:t>
            </w:r>
            <w:r w:rsidR="00613BF0">
              <w:rPr>
                <w:noProof/>
                <w:webHidden/>
              </w:rPr>
              <w:tab/>
            </w:r>
            <w:r w:rsidR="00613BF0">
              <w:rPr>
                <w:noProof/>
                <w:webHidden/>
              </w:rPr>
              <w:fldChar w:fldCharType="begin"/>
            </w:r>
            <w:r w:rsidR="00613BF0">
              <w:rPr>
                <w:noProof/>
                <w:webHidden/>
              </w:rPr>
              <w:instrText xml:space="preserve"> PAGEREF _Toc164163221 \h </w:instrText>
            </w:r>
            <w:r w:rsidR="00613BF0">
              <w:rPr>
                <w:noProof/>
                <w:webHidden/>
              </w:rPr>
            </w:r>
            <w:r w:rsidR="00613BF0">
              <w:rPr>
                <w:noProof/>
                <w:webHidden/>
              </w:rPr>
              <w:fldChar w:fldCharType="separate"/>
            </w:r>
            <w:r w:rsidR="00613BF0">
              <w:rPr>
                <w:noProof/>
                <w:webHidden/>
              </w:rPr>
              <w:t>38</w:t>
            </w:r>
            <w:r w:rsidR="00613BF0">
              <w:rPr>
                <w:noProof/>
                <w:webHidden/>
              </w:rPr>
              <w:fldChar w:fldCharType="end"/>
            </w:r>
          </w:hyperlink>
        </w:p>
        <w:p w14:paraId="4E3C48E8" w14:textId="6D801C19" w:rsidR="00613BF0" w:rsidRDefault="00000000">
          <w:pPr>
            <w:pStyle w:val="TOC2"/>
            <w:rPr>
              <w:noProof/>
              <w:kern w:val="2"/>
              <w:sz w:val="24"/>
              <w:szCs w:val="24"/>
              <w:lang w:val="en-US"/>
              <w14:ligatures w14:val="standardContextual"/>
            </w:rPr>
          </w:pPr>
          <w:hyperlink w:anchor="_Toc164163222" w:history="1">
            <w:r w:rsidR="00613BF0" w:rsidRPr="004627EC">
              <w:rPr>
                <w:rStyle w:val="Hyperlink"/>
                <w:rFonts w:ascii="Sylfaen" w:hAnsi="Sylfaen" w:cstheme="minorHAnsi"/>
                <w:noProof/>
                <w:lang w:val="ka-GE"/>
              </w:rPr>
              <w:t>4.1.6.</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ხმოვან და ინტერნეტის სერვისებზე წვდომა მობილური მოწყობილობების მეშვეობით, ადგილობრივი Wi-Fi ქსელების გამოყენებით</w:t>
            </w:r>
            <w:r w:rsidR="00613BF0">
              <w:rPr>
                <w:noProof/>
                <w:webHidden/>
              </w:rPr>
              <w:tab/>
            </w:r>
            <w:r w:rsidR="00613BF0">
              <w:rPr>
                <w:noProof/>
                <w:webHidden/>
              </w:rPr>
              <w:fldChar w:fldCharType="begin"/>
            </w:r>
            <w:r w:rsidR="00613BF0">
              <w:rPr>
                <w:noProof/>
                <w:webHidden/>
              </w:rPr>
              <w:instrText xml:space="preserve"> PAGEREF _Toc164163222 \h </w:instrText>
            </w:r>
            <w:r w:rsidR="00613BF0">
              <w:rPr>
                <w:noProof/>
                <w:webHidden/>
              </w:rPr>
            </w:r>
            <w:r w:rsidR="00613BF0">
              <w:rPr>
                <w:noProof/>
                <w:webHidden/>
              </w:rPr>
              <w:fldChar w:fldCharType="separate"/>
            </w:r>
            <w:r w:rsidR="00613BF0">
              <w:rPr>
                <w:noProof/>
                <w:webHidden/>
              </w:rPr>
              <w:t>39</w:t>
            </w:r>
            <w:r w:rsidR="00613BF0">
              <w:rPr>
                <w:noProof/>
                <w:webHidden/>
              </w:rPr>
              <w:fldChar w:fldCharType="end"/>
            </w:r>
          </w:hyperlink>
        </w:p>
        <w:p w14:paraId="79C5D866" w14:textId="57BDD19D" w:rsidR="00613BF0" w:rsidRDefault="00000000">
          <w:pPr>
            <w:pStyle w:val="TOC2"/>
            <w:rPr>
              <w:noProof/>
              <w:kern w:val="2"/>
              <w:sz w:val="24"/>
              <w:szCs w:val="24"/>
              <w:lang w:val="en-US"/>
              <w14:ligatures w14:val="standardContextual"/>
            </w:rPr>
          </w:pPr>
          <w:hyperlink w:anchor="_Toc164163223" w:history="1">
            <w:r w:rsidR="00613BF0" w:rsidRPr="004627EC">
              <w:rPr>
                <w:rStyle w:val="Hyperlink"/>
                <w:rFonts w:ascii="Sylfaen" w:hAnsi="Sylfaen" w:cstheme="minorHAnsi"/>
                <w:noProof/>
                <w:lang w:val="ka-GE"/>
              </w:rPr>
              <w:t>4.1.7.</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მომსახურებები 5G და შემდგომი თაობის მობილური ქსელების მეშვეობით</w:t>
            </w:r>
            <w:r w:rsidR="00613BF0">
              <w:rPr>
                <w:noProof/>
                <w:webHidden/>
              </w:rPr>
              <w:tab/>
            </w:r>
            <w:r w:rsidR="00613BF0">
              <w:rPr>
                <w:noProof/>
                <w:webHidden/>
              </w:rPr>
              <w:fldChar w:fldCharType="begin"/>
            </w:r>
            <w:r w:rsidR="00613BF0">
              <w:rPr>
                <w:noProof/>
                <w:webHidden/>
              </w:rPr>
              <w:instrText xml:space="preserve"> PAGEREF _Toc164163223 \h </w:instrText>
            </w:r>
            <w:r w:rsidR="00613BF0">
              <w:rPr>
                <w:noProof/>
                <w:webHidden/>
              </w:rPr>
            </w:r>
            <w:r w:rsidR="00613BF0">
              <w:rPr>
                <w:noProof/>
                <w:webHidden/>
              </w:rPr>
              <w:fldChar w:fldCharType="separate"/>
            </w:r>
            <w:r w:rsidR="00613BF0">
              <w:rPr>
                <w:noProof/>
                <w:webHidden/>
              </w:rPr>
              <w:t>39</w:t>
            </w:r>
            <w:r w:rsidR="00613BF0">
              <w:rPr>
                <w:noProof/>
                <w:webHidden/>
              </w:rPr>
              <w:fldChar w:fldCharType="end"/>
            </w:r>
          </w:hyperlink>
        </w:p>
        <w:p w14:paraId="360BC561" w14:textId="5B2E5E88" w:rsidR="00613BF0" w:rsidRDefault="00000000">
          <w:pPr>
            <w:pStyle w:val="TOC2"/>
            <w:rPr>
              <w:noProof/>
              <w:kern w:val="2"/>
              <w:sz w:val="24"/>
              <w:szCs w:val="24"/>
              <w:lang w:val="en-US"/>
              <w14:ligatures w14:val="standardContextual"/>
            </w:rPr>
          </w:pPr>
          <w:hyperlink w:anchor="_Toc164163224" w:history="1">
            <w:r w:rsidR="00613BF0" w:rsidRPr="004627EC">
              <w:rPr>
                <w:rStyle w:val="Hyperlink"/>
                <w:rFonts w:ascii="Sylfaen" w:hAnsi="Sylfaen" w:cstheme="minorHAnsi"/>
                <w:noProof/>
                <w:lang w:val="ka-GE"/>
              </w:rPr>
              <w:t>4.2.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მიწოდების მხარის ჩანაცვლებადობა</w:t>
            </w:r>
            <w:r w:rsidR="00613BF0">
              <w:rPr>
                <w:noProof/>
                <w:webHidden/>
              </w:rPr>
              <w:tab/>
            </w:r>
            <w:r w:rsidR="00613BF0">
              <w:rPr>
                <w:noProof/>
                <w:webHidden/>
              </w:rPr>
              <w:fldChar w:fldCharType="begin"/>
            </w:r>
            <w:r w:rsidR="00613BF0">
              <w:rPr>
                <w:noProof/>
                <w:webHidden/>
              </w:rPr>
              <w:instrText xml:space="preserve"> PAGEREF _Toc164163224 \h </w:instrText>
            </w:r>
            <w:r w:rsidR="00613BF0">
              <w:rPr>
                <w:noProof/>
                <w:webHidden/>
              </w:rPr>
            </w:r>
            <w:r w:rsidR="00613BF0">
              <w:rPr>
                <w:noProof/>
                <w:webHidden/>
              </w:rPr>
              <w:fldChar w:fldCharType="separate"/>
            </w:r>
            <w:r w:rsidR="00613BF0">
              <w:rPr>
                <w:noProof/>
                <w:webHidden/>
              </w:rPr>
              <w:t>40</w:t>
            </w:r>
            <w:r w:rsidR="00613BF0">
              <w:rPr>
                <w:noProof/>
                <w:webHidden/>
              </w:rPr>
              <w:fldChar w:fldCharType="end"/>
            </w:r>
          </w:hyperlink>
        </w:p>
        <w:p w14:paraId="7C9FEBAF" w14:textId="7824CD34" w:rsidR="00613BF0" w:rsidRDefault="00000000">
          <w:pPr>
            <w:pStyle w:val="TOC2"/>
            <w:rPr>
              <w:noProof/>
              <w:kern w:val="2"/>
              <w:sz w:val="24"/>
              <w:szCs w:val="24"/>
              <w:lang w:val="en-US"/>
              <w14:ligatures w14:val="standardContextual"/>
            </w:rPr>
          </w:pPr>
          <w:hyperlink w:anchor="_Toc164163225" w:history="1">
            <w:r w:rsidR="00613BF0" w:rsidRPr="004627EC">
              <w:rPr>
                <w:rStyle w:val="Hyperlink"/>
                <w:rFonts w:ascii="Sylfaen" w:hAnsi="Sylfaen" w:cstheme="minorHAnsi"/>
                <w:noProof/>
                <w:lang w:val="ka-GE"/>
              </w:rPr>
              <w:t>4.2.1.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იურიდიული პირების და ფიზიკური პირების სერვისებს შორის ურთიერთ ჩანაცვლებადობა</w:t>
            </w:r>
            <w:r w:rsidR="00613BF0">
              <w:rPr>
                <w:noProof/>
                <w:webHidden/>
              </w:rPr>
              <w:tab/>
            </w:r>
            <w:r w:rsidR="00613BF0">
              <w:rPr>
                <w:noProof/>
                <w:webHidden/>
              </w:rPr>
              <w:fldChar w:fldCharType="begin"/>
            </w:r>
            <w:r w:rsidR="00613BF0">
              <w:rPr>
                <w:noProof/>
                <w:webHidden/>
              </w:rPr>
              <w:instrText xml:space="preserve"> PAGEREF _Toc164163225 \h </w:instrText>
            </w:r>
            <w:r w:rsidR="00613BF0">
              <w:rPr>
                <w:noProof/>
                <w:webHidden/>
              </w:rPr>
            </w:r>
            <w:r w:rsidR="00613BF0">
              <w:rPr>
                <w:noProof/>
                <w:webHidden/>
              </w:rPr>
              <w:fldChar w:fldCharType="separate"/>
            </w:r>
            <w:r w:rsidR="00613BF0">
              <w:rPr>
                <w:noProof/>
                <w:webHidden/>
              </w:rPr>
              <w:t>40</w:t>
            </w:r>
            <w:r w:rsidR="00613BF0">
              <w:rPr>
                <w:noProof/>
                <w:webHidden/>
              </w:rPr>
              <w:fldChar w:fldCharType="end"/>
            </w:r>
          </w:hyperlink>
        </w:p>
        <w:p w14:paraId="1E21836D" w14:textId="0E45DCD4" w:rsidR="00613BF0" w:rsidRDefault="00000000">
          <w:pPr>
            <w:pStyle w:val="TOC2"/>
            <w:rPr>
              <w:noProof/>
              <w:kern w:val="2"/>
              <w:sz w:val="24"/>
              <w:szCs w:val="24"/>
              <w:lang w:val="en-US"/>
              <w14:ligatures w14:val="standardContextual"/>
            </w:rPr>
          </w:pPr>
          <w:hyperlink w:anchor="_Toc164163226" w:history="1">
            <w:r w:rsidR="00613BF0" w:rsidRPr="004627EC">
              <w:rPr>
                <w:rStyle w:val="Hyperlink"/>
                <w:rFonts w:ascii="Sylfaen" w:hAnsi="Sylfaen" w:cstheme="minorHAnsi"/>
                <w:noProof/>
                <w:lang w:val="ka-GE"/>
              </w:rPr>
              <w:t>4.2.2.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მიწოდება საჯაროდ ხელმისაწვდომი სატელიტური სერვისებით</w:t>
            </w:r>
            <w:r w:rsidR="00613BF0">
              <w:rPr>
                <w:noProof/>
                <w:webHidden/>
              </w:rPr>
              <w:tab/>
            </w:r>
            <w:r w:rsidR="00613BF0">
              <w:rPr>
                <w:noProof/>
                <w:webHidden/>
              </w:rPr>
              <w:fldChar w:fldCharType="begin"/>
            </w:r>
            <w:r w:rsidR="00613BF0">
              <w:rPr>
                <w:noProof/>
                <w:webHidden/>
              </w:rPr>
              <w:instrText xml:space="preserve"> PAGEREF _Toc164163226 \h </w:instrText>
            </w:r>
            <w:r w:rsidR="00613BF0">
              <w:rPr>
                <w:noProof/>
                <w:webHidden/>
              </w:rPr>
            </w:r>
            <w:r w:rsidR="00613BF0">
              <w:rPr>
                <w:noProof/>
                <w:webHidden/>
              </w:rPr>
              <w:fldChar w:fldCharType="separate"/>
            </w:r>
            <w:r w:rsidR="00613BF0">
              <w:rPr>
                <w:noProof/>
                <w:webHidden/>
              </w:rPr>
              <w:t>41</w:t>
            </w:r>
            <w:r w:rsidR="00613BF0">
              <w:rPr>
                <w:noProof/>
                <w:webHidden/>
              </w:rPr>
              <w:fldChar w:fldCharType="end"/>
            </w:r>
          </w:hyperlink>
        </w:p>
        <w:p w14:paraId="06BBA0FA" w14:textId="63F7D6D0" w:rsidR="00613BF0" w:rsidRDefault="00000000">
          <w:pPr>
            <w:pStyle w:val="TOC2"/>
            <w:rPr>
              <w:noProof/>
              <w:kern w:val="2"/>
              <w:sz w:val="24"/>
              <w:szCs w:val="24"/>
              <w:lang w:val="en-US"/>
              <w14:ligatures w14:val="standardContextual"/>
            </w:rPr>
          </w:pPr>
          <w:hyperlink w:anchor="_Toc164163227" w:history="1">
            <w:r w:rsidR="00613BF0" w:rsidRPr="004627EC">
              <w:rPr>
                <w:rStyle w:val="Hyperlink"/>
                <w:rFonts w:ascii="Sylfaen" w:hAnsi="Sylfaen" w:cstheme="minorHAnsi"/>
                <w:noProof/>
                <w:lang w:val="ka-GE"/>
              </w:rPr>
              <w:t>4.2.3.</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ხმოვანი და ინტერნეტის სერვისები მობილური მოწყობილობებით ადგილობრივი Wi-Fi ქსელების გამოყენებით</w:t>
            </w:r>
            <w:r w:rsidR="00613BF0">
              <w:rPr>
                <w:noProof/>
                <w:webHidden/>
              </w:rPr>
              <w:tab/>
            </w:r>
            <w:r w:rsidR="00613BF0">
              <w:rPr>
                <w:noProof/>
                <w:webHidden/>
              </w:rPr>
              <w:fldChar w:fldCharType="begin"/>
            </w:r>
            <w:r w:rsidR="00613BF0">
              <w:rPr>
                <w:noProof/>
                <w:webHidden/>
              </w:rPr>
              <w:instrText xml:space="preserve"> PAGEREF _Toc164163227 \h </w:instrText>
            </w:r>
            <w:r w:rsidR="00613BF0">
              <w:rPr>
                <w:noProof/>
                <w:webHidden/>
              </w:rPr>
            </w:r>
            <w:r w:rsidR="00613BF0">
              <w:rPr>
                <w:noProof/>
                <w:webHidden/>
              </w:rPr>
              <w:fldChar w:fldCharType="separate"/>
            </w:r>
            <w:r w:rsidR="00613BF0">
              <w:rPr>
                <w:noProof/>
                <w:webHidden/>
              </w:rPr>
              <w:t>41</w:t>
            </w:r>
            <w:r w:rsidR="00613BF0">
              <w:rPr>
                <w:noProof/>
                <w:webHidden/>
              </w:rPr>
              <w:fldChar w:fldCharType="end"/>
            </w:r>
          </w:hyperlink>
        </w:p>
        <w:p w14:paraId="671B4905" w14:textId="050E27B8" w:rsidR="00613BF0" w:rsidRDefault="00000000">
          <w:pPr>
            <w:pStyle w:val="TOC2"/>
            <w:rPr>
              <w:noProof/>
              <w:kern w:val="2"/>
              <w:sz w:val="24"/>
              <w:szCs w:val="24"/>
              <w:lang w:val="en-US"/>
              <w14:ligatures w14:val="standardContextual"/>
            </w:rPr>
          </w:pPr>
          <w:hyperlink w:anchor="_Toc164163228" w:history="1">
            <w:r w:rsidR="00613BF0" w:rsidRPr="004627EC">
              <w:rPr>
                <w:rStyle w:val="Hyperlink"/>
                <w:rFonts w:ascii="Sylfaen" w:hAnsi="Sylfaen" w:cstheme="minorHAnsi"/>
                <w:noProof/>
                <w:lang w:val="ka-GE"/>
              </w:rPr>
              <w:t>4.2.4.</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მობილური ქსელის ოპერატორის მიერ 5G ან მობილური ტექნოლოგიების შემდგომი თაობების ქსელების გამოყენება</w:t>
            </w:r>
            <w:r w:rsidR="00613BF0">
              <w:rPr>
                <w:noProof/>
                <w:webHidden/>
              </w:rPr>
              <w:tab/>
            </w:r>
            <w:r w:rsidR="00613BF0">
              <w:rPr>
                <w:noProof/>
                <w:webHidden/>
              </w:rPr>
              <w:fldChar w:fldCharType="begin"/>
            </w:r>
            <w:r w:rsidR="00613BF0">
              <w:rPr>
                <w:noProof/>
                <w:webHidden/>
              </w:rPr>
              <w:instrText xml:space="preserve"> PAGEREF _Toc164163228 \h </w:instrText>
            </w:r>
            <w:r w:rsidR="00613BF0">
              <w:rPr>
                <w:noProof/>
                <w:webHidden/>
              </w:rPr>
            </w:r>
            <w:r w:rsidR="00613BF0">
              <w:rPr>
                <w:noProof/>
                <w:webHidden/>
              </w:rPr>
              <w:fldChar w:fldCharType="separate"/>
            </w:r>
            <w:r w:rsidR="00613BF0">
              <w:rPr>
                <w:noProof/>
                <w:webHidden/>
              </w:rPr>
              <w:t>42</w:t>
            </w:r>
            <w:r w:rsidR="00613BF0">
              <w:rPr>
                <w:noProof/>
                <w:webHidden/>
              </w:rPr>
              <w:fldChar w:fldCharType="end"/>
            </w:r>
          </w:hyperlink>
        </w:p>
        <w:p w14:paraId="1CCD397B" w14:textId="0B5686FA" w:rsidR="00613BF0" w:rsidRDefault="00000000">
          <w:pPr>
            <w:pStyle w:val="TOC2"/>
            <w:rPr>
              <w:noProof/>
              <w:kern w:val="2"/>
              <w:sz w:val="24"/>
              <w:szCs w:val="24"/>
              <w:lang w:val="en-US"/>
              <w14:ligatures w14:val="standardContextual"/>
            </w:rPr>
          </w:pPr>
          <w:hyperlink w:anchor="_Toc164163229" w:history="1">
            <w:r w:rsidR="00613BF0" w:rsidRPr="004627EC">
              <w:rPr>
                <w:rStyle w:val="Hyperlink"/>
                <w:rFonts w:ascii="Sylfaen" w:hAnsi="Sylfaen" w:cstheme="minorHAnsi"/>
                <w:noProof/>
                <w:lang w:val="ka-GE"/>
              </w:rPr>
              <w:t>4.3.</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გეოგრაფიული ბაზრის განსაზღვრა</w:t>
            </w:r>
            <w:r w:rsidR="00613BF0">
              <w:rPr>
                <w:noProof/>
                <w:webHidden/>
              </w:rPr>
              <w:tab/>
            </w:r>
            <w:r w:rsidR="00613BF0">
              <w:rPr>
                <w:noProof/>
                <w:webHidden/>
              </w:rPr>
              <w:fldChar w:fldCharType="begin"/>
            </w:r>
            <w:r w:rsidR="00613BF0">
              <w:rPr>
                <w:noProof/>
                <w:webHidden/>
              </w:rPr>
              <w:instrText xml:space="preserve"> PAGEREF _Toc164163229 \h </w:instrText>
            </w:r>
            <w:r w:rsidR="00613BF0">
              <w:rPr>
                <w:noProof/>
                <w:webHidden/>
              </w:rPr>
            </w:r>
            <w:r w:rsidR="00613BF0">
              <w:rPr>
                <w:noProof/>
                <w:webHidden/>
              </w:rPr>
              <w:fldChar w:fldCharType="separate"/>
            </w:r>
            <w:r w:rsidR="00613BF0">
              <w:rPr>
                <w:noProof/>
                <w:webHidden/>
              </w:rPr>
              <w:t>43</w:t>
            </w:r>
            <w:r w:rsidR="00613BF0">
              <w:rPr>
                <w:noProof/>
                <w:webHidden/>
              </w:rPr>
              <w:fldChar w:fldCharType="end"/>
            </w:r>
          </w:hyperlink>
        </w:p>
        <w:p w14:paraId="0822F668" w14:textId="2B37E2FB" w:rsidR="00613BF0" w:rsidRDefault="00000000">
          <w:pPr>
            <w:pStyle w:val="TOC2"/>
            <w:rPr>
              <w:noProof/>
              <w:kern w:val="2"/>
              <w:sz w:val="24"/>
              <w:szCs w:val="24"/>
              <w:lang w:val="en-US"/>
              <w14:ligatures w14:val="standardContextual"/>
            </w:rPr>
          </w:pPr>
          <w:hyperlink w:anchor="_Toc164163230" w:history="1">
            <w:r w:rsidR="00613BF0" w:rsidRPr="004627EC">
              <w:rPr>
                <w:rStyle w:val="Hyperlink"/>
                <w:rFonts w:ascii="Sylfaen" w:hAnsi="Sylfaen"/>
                <w:noProof/>
                <w:lang w:val="ka-GE"/>
              </w:rPr>
              <w:t>4.4.</w:t>
            </w:r>
            <w:r w:rsidR="00613BF0">
              <w:rPr>
                <w:noProof/>
                <w:kern w:val="2"/>
                <w:sz w:val="24"/>
                <w:szCs w:val="24"/>
                <w:lang w:val="en-US"/>
                <w14:ligatures w14:val="standardContextual"/>
              </w:rPr>
              <w:tab/>
            </w:r>
            <w:r w:rsidR="00613BF0" w:rsidRPr="004627EC">
              <w:rPr>
                <w:rStyle w:val="Hyperlink"/>
                <w:rFonts w:ascii="Sylfaen" w:hAnsi="Sylfaen"/>
                <w:noProof/>
                <w:lang w:val="ka-GE"/>
              </w:rPr>
              <w:t>დასკვნა შესაბამისი ბაზრის განსაზღვრასთან დაკავშირებით</w:t>
            </w:r>
            <w:r w:rsidR="00613BF0">
              <w:rPr>
                <w:noProof/>
                <w:webHidden/>
              </w:rPr>
              <w:tab/>
            </w:r>
            <w:r w:rsidR="00613BF0">
              <w:rPr>
                <w:noProof/>
                <w:webHidden/>
              </w:rPr>
              <w:fldChar w:fldCharType="begin"/>
            </w:r>
            <w:r w:rsidR="00613BF0">
              <w:rPr>
                <w:noProof/>
                <w:webHidden/>
              </w:rPr>
              <w:instrText xml:space="preserve"> PAGEREF _Toc164163230 \h </w:instrText>
            </w:r>
            <w:r w:rsidR="00613BF0">
              <w:rPr>
                <w:noProof/>
                <w:webHidden/>
              </w:rPr>
            </w:r>
            <w:r w:rsidR="00613BF0">
              <w:rPr>
                <w:noProof/>
                <w:webHidden/>
              </w:rPr>
              <w:fldChar w:fldCharType="separate"/>
            </w:r>
            <w:r w:rsidR="00613BF0">
              <w:rPr>
                <w:noProof/>
                <w:webHidden/>
              </w:rPr>
              <w:t>43</w:t>
            </w:r>
            <w:r w:rsidR="00613BF0">
              <w:rPr>
                <w:noProof/>
                <w:webHidden/>
              </w:rPr>
              <w:fldChar w:fldCharType="end"/>
            </w:r>
          </w:hyperlink>
        </w:p>
        <w:p w14:paraId="4053BBA3" w14:textId="1F1D83B7" w:rsidR="00613BF0" w:rsidRDefault="00000000">
          <w:pPr>
            <w:pStyle w:val="TOC1"/>
            <w:rPr>
              <w:noProof/>
              <w:kern w:val="2"/>
              <w:sz w:val="24"/>
              <w:szCs w:val="24"/>
              <w:lang w:val="en-US"/>
              <w14:ligatures w14:val="standardContextual"/>
            </w:rPr>
          </w:pPr>
          <w:hyperlink w:anchor="_Toc164163231" w:history="1">
            <w:r w:rsidR="00613BF0" w:rsidRPr="004627EC">
              <w:rPr>
                <w:rStyle w:val="Hyperlink"/>
                <w:rFonts w:ascii="Sylfaen" w:hAnsi="Sylfaen"/>
                <w:noProof/>
                <w:lang w:val="ka-GE"/>
              </w:rPr>
              <w:t>5. საფეხური 2: მობილური მომსახურებების საცალო ბაზარზე კონკურენტული პირობების მომავალზე ორიენტირებული შეფასება</w:t>
            </w:r>
            <w:r w:rsidR="00613BF0">
              <w:rPr>
                <w:noProof/>
                <w:webHidden/>
              </w:rPr>
              <w:tab/>
            </w:r>
            <w:r w:rsidR="00613BF0">
              <w:rPr>
                <w:noProof/>
                <w:webHidden/>
              </w:rPr>
              <w:fldChar w:fldCharType="begin"/>
            </w:r>
            <w:r w:rsidR="00613BF0">
              <w:rPr>
                <w:noProof/>
                <w:webHidden/>
              </w:rPr>
              <w:instrText xml:space="preserve"> PAGEREF _Toc164163231 \h </w:instrText>
            </w:r>
            <w:r w:rsidR="00613BF0">
              <w:rPr>
                <w:noProof/>
                <w:webHidden/>
              </w:rPr>
            </w:r>
            <w:r w:rsidR="00613BF0">
              <w:rPr>
                <w:noProof/>
                <w:webHidden/>
              </w:rPr>
              <w:fldChar w:fldCharType="separate"/>
            </w:r>
            <w:r w:rsidR="00613BF0">
              <w:rPr>
                <w:noProof/>
                <w:webHidden/>
              </w:rPr>
              <w:t>43</w:t>
            </w:r>
            <w:r w:rsidR="00613BF0">
              <w:rPr>
                <w:noProof/>
                <w:webHidden/>
              </w:rPr>
              <w:fldChar w:fldCharType="end"/>
            </w:r>
          </w:hyperlink>
        </w:p>
        <w:p w14:paraId="67523D78" w14:textId="5F9C6EE8" w:rsidR="00613BF0" w:rsidRDefault="00000000">
          <w:pPr>
            <w:pStyle w:val="TOC3"/>
            <w:rPr>
              <w:noProof/>
              <w:kern w:val="2"/>
              <w:sz w:val="24"/>
              <w:szCs w:val="24"/>
              <w:lang w:val="en-US"/>
              <w14:ligatures w14:val="standardContextual"/>
            </w:rPr>
          </w:pPr>
          <w:hyperlink w:anchor="_Toc164163232" w:history="1">
            <w:r w:rsidR="00613BF0" w:rsidRPr="004627EC">
              <w:rPr>
                <w:rStyle w:val="Hyperlink"/>
                <w:noProof/>
                <w:lang w:val="ka-GE"/>
              </w:rPr>
              <w:t>5.1 კონკურენტული გარემოს გავლენა მომხმარებლებზე</w:t>
            </w:r>
            <w:r w:rsidR="00613BF0">
              <w:rPr>
                <w:noProof/>
                <w:webHidden/>
              </w:rPr>
              <w:tab/>
            </w:r>
            <w:r w:rsidR="00613BF0">
              <w:rPr>
                <w:noProof/>
                <w:webHidden/>
              </w:rPr>
              <w:fldChar w:fldCharType="begin"/>
            </w:r>
            <w:r w:rsidR="00613BF0">
              <w:rPr>
                <w:noProof/>
                <w:webHidden/>
              </w:rPr>
              <w:instrText xml:space="preserve"> PAGEREF _Toc164163232 \h </w:instrText>
            </w:r>
            <w:r w:rsidR="00613BF0">
              <w:rPr>
                <w:noProof/>
                <w:webHidden/>
              </w:rPr>
            </w:r>
            <w:r w:rsidR="00613BF0">
              <w:rPr>
                <w:noProof/>
                <w:webHidden/>
              </w:rPr>
              <w:fldChar w:fldCharType="separate"/>
            </w:r>
            <w:r w:rsidR="00613BF0">
              <w:rPr>
                <w:noProof/>
                <w:webHidden/>
              </w:rPr>
              <w:t>50</w:t>
            </w:r>
            <w:r w:rsidR="00613BF0">
              <w:rPr>
                <w:noProof/>
                <w:webHidden/>
              </w:rPr>
              <w:fldChar w:fldCharType="end"/>
            </w:r>
          </w:hyperlink>
        </w:p>
        <w:p w14:paraId="590D1BF4" w14:textId="60D00C74" w:rsidR="00613BF0" w:rsidRDefault="00000000">
          <w:pPr>
            <w:pStyle w:val="TOC1"/>
            <w:rPr>
              <w:noProof/>
              <w:kern w:val="2"/>
              <w:sz w:val="24"/>
              <w:szCs w:val="24"/>
              <w:lang w:val="en-US"/>
              <w14:ligatures w14:val="standardContextual"/>
            </w:rPr>
          </w:pPr>
          <w:hyperlink w:anchor="_Toc164163233" w:history="1">
            <w:r w:rsidR="00613BF0" w:rsidRPr="004627EC">
              <w:rPr>
                <w:rStyle w:val="Hyperlink"/>
                <w:rFonts w:ascii="Sylfaen" w:hAnsi="Sylfaen" w:cstheme="minorHAnsi"/>
                <w:noProof/>
                <w:lang w:val="ka-GE"/>
              </w:rPr>
              <w:t>6. საფეხური 3: შესაბამისი საბითუმო ბაზრის განსაზღვრა</w:t>
            </w:r>
            <w:r w:rsidR="00613BF0">
              <w:rPr>
                <w:noProof/>
                <w:webHidden/>
              </w:rPr>
              <w:tab/>
            </w:r>
            <w:r w:rsidR="00613BF0">
              <w:rPr>
                <w:noProof/>
                <w:webHidden/>
              </w:rPr>
              <w:fldChar w:fldCharType="begin"/>
            </w:r>
            <w:r w:rsidR="00613BF0">
              <w:rPr>
                <w:noProof/>
                <w:webHidden/>
              </w:rPr>
              <w:instrText xml:space="preserve"> PAGEREF _Toc164163233 \h </w:instrText>
            </w:r>
            <w:r w:rsidR="00613BF0">
              <w:rPr>
                <w:noProof/>
                <w:webHidden/>
              </w:rPr>
            </w:r>
            <w:r w:rsidR="00613BF0">
              <w:rPr>
                <w:noProof/>
                <w:webHidden/>
              </w:rPr>
              <w:fldChar w:fldCharType="separate"/>
            </w:r>
            <w:r w:rsidR="00613BF0">
              <w:rPr>
                <w:noProof/>
                <w:webHidden/>
              </w:rPr>
              <w:t>52</w:t>
            </w:r>
            <w:r w:rsidR="00613BF0">
              <w:rPr>
                <w:noProof/>
                <w:webHidden/>
              </w:rPr>
              <w:fldChar w:fldCharType="end"/>
            </w:r>
          </w:hyperlink>
        </w:p>
        <w:p w14:paraId="66F6470A" w14:textId="35C6DC16" w:rsidR="00613BF0" w:rsidRDefault="00000000">
          <w:pPr>
            <w:pStyle w:val="TOC3"/>
            <w:rPr>
              <w:noProof/>
              <w:kern w:val="2"/>
              <w:sz w:val="24"/>
              <w:szCs w:val="24"/>
              <w:lang w:val="en-US"/>
              <w14:ligatures w14:val="standardContextual"/>
            </w:rPr>
          </w:pPr>
          <w:hyperlink w:anchor="_Toc164163234" w:history="1">
            <w:r w:rsidR="00613BF0" w:rsidRPr="004627EC">
              <w:rPr>
                <w:rStyle w:val="Hyperlink"/>
                <w:noProof/>
              </w:rPr>
              <w:t>6.1 მოთხოვნის მხარის ჩანაცვლებადობის ანალიზი</w:t>
            </w:r>
            <w:r w:rsidR="00613BF0">
              <w:rPr>
                <w:noProof/>
                <w:webHidden/>
              </w:rPr>
              <w:tab/>
            </w:r>
            <w:r w:rsidR="00613BF0">
              <w:rPr>
                <w:noProof/>
                <w:webHidden/>
              </w:rPr>
              <w:fldChar w:fldCharType="begin"/>
            </w:r>
            <w:r w:rsidR="00613BF0">
              <w:rPr>
                <w:noProof/>
                <w:webHidden/>
              </w:rPr>
              <w:instrText xml:space="preserve"> PAGEREF _Toc164163234 \h </w:instrText>
            </w:r>
            <w:r w:rsidR="00613BF0">
              <w:rPr>
                <w:noProof/>
                <w:webHidden/>
              </w:rPr>
            </w:r>
            <w:r w:rsidR="00613BF0">
              <w:rPr>
                <w:noProof/>
                <w:webHidden/>
              </w:rPr>
              <w:fldChar w:fldCharType="separate"/>
            </w:r>
            <w:r w:rsidR="00613BF0">
              <w:rPr>
                <w:noProof/>
                <w:webHidden/>
              </w:rPr>
              <w:t>54</w:t>
            </w:r>
            <w:r w:rsidR="00613BF0">
              <w:rPr>
                <w:noProof/>
                <w:webHidden/>
              </w:rPr>
              <w:fldChar w:fldCharType="end"/>
            </w:r>
          </w:hyperlink>
        </w:p>
        <w:p w14:paraId="11103DF3" w14:textId="2916B5B1" w:rsidR="00613BF0" w:rsidRDefault="00000000">
          <w:pPr>
            <w:pStyle w:val="TOC3"/>
            <w:rPr>
              <w:noProof/>
              <w:kern w:val="2"/>
              <w:sz w:val="24"/>
              <w:szCs w:val="24"/>
              <w:lang w:val="en-US"/>
              <w14:ligatures w14:val="standardContextual"/>
            </w:rPr>
          </w:pPr>
          <w:hyperlink w:anchor="_Toc164163235" w:history="1">
            <w:r w:rsidR="00613BF0" w:rsidRPr="004627EC">
              <w:rPr>
                <w:rStyle w:val="Hyperlink"/>
                <w:noProof/>
                <w:lang w:val="ka-GE"/>
              </w:rPr>
              <w:t>6.1.1 მობილური ვირტუალური ოპერატორის დაშვება</w:t>
            </w:r>
            <w:r w:rsidR="00613BF0">
              <w:rPr>
                <w:noProof/>
                <w:webHidden/>
              </w:rPr>
              <w:tab/>
            </w:r>
            <w:r w:rsidR="00613BF0">
              <w:rPr>
                <w:noProof/>
                <w:webHidden/>
              </w:rPr>
              <w:fldChar w:fldCharType="begin"/>
            </w:r>
            <w:r w:rsidR="00613BF0">
              <w:rPr>
                <w:noProof/>
                <w:webHidden/>
              </w:rPr>
              <w:instrText xml:space="preserve"> PAGEREF _Toc164163235 \h </w:instrText>
            </w:r>
            <w:r w:rsidR="00613BF0">
              <w:rPr>
                <w:noProof/>
                <w:webHidden/>
              </w:rPr>
            </w:r>
            <w:r w:rsidR="00613BF0">
              <w:rPr>
                <w:noProof/>
                <w:webHidden/>
              </w:rPr>
              <w:fldChar w:fldCharType="separate"/>
            </w:r>
            <w:r w:rsidR="00613BF0">
              <w:rPr>
                <w:noProof/>
                <w:webHidden/>
              </w:rPr>
              <w:t>54</w:t>
            </w:r>
            <w:r w:rsidR="00613BF0">
              <w:rPr>
                <w:noProof/>
                <w:webHidden/>
              </w:rPr>
              <w:fldChar w:fldCharType="end"/>
            </w:r>
          </w:hyperlink>
        </w:p>
        <w:p w14:paraId="37255BA9" w14:textId="491C0744" w:rsidR="00613BF0" w:rsidRDefault="00000000">
          <w:pPr>
            <w:pStyle w:val="TOC3"/>
            <w:rPr>
              <w:noProof/>
              <w:kern w:val="2"/>
              <w:sz w:val="24"/>
              <w:szCs w:val="24"/>
              <w:lang w:val="en-US"/>
              <w14:ligatures w14:val="standardContextual"/>
            </w:rPr>
          </w:pPr>
          <w:hyperlink w:anchor="_Toc164163236" w:history="1">
            <w:r w:rsidR="00613BF0" w:rsidRPr="004627EC">
              <w:rPr>
                <w:rStyle w:val="Hyperlink"/>
                <w:noProof/>
              </w:rPr>
              <w:t xml:space="preserve">6.1.2 </w:t>
            </w:r>
            <w:r w:rsidR="00613BF0" w:rsidRPr="004627EC">
              <w:rPr>
                <w:rStyle w:val="Hyperlink"/>
                <w:noProof/>
                <w:lang w:val="ka-GE"/>
              </w:rPr>
              <w:t>ეროვნული როუმინგის სერვისის ჩანაცვლებადობა საბითუმო MVNO დაშვებით</w:t>
            </w:r>
            <w:r w:rsidR="00613BF0">
              <w:rPr>
                <w:noProof/>
                <w:webHidden/>
              </w:rPr>
              <w:tab/>
            </w:r>
            <w:r w:rsidR="00613BF0">
              <w:rPr>
                <w:noProof/>
                <w:webHidden/>
              </w:rPr>
              <w:fldChar w:fldCharType="begin"/>
            </w:r>
            <w:r w:rsidR="00613BF0">
              <w:rPr>
                <w:noProof/>
                <w:webHidden/>
              </w:rPr>
              <w:instrText xml:space="preserve"> PAGEREF _Toc164163236 \h </w:instrText>
            </w:r>
            <w:r w:rsidR="00613BF0">
              <w:rPr>
                <w:noProof/>
                <w:webHidden/>
              </w:rPr>
            </w:r>
            <w:r w:rsidR="00613BF0">
              <w:rPr>
                <w:noProof/>
                <w:webHidden/>
              </w:rPr>
              <w:fldChar w:fldCharType="separate"/>
            </w:r>
            <w:r w:rsidR="00613BF0">
              <w:rPr>
                <w:noProof/>
                <w:webHidden/>
              </w:rPr>
              <w:t>56</w:t>
            </w:r>
            <w:r w:rsidR="00613BF0">
              <w:rPr>
                <w:noProof/>
                <w:webHidden/>
              </w:rPr>
              <w:fldChar w:fldCharType="end"/>
            </w:r>
          </w:hyperlink>
        </w:p>
        <w:p w14:paraId="2F3A27B4" w14:textId="664531F9" w:rsidR="00613BF0" w:rsidRDefault="00000000">
          <w:pPr>
            <w:pStyle w:val="TOC3"/>
            <w:rPr>
              <w:noProof/>
              <w:kern w:val="2"/>
              <w:sz w:val="24"/>
              <w:szCs w:val="24"/>
              <w:lang w:val="en-US"/>
              <w14:ligatures w14:val="standardContextual"/>
            </w:rPr>
          </w:pPr>
          <w:hyperlink w:anchor="_Toc164163237" w:history="1">
            <w:r w:rsidR="00613BF0" w:rsidRPr="004627EC">
              <w:rPr>
                <w:rStyle w:val="Hyperlink"/>
                <w:noProof/>
                <w:lang w:val="ka-GE"/>
              </w:rPr>
              <w:t>6.1.3. თანალოკაციის სერვისის და MVNO დაშვების სერვისის ურთიერთჩანაცვლებადობის ანალიზი</w:t>
            </w:r>
            <w:r w:rsidR="00613BF0">
              <w:rPr>
                <w:noProof/>
                <w:webHidden/>
              </w:rPr>
              <w:tab/>
            </w:r>
            <w:r w:rsidR="00613BF0">
              <w:rPr>
                <w:noProof/>
                <w:webHidden/>
              </w:rPr>
              <w:fldChar w:fldCharType="begin"/>
            </w:r>
            <w:r w:rsidR="00613BF0">
              <w:rPr>
                <w:noProof/>
                <w:webHidden/>
              </w:rPr>
              <w:instrText xml:space="preserve"> PAGEREF _Toc164163237 \h </w:instrText>
            </w:r>
            <w:r w:rsidR="00613BF0">
              <w:rPr>
                <w:noProof/>
                <w:webHidden/>
              </w:rPr>
            </w:r>
            <w:r w:rsidR="00613BF0">
              <w:rPr>
                <w:noProof/>
                <w:webHidden/>
              </w:rPr>
              <w:fldChar w:fldCharType="separate"/>
            </w:r>
            <w:r w:rsidR="00613BF0">
              <w:rPr>
                <w:noProof/>
                <w:webHidden/>
              </w:rPr>
              <w:t>56</w:t>
            </w:r>
            <w:r w:rsidR="00613BF0">
              <w:rPr>
                <w:noProof/>
                <w:webHidden/>
              </w:rPr>
              <w:fldChar w:fldCharType="end"/>
            </w:r>
          </w:hyperlink>
        </w:p>
        <w:p w14:paraId="6511FEE7" w14:textId="1503525A" w:rsidR="00613BF0" w:rsidRDefault="00000000">
          <w:pPr>
            <w:pStyle w:val="TOC3"/>
            <w:rPr>
              <w:noProof/>
              <w:kern w:val="2"/>
              <w:sz w:val="24"/>
              <w:szCs w:val="24"/>
              <w:lang w:val="en-US"/>
              <w14:ligatures w14:val="standardContextual"/>
            </w:rPr>
          </w:pPr>
          <w:hyperlink w:anchor="_Toc164163238" w:history="1">
            <w:r w:rsidR="00613BF0" w:rsidRPr="004627EC">
              <w:rPr>
                <w:rStyle w:val="Hyperlink"/>
                <w:noProof/>
              </w:rPr>
              <w:t xml:space="preserve">6.1.4. </w:t>
            </w:r>
            <w:r w:rsidR="00613BF0" w:rsidRPr="004627EC">
              <w:rPr>
                <w:rStyle w:val="Hyperlink"/>
                <w:noProof/>
                <w:lang w:val="ka-GE"/>
              </w:rPr>
              <w:t>თვითმომსახურება, როგორც MVNO საბითუმო დაშვების ჩამნაცვლებელი მომსახურება</w:t>
            </w:r>
            <w:r w:rsidR="00613BF0">
              <w:rPr>
                <w:noProof/>
                <w:webHidden/>
              </w:rPr>
              <w:tab/>
            </w:r>
            <w:r w:rsidR="00613BF0">
              <w:rPr>
                <w:noProof/>
                <w:webHidden/>
              </w:rPr>
              <w:fldChar w:fldCharType="begin"/>
            </w:r>
            <w:r w:rsidR="00613BF0">
              <w:rPr>
                <w:noProof/>
                <w:webHidden/>
              </w:rPr>
              <w:instrText xml:space="preserve"> PAGEREF _Toc164163238 \h </w:instrText>
            </w:r>
            <w:r w:rsidR="00613BF0">
              <w:rPr>
                <w:noProof/>
                <w:webHidden/>
              </w:rPr>
            </w:r>
            <w:r w:rsidR="00613BF0">
              <w:rPr>
                <w:noProof/>
                <w:webHidden/>
              </w:rPr>
              <w:fldChar w:fldCharType="separate"/>
            </w:r>
            <w:r w:rsidR="00613BF0">
              <w:rPr>
                <w:noProof/>
                <w:webHidden/>
              </w:rPr>
              <w:t>57</w:t>
            </w:r>
            <w:r w:rsidR="00613BF0">
              <w:rPr>
                <w:noProof/>
                <w:webHidden/>
              </w:rPr>
              <w:fldChar w:fldCharType="end"/>
            </w:r>
          </w:hyperlink>
        </w:p>
        <w:p w14:paraId="7E6CCDF0" w14:textId="669D0A5B" w:rsidR="00613BF0" w:rsidRDefault="00000000">
          <w:pPr>
            <w:pStyle w:val="TOC3"/>
            <w:rPr>
              <w:noProof/>
              <w:kern w:val="2"/>
              <w:sz w:val="24"/>
              <w:szCs w:val="24"/>
              <w:lang w:val="en-US"/>
              <w14:ligatures w14:val="standardContextual"/>
            </w:rPr>
          </w:pPr>
          <w:hyperlink w:anchor="_Toc164163239" w:history="1">
            <w:r w:rsidR="00613BF0" w:rsidRPr="004627EC">
              <w:rPr>
                <w:rStyle w:val="Hyperlink"/>
                <w:noProof/>
                <w:lang w:val="ka-GE"/>
              </w:rPr>
              <w:t>6.2 მიწოდების მხარის ჩანაცვლებადობის ანალიზი</w:t>
            </w:r>
            <w:r w:rsidR="00613BF0">
              <w:rPr>
                <w:noProof/>
                <w:webHidden/>
              </w:rPr>
              <w:tab/>
            </w:r>
            <w:r w:rsidR="00613BF0">
              <w:rPr>
                <w:noProof/>
                <w:webHidden/>
              </w:rPr>
              <w:fldChar w:fldCharType="begin"/>
            </w:r>
            <w:r w:rsidR="00613BF0">
              <w:rPr>
                <w:noProof/>
                <w:webHidden/>
              </w:rPr>
              <w:instrText xml:space="preserve"> PAGEREF _Toc164163239 \h </w:instrText>
            </w:r>
            <w:r w:rsidR="00613BF0">
              <w:rPr>
                <w:noProof/>
                <w:webHidden/>
              </w:rPr>
            </w:r>
            <w:r w:rsidR="00613BF0">
              <w:rPr>
                <w:noProof/>
                <w:webHidden/>
              </w:rPr>
              <w:fldChar w:fldCharType="separate"/>
            </w:r>
            <w:r w:rsidR="00613BF0">
              <w:rPr>
                <w:noProof/>
                <w:webHidden/>
              </w:rPr>
              <w:t>58</w:t>
            </w:r>
            <w:r w:rsidR="00613BF0">
              <w:rPr>
                <w:noProof/>
                <w:webHidden/>
              </w:rPr>
              <w:fldChar w:fldCharType="end"/>
            </w:r>
          </w:hyperlink>
        </w:p>
        <w:p w14:paraId="2F257137" w14:textId="4D4B9B02" w:rsidR="00613BF0" w:rsidRDefault="00000000">
          <w:pPr>
            <w:pStyle w:val="TOC3"/>
            <w:rPr>
              <w:noProof/>
              <w:kern w:val="2"/>
              <w:sz w:val="24"/>
              <w:szCs w:val="24"/>
              <w:lang w:val="en-US"/>
              <w14:ligatures w14:val="standardContextual"/>
            </w:rPr>
          </w:pPr>
          <w:hyperlink w:anchor="_Toc164163240" w:history="1">
            <w:r w:rsidR="00613BF0" w:rsidRPr="004627EC">
              <w:rPr>
                <w:rStyle w:val="Hyperlink"/>
                <w:noProof/>
                <w:lang w:val="ka-GE"/>
              </w:rPr>
              <w:t>6.3 გეოგრაფიული ბაზრის განსაზღვრა</w:t>
            </w:r>
            <w:r w:rsidR="00613BF0">
              <w:rPr>
                <w:noProof/>
                <w:webHidden/>
              </w:rPr>
              <w:tab/>
            </w:r>
            <w:r w:rsidR="00613BF0">
              <w:rPr>
                <w:noProof/>
                <w:webHidden/>
              </w:rPr>
              <w:fldChar w:fldCharType="begin"/>
            </w:r>
            <w:r w:rsidR="00613BF0">
              <w:rPr>
                <w:noProof/>
                <w:webHidden/>
              </w:rPr>
              <w:instrText xml:space="preserve"> PAGEREF _Toc164163240 \h </w:instrText>
            </w:r>
            <w:r w:rsidR="00613BF0">
              <w:rPr>
                <w:noProof/>
                <w:webHidden/>
              </w:rPr>
            </w:r>
            <w:r w:rsidR="00613BF0">
              <w:rPr>
                <w:noProof/>
                <w:webHidden/>
              </w:rPr>
              <w:fldChar w:fldCharType="separate"/>
            </w:r>
            <w:r w:rsidR="00613BF0">
              <w:rPr>
                <w:noProof/>
                <w:webHidden/>
              </w:rPr>
              <w:t>58</w:t>
            </w:r>
            <w:r w:rsidR="00613BF0">
              <w:rPr>
                <w:noProof/>
                <w:webHidden/>
              </w:rPr>
              <w:fldChar w:fldCharType="end"/>
            </w:r>
          </w:hyperlink>
        </w:p>
        <w:p w14:paraId="4A751CBA" w14:textId="59529F57" w:rsidR="00613BF0" w:rsidRDefault="00000000">
          <w:pPr>
            <w:pStyle w:val="TOC3"/>
            <w:rPr>
              <w:noProof/>
              <w:kern w:val="2"/>
              <w:sz w:val="24"/>
              <w:szCs w:val="24"/>
              <w:lang w:val="en-US"/>
              <w14:ligatures w14:val="standardContextual"/>
            </w:rPr>
          </w:pPr>
          <w:hyperlink w:anchor="_Toc164163241" w:history="1">
            <w:r w:rsidR="00613BF0" w:rsidRPr="004627EC">
              <w:rPr>
                <w:rStyle w:val="Hyperlink"/>
                <w:noProof/>
                <w:lang w:val="ka-GE"/>
              </w:rPr>
              <w:t>6.4 შედეგები შესაბამისი საბითუმო ბაზრის განსაზღვრების შესახებ</w:t>
            </w:r>
            <w:r w:rsidR="00613BF0">
              <w:rPr>
                <w:noProof/>
                <w:webHidden/>
              </w:rPr>
              <w:tab/>
            </w:r>
            <w:r w:rsidR="00613BF0">
              <w:rPr>
                <w:noProof/>
                <w:webHidden/>
              </w:rPr>
              <w:fldChar w:fldCharType="begin"/>
            </w:r>
            <w:r w:rsidR="00613BF0">
              <w:rPr>
                <w:noProof/>
                <w:webHidden/>
              </w:rPr>
              <w:instrText xml:space="preserve"> PAGEREF _Toc164163241 \h </w:instrText>
            </w:r>
            <w:r w:rsidR="00613BF0">
              <w:rPr>
                <w:noProof/>
                <w:webHidden/>
              </w:rPr>
            </w:r>
            <w:r w:rsidR="00613BF0">
              <w:rPr>
                <w:noProof/>
                <w:webHidden/>
              </w:rPr>
              <w:fldChar w:fldCharType="separate"/>
            </w:r>
            <w:r w:rsidR="00613BF0">
              <w:rPr>
                <w:noProof/>
                <w:webHidden/>
              </w:rPr>
              <w:t>58</w:t>
            </w:r>
            <w:r w:rsidR="00613BF0">
              <w:rPr>
                <w:noProof/>
                <w:webHidden/>
              </w:rPr>
              <w:fldChar w:fldCharType="end"/>
            </w:r>
          </w:hyperlink>
        </w:p>
        <w:p w14:paraId="09DBEBEF" w14:textId="44604A64" w:rsidR="00613BF0" w:rsidRDefault="00000000">
          <w:pPr>
            <w:pStyle w:val="TOC1"/>
            <w:rPr>
              <w:noProof/>
              <w:kern w:val="2"/>
              <w:sz w:val="24"/>
              <w:szCs w:val="24"/>
              <w:lang w:val="en-US"/>
              <w14:ligatures w14:val="standardContextual"/>
            </w:rPr>
          </w:pPr>
          <w:hyperlink w:anchor="_Toc164163242" w:history="1">
            <w:r w:rsidR="00613BF0" w:rsidRPr="004627EC">
              <w:rPr>
                <w:rStyle w:val="Hyperlink"/>
                <w:noProof/>
                <w:lang w:val="ka-GE"/>
              </w:rPr>
              <w:t>7. საფეხური 4: სამი კრიტერიუმის ტესტი</w:t>
            </w:r>
            <w:r w:rsidR="00613BF0">
              <w:rPr>
                <w:noProof/>
                <w:webHidden/>
              </w:rPr>
              <w:tab/>
            </w:r>
            <w:r w:rsidR="00613BF0">
              <w:rPr>
                <w:noProof/>
                <w:webHidden/>
              </w:rPr>
              <w:fldChar w:fldCharType="begin"/>
            </w:r>
            <w:r w:rsidR="00613BF0">
              <w:rPr>
                <w:noProof/>
                <w:webHidden/>
              </w:rPr>
              <w:instrText xml:space="preserve"> PAGEREF _Toc164163242 \h </w:instrText>
            </w:r>
            <w:r w:rsidR="00613BF0">
              <w:rPr>
                <w:noProof/>
                <w:webHidden/>
              </w:rPr>
            </w:r>
            <w:r w:rsidR="00613BF0">
              <w:rPr>
                <w:noProof/>
                <w:webHidden/>
              </w:rPr>
              <w:fldChar w:fldCharType="separate"/>
            </w:r>
            <w:r w:rsidR="00613BF0">
              <w:rPr>
                <w:noProof/>
                <w:webHidden/>
              </w:rPr>
              <w:t>58</w:t>
            </w:r>
            <w:r w:rsidR="00613BF0">
              <w:rPr>
                <w:noProof/>
                <w:webHidden/>
              </w:rPr>
              <w:fldChar w:fldCharType="end"/>
            </w:r>
          </w:hyperlink>
        </w:p>
        <w:p w14:paraId="54F6D390" w14:textId="5C5BAC97" w:rsidR="00613BF0" w:rsidRDefault="00000000">
          <w:pPr>
            <w:pStyle w:val="TOC2"/>
            <w:rPr>
              <w:noProof/>
              <w:kern w:val="2"/>
              <w:sz w:val="24"/>
              <w:szCs w:val="24"/>
              <w:lang w:val="en-US"/>
              <w14:ligatures w14:val="standardContextual"/>
            </w:rPr>
          </w:pPr>
          <w:hyperlink w:anchor="_Toc164163243" w:history="1">
            <w:r w:rsidR="00613BF0" w:rsidRPr="004627EC">
              <w:rPr>
                <w:rStyle w:val="Hyperlink"/>
                <w:rFonts w:ascii="Sylfaen" w:hAnsi="Sylfaen" w:cstheme="minorHAnsi"/>
                <w:noProof/>
                <w:lang w:val="ka-GE"/>
              </w:rPr>
              <w:t>7.1 პირველი კრიტერიუმი: შესვლის მაღალი და არაგარდამავალი ბარიერების არსებობა</w:t>
            </w:r>
            <w:r w:rsidR="00613BF0">
              <w:rPr>
                <w:noProof/>
                <w:webHidden/>
              </w:rPr>
              <w:tab/>
            </w:r>
            <w:r w:rsidR="00613BF0">
              <w:rPr>
                <w:noProof/>
                <w:webHidden/>
              </w:rPr>
              <w:fldChar w:fldCharType="begin"/>
            </w:r>
            <w:r w:rsidR="00613BF0">
              <w:rPr>
                <w:noProof/>
                <w:webHidden/>
              </w:rPr>
              <w:instrText xml:space="preserve"> PAGEREF _Toc164163243 \h </w:instrText>
            </w:r>
            <w:r w:rsidR="00613BF0">
              <w:rPr>
                <w:noProof/>
                <w:webHidden/>
              </w:rPr>
            </w:r>
            <w:r w:rsidR="00613BF0">
              <w:rPr>
                <w:noProof/>
                <w:webHidden/>
              </w:rPr>
              <w:fldChar w:fldCharType="separate"/>
            </w:r>
            <w:r w:rsidR="00613BF0">
              <w:rPr>
                <w:noProof/>
                <w:webHidden/>
              </w:rPr>
              <w:t>59</w:t>
            </w:r>
            <w:r w:rsidR="00613BF0">
              <w:rPr>
                <w:noProof/>
                <w:webHidden/>
              </w:rPr>
              <w:fldChar w:fldCharType="end"/>
            </w:r>
          </w:hyperlink>
        </w:p>
        <w:p w14:paraId="1C1F2DCE" w14:textId="4F826E5D" w:rsidR="00613BF0" w:rsidRDefault="00000000">
          <w:pPr>
            <w:pStyle w:val="TOC2"/>
            <w:rPr>
              <w:noProof/>
              <w:kern w:val="2"/>
              <w:sz w:val="24"/>
              <w:szCs w:val="24"/>
              <w:lang w:val="en-US"/>
              <w14:ligatures w14:val="standardContextual"/>
            </w:rPr>
          </w:pPr>
          <w:hyperlink w:anchor="_Toc164163244" w:history="1">
            <w:r w:rsidR="00613BF0" w:rsidRPr="004627EC">
              <w:rPr>
                <w:rStyle w:val="Hyperlink"/>
                <w:rFonts w:ascii="Sylfaen" w:hAnsi="Sylfaen" w:cstheme="minorHAnsi"/>
                <w:noProof/>
                <w:lang w:val="ka-GE"/>
              </w:rPr>
              <w:t>7.2 მეორე კრიტერიუმი: ბაზარი არ არის მიდრეკილი ეფექტიანი კონკურენციისკენ</w:t>
            </w:r>
            <w:r w:rsidR="00613BF0">
              <w:rPr>
                <w:noProof/>
                <w:webHidden/>
              </w:rPr>
              <w:tab/>
            </w:r>
            <w:r w:rsidR="00613BF0">
              <w:rPr>
                <w:noProof/>
                <w:webHidden/>
              </w:rPr>
              <w:fldChar w:fldCharType="begin"/>
            </w:r>
            <w:r w:rsidR="00613BF0">
              <w:rPr>
                <w:noProof/>
                <w:webHidden/>
              </w:rPr>
              <w:instrText xml:space="preserve"> PAGEREF _Toc164163244 \h </w:instrText>
            </w:r>
            <w:r w:rsidR="00613BF0">
              <w:rPr>
                <w:noProof/>
                <w:webHidden/>
              </w:rPr>
            </w:r>
            <w:r w:rsidR="00613BF0">
              <w:rPr>
                <w:noProof/>
                <w:webHidden/>
              </w:rPr>
              <w:fldChar w:fldCharType="separate"/>
            </w:r>
            <w:r w:rsidR="00613BF0">
              <w:rPr>
                <w:noProof/>
                <w:webHidden/>
              </w:rPr>
              <w:t>66</w:t>
            </w:r>
            <w:r w:rsidR="00613BF0">
              <w:rPr>
                <w:noProof/>
                <w:webHidden/>
              </w:rPr>
              <w:fldChar w:fldCharType="end"/>
            </w:r>
          </w:hyperlink>
        </w:p>
        <w:p w14:paraId="732D004A" w14:textId="7ACE890B" w:rsidR="00613BF0" w:rsidRDefault="00000000">
          <w:pPr>
            <w:pStyle w:val="TOC2"/>
            <w:rPr>
              <w:noProof/>
              <w:kern w:val="2"/>
              <w:sz w:val="24"/>
              <w:szCs w:val="24"/>
              <w:lang w:val="en-US"/>
              <w14:ligatures w14:val="standardContextual"/>
            </w:rPr>
          </w:pPr>
          <w:hyperlink w:anchor="_Toc164163245" w:history="1">
            <w:r w:rsidR="00613BF0" w:rsidRPr="004627EC">
              <w:rPr>
                <w:rStyle w:val="Hyperlink"/>
                <w:rFonts w:ascii="Sylfaen" w:hAnsi="Sylfaen" w:cstheme="minorHAnsi"/>
                <w:noProof/>
                <w:lang w:val="ka-GE"/>
              </w:rPr>
              <w:t>7.3.</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მესამე კრიტერიუმი: ბაზარზე კონკურენციის შემაფერხებელი არაგარდამავალი ფაქტორების აღმოსაფხვრელად კონკურენციის სამართლის საკმარისობის შეფასება</w:t>
            </w:r>
            <w:r w:rsidR="00613BF0">
              <w:rPr>
                <w:noProof/>
                <w:webHidden/>
              </w:rPr>
              <w:tab/>
            </w:r>
            <w:r w:rsidR="00613BF0">
              <w:rPr>
                <w:noProof/>
                <w:webHidden/>
              </w:rPr>
              <w:fldChar w:fldCharType="begin"/>
            </w:r>
            <w:r w:rsidR="00613BF0">
              <w:rPr>
                <w:noProof/>
                <w:webHidden/>
              </w:rPr>
              <w:instrText xml:space="preserve"> PAGEREF _Toc164163245 \h </w:instrText>
            </w:r>
            <w:r w:rsidR="00613BF0">
              <w:rPr>
                <w:noProof/>
                <w:webHidden/>
              </w:rPr>
            </w:r>
            <w:r w:rsidR="00613BF0">
              <w:rPr>
                <w:noProof/>
                <w:webHidden/>
              </w:rPr>
              <w:fldChar w:fldCharType="separate"/>
            </w:r>
            <w:r w:rsidR="00613BF0">
              <w:rPr>
                <w:noProof/>
                <w:webHidden/>
              </w:rPr>
              <w:t>78</w:t>
            </w:r>
            <w:r w:rsidR="00613BF0">
              <w:rPr>
                <w:noProof/>
                <w:webHidden/>
              </w:rPr>
              <w:fldChar w:fldCharType="end"/>
            </w:r>
          </w:hyperlink>
        </w:p>
        <w:p w14:paraId="20710986" w14:textId="5EAB277B" w:rsidR="00613BF0" w:rsidRDefault="00000000">
          <w:pPr>
            <w:pStyle w:val="TOC2"/>
            <w:rPr>
              <w:noProof/>
              <w:kern w:val="2"/>
              <w:sz w:val="24"/>
              <w:szCs w:val="24"/>
              <w:lang w:val="en-US"/>
              <w14:ligatures w14:val="standardContextual"/>
            </w:rPr>
          </w:pPr>
          <w:hyperlink w:anchor="_Toc164163246" w:history="1">
            <w:r w:rsidR="00613BF0" w:rsidRPr="004627EC">
              <w:rPr>
                <w:rStyle w:val="Hyperlink"/>
                <w:rFonts w:ascii="Sylfaen" w:hAnsi="Sylfaen" w:cstheme="minorHAnsi"/>
                <w:noProof/>
                <w:lang w:val="ka-GE"/>
              </w:rPr>
              <w:t>7.4.</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დასკვნა</w:t>
            </w:r>
            <w:r w:rsidR="00613BF0">
              <w:rPr>
                <w:noProof/>
                <w:webHidden/>
              </w:rPr>
              <w:tab/>
            </w:r>
            <w:r w:rsidR="00613BF0">
              <w:rPr>
                <w:noProof/>
                <w:webHidden/>
              </w:rPr>
              <w:fldChar w:fldCharType="begin"/>
            </w:r>
            <w:r w:rsidR="00613BF0">
              <w:rPr>
                <w:noProof/>
                <w:webHidden/>
              </w:rPr>
              <w:instrText xml:space="preserve"> PAGEREF _Toc164163246 \h </w:instrText>
            </w:r>
            <w:r w:rsidR="00613BF0">
              <w:rPr>
                <w:noProof/>
                <w:webHidden/>
              </w:rPr>
            </w:r>
            <w:r w:rsidR="00613BF0">
              <w:rPr>
                <w:noProof/>
                <w:webHidden/>
              </w:rPr>
              <w:fldChar w:fldCharType="separate"/>
            </w:r>
            <w:r w:rsidR="00613BF0">
              <w:rPr>
                <w:noProof/>
                <w:webHidden/>
              </w:rPr>
              <w:t>79</w:t>
            </w:r>
            <w:r w:rsidR="00613BF0">
              <w:rPr>
                <w:noProof/>
                <w:webHidden/>
              </w:rPr>
              <w:fldChar w:fldCharType="end"/>
            </w:r>
          </w:hyperlink>
        </w:p>
        <w:p w14:paraId="2B873039" w14:textId="2EAC157E" w:rsidR="00613BF0" w:rsidRDefault="00000000">
          <w:pPr>
            <w:pStyle w:val="TOC1"/>
            <w:rPr>
              <w:noProof/>
              <w:kern w:val="2"/>
              <w:sz w:val="24"/>
              <w:szCs w:val="24"/>
              <w:lang w:val="en-US"/>
              <w14:ligatures w14:val="standardContextual"/>
            </w:rPr>
          </w:pPr>
          <w:hyperlink w:anchor="_Toc164163247" w:history="1">
            <w:r w:rsidR="00613BF0" w:rsidRPr="004627EC">
              <w:rPr>
                <w:rStyle w:val="Hyperlink"/>
                <w:noProof/>
                <w:lang w:val="ka-GE"/>
              </w:rPr>
              <w:t>8.</w:t>
            </w:r>
            <w:r w:rsidR="00613BF0">
              <w:rPr>
                <w:noProof/>
                <w:kern w:val="2"/>
                <w:sz w:val="24"/>
                <w:szCs w:val="24"/>
                <w:lang w:val="en-US"/>
                <w14:ligatures w14:val="standardContextual"/>
              </w:rPr>
              <w:tab/>
            </w:r>
            <w:r w:rsidR="00613BF0" w:rsidRPr="004627EC">
              <w:rPr>
                <w:rStyle w:val="Hyperlink"/>
                <w:noProof/>
                <w:lang w:val="ka-GE"/>
              </w:rPr>
              <w:t>საფეხური 5: მნიშვნელოვანი საბაზრო ძალაუფლების ფლობის (SMP) შეფასება</w:t>
            </w:r>
            <w:r w:rsidR="00613BF0">
              <w:rPr>
                <w:noProof/>
                <w:webHidden/>
              </w:rPr>
              <w:tab/>
            </w:r>
            <w:r w:rsidR="00613BF0">
              <w:rPr>
                <w:noProof/>
                <w:webHidden/>
              </w:rPr>
              <w:fldChar w:fldCharType="begin"/>
            </w:r>
            <w:r w:rsidR="00613BF0">
              <w:rPr>
                <w:noProof/>
                <w:webHidden/>
              </w:rPr>
              <w:instrText xml:space="preserve"> PAGEREF _Toc164163247 \h </w:instrText>
            </w:r>
            <w:r w:rsidR="00613BF0">
              <w:rPr>
                <w:noProof/>
                <w:webHidden/>
              </w:rPr>
            </w:r>
            <w:r w:rsidR="00613BF0">
              <w:rPr>
                <w:noProof/>
                <w:webHidden/>
              </w:rPr>
              <w:fldChar w:fldCharType="separate"/>
            </w:r>
            <w:r w:rsidR="00613BF0">
              <w:rPr>
                <w:noProof/>
                <w:webHidden/>
              </w:rPr>
              <w:t>80</w:t>
            </w:r>
            <w:r w:rsidR="00613BF0">
              <w:rPr>
                <w:noProof/>
                <w:webHidden/>
              </w:rPr>
              <w:fldChar w:fldCharType="end"/>
            </w:r>
          </w:hyperlink>
        </w:p>
        <w:p w14:paraId="7C51CCAD" w14:textId="1C45901F" w:rsidR="00613BF0" w:rsidRDefault="00000000">
          <w:pPr>
            <w:pStyle w:val="TOC2"/>
            <w:rPr>
              <w:noProof/>
              <w:kern w:val="2"/>
              <w:sz w:val="24"/>
              <w:szCs w:val="24"/>
              <w:lang w:val="en-US"/>
              <w14:ligatures w14:val="standardContextual"/>
            </w:rPr>
          </w:pPr>
          <w:hyperlink w:anchor="_Toc164163248" w:history="1">
            <w:r w:rsidR="00613BF0" w:rsidRPr="004627EC">
              <w:rPr>
                <w:rStyle w:val="Hyperlink"/>
                <w:rFonts w:ascii="Sylfaen" w:hAnsi="Sylfaen"/>
                <w:noProof/>
                <w:lang w:val="ka-GE"/>
              </w:rPr>
              <w:t>8.1</w:t>
            </w:r>
            <w:r w:rsidR="00613BF0">
              <w:rPr>
                <w:noProof/>
                <w:kern w:val="2"/>
                <w:sz w:val="24"/>
                <w:szCs w:val="24"/>
                <w:lang w:val="en-US"/>
                <w14:ligatures w14:val="standardContextual"/>
              </w:rPr>
              <w:tab/>
            </w:r>
            <w:r w:rsidR="00613BF0" w:rsidRPr="004627EC">
              <w:rPr>
                <w:rStyle w:val="Hyperlink"/>
                <w:rFonts w:ascii="Sylfaen" w:hAnsi="Sylfaen"/>
                <w:noProof/>
                <w:lang w:val="ka-GE"/>
              </w:rPr>
              <w:t>მნიშვნელოვანი საბაზრო ძალაუფლების ფლობის (SMP-ის) შეფასების საფუძველი და მიზანი</w:t>
            </w:r>
            <w:r w:rsidR="00613BF0">
              <w:rPr>
                <w:noProof/>
                <w:webHidden/>
              </w:rPr>
              <w:tab/>
            </w:r>
            <w:r w:rsidR="00613BF0">
              <w:rPr>
                <w:noProof/>
                <w:webHidden/>
              </w:rPr>
              <w:fldChar w:fldCharType="begin"/>
            </w:r>
            <w:r w:rsidR="00613BF0">
              <w:rPr>
                <w:noProof/>
                <w:webHidden/>
              </w:rPr>
              <w:instrText xml:space="preserve"> PAGEREF _Toc164163248 \h </w:instrText>
            </w:r>
            <w:r w:rsidR="00613BF0">
              <w:rPr>
                <w:noProof/>
                <w:webHidden/>
              </w:rPr>
            </w:r>
            <w:r w:rsidR="00613BF0">
              <w:rPr>
                <w:noProof/>
                <w:webHidden/>
              </w:rPr>
              <w:fldChar w:fldCharType="separate"/>
            </w:r>
            <w:r w:rsidR="00613BF0">
              <w:rPr>
                <w:noProof/>
                <w:webHidden/>
              </w:rPr>
              <w:t>80</w:t>
            </w:r>
            <w:r w:rsidR="00613BF0">
              <w:rPr>
                <w:noProof/>
                <w:webHidden/>
              </w:rPr>
              <w:fldChar w:fldCharType="end"/>
            </w:r>
          </w:hyperlink>
        </w:p>
        <w:p w14:paraId="6925FE1C" w14:textId="003CBC26" w:rsidR="00613BF0" w:rsidRDefault="00000000">
          <w:pPr>
            <w:pStyle w:val="TOC2"/>
            <w:rPr>
              <w:noProof/>
              <w:kern w:val="2"/>
              <w:sz w:val="24"/>
              <w:szCs w:val="24"/>
              <w:lang w:val="en-US"/>
              <w14:ligatures w14:val="standardContextual"/>
            </w:rPr>
          </w:pPr>
          <w:hyperlink w:anchor="_Toc164163249" w:history="1">
            <w:r w:rsidR="00613BF0" w:rsidRPr="004627EC">
              <w:rPr>
                <w:rStyle w:val="Hyperlink"/>
                <w:rFonts w:ascii="Sylfaen" w:hAnsi="Sylfaen" w:cstheme="minorHAnsi"/>
                <w:noProof/>
                <w:lang w:val="ka-GE"/>
              </w:rPr>
              <w:t>8.2 მნიშვნელოვანი საბაზრო ძალაუფლების შეფასება შესაბამისი კრიტერიუმების გამოყენებით</w:t>
            </w:r>
            <w:r w:rsidR="00613BF0">
              <w:rPr>
                <w:noProof/>
                <w:webHidden/>
              </w:rPr>
              <w:tab/>
            </w:r>
            <w:r w:rsidR="00613BF0">
              <w:rPr>
                <w:noProof/>
                <w:webHidden/>
              </w:rPr>
              <w:fldChar w:fldCharType="begin"/>
            </w:r>
            <w:r w:rsidR="00613BF0">
              <w:rPr>
                <w:noProof/>
                <w:webHidden/>
              </w:rPr>
              <w:instrText xml:space="preserve"> PAGEREF _Toc164163249 \h </w:instrText>
            </w:r>
            <w:r w:rsidR="00613BF0">
              <w:rPr>
                <w:noProof/>
                <w:webHidden/>
              </w:rPr>
            </w:r>
            <w:r w:rsidR="00613BF0">
              <w:rPr>
                <w:noProof/>
                <w:webHidden/>
              </w:rPr>
              <w:fldChar w:fldCharType="separate"/>
            </w:r>
            <w:r w:rsidR="00613BF0">
              <w:rPr>
                <w:noProof/>
                <w:webHidden/>
              </w:rPr>
              <w:t>82</w:t>
            </w:r>
            <w:r w:rsidR="00613BF0">
              <w:rPr>
                <w:noProof/>
                <w:webHidden/>
              </w:rPr>
              <w:fldChar w:fldCharType="end"/>
            </w:r>
          </w:hyperlink>
        </w:p>
        <w:p w14:paraId="71925C59" w14:textId="68A7DC69" w:rsidR="00613BF0" w:rsidRDefault="00000000">
          <w:pPr>
            <w:pStyle w:val="TOC2"/>
            <w:rPr>
              <w:noProof/>
              <w:kern w:val="2"/>
              <w:sz w:val="24"/>
              <w:szCs w:val="24"/>
              <w:lang w:val="en-US"/>
              <w14:ligatures w14:val="standardContextual"/>
            </w:rPr>
          </w:pPr>
          <w:hyperlink w:anchor="_Toc164163250" w:history="1">
            <w:r w:rsidR="00613BF0" w:rsidRPr="004627EC">
              <w:rPr>
                <w:rStyle w:val="Hyperlink"/>
                <w:rFonts w:ascii="Sylfaen" w:hAnsi="Sylfaen" w:cstheme="minorHAnsi"/>
                <w:noProof/>
                <w:lang w:val="ka-GE"/>
              </w:rPr>
              <w:t>8.2.1 ბაზრის წილი</w:t>
            </w:r>
            <w:r w:rsidR="00613BF0">
              <w:rPr>
                <w:noProof/>
                <w:webHidden/>
              </w:rPr>
              <w:tab/>
            </w:r>
            <w:r w:rsidR="00613BF0">
              <w:rPr>
                <w:noProof/>
                <w:webHidden/>
              </w:rPr>
              <w:fldChar w:fldCharType="begin"/>
            </w:r>
            <w:r w:rsidR="00613BF0">
              <w:rPr>
                <w:noProof/>
                <w:webHidden/>
              </w:rPr>
              <w:instrText xml:space="preserve"> PAGEREF _Toc164163250 \h </w:instrText>
            </w:r>
            <w:r w:rsidR="00613BF0">
              <w:rPr>
                <w:noProof/>
                <w:webHidden/>
              </w:rPr>
            </w:r>
            <w:r w:rsidR="00613BF0">
              <w:rPr>
                <w:noProof/>
                <w:webHidden/>
              </w:rPr>
              <w:fldChar w:fldCharType="separate"/>
            </w:r>
            <w:r w:rsidR="00613BF0">
              <w:rPr>
                <w:noProof/>
                <w:webHidden/>
              </w:rPr>
              <w:t>82</w:t>
            </w:r>
            <w:r w:rsidR="00613BF0">
              <w:rPr>
                <w:noProof/>
                <w:webHidden/>
              </w:rPr>
              <w:fldChar w:fldCharType="end"/>
            </w:r>
          </w:hyperlink>
        </w:p>
        <w:p w14:paraId="16EDBCEB" w14:textId="01E3826F" w:rsidR="00613BF0" w:rsidRDefault="00000000">
          <w:pPr>
            <w:pStyle w:val="TOC2"/>
            <w:rPr>
              <w:noProof/>
              <w:kern w:val="2"/>
              <w:sz w:val="24"/>
              <w:szCs w:val="24"/>
              <w:lang w:val="en-US"/>
              <w14:ligatures w14:val="standardContextual"/>
            </w:rPr>
          </w:pPr>
          <w:hyperlink w:anchor="_Toc164163251" w:history="1">
            <w:r w:rsidR="00613BF0" w:rsidRPr="004627EC">
              <w:rPr>
                <w:rStyle w:val="Hyperlink"/>
                <w:rFonts w:ascii="Sylfaen" w:hAnsi="Sylfaen"/>
                <w:noProof/>
                <w:lang w:val="ka-GE"/>
              </w:rPr>
              <w:t>8.2.1.1 ბაზრის წილი საცალო ბაზრის მიხედვით</w:t>
            </w:r>
            <w:r w:rsidR="00613BF0">
              <w:rPr>
                <w:noProof/>
                <w:webHidden/>
              </w:rPr>
              <w:tab/>
            </w:r>
            <w:r w:rsidR="00613BF0">
              <w:rPr>
                <w:noProof/>
                <w:webHidden/>
              </w:rPr>
              <w:fldChar w:fldCharType="begin"/>
            </w:r>
            <w:r w:rsidR="00613BF0">
              <w:rPr>
                <w:noProof/>
                <w:webHidden/>
              </w:rPr>
              <w:instrText xml:space="preserve"> PAGEREF _Toc164163251 \h </w:instrText>
            </w:r>
            <w:r w:rsidR="00613BF0">
              <w:rPr>
                <w:noProof/>
                <w:webHidden/>
              </w:rPr>
            </w:r>
            <w:r w:rsidR="00613BF0">
              <w:rPr>
                <w:noProof/>
                <w:webHidden/>
              </w:rPr>
              <w:fldChar w:fldCharType="separate"/>
            </w:r>
            <w:r w:rsidR="00613BF0">
              <w:rPr>
                <w:noProof/>
                <w:webHidden/>
              </w:rPr>
              <w:t>84</w:t>
            </w:r>
            <w:r w:rsidR="00613BF0">
              <w:rPr>
                <w:noProof/>
                <w:webHidden/>
              </w:rPr>
              <w:fldChar w:fldCharType="end"/>
            </w:r>
          </w:hyperlink>
        </w:p>
        <w:p w14:paraId="39753D24" w14:textId="02B8E720" w:rsidR="00613BF0" w:rsidRDefault="00000000">
          <w:pPr>
            <w:pStyle w:val="TOC2"/>
            <w:rPr>
              <w:noProof/>
              <w:kern w:val="2"/>
              <w:sz w:val="24"/>
              <w:szCs w:val="24"/>
              <w:lang w:val="en-US"/>
              <w14:ligatures w14:val="standardContextual"/>
            </w:rPr>
          </w:pPr>
          <w:hyperlink w:anchor="_Toc164163252" w:history="1">
            <w:r w:rsidR="00613BF0" w:rsidRPr="004627EC">
              <w:rPr>
                <w:rStyle w:val="Hyperlink"/>
                <w:rFonts w:ascii="Sylfaen" w:hAnsi="Sylfaen" w:cstheme="minorHAnsi"/>
                <w:noProof/>
                <w:lang w:val="ka-GE"/>
              </w:rPr>
              <w:t>8.2.1.2 საბაზრო წილების შეჯამება საცალო ბაზრის საფუძველზე</w:t>
            </w:r>
            <w:r w:rsidR="00613BF0">
              <w:rPr>
                <w:noProof/>
                <w:webHidden/>
              </w:rPr>
              <w:tab/>
            </w:r>
            <w:r w:rsidR="00613BF0">
              <w:rPr>
                <w:noProof/>
                <w:webHidden/>
              </w:rPr>
              <w:fldChar w:fldCharType="begin"/>
            </w:r>
            <w:r w:rsidR="00613BF0">
              <w:rPr>
                <w:noProof/>
                <w:webHidden/>
              </w:rPr>
              <w:instrText xml:space="preserve"> PAGEREF _Toc164163252 \h </w:instrText>
            </w:r>
            <w:r w:rsidR="00613BF0">
              <w:rPr>
                <w:noProof/>
                <w:webHidden/>
              </w:rPr>
            </w:r>
            <w:r w:rsidR="00613BF0">
              <w:rPr>
                <w:noProof/>
                <w:webHidden/>
              </w:rPr>
              <w:fldChar w:fldCharType="separate"/>
            </w:r>
            <w:r w:rsidR="00613BF0">
              <w:rPr>
                <w:noProof/>
                <w:webHidden/>
              </w:rPr>
              <w:t>92</w:t>
            </w:r>
            <w:r w:rsidR="00613BF0">
              <w:rPr>
                <w:noProof/>
                <w:webHidden/>
              </w:rPr>
              <w:fldChar w:fldCharType="end"/>
            </w:r>
          </w:hyperlink>
        </w:p>
        <w:p w14:paraId="61B769A4" w14:textId="38EF3DE0" w:rsidR="00613BF0" w:rsidRDefault="00000000">
          <w:pPr>
            <w:pStyle w:val="TOC2"/>
            <w:rPr>
              <w:noProof/>
              <w:kern w:val="2"/>
              <w:sz w:val="24"/>
              <w:szCs w:val="24"/>
              <w:lang w:val="en-US"/>
              <w14:ligatures w14:val="standardContextual"/>
            </w:rPr>
          </w:pPr>
          <w:hyperlink w:anchor="_Toc164163253" w:history="1">
            <w:r w:rsidR="00613BF0" w:rsidRPr="004627EC">
              <w:rPr>
                <w:rStyle w:val="Hyperlink"/>
                <w:rFonts w:ascii="Sylfaen" w:hAnsi="Sylfaen" w:cstheme="minorHAnsi"/>
                <w:noProof/>
                <w:lang w:val="ka-GE"/>
              </w:rPr>
              <w:t>8.2.1.3 ხელმისაწვდომი ქსელის სიმძლავრესთან და ქსელის დაფარვასთან დაკავშირებული შეზღუდვები კონკურენტი ინტეგრირებული ოპერატორების მხრიდან</w:t>
            </w:r>
            <w:r w:rsidR="00613BF0">
              <w:rPr>
                <w:noProof/>
                <w:webHidden/>
              </w:rPr>
              <w:tab/>
            </w:r>
            <w:r w:rsidR="00613BF0">
              <w:rPr>
                <w:noProof/>
                <w:webHidden/>
              </w:rPr>
              <w:fldChar w:fldCharType="begin"/>
            </w:r>
            <w:r w:rsidR="00613BF0">
              <w:rPr>
                <w:noProof/>
                <w:webHidden/>
              </w:rPr>
              <w:instrText xml:space="preserve"> PAGEREF _Toc164163253 \h </w:instrText>
            </w:r>
            <w:r w:rsidR="00613BF0">
              <w:rPr>
                <w:noProof/>
                <w:webHidden/>
              </w:rPr>
            </w:r>
            <w:r w:rsidR="00613BF0">
              <w:rPr>
                <w:noProof/>
                <w:webHidden/>
              </w:rPr>
              <w:fldChar w:fldCharType="separate"/>
            </w:r>
            <w:r w:rsidR="00613BF0">
              <w:rPr>
                <w:noProof/>
                <w:webHidden/>
              </w:rPr>
              <w:t>92</w:t>
            </w:r>
            <w:r w:rsidR="00613BF0">
              <w:rPr>
                <w:noProof/>
                <w:webHidden/>
              </w:rPr>
              <w:fldChar w:fldCharType="end"/>
            </w:r>
          </w:hyperlink>
        </w:p>
        <w:p w14:paraId="545C9111" w14:textId="2335073A" w:rsidR="00613BF0" w:rsidRDefault="00000000">
          <w:pPr>
            <w:pStyle w:val="TOC2"/>
            <w:rPr>
              <w:noProof/>
              <w:kern w:val="2"/>
              <w:sz w:val="24"/>
              <w:szCs w:val="24"/>
              <w:lang w:val="en-US"/>
              <w14:ligatures w14:val="standardContextual"/>
            </w:rPr>
          </w:pPr>
          <w:hyperlink w:anchor="_Toc164163254" w:history="1">
            <w:r w:rsidR="00613BF0" w:rsidRPr="004627EC">
              <w:rPr>
                <w:rStyle w:val="Hyperlink"/>
                <w:rFonts w:ascii="Sylfaen" w:hAnsi="Sylfaen" w:cstheme="minorHAnsi"/>
                <w:noProof/>
                <w:lang w:val="ka-GE"/>
              </w:rPr>
              <w:t>8.2.1.4 არსებული სიმძლავრის შეფასების შეჯამება</w:t>
            </w:r>
            <w:r w:rsidR="00613BF0">
              <w:rPr>
                <w:noProof/>
                <w:webHidden/>
              </w:rPr>
              <w:tab/>
            </w:r>
            <w:r w:rsidR="00613BF0">
              <w:rPr>
                <w:noProof/>
                <w:webHidden/>
              </w:rPr>
              <w:fldChar w:fldCharType="begin"/>
            </w:r>
            <w:r w:rsidR="00613BF0">
              <w:rPr>
                <w:noProof/>
                <w:webHidden/>
              </w:rPr>
              <w:instrText xml:space="preserve"> PAGEREF _Toc164163254 \h </w:instrText>
            </w:r>
            <w:r w:rsidR="00613BF0">
              <w:rPr>
                <w:noProof/>
                <w:webHidden/>
              </w:rPr>
            </w:r>
            <w:r w:rsidR="00613BF0">
              <w:rPr>
                <w:noProof/>
                <w:webHidden/>
              </w:rPr>
              <w:fldChar w:fldCharType="separate"/>
            </w:r>
            <w:r w:rsidR="00613BF0">
              <w:rPr>
                <w:noProof/>
                <w:webHidden/>
              </w:rPr>
              <w:t>98</w:t>
            </w:r>
            <w:r w:rsidR="00613BF0">
              <w:rPr>
                <w:noProof/>
                <w:webHidden/>
              </w:rPr>
              <w:fldChar w:fldCharType="end"/>
            </w:r>
          </w:hyperlink>
        </w:p>
        <w:p w14:paraId="7E3626DE" w14:textId="1B1420A7" w:rsidR="00613BF0" w:rsidRDefault="00000000">
          <w:pPr>
            <w:pStyle w:val="TOC2"/>
            <w:rPr>
              <w:noProof/>
              <w:kern w:val="2"/>
              <w:sz w:val="24"/>
              <w:szCs w:val="24"/>
              <w:lang w:val="en-US"/>
              <w14:ligatures w14:val="standardContextual"/>
            </w:rPr>
          </w:pPr>
          <w:hyperlink w:anchor="_Toc164163255" w:history="1">
            <w:r w:rsidR="00613BF0" w:rsidRPr="004627EC">
              <w:rPr>
                <w:rStyle w:val="Hyperlink"/>
                <w:rFonts w:ascii="Sylfaen" w:hAnsi="Sylfaen" w:cstheme="minorHAnsi"/>
                <w:noProof/>
                <w:lang w:val="ka-GE"/>
              </w:rPr>
              <w:t>8.2.1.5 ბაზრის წილების ანალიზის შეჯამება</w:t>
            </w:r>
            <w:r w:rsidR="00613BF0">
              <w:rPr>
                <w:noProof/>
                <w:webHidden/>
              </w:rPr>
              <w:tab/>
            </w:r>
            <w:r w:rsidR="00613BF0">
              <w:rPr>
                <w:noProof/>
                <w:webHidden/>
              </w:rPr>
              <w:fldChar w:fldCharType="begin"/>
            </w:r>
            <w:r w:rsidR="00613BF0">
              <w:rPr>
                <w:noProof/>
                <w:webHidden/>
              </w:rPr>
              <w:instrText xml:space="preserve"> PAGEREF _Toc164163255 \h </w:instrText>
            </w:r>
            <w:r w:rsidR="00613BF0">
              <w:rPr>
                <w:noProof/>
                <w:webHidden/>
              </w:rPr>
            </w:r>
            <w:r w:rsidR="00613BF0">
              <w:rPr>
                <w:noProof/>
                <w:webHidden/>
              </w:rPr>
              <w:fldChar w:fldCharType="separate"/>
            </w:r>
            <w:r w:rsidR="00613BF0">
              <w:rPr>
                <w:noProof/>
                <w:webHidden/>
              </w:rPr>
              <w:t>98</w:t>
            </w:r>
            <w:r w:rsidR="00613BF0">
              <w:rPr>
                <w:noProof/>
                <w:webHidden/>
              </w:rPr>
              <w:fldChar w:fldCharType="end"/>
            </w:r>
          </w:hyperlink>
        </w:p>
        <w:p w14:paraId="7E7E0FDA" w14:textId="3DE6A62C" w:rsidR="00613BF0" w:rsidRDefault="00000000">
          <w:pPr>
            <w:pStyle w:val="TOC2"/>
            <w:rPr>
              <w:noProof/>
              <w:kern w:val="2"/>
              <w:sz w:val="24"/>
              <w:szCs w:val="24"/>
              <w:lang w:val="en-US"/>
              <w14:ligatures w14:val="standardContextual"/>
            </w:rPr>
          </w:pPr>
          <w:hyperlink w:anchor="_Toc164163256" w:history="1">
            <w:r w:rsidR="00613BF0" w:rsidRPr="004627EC">
              <w:rPr>
                <w:rStyle w:val="Hyperlink"/>
                <w:rFonts w:ascii="Sylfaen" w:hAnsi="Sylfaen" w:cstheme="minorHAnsi"/>
                <w:noProof/>
                <w:lang w:val="ka-GE"/>
              </w:rPr>
              <w:t>8.2.2 ოპერატორების აბსოლუტური და შედარებითი ზომა</w:t>
            </w:r>
            <w:r w:rsidR="00613BF0">
              <w:rPr>
                <w:noProof/>
                <w:webHidden/>
              </w:rPr>
              <w:tab/>
            </w:r>
            <w:r w:rsidR="00613BF0">
              <w:rPr>
                <w:noProof/>
                <w:webHidden/>
              </w:rPr>
              <w:fldChar w:fldCharType="begin"/>
            </w:r>
            <w:r w:rsidR="00613BF0">
              <w:rPr>
                <w:noProof/>
                <w:webHidden/>
              </w:rPr>
              <w:instrText xml:space="preserve"> PAGEREF _Toc164163256 \h </w:instrText>
            </w:r>
            <w:r w:rsidR="00613BF0">
              <w:rPr>
                <w:noProof/>
                <w:webHidden/>
              </w:rPr>
            </w:r>
            <w:r w:rsidR="00613BF0">
              <w:rPr>
                <w:noProof/>
                <w:webHidden/>
              </w:rPr>
              <w:fldChar w:fldCharType="separate"/>
            </w:r>
            <w:r w:rsidR="00613BF0">
              <w:rPr>
                <w:noProof/>
                <w:webHidden/>
              </w:rPr>
              <w:t>100</w:t>
            </w:r>
            <w:r w:rsidR="00613BF0">
              <w:rPr>
                <w:noProof/>
                <w:webHidden/>
              </w:rPr>
              <w:fldChar w:fldCharType="end"/>
            </w:r>
          </w:hyperlink>
        </w:p>
        <w:p w14:paraId="45330C1D" w14:textId="0CD0512E" w:rsidR="00613BF0" w:rsidRDefault="00000000">
          <w:pPr>
            <w:pStyle w:val="TOC2"/>
            <w:rPr>
              <w:noProof/>
              <w:kern w:val="2"/>
              <w:sz w:val="24"/>
              <w:szCs w:val="24"/>
              <w:lang w:val="en-US"/>
              <w14:ligatures w14:val="standardContextual"/>
            </w:rPr>
          </w:pPr>
          <w:hyperlink w:anchor="_Toc164163257" w:history="1">
            <w:r w:rsidR="00613BF0" w:rsidRPr="004627EC">
              <w:rPr>
                <w:rStyle w:val="Hyperlink"/>
                <w:rFonts w:ascii="Sylfaen" w:hAnsi="Sylfaen" w:cstheme="minorHAnsi"/>
                <w:noProof/>
                <w:lang w:val="ka-GE"/>
              </w:rPr>
              <w:t>8.2.3 რთულად დუბლირებადი ინფრასტრუქტურის კონტროლი</w:t>
            </w:r>
            <w:r w:rsidR="00613BF0">
              <w:rPr>
                <w:noProof/>
                <w:webHidden/>
              </w:rPr>
              <w:tab/>
            </w:r>
            <w:r w:rsidR="00613BF0">
              <w:rPr>
                <w:noProof/>
                <w:webHidden/>
              </w:rPr>
              <w:fldChar w:fldCharType="begin"/>
            </w:r>
            <w:r w:rsidR="00613BF0">
              <w:rPr>
                <w:noProof/>
                <w:webHidden/>
              </w:rPr>
              <w:instrText xml:space="preserve"> PAGEREF _Toc164163257 \h </w:instrText>
            </w:r>
            <w:r w:rsidR="00613BF0">
              <w:rPr>
                <w:noProof/>
                <w:webHidden/>
              </w:rPr>
            </w:r>
            <w:r w:rsidR="00613BF0">
              <w:rPr>
                <w:noProof/>
                <w:webHidden/>
              </w:rPr>
              <w:fldChar w:fldCharType="separate"/>
            </w:r>
            <w:r w:rsidR="00613BF0">
              <w:rPr>
                <w:noProof/>
                <w:webHidden/>
              </w:rPr>
              <w:t>101</w:t>
            </w:r>
            <w:r w:rsidR="00613BF0">
              <w:rPr>
                <w:noProof/>
                <w:webHidden/>
              </w:rPr>
              <w:fldChar w:fldCharType="end"/>
            </w:r>
          </w:hyperlink>
        </w:p>
        <w:p w14:paraId="5264A05B" w14:textId="4C1365B6" w:rsidR="00613BF0" w:rsidRDefault="00000000">
          <w:pPr>
            <w:pStyle w:val="TOC2"/>
            <w:rPr>
              <w:noProof/>
              <w:kern w:val="2"/>
              <w:sz w:val="24"/>
              <w:szCs w:val="24"/>
              <w:lang w:val="en-US"/>
              <w14:ligatures w14:val="standardContextual"/>
            </w:rPr>
          </w:pPr>
          <w:hyperlink w:anchor="_Toc164163258" w:history="1">
            <w:r w:rsidR="00613BF0" w:rsidRPr="004627EC">
              <w:rPr>
                <w:rStyle w:val="Hyperlink"/>
                <w:rFonts w:ascii="Sylfaen" w:hAnsi="Sylfaen" w:cstheme="minorHAnsi"/>
                <w:noProof/>
                <w:lang w:val="ka-GE"/>
              </w:rPr>
              <w:t>8.2.4 წვდომა სიხშირულ რესურსზე</w:t>
            </w:r>
            <w:r w:rsidR="00613BF0">
              <w:rPr>
                <w:noProof/>
                <w:webHidden/>
              </w:rPr>
              <w:tab/>
            </w:r>
            <w:r w:rsidR="00613BF0">
              <w:rPr>
                <w:noProof/>
                <w:webHidden/>
              </w:rPr>
              <w:fldChar w:fldCharType="begin"/>
            </w:r>
            <w:r w:rsidR="00613BF0">
              <w:rPr>
                <w:noProof/>
                <w:webHidden/>
              </w:rPr>
              <w:instrText xml:space="preserve"> PAGEREF _Toc164163258 \h </w:instrText>
            </w:r>
            <w:r w:rsidR="00613BF0">
              <w:rPr>
                <w:noProof/>
                <w:webHidden/>
              </w:rPr>
            </w:r>
            <w:r w:rsidR="00613BF0">
              <w:rPr>
                <w:noProof/>
                <w:webHidden/>
              </w:rPr>
              <w:fldChar w:fldCharType="separate"/>
            </w:r>
            <w:r w:rsidR="00613BF0">
              <w:rPr>
                <w:noProof/>
                <w:webHidden/>
              </w:rPr>
              <w:t>102</w:t>
            </w:r>
            <w:r w:rsidR="00613BF0">
              <w:rPr>
                <w:noProof/>
                <w:webHidden/>
              </w:rPr>
              <w:fldChar w:fldCharType="end"/>
            </w:r>
          </w:hyperlink>
        </w:p>
        <w:p w14:paraId="7968AB81" w14:textId="17BB9FFA" w:rsidR="00613BF0" w:rsidRDefault="00000000">
          <w:pPr>
            <w:pStyle w:val="TOC2"/>
            <w:rPr>
              <w:noProof/>
              <w:kern w:val="2"/>
              <w:sz w:val="24"/>
              <w:szCs w:val="24"/>
              <w:lang w:val="en-US"/>
              <w14:ligatures w14:val="standardContextual"/>
            </w:rPr>
          </w:pPr>
          <w:hyperlink w:anchor="_Toc164163259" w:history="1">
            <w:r w:rsidR="00613BF0" w:rsidRPr="004627EC">
              <w:rPr>
                <w:rStyle w:val="Hyperlink"/>
                <w:rFonts w:ascii="Sylfaen" w:hAnsi="Sylfaen" w:cstheme="minorHAnsi"/>
                <w:noProof/>
                <w:lang w:val="ka-GE"/>
              </w:rPr>
              <w:t>8.2.5 პოტენციური კონკურენციის არარსებობა</w:t>
            </w:r>
            <w:r w:rsidR="00613BF0">
              <w:rPr>
                <w:noProof/>
                <w:webHidden/>
              </w:rPr>
              <w:tab/>
            </w:r>
            <w:r w:rsidR="00613BF0">
              <w:rPr>
                <w:noProof/>
                <w:webHidden/>
              </w:rPr>
              <w:fldChar w:fldCharType="begin"/>
            </w:r>
            <w:r w:rsidR="00613BF0">
              <w:rPr>
                <w:noProof/>
                <w:webHidden/>
              </w:rPr>
              <w:instrText xml:space="preserve"> PAGEREF _Toc164163259 \h </w:instrText>
            </w:r>
            <w:r w:rsidR="00613BF0">
              <w:rPr>
                <w:noProof/>
                <w:webHidden/>
              </w:rPr>
            </w:r>
            <w:r w:rsidR="00613BF0">
              <w:rPr>
                <w:noProof/>
                <w:webHidden/>
              </w:rPr>
              <w:fldChar w:fldCharType="separate"/>
            </w:r>
            <w:r w:rsidR="00613BF0">
              <w:rPr>
                <w:noProof/>
                <w:webHidden/>
              </w:rPr>
              <w:t>107</w:t>
            </w:r>
            <w:r w:rsidR="00613BF0">
              <w:rPr>
                <w:noProof/>
                <w:webHidden/>
              </w:rPr>
              <w:fldChar w:fldCharType="end"/>
            </w:r>
          </w:hyperlink>
        </w:p>
        <w:p w14:paraId="3F887C02" w14:textId="1708852D" w:rsidR="00613BF0" w:rsidRDefault="00000000">
          <w:pPr>
            <w:pStyle w:val="TOC2"/>
            <w:rPr>
              <w:noProof/>
              <w:kern w:val="2"/>
              <w:sz w:val="24"/>
              <w:szCs w:val="24"/>
              <w:lang w:val="en-US"/>
              <w14:ligatures w14:val="standardContextual"/>
            </w:rPr>
          </w:pPr>
          <w:hyperlink w:anchor="_Toc164163260" w:history="1">
            <w:r w:rsidR="00613BF0" w:rsidRPr="004627EC">
              <w:rPr>
                <w:rStyle w:val="Hyperlink"/>
                <w:rFonts w:ascii="Sylfaen" w:hAnsi="Sylfaen" w:cstheme="minorHAnsi"/>
                <w:noProof/>
                <w:lang w:val="ka-GE"/>
              </w:rPr>
              <w:t>8.2.6 ვერტიკალური ინტეგრაცია</w:t>
            </w:r>
            <w:r w:rsidR="00613BF0">
              <w:rPr>
                <w:noProof/>
                <w:webHidden/>
              </w:rPr>
              <w:tab/>
            </w:r>
            <w:r w:rsidR="00613BF0">
              <w:rPr>
                <w:noProof/>
                <w:webHidden/>
              </w:rPr>
              <w:fldChar w:fldCharType="begin"/>
            </w:r>
            <w:r w:rsidR="00613BF0">
              <w:rPr>
                <w:noProof/>
                <w:webHidden/>
              </w:rPr>
              <w:instrText xml:space="preserve"> PAGEREF _Toc164163260 \h </w:instrText>
            </w:r>
            <w:r w:rsidR="00613BF0">
              <w:rPr>
                <w:noProof/>
                <w:webHidden/>
              </w:rPr>
            </w:r>
            <w:r w:rsidR="00613BF0">
              <w:rPr>
                <w:noProof/>
                <w:webHidden/>
              </w:rPr>
              <w:fldChar w:fldCharType="separate"/>
            </w:r>
            <w:r w:rsidR="00613BF0">
              <w:rPr>
                <w:noProof/>
                <w:webHidden/>
              </w:rPr>
              <w:t>107</w:t>
            </w:r>
            <w:r w:rsidR="00613BF0">
              <w:rPr>
                <w:noProof/>
                <w:webHidden/>
              </w:rPr>
              <w:fldChar w:fldCharType="end"/>
            </w:r>
          </w:hyperlink>
        </w:p>
        <w:p w14:paraId="720A3436" w14:textId="1B01E8A0" w:rsidR="00613BF0" w:rsidRDefault="00000000">
          <w:pPr>
            <w:pStyle w:val="TOC2"/>
            <w:rPr>
              <w:noProof/>
              <w:kern w:val="2"/>
              <w:sz w:val="24"/>
              <w:szCs w:val="24"/>
              <w:lang w:val="en-US"/>
              <w14:ligatures w14:val="standardContextual"/>
            </w:rPr>
          </w:pPr>
          <w:hyperlink w:anchor="_Toc164163261" w:history="1">
            <w:r w:rsidR="00613BF0" w:rsidRPr="004627EC">
              <w:rPr>
                <w:rStyle w:val="Hyperlink"/>
                <w:rFonts w:ascii="Sylfaen" w:hAnsi="Sylfaen" w:cstheme="minorHAnsi"/>
                <w:noProof/>
                <w:lang w:val="ka-GE"/>
              </w:rPr>
              <w:t>8.2.7 მასშტაბის ეკონომია</w:t>
            </w:r>
            <w:r w:rsidR="00613BF0">
              <w:rPr>
                <w:noProof/>
                <w:webHidden/>
              </w:rPr>
              <w:tab/>
            </w:r>
            <w:r w:rsidR="00613BF0">
              <w:rPr>
                <w:noProof/>
                <w:webHidden/>
              </w:rPr>
              <w:fldChar w:fldCharType="begin"/>
            </w:r>
            <w:r w:rsidR="00613BF0">
              <w:rPr>
                <w:noProof/>
                <w:webHidden/>
              </w:rPr>
              <w:instrText xml:space="preserve"> PAGEREF _Toc164163261 \h </w:instrText>
            </w:r>
            <w:r w:rsidR="00613BF0">
              <w:rPr>
                <w:noProof/>
                <w:webHidden/>
              </w:rPr>
            </w:r>
            <w:r w:rsidR="00613BF0">
              <w:rPr>
                <w:noProof/>
                <w:webHidden/>
              </w:rPr>
              <w:fldChar w:fldCharType="separate"/>
            </w:r>
            <w:r w:rsidR="00613BF0">
              <w:rPr>
                <w:noProof/>
                <w:webHidden/>
              </w:rPr>
              <w:t>108</w:t>
            </w:r>
            <w:r w:rsidR="00613BF0">
              <w:rPr>
                <w:noProof/>
                <w:webHidden/>
              </w:rPr>
              <w:fldChar w:fldCharType="end"/>
            </w:r>
          </w:hyperlink>
        </w:p>
        <w:p w14:paraId="0C81F382" w14:textId="01C8DCEB" w:rsidR="00613BF0" w:rsidRDefault="00000000">
          <w:pPr>
            <w:pStyle w:val="TOC2"/>
            <w:rPr>
              <w:noProof/>
              <w:kern w:val="2"/>
              <w:sz w:val="24"/>
              <w:szCs w:val="24"/>
              <w:lang w:val="en-US"/>
              <w14:ligatures w14:val="standardContextual"/>
            </w:rPr>
          </w:pPr>
          <w:hyperlink w:anchor="_Toc164163262" w:history="1">
            <w:r w:rsidR="00613BF0" w:rsidRPr="004627EC">
              <w:rPr>
                <w:rStyle w:val="Hyperlink"/>
                <w:rFonts w:ascii="Sylfaen" w:hAnsi="Sylfaen" w:cstheme="minorHAnsi"/>
                <w:noProof/>
                <w:lang w:val="ka-GE"/>
              </w:rPr>
              <w:t>8.2.8 მრავალფეროვნების ეკონომია</w:t>
            </w:r>
            <w:r w:rsidR="00613BF0">
              <w:rPr>
                <w:noProof/>
                <w:webHidden/>
              </w:rPr>
              <w:tab/>
            </w:r>
            <w:r w:rsidR="00613BF0">
              <w:rPr>
                <w:noProof/>
                <w:webHidden/>
              </w:rPr>
              <w:fldChar w:fldCharType="begin"/>
            </w:r>
            <w:r w:rsidR="00613BF0">
              <w:rPr>
                <w:noProof/>
                <w:webHidden/>
              </w:rPr>
              <w:instrText xml:space="preserve"> PAGEREF _Toc164163262 \h </w:instrText>
            </w:r>
            <w:r w:rsidR="00613BF0">
              <w:rPr>
                <w:noProof/>
                <w:webHidden/>
              </w:rPr>
            </w:r>
            <w:r w:rsidR="00613BF0">
              <w:rPr>
                <w:noProof/>
                <w:webHidden/>
              </w:rPr>
              <w:fldChar w:fldCharType="separate"/>
            </w:r>
            <w:r w:rsidR="00613BF0">
              <w:rPr>
                <w:noProof/>
                <w:webHidden/>
              </w:rPr>
              <w:t>109</w:t>
            </w:r>
            <w:r w:rsidR="00613BF0">
              <w:rPr>
                <w:noProof/>
                <w:webHidden/>
              </w:rPr>
              <w:fldChar w:fldCharType="end"/>
            </w:r>
          </w:hyperlink>
        </w:p>
        <w:p w14:paraId="70676750" w14:textId="1AEC54D8" w:rsidR="00613BF0" w:rsidRDefault="00000000">
          <w:pPr>
            <w:pStyle w:val="TOC2"/>
            <w:rPr>
              <w:noProof/>
              <w:kern w:val="2"/>
              <w:sz w:val="24"/>
              <w:szCs w:val="24"/>
              <w:lang w:val="en-US"/>
              <w14:ligatures w14:val="standardContextual"/>
            </w:rPr>
          </w:pPr>
          <w:hyperlink w:anchor="_Toc164163263" w:history="1">
            <w:r w:rsidR="00613BF0" w:rsidRPr="004627EC">
              <w:rPr>
                <w:rStyle w:val="Hyperlink"/>
                <w:rFonts w:ascii="Sylfaen" w:hAnsi="Sylfaen" w:cstheme="minorHAnsi"/>
                <w:noProof/>
                <w:lang w:val="ka-GE"/>
              </w:rPr>
              <w:t>8.2.9 დაბალი მსყიდველობითი ძალაუფლება ან მისი არარსებობა, გრძელვადიანი და მდგრადი ხელშეკრულებების დადება</w:t>
            </w:r>
            <w:r w:rsidR="00613BF0">
              <w:rPr>
                <w:noProof/>
                <w:webHidden/>
              </w:rPr>
              <w:tab/>
            </w:r>
            <w:r w:rsidR="00613BF0">
              <w:rPr>
                <w:noProof/>
                <w:webHidden/>
              </w:rPr>
              <w:fldChar w:fldCharType="begin"/>
            </w:r>
            <w:r w:rsidR="00613BF0">
              <w:rPr>
                <w:noProof/>
                <w:webHidden/>
              </w:rPr>
              <w:instrText xml:space="preserve"> PAGEREF _Toc164163263 \h </w:instrText>
            </w:r>
            <w:r w:rsidR="00613BF0">
              <w:rPr>
                <w:noProof/>
                <w:webHidden/>
              </w:rPr>
            </w:r>
            <w:r w:rsidR="00613BF0">
              <w:rPr>
                <w:noProof/>
                <w:webHidden/>
              </w:rPr>
              <w:fldChar w:fldCharType="separate"/>
            </w:r>
            <w:r w:rsidR="00613BF0">
              <w:rPr>
                <w:noProof/>
                <w:webHidden/>
              </w:rPr>
              <w:t>110</w:t>
            </w:r>
            <w:r w:rsidR="00613BF0">
              <w:rPr>
                <w:noProof/>
                <w:webHidden/>
              </w:rPr>
              <w:fldChar w:fldCharType="end"/>
            </w:r>
          </w:hyperlink>
        </w:p>
        <w:p w14:paraId="49F364E5" w14:textId="79B963DB" w:rsidR="00613BF0" w:rsidRDefault="00000000">
          <w:pPr>
            <w:pStyle w:val="TOC2"/>
            <w:rPr>
              <w:noProof/>
              <w:kern w:val="2"/>
              <w:sz w:val="24"/>
              <w:szCs w:val="24"/>
              <w:lang w:val="en-US"/>
              <w14:ligatures w14:val="standardContextual"/>
            </w:rPr>
          </w:pPr>
          <w:hyperlink w:anchor="_Toc164163264" w:history="1">
            <w:r w:rsidR="00613BF0" w:rsidRPr="004627EC">
              <w:rPr>
                <w:rStyle w:val="Hyperlink"/>
                <w:rFonts w:ascii="Sylfaen" w:hAnsi="Sylfaen" w:cstheme="minorHAnsi"/>
                <w:noProof/>
                <w:lang w:val="ka-GE"/>
              </w:rPr>
              <w:t>8.2.10 კაპიტალის ბაზრებზე/ფინანსურ რესურსებზე მარტივი ან პრივილეგირებული წვდომა</w:t>
            </w:r>
            <w:r w:rsidR="00613BF0">
              <w:rPr>
                <w:noProof/>
                <w:webHidden/>
              </w:rPr>
              <w:tab/>
            </w:r>
            <w:r w:rsidR="00613BF0">
              <w:rPr>
                <w:noProof/>
                <w:webHidden/>
              </w:rPr>
              <w:fldChar w:fldCharType="begin"/>
            </w:r>
            <w:r w:rsidR="00613BF0">
              <w:rPr>
                <w:noProof/>
                <w:webHidden/>
              </w:rPr>
              <w:instrText xml:space="preserve"> PAGEREF _Toc164163264 \h </w:instrText>
            </w:r>
            <w:r w:rsidR="00613BF0">
              <w:rPr>
                <w:noProof/>
                <w:webHidden/>
              </w:rPr>
            </w:r>
            <w:r w:rsidR="00613BF0">
              <w:rPr>
                <w:noProof/>
                <w:webHidden/>
              </w:rPr>
              <w:fldChar w:fldCharType="separate"/>
            </w:r>
            <w:r w:rsidR="00613BF0">
              <w:rPr>
                <w:noProof/>
                <w:webHidden/>
              </w:rPr>
              <w:t>111</w:t>
            </w:r>
            <w:r w:rsidR="00613BF0">
              <w:rPr>
                <w:noProof/>
                <w:webHidden/>
              </w:rPr>
              <w:fldChar w:fldCharType="end"/>
            </w:r>
          </w:hyperlink>
        </w:p>
        <w:p w14:paraId="19727059" w14:textId="4A6EFB8A" w:rsidR="00613BF0" w:rsidRDefault="00000000">
          <w:pPr>
            <w:pStyle w:val="TOC2"/>
            <w:rPr>
              <w:noProof/>
              <w:kern w:val="2"/>
              <w:sz w:val="24"/>
              <w:szCs w:val="24"/>
              <w:lang w:val="en-US"/>
              <w14:ligatures w14:val="standardContextual"/>
            </w:rPr>
          </w:pPr>
          <w:hyperlink w:anchor="_Toc164163265" w:history="1">
            <w:r w:rsidR="00613BF0" w:rsidRPr="004627EC">
              <w:rPr>
                <w:rStyle w:val="Hyperlink"/>
                <w:rFonts w:ascii="Sylfaen" w:hAnsi="Sylfaen" w:cstheme="minorHAnsi"/>
                <w:noProof/>
                <w:lang w:val="ka-GE"/>
              </w:rPr>
              <w:t>8.2.11 მომგებიანობა</w:t>
            </w:r>
            <w:r w:rsidR="00613BF0">
              <w:rPr>
                <w:noProof/>
                <w:webHidden/>
              </w:rPr>
              <w:tab/>
            </w:r>
            <w:r w:rsidR="00613BF0">
              <w:rPr>
                <w:noProof/>
                <w:webHidden/>
              </w:rPr>
              <w:fldChar w:fldCharType="begin"/>
            </w:r>
            <w:r w:rsidR="00613BF0">
              <w:rPr>
                <w:noProof/>
                <w:webHidden/>
              </w:rPr>
              <w:instrText xml:space="preserve"> PAGEREF _Toc164163265 \h </w:instrText>
            </w:r>
            <w:r w:rsidR="00613BF0">
              <w:rPr>
                <w:noProof/>
                <w:webHidden/>
              </w:rPr>
            </w:r>
            <w:r w:rsidR="00613BF0">
              <w:rPr>
                <w:noProof/>
                <w:webHidden/>
              </w:rPr>
              <w:fldChar w:fldCharType="separate"/>
            </w:r>
            <w:r w:rsidR="00613BF0">
              <w:rPr>
                <w:noProof/>
                <w:webHidden/>
              </w:rPr>
              <w:t>113</w:t>
            </w:r>
            <w:r w:rsidR="00613BF0">
              <w:rPr>
                <w:noProof/>
                <w:webHidden/>
              </w:rPr>
              <w:fldChar w:fldCharType="end"/>
            </w:r>
          </w:hyperlink>
        </w:p>
        <w:p w14:paraId="564CC0ED" w14:textId="2052FFC8" w:rsidR="00613BF0" w:rsidRDefault="00000000">
          <w:pPr>
            <w:pStyle w:val="TOC2"/>
            <w:rPr>
              <w:noProof/>
              <w:kern w:val="2"/>
              <w:sz w:val="24"/>
              <w:szCs w:val="24"/>
              <w:lang w:val="en-US"/>
              <w14:ligatures w14:val="standardContextual"/>
            </w:rPr>
          </w:pPr>
          <w:hyperlink w:anchor="_Toc164163266" w:history="1">
            <w:r w:rsidR="00613BF0" w:rsidRPr="004627EC">
              <w:rPr>
                <w:rStyle w:val="Hyperlink"/>
                <w:rFonts w:ascii="Sylfaen" w:hAnsi="Sylfaen"/>
                <w:noProof/>
                <w:lang w:val="ka-GE"/>
              </w:rPr>
              <w:t>8.3 დასკვნა მობილური დაშვების საბითუმო ბაზარზე მნიშვნელოვანი საბაზრო ძალაუფლების გამოვლენის შესახებ</w:t>
            </w:r>
            <w:r w:rsidR="00613BF0">
              <w:rPr>
                <w:noProof/>
                <w:webHidden/>
              </w:rPr>
              <w:tab/>
            </w:r>
            <w:r w:rsidR="00613BF0">
              <w:rPr>
                <w:noProof/>
                <w:webHidden/>
              </w:rPr>
              <w:fldChar w:fldCharType="begin"/>
            </w:r>
            <w:r w:rsidR="00613BF0">
              <w:rPr>
                <w:noProof/>
                <w:webHidden/>
              </w:rPr>
              <w:instrText xml:space="preserve"> PAGEREF _Toc164163266 \h </w:instrText>
            </w:r>
            <w:r w:rsidR="00613BF0">
              <w:rPr>
                <w:noProof/>
                <w:webHidden/>
              </w:rPr>
            </w:r>
            <w:r w:rsidR="00613BF0">
              <w:rPr>
                <w:noProof/>
                <w:webHidden/>
              </w:rPr>
              <w:fldChar w:fldCharType="separate"/>
            </w:r>
            <w:r w:rsidR="00613BF0">
              <w:rPr>
                <w:noProof/>
                <w:webHidden/>
              </w:rPr>
              <w:t>115</w:t>
            </w:r>
            <w:r w:rsidR="00613BF0">
              <w:rPr>
                <w:noProof/>
                <w:webHidden/>
              </w:rPr>
              <w:fldChar w:fldCharType="end"/>
            </w:r>
          </w:hyperlink>
        </w:p>
        <w:p w14:paraId="59921F95" w14:textId="2B5B018F" w:rsidR="00613BF0" w:rsidRDefault="00000000">
          <w:pPr>
            <w:pStyle w:val="TOC1"/>
            <w:rPr>
              <w:noProof/>
              <w:kern w:val="2"/>
              <w:sz w:val="24"/>
              <w:szCs w:val="24"/>
              <w:lang w:val="en-US"/>
              <w14:ligatures w14:val="standardContextual"/>
            </w:rPr>
          </w:pPr>
          <w:hyperlink w:anchor="_Toc164163267" w:history="1">
            <w:r w:rsidR="00613BF0" w:rsidRPr="004627EC">
              <w:rPr>
                <w:rStyle w:val="Hyperlink"/>
                <w:rFonts w:ascii="Sylfaen" w:hAnsi="Sylfaen"/>
                <w:noProof/>
                <w:lang w:val="ka-GE"/>
              </w:rPr>
              <w:t>9. რეგულირების არარსებობის შემთხვევაში შესაბამის საბითუმო ბაზარზე შესაძლო კონკურენციის პრობლემების ანალიზი</w:t>
            </w:r>
            <w:r w:rsidR="00613BF0">
              <w:rPr>
                <w:noProof/>
                <w:webHidden/>
              </w:rPr>
              <w:tab/>
            </w:r>
            <w:r w:rsidR="00613BF0">
              <w:rPr>
                <w:noProof/>
                <w:webHidden/>
              </w:rPr>
              <w:fldChar w:fldCharType="begin"/>
            </w:r>
            <w:r w:rsidR="00613BF0">
              <w:rPr>
                <w:noProof/>
                <w:webHidden/>
              </w:rPr>
              <w:instrText xml:space="preserve"> PAGEREF _Toc164163267 \h </w:instrText>
            </w:r>
            <w:r w:rsidR="00613BF0">
              <w:rPr>
                <w:noProof/>
                <w:webHidden/>
              </w:rPr>
            </w:r>
            <w:r w:rsidR="00613BF0">
              <w:rPr>
                <w:noProof/>
                <w:webHidden/>
              </w:rPr>
              <w:fldChar w:fldCharType="separate"/>
            </w:r>
            <w:r w:rsidR="00613BF0">
              <w:rPr>
                <w:noProof/>
                <w:webHidden/>
              </w:rPr>
              <w:t>116</w:t>
            </w:r>
            <w:r w:rsidR="00613BF0">
              <w:rPr>
                <w:noProof/>
                <w:webHidden/>
              </w:rPr>
              <w:fldChar w:fldCharType="end"/>
            </w:r>
          </w:hyperlink>
        </w:p>
        <w:p w14:paraId="55D28F03" w14:textId="35364959" w:rsidR="00613BF0" w:rsidRDefault="00000000">
          <w:pPr>
            <w:pStyle w:val="TOC2"/>
            <w:rPr>
              <w:noProof/>
              <w:kern w:val="2"/>
              <w:sz w:val="24"/>
              <w:szCs w:val="24"/>
              <w:lang w:val="en-US"/>
              <w14:ligatures w14:val="standardContextual"/>
            </w:rPr>
          </w:pPr>
          <w:hyperlink w:anchor="_Toc164163268" w:history="1">
            <w:r w:rsidR="00613BF0" w:rsidRPr="004627EC">
              <w:rPr>
                <w:rStyle w:val="Hyperlink"/>
                <w:rFonts w:ascii="Sylfaen" w:hAnsi="Sylfaen"/>
                <w:noProof/>
                <w:lang w:val="ka-GE"/>
              </w:rPr>
              <w:t>9.1 კონკურენტების ხარჯების ზრდა</w:t>
            </w:r>
            <w:r w:rsidR="00613BF0">
              <w:rPr>
                <w:noProof/>
                <w:webHidden/>
              </w:rPr>
              <w:tab/>
            </w:r>
            <w:r w:rsidR="00613BF0">
              <w:rPr>
                <w:noProof/>
                <w:webHidden/>
              </w:rPr>
              <w:fldChar w:fldCharType="begin"/>
            </w:r>
            <w:r w:rsidR="00613BF0">
              <w:rPr>
                <w:noProof/>
                <w:webHidden/>
              </w:rPr>
              <w:instrText xml:space="preserve"> PAGEREF _Toc164163268 \h </w:instrText>
            </w:r>
            <w:r w:rsidR="00613BF0">
              <w:rPr>
                <w:noProof/>
                <w:webHidden/>
              </w:rPr>
            </w:r>
            <w:r w:rsidR="00613BF0">
              <w:rPr>
                <w:noProof/>
                <w:webHidden/>
              </w:rPr>
              <w:fldChar w:fldCharType="separate"/>
            </w:r>
            <w:r w:rsidR="00613BF0">
              <w:rPr>
                <w:noProof/>
                <w:webHidden/>
              </w:rPr>
              <w:t>118</w:t>
            </w:r>
            <w:r w:rsidR="00613BF0">
              <w:rPr>
                <w:noProof/>
                <w:webHidden/>
              </w:rPr>
              <w:fldChar w:fldCharType="end"/>
            </w:r>
          </w:hyperlink>
        </w:p>
        <w:p w14:paraId="09C557E9" w14:textId="130D0AD4" w:rsidR="00613BF0" w:rsidRDefault="00000000">
          <w:pPr>
            <w:pStyle w:val="TOC2"/>
            <w:rPr>
              <w:noProof/>
              <w:kern w:val="2"/>
              <w:sz w:val="24"/>
              <w:szCs w:val="24"/>
              <w:lang w:val="en-US"/>
              <w14:ligatures w14:val="standardContextual"/>
            </w:rPr>
          </w:pPr>
          <w:hyperlink w:anchor="_Toc164163269" w:history="1">
            <w:r w:rsidR="00613BF0" w:rsidRPr="004627EC">
              <w:rPr>
                <w:rStyle w:val="Hyperlink"/>
                <w:rFonts w:ascii="Sylfaen" w:hAnsi="Sylfaen"/>
                <w:noProof/>
                <w:lang w:val="ka-GE"/>
              </w:rPr>
              <w:t>9.2 უარი თანალოკაციაზე და ეროვნულ როუმინგზე</w:t>
            </w:r>
            <w:r w:rsidR="00613BF0">
              <w:rPr>
                <w:noProof/>
                <w:webHidden/>
              </w:rPr>
              <w:tab/>
            </w:r>
            <w:r w:rsidR="00613BF0">
              <w:rPr>
                <w:noProof/>
                <w:webHidden/>
              </w:rPr>
              <w:fldChar w:fldCharType="begin"/>
            </w:r>
            <w:r w:rsidR="00613BF0">
              <w:rPr>
                <w:noProof/>
                <w:webHidden/>
              </w:rPr>
              <w:instrText xml:space="preserve"> PAGEREF _Toc164163269 \h </w:instrText>
            </w:r>
            <w:r w:rsidR="00613BF0">
              <w:rPr>
                <w:noProof/>
                <w:webHidden/>
              </w:rPr>
            </w:r>
            <w:r w:rsidR="00613BF0">
              <w:rPr>
                <w:noProof/>
                <w:webHidden/>
              </w:rPr>
              <w:fldChar w:fldCharType="separate"/>
            </w:r>
            <w:r w:rsidR="00613BF0">
              <w:rPr>
                <w:noProof/>
                <w:webHidden/>
              </w:rPr>
              <w:t>119</w:t>
            </w:r>
            <w:r w:rsidR="00613BF0">
              <w:rPr>
                <w:noProof/>
                <w:webHidden/>
              </w:rPr>
              <w:fldChar w:fldCharType="end"/>
            </w:r>
          </w:hyperlink>
        </w:p>
        <w:p w14:paraId="72CA35BF" w14:textId="7E99864B" w:rsidR="00613BF0" w:rsidRDefault="00000000">
          <w:pPr>
            <w:pStyle w:val="TOC2"/>
            <w:rPr>
              <w:noProof/>
              <w:kern w:val="2"/>
              <w:sz w:val="24"/>
              <w:szCs w:val="24"/>
              <w:lang w:val="en-US"/>
              <w14:ligatures w14:val="standardContextual"/>
            </w:rPr>
          </w:pPr>
          <w:hyperlink w:anchor="_Toc164163270" w:history="1">
            <w:r w:rsidR="00613BF0" w:rsidRPr="004627EC">
              <w:rPr>
                <w:rStyle w:val="Hyperlink"/>
                <w:rFonts w:ascii="Sylfaen" w:hAnsi="Sylfaen" w:cstheme="minorHAnsi"/>
                <w:noProof/>
                <w:lang w:val="ka-GE"/>
              </w:rPr>
              <w:t>9.3 ზეგავლენა ფასის საშუალებით</w:t>
            </w:r>
            <w:r w:rsidR="00613BF0">
              <w:rPr>
                <w:noProof/>
                <w:webHidden/>
              </w:rPr>
              <w:tab/>
            </w:r>
            <w:r w:rsidR="00613BF0">
              <w:rPr>
                <w:noProof/>
                <w:webHidden/>
              </w:rPr>
              <w:fldChar w:fldCharType="begin"/>
            </w:r>
            <w:r w:rsidR="00613BF0">
              <w:rPr>
                <w:noProof/>
                <w:webHidden/>
              </w:rPr>
              <w:instrText xml:space="preserve"> PAGEREF _Toc164163270 \h </w:instrText>
            </w:r>
            <w:r w:rsidR="00613BF0">
              <w:rPr>
                <w:noProof/>
                <w:webHidden/>
              </w:rPr>
            </w:r>
            <w:r w:rsidR="00613BF0">
              <w:rPr>
                <w:noProof/>
                <w:webHidden/>
              </w:rPr>
              <w:fldChar w:fldCharType="separate"/>
            </w:r>
            <w:r w:rsidR="00613BF0">
              <w:rPr>
                <w:noProof/>
                <w:webHidden/>
              </w:rPr>
              <w:t>122</w:t>
            </w:r>
            <w:r w:rsidR="00613BF0">
              <w:rPr>
                <w:noProof/>
                <w:webHidden/>
              </w:rPr>
              <w:fldChar w:fldCharType="end"/>
            </w:r>
          </w:hyperlink>
        </w:p>
        <w:p w14:paraId="527CD1C1" w14:textId="7498340F" w:rsidR="00613BF0" w:rsidRDefault="00000000">
          <w:pPr>
            <w:pStyle w:val="TOC2"/>
            <w:rPr>
              <w:noProof/>
              <w:kern w:val="2"/>
              <w:sz w:val="24"/>
              <w:szCs w:val="24"/>
              <w:lang w:val="en-US"/>
              <w14:ligatures w14:val="standardContextual"/>
            </w:rPr>
          </w:pPr>
          <w:hyperlink w:anchor="_Toc164163271" w:history="1">
            <w:r w:rsidR="00613BF0" w:rsidRPr="004627EC">
              <w:rPr>
                <w:rStyle w:val="Hyperlink"/>
                <w:rFonts w:ascii="Sylfaen" w:hAnsi="Sylfaen" w:cstheme="minorHAnsi"/>
                <w:noProof/>
                <w:lang w:val="ka-GE"/>
              </w:rPr>
              <w:t>9.3.1 გადაჭარბებული ფასი და მარჟის შეკუმშვა</w:t>
            </w:r>
            <w:r w:rsidR="00613BF0">
              <w:rPr>
                <w:noProof/>
                <w:webHidden/>
              </w:rPr>
              <w:tab/>
            </w:r>
            <w:r w:rsidR="00613BF0">
              <w:rPr>
                <w:noProof/>
                <w:webHidden/>
              </w:rPr>
              <w:fldChar w:fldCharType="begin"/>
            </w:r>
            <w:r w:rsidR="00613BF0">
              <w:rPr>
                <w:noProof/>
                <w:webHidden/>
              </w:rPr>
              <w:instrText xml:space="preserve"> PAGEREF _Toc164163271 \h </w:instrText>
            </w:r>
            <w:r w:rsidR="00613BF0">
              <w:rPr>
                <w:noProof/>
                <w:webHidden/>
              </w:rPr>
            </w:r>
            <w:r w:rsidR="00613BF0">
              <w:rPr>
                <w:noProof/>
                <w:webHidden/>
              </w:rPr>
              <w:fldChar w:fldCharType="separate"/>
            </w:r>
            <w:r w:rsidR="00613BF0">
              <w:rPr>
                <w:noProof/>
                <w:webHidden/>
              </w:rPr>
              <w:t>122</w:t>
            </w:r>
            <w:r w:rsidR="00613BF0">
              <w:rPr>
                <w:noProof/>
                <w:webHidden/>
              </w:rPr>
              <w:fldChar w:fldCharType="end"/>
            </w:r>
          </w:hyperlink>
        </w:p>
        <w:p w14:paraId="1987AC36" w14:textId="50EF3F42" w:rsidR="00613BF0" w:rsidRDefault="00000000">
          <w:pPr>
            <w:pStyle w:val="TOC2"/>
            <w:rPr>
              <w:noProof/>
              <w:kern w:val="2"/>
              <w:sz w:val="24"/>
              <w:szCs w:val="24"/>
              <w:lang w:val="en-US"/>
              <w14:ligatures w14:val="standardContextual"/>
            </w:rPr>
          </w:pPr>
          <w:hyperlink w:anchor="_Toc164163272" w:history="1">
            <w:r w:rsidR="00613BF0" w:rsidRPr="004627EC">
              <w:rPr>
                <w:rStyle w:val="Hyperlink"/>
                <w:rFonts w:ascii="Sylfaen" w:hAnsi="Sylfaen"/>
                <w:noProof/>
                <w:lang w:val="ka-GE"/>
              </w:rPr>
              <w:t>9.4 მომსახურების მიწოდებაზე უარი/დაშვებაზე უარი</w:t>
            </w:r>
            <w:r w:rsidR="00613BF0">
              <w:rPr>
                <w:noProof/>
                <w:webHidden/>
              </w:rPr>
              <w:tab/>
            </w:r>
            <w:r w:rsidR="00613BF0">
              <w:rPr>
                <w:noProof/>
                <w:webHidden/>
              </w:rPr>
              <w:fldChar w:fldCharType="begin"/>
            </w:r>
            <w:r w:rsidR="00613BF0">
              <w:rPr>
                <w:noProof/>
                <w:webHidden/>
              </w:rPr>
              <w:instrText xml:space="preserve"> PAGEREF _Toc164163272 \h </w:instrText>
            </w:r>
            <w:r w:rsidR="00613BF0">
              <w:rPr>
                <w:noProof/>
                <w:webHidden/>
              </w:rPr>
            </w:r>
            <w:r w:rsidR="00613BF0">
              <w:rPr>
                <w:noProof/>
                <w:webHidden/>
              </w:rPr>
              <w:fldChar w:fldCharType="separate"/>
            </w:r>
            <w:r w:rsidR="00613BF0">
              <w:rPr>
                <w:noProof/>
                <w:webHidden/>
              </w:rPr>
              <w:t>123</w:t>
            </w:r>
            <w:r w:rsidR="00613BF0">
              <w:rPr>
                <w:noProof/>
                <w:webHidden/>
              </w:rPr>
              <w:fldChar w:fldCharType="end"/>
            </w:r>
          </w:hyperlink>
        </w:p>
        <w:p w14:paraId="04E657F5" w14:textId="26DB0FFA" w:rsidR="00613BF0" w:rsidRDefault="00000000">
          <w:pPr>
            <w:pStyle w:val="TOC2"/>
            <w:rPr>
              <w:noProof/>
              <w:kern w:val="2"/>
              <w:sz w:val="24"/>
              <w:szCs w:val="24"/>
              <w:lang w:val="en-US"/>
              <w14:ligatures w14:val="standardContextual"/>
            </w:rPr>
          </w:pPr>
          <w:hyperlink w:anchor="_Toc164163273" w:history="1">
            <w:r w:rsidR="00613BF0" w:rsidRPr="004627EC">
              <w:rPr>
                <w:rStyle w:val="Hyperlink"/>
                <w:rFonts w:ascii="Sylfaen" w:hAnsi="Sylfaen" w:cstheme="minorHAnsi"/>
                <w:noProof/>
                <w:lang w:val="ka-GE"/>
              </w:rPr>
              <w:t>9.4.1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ზეგავლენა ფასების საშუალებით MVNO დაშვების შემთხვევაში</w:t>
            </w:r>
            <w:r w:rsidR="00613BF0">
              <w:rPr>
                <w:noProof/>
                <w:webHidden/>
              </w:rPr>
              <w:tab/>
            </w:r>
            <w:r w:rsidR="00613BF0">
              <w:rPr>
                <w:noProof/>
                <w:webHidden/>
              </w:rPr>
              <w:fldChar w:fldCharType="begin"/>
            </w:r>
            <w:r w:rsidR="00613BF0">
              <w:rPr>
                <w:noProof/>
                <w:webHidden/>
              </w:rPr>
              <w:instrText xml:space="preserve"> PAGEREF _Toc164163273 \h </w:instrText>
            </w:r>
            <w:r w:rsidR="00613BF0">
              <w:rPr>
                <w:noProof/>
                <w:webHidden/>
              </w:rPr>
            </w:r>
            <w:r w:rsidR="00613BF0">
              <w:rPr>
                <w:noProof/>
                <w:webHidden/>
              </w:rPr>
              <w:fldChar w:fldCharType="separate"/>
            </w:r>
            <w:r w:rsidR="00613BF0">
              <w:rPr>
                <w:noProof/>
                <w:webHidden/>
              </w:rPr>
              <w:t>125</w:t>
            </w:r>
            <w:r w:rsidR="00613BF0">
              <w:rPr>
                <w:noProof/>
                <w:webHidden/>
              </w:rPr>
              <w:fldChar w:fldCharType="end"/>
            </w:r>
          </w:hyperlink>
        </w:p>
        <w:p w14:paraId="13C8F84C" w14:textId="75FE3ED0" w:rsidR="00613BF0" w:rsidRDefault="00000000">
          <w:pPr>
            <w:pStyle w:val="TOC2"/>
            <w:rPr>
              <w:noProof/>
              <w:kern w:val="2"/>
              <w:sz w:val="24"/>
              <w:szCs w:val="24"/>
              <w:lang w:val="en-US"/>
              <w14:ligatures w14:val="standardContextual"/>
            </w:rPr>
          </w:pPr>
          <w:hyperlink w:anchor="_Toc164163274" w:history="1">
            <w:r w:rsidR="00613BF0" w:rsidRPr="004627EC">
              <w:rPr>
                <w:rStyle w:val="Hyperlink"/>
                <w:rFonts w:ascii="Sylfaen" w:hAnsi="Sylfaen" w:cstheme="minorHAnsi"/>
                <w:noProof/>
                <w:lang w:val="ka-GE"/>
              </w:rPr>
              <w:t>9.4.1.1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ჯვარედინი სუბსიდირება, რაც იწვევს მარჟის შეკუმშვას</w:t>
            </w:r>
            <w:r w:rsidR="00613BF0">
              <w:rPr>
                <w:noProof/>
                <w:webHidden/>
              </w:rPr>
              <w:tab/>
            </w:r>
            <w:r w:rsidR="00613BF0">
              <w:rPr>
                <w:noProof/>
                <w:webHidden/>
              </w:rPr>
              <w:fldChar w:fldCharType="begin"/>
            </w:r>
            <w:r w:rsidR="00613BF0">
              <w:rPr>
                <w:noProof/>
                <w:webHidden/>
              </w:rPr>
              <w:instrText xml:space="preserve"> PAGEREF _Toc164163274 \h </w:instrText>
            </w:r>
            <w:r w:rsidR="00613BF0">
              <w:rPr>
                <w:noProof/>
                <w:webHidden/>
              </w:rPr>
            </w:r>
            <w:r w:rsidR="00613BF0">
              <w:rPr>
                <w:noProof/>
                <w:webHidden/>
              </w:rPr>
              <w:fldChar w:fldCharType="separate"/>
            </w:r>
            <w:r w:rsidR="00613BF0">
              <w:rPr>
                <w:noProof/>
                <w:webHidden/>
              </w:rPr>
              <w:t>125</w:t>
            </w:r>
            <w:r w:rsidR="00613BF0">
              <w:rPr>
                <w:noProof/>
                <w:webHidden/>
              </w:rPr>
              <w:fldChar w:fldCharType="end"/>
            </w:r>
          </w:hyperlink>
        </w:p>
        <w:p w14:paraId="1FEA281E" w14:textId="1CB86C46" w:rsidR="00613BF0" w:rsidRDefault="00000000">
          <w:pPr>
            <w:pStyle w:val="TOC2"/>
            <w:rPr>
              <w:noProof/>
              <w:kern w:val="2"/>
              <w:sz w:val="24"/>
              <w:szCs w:val="24"/>
              <w:lang w:val="en-US"/>
              <w14:ligatures w14:val="standardContextual"/>
            </w:rPr>
          </w:pPr>
          <w:hyperlink w:anchor="_Toc164163275" w:history="1">
            <w:r w:rsidR="00613BF0" w:rsidRPr="004627EC">
              <w:rPr>
                <w:rStyle w:val="Hyperlink"/>
                <w:rFonts w:ascii="Sylfaen" w:hAnsi="Sylfaen" w:cstheme="minorHAnsi"/>
                <w:noProof/>
                <w:lang w:val="ka-GE"/>
              </w:rPr>
              <w:t>9.5</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ზეგავლენა არაფასისმიერი ცვლადების საშუალებით</w:t>
            </w:r>
            <w:r w:rsidR="00613BF0">
              <w:rPr>
                <w:noProof/>
                <w:webHidden/>
              </w:rPr>
              <w:tab/>
            </w:r>
            <w:r w:rsidR="00613BF0">
              <w:rPr>
                <w:noProof/>
                <w:webHidden/>
              </w:rPr>
              <w:fldChar w:fldCharType="begin"/>
            </w:r>
            <w:r w:rsidR="00613BF0">
              <w:rPr>
                <w:noProof/>
                <w:webHidden/>
              </w:rPr>
              <w:instrText xml:space="preserve"> PAGEREF _Toc164163275 \h </w:instrText>
            </w:r>
            <w:r w:rsidR="00613BF0">
              <w:rPr>
                <w:noProof/>
                <w:webHidden/>
              </w:rPr>
            </w:r>
            <w:r w:rsidR="00613BF0">
              <w:rPr>
                <w:noProof/>
                <w:webHidden/>
              </w:rPr>
              <w:fldChar w:fldCharType="separate"/>
            </w:r>
            <w:r w:rsidR="00613BF0">
              <w:rPr>
                <w:noProof/>
                <w:webHidden/>
              </w:rPr>
              <w:t>126</w:t>
            </w:r>
            <w:r w:rsidR="00613BF0">
              <w:rPr>
                <w:noProof/>
                <w:webHidden/>
              </w:rPr>
              <w:fldChar w:fldCharType="end"/>
            </w:r>
          </w:hyperlink>
        </w:p>
        <w:p w14:paraId="7511DCB0" w14:textId="5F5D8C8F" w:rsidR="00613BF0" w:rsidRDefault="00000000">
          <w:pPr>
            <w:pStyle w:val="TOC2"/>
            <w:rPr>
              <w:noProof/>
              <w:kern w:val="2"/>
              <w:sz w:val="24"/>
              <w:szCs w:val="24"/>
              <w:lang w:val="en-US"/>
              <w14:ligatures w14:val="standardContextual"/>
            </w:rPr>
          </w:pPr>
          <w:hyperlink w:anchor="_Toc164163276" w:history="1">
            <w:r w:rsidR="00613BF0" w:rsidRPr="004627EC">
              <w:rPr>
                <w:rStyle w:val="Hyperlink"/>
                <w:rFonts w:ascii="Sylfaen" w:hAnsi="Sylfaen" w:cstheme="minorHAnsi"/>
                <w:noProof/>
                <w:lang w:val="ka-GE"/>
              </w:rPr>
              <w:t>9.5.1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ინფორმაციის დისკრიმინაციული გამოყენება, ან ინფორმაციის დამალვა</w:t>
            </w:r>
            <w:r w:rsidR="00613BF0">
              <w:rPr>
                <w:noProof/>
                <w:webHidden/>
              </w:rPr>
              <w:tab/>
            </w:r>
            <w:r w:rsidR="00613BF0">
              <w:rPr>
                <w:noProof/>
                <w:webHidden/>
              </w:rPr>
              <w:fldChar w:fldCharType="begin"/>
            </w:r>
            <w:r w:rsidR="00613BF0">
              <w:rPr>
                <w:noProof/>
                <w:webHidden/>
              </w:rPr>
              <w:instrText xml:space="preserve"> PAGEREF _Toc164163276 \h </w:instrText>
            </w:r>
            <w:r w:rsidR="00613BF0">
              <w:rPr>
                <w:noProof/>
                <w:webHidden/>
              </w:rPr>
            </w:r>
            <w:r w:rsidR="00613BF0">
              <w:rPr>
                <w:noProof/>
                <w:webHidden/>
              </w:rPr>
              <w:fldChar w:fldCharType="separate"/>
            </w:r>
            <w:r w:rsidR="00613BF0">
              <w:rPr>
                <w:noProof/>
                <w:webHidden/>
              </w:rPr>
              <w:t>126</w:t>
            </w:r>
            <w:r w:rsidR="00613BF0">
              <w:rPr>
                <w:noProof/>
                <w:webHidden/>
              </w:rPr>
              <w:fldChar w:fldCharType="end"/>
            </w:r>
          </w:hyperlink>
        </w:p>
        <w:p w14:paraId="494C4B51" w14:textId="6B997F18" w:rsidR="00613BF0" w:rsidRDefault="00000000">
          <w:pPr>
            <w:pStyle w:val="TOC2"/>
            <w:rPr>
              <w:noProof/>
              <w:kern w:val="2"/>
              <w:sz w:val="24"/>
              <w:szCs w:val="24"/>
              <w:lang w:val="en-US"/>
              <w14:ligatures w14:val="standardContextual"/>
            </w:rPr>
          </w:pPr>
          <w:hyperlink w:anchor="_Toc164163277" w:history="1">
            <w:r w:rsidR="00613BF0" w:rsidRPr="004627EC">
              <w:rPr>
                <w:rStyle w:val="Hyperlink"/>
                <w:rFonts w:ascii="Sylfaen" w:hAnsi="Sylfaen" w:cstheme="minorHAnsi"/>
                <w:noProof/>
                <w:lang w:val="ka-GE"/>
              </w:rPr>
              <w:t>9.5.2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დისკრიმინაცია მომსახურების ხარისხის მიხედვით</w:t>
            </w:r>
            <w:r w:rsidR="00613BF0">
              <w:rPr>
                <w:noProof/>
                <w:webHidden/>
              </w:rPr>
              <w:tab/>
            </w:r>
            <w:r w:rsidR="00613BF0">
              <w:rPr>
                <w:noProof/>
                <w:webHidden/>
              </w:rPr>
              <w:fldChar w:fldCharType="begin"/>
            </w:r>
            <w:r w:rsidR="00613BF0">
              <w:rPr>
                <w:noProof/>
                <w:webHidden/>
              </w:rPr>
              <w:instrText xml:space="preserve"> PAGEREF _Toc164163277 \h </w:instrText>
            </w:r>
            <w:r w:rsidR="00613BF0">
              <w:rPr>
                <w:noProof/>
                <w:webHidden/>
              </w:rPr>
            </w:r>
            <w:r w:rsidR="00613BF0">
              <w:rPr>
                <w:noProof/>
                <w:webHidden/>
              </w:rPr>
              <w:fldChar w:fldCharType="separate"/>
            </w:r>
            <w:r w:rsidR="00613BF0">
              <w:rPr>
                <w:noProof/>
                <w:webHidden/>
              </w:rPr>
              <w:t>127</w:t>
            </w:r>
            <w:r w:rsidR="00613BF0">
              <w:rPr>
                <w:noProof/>
                <w:webHidden/>
              </w:rPr>
              <w:fldChar w:fldCharType="end"/>
            </w:r>
          </w:hyperlink>
        </w:p>
        <w:p w14:paraId="0EF2342D" w14:textId="76A7511B" w:rsidR="00613BF0" w:rsidRDefault="00000000">
          <w:pPr>
            <w:pStyle w:val="TOC2"/>
            <w:rPr>
              <w:noProof/>
              <w:kern w:val="2"/>
              <w:sz w:val="24"/>
              <w:szCs w:val="24"/>
              <w:lang w:val="en-US"/>
              <w14:ligatures w14:val="standardContextual"/>
            </w:rPr>
          </w:pPr>
          <w:hyperlink w:anchor="_Toc164163278" w:history="1">
            <w:r w:rsidR="00613BF0" w:rsidRPr="004627EC">
              <w:rPr>
                <w:rStyle w:val="Hyperlink"/>
                <w:rFonts w:ascii="Sylfaen" w:hAnsi="Sylfaen" w:cstheme="minorHAnsi"/>
                <w:noProof/>
                <w:lang w:val="ka-GE"/>
              </w:rPr>
              <w:t>9.5.3</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დაგვიანების ტაქტიკა</w:t>
            </w:r>
            <w:r w:rsidR="00613BF0">
              <w:rPr>
                <w:noProof/>
                <w:webHidden/>
              </w:rPr>
              <w:tab/>
            </w:r>
            <w:r w:rsidR="00613BF0">
              <w:rPr>
                <w:noProof/>
                <w:webHidden/>
              </w:rPr>
              <w:fldChar w:fldCharType="begin"/>
            </w:r>
            <w:r w:rsidR="00613BF0">
              <w:rPr>
                <w:noProof/>
                <w:webHidden/>
              </w:rPr>
              <w:instrText xml:space="preserve"> PAGEREF _Toc164163278 \h </w:instrText>
            </w:r>
            <w:r w:rsidR="00613BF0">
              <w:rPr>
                <w:noProof/>
                <w:webHidden/>
              </w:rPr>
            </w:r>
            <w:r w:rsidR="00613BF0">
              <w:rPr>
                <w:noProof/>
                <w:webHidden/>
              </w:rPr>
              <w:fldChar w:fldCharType="separate"/>
            </w:r>
            <w:r w:rsidR="00613BF0">
              <w:rPr>
                <w:noProof/>
                <w:webHidden/>
              </w:rPr>
              <w:t>127</w:t>
            </w:r>
            <w:r w:rsidR="00613BF0">
              <w:rPr>
                <w:noProof/>
                <w:webHidden/>
              </w:rPr>
              <w:fldChar w:fldCharType="end"/>
            </w:r>
          </w:hyperlink>
        </w:p>
        <w:p w14:paraId="7CC85C57" w14:textId="3E8FC7C6" w:rsidR="00613BF0" w:rsidRDefault="00000000">
          <w:pPr>
            <w:pStyle w:val="TOC2"/>
            <w:rPr>
              <w:noProof/>
              <w:kern w:val="2"/>
              <w:sz w:val="24"/>
              <w:szCs w:val="24"/>
              <w:lang w:val="en-US"/>
              <w14:ligatures w14:val="standardContextual"/>
            </w:rPr>
          </w:pPr>
          <w:hyperlink w:anchor="_Toc164163279" w:history="1">
            <w:r w:rsidR="00613BF0" w:rsidRPr="004627EC">
              <w:rPr>
                <w:rStyle w:val="Hyperlink"/>
                <w:rFonts w:ascii="Sylfaen" w:hAnsi="Sylfaen" w:cstheme="minorHAnsi"/>
                <w:noProof/>
                <w:lang w:val="ka-GE"/>
              </w:rPr>
              <w:t>9.5.4</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დაუსაბუთებელი მოთხოვნები</w:t>
            </w:r>
            <w:r w:rsidR="00613BF0">
              <w:rPr>
                <w:noProof/>
                <w:webHidden/>
              </w:rPr>
              <w:tab/>
            </w:r>
            <w:r w:rsidR="00613BF0">
              <w:rPr>
                <w:noProof/>
                <w:webHidden/>
              </w:rPr>
              <w:fldChar w:fldCharType="begin"/>
            </w:r>
            <w:r w:rsidR="00613BF0">
              <w:rPr>
                <w:noProof/>
                <w:webHidden/>
              </w:rPr>
              <w:instrText xml:space="preserve"> PAGEREF _Toc164163279 \h </w:instrText>
            </w:r>
            <w:r w:rsidR="00613BF0">
              <w:rPr>
                <w:noProof/>
                <w:webHidden/>
              </w:rPr>
            </w:r>
            <w:r w:rsidR="00613BF0">
              <w:rPr>
                <w:noProof/>
                <w:webHidden/>
              </w:rPr>
              <w:fldChar w:fldCharType="separate"/>
            </w:r>
            <w:r w:rsidR="00613BF0">
              <w:rPr>
                <w:noProof/>
                <w:webHidden/>
              </w:rPr>
              <w:t>128</w:t>
            </w:r>
            <w:r w:rsidR="00613BF0">
              <w:rPr>
                <w:noProof/>
                <w:webHidden/>
              </w:rPr>
              <w:fldChar w:fldCharType="end"/>
            </w:r>
          </w:hyperlink>
        </w:p>
        <w:p w14:paraId="2D8B6613" w14:textId="4D2ECEF4" w:rsidR="00613BF0" w:rsidRDefault="00000000">
          <w:pPr>
            <w:pStyle w:val="TOC2"/>
            <w:rPr>
              <w:noProof/>
              <w:kern w:val="2"/>
              <w:sz w:val="24"/>
              <w:szCs w:val="24"/>
              <w:lang w:val="en-US"/>
              <w14:ligatures w14:val="standardContextual"/>
            </w:rPr>
          </w:pPr>
          <w:hyperlink w:anchor="_Toc164163280" w:history="1">
            <w:r w:rsidR="00613BF0" w:rsidRPr="004627EC">
              <w:rPr>
                <w:rStyle w:val="Hyperlink"/>
                <w:rFonts w:ascii="Sylfaen" w:hAnsi="Sylfaen" w:cstheme="minorHAnsi"/>
                <w:noProof/>
                <w:lang w:val="ka-GE"/>
              </w:rPr>
              <w:t>9.5.5</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კონკურენტების შესახებ ინფორმაციის გაუმართლებელი გამოყენება</w:t>
            </w:r>
            <w:r w:rsidR="00613BF0">
              <w:rPr>
                <w:noProof/>
                <w:webHidden/>
              </w:rPr>
              <w:tab/>
            </w:r>
            <w:r w:rsidR="00613BF0">
              <w:rPr>
                <w:noProof/>
                <w:webHidden/>
              </w:rPr>
              <w:fldChar w:fldCharType="begin"/>
            </w:r>
            <w:r w:rsidR="00613BF0">
              <w:rPr>
                <w:noProof/>
                <w:webHidden/>
              </w:rPr>
              <w:instrText xml:space="preserve"> PAGEREF _Toc164163280 \h </w:instrText>
            </w:r>
            <w:r w:rsidR="00613BF0">
              <w:rPr>
                <w:noProof/>
                <w:webHidden/>
              </w:rPr>
            </w:r>
            <w:r w:rsidR="00613BF0">
              <w:rPr>
                <w:noProof/>
                <w:webHidden/>
              </w:rPr>
              <w:fldChar w:fldCharType="separate"/>
            </w:r>
            <w:r w:rsidR="00613BF0">
              <w:rPr>
                <w:noProof/>
                <w:webHidden/>
              </w:rPr>
              <w:t>129</w:t>
            </w:r>
            <w:r w:rsidR="00613BF0">
              <w:rPr>
                <w:noProof/>
                <w:webHidden/>
              </w:rPr>
              <w:fldChar w:fldCharType="end"/>
            </w:r>
          </w:hyperlink>
        </w:p>
        <w:p w14:paraId="57D7B31A" w14:textId="46CD2771" w:rsidR="00613BF0" w:rsidRDefault="00000000">
          <w:pPr>
            <w:pStyle w:val="TOC1"/>
            <w:rPr>
              <w:noProof/>
              <w:kern w:val="2"/>
              <w:sz w:val="24"/>
              <w:szCs w:val="24"/>
              <w:lang w:val="en-US"/>
              <w14:ligatures w14:val="standardContextual"/>
            </w:rPr>
          </w:pPr>
          <w:hyperlink w:anchor="_Toc164163281" w:history="1">
            <w:r w:rsidR="00613BF0" w:rsidRPr="004627EC">
              <w:rPr>
                <w:rStyle w:val="Hyperlink"/>
                <w:rFonts w:ascii="Sylfaen" w:hAnsi="Sylfaen" w:cstheme="minorHAnsi"/>
                <w:noProof/>
                <w:lang w:val="ka-GE"/>
              </w:rPr>
              <w:t>10. საფეხური 6: სპეციფიკური ვალდებულებები</w:t>
            </w:r>
            <w:r w:rsidR="00613BF0">
              <w:rPr>
                <w:noProof/>
                <w:webHidden/>
              </w:rPr>
              <w:tab/>
            </w:r>
            <w:r w:rsidR="00613BF0">
              <w:rPr>
                <w:noProof/>
                <w:webHidden/>
              </w:rPr>
              <w:fldChar w:fldCharType="begin"/>
            </w:r>
            <w:r w:rsidR="00613BF0">
              <w:rPr>
                <w:noProof/>
                <w:webHidden/>
              </w:rPr>
              <w:instrText xml:space="preserve"> PAGEREF _Toc164163281 \h </w:instrText>
            </w:r>
            <w:r w:rsidR="00613BF0">
              <w:rPr>
                <w:noProof/>
                <w:webHidden/>
              </w:rPr>
            </w:r>
            <w:r w:rsidR="00613BF0">
              <w:rPr>
                <w:noProof/>
                <w:webHidden/>
              </w:rPr>
              <w:fldChar w:fldCharType="separate"/>
            </w:r>
            <w:r w:rsidR="00613BF0">
              <w:rPr>
                <w:noProof/>
                <w:webHidden/>
              </w:rPr>
              <w:t>130</w:t>
            </w:r>
            <w:r w:rsidR="00613BF0">
              <w:rPr>
                <w:noProof/>
                <w:webHidden/>
              </w:rPr>
              <w:fldChar w:fldCharType="end"/>
            </w:r>
          </w:hyperlink>
        </w:p>
        <w:p w14:paraId="08FEE23C" w14:textId="608488C4" w:rsidR="00613BF0" w:rsidRDefault="00000000">
          <w:pPr>
            <w:pStyle w:val="TOC2"/>
            <w:rPr>
              <w:noProof/>
              <w:kern w:val="2"/>
              <w:sz w:val="24"/>
              <w:szCs w:val="24"/>
              <w:lang w:val="en-US"/>
              <w14:ligatures w14:val="standardContextual"/>
            </w:rPr>
          </w:pPr>
          <w:hyperlink w:anchor="_Toc164163282" w:history="1">
            <w:r w:rsidR="00613BF0" w:rsidRPr="004627EC">
              <w:rPr>
                <w:rStyle w:val="Hyperlink"/>
                <w:rFonts w:ascii="Sylfaen" w:hAnsi="Sylfaen" w:cstheme="minorHAnsi"/>
                <w:bCs/>
                <w:noProof/>
                <w:lang w:val="ka-GE"/>
              </w:rPr>
              <w:t>10.1</w:t>
            </w:r>
            <w:r w:rsidR="00613BF0">
              <w:rPr>
                <w:noProof/>
                <w:kern w:val="2"/>
                <w:sz w:val="24"/>
                <w:szCs w:val="24"/>
                <w:lang w:val="en-US"/>
                <w14:ligatures w14:val="standardContextual"/>
              </w:rPr>
              <w:tab/>
            </w:r>
            <w:r w:rsidR="00613BF0" w:rsidRPr="004627EC">
              <w:rPr>
                <w:rStyle w:val="Hyperlink"/>
                <w:rFonts w:ascii="Sylfaen" w:hAnsi="Sylfaen" w:cstheme="minorHAnsi"/>
                <w:bCs/>
                <w:noProof/>
                <w:lang w:val="ka-GE"/>
              </w:rPr>
              <w:t>ინფორმაციის გამჭვირვალეობის უზრუნველყოფის ვალდებულება</w:t>
            </w:r>
            <w:r w:rsidR="00613BF0">
              <w:rPr>
                <w:noProof/>
                <w:webHidden/>
              </w:rPr>
              <w:tab/>
            </w:r>
            <w:r w:rsidR="00613BF0">
              <w:rPr>
                <w:noProof/>
                <w:webHidden/>
              </w:rPr>
              <w:fldChar w:fldCharType="begin"/>
            </w:r>
            <w:r w:rsidR="00613BF0">
              <w:rPr>
                <w:noProof/>
                <w:webHidden/>
              </w:rPr>
              <w:instrText xml:space="preserve"> PAGEREF _Toc164163282 \h </w:instrText>
            </w:r>
            <w:r w:rsidR="00613BF0">
              <w:rPr>
                <w:noProof/>
                <w:webHidden/>
              </w:rPr>
            </w:r>
            <w:r w:rsidR="00613BF0">
              <w:rPr>
                <w:noProof/>
                <w:webHidden/>
              </w:rPr>
              <w:fldChar w:fldCharType="separate"/>
            </w:r>
            <w:r w:rsidR="00613BF0">
              <w:rPr>
                <w:noProof/>
                <w:webHidden/>
              </w:rPr>
              <w:t>131</w:t>
            </w:r>
            <w:r w:rsidR="00613BF0">
              <w:rPr>
                <w:noProof/>
                <w:webHidden/>
              </w:rPr>
              <w:fldChar w:fldCharType="end"/>
            </w:r>
          </w:hyperlink>
        </w:p>
        <w:p w14:paraId="3539DFF4" w14:textId="7985D1D7" w:rsidR="00613BF0" w:rsidRDefault="00000000">
          <w:pPr>
            <w:pStyle w:val="TOC2"/>
            <w:rPr>
              <w:noProof/>
              <w:kern w:val="2"/>
              <w:sz w:val="24"/>
              <w:szCs w:val="24"/>
              <w:lang w:val="en-US"/>
              <w14:ligatures w14:val="standardContextual"/>
            </w:rPr>
          </w:pPr>
          <w:hyperlink w:anchor="_Toc164163283" w:history="1">
            <w:r w:rsidR="00613BF0" w:rsidRPr="004627EC">
              <w:rPr>
                <w:rStyle w:val="Hyperlink"/>
                <w:rFonts w:ascii="Sylfaen" w:hAnsi="Sylfaen" w:cstheme="minorHAnsi"/>
                <w:noProof/>
                <w:lang w:val="ka-GE"/>
              </w:rPr>
              <w:t>10.1.1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ინფორმაციის გამჭვირვალეობის უზრუნველყოფის ვალდებულების განსაზღვრა</w:t>
            </w:r>
            <w:r w:rsidR="00613BF0">
              <w:rPr>
                <w:noProof/>
                <w:webHidden/>
              </w:rPr>
              <w:tab/>
            </w:r>
            <w:r w:rsidR="00613BF0">
              <w:rPr>
                <w:noProof/>
                <w:webHidden/>
              </w:rPr>
              <w:fldChar w:fldCharType="begin"/>
            </w:r>
            <w:r w:rsidR="00613BF0">
              <w:rPr>
                <w:noProof/>
                <w:webHidden/>
              </w:rPr>
              <w:instrText xml:space="preserve"> PAGEREF _Toc164163283 \h </w:instrText>
            </w:r>
            <w:r w:rsidR="00613BF0">
              <w:rPr>
                <w:noProof/>
                <w:webHidden/>
              </w:rPr>
            </w:r>
            <w:r w:rsidR="00613BF0">
              <w:rPr>
                <w:noProof/>
                <w:webHidden/>
              </w:rPr>
              <w:fldChar w:fldCharType="separate"/>
            </w:r>
            <w:r w:rsidR="00613BF0">
              <w:rPr>
                <w:noProof/>
                <w:webHidden/>
              </w:rPr>
              <w:t>131</w:t>
            </w:r>
            <w:r w:rsidR="00613BF0">
              <w:rPr>
                <w:noProof/>
                <w:webHidden/>
              </w:rPr>
              <w:fldChar w:fldCharType="end"/>
            </w:r>
          </w:hyperlink>
        </w:p>
        <w:p w14:paraId="08516A69" w14:textId="3333AB5D" w:rsidR="00613BF0" w:rsidRDefault="00000000">
          <w:pPr>
            <w:pStyle w:val="TOC2"/>
            <w:rPr>
              <w:noProof/>
              <w:kern w:val="2"/>
              <w:sz w:val="24"/>
              <w:szCs w:val="24"/>
              <w:lang w:val="en-US"/>
              <w14:ligatures w14:val="standardContextual"/>
            </w:rPr>
          </w:pPr>
          <w:hyperlink w:anchor="_Toc164163284" w:history="1">
            <w:r w:rsidR="00613BF0" w:rsidRPr="004627EC">
              <w:rPr>
                <w:rStyle w:val="Hyperlink"/>
                <w:rFonts w:ascii="Sylfaen" w:hAnsi="Sylfaen" w:cstheme="minorHAnsi"/>
                <w:noProof/>
                <w:lang w:val="ka-GE"/>
              </w:rPr>
              <w:t>10.1.2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მოწვევის წინადადების მინიმალური შინაარსი</w:t>
            </w:r>
            <w:r w:rsidR="00613BF0">
              <w:rPr>
                <w:noProof/>
                <w:webHidden/>
              </w:rPr>
              <w:tab/>
            </w:r>
            <w:r w:rsidR="00613BF0">
              <w:rPr>
                <w:noProof/>
                <w:webHidden/>
              </w:rPr>
              <w:fldChar w:fldCharType="begin"/>
            </w:r>
            <w:r w:rsidR="00613BF0">
              <w:rPr>
                <w:noProof/>
                <w:webHidden/>
              </w:rPr>
              <w:instrText xml:space="preserve"> PAGEREF _Toc164163284 \h </w:instrText>
            </w:r>
            <w:r w:rsidR="00613BF0">
              <w:rPr>
                <w:noProof/>
                <w:webHidden/>
              </w:rPr>
            </w:r>
            <w:r w:rsidR="00613BF0">
              <w:rPr>
                <w:noProof/>
                <w:webHidden/>
              </w:rPr>
              <w:fldChar w:fldCharType="separate"/>
            </w:r>
            <w:r w:rsidR="00613BF0">
              <w:rPr>
                <w:noProof/>
                <w:webHidden/>
              </w:rPr>
              <w:t>132</w:t>
            </w:r>
            <w:r w:rsidR="00613BF0">
              <w:rPr>
                <w:noProof/>
                <w:webHidden/>
              </w:rPr>
              <w:fldChar w:fldCharType="end"/>
            </w:r>
          </w:hyperlink>
        </w:p>
        <w:p w14:paraId="366BFEA9" w14:textId="63006070" w:rsidR="00613BF0" w:rsidRDefault="00000000">
          <w:pPr>
            <w:pStyle w:val="TOC2"/>
            <w:rPr>
              <w:noProof/>
              <w:kern w:val="2"/>
              <w:sz w:val="24"/>
              <w:szCs w:val="24"/>
              <w:lang w:val="en-US"/>
              <w14:ligatures w14:val="standardContextual"/>
            </w:rPr>
          </w:pPr>
          <w:hyperlink w:anchor="_Toc164163285" w:history="1">
            <w:r w:rsidR="00613BF0" w:rsidRPr="004627EC">
              <w:rPr>
                <w:rStyle w:val="Hyperlink"/>
                <w:rFonts w:ascii="Sylfaen" w:hAnsi="Sylfaen" w:cstheme="minorHAnsi"/>
                <w:noProof/>
                <w:lang w:val="ka-GE"/>
              </w:rPr>
              <w:t>10.1.3</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განხორციელების ვადები/განრიგი</w:t>
            </w:r>
            <w:r w:rsidR="00613BF0">
              <w:rPr>
                <w:noProof/>
                <w:webHidden/>
              </w:rPr>
              <w:tab/>
            </w:r>
            <w:r w:rsidR="00613BF0">
              <w:rPr>
                <w:noProof/>
                <w:webHidden/>
              </w:rPr>
              <w:fldChar w:fldCharType="begin"/>
            </w:r>
            <w:r w:rsidR="00613BF0">
              <w:rPr>
                <w:noProof/>
                <w:webHidden/>
              </w:rPr>
              <w:instrText xml:space="preserve"> PAGEREF _Toc164163285 \h </w:instrText>
            </w:r>
            <w:r w:rsidR="00613BF0">
              <w:rPr>
                <w:noProof/>
                <w:webHidden/>
              </w:rPr>
            </w:r>
            <w:r w:rsidR="00613BF0">
              <w:rPr>
                <w:noProof/>
                <w:webHidden/>
              </w:rPr>
              <w:fldChar w:fldCharType="separate"/>
            </w:r>
            <w:r w:rsidR="00613BF0">
              <w:rPr>
                <w:noProof/>
                <w:webHidden/>
              </w:rPr>
              <w:t>136</w:t>
            </w:r>
            <w:r w:rsidR="00613BF0">
              <w:rPr>
                <w:noProof/>
                <w:webHidden/>
              </w:rPr>
              <w:fldChar w:fldCharType="end"/>
            </w:r>
          </w:hyperlink>
        </w:p>
        <w:p w14:paraId="68155BEE" w14:textId="22B5DC86" w:rsidR="00613BF0" w:rsidRDefault="00000000">
          <w:pPr>
            <w:pStyle w:val="TOC2"/>
            <w:rPr>
              <w:noProof/>
              <w:kern w:val="2"/>
              <w:sz w:val="24"/>
              <w:szCs w:val="24"/>
              <w:lang w:val="en-US"/>
              <w14:ligatures w14:val="standardContextual"/>
            </w:rPr>
          </w:pPr>
          <w:hyperlink w:anchor="_Toc164163286" w:history="1">
            <w:r w:rsidR="00613BF0" w:rsidRPr="004627EC">
              <w:rPr>
                <w:rStyle w:val="Hyperlink"/>
                <w:rFonts w:ascii="Sylfaen" w:hAnsi="Sylfaen" w:cstheme="minorHAnsi"/>
                <w:noProof/>
                <w:lang w:val="ka-GE"/>
              </w:rPr>
              <w:t>10.2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ელექტრონული საკომუნიკაციო ქსელის შესაბამის ელემენტებთან დაშვების ვალდებულება</w:t>
            </w:r>
            <w:r w:rsidR="00613BF0">
              <w:rPr>
                <w:noProof/>
                <w:webHidden/>
              </w:rPr>
              <w:tab/>
            </w:r>
            <w:r w:rsidR="00613BF0">
              <w:rPr>
                <w:noProof/>
                <w:webHidden/>
              </w:rPr>
              <w:fldChar w:fldCharType="begin"/>
            </w:r>
            <w:r w:rsidR="00613BF0">
              <w:rPr>
                <w:noProof/>
                <w:webHidden/>
              </w:rPr>
              <w:instrText xml:space="preserve"> PAGEREF _Toc164163286 \h </w:instrText>
            </w:r>
            <w:r w:rsidR="00613BF0">
              <w:rPr>
                <w:noProof/>
                <w:webHidden/>
              </w:rPr>
            </w:r>
            <w:r w:rsidR="00613BF0">
              <w:rPr>
                <w:noProof/>
                <w:webHidden/>
              </w:rPr>
              <w:fldChar w:fldCharType="separate"/>
            </w:r>
            <w:r w:rsidR="00613BF0">
              <w:rPr>
                <w:noProof/>
                <w:webHidden/>
              </w:rPr>
              <w:t>137</w:t>
            </w:r>
            <w:r w:rsidR="00613BF0">
              <w:rPr>
                <w:noProof/>
                <w:webHidden/>
              </w:rPr>
              <w:fldChar w:fldCharType="end"/>
            </w:r>
          </w:hyperlink>
        </w:p>
        <w:p w14:paraId="16749EB1" w14:textId="1680E290" w:rsidR="00613BF0" w:rsidRDefault="00000000">
          <w:pPr>
            <w:pStyle w:val="TOC2"/>
            <w:rPr>
              <w:noProof/>
              <w:kern w:val="2"/>
              <w:sz w:val="24"/>
              <w:szCs w:val="24"/>
              <w:lang w:val="en-US"/>
              <w14:ligatures w14:val="standardContextual"/>
            </w:rPr>
          </w:pPr>
          <w:hyperlink w:anchor="_Toc164163287" w:history="1">
            <w:r w:rsidR="00613BF0" w:rsidRPr="004627EC">
              <w:rPr>
                <w:rStyle w:val="Hyperlink"/>
                <w:rFonts w:ascii="Sylfaen" w:hAnsi="Sylfaen"/>
                <w:noProof/>
                <w:lang w:val="ka-GE"/>
              </w:rPr>
              <w:t>10.3</w:t>
            </w:r>
            <w:r w:rsidR="00613BF0">
              <w:rPr>
                <w:noProof/>
                <w:kern w:val="2"/>
                <w:sz w:val="24"/>
                <w:szCs w:val="24"/>
                <w:lang w:val="en-US"/>
                <w14:ligatures w14:val="standardContextual"/>
              </w:rPr>
              <w:tab/>
            </w:r>
            <w:r w:rsidR="00613BF0" w:rsidRPr="004627EC">
              <w:rPr>
                <w:rStyle w:val="Hyperlink"/>
                <w:rFonts w:ascii="Sylfaen" w:hAnsi="Sylfaen"/>
                <w:noProof/>
                <w:lang w:val="ka-GE"/>
              </w:rPr>
              <w:t>დისკრიმინაციის აკრძალვის ვალდებულება</w:t>
            </w:r>
            <w:r w:rsidR="00613BF0">
              <w:rPr>
                <w:noProof/>
                <w:webHidden/>
              </w:rPr>
              <w:tab/>
            </w:r>
            <w:r w:rsidR="00613BF0">
              <w:rPr>
                <w:noProof/>
                <w:webHidden/>
              </w:rPr>
              <w:fldChar w:fldCharType="begin"/>
            </w:r>
            <w:r w:rsidR="00613BF0">
              <w:rPr>
                <w:noProof/>
                <w:webHidden/>
              </w:rPr>
              <w:instrText xml:space="preserve"> PAGEREF _Toc164163287 \h </w:instrText>
            </w:r>
            <w:r w:rsidR="00613BF0">
              <w:rPr>
                <w:noProof/>
                <w:webHidden/>
              </w:rPr>
            </w:r>
            <w:r w:rsidR="00613BF0">
              <w:rPr>
                <w:noProof/>
                <w:webHidden/>
              </w:rPr>
              <w:fldChar w:fldCharType="separate"/>
            </w:r>
            <w:r w:rsidR="00613BF0">
              <w:rPr>
                <w:noProof/>
                <w:webHidden/>
              </w:rPr>
              <w:t>139</w:t>
            </w:r>
            <w:r w:rsidR="00613BF0">
              <w:rPr>
                <w:noProof/>
                <w:webHidden/>
              </w:rPr>
              <w:fldChar w:fldCharType="end"/>
            </w:r>
          </w:hyperlink>
        </w:p>
        <w:p w14:paraId="12F8AEFD" w14:textId="21F35A7D" w:rsidR="00613BF0" w:rsidRDefault="00000000">
          <w:pPr>
            <w:pStyle w:val="TOC2"/>
            <w:rPr>
              <w:noProof/>
              <w:kern w:val="2"/>
              <w:sz w:val="24"/>
              <w:szCs w:val="24"/>
              <w:lang w:val="en-US"/>
              <w14:ligatures w14:val="standardContextual"/>
            </w:rPr>
          </w:pPr>
          <w:hyperlink w:anchor="_Toc164163288" w:history="1">
            <w:r w:rsidR="00613BF0" w:rsidRPr="004627EC">
              <w:rPr>
                <w:rStyle w:val="Hyperlink"/>
                <w:rFonts w:ascii="Sylfaen" w:hAnsi="Sylfaen" w:cstheme="minorHAnsi"/>
                <w:noProof/>
                <w:lang w:val="ka-GE"/>
              </w:rPr>
              <w:t>10.3.1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შესრულების ძირითადი ინდიკატორები (KPI)</w:t>
            </w:r>
            <w:r w:rsidR="00613BF0">
              <w:rPr>
                <w:noProof/>
                <w:webHidden/>
              </w:rPr>
              <w:tab/>
            </w:r>
            <w:r w:rsidR="00613BF0">
              <w:rPr>
                <w:noProof/>
                <w:webHidden/>
              </w:rPr>
              <w:fldChar w:fldCharType="begin"/>
            </w:r>
            <w:r w:rsidR="00613BF0">
              <w:rPr>
                <w:noProof/>
                <w:webHidden/>
              </w:rPr>
              <w:instrText xml:space="preserve"> PAGEREF _Toc164163288 \h </w:instrText>
            </w:r>
            <w:r w:rsidR="00613BF0">
              <w:rPr>
                <w:noProof/>
                <w:webHidden/>
              </w:rPr>
            </w:r>
            <w:r w:rsidR="00613BF0">
              <w:rPr>
                <w:noProof/>
                <w:webHidden/>
              </w:rPr>
              <w:fldChar w:fldCharType="separate"/>
            </w:r>
            <w:r w:rsidR="00613BF0">
              <w:rPr>
                <w:noProof/>
                <w:webHidden/>
              </w:rPr>
              <w:t>141</w:t>
            </w:r>
            <w:r w:rsidR="00613BF0">
              <w:rPr>
                <w:noProof/>
                <w:webHidden/>
              </w:rPr>
              <w:fldChar w:fldCharType="end"/>
            </w:r>
          </w:hyperlink>
        </w:p>
        <w:p w14:paraId="695DECB6" w14:textId="7AA0E585" w:rsidR="00613BF0" w:rsidRDefault="00000000">
          <w:pPr>
            <w:pStyle w:val="TOC2"/>
            <w:rPr>
              <w:noProof/>
              <w:kern w:val="2"/>
              <w:sz w:val="24"/>
              <w:szCs w:val="24"/>
              <w:lang w:val="en-US"/>
              <w14:ligatures w14:val="standardContextual"/>
            </w:rPr>
          </w:pPr>
          <w:hyperlink w:anchor="_Toc164163289" w:history="1">
            <w:r w:rsidR="00613BF0" w:rsidRPr="004627EC">
              <w:rPr>
                <w:rStyle w:val="Hyperlink"/>
                <w:rFonts w:ascii="Sylfaen" w:hAnsi="Sylfaen" w:cstheme="minorHAnsi"/>
                <w:noProof/>
                <w:lang w:val="ka-GE"/>
              </w:rPr>
              <w:t>10.3.2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MVNO დაშვებისთვის მარჟის შეკუმშვის ტესტი („</w:t>
            </w:r>
            <w:r w:rsidR="00613BF0" w:rsidRPr="004627EC">
              <w:rPr>
                <w:rStyle w:val="Hyperlink"/>
                <w:rFonts w:ascii="Sylfaen" w:hAnsi="Sylfaen" w:cstheme="minorHAnsi"/>
                <w:noProof/>
              </w:rPr>
              <w:t xml:space="preserve">Margin Squeeze” </w:t>
            </w:r>
            <w:r w:rsidR="00613BF0" w:rsidRPr="004627EC">
              <w:rPr>
                <w:rStyle w:val="Hyperlink"/>
                <w:rFonts w:ascii="Sylfaen" w:hAnsi="Sylfaen" w:cstheme="minorHAnsi"/>
                <w:noProof/>
                <w:lang w:val="ka-GE"/>
              </w:rPr>
              <w:t>ტესტი</w:t>
            </w:r>
            <w:r w:rsidR="00613BF0" w:rsidRPr="004627EC">
              <w:rPr>
                <w:rStyle w:val="Hyperlink"/>
                <w:rFonts w:ascii="Sylfaen" w:hAnsi="Sylfaen" w:cstheme="minorHAnsi"/>
                <w:noProof/>
              </w:rPr>
              <w:t>)</w:t>
            </w:r>
            <w:r w:rsidR="00613BF0">
              <w:rPr>
                <w:noProof/>
                <w:webHidden/>
              </w:rPr>
              <w:tab/>
            </w:r>
            <w:r w:rsidR="00613BF0">
              <w:rPr>
                <w:noProof/>
                <w:webHidden/>
              </w:rPr>
              <w:fldChar w:fldCharType="begin"/>
            </w:r>
            <w:r w:rsidR="00613BF0">
              <w:rPr>
                <w:noProof/>
                <w:webHidden/>
              </w:rPr>
              <w:instrText xml:space="preserve"> PAGEREF _Toc164163289 \h </w:instrText>
            </w:r>
            <w:r w:rsidR="00613BF0">
              <w:rPr>
                <w:noProof/>
                <w:webHidden/>
              </w:rPr>
            </w:r>
            <w:r w:rsidR="00613BF0">
              <w:rPr>
                <w:noProof/>
                <w:webHidden/>
              </w:rPr>
              <w:fldChar w:fldCharType="separate"/>
            </w:r>
            <w:r w:rsidR="00613BF0">
              <w:rPr>
                <w:noProof/>
                <w:webHidden/>
              </w:rPr>
              <w:t>143</w:t>
            </w:r>
            <w:r w:rsidR="00613BF0">
              <w:rPr>
                <w:noProof/>
                <w:webHidden/>
              </w:rPr>
              <w:fldChar w:fldCharType="end"/>
            </w:r>
          </w:hyperlink>
        </w:p>
        <w:p w14:paraId="534EE2EC" w14:textId="22C67DBD" w:rsidR="00613BF0" w:rsidRDefault="00000000">
          <w:pPr>
            <w:pStyle w:val="TOC2"/>
            <w:rPr>
              <w:noProof/>
              <w:kern w:val="2"/>
              <w:sz w:val="24"/>
              <w:szCs w:val="24"/>
              <w:lang w:val="en-US"/>
              <w14:ligatures w14:val="standardContextual"/>
            </w:rPr>
          </w:pPr>
          <w:hyperlink w:anchor="_Toc164163290" w:history="1">
            <w:r w:rsidR="00613BF0" w:rsidRPr="004627EC">
              <w:rPr>
                <w:rStyle w:val="Hyperlink"/>
                <w:rFonts w:ascii="Sylfaen" w:hAnsi="Sylfaen"/>
                <w:noProof/>
                <w:lang w:val="ka-GE"/>
              </w:rPr>
              <w:t>10.4</w:t>
            </w:r>
            <w:r w:rsidR="00613BF0">
              <w:rPr>
                <w:noProof/>
                <w:kern w:val="2"/>
                <w:sz w:val="24"/>
                <w:szCs w:val="24"/>
                <w:lang w:val="en-US"/>
                <w14:ligatures w14:val="standardContextual"/>
              </w:rPr>
              <w:tab/>
            </w:r>
            <w:r w:rsidR="00613BF0" w:rsidRPr="004627EC">
              <w:rPr>
                <w:rStyle w:val="Hyperlink"/>
                <w:rFonts w:ascii="Sylfaen" w:hAnsi="Sylfaen"/>
                <w:noProof/>
                <w:lang w:val="ka-GE"/>
              </w:rPr>
              <w:t>განცალკევებული აღრიცხვის ვალდებულება</w:t>
            </w:r>
            <w:r w:rsidR="00613BF0">
              <w:rPr>
                <w:noProof/>
                <w:webHidden/>
              </w:rPr>
              <w:tab/>
            </w:r>
            <w:r w:rsidR="00613BF0">
              <w:rPr>
                <w:noProof/>
                <w:webHidden/>
              </w:rPr>
              <w:fldChar w:fldCharType="begin"/>
            </w:r>
            <w:r w:rsidR="00613BF0">
              <w:rPr>
                <w:noProof/>
                <w:webHidden/>
              </w:rPr>
              <w:instrText xml:space="preserve"> PAGEREF _Toc164163290 \h </w:instrText>
            </w:r>
            <w:r w:rsidR="00613BF0">
              <w:rPr>
                <w:noProof/>
                <w:webHidden/>
              </w:rPr>
            </w:r>
            <w:r w:rsidR="00613BF0">
              <w:rPr>
                <w:noProof/>
                <w:webHidden/>
              </w:rPr>
              <w:fldChar w:fldCharType="separate"/>
            </w:r>
            <w:r w:rsidR="00613BF0">
              <w:rPr>
                <w:noProof/>
                <w:webHidden/>
              </w:rPr>
              <w:t>143</w:t>
            </w:r>
            <w:r w:rsidR="00613BF0">
              <w:rPr>
                <w:noProof/>
                <w:webHidden/>
              </w:rPr>
              <w:fldChar w:fldCharType="end"/>
            </w:r>
          </w:hyperlink>
        </w:p>
        <w:p w14:paraId="14646BA7" w14:textId="7BF96C23" w:rsidR="00613BF0" w:rsidRDefault="00000000">
          <w:pPr>
            <w:pStyle w:val="TOC2"/>
            <w:rPr>
              <w:noProof/>
              <w:kern w:val="2"/>
              <w:sz w:val="24"/>
              <w:szCs w:val="24"/>
              <w:lang w:val="en-US"/>
              <w14:ligatures w14:val="standardContextual"/>
            </w:rPr>
          </w:pPr>
          <w:hyperlink w:anchor="_Toc164163291" w:history="1">
            <w:r w:rsidR="00613BF0" w:rsidRPr="004627EC">
              <w:rPr>
                <w:rStyle w:val="Hyperlink"/>
                <w:rFonts w:ascii="Sylfaen" w:hAnsi="Sylfaen"/>
                <w:noProof/>
                <w:lang w:val="ka-GE"/>
              </w:rPr>
              <w:t>10.5</w:t>
            </w:r>
            <w:r w:rsidR="00613BF0">
              <w:rPr>
                <w:noProof/>
                <w:kern w:val="2"/>
                <w:sz w:val="24"/>
                <w:szCs w:val="24"/>
                <w:lang w:val="en-US"/>
                <w14:ligatures w14:val="standardContextual"/>
              </w:rPr>
              <w:tab/>
            </w:r>
            <w:r w:rsidR="00613BF0" w:rsidRPr="004627EC">
              <w:rPr>
                <w:rStyle w:val="Hyperlink"/>
                <w:rFonts w:ascii="Sylfaen" w:hAnsi="Sylfaen"/>
                <w:noProof/>
                <w:lang w:val="ka-GE"/>
              </w:rPr>
              <w:t>სატარიფო რეგულირებისა და ხარჯთაღრიცხვის ვალდებულება</w:t>
            </w:r>
            <w:r w:rsidR="00613BF0">
              <w:rPr>
                <w:noProof/>
                <w:webHidden/>
              </w:rPr>
              <w:tab/>
            </w:r>
            <w:r w:rsidR="00613BF0">
              <w:rPr>
                <w:noProof/>
                <w:webHidden/>
              </w:rPr>
              <w:fldChar w:fldCharType="begin"/>
            </w:r>
            <w:r w:rsidR="00613BF0">
              <w:rPr>
                <w:noProof/>
                <w:webHidden/>
              </w:rPr>
              <w:instrText xml:space="preserve"> PAGEREF _Toc164163291 \h </w:instrText>
            </w:r>
            <w:r w:rsidR="00613BF0">
              <w:rPr>
                <w:noProof/>
                <w:webHidden/>
              </w:rPr>
            </w:r>
            <w:r w:rsidR="00613BF0">
              <w:rPr>
                <w:noProof/>
                <w:webHidden/>
              </w:rPr>
              <w:fldChar w:fldCharType="separate"/>
            </w:r>
            <w:r w:rsidR="00613BF0">
              <w:rPr>
                <w:noProof/>
                <w:webHidden/>
              </w:rPr>
              <w:t>144</w:t>
            </w:r>
            <w:r w:rsidR="00613BF0">
              <w:rPr>
                <w:noProof/>
                <w:webHidden/>
              </w:rPr>
              <w:fldChar w:fldCharType="end"/>
            </w:r>
          </w:hyperlink>
        </w:p>
        <w:p w14:paraId="6B829911" w14:textId="118845FD" w:rsidR="00613BF0" w:rsidRDefault="00000000">
          <w:pPr>
            <w:pStyle w:val="TOC2"/>
            <w:rPr>
              <w:noProof/>
              <w:kern w:val="2"/>
              <w:sz w:val="24"/>
              <w:szCs w:val="24"/>
              <w:lang w:val="en-US"/>
              <w14:ligatures w14:val="standardContextual"/>
            </w:rPr>
          </w:pPr>
          <w:hyperlink w:anchor="_Toc164163292" w:history="1">
            <w:r w:rsidR="00613BF0" w:rsidRPr="004627EC">
              <w:rPr>
                <w:rStyle w:val="Hyperlink"/>
                <w:rFonts w:ascii="Sylfaen" w:hAnsi="Sylfaen" w:cstheme="minorHAnsi"/>
                <w:noProof/>
                <w:lang w:val="ka-GE"/>
              </w:rPr>
              <w:t>10.5.1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საბითუმო ფასი</w:t>
            </w:r>
            <w:r w:rsidR="00613BF0">
              <w:rPr>
                <w:noProof/>
                <w:webHidden/>
              </w:rPr>
              <w:tab/>
            </w:r>
            <w:r w:rsidR="00613BF0">
              <w:rPr>
                <w:noProof/>
                <w:webHidden/>
              </w:rPr>
              <w:fldChar w:fldCharType="begin"/>
            </w:r>
            <w:r w:rsidR="00613BF0">
              <w:rPr>
                <w:noProof/>
                <w:webHidden/>
              </w:rPr>
              <w:instrText xml:space="preserve"> PAGEREF _Toc164163292 \h </w:instrText>
            </w:r>
            <w:r w:rsidR="00613BF0">
              <w:rPr>
                <w:noProof/>
                <w:webHidden/>
              </w:rPr>
            </w:r>
            <w:r w:rsidR="00613BF0">
              <w:rPr>
                <w:noProof/>
                <w:webHidden/>
              </w:rPr>
              <w:fldChar w:fldCharType="separate"/>
            </w:r>
            <w:r w:rsidR="00613BF0">
              <w:rPr>
                <w:noProof/>
                <w:webHidden/>
              </w:rPr>
              <w:t>145</w:t>
            </w:r>
            <w:r w:rsidR="00613BF0">
              <w:rPr>
                <w:noProof/>
                <w:webHidden/>
              </w:rPr>
              <w:fldChar w:fldCharType="end"/>
            </w:r>
          </w:hyperlink>
        </w:p>
        <w:p w14:paraId="0C37123F" w14:textId="5FC191E4" w:rsidR="00613BF0" w:rsidRDefault="00000000">
          <w:pPr>
            <w:pStyle w:val="TOC2"/>
            <w:rPr>
              <w:noProof/>
              <w:kern w:val="2"/>
              <w:sz w:val="24"/>
              <w:szCs w:val="24"/>
              <w:lang w:val="en-US"/>
              <w14:ligatures w14:val="standardContextual"/>
            </w:rPr>
          </w:pPr>
          <w:hyperlink w:anchor="_Toc164163293" w:history="1">
            <w:r w:rsidR="00613BF0" w:rsidRPr="004627EC">
              <w:rPr>
                <w:rStyle w:val="Hyperlink"/>
                <w:rFonts w:ascii="Sylfaen" w:hAnsi="Sylfaen" w:cstheme="minorHAnsi"/>
                <w:noProof/>
                <w:lang w:val="ka-GE"/>
              </w:rPr>
              <w:t>10.5.2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ხარჯთაღრიცხვა</w:t>
            </w:r>
            <w:r w:rsidR="00613BF0">
              <w:rPr>
                <w:noProof/>
                <w:webHidden/>
              </w:rPr>
              <w:tab/>
            </w:r>
            <w:r w:rsidR="00613BF0">
              <w:rPr>
                <w:noProof/>
                <w:webHidden/>
              </w:rPr>
              <w:fldChar w:fldCharType="begin"/>
            </w:r>
            <w:r w:rsidR="00613BF0">
              <w:rPr>
                <w:noProof/>
                <w:webHidden/>
              </w:rPr>
              <w:instrText xml:space="preserve"> PAGEREF _Toc164163293 \h </w:instrText>
            </w:r>
            <w:r w:rsidR="00613BF0">
              <w:rPr>
                <w:noProof/>
                <w:webHidden/>
              </w:rPr>
            </w:r>
            <w:r w:rsidR="00613BF0">
              <w:rPr>
                <w:noProof/>
                <w:webHidden/>
              </w:rPr>
              <w:fldChar w:fldCharType="separate"/>
            </w:r>
            <w:r w:rsidR="00613BF0">
              <w:rPr>
                <w:noProof/>
                <w:webHidden/>
              </w:rPr>
              <w:t>146</w:t>
            </w:r>
            <w:r w:rsidR="00613BF0">
              <w:rPr>
                <w:noProof/>
                <w:webHidden/>
              </w:rPr>
              <w:fldChar w:fldCharType="end"/>
            </w:r>
          </w:hyperlink>
        </w:p>
        <w:p w14:paraId="37C3B21C" w14:textId="6B2B7180" w:rsidR="00613BF0" w:rsidRDefault="00000000">
          <w:pPr>
            <w:pStyle w:val="TOC2"/>
            <w:rPr>
              <w:noProof/>
              <w:kern w:val="2"/>
              <w:sz w:val="24"/>
              <w:szCs w:val="24"/>
              <w:lang w:val="en-US"/>
              <w14:ligatures w14:val="standardContextual"/>
            </w:rPr>
          </w:pPr>
          <w:hyperlink w:anchor="_Toc164163294" w:history="1">
            <w:r w:rsidR="00613BF0" w:rsidRPr="004627EC">
              <w:rPr>
                <w:rStyle w:val="Hyperlink"/>
                <w:rFonts w:ascii="Sylfaen" w:hAnsi="Sylfaen" w:cstheme="minorHAnsi"/>
                <w:noProof/>
                <w:lang w:val="ka-GE"/>
              </w:rPr>
              <w:t>10.6</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როგორ აგვარებს სპეციფიკური ვალდებულებები კონკურენციის პრობლემებს</w:t>
            </w:r>
            <w:r w:rsidR="00613BF0">
              <w:rPr>
                <w:noProof/>
                <w:webHidden/>
              </w:rPr>
              <w:tab/>
            </w:r>
            <w:r w:rsidR="00613BF0">
              <w:rPr>
                <w:noProof/>
                <w:webHidden/>
              </w:rPr>
              <w:fldChar w:fldCharType="begin"/>
            </w:r>
            <w:r w:rsidR="00613BF0">
              <w:rPr>
                <w:noProof/>
                <w:webHidden/>
              </w:rPr>
              <w:instrText xml:space="preserve"> PAGEREF _Toc164163294 \h </w:instrText>
            </w:r>
            <w:r w:rsidR="00613BF0">
              <w:rPr>
                <w:noProof/>
                <w:webHidden/>
              </w:rPr>
            </w:r>
            <w:r w:rsidR="00613BF0">
              <w:rPr>
                <w:noProof/>
                <w:webHidden/>
              </w:rPr>
              <w:fldChar w:fldCharType="separate"/>
            </w:r>
            <w:r w:rsidR="00613BF0">
              <w:rPr>
                <w:noProof/>
                <w:webHidden/>
              </w:rPr>
              <w:t>147</w:t>
            </w:r>
            <w:r w:rsidR="00613BF0">
              <w:rPr>
                <w:noProof/>
                <w:webHidden/>
              </w:rPr>
              <w:fldChar w:fldCharType="end"/>
            </w:r>
          </w:hyperlink>
        </w:p>
        <w:p w14:paraId="6994B0FD" w14:textId="0C6443E2" w:rsidR="00613BF0" w:rsidRDefault="00000000">
          <w:pPr>
            <w:pStyle w:val="TOC1"/>
            <w:rPr>
              <w:noProof/>
              <w:kern w:val="2"/>
              <w:sz w:val="24"/>
              <w:szCs w:val="24"/>
              <w:lang w:val="en-US"/>
              <w14:ligatures w14:val="standardContextual"/>
            </w:rPr>
          </w:pPr>
          <w:hyperlink w:anchor="_Toc164163295" w:history="1">
            <w:r w:rsidR="00613BF0" w:rsidRPr="004627EC">
              <w:rPr>
                <w:rStyle w:val="Hyperlink"/>
                <w:rFonts w:ascii="Sylfaen" w:hAnsi="Sylfaen"/>
                <w:noProof/>
                <w:lang w:val="ka-GE"/>
              </w:rPr>
              <w:t>5.</w:t>
            </w:r>
            <w:r w:rsidR="00613BF0">
              <w:rPr>
                <w:noProof/>
                <w:kern w:val="2"/>
                <w:sz w:val="24"/>
                <w:szCs w:val="24"/>
                <w:lang w:val="en-US"/>
                <w14:ligatures w14:val="standardContextual"/>
              </w:rPr>
              <w:tab/>
            </w:r>
            <w:r w:rsidR="00613BF0" w:rsidRPr="004627EC">
              <w:rPr>
                <w:rStyle w:val="Hyperlink"/>
                <w:rFonts w:ascii="Sylfaen" w:hAnsi="Sylfaen"/>
                <w:noProof/>
                <w:lang w:val="ka-GE"/>
              </w:rPr>
              <w:t>საქართველოს მობილური მომსახურებების ბაზარზე არსებული მარეგულირებელი გადაწყვეტილებების ძალადაკარგულად გამოცხადება</w:t>
            </w:r>
            <w:r w:rsidR="00613BF0">
              <w:rPr>
                <w:noProof/>
                <w:webHidden/>
              </w:rPr>
              <w:tab/>
            </w:r>
            <w:r w:rsidR="00613BF0">
              <w:rPr>
                <w:noProof/>
                <w:webHidden/>
              </w:rPr>
              <w:fldChar w:fldCharType="begin"/>
            </w:r>
            <w:r w:rsidR="00613BF0">
              <w:rPr>
                <w:noProof/>
                <w:webHidden/>
              </w:rPr>
              <w:instrText xml:space="preserve"> PAGEREF _Toc164163295 \h </w:instrText>
            </w:r>
            <w:r w:rsidR="00613BF0">
              <w:rPr>
                <w:noProof/>
                <w:webHidden/>
              </w:rPr>
            </w:r>
            <w:r w:rsidR="00613BF0">
              <w:rPr>
                <w:noProof/>
                <w:webHidden/>
              </w:rPr>
              <w:fldChar w:fldCharType="separate"/>
            </w:r>
            <w:r w:rsidR="00613BF0">
              <w:rPr>
                <w:noProof/>
                <w:webHidden/>
              </w:rPr>
              <w:t>148</w:t>
            </w:r>
            <w:r w:rsidR="00613BF0">
              <w:rPr>
                <w:noProof/>
                <w:webHidden/>
              </w:rPr>
              <w:fldChar w:fldCharType="end"/>
            </w:r>
          </w:hyperlink>
        </w:p>
        <w:p w14:paraId="0856CB6E" w14:textId="576D4DB4" w:rsidR="00613BF0" w:rsidRDefault="00000000">
          <w:pPr>
            <w:pStyle w:val="TOC1"/>
            <w:rPr>
              <w:noProof/>
              <w:kern w:val="2"/>
              <w:sz w:val="24"/>
              <w:szCs w:val="24"/>
              <w:lang w:val="en-US"/>
              <w14:ligatures w14:val="standardContextual"/>
            </w:rPr>
          </w:pPr>
          <w:hyperlink w:anchor="_Toc164163296" w:history="1">
            <w:r w:rsidR="00613BF0" w:rsidRPr="004627EC">
              <w:rPr>
                <w:rStyle w:val="Hyperlink"/>
                <w:noProof/>
                <w:lang w:val="ka-GE"/>
              </w:rPr>
              <w:t>IV სარეზოლუციო ნაწილი</w:t>
            </w:r>
            <w:r w:rsidR="00613BF0">
              <w:rPr>
                <w:noProof/>
                <w:webHidden/>
              </w:rPr>
              <w:tab/>
            </w:r>
            <w:r w:rsidR="00613BF0">
              <w:rPr>
                <w:noProof/>
                <w:webHidden/>
              </w:rPr>
              <w:fldChar w:fldCharType="begin"/>
            </w:r>
            <w:r w:rsidR="00613BF0">
              <w:rPr>
                <w:noProof/>
                <w:webHidden/>
              </w:rPr>
              <w:instrText xml:space="preserve"> PAGEREF _Toc164163296 \h </w:instrText>
            </w:r>
            <w:r w:rsidR="00613BF0">
              <w:rPr>
                <w:noProof/>
                <w:webHidden/>
              </w:rPr>
            </w:r>
            <w:r w:rsidR="00613BF0">
              <w:rPr>
                <w:noProof/>
                <w:webHidden/>
              </w:rPr>
              <w:fldChar w:fldCharType="separate"/>
            </w:r>
            <w:r w:rsidR="00613BF0">
              <w:rPr>
                <w:noProof/>
                <w:webHidden/>
              </w:rPr>
              <w:t>150</w:t>
            </w:r>
            <w:r w:rsidR="00613BF0">
              <w:rPr>
                <w:noProof/>
                <w:webHidden/>
              </w:rPr>
              <w:fldChar w:fldCharType="end"/>
            </w:r>
          </w:hyperlink>
        </w:p>
        <w:p w14:paraId="04C6F58F" w14:textId="08A26BB8" w:rsidR="00613BF0" w:rsidRDefault="00000000">
          <w:pPr>
            <w:pStyle w:val="TOC1"/>
            <w:rPr>
              <w:noProof/>
              <w:kern w:val="2"/>
              <w:sz w:val="24"/>
              <w:szCs w:val="24"/>
              <w:lang w:val="en-US"/>
              <w14:ligatures w14:val="standardContextual"/>
            </w:rPr>
          </w:pPr>
          <w:hyperlink w:anchor="_Toc164163297" w:history="1">
            <w:r w:rsidR="00613BF0" w:rsidRPr="004627EC">
              <w:rPr>
                <w:rStyle w:val="Hyperlink"/>
                <w:noProof/>
                <w:lang w:val="ka-GE"/>
              </w:rPr>
              <w:t>დანართი N1</w:t>
            </w:r>
            <w:r w:rsidR="00613BF0">
              <w:rPr>
                <w:noProof/>
                <w:webHidden/>
              </w:rPr>
              <w:tab/>
            </w:r>
            <w:r w:rsidR="00613BF0">
              <w:rPr>
                <w:noProof/>
                <w:webHidden/>
              </w:rPr>
              <w:fldChar w:fldCharType="begin"/>
            </w:r>
            <w:r w:rsidR="00613BF0">
              <w:rPr>
                <w:noProof/>
                <w:webHidden/>
              </w:rPr>
              <w:instrText xml:space="preserve"> PAGEREF _Toc164163297 \h </w:instrText>
            </w:r>
            <w:r w:rsidR="00613BF0">
              <w:rPr>
                <w:noProof/>
                <w:webHidden/>
              </w:rPr>
            </w:r>
            <w:r w:rsidR="00613BF0">
              <w:rPr>
                <w:noProof/>
                <w:webHidden/>
              </w:rPr>
              <w:fldChar w:fldCharType="separate"/>
            </w:r>
            <w:r w:rsidR="00613BF0">
              <w:rPr>
                <w:noProof/>
                <w:webHidden/>
              </w:rPr>
              <w:t>155</w:t>
            </w:r>
            <w:r w:rsidR="00613BF0">
              <w:rPr>
                <w:noProof/>
                <w:webHidden/>
              </w:rPr>
              <w:fldChar w:fldCharType="end"/>
            </w:r>
          </w:hyperlink>
        </w:p>
        <w:p w14:paraId="5FC72412" w14:textId="3F1112CA" w:rsidR="00613BF0" w:rsidRDefault="00000000">
          <w:pPr>
            <w:pStyle w:val="TOC2"/>
            <w:rPr>
              <w:noProof/>
              <w:kern w:val="2"/>
              <w:sz w:val="24"/>
              <w:szCs w:val="24"/>
              <w:lang w:val="en-US"/>
              <w14:ligatures w14:val="standardContextual"/>
            </w:rPr>
          </w:pPr>
          <w:hyperlink w:anchor="_Toc164163298" w:history="1">
            <w:r w:rsidR="00613BF0" w:rsidRPr="004627EC">
              <w:rPr>
                <w:rStyle w:val="Hyperlink"/>
                <w:rFonts w:ascii="Sylfaen" w:hAnsi="Sylfaen" w:cstheme="minorHAnsi"/>
                <w:noProof/>
                <w:lang w:val="ka-GE"/>
              </w:rPr>
              <w:t>1.</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მოწვევის წინადადების მინიმალური შინაარსი</w:t>
            </w:r>
            <w:r w:rsidR="00613BF0">
              <w:rPr>
                <w:noProof/>
                <w:webHidden/>
              </w:rPr>
              <w:tab/>
            </w:r>
            <w:r w:rsidR="00613BF0">
              <w:rPr>
                <w:noProof/>
                <w:webHidden/>
              </w:rPr>
              <w:fldChar w:fldCharType="begin"/>
            </w:r>
            <w:r w:rsidR="00613BF0">
              <w:rPr>
                <w:noProof/>
                <w:webHidden/>
              </w:rPr>
              <w:instrText xml:space="preserve"> PAGEREF _Toc164163298 \h </w:instrText>
            </w:r>
            <w:r w:rsidR="00613BF0">
              <w:rPr>
                <w:noProof/>
                <w:webHidden/>
              </w:rPr>
            </w:r>
            <w:r w:rsidR="00613BF0">
              <w:rPr>
                <w:noProof/>
                <w:webHidden/>
              </w:rPr>
              <w:fldChar w:fldCharType="separate"/>
            </w:r>
            <w:r w:rsidR="00613BF0">
              <w:rPr>
                <w:noProof/>
                <w:webHidden/>
              </w:rPr>
              <w:t>155</w:t>
            </w:r>
            <w:r w:rsidR="00613BF0">
              <w:rPr>
                <w:noProof/>
                <w:webHidden/>
              </w:rPr>
              <w:fldChar w:fldCharType="end"/>
            </w:r>
          </w:hyperlink>
        </w:p>
        <w:p w14:paraId="75BFBE6C" w14:textId="2B113522" w:rsidR="00613BF0" w:rsidRDefault="00000000">
          <w:pPr>
            <w:pStyle w:val="TOC2"/>
            <w:rPr>
              <w:noProof/>
              <w:kern w:val="2"/>
              <w:sz w:val="24"/>
              <w:szCs w:val="24"/>
              <w:lang w:val="en-US"/>
              <w14:ligatures w14:val="standardContextual"/>
            </w:rPr>
          </w:pPr>
          <w:hyperlink w:anchor="_Toc164163299" w:history="1">
            <w:r w:rsidR="00613BF0" w:rsidRPr="004627EC">
              <w:rPr>
                <w:rStyle w:val="Hyperlink"/>
                <w:rFonts w:ascii="Sylfaen" w:hAnsi="Sylfaen" w:cstheme="minorHAnsi"/>
                <w:noProof/>
                <w:lang w:val="ka-GE"/>
              </w:rPr>
              <w:t>2.</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MVNO ბიზნეს მოდელების სქემა</w:t>
            </w:r>
            <w:r w:rsidR="00613BF0">
              <w:rPr>
                <w:noProof/>
                <w:webHidden/>
              </w:rPr>
              <w:tab/>
            </w:r>
            <w:r w:rsidR="00613BF0">
              <w:rPr>
                <w:noProof/>
                <w:webHidden/>
              </w:rPr>
              <w:fldChar w:fldCharType="begin"/>
            </w:r>
            <w:r w:rsidR="00613BF0">
              <w:rPr>
                <w:noProof/>
                <w:webHidden/>
              </w:rPr>
              <w:instrText xml:space="preserve"> PAGEREF _Toc164163299 \h </w:instrText>
            </w:r>
            <w:r w:rsidR="00613BF0">
              <w:rPr>
                <w:noProof/>
                <w:webHidden/>
              </w:rPr>
            </w:r>
            <w:r w:rsidR="00613BF0">
              <w:rPr>
                <w:noProof/>
                <w:webHidden/>
              </w:rPr>
              <w:fldChar w:fldCharType="separate"/>
            </w:r>
            <w:r w:rsidR="00613BF0">
              <w:rPr>
                <w:noProof/>
                <w:webHidden/>
              </w:rPr>
              <w:t>160</w:t>
            </w:r>
            <w:r w:rsidR="00613BF0">
              <w:rPr>
                <w:noProof/>
                <w:webHidden/>
              </w:rPr>
              <w:fldChar w:fldCharType="end"/>
            </w:r>
          </w:hyperlink>
        </w:p>
        <w:p w14:paraId="57F9270D" w14:textId="56DDFBAF" w:rsidR="00613BF0" w:rsidRDefault="00000000">
          <w:pPr>
            <w:pStyle w:val="TOC2"/>
            <w:rPr>
              <w:noProof/>
              <w:kern w:val="2"/>
              <w:sz w:val="24"/>
              <w:szCs w:val="24"/>
              <w:lang w:val="en-US"/>
              <w14:ligatures w14:val="standardContextual"/>
            </w:rPr>
          </w:pPr>
          <w:hyperlink w:anchor="_Toc164163300" w:history="1">
            <w:r w:rsidR="00613BF0" w:rsidRPr="004627EC">
              <w:rPr>
                <w:rStyle w:val="Hyperlink"/>
                <w:rFonts w:ascii="Sylfaen" w:hAnsi="Sylfaen" w:cstheme="minorHAnsi"/>
                <w:noProof/>
                <w:lang w:val="ka-GE"/>
              </w:rPr>
              <w:t>3.</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შესრულების ძირითადი ინდიკატორები (KPI)</w:t>
            </w:r>
            <w:r w:rsidR="00613BF0">
              <w:rPr>
                <w:noProof/>
                <w:webHidden/>
              </w:rPr>
              <w:tab/>
            </w:r>
            <w:r w:rsidR="00613BF0">
              <w:rPr>
                <w:noProof/>
                <w:webHidden/>
              </w:rPr>
              <w:fldChar w:fldCharType="begin"/>
            </w:r>
            <w:r w:rsidR="00613BF0">
              <w:rPr>
                <w:noProof/>
                <w:webHidden/>
              </w:rPr>
              <w:instrText xml:space="preserve"> PAGEREF _Toc164163300 \h </w:instrText>
            </w:r>
            <w:r w:rsidR="00613BF0">
              <w:rPr>
                <w:noProof/>
                <w:webHidden/>
              </w:rPr>
            </w:r>
            <w:r w:rsidR="00613BF0">
              <w:rPr>
                <w:noProof/>
                <w:webHidden/>
              </w:rPr>
              <w:fldChar w:fldCharType="separate"/>
            </w:r>
            <w:r w:rsidR="00613BF0">
              <w:rPr>
                <w:noProof/>
                <w:webHidden/>
              </w:rPr>
              <w:t>160</w:t>
            </w:r>
            <w:r w:rsidR="00613BF0">
              <w:rPr>
                <w:noProof/>
                <w:webHidden/>
              </w:rPr>
              <w:fldChar w:fldCharType="end"/>
            </w:r>
          </w:hyperlink>
        </w:p>
        <w:p w14:paraId="0C5BF445" w14:textId="4794B8C5" w:rsidR="00613BF0" w:rsidRDefault="00000000">
          <w:pPr>
            <w:pStyle w:val="TOC2"/>
            <w:rPr>
              <w:noProof/>
              <w:kern w:val="2"/>
              <w:sz w:val="24"/>
              <w:szCs w:val="24"/>
              <w:lang w:val="en-US"/>
              <w14:ligatures w14:val="standardContextual"/>
            </w:rPr>
          </w:pPr>
          <w:hyperlink w:anchor="_Toc164163301" w:history="1">
            <w:r w:rsidR="00613BF0" w:rsidRPr="004627EC">
              <w:rPr>
                <w:rStyle w:val="Hyperlink"/>
                <w:rFonts w:ascii="Sylfaen" w:hAnsi="Sylfaen" w:cstheme="minorHAnsi"/>
                <w:noProof/>
                <w:lang w:val="ka-GE"/>
              </w:rPr>
              <w:t>4.</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MVNO დაშვებისთვის მარჟის შეკუმშვის ტესტი („Margin Squeeze” ტესტი)</w:t>
            </w:r>
            <w:r w:rsidR="00613BF0">
              <w:rPr>
                <w:noProof/>
                <w:webHidden/>
              </w:rPr>
              <w:tab/>
            </w:r>
            <w:r w:rsidR="00613BF0">
              <w:rPr>
                <w:noProof/>
                <w:webHidden/>
              </w:rPr>
              <w:fldChar w:fldCharType="begin"/>
            </w:r>
            <w:r w:rsidR="00613BF0">
              <w:rPr>
                <w:noProof/>
                <w:webHidden/>
              </w:rPr>
              <w:instrText xml:space="preserve"> PAGEREF _Toc164163301 \h </w:instrText>
            </w:r>
            <w:r w:rsidR="00613BF0">
              <w:rPr>
                <w:noProof/>
                <w:webHidden/>
              </w:rPr>
            </w:r>
            <w:r w:rsidR="00613BF0">
              <w:rPr>
                <w:noProof/>
                <w:webHidden/>
              </w:rPr>
              <w:fldChar w:fldCharType="separate"/>
            </w:r>
            <w:r w:rsidR="00613BF0">
              <w:rPr>
                <w:noProof/>
                <w:webHidden/>
              </w:rPr>
              <w:t>161</w:t>
            </w:r>
            <w:r w:rsidR="00613BF0">
              <w:rPr>
                <w:noProof/>
                <w:webHidden/>
              </w:rPr>
              <w:fldChar w:fldCharType="end"/>
            </w:r>
          </w:hyperlink>
        </w:p>
        <w:p w14:paraId="3EB6A6AD" w14:textId="4D1657D8" w:rsidR="00613BF0" w:rsidRDefault="00000000">
          <w:pPr>
            <w:pStyle w:val="TOC2"/>
            <w:rPr>
              <w:noProof/>
              <w:kern w:val="2"/>
              <w:sz w:val="24"/>
              <w:szCs w:val="24"/>
              <w:lang w:val="en-US"/>
              <w14:ligatures w14:val="standardContextual"/>
            </w:rPr>
          </w:pPr>
          <w:hyperlink w:anchor="_Toc164163302" w:history="1">
            <w:r w:rsidR="00613BF0" w:rsidRPr="004627EC">
              <w:rPr>
                <w:rStyle w:val="Hyperlink"/>
                <w:rFonts w:ascii="Sylfaen" w:hAnsi="Sylfaen" w:cstheme="minorHAnsi"/>
                <w:noProof/>
                <w:lang w:val="ka-GE"/>
              </w:rPr>
              <w:t>5.</w:t>
            </w:r>
            <w:r w:rsidR="00613BF0">
              <w:rPr>
                <w:noProof/>
                <w:kern w:val="2"/>
                <w:sz w:val="24"/>
                <w:szCs w:val="24"/>
                <w:lang w:val="en-US"/>
                <w14:ligatures w14:val="standardContextual"/>
              </w:rPr>
              <w:tab/>
            </w:r>
            <w:r w:rsidR="00613BF0" w:rsidRPr="004627EC">
              <w:rPr>
                <w:rStyle w:val="Hyperlink"/>
                <w:rFonts w:ascii="Sylfaen" w:hAnsi="Sylfaen" w:cstheme="minorHAnsi"/>
                <w:noProof/>
                <w:lang w:val="ka-GE"/>
              </w:rPr>
              <w:t>ხარჯთაღრიცხვა</w:t>
            </w:r>
            <w:r w:rsidR="00613BF0">
              <w:rPr>
                <w:noProof/>
                <w:webHidden/>
              </w:rPr>
              <w:tab/>
            </w:r>
            <w:r w:rsidR="00613BF0">
              <w:rPr>
                <w:noProof/>
                <w:webHidden/>
              </w:rPr>
              <w:fldChar w:fldCharType="begin"/>
            </w:r>
            <w:r w:rsidR="00613BF0">
              <w:rPr>
                <w:noProof/>
                <w:webHidden/>
              </w:rPr>
              <w:instrText xml:space="preserve"> PAGEREF _Toc164163302 \h </w:instrText>
            </w:r>
            <w:r w:rsidR="00613BF0">
              <w:rPr>
                <w:noProof/>
                <w:webHidden/>
              </w:rPr>
            </w:r>
            <w:r w:rsidR="00613BF0">
              <w:rPr>
                <w:noProof/>
                <w:webHidden/>
              </w:rPr>
              <w:fldChar w:fldCharType="separate"/>
            </w:r>
            <w:r w:rsidR="00613BF0">
              <w:rPr>
                <w:noProof/>
                <w:webHidden/>
              </w:rPr>
              <w:t>162</w:t>
            </w:r>
            <w:r w:rsidR="00613BF0">
              <w:rPr>
                <w:noProof/>
                <w:webHidden/>
              </w:rPr>
              <w:fldChar w:fldCharType="end"/>
            </w:r>
          </w:hyperlink>
        </w:p>
        <w:p w14:paraId="3CA5A9C6" w14:textId="002509C0" w:rsidR="00874BDD" w:rsidRPr="00613BF0" w:rsidRDefault="00076417" w:rsidP="0038007F">
          <w:pPr>
            <w:rPr>
              <w:rFonts w:ascii="Sylfaen" w:hAnsi="Sylfaen" w:cstheme="minorHAnsi"/>
              <w:lang w:val="ka-GE"/>
            </w:rPr>
          </w:pPr>
          <w:r w:rsidRPr="00613BF0">
            <w:rPr>
              <w:rFonts w:ascii="Sylfaen" w:hAnsi="Sylfaen" w:cstheme="minorHAnsi"/>
              <w:b/>
              <w:lang w:val="ka-GE"/>
            </w:rPr>
            <w:fldChar w:fldCharType="end"/>
          </w:r>
        </w:p>
      </w:sdtContent>
    </w:sdt>
    <w:p w14:paraId="008AD18A" w14:textId="77777777" w:rsidR="00DC5DF4" w:rsidRPr="00613BF0" w:rsidRDefault="00DC5DF4" w:rsidP="008A38A3">
      <w:pPr>
        <w:spacing w:after="0" w:line="240" w:lineRule="auto"/>
        <w:jc w:val="center"/>
        <w:rPr>
          <w:rFonts w:ascii="Sylfaen" w:eastAsiaTheme="majorEastAsia" w:hAnsi="Sylfaen" w:cstheme="minorHAnsi"/>
          <w:lang w:val="ka-GE"/>
        </w:rPr>
      </w:pPr>
    </w:p>
    <w:p w14:paraId="29255CD9" w14:textId="77777777" w:rsidR="00A13D13" w:rsidRPr="00613BF0" w:rsidRDefault="00A13D13" w:rsidP="008A38A3">
      <w:pPr>
        <w:spacing w:after="0" w:line="240" w:lineRule="auto"/>
        <w:jc w:val="center"/>
        <w:rPr>
          <w:rFonts w:ascii="Sylfaen" w:eastAsiaTheme="majorEastAsia" w:hAnsi="Sylfaen" w:cstheme="minorHAnsi"/>
          <w:lang w:val="ka-GE"/>
        </w:rPr>
      </w:pPr>
    </w:p>
    <w:p w14:paraId="3BB1F2DC" w14:textId="77777777" w:rsidR="00A13D13" w:rsidRPr="00613BF0" w:rsidRDefault="00A13D13" w:rsidP="008A38A3">
      <w:pPr>
        <w:spacing w:after="0" w:line="240" w:lineRule="auto"/>
        <w:jc w:val="center"/>
        <w:rPr>
          <w:rFonts w:ascii="Sylfaen" w:eastAsiaTheme="majorEastAsia" w:hAnsi="Sylfaen" w:cstheme="minorHAnsi"/>
          <w:lang w:val="ka-GE"/>
        </w:rPr>
      </w:pPr>
    </w:p>
    <w:p w14:paraId="074C0DA7" w14:textId="77777777" w:rsidR="00A13D13" w:rsidRPr="00613BF0" w:rsidRDefault="00A13D13" w:rsidP="008A38A3">
      <w:pPr>
        <w:spacing w:after="0" w:line="240" w:lineRule="auto"/>
        <w:jc w:val="center"/>
        <w:rPr>
          <w:rFonts w:ascii="Sylfaen" w:eastAsiaTheme="majorEastAsia" w:hAnsi="Sylfaen" w:cstheme="minorHAnsi"/>
          <w:lang w:val="ka-GE"/>
        </w:rPr>
      </w:pPr>
    </w:p>
    <w:p w14:paraId="768DD86E" w14:textId="66CED481" w:rsidR="00000D41" w:rsidRPr="00613BF0" w:rsidRDefault="00F55B0E" w:rsidP="008A38A3">
      <w:pPr>
        <w:spacing w:after="0" w:line="240" w:lineRule="auto"/>
        <w:jc w:val="center"/>
        <w:rPr>
          <w:rFonts w:ascii="Sylfaen" w:hAnsi="Sylfaen" w:cstheme="minorHAnsi"/>
          <w:lang w:val="ka-GE"/>
        </w:rPr>
      </w:pPr>
      <w:r w:rsidRPr="00613BF0">
        <w:rPr>
          <w:rFonts w:ascii="Sylfaen" w:eastAsiaTheme="majorEastAsia" w:hAnsi="Sylfaen" w:cstheme="minorHAnsi"/>
          <w:lang w:val="ka-GE"/>
        </w:rPr>
        <w:t>დიაგრამებისა და ცხრილების სია</w:t>
      </w:r>
    </w:p>
    <w:p w14:paraId="3AB4DCF0" w14:textId="77777777" w:rsidR="00000D41" w:rsidRPr="00613BF0" w:rsidRDefault="00000D41" w:rsidP="008A38A3">
      <w:pPr>
        <w:spacing w:after="0" w:line="240" w:lineRule="auto"/>
        <w:jc w:val="center"/>
        <w:rPr>
          <w:rFonts w:ascii="Sylfaen" w:hAnsi="Sylfaen" w:cstheme="minorHAnsi"/>
          <w:b/>
          <w:lang w:val="ka-GE"/>
        </w:rPr>
      </w:pPr>
    </w:p>
    <w:p w14:paraId="3BEFEC54" w14:textId="693ECBA8" w:rsidR="009F643B" w:rsidRPr="00613BF0" w:rsidRDefault="004C2E31">
      <w:pPr>
        <w:pStyle w:val="TableofFigures"/>
        <w:tabs>
          <w:tab w:val="right" w:leader="dot" w:pos="9062"/>
        </w:tabs>
        <w:rPr>
          <w:rFonts w:ascii="Sylfaen" w:hAnsi="Sylfaen"/>
          <w:lang w:val="en-US"/>
        </w:rPr>
      </w:pPr>
      <w:r w:rsidRPr="00613BF0">
        <w:rPr>
          <w:rFonts w:ascii="Sylfaen" w:hAnsi="Sylfaen" w:cstheme="minorHAnsi"/>
          <w:b/>
          <w:lang w:val="ka-GE"/>
        </w:rPr>
        <w:fldChar w:fldCharType="begin"/>
      </w:r>
      <w:r w:rsidRPr="00613BF0">
        <w:rPr>
          <w:rFonts w:ascii="Sylfaen" w:hAnsi="Sylfaen" w:cstheme="minorHAnsi"/>
          <w:b/>
          <w:lang w:val="ka-GE"/>
        </w:rPr>
        <w:instrText xml:space="preserve"> TOC \h \z \c "Figure" </w:instrText>
      </w:r>
      <w:r w:rsidRPr="00613BF0">
        <w:rPr>
          <w:rFonts w:ascii="Sylfaen" w:hAnsi="Sylfaen" w:cstheme="minorHAnsi"/>
          <w:b/>
          <w:lang w:val="ka-GE"/>
        </w:rPr>
        <w:fldChar w:fldCharType="separate"/>
      </w:r>
      <w:hyperlink w:anchor="_Toc155365891" w:history="1">
        <w:r w:rsidR="009F643B" w:rsidRPr="00613BF0">
          <w:rPr>
            <w:rStyle w:val="Hyperlink"/>
            <w:rFonts w:ascii="Sylfaen" w:eastAsiaTheme="minorHAnsi" w:hAnsi="Sylfaen" w:cstheme="minorHAnsi"/>
            <w:i/>
            <w:color w:val="auto"/>
            <w:sz w:val="20"/>
            <w:lang w:val="ka-GE"/>
          </w:rPr>
          <w:t>ცხრილი 1: მობილური აბონენტების მთლიანი რაოდენობა (2022)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_Toc155365891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39</w:t>
        </w:r>
        <w:r w:rsidR="009F643B" w:rsidRPr="00613BF0">
          <w:rPr>
            <w:rFonts w:ascii="Sylfaen" w:hAnsi="Sylfaen"/>
            <w:webHidden/>
          </w:rPr>
          <w:fldChar w:fldCharType="end"/>
        </w:r>
      </w:hyperlink>
    </w:p>
    <w:p w14:paraId="7E4A1AAB" w14:textId="0AC1EF8E" w:rsidR="009F643B" w:rsidRPr="00613BF0" w:rsidRDefault="00000000">
      <w:pPr>
        <w:pStyle w:val="TableofFigures"/>
        <w:tabs>
          <w:tab w:val="right" w:leader="dot" w:pos="9062"/>
        </w:tabs>
        <w:rPr>
          <w:rFonts w:ascii="Sylfaen" w:hAnsi="Sylfaen"/>
          <w:lang w:val="en-US"/>
        </w:rPr>
      </w:pPr>
      <w:hyperlink w:anchor="_Toc155365892" w:history="1">
        <w:r w:rsidR="009F643B" w:rsidRPr="00613BF0">
          <w:rPr>
            <w:rStyle w:val="Hyperlink"/>
            <w:rFonts w:ascii="Sylfaen" w:hAnsi="Sylfaen" w:cstheme="minorHAnsi"/>
            <w:color w:val="auto"/>
            <w:sz w:val="20"/>
            <w:lang w:val="ka-GE"/>
          </w:rPr>
          <w:t xml:space="preserve">დიაგრამა 2: EBITDA მარჟა – საქართველოს </w:t>
        </w:r>
        <w:r w:rsidR="004A3224" w:rsidRPr="00613BF0">
          <w:rPr>
            <w:rStyle w:val="Hyperlink"/>
            <w:rFonts w:ascii="Sylfaen" w:hAnsi="Sylfaen" w:cstheme="minorHAnsi"/>
            <w:color w:val="auto"/>
            <w:sz w:val="20"/>
            <w:lang w:val="ka-GE"/>
          </w:rPr>
          <w:t>მობილური ქსელის ოპერა</w:t>
        </w:r>
        <w:r w:rsidR="009F643B" w:rsidRPr="00613BF0">
          <w:rPr>
            <w:rStyle w:val="Hyperlink"/>
            <w:rFonts w:ascii="Sylfaen" w:hAnsi="Sylfaen" w:cstheme="minorHAnsi"/>
            <w:color w:val="auto"/>
            <w:sz w:val="20"/>
            <w:lang w:val="ka-GE"/>
          </w:rPr>
          <w:t>ტორები 2019-2022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_Toc155365892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61</w:t>
        </w:r>
        <w:r w:rsidR="009F643B" w:rsidRPr="00613BF0">
          <w:rPr>
            <w:rFonts w:ascii="Sylfaen" w:hAnsi="Sylfaen"/>
            <w:webHidden/>
          </w:rPr>
          <w:fldChar w:fldCharType="end"/>
        </w:r>
      </w:hyperlink>
    </w:p>
    <w:p w14:paraId="7BEE0F3F" w14:textId="51045F41" w:rsidR="009F643B" w:rsidRPr="00613BF0" w:rsidRDefault="00000000">
      <w:pPr>
        <w:pStyle w:val="TableofFigures"/>
        <w:tabs>
          <w:tab w:val="right" w:leader="dot" w:pos="9062"/>
        </w:tabs>
        <w:rPr>
          <w:rFonts w:ascii="Sylfaen" w:hAnsi="Sylfaen"/>
          <w:lang w:val="en-US"/>
        </w:rPr>
      </w:pPr>
      <w:hyperlink w:anchor="_Toc155365893" w:history="1">
        <w:r w:rsidR="009F643B" w:rsidRPr="00613BF0">
          <w:rPr>
            <w:rStyle w:val="Hyperlink"/>
            <w:rFonts w:ascii="Sylfaen" w:hAnsi="Sylfaen" w:cstheme="minorHAnsi"/>
            <w:color w:val="auto"/>
            <w:sz w:val="20"/>
            <w:lang w:val="ka-GE"/>
          </w:rPr>
          <w:t xml:space="preserve">დიაგრამა 3: EBITDA მარჟა - მსოფლიოს </w:t>
        </w:r>
        <w:r w:rsidR="004A3224" w:rsidRPr="00613BF0">
          <w:rPr>
            <w:rStyle w:val="Hyperlink"/>
            <w:rFonts w:ascii="Sylfaen" w:hAnsi="Sylfaen" w:cstheme="minorHAnsi"/>
            <w:color w:val="auto"/>
            <w:sz w:val="20"/>
            <w:lang w:val="ka-GE"/>
          </w:rPr>
          <w:t>მობილური ქსელის ოპერა</w:t>
        </w:r>
        <w:r w:rsidR="009F643B" w:rsidRPr="00613BF0">
          <w:rPr>
            <w:rStyle w:val="Hyperlink"/>
            <w:rFonts w:ascii="Sylfaen" w:hAnsi="Sylfaen" w:cstheme="minorHAnsi"/>
            <w:color w:val="auto"/>
            <w:sz w:val="20"/>
            <w:lang w:val="ka-GE"/>
          </w:rPr>
          <w:t>ტორები 2013 – 2021</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_Toc155365893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62</w:t>
        </w:r>
        <w:r w:rsidR="009F643B" w:rsidRPr="00613BF0">
          <w:rPr>
            <w:rFonts w:ascii="Sylfaen" w:hAnsi="Sylfaen"/>
            <w:webHidden/>
          </w:rPr>
          <w:fldChar w:fldCharType="end"/>
        </w:r>
      </w:hyperlink>
    </w:p>
    <w:p w14:paraId="76CBF146" w14:textId="389691DD" w:rsidR="009F643B" w:rsidRPr="00613BF0" w:rsidRDefault="00000000">
      <w:pPr>
        <w:pStyle w:val="TableofFigures"/>
        <w:tabs>
          <w:tab w:val="right" w:leader="dot" w:pos="9062"/>
        </w:tabs>
        <w:rPr>
          <w:rFonts w:ascii="Sylfaen" w:hAnsi="Sylfaen"/>
          <w:lang w:val="en-US"/>
        </w:rPr>
      </w:pPr>
      <w:hyperlink w:anchor="_Toc155365894" w:history="1">
        <w:r w:rsidR="009F643B" w:rsidRPr="00613BF0">
          <w:rPr>
            <w:rStyle w:val="Hyperlink"/>
            <w:rFonts w:ascii="Sylfaen" w:eastAsiaTheme="minorHAnsi" w:hAnsi="Sylfaen" w:cstheme="minorHAnsi"/>
            <w:i/>
            <w:color w:val="auto"/>
            <w:sz w:val="20"/>
            <w:lang w:val="ka-GE"/>
          </w:rPr>
          <w:t xml:space="preserve">დიაგრამა 4: </w:t>
        </w:r>
        <w:r w:rsidR="004A3224" w:rsidRPr="00613BF0">
          <w:rPr>
            <w:rStyle w:val="Hyperlink"/>
            <w:rFonts w:ascii="Sylfaen" w:eastAsiaTheme="minorHAnsi" w:hAnsi="Sylfaen" w:cstheme="minorHAnsi"/>
            <w:i/>
            <w:color w:val="auto"/>
            <w:sz w:val="20"/>
            <w:lang w:val="ka-GE"/>
          </w:rPr>
          <w:t>მობილური ქსელის ოპერა</w:t>
        </w:r>
        <w:r w:rsidR="009F643B" w:rsidRPr="00613BF0">
          <w:rPr>
            <w:rStyle w:val="Hyperlink"/>
            <w:rFonts w:ascii="Sylfaen" w:eastAsiaTheme="minorHAnsi" w:hAnsi="Sylfaen" w:cstheme="minorHAnsi"/>
            <w:i/>
            <w:color w:val="auto"/>
            <w:sz w:val="20"/>
            <w:lang w:val="ka-GE"/>
          </w:rPr>
          <w:t>ტორების ბაზრის წილის განვითარება</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_Toc155365894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63</w:t>
        </w:r>
        <w:r w:rsidR="009F643B" w:rsidRPr="00613BF0">
          <w:rPr>
            <w:rFonts w:ascii="Sylfaen" w:hAnsi="Sylfaen"/>
            <w:webHidden/>
          </w:rPr>
          <w:fldChar w:fldCharType="end"/>
        </w:r>
      </w:hyperlink>
    </w:p>
    <w:p w14:paraId="08F40158" w14:textId="2C83F979" w:rsidR="009F643B" w:rsidRPr="00613BF0" w:rsidRDefault="00000000">
      <w:pPr>
        <w:pStyle w:val="TableofFigures"/>
        <w:tabs>
          <w:tab w:val="right" w:leader="dot" w:pos="9062"/>
        </w:tabs>
        <w:rPr>
          <w:rFonts w:ascii="Sylfaen" w:hAnsi="Sylfaen"/>
          <w:lang w:val="en-US"/>
        </w:rPr>
      </w:pPr>
      <w:hyperlink w:anchor="_Toc155365895" w:history="1">
        <w:r w:rsidR="009F643B" w:rsidRPr="00613BF0">
          <w:rPr>
            <w:rStyle w:val="Hyperlink"/>
            <w:rFonts w:ascii="Sylfaen" w:eastAsiaTheme="minorHAnsi" w:hAnsi="Sylfaen" w:cstheme="minorHAnsi"/>
            <w:i/>
            <w:color w:val="auto"/>
            <w:sz w:val="20"/>
            <w:lang w:val="ka-GE"/>
          </w:rPr>
          <w:t xml:space="preserve">დიაგრამა 5: </w:t>
        </w:r>
        <w:r w:rsidR="004A3224" w:rsidRPr="00613BF0">
          <w:rPr>
            <w:rStyle w:val="Hyperlink"/>
            <w:rFonts w:ascii="Sylfaen" w:eastAsiaTheme="minorHAnsi" w:hAnsi="Sylfaen" w:cstheme="minorHAnsi"/>
            <w:i/>
            <w:color w:val="auto"/>
            <w:sz w:val="20"/>
            <w:lang w:val="ka-GE"/>
          </w:rPr>
          <w:t>მობილური ქსელის ოპერა</w:t>
        </w:r>
        <w:r w:rsidR="009F643B" w:rsidRPr="00613BF0">
          <w:rPr>
            <w:rStyle w:val="Hyperlink"/>
            <w:rFonts w:ascii="Sylfaen" w:eastAsiaTheme="minorHAnsi" w:hAnsi="Sylfaen" w:cstheme="minorHAnsi"/>
            <w:i/>
            <w:color w:val="auto"/>
            <w:sz w:val="20"/>
            <w:lang w:val="ka-GE"/>
          </w:rPr>
          <w:t>ტორების შემოსავლები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_Toc155365895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63</w:t>
        </w:r>
        <w:r w:rsidR="009F643B" w:rsidRPr="00613BF0">
          <w:rPr>
            <w:rFonts w:ascii="Sylfaen" w:hAnsi="Sylfaen"/>
            <w:webHidden/>
          </w:rPr>
          <w:fldChar w:fldCharType="end"/>
        </w:r>
      </w:hyperlink>
    </w:p>
    <w:p w14:paraId="13E44AA3" w14:textId="41C2B46B" w:rsidR="009F643B" w:rsidRPr="00613BF0" w:rsidRDefault="00000000">
      <w:pPr>
        <w:pStyle w:val="TableofFigures"/>
        <w:tabs>
          <w:tab w:val="right" w:leader="dot" w:pos="9062"/>
        </w:tabs>
        <w:rPr>
          <w:rFonts w:ascii="Sylfaen" w:hAnsi="Sylfaen"/>
          <w:lang w:val="en-US"/>
        </w:rPr>
      </w:pPr>
      <w:hyperlink w:anchor="_Toc155365896" w:history="1">
        <w:r w:rsidR="009F643B" w:rsidRPr="00613BF0">
          <w:rPr>
            <w:rStyle w:val="Hyperlink"/>
            <w:rFonts w:ascii="Sylfaen" w:eastAsiaTheme="minorHAnsi" w:hAnsi="Sylfaen" w:cstheme="minorHAnsi"/>
            <w:i/>
            <w:color w:val="auto"/>
            <w:sz w:val="20"/>
            <w:lang w:val="ka-GE"/>
          </w:rPr>
          <w:t xml:space="preserve">დიაგრამა 6: </w:t>
        </w:r>
        <w:r w:rsidR="004A3224" w:rsidRPr="00613BF0">
          <w:rPr>
            <w:rStyle w:val="Hyperlink"/>
            <w:rFonts w:ascii="Sylfaen" w:eastAsiaTheme="minorHAnsi" w:hAnsi="Sylfaen" w:cstheme="minorHAnsi"/>
            <w:i/>
            <w:color w:val="auto"/>
            <w:sz w:val="20"/>
            <w:lang w:val="ka-GE"/>
          </w:rPr>
          <w:t>მობილური ქსელის ოპერა</w:t>
        </w:r>
        <w:r w:rsidR="009F643B" w:rsidRPr="00613BF0">
          <w:rPr>
            <w:rStyle w:val="Hyperlink"/>
            <w:rFonts w:ascii="Sylfaen" w:eastAsiaTheme="minorHAnsi" w:hAnsi="Sylfaen" w:cstheme="minorHAnsi"/>
            <w:i/>
            <w:color w:val="auto"/>
            <w:sz w:val="20"/>
            <w:lang w:val="ka-GE"/>
          </w:rPr>
          <w:t>ტორების ARPU-ები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_Toc155365896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64</w:t>
        </w:r>
        <w:r w:rsidR="009F643B" w:rsidRPr="00613BF0">
          <w:rPr>
            <w:rFonts w:ascii="Sylfaen" w:hAnsi="Sylfaen"/>
            <w:webHidden/>
          </w:rPr>
          <w:fldChar w:fldCharType="end"/>
        </w:r>
      </w:hyperlink>
    </w:p>
    <w:p w14:paraId="38101580" w14:textId="7DA955D6" w:rsidR="009F643B" w:rsidRPr="00613BF0" w:rsidRDefault="00000000">
      <w:pPr>
        <w:pStyle w:val="TableofFigures"/>
        <w:tabs>
          <w:tab w:val="right" w:leader="dot" w:pos="9062"/>
        </w:tabs>
        <w:rPr>
          <w:rFonts w:ascii="Sylfaen" w:hAnsi="Sylfaen"/>
          <w:lang w:val="en-US"/>
        </w:rPr>
      </w:pPr>
      <w:hyperlink w:anchor="_Toc155365897" w:history="1">
        <w:r w:rsidR="009F643B" w:rsidRPr="00613BF0">
          <w:rPr>
            <w:rStyle w:val="Hyperlink"/>
            <w:rFonts w:ascii="Sylfaen" w:hAnsi="Sylfaen" w:cstheme="minorHAnsi"/>
            <w:color w:val="auto"/>
            <w:sz w:val="20"/>
            <w:lang w:val="ka-GE"/>
          </w:rPr>
          <w:t>დიაგრამა 7: მობილური სერვისების ხელმისაწვდომობა საქართველოსა და სხვა ქვეყნებში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_Toc155365897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67</w:t>
        </w:r>
        <w:r w:rsidR="009F643B" w:rsidRPr="00613BF0">
          <w:rPr>
            <w:rFonts w:ascii="Sylfaen" w:hAnsi="Sylfaen"/>
            <w:webHidden/>
          </w:rPr>
          <w:fldChar w:fldCharType="end"/>
        </w:r>
      </w:hyperlink>
    </w:p>
    <w:p w14:paraId="5C159183" w14:textId="4A798F1B" w:rsidR="009F643B" w:rsidRPr="00613BF0" w:rsidRDefault="00000000">
      <w:pPr>
        <w:pStyle w:val="TableofFigures"/>
        <w:tabs>
          <w:tab w:val="right" w:leader="dot" w:pos="9062"/>
        </w:tabs>
        <w:rPr>
          <w:rFonts w:ascii="Sylfaen" w:hAnsi="Sylfaen"/>
          <w:lang w:val="en-US"/>
        </w:rPr>
      </w:pPr>
      <w:hyperlink w:anchor="_Toc155365898" w:history="1">
        <w:r w:rsidR="009F643B" w:rsidRPr="00613BF0">
          <w:rPr>
            <w:rStyle w:val="Hyperlink"/>
            <w:rFonts w:ascii="Sylfaen" w:eastAsiaTheme="minorHAnsi" w:hAnsi="Sylfaen" w:cstheme="minorHAnsi"/>
            <w:i/>
            <w:color w:val="auto"/>
            <w:sz w:val="20"/>
            <w:lang w:val="ka-GE"/>
          </w:rPr>
          <w:t>დიაგრამა 8: MVNO-ების კლასიფიკაცია</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_Toc155365898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72</w:t>
        </w:r>
        <w:r w:rsidR="009F643B" w:rsidRPr="00613BF0">
          <w:rPr>
            <w:rFonts w:ascii="Sylfaen" w:hAnsi="Sylfaen"/>
            <w:webHidden/>
          </w:rPr>
          <w:fldChar w:fldCharType="end"/>
        </w:r>
      </w:hyperlink>
    </w:p>
    <w:p w14:paraId="427C2967" w14:textId="4C59D316" w:rsidR="009F643B" w:rsidRPr="00613BF0" w:rsidRDefault="00000000">
      <w:pPr>
        <w:pStyle w:val="TableofFigures"/>
        <w:tabs>
          <w:tab w:val="right" w:leader="dot" w:pos="9062"/>
        </w:tabs>
        <w:rPr>
          <w:rFonts w:ascii="Sylfaen" w:hAnsi="Sylfaen"/>
          <w:lang w:val="en-US"/>
        </w:rPr>
      </w:pPr>
      <w:hyperlink w:anchor="_Toc155365899" w:history="1">
        <w:r w:rsidR="009F643B" w:rsidRPr="00613BF0">
          <w:rPr>
            <w:rStyle w:val="Hyperlink"/>
            <w:rFonts w:ascii="Sylfaen" w:eastAsiaTheme="minorHAnsi" w:hAnsi="Sylfaen" w:cstheme="minorHAnsi"/>
            <w:i/>
            <w:color w:val="auto"/>
            <w:sz w:val="20"/>
            <w:lang w:val="ka-GE"/>
          </w:rPr>
          <w:t>დიაგრამა 9: მობილური ბაზრის წილის განვითარება</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_Toc155365899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89</w:t>
        </w:r>
        <w:r w:rsidR="009F643B" w:rsidRPr="00613BF0">
          <w:rPr>
            <w:rFonts w:ascii="Sylfaen" w:hAnsi="Sylfaen"/>
            <w:webHidden/>
          </w:rPr>
          <w:fldChar w:fldCharType="end"/>
        </w:r>
      </w:hyperlink>
    </w:p>
    <w:p w14:paraId="304D33F4" w14:textId="2950A946" w:rsidR="009F643B" w:rsidRPr="00613BF0" w:rsidRDefault="00000000">
      <w:pPr>
        <w:pStyle w:val="TableofFigures"/>
        <w:tabs>
          <w:tab w:val="right" w:leader="dot" w:pos="9062"/>
        </w:tabs>
        <w:rPr>
          <w:rFonts w:ascii="Sylfaen" w:hAnsi="Sylfaen"/>
          <w:lang w:val="en-US"/>
        </w:rPr>
      </w:pPr>
      <w:hyperlink w:anchor="_Toc155365900" w:history="1">
        <w:r w:rsidR="009F643B" w:rsidRPr="00613BF0">
          <w:rPr>
            <w:rStyle w:val="Hyperlink"/>
            <w:rFonts w:ascii="Sylfaen" w:eastAsiaTheme="minorHAnsi" w:hAnsi="Sylfaen" w:cstheme="minorHAnsi"/>
            <w:i/>
            <w:color w:val="auto"/>
            <w:sz w:val="20"/>
            <w:lang w:val="ka-GE"/>
          </w:rPr>
          <w:t>დიაგრამა 10:</w:t>
        </w:r>
        <w:r w:rsidR="009F643B" w:rsidRPr="00613BF0">
          <w:rPr>
            <w:rStyle w:val="Hyperlink"/>
            <w:rFonts w:ascii="Sylfaen" w:eastAsiaTheme="minorHAnsi" w:hAnsi="Sylfaen" w:cstheme="minorHAnsi"/>
            <w:i/>
            <w:color w:val="auto"/>
            <w:sz w:val="20"/>
          </w:rPr>
          <w:t xml:space="preserve"> </w:t>
        </w:r>
        <w:r w:rsidR="009F643B" w:rsidRPr="00613BF0">
          <w:rPr>
            <w:rStyle w:val="Hyperlink"/>
            <w:rFonts w:ascii="Sylfaen" w:eastAsiaTheme="minorHAnsi" w:hAnsi="Sylfaen" w:cstheme="minorHAnsi"/>
            <w:i/>
            <w:color w:val="auto"/>
            <w:sz w:val="20"/>
            <w:lang w:val="ka-GE"/>
          </w:rPr>
          <w:t>მობილური ინტერნეტის ტრაფიკის ზრდა</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_Toc155365900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90</w:t>
        </w:r>
        <w:r w:rsidR="009F643B" w:rsidRPr="00613BF0">
          <w:rPr>
            <w:rFonts w:ascii="Sylfaen" w:hAnsi="Sylfaen"/>
            <w:webHidden/>
          </w:rPr>
          <w:fldChar w:fldCharType="end"/>
        </w:r>
      </w:hyperlink>
    </w:p>
    <w:p w14:paraId="1CCEE1D2" w14:textId="01C78047" w:rsidR="009F643B" w:rsidRPr="00613BF0" w:rsidRDefault="00000000">
      <w:pPr>
        <w:pStyle w:val="TableofFigures"/>
        <w:tabs>
          <w:tab w:val="right" w:leader="dot" w:pos="9062"/>
        </w:tabs>
        <w:rPr>
          <w:rFonts w:ascii="Sylfaen" w:hAnsi="Sylfaen"/>
          <w:lang w:val="en-US"/>
        </w:rPr>
      </w:pPr>
      <w:hyperlink w:anchor="_Toc155365901" w:history="1">
        <w:r w:rsidR="009F643B" w:rsidRPr="00613BF0">
          <w:rPr>
            <w:rStyle w:val="Hyperlink"/>
            <w:rFonts w:ascii="Sylfaen" w:eastAsiaTheme="minorHAnsi" w:hAnsi="Sylfaen" w:cstheme="minorHAnsi"/>
            <w:i/>
            <w:color w:val="auto"/>
            <w:sz w:val="20"/>
            <w:lang w:val="ka-GE"/>
          </w:rPr>
          <w:t>დიაგრამა 11: მობილური ბაზრის კონცენტრაცია საქართველოში (HHI-ს ინდექსი)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_Toc155365901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94</w:t>
        </w:r>
        <w:r w:rsidR="009F643B" w:rsidRPr="00613BF0">
          <w:rPr>
            <w:rFonts w:ascii="Sylfaen" w:hAnsi="Sylfaen"/>
            <w:webHidden/>
          </w:rPr>
          <w:fldChar w:fldCharType="end"/>
        </w:r>
      </w:hyperlink>
    </w:p>
    <w:p w14:paraId="47BA0862" w14:textId="17404E99" w:rsidR="009F643B" w:rsidRPr="00613BF0" w:rsidRDefault="00000000">
      <w:pPr>
        <w:pStyle w:val="TableofFigures"/>
        <w:tabs>
          <w:tab w:val="right" w:leader="dot" w:pos="9062"/>
        </w:tabs>
        <w:rPr>
          <w:rFonts w:ascii="Sylfaen" w:hAnsi="Sylfaen"/>
          <w:lang w:val="en-US"/>
        </w:rPr>
      </w:pPr>
      <w:hyperlink w:anchor="_Toc155365902" w:history="1">
        <w:r w:rsidR="009F643B" w:rsidRPr="00613BF0">
          <w:rPr>
            <w:rStyle w:val="Hyperlink"/>
            <w:rFonts w:ascii="Sylfaen" w:hAnsi="Sylfaen" w:cstheme="minorHAnsi"/>
            <w:color w:val="auto"/>
            <w:sz w:val="20"/>
            <w:lang w:val="ka-GE"/>
          </w:rPr>
          <w:t>დიაგრამა 12: მობილური ბაზრის კონცენტრაცია ევროპაში</w:t>
        </w:r>
        <w:r w:rsidR="009F643B" w:rsidRPr="00613BF0">
          <w:rPr>
            <w:rStyle w:val="Hyperlink"/>
            <w:rFonts w:ascii="Sylfaen" w:eastAsia="Times New Roman" w:hAnsi="Sylfaen" w:cstheme="minorHAnsi"/>
            <w:color w:val="auto"/>
            <w:sz w:val="20"/>
            <w:lang w:val="ka-GE"/>
          </w:rPr>
          <w:t xml:space="preserve"> (HHI-ს ინდექსი)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_Toc155365902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95</w:t>
        </w:r>
        <w:r w:rsidR="009F643B" w:rsidRPr="00613BF0">
          <w:rPr>
            <w:rFonts w:ascii="Sylfaen" w:hAnsi="Sylfaen"/>
            <w:webHidden/>
          </w:rPr>
          <w:fldChar w:fldCharType="end"/>
        </w:r>
      </w:hyperlink>
    </w:p>
    <w:p w14:paraId="46E0824D" w14:textId="3AB2136B" w:rsidR="009F643B" w:rsidRPr="00613BF0" w:rsidRDefault="00000000">
      <w:pPr>
        <w:pStyle w:val="TableofFigures"/>
        <w:tabs>
          <w:tab w:val="right" w:leader="dot" w:pos="9062"/>
        </w:tabs>
        <w:rPr>
          <w:rFonts w:ascii="Sylfaen" w:hAnsi="Sylfaen"/>
          <w:lang w:val="en-US"/>
        </w:rPr>
      </w:pPr>
      <w:hyperlink w:anchor="_Toc155365903" w:history="1">
        <w:r w:rsidR="009F643B" w:rsidRPr="00613BF0">
          <w:rPr>
            <w:rStyle w:val="Hyperlink"/>
            <w:rFonts w:ascii="Sylfaen" w:eastAsiaTheme="minorHAnsi" w:hAnsi="Sylfaen" w:cstheme="minorHAnsi"/>
            <w:i/>
            <w:color w:val="auto"/>
            <w:sz w:val="20"/>
            <w:lang w:val="ka-GE"/>
          </w:rPr>
          <w:t>დიაგრამა 13: მობილური სერვისის ფასების განვითარება</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_Toc155365903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97</w:t>
        </w:r>
        <w:r w:rsidR="009F643B" w:rsidRPr="00613BF0">
          <w:rPr>
            <w:rFonts w:ascii="Sylfaen" w:hAnsi="Sylfaen"/>
            <w:webHidden/>
          </w:rPr>
          <w:fldChar w:fldCharType="end"/>
        </w:r>
      </w:hyperlink>
    </w:p>
    <w:p w14:paraId="2DF390A0" w14:textId="5B0228D6" w:rsidR="009F643B" w:rsidRPr="00613BF0" w:rsidRDefault="00000000">
      <w:pPr>
        <w:pStyle w:val="TableofFigures"/>
        <w:tabs>
          <w:tab w:val="right" w:leader="dot" w:pos="9062"/>
        </w:tabs>
        <w:rPr>
          <w:rFonts w:ascii="Sylfaen" w:hAnsi="Sylfaen"/>
          <w:lang w:val="en-US"/>
        </w:rPr>
      </w:pPr>
      <w:hyperlink w:anchor="_Toc155365904" w:history="1">
        <w:r w:rsidR="009F643B" w:rsidRPr="00613BF0">
          <w:rPr>
            <w:rStyle w:val="Hyperlink"/>
            <w:rFonts w:ascii="Sylfaen" w:hAnsi="Sylfaen" w:cstheme="minorHAnsi"/>
            <w:i/>
            <w:color w:val="auto"/>
            <w:sz w:val="20"/>
            <w:lang w:val="ka-GE" w:bidi="en-US"/>
          </w:rPr>
          <w:t>დიაგრამა</w:t>
        </w:r>
        <w:r w:rsidR="009F643B" w:rsidRPr="00613BF0">
          <w:rPr>
            <w:rStyle w:val="Hyperlink"/>
            <w:rFonts w:ascii="Sylfaen" w:hAnsi="Sylfaen" w:cstheme="minorHAnsi"/>
            <w:i/>
            <w:color w:val="auto"/>
            <w:sz w:val="20"/>
            <w:lang w:bidi="en-US"/>
          </w:rPr>
          <w:t xml:space="preserve"> </w:t>
        </w:r>
        <w:r w:rsidR="009F643B" w:rsidRPr="00613BF0">
          <w:rPr>
            <w:rStyle w:val="Hyperlink"/>
            <w:rFonts w:ascii="Sylfaen" w:hAnsi="Sylfaen" w:cstheme="minorHAnsi"/>
            <w:i/>
            <w:color w:val="auto"/>
            <w:sz w:val="20"/>
            <w:lang w:val="ka-GE" w:bidi="en-US"/>
          </w:rPr>
          <w:t>14: მობილური სექტორი მთლიანი შემოსავლები (2017-2022)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_Toc155365904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109</w:t>
        </w:r>
        <w:r w:rsidR="009F643B" w:rsidRPr="00613BF0">
          <w:rPr>
            <w:rFonts w:ascii="Sylfaen" w:hAnsi="Sylfaen"/>
            <w:webHidden/>
          </w:rPr>
          <w:fldChar w:fldCharType="end"/>
        </w:r>
      </w:hyperlink>
    </w:p>
    <w:p w14:paraId="74001CFE" w14:textId="4A9E7DF0" w:rsidR="009F643B" w:rsidRPr="00613BF0" w:rsidRDefault="00000000">
      <w:pPr>
        <w:pStyle w:val="TableofFigures"/>
        <w:tabs>
          <w:tab w:val="right" w:leader="dot" w:pos="9062"/>
        </w:tabs>
        <w:rPr>
          <w:rFonts w:ascii="Sylfaen" w:hAnsi="Sylfaen"/>
          <w:lang w:val="en-US"/>
        </w:rPr>
      </w:pPr>
      <w:hyperlink w:anchor="_Toc155365905"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lang w:val="ka-GE"/>
          </w:rPr>
          <w:t>1</w:t>
        </w:r>
        <w:r w:rsidR="009F643B" w:rsidRPr="00613BF0">
          <w:rPr>
            <w:rStyle w:val="Hyperlink"/>
            <w:rFonts w:ascii="Sylfaen" w:eastAsiaTheme="minorHAnsi" w:hAnsi="Sylfaen" w:cstheme="minorHAnsi"/>
            <w:i/>
            <w:color w:val="auto"/>
            <w:sz w:val="20"/>
          </w:rPr>
          <w:t>5</w:t>
        </w:r>
        <w:r w:rsidR="009F643B" w:rsidRPr="00613BF0">
          <w:rPr>
            <w:rStyle w:val="Hyperlink"/>
            <w:rFonts w:ascii="Sylfaen" w:hAnsi="Sylfaen" w:cstheme="minorHAnsi"/>
            <w:i/>
            <w:color w:val="auto"/>
            <w:sz w:val="20"/>
            <w:lang w:val="ka-GE"/>
          </w:rPr>
          <w:t>: მობილური ხმოვანი სერვისებისა და ინტერნეტის შემოსავლები</w:t>
        </w:r>
        <w:r w:rsidR="009F643B" w:rsidRPr="00613BF0">
          <w:rPr>
            <w:rStyle w:val="Hyperlink"/>
            <w:rFonts w:ascii="Sylfaen" w:hAnsi="Sylfaen" w:cstheme="minorHAnsi"/>
            <w:i/>
            <w:color w:val="auto"/>
            <w:spacing w:val="-21"/>
            <w:sz w:val="20"/>
            <w:lang w:val="ka-GE"/>
          </w:rPr>
          <w:t xml:space="preserve"> </w:t>
        </w:r>
        <w:r w:rsidR="009F643B" w:rsidRPr="00613BF0">
          <w:rPr>
            <w:rStyle w:val="Hyperlink"/>
            <w:rFonts w:ascii="Sylfaen" w:hAnsi="Sylfaen" w:cstheme="minorHAnsi"/>
            <w:i/>
            <w:color w:val="auto"/>
            <w:sz w:val="20"/>
            <w:lang w:val="ka-GE"/>
          </w:rPr>
          <w:t>(2017-2022)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_Toc155365905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109</w:t>
        </w:r>
        <w:r w:rsidR="009F643B" w:rsidRPr="00613BF0">
          <w:rPr>
            <w:rFonts w:ascii="Sylfaen" w:hAnsi="Sylfaen"/>
            <w:webHidden/>
          </w:rPr>
          <w:fldChar w:fldCharType="end"/>
        </w:r>
      </w:hyperlink>
    </w:p>
    <w:p w14:paraId="4365386E" w14:textId="5F4200CA" w:rsidR="009F643B" w:rsidRPr="00613BF0" w:rsidRDefault="00000000">
      <w:pPr>
        <w:pStyle w:val="TableofFigures"/>
        <w:tabs>
          <w:tab w:val="right" w:leader="dot" w:pos="9062"/>
        </w:tabs>
        <w:rPr>
          <w:rFonts w:ascii="Sylfaen" w:hAnsi="Sylfaen"/>
          <w:lang w:val="en-US"/>
        </w:rPr>
      </w:pPr>
      <w:hyperlink w:anchor="_Toc155365906"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lang w:val="ka-GE"/>
          </w:rPr>
          <w:t>1</w:t>
        </w:r>
        <w:r w:rsidR="009F643B" w:rsidRPr="00613BF0">
          <w:rPr>
            <w:rStyle w:val="Hyperlink"/>
            <w:rFonts w:ascii="Sylfaen" w:eastAsiaTheme="minorHAnsi" w:hAnsi="Sylfaen" w:cstheme="minorHAnsi"/>
            <w:i/>
            <w:color w:val="auto"/>
            <w:sz w:val="20"/>
          </w:rPr>
          <w:t>6</w:t>
        </w:r>
        <w:r w:rsidR="009F643B" w:rsidRPr="00613BF0">
          <w:rPr>
            <w:rStyle w:val="Hyperlink"/>
            <w:rFonts w:ascii="Sylfaen" w:hAnsi="Sylfaen" w:cstheme="minorHAnsi"/>
            <w:i/>
            <w:color w:val="auto"/>
            <w:sz w:val="20"/>
            <w:lang w:val="ka-GE"/>
          </w:rPr>
          <w:t>: მობილური ფართოზოლოვანი ბაზრის წილი შემოსავლების მიხედვით (2017-2022)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_Toc155365906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110</w:t>
        </w:r>
        <w:r w:rsidR="009F643B" w:rsidRPr="00613BF0">
          <w:rPr>
            <w:rFonts w:ascii="Sylfaen" w:hAnsi="Sylfaen"/>
            <w:webHidden/>
          </w:rPr>
          <w:fldChar w:fldCharType="end"/>
        </w:r>
      </w:hyperlink>
    </w:p>
    <w:p w14:paraId="1D32AD0E" w14:textId="2355E713" w:rsidR="009F643B" w:rsidRPr="00613BF0" w:rsidRDefault="00000000">
      <w:pPr>
        <w:pStyle w:val="TableofFigures"/>
        <w:tabs>
          <w:tab w:val="right" w:leader="dot" w:pos="9062"/>
        </w:tabs>
        <w:rPr>
          <w:rFonts w:ascii="Sylfaen" w:hAnsi="Sylfaen"/>
          <w:lang w:val="en-US"/>
        </w:rPr>
      </w:pPr>
      <w:hyperlink w:anchor="_Toc155365907"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lang w:val="ka-GE"/>
          </w:rPr>
          <w:t>1</w:t>
        </w:r>
        <w:r w:rsidR="009F643B" w:rsidRPr="00613BF0">
          <w:rPr>
            <w:rStyle w:val="Hyperlink"/>
            <w:rFonts w:ascii="Sylfaen" w:eastAsiaTheme="minorHAnsi" w:hAnsi="Sylfaen" w:cstheme="minorHAnsi"/>
            <w:i/>
            <w:color w:val="auto"/>
            <w:sz w:val="20"/>
          </w:rPr>
          <w:t>7</w:t>
        </w:r>
        <w:r w:rsidR="009F643B" w:rsidRPr="00613BF0">
          <w:rPr>
            <w:rStyle w:val="Hyperlink"/>
            <w:rFonts w:ascii="Sylfaen" w:hAnsi="Sylfaen" w:cstheme="minorHAnsi"/>
            <w:i/>
            <w:color w:val="auto"/>
            <w:sz w:val="20"/>
            <w:lang w:val="ka-GE"/>
          </w:rPr>
          <w:t>: მობილური ფართოზოლოვანი ინტერნეტის შემოსავლები (2017-2022)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_Toc155365907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110</w:t>
        </w:r>
        <w:r w:rsidR="009F643B" w:rsidRPr="00613BF0">
          <w:rPr>
            <w:rFonts w:ascii="Sylfaen" w:hAnsi="Sylfaen"/>
            <w:webHidden/>
          </w:rPr>
          <w:fldChar w:fldCharType="end"/>
        </w:r>
      </w:hyperlink>
    </w:p>
    <w:p w14:paraId="3C25A470" w14:textId="6C3226CA" w:rsidR="009F643B" w:rsidRPr="00613BF0" w:rsidRDefault="00000000">
      <w:pPr>
        <w:pStyle w:val="TableofFigures"/>
        <w:tabs>
          <w:tab w:val="right" w:leader="dot" w:pos="9062"/>
        </w:tabs>
        <w:rPr>
          <w:rFonts w:ascii="Sylfaen" w:hAnsi="Sylfaen"/>
          <w:lang w:val="en-US"/>
        </w:rPr>
      </w:pPr>
      <w:hyperlink w:anchor="_Toc155365908"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lang w:val="ka-GE"/>
          </w:rPr>
          <w:t>1</w:t>
        </w:r>
        <w:r w:rsidR="009F643B" w:rsidRPr="00613BF0">
          <w:rPr>
            <w:rStyle w:val="Hyperlink"/>
            <w:rFonts w:ascii="Sylfaen" w:eastAsiaTheme="minorHAnsi" w:hAnsi="Sylfaen" w:cstheme="minorHAnsi"/>
            <w:i/>
            <w:color w:val="auto"/>
            <w:sz w:val="20"/>
          </w:rPr>
          <w:t>8</w:t>
        </w:r>
        <w:r w:rsidR="009F643B" w:rsidRPr="00613BF0">
          <w:rPr>
            <w:rStyle w:val="Hyperlink"/>
            <w:rFonts w:ascii="Sylfaen" w:hAnsi="Sylfaen" w:cstheme="minorHAnsi"/>
            <w:i/>
            <w:color w:val="auto"/>
            <w:sz w:val="20"/>
            <w:lang w:val="ka-GE"/>
          </w:rPr>
          <w:t xml:space="preserve">: </w:t>
        </w:r>
        <w:r w:rsidR="009F643B" w:rsidRPr="00613BF0">
          <w:rPr>
            <w:rStyle w:val="Hyperlink"/>
            <w:rFonts w:ascii="Sylfaen" w:hAnsi="Sylfaen" w:cstheme="minorHAnsi"/>
            <w:i/>
            <w:color w:val="auto"/>
            <w:sz w:val="20"/>
          </w:rPr>
          <w:t>M2M</w:t>
        </w:r>
        <w:r w:rsidR="009F643B" w:rsidRPr="00613BF0">
          <w:rPr>
            <w:rStyle w:val="Hyperlink"/>
            <w:rFonts w:ascii="Sylfaen" w:hAnsi="Sylfaen" w:cstheme="minorHAnsi"/>
            <w:i/>
            <w:color w:val="auto"/>
            <w:sz w:val="20"/>
            <w:lang w:val="ka-GE"/>
          </w:rPr>
          <w:t xml:space="preserve"> ინტერნეტის შემოსავლები (2020- 2022)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_Toc155365908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111</w:t>
        </w:r>
        <w:r w:rsidR="009F643B" w:rsidRPr="00613BF0">
          <w:rPr>
            <w:rFonts w:ascii="Sylfaen" w:hAnsi="Sylfaen"/>
            <w:webHidden/>
          </w:rPr>
          <w:fldChar w:fldCharType="end"/>
        </w:r>
      </w:hyperlink>
    </w:p>
    <w:p w14:paraId="0B2238EE" w14:textId="0A01F50F" w:rsidR="009F643B" w:rsidRPr="00613BF0" w:rsidRDefault="00000000">
      <w:pPr>
        <w:pStyle w:val="TableofFigures"/>
        <w:tabs>
          <w:tab w:val="right" w:leader="dot" w:pos="9062"/>
        </w:tabs>
        <w:rPr>
          <w:rFonts w:ascii="Sylfaen" w:hAnsi="Sylfaen"/>
          <w:lang w:val="en-US"/>
        </w:rPr>
      </w:pPr>
      <w:hyperlink w:anchor="_Toc155365909"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lang w:val="ka-GE"/>
          </w:rPr>
          <w:t>1</w:t>
        </w:r>
        <w:r w:rsidR="009F643B" w:rsidRPr="00613BF0">
          <w:rPr>
            <w:rStyle w:val="Hyperlink"/>
            <w:rFonts w:ascii="Sylfaen" w:eastAsiaTheme="minorHAnsi" w:hAnsi="Sylfaen" w:cstheme="minorHAnsi"/>
            <w:i/>
            <w:color w:val="auto"/>
            <w:sz w:val="20"/>
          </w:rPr>
          <w:t>9</w:t>
        </w:r>
        <w:r w:rsidR="009F643B" w:rsidRPr="00613BF0">
          <w:rPr>
            <w:rStyle w:val="Hyperlink"/>
            <w:rFonts w:ascii="Sylfaen" w:hAnsi="Sylfaen" w:cstheme="minorHAnsi"/>
            <w:i/>
            <w:color w:val="auto"/>
            <w:sz w:val="20"/>
            <w:lang w:val="ka-GE"/>
          </w:rPr>
          <w:t>: მობილური ხმოვანი</w:t>
        </w:r>
        <w:r w:rsidR="009F643B" w:rsidRPr="00613BF0">
          <w:rPr>
            <w:rStyle w:val="Hyperlink"/>
            <w:rFonts w:ascii="Sylfaen" w:hAnsi="Sylfaen" w:cstheme="minorHAnsi"/>
            <w:i/>
            <w:color w:val="auto"/>
            <w:sz w:val="20"/>
          </w:rPr>
          <w:t xml:space="preserve"> </w:t>
        </w:r>
        <w:r w:rsidR="009F643B" w:rsidRPr="00613BF0">
          <w:rPr>
            <w:rStyle w:val="Hyperlink"/>
            <w:rFonts w:ascii="Sylfaen" w:hAnsi="Sylfaen" w:cstheme="minorHAnsi"/>
            <w:i/>
            <w:color w:val="auto"/>
            <w:sz w:val="20"/>
            <w:lang w:val="ka-GE"/>
          </w:rPr>
          <w:t>სერვისების შემოსავლები (2017-</w:t>
        </w:r>
        <w:r w:rsidR="009F643B" w:rsidRPr="00613BF0">
          <w:rPr>
            <w:rStyle w:val="Hyperlink"/>
            <w:rFonts w:ascii="Sylfaen" w:hAnsi="Sylfaen" w:cstheme="minorHAnsi"/>
            <w:i/>
            <w:color w:val="auto"/>
            <w:spacing w:val="-20"/>
            <w:sz w:val="20"/>
            <w:lang w:val="ka-GE"/>
          </w:rPr>
          <w:t xml:space="preserve"> </w:t>
        </w:r>
        <w:r w:rsidR="009F643B" w:rsidRPr="00613BF0">
          <w:rPr>
            <w:rStyle w:val="Hyperlink"/>
            <w:rFonts w:ascii="Sylfaen" w:hAnsi="Sylfaen" w:cstheme="minorHAnsi"/>
            <w:i/>
            <w:color w:val="auto"/>
            <w:sz w:val="20"/>
            <w:lang w:val="ka-GE"/>
          </w:rPr>
          <w:t>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_Toc155365909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112</w:t>
        </w:r>
        <w:r w:rsidR="009F643B" w:rsidRPr="00613BF0">
          <w:rPr>
            <w:rFonts w:ascii="Sylfaen" w:hAnsi="Sylfaen"/>
            <w:webHidden/>
          </w:rPr>
          <w:fldChar w:fldCharType="end"/>
        </w:r>
      </w:hyperlink>
    </w:p>
    <w:p w14:paraId="3AEEA694" w14:textId="67800783" w:rsidR="009F643B" w:rsidRPr="00613BF0" w:rsidRDefault="00000000">
      <w:pPr>
        <w:pStyle w:val="TableofFigures"/>
        <w:tabs>
          <w:tab w:val="right" w:leader="dot" w:pos="9062"/>
        </w:tabs>
        <w:rPr>
          <w:rFonts w:ascii="Sylfaen" w:hAnsi="Sylfaen"/>
          <w:lang w:val="en-US"/>
        </w:rPr>
      </w:pPr>
      <w:hyperlink w:anchor="_Toc155365910"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rPr>
          <w:t>20</w:t>
        </w:r>
        <w:r w:rsidR="009F643B" w:rsidRPr="00613BF0">
          <w:rPr>
            <w:rStyle w:val="Hyperlink"/>
            <w:rFonts w:ascii="Sylfaen" w:hAnsi="Sylfaen" w:cstheme="minorHAnsi"/>
            <w:i/>
            <w:color w:val="auto"/>
            <w:sz w:val="20"/>
            <w:lang w:val="ka-GE"/>
          </w:rPr>
          <w:t>: მობილური ხმოვანი სერვისების შემოსავლების ბაზრის წილი (2017-</w:t>
        </w:r>
        <w:r w:rsidR="009F643B" w:rsidRPr="00613BF0">
          <w:rPr>
            <w:rStyle w:val="Hyperlink"/>
            <w:rFonts w:ascii="Sylfaen" w:hAnsi="Sylfaen" w:cstheme="minorHAnsi"/>
            <w:i/>
            <w:color w:val="auto"/>
            <w:spacing w:val="-24"/>
            <w:sz w:val="20"/>
            <w:lang w:val="ka-GE"/>
          </w:rPr>
          <w:t xml:space="preserve"> </w:t>
        </w:r>
        <w:r w:rsidR="009F643B" w:rsidRPr="00613BF0">
          <w:rPr>
            <w:rStyle w:val="Hyperlink"/>
            <w:rFonts w:ascii="Sylfaen" w:hAnsi="Sylfaen" w:cstheme="minorHAnsi"/>
            <w:i/>
            <w:color w:val="auto"/>
            <w:sz w:val="20"/>
            <w:lang w:val="ka-GE"/>
          </w:rPr>
          <w:t>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_Toc155365910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113</w:t>
        </w:r>
        <w:r w:rsidR="009F643B" w:rsidRPr="00613BF0">
          <w:rPr>
            <w:rFonts w:ascii="Sylfaen" w:hAnsi="Sylfaen"/>
            <w:webHidden/>
          </w:rPr>
          <w:fldChar w:fldCharType="end"/>
        </w:r>
      </w:hyperlink>
    </w:p>
    <w:p w14:paraId="7079445E" w14:textId="4A1C9CA5" w:rsidR="009F643B" w:rsidRPr="00613BF0" w:rsidRDefault="00000000">
      <w:pPr>
        <w:pStyle w:val="TableofFigures"/>
        <w:tabs>
          <w:tab w:val="right" w:leader="dot" w:pos="9062"/>
        </w:tabs>
        <w:rPr>
          <w:rFonts w:ascii="Sylfaen" w:hAnsi="Sylfaen"/>
          <w:lang w:val="en-US"/>
        </w:rPr>
      </w:pPr>
      <w:hyperlink w:anchor="_Toc155365911"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rPr>
          <w:t>21</w:t>
        </w:r>
        <w:r w:rsidR="009F643B" w:rsidRPr="00613BF0">
          <w:rPr>
            <w:rStyle w:val="Hyperlink"/>
            <w:rFonts w:ascii="Sylfaen" w:hAnsi="Sylfaen" w:cstheme="minorHAnsi"/>
            <w:i/>
            <w:color w:val="auto"/>
            <w:sz w:val="20"/>
            <w:lang w:val="ka-GE"/>
          </w:rPr>
          <w:t>: მობილური ხმოვანი სერვისებისა და ინტერნეტის აბონენტები (2017-</w:t>
        </w:r>
        <w:r w:rsidR="009F643B" w:rsidRPr="00613BF0">
          <w:rPr>
            <w:rStyle w:val="Hyperlink"/>
            <w:rFonts w:ascii="Sylfaen" w:hAnsi="Sylfaen" w:cstheme="minorHAnsi"/>
            <w:i/>
            <w:color w:val="auto"/>
            <w:spacing w:val="-24"/>
            <w:sz w:val="20"/>
            <w:lang w:val="ka-GE"/>
          </w:rPr>
          <w:t xml:space="preserve"> </w:t>
        </w:r>
        <w:r w:rsidR="009F643B" w:rsidRPr="00613BF0">
          <w:rPr>
            <w:rStyle w:val="Hyperlink"/>
            <w:rFonts w:ascii="Sylfaen" w:hAnsi="Sylfaen" w:cstheme="minorHAnsi"/>
            <w:i/>
            <w:color w:val="auto"/>
            <w:sz w:val="20"/>
            <w:lang w:val="ka-GE"/>
          </w:rPr>
          <w:t>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_Toc155365911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114</w:t>
        </w:r>
        <w:r w:rsidR="009F643B" w:rsidRPr="00613BF0">
          <w:rPr>
            <w:rFonts w:ascii="Sylfaen" w:hAnsi="Sylfaen"/>
            <w:webHidden/>
          </w:rPr>
          <w:fldChar w:fldCharType="end"/>
        </w:r>
      </w:hyperlink>
    </w:p>
    <w:p w14:paraId="7740CAB9" w14:textId="4FB811D0" w:rsidR="009F643B" w:rsidRPr="00613BF0" w:rsidRDefault="00000000">
      <w:pPr>
        <w:pStyle w:val="TableofFigures"/>
        <w:tabs>
          <w:tab w:val="right" w:leader="dot" w:pos="9062"/>
        </w:tabs>
        <w:rPr>
          <w:rFonts w:ascii="Sylfaen" w:hAnsi="Sylfaen"/>
          <w:lang w:val="en-US"/>
        </w:rPr>
      </w:pPr>
      <w:hyperlink w:anchor="_Toc155365912"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rPr>
          <w:t>22</w:t>
        </w:r>
        <w:r w:rsidR="009F643B" w:rsidRPr="00613BF0">
          <w:rPr>
            <w:rStyle w:val="Hyperlink"/>
            <w:rFonts w:ascii="Sylfaen" w:hAnsi="Sylfaen" w:cstheme="minorHAnsi"/>
            <w:i/>
            <w:color w:val="auto"/>
            <w:sz w:val="20"/>
            <w:lang w:val="ka-GE"/>
          </w:rPr>
          <w:t>: მობილური ინტერნეტის მოხმარების ბაზრის წილი იურიდიული პირი აბონენტების მიხედვით (2017-</w:t>
        </w:r>
        <w:r w:rsidR="009F643B" w:rsidRPr="00613BF0">
          <w:rPr>
            <w:rStyle w:val="Hyperlink"/>
            <w:rFonts w:ascii="Sylfaen" w:hAnsi="Sylfaen" w:cstheme="minorHAnsi"/>
            <w:i/>
            <w:color w:val="auto"/>
            <w:spacing w:val="-31"/>
            <w:sz w:val="20"/>
            <w:lang w:val="ka-GE"/>
          </w:rPr>
          <w:t xml:space="preserve"> </w:t>
        </w:r>
        <w:r w:rsidR="009F643B" w:rsidRPr="00613BF0">
          <w:rPr>
            <w:rStyle w:val="Hyperlink"/>
            <w:rFonts w:ascii="Sylfaen" w:hAnsi="Sylfaen" w:cstheme="minorHAnsi"/>
            <w:i/>
            <w:color w:val="auto"/>
            <w:sz w:val="20"/>
            <w:lang w:val="ka-GE"/>
          </w:rPr>
          <w:t>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_Toc155365912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114</w:t>
        </w:r>
        <w:r w:rsidR="009F643B" w:rsidRPr="00613BF0">
          <w:rPr>
            <w:rFonts w:ascii="Sylfaen" w:hAnsi="Sylfaen"/>
            <w:webHidden/>
          </w:rPr>
          <w:fldChar w:fldCharType="end"/>
        </w:r>
      </w:hyperlink>
    </w:p>
    <w:p w14:paraId="0BAE0FB9" w14:textId="2E990AC1" w:rsidR="009F643B" w:rsidRPr="00613BF0" w:rsidRDefault="00000000">
      <w:pPr>
        <w:pStyle w:val="TableofFigures"/>
        <w:tabs>
          <w:tab w:val="right" w:leader="dot" w:pos="9062"/>
        </w:tabs>
        <w:rPr>
          <w:rFonts w:ascii="Sylfaen" w:hAnsi="Sylfaen"/>
          <w:lang w:val="en-US"/>
        </w:rPr>
      </w:pPr>
      <w:hyperlink w:anchor="_Toc155365913"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rPr>
          <w:t>2</w:t>
        </w:r>
        <w:r w:rsidR="009F643B" w:rsidRPr="00613BF0">
          <w:rPr>
            <w:rStyle w:val="Hyperlink"/>
            <w:rFonts w:ascii="Sylfaen" w:eastAsiaTheme="minorHAnsi" w:hAnsi="Sylfaen" w:cstheme="minorHAnsi"/>
            <w:i/>
            <w:color w:val="auto"/>
            <w:sz w:val="20"/>
            <w:lang w:val="ka-GE"/>
          </w:rPr>
          <w:t>3</w:t>
        </w:r>
        <w:r w:rsidR="009F643B" w:rsidRPr="00613BF0">
          <w:rPr>
            <w:rStyle w:val="Hyperlink"/>
            <w:rFonts w:ascii="Sylfaen" w:hAnsi="Sylfaen" w:cstheme="minorHAnsi"/>
            <w:i/>
            <w:color w:val="auto"/>
            <w:sz w:val="20"/>
            <w:lang w:val="ka-GE"/>
          </w:rPr>
          <w:t>: მობილური M2M აბონენტები (2020-</w:t>
        </w:r>
        <w:r w:rsidR="009F643B" w:rsidRPr="00613BF0">
          <w:rPr>
            <w:rStyle w:val="Hyperlink"/>
            <w:rFonts w:ascii="Sylfaen" w:hAnsi="Sylfaen" w:cstheme="minorHAnsi"/>
            <w:i/>
            <w:color w:val="auto"/>
            <w:spacing w:val="-20"/>
            <w:sz w:val="20"/>
            <w:lang w:val="ka-GE"/>
          </w:rPr>
          <w:t xml:space="preserve"> </w:t>
        </w:r>
        <w:r w:rsidR="009F643B" w:rsidRPr="00613BF0">
          <w:rPr>
            <w:rStyle w:val="Hyperlink"/>
            <w:rFonts w:ascii="Sylfaen" w:hAnsi="Sylfaen" w:cstheme="minorHAnsi"/>
            <w:i/>
            <w:color w:val="auto"/>
            <w:sz w:val="20"/>
            <w:lang w:val="ka-GE"/>
          </w:rPr>
          <w:t>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_Toc155365913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115</w:t>
        </w:r>
        <w:r w:rsidR="009F643B" w:rsidRPr="00613BF0">
          <w:rPr>
            <w:rFonts w:ascii="Sylfaen" w:hAnsi="Sylfaen"/>
            <w:webHidden/>
          </w:rPr>
          <w:fldChar w:fldCharType="end"/>
        </w:r>
      </w:hyperlink>
    </w:p>
    <w:p w14:paraId="2F9DF111" w14:textId="71130E75" w:rsidR="009F643B" w:rsidRPr="00613BF0" w:rsidRDefault="00000000">
      <w:pPr>
        <w:pStyle w:val="TableofFigures"/>
        <w:tabs>
          <w:tab w:val="right" w:leader="dot" w:pos="9062"/>
        </w:tabs>
        <w:rPr>
          <w:rFonts w:ascii="Sylfaen" w:hAnsi="Sylfaen"/>
          <w:lang w:val="en-US"/>
        </w:rPr>
      </w:pPr>
      <w:hyperlink w:anchor="_Toc155365914" w:history="1">
        <w:r w:rsidR="009F643B" w:rsidRPr="00613BF0">
          <w:rPr>
            <w:rStyle w:val="Hyperlink"/>
            <w:rFonts w:ascii="Sylfaen" w:hAnsi="Sylfaen" w:cstheme="minorHAnsi"/>
            <w:i/>
            <w:color w:val="auto"/>
            <w:sz w:val="20"/>
            <w:lang w:val="ka-GE" w:bidi="en-US"/>
          </w:rPr>
          <w:t xml:space="preserve">დიაგრამა </w:t>
        </w:r>
        <w:r w:rsidR="009F643B" w:rsidRPr="00613BF0">
          <w:rPr>
            <w:rStyle w:val="Hyperlink"/>
            <w:rFonts w:ascii="Sylfaen" w:eastAsiaTheme="minorHAnsi" w:hAnsi="Sylfaen" w:cstheme="minorHAnsi"/>
            <w:i/>
            <w:color w:val="auto"/>
            <w:sz w:val="20"/>
            <w:lang w:bidi="en-US"/>
          </w:rPr>
          <w:t>24</w:t>
        </w:r>
        <w:r w:rsidR="009F643B" w:rsidRPr="00613BF0">
          <w:rPr>
            <w:rStyle w:val="Hyperlink"/>
            <w:rFonts w:ascii="Sylfaen" w:hAnsi="Sylfaen" w:cstheme="minorHAnsi"/>
            <w:i/>
            <w:color w:val="auto"/>
            <w:sz w:val="20"/>
            <w:lang w:val="ka-GE" w:bidi="en-US"/>
          </w:rPr>
          <w:t>: მობილური M2M აბონენტების ბაზრის წილები (2020-</w:t>
        </w:r>
        <w:r w:rsidR="009F643B" w:rsidRPr="00613BF0">
          <w:rPr>
            <w:rStyle w:val="Hyperlink"/>
            <w:rFonts w:ascii="Sylfaen" w:hAnsi="Sylfaen" w:cstheme="minorHAnsi"/>
            <w:i/>
            <w:color w:val="auto"/>
            <w:spacing w:val="-24"/>
            <w:sz w:val="20"/>
            <w:lang w:val="ka-GE" w:bidi="en-US"/>
          </w:rPr>
          <w:t xml:space="preserve"> </w:t>
        </w:r>
        <w:r w:rsidR="009F643B" w:rsidRPr="00613BF0">
          <w:rPr>
            <w:rStyle w:val="Hyperlink"/>
            <w:rFonts w:ascii="Sylfaen" w:hAnsi="Sylfaen" w:cstheme="minorHAnsi"/>
            <w:i/>
            <w:color w:val="auto"/>
            <w:sz w:val="20"/>
            <w:lang w:val="ka-GE" w:bidi="en-US"/>
          </w:rPr>
          <w:t>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_Toc155365914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116</w:t>
        </w:r>
        <w:r w:rsidR="009F643B" w:rsidRPr="00613BF0">
          <w:rPr>
            <w:rFonts w:ascii="Sylfaen" w:hAnsi="Sylfaen"/>
            <w:webHidden/>
          </w:rPr>
          <w:fldChar w:fldCharType="end"/>
        </w:r>
      </w:hyperlink>
    </w:p>
    <w:p w14:paraId="5935F03E" w14:textId="08347EE0" w:rsidR="009F643B" w:rsidRPr="00613BF0" w:rsidRDefault="00000000">
      <w:pPr>
        <w:pStyle w:val="TableofFigures"/>
        <w:tabs>
          <w:tab w:val="right" w:leader="dot" w:pos="9062"/>
        </w:tabs>
        <w:rPr>
          <w:rFonts w:ascii="Sylfaen" w:hAnsi="Sylfaen"/>
          <w:lang w:val="en-US"/>
        </w:rPr>
      </w:pPr>
      <w:hyperlink w:anchor="_Toc155365915"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rPr>
          <w:t>25</w:t>
        </w:r>
        <w:r w:rsidR="009F643B" w:rsidRPr="00613BF0">
          <w:rPr>
            <w:rStyle w:val="Hyperlink"/>
            <w:rFonts w:ascii="Sylfaen" w:hAnsi="Sylfaen" w:cstheme="minorHAnsi"/>
            <w:i/>
            <w:color w:val="auto"/>
            <w:sz w:val="20"/>
            <w:lang w:val="ka-GE"/>
          </w:rPr>
          <w:t>: მობილური ინტერნეტის ტრაფიკი (2017-</w:t>
        </w:r>
        <w:r w:rsidR="009F643B" w:rsidRPr="00613BF0">
          <w:rPr>
            <w:rStyle w:val="Hyperlink"/>
            <w:rFonts w:ascii="Sylfaen" w:hAnsi="Sylfaen" w:cstheme="minorHAnsi"/>
            <w:i/>
            <w:color w:val="auto"/>
            <w:spacing w:val="-19"/>
            <w:sz w:val="20"/>
            <w:lang w:val="ka-GE"/>
          </w:rPr>
          <w:t xml:space="preserve"> </w:t>
        </w:r>
        <w:r w:rsidR="009F643B" w:rsidRPr="00613BF0">
          <w:rPr>
            <w:rStyle w:val="Hyperlink"/>
            <w:rFonts w:ascii="Sylfaen" w:hAnsi="Sylfaen" w:cstheme="minorHAnsi"/>
            <w:i/>
            <w:color w:val="auto"/>
            <w:sz w:val="20"/>
            <w:lang w:val="ka-GE"/>
          </w:rPr>
          <w:t>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_Toc155365915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117</w:t>
        </w:r>
        <w:r w:rsidR="009F643B" w:rsidRPr="00613BF0">
          <w:rPr>
            <w:rFonts w:ascii="Sylfaen" w:hAnsi="Sylfaen"/>
            <w:webHidden/>
          </w:rPr>
          <w:fldChar w:fldCharType="end"/>
        </w:r>
      </w:hyperlink>
    </w:p>
    <w:p w14:paraId="054E56EA" w14:textId="031B5F60" w:rsidR="009F643B" w:rsidRPr="00613BF0" w:rsidRDefault="00000000">
      <w:pPr>
        <w:pStyle w:val="TableofFigures"/>
        <w:tabs>
          <w:tab w:val="right" w:leader="dot" w:pos="9062"/>
        </w:tabs>
        <w:rPr>
          <w:rFonts w:ascii="Sylfaen" w:hAnsi="Sylfaen"/>
          <w:lang w:val="en-US"/>
        </w:rPr>
      </w:pPr>
      <w:hyperlink w:anchor="_Toc155365916" w:history="1">
        <w:r w:rsidR="009F643B" w:rsidRPr="00613BF0">
          <w:rPr>
            <w:rStyle w:val="Hyperlink"/>
            <w:rFonts w:ascii="Sylfaen" w:hAnsi="Sylfaen" w:cstheme="minorHAnsi"/>
            <w:i/>
            <w:color w:val="auto"/>
            <w:sz w:val="20"/>
            <w:lang w:val="ka-GE" w:bidi="en-US"/>
          </w:rPr>
          <w:t xml:space="preserve">დიაგრამა </w:t>
        </w:r>
        <w:r w:rsidR="009F643B" w:rsidRPr="00613BF0">
          <w:rPr>
            <w:rStyle w:val="Hyperlink"/>
            <w:rFonts w:ascii="Sylfaen" w:eastAsiaTheme="minorHAnsi" w:hAnsi="Sylfaen" w:cstheme="minorHAnsi"/>
            <w:i/>
            <w:color w:val="auto"/>
            <w:sz w:val="20"/>
            <w:lang w:bidi="en-US"/>
          </w:rPr>
          <w:t>26</w:t>
        </w:r>
        <w:r w:rsidR="009F643B" w:rsidRPr="00613BF0">
          <w:rPr>
            <w:rStyle w:val="Hyperlink"/>
            <w:rFonts w:ascii="Sylfaen" w:hAnsi="Sylfaen" w:cstheme="minorHAnsi"/>
            <w:i/>
            <w:color w:val="auto"/>
            <w:sz w:val="20"/>
            <w:lang w:val="ka-GE" w:bidi="en-US"/>
          </w:rPr>
          <w:t>: მობილური ინტერნეტის ტრაფიკის წილი (2017-</w:t>
        </w:r>
        <w:r w:rsidR="009F643B" w:rsidRPr="00613BF0">
          <w:rPr>
            <w:rStyle w:val="Hyperlink"/>
            <w:rFonts w:ascii="Sylfaen" w:hAnsi="Sylfaen" w:cstheme="minorHAnsi"/>
            <w:i/>
            <w:color w:val="auto"/>
            <w:spacing w:val="-23"/>
            <w:sz w:val="20"/>
            <w:lang w:val="ka-GE" w:bidi="en-US"/>
          </w:rPr>
          <w:t xml:space="preserve"> </w:t>
        </w:r>
        <w:r w:rsidR="009F643B" w:rsidRPr="00613BF0">
          <w:rPr>
            <w:rStyle w:val="Hyperlink"/>
            <w:rFonts w:ascii="Sylfaen" w:hAnsi="Sylfaen" w:cstheme="minorHAnsi"/>
            <w:i/>
            <w:color w:val="auto"/>
            <w:sz w:val="20"/>
            <w:lang w:val="ka-GE" w:bidi="en-US"/>
          </w:rPr>
          <w:t>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_Toc155365916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117</w:t>
        </w:r>
        <w:r w:rsidR="009F643B" w:rsidRPr="00613BF0">
          <w:rPr>
            <w:rFonts w:ascii="Sylfaen" w:hAnsi="Sylfaen"/>
            <w:webHidden/>
          </w:rPr>
          <w:fldChar w:fldCharType="end"/>
        </w:r>
      </w:hyperlink>
    </w:p>
    <w:p w14:paraId="29690110" w14:textId="7BD0BF64" w:rsidR="009F643B" w:rsidRPr="00613BF0" w:rsidRDefault="00000000">
      <w:pPr>
        <w:pStyle w:val="TableofFigures"/>
        <w:tabs>
          <w:tab w:val="right" w:leader="dot" w:pos="9062"/>
        </w:tabs>
        <w:rPr>
          <w:rFonts w:ascii="Sylfaen" w:hAnsi="Sylfaen"/>
          <w:lang w:val="en-US"/>
        </w:rPr>
      </w:pPr>
      <w:hyperlink w:anchor="_Toc155365917"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rPr>
          <w:t>27</w:t>
        </w:r>
        <w:r w:rsidR="009F643B" w:rsidRPr="00613BF0">
          <w:rPr>
            <w:rStyle w:val="Hyperlink"/>
            <w:rFonts w:ascii="Sylfaen" w:hAnsi="Sylfaen" w:cstheme="minorHAnsi"/>
            <w:i/>
            <w:color w:val="auto"/>
            <w:sz w:val="20"/>
            <w:lang w:val="ka-GE"/>
          </w:rPr>
          <w:t>: მობილური ინფრასტრუქტურისა და მოწყობილობების ხარჯები (2019-2022)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_Toc155365917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118</w:t>
        </w:r>
        <w:r w:rsidR="009F643B" w:rsidRPr="00613BF0">
          <w:rPr>
            <w:rFonts w:ascii="Sylfaen" w:hAnsi="Sylfaen"/>
            <w:webHidden/>
          </w:rPr>
          <w:fldChar w:fldCharType="end"/>
        </w:r>
      </w:hyperlink>
    </w:p>
    <w:p w14:paraId="3C5A832D" w14:textId="5ABD7DDE" w:rsidR="009F643B" w:rsidRPr="00613BF0" w:rsidRDefault="00000000">
      <w:pPr>
        <w:pStyle w:val="TableofFigures"/>
        <w:tabs>
          <w:tab w:val="right" w:leader="dot" w:pos="9062"/>
        </w:tabs>
        <w:rPr>
          <w:rFonts w:ascii="Sylfaen" w:hAnsi="Sylfaen"/>
          <w:lang w:val="en-US"/>
        </w:rPr>
      </w:pPr>
      <w:hyperlink w:anchor="_Toc155365918"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rPr>
          <w:t>28</w:t>
        </w:r>
        <w:r w:rsidR="009F643B" w:rsidRPr="00613BF0">
          <w:rPr>
            <w:rStyle w:val="Hyperlink"/>
            <w:rFonts w:ascii="Sylfaen" w:hAnsi="Sylfaen" w:cstheme="minorHAnsi"/>
            <w:i/>
            <w:color w:val="auto"/>
            <w:sz w:val="20"/>
            <w:lang w:val="ka-GE"/>
          </w:rPr>
          <w:t>:</w:t>
        </w:r>
        <w:r w:rsidR="009F643B" w:rsidRPr="00613BF0">
          <w:rPr>
            <w:rStyle w:val="Hyperlink"/>
            <w:rFonts w:ascii="Sylfaen" w:hAnsi="Sylfaen" w:cstheme="minorHAnsi"/>
            <w:i/>
            <w:color w:val="auto"/>
            <w:spacing w:val="-5"/>
            <w:sz w:val="20"/>
            <w:lang w:val="ka-GE"/>
          </w:rPr>
          <w:t xml:space="preserve"> </w:t>
        </w:r>
        <w:r w:rsidR="009F643B" w:rsidRPr="00613BF0">
          <w:rPr>
            <w:rStyle w:val="Hyperlink"/>
            <w:rFonts w:ascii="Sylfaen" w:hAnsi="Sylfaen" w:cstheme="minorHAnsi"/>
            <w:i/>
            <w:color w:val="auto"/>
            <w:sz w:val="20"/>
            <w:lang w:val="ka-GE"/>
          </w:rPr>
          <w:t>მობილური ინფრასტრუქტურისა და მოწყობილობების ხარჯების წილი ოპერატორის მიხედვით (2019-2022)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_Toc155365918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119</w:t>
        </w:r>
        <w:r w:rsidR="009F643B" w:rsidRPr="00613BF0">
          <w:rPr>
            <w:rFonts w:ascii="Sylfaen" w:hAnsi="Sylfaen"/>
            <w:webHidden/>
          </w:rPr>
          <w:fldChar w:fldCharType="end"/>
        </w:r>
      </w:hyperlink>
    </w:p>
    <w:p w14:paraId="7767304F" w14:textId="356A790B" w:rsidR="009F643B" w:rsidRPr="00613BF0" w:rsidRDefault="00000000">
      <w:pPr>
        <w:pStyle w:val="TableofFigures"/>
        <w:tabs>
          <w:tab w:val="right" w:leader="dot" w:pos="9062"/>
        </w:tabs>
        <w:rPr>
          <w:rFonts w:ascii="Sylfaen" w:hAnsi="Sylfaen"/>
          <w:lang w:val="en-US"/>
        </w:rPr>
      </w:pPr>
      <w:hyperlink w:anchor="_Toc155365919"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lang w:val="ka-GE"/>
          </w:rPr>
          <w:t>29</w:t>
        </w:r>
        <w:r w:rsidR="009F643B" w:rsidRPr="00613BF0">
          <w:rPr>
            <w:rStyle w:val="Hyperlink"/>
            <w:rFonts w:ascii="Sylfaen" w:hAnsi="Sylfaen" w:cstheme="minorHAnsi"/>
            <w:i/>
            <w:color w:val="auto"/>
            <w:sz w:val="20"/>
            <w:lang w:val="ka-GE"/>
          </w:rPr>
          <w:t>: მობილური სადგურების რაოდენობა (2022)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_Toc155365919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120</w:t>
        </w:r>
        <w:r w:rsidR="009F643B" w:rsidRPr="00613BF0">
          <w:rPr>
            <w:rFonts w:ascii="Sylfaen" w:hAnsi="Sylfaen"/>
            <w:webHidden/>
          </w:rPr>
          <w:fldChar w:fldCharType="end"/>
        </w:r>
      </w:hyperlink>
    </w:p>
    <w:p w14:paraId="4CB5342B" w14:textId="4F2217B2" w:rsidR="009F643B" w:rsidRPr="00613BF0" w:rsidRDefault="00000000">
      <w:pPr>
        <w:pStyle w:val="TableofFigures"/>
        <w:tabs>
          <w:tab w:val="right" w:leader="dot" w:pos="9062"/>
        </w:tabs>
        <w:rPr>
          <w:rFonts w:ascii="Sylfaen" w:hAnsi="Sylfaen"/>
          <w:lang w:val="en-US"/>
        </w:rPr>
      </w:pPr>
      <w:hyperlink w:anchor="_Toc155365920"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lang w:val="ka-GE"/>
          </w:rPr>
          <w:t>30</w:t>
        </w:r>
        <w:r w:rsidR="009F643B" w:rsidRPr="00613BF0">
          <w:rPr>
            <w:rStyle w:val="Hyperlink"/>
            <w:rFonts w:ascii="Sylfaen" w:hAnsi="Sylfaen" w:cstheme="minorHAnsi"/>
            <w:i/>
            <w:color w:val="auto"/>
            <w:sz w:val="20"/>
            <w:lang w:val="ka-GE"/>
          </w:rPr>
          <w:t>: 2019-2022 წლებში დამატებული მობილური სადგურების რაოდენობა</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_Toc155365920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120</w:t>
        </w:r>
        <w:r w:rsidR="009F643B" w:rsidRPr="00613BF0">
          <w:rPr>
            <w:rFonts w:ascii="Sylfaen" w:hAnsi="Sylfaen"/>
            <w:webHidden/>
          </w:rPr>
          <w:fldChar w:fldCharType="end"/>
        </w:r>
      </w:hyperlink>
    </w:p>
    <w:p w14:paraId="5E9F3DFF" w14:textId="6B8DBD72" w:rsidR="009F643B" w:rsidRPr="00613BF0" w:rsidRDefault="00000000">
      <w:pPr>
        <w:pStyle w:val="TableofFigures"/>
        <w:tabs>
          <w:tab w:val="right" w:leader="dot" w:pos="9062"/>
        </w:tabs>
        <w:rPr>
          <w:rFonts w:ascii="Sylfaen" w:hAnsi="Sylfaen"/>
          <w:lang w:val="en-US"/>
        </w:rPr>
      </w:pPr>
      <w:hyperlink w:anchor="_Toc155365921"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lang w:val="ka-GE"/>
          </w:rPr>
          <w:t>31</w:t>
        </w:r>
        <w:r w:rsidR="009F643B" w:rsidRPr="00613BF0">
          <w:rPr>
            <w:rStyle w:val="Hyperlink"/>
            <w:rFonts w:ascii="Sylfaen" w:hAnsi="Sylfaen" w:cstheme="minorHAnsi"/>
            <w:i/>
            <w:color w:val="auto"/>
            <w:sz w:val="20"/>
            <w:lang w:val="ka-GE"/>
          </w:rPr>
          <w:t>: უნივერსალური მობილური ტელეკომუნიკაციების სერვისის (UMTS) სადგურების რაოდენობა (2018-2022)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_Toc155365921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121</w:t>
        </w:r>
        <w:r w:rsidR="009F643B" w:rsidRPr="00613BF0">
          <w:rPr>
            <w:rFonts w:ascii="Sylfaen" w:hAnsi="Sylfaen"/>
            <w:webHidden/>
          </w:rPr>
          <w:fldChar w:fldCharType="end"/>
        </w:r>
      </w:hyperlink>
    </w:p>
    <w:p w14:paraId="1E1A3A74" w14:textId="367EC500" w:rsidR="009F643B" w:rsidRPr="00613BF0" w:rsidRDefault="00000000">
      <w:pPr>
        <w:pStyle w:val="TableofFigures"/>
        <w:tabs>
          <w:tab w:val="right" w:leader="dot" w:pos="9062"/>
        </w:tabs>
        <w:rPr>
          <w:rFonts w:ascii="Sylfaen" w:hAnsi="Sylfaen"/>
          <w:lang w:val="en-US"/>
        </w:rPr>
      </w:pPr>
      <w:hyperlink w:anchor="_Toc155365922" w:history="1">
        <w:r w:rsidR="009F643B" w:rsidRPr="00613BF0">
          <w:rPr>
            <w:rStyle w:val="Hyperlink"/>
            <w:rFonts w:ascii="Sylfaen" w:hAnsi="Sylfaen" w:cstheme="minorHAnsi"/>
            <w:i/>
            <w:color w:val="auto"/>
            <w:sz w:val="20"/>
            <w:lang w:val="ka-GE"/>
          </w:rPr>
          <w:t xml:space="preserve">დიაგრამა </w:t>
        </w:r>
        <w:r w:rsidR="009F643B" w:rsidRPr="00613BF0">
          <w:rPr>
            <w:rStyle w:val="Hyperlink"/>
            <w:rFonts w:ascii="Sylfaen" w:eastAsiaTheme="minorHAnsi" w:hAnsi="Sylfaen" w:cstheme="minorHAnsi"/>
            <w:i/>
            <w:color w:val="auto"/>
            <w:sz w:val="20"/>
            <w:lang w:val="ka-GE"/>
          </w:rPr>
          <w:t>32</w:t>
        </w:r>
        <w:r w:rsidR="009F643B" w:rsidRPr="00613BF0">
          <w:rPr>
            <w:rStyle w:val="Hyperlink"/>
            <w:rFonts w:ascii="Sylfaen" w:hAnsi="Sylfaen" w:cstheme="minorHAnsi"/>
            <w:i/>
            <w:color w:val="auto"/>
            <w:sz w:val="20"/>
            <w:lang w:val="ka-GE"/>
          </w:rPr>
          <w:t>: მობილური LTE სადგურების რაოდენობა (2018-2022)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_Toc155365922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122</w:t>
        </w:r>
        <w:r w:rsidR="009F643B" w:rsidRPr="00613BF0">
          <w:rPr>
            <w:rFonts w:ascii="Sylfaen" w:hAnsi="Sylfaen"/>
            <w:webHidden/>
          </w:rPr>
          <w:fldChar w:fldCharType="end"/>
        </w:r>
      </w:hyperlink>
    </w:p>
    <w:p w14:paraId="6F412D4F" w14:textId="52F6055C" w:rsidR="009F643B" w:rsidRPr="00613BF0" w:rsidRDefault="00000000">
      <w:pPr>
        <w:pStyle w:val="TableofFigures"/>
        <w:tabs>
          <w:tab w:val="right" w:leader="dot" w:pos="9062"/>
        </w:tabs>
        <w:rPr>
          <w:rFonts w:ascii="Sylfaen" w:hAnsi="Sylfaen"/>
          <w:lang w:val="en-US"/>
        </w:rPr>
      </w:pPr>
      <w:hyperlink w:anchor="_Toc155365923" w:history="1">
        <w:r w:rsidR="009F643B" w:rsidRPr="00613BF0">
          <w:rPr>
            <w:rStyle w:val="Hyperlink"/>
            <w:rFonts w:ascii="Sylfaen" w:hAnsi="Sylfaen" w:cstheme="minorHAnsi"/>
            <w:i/>
            <w:color w:val="auto"/>
            <w:sz w:val="20"/>
            <w:lang w:val="ka-GE"/>
          </w:rPr>
          <w:t xml:space="preserve">ცხრილი </w:t>
        </w:r>
        <w:r w:rsidR="009F643B" w:rsidRPr="00613BF0">
          <w:rPr>
            <w:rStyle w:val="Hyperlink"/>
            <w:rFonts w:ascii="Sylfaen" w:eastAsiaTheme="minorHAnsi" w:hAnsi="Sylfaen" w:cstheme="minorHAnsi"/>
            <w:i/>
            <w:color w:val="auto"/>
            <w:sz w:val="20"/>
            <w:lang w:val="ka-GE"/>
          </w:rPr>
          <w:t>33</w:t>
        </w:r>
        <w:r w:rsidR="009F643B" w:rsidRPr="00613BF0">
          <w:rPr>
            <w:rStyle w:val="Hyperlink"/>
            <w:rFonts w:ascii="Sylfaen" w:hAnsi="Sylfaen" w:cstheme="minorHAnsi"/>
            <w:i/>
            <w:color w:val="auto"/>
            <w:sz w:val="20"/>
            <w:lang w:val="ka-GE"/>
          </w:rPr>
          <w:t>:</w:t>
        </w:r>
        <w:r w:rsidR="009F643B" w:rsidRPr="00613BF0">
          <w:rPr>
            <w:rStyle w:val="Hyperlink"/>
            <w:rFonts w:ascii="Sylfaen" w:hAnsi="Sylfaen" w:cstheme="minorHAnsi"/>
            <w:i/>
            <w:color w:val="auto"/>
            <w:spacing w:val="-4"/>
            <w:sz w:val="20"/>
            <w:lang w:val="ka-GE"/>
          </w:rPr>
          <w:t xml:space="preserve"> </w:t>
        </w:r>
        <w:r w:rsidR="001F1AD6" w:rsidRPr="00613BF0">
          <w:rPr>
            <w:rStyle w:val="Hyperlink"/>
            <w:rFonts w:ascii="Sylfaen" w:hAnsi="Sylfaen" w:cstheme="minorHAnsi"/>
            <w:i/>
            <w:color w:val="auto"/>
            <w:sz w:val="20"/>
            <w:lang w:val="ka-GE"/>
          </w:rPr>
          <w:t xml:space="preserve">შპს “მაგთიკომი” </w:t>
        </w:r>
        <w:r w:rsidR="009F643B" w:rsidRPr="00613BF0">
          <w:rPr>
            <w:rStyle w:val="Hyperlink"/>
            <w:rFonts w:ascii="Sylfaen" w:hAnsi="Sylfaen" w:cstheme="minorHAnsi"/>
            <w:i/>
            <w:color w:val="auto"/>
            <w:sz w:val="20"/>
            <w:lang w:val="ka-GE"/>
          </w:rPr>
          <w:t>ს მობილური ბაზრის წილების შეჯამება სხვადასხვა მონაცემებზე დაყრდნობით</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_Toc155365923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124</w:t>
        </w:r>
        <w:r w:rsidR="009F643B" w:rsidRPr="00613BF0">
          <w:rPr>
            <w:rFonts w:ascii="Sylfaen" w:hAnsi="Sylfaen"/>
            <w:webHidden/>
          </w:rPr>
          <w:fldChar w:fldCharType="end"/>
        </w:r>
      </w:hyperlink>
    </w:p>
    <w:p w14:paraId="3274203E" w14:textId="208A6953" w:rsidR="009F643B" w:rsidRPr="00613BF0" w:rsidRDefault="00000000">
      <w:pPr>
        <w:pStyle w:val="TableofFigures"/>
        <w:tabs>
          <w:tab w:val="right" w:leader="dot" w:pos="9062"/>
        </w:tabs>
        <w:rPr>
          <w:rFonts w:ascii="Sylfaen" w:hAnsi="Sylfaen"/>
          <w:lang w:val="en-US"/>
        </w:rPr>
      </w:pPr>
      <w:hyperlink w:anchor="_Toc155365924" w:history="1">
        <w:r w:rsidR="009F643B" w:rsidRPr="00613BF0">
          <w:rPr>
            <w:rStyle w:val="Hyperlink"/>
            <w:rFonts w:ascii="Sylfaen" w:hAnsi="Sylfaen" w:cstheme="minorHAnsi"/>
            <w:i/>
            <w:color w:val="auto"/>
            <w:sz w:val="20"/>
            <w:lang w:val="ka-GE"/>
          </w:rPr>
          <w:t xml:space="preserve">ცხრილი </w:t>
        </w:r>
        <w:r w:rsidR="009F643B" w:rsidRPr="00613BF0">
          <w:rPr>
            <w:rStyle w:val="Hyperlink"/>
            <w:rFonts w:ascii="Sylfaen" w:eastAsiaTheme="minorHAnsi" w:hAnsi="Sylfaen" w:cstheme="minorHAnsi"/>
            <w:i/>
            <w:color w:val="auto"/>
            <w:sz w:val="20"/>
            <w:lang w:val="ka-GE"/>
          </w:rPr>
          <w:t>34</w:t>
        </w:r>
        <w:r w:rsidR="009F643B" w:rsidRPr="00613BF0">
          <w:rPr>
            <w:rStyle w:val="Hyperlink"/>
            <w:rFonts w:ascii="Sylfaen" w:hAnsi="Sylfaen" w:cstheme="minorHAnsi"/>
            <w:i/>
            <w:color w:val="auto"/>
            <w:sz w:val="20"/>
            <w:lang w:val="ka-GE"/>
          </w:rPr>
          <w:t>: მობილური სექტორის შემოსავლები და აბონენტები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_Toc155365924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125</w:t>
        </w:r>
        <w:r w:rsidR="009F643B" w:rsidRPr="00613BF0">
          <w:rPr>
            <w:rFonts w:ascii="Sylfaen" w:hAnsi="Sylfaen"/>
            <w:webHidden/>
          </w:rPr>
          <w:fldChar w:fldCharType="end"/>
        </w:r>
      </w:hyperlink>
    </w:p>
    <w:p w14:paraId="2C05BDC5" w14:textId="0E917E72" w:rsidR="009F643B" w:rsidRPr="00613BF0" w:rsidRDefault="00000000">
      <w:pPr>
        <w:pStyle w:val="TableofFigures"/>
        <w:tabs>
          <w:tab w:val="right" w:leader="dot" w:pos="9062"/>
        </w:tabs>
        <w:rPr>
          <w:rFonts w:ascii="Sylfaen" w:hAnsi="Sylfaen"/>
          <w:lang w:val="en-US"/>
        </w:rPr>
      </w:pPr>
      <w:hyperlink w:anchor="_Toc155365925" w:history="1">
        <w:r w:rsidR="009F643B" w:rsidRPr="00613BF0">
          <w:rPr>
            <w:rStyle w:val="Hyperlink"/>
            <w:rFonts w:ascii="Sylfaen" w:hAnsi="Sylfaen" w:cstheme="minorHAnsi"/>
            <w:i/>
            <w:color w:val="auto"/>
            <w:sz w:val="20"/>
            <w:lang w:val="ka-GE"/>
          </w:rPr>
          <w:t xml:space="preserve">ცხრილი </w:t>
        </w:r>
        <w:r w:rsidR="009F643B" w:rsidRPr="00613BF0">
          <w:rPr>
            <w:rStyle w:val="Hyperlink"/>
            <w:rFonts w:ascii="Sylfaen" w:eastAsiaTheme="minorHAnsi" w:hAnsi="Sylfaen" w:cstheme="minorHAnsi"/>
            <w:i/>
            <w:color w:val="auto"/>
            <w:sz w:val="20"/>
            <w:lang w:val="ka-GE"/>
          </w:rPr>
          <w:t>35</w:t>
        </w:r>
        <w:r w:rsidR="009F643B" w:rsidRPr="00613BF0">
          <w:rPr>
            <w:rStyle w:val="Hyperlink"/>
            <w:rFonts w:ascii="Sylfaen" w:hAnsi="Sylfaen" w:cstheme="minorHAnsi"/>
            <w:i/>
            <w:color w:val="auto"/>
            <w:sz w:val="20"/>
            <w:lang w:val="ka-GE"/>
          </w:rPr>
          <w:t xml:space="preserve">: </w:t>
        </w:r>
        <w:r w:rsidR="001F1AD6" w:rsidRPr="00613BF0">
          <w:rPr>
            <w:rStyle w:val="Hyperlink"/>
            <w:rFonts w:ascii="Sylfaen" w:hAnsi="Sylfaen" w:cstheme="minorHAnsi"/>
            <w:i/>
            <w:color w:val="auto"/>
            <w:sz w:val="20"/>
            <w:lang w:val="ka-GE"/>
          </w:rPr>
          <w:t xml:space="preserve">შპს “მაგთიკომი” </w:t>
        </w:r>
        <w:r w:rsidR="009F643B" w:rsidRPr="00613BF0">
          <w:rPr>
            <w:rStyle w:val="Hyperlink"/>
            <w:rFonts w:ascii="Sylfaen" w:hAnsi="Sylfaen" w:cstheme="minorHAnsi"/>
            <w:i/>
            <w:color w:val="auto"/>
            <w:sz w:val="20"/>
            <w:lang w:val="ka-GE"/>
          </w:rPr>
          <w:t xml:space="preserve">ს და </w:t>
        </w:r>
        <w:r w:rsidR="001276F8" w:rsidRPr="00613BF0">
          <w:rPr>
            <w:rStyle w:val="Hyperlink"/>
            <w:rFonts w:ascii="Sylfaen" w:hAnsi="Sylfaen" w:cstheme="minorHAnsi"/>
            <w:i/>
            <w:color w:val="auto"/>
            <w:sz w:val="20"/>
            <w:lang w:val="ka-GE"/>
          </w:rPr>
          <w:t>სს “სილქნეტის”</w:t>
        </w:r>
        <w:r w:rsidR="009F643B" w:rsidRPr="00613BF0">
          <w:rPr>
            <w:rStyle w:val="Hyperlink"/>
            <w:rFonts w:ascii="Sylfaen" w:hAnsi="Sylfaen" w:cstheme="minorHAnsi"/>
            <w:i/>
            <w:color w:val="auto"/>
            <w:sz w:val="20"/>
            <w:lang w:val="ka-GE"/>
          </w:rPr>
          <w:t>შემოსავლები და აბონენტები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_Toc155365925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125</w:t>
        </w:r>
        <w:r w:rsidR="009F643B" w:rsidRPr="00613BF0">
          <w:rPr>
            <w:rFonts w:ascii="Sylfaen" w:hAnsi="Sylfaen"/>
            <w:webHidden/>
          </w:rPr>
          <w:fldChar w:fldCharType="end"/>
        </w:r>
      </w:hyperlink>
    </w:p>
    <w:p w14:paraId="734E00D6" w14:textId="2F6B2D19" w:rsidR="009F643B" w:rsidRPr="00613BF0" w:rsidRDefault="00000000">
      <w:pPr>
        <w:pStyle w:val="TableofFigures"/>
        <w:tabs>
          <w:tab w:val="right" w:leader="dot" w:pos="9062"/>
        </w:tabs>
        <w:rPr>
          <w:rFonts w:ascii="Sylfaen" w:hAnsi="Sylfaen"/>
          <w:lang w:val="en-US"/>
        </w:rPr>
      </w:pPr>
      <w:hyperlink w:anchor="_Toc155365926" w:history="1">
        <w:r w:rsidR="009F643B" w:rsidRPr="00613BF0">
          <w:rPr>
            <w:rStyle w:val="Hyperlink"/>
            <w:rFonts w:ascii="Sylfaen" w:hAnsi="Sylfaen" w:cstheme="minorHAnsi"/>
            <w:color w:val="auto"/>
            <w:sz w:val="20"/>
            <w:lang w:val="ka-GE"/>
          </w:rPr>
          <w:t>ცხრილი 36: მობილური სპექტრის განაწილება 2023 წლის სექტემბრის მდგომარეობით</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_Toc155365926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128</w:t>
        </w:r>
        <w:r w:rsidR="009F643B" w:rsidRPr="00613BF0">
          <w:rPr>
            <w:rFonts w:ascii="Sylfaen" w:hAnsi="Sylfaen"/>
            <w:webHidden/>
          </w:rPr>
          <w:fldChar w:fldCharType="end"/>
        </w:r>
      </w:hyperlink>
    </w:p>
    <w:p w14:paraId="1282FC85" w14:textId="6DCC3CC8" w:rsidR="009F643B" w:rsidRPr="00613BF0" w:rsidRDefault="00000000">
      <w:pPr>
        <w:pStyle w:val="TableofFigures"/>
        <w:tabs>
          <w:tab w:val="right" w:leader="dot" w:pos="9062"/>
        </w:tabs>
        <w:rPr>
          <w:rFonts w:ascii="Sylfaen" w:hAnsi="Sylfaen"/>
          <w:lang w:val="en-US"/>
        </w:rPr>
      </w:pPr>
      <w:hyperlink w:anchor="_Toc155365927" w:history="1">
        <w:r w:rsidR="009F643B" w:rsidRPr="00613BF0">
          <w:rPr>
            <w:rStyle w:val="Hyperlink"/>
            <w:rFonts w:ascii="Sylfaen" w:hAnsi="Sylfaen" w:cstheme="minorHAnsi"/>
            <w:color w:val="auto"/>
            <w:sz w:val="20"/>
            <w:lang w:val="ka-GE"/>
          </w:rPr>
          <w:t>დიაგრამა 37: სპექტრის განაწილება ოპერატორებზე 2023 წლის სექტემბრის მდგომარეობით</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_Toc155365927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129</w:t>
        </w:r>
        <w:r w:rsidR="009F643B" w:rsidRPr="00613BF0">
          <w:rPr>
            <w:rFonts w:ascii="Sylfaen" w:hAnsi="Sylfaen"/>
            <w:webHidden/>
          </w:rPr>
          <w:fldChar w:fldCharType="end"/>
        </w:r>
      </w:hyperlink>
    </w:p>
    <w:p w14:paraId="461E27A6" w14:textId="284442CC" w:rsidR="009F643B" w:rsidRPr="00613BF0" w:rsidRDefault="00000000">
      <w:pPr>
        <w:pStyle w:val="TableofFigures"/>
        <w:tabs>
          <w:tab w:val="right" w:leader="dot" w:pos="9062"/>
        </w:tabs>
        <w:rPr>
          <w:rFonts w:ascii="Sylfaen" w:hAnsi="Sylfaen"/>
          <w:lang w:val="en-US"/>
        </w:rPr>
      </w:pPr>
      <w:hyperlink w:anchor="_Toc155365928" w:history="1">
        <w:r w:rsidR="009F643B" w:rsidRPr="00613BF0">
          <w:rPr>
            <w:rStyle w:val="Hyperlink"/>
            <w:rFonts w:ascii="Sylfaen" w:hAnsi="Sylfaen" w:cstheme="minorHAnsi"/>
            <w:color w:val="auto"/>
            <w:sz w:val="20"/>
            <w:lang w:val="ka-GE"/>
          </w:rPr>
          <w:t>ცხრილი 38: სპექტრის გადანაწილება 2023 წლის სექტემბრის აუქციონის დასრულების შემდეგ</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_Toc155365928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130</w:t>
        </w:r>
        <w:r w:rsidR="009F643B" w:rsidRPr="00613BF0">
          <w:rPr>
            <w:rFonts w:ascii="Sylfaen" w:hAnsi="Sylfaen"/>
            <w:webHidden/>
          </w:rPr>
          <w:fldChar w:fldCharType="end"/>
        </w:r>
      </w:hyperlink>
    </w:p>
    <w:p w14:paraId="0DE3E107" w14:textId="22D64DDA" w:rsidR="009F643B" w:rsidRPr="00613BF0" w:rsidRDefault="00000000">
      <w:pPr>
        <w:pStyle w:val="TableofFigures"/>
        <w:tabs>
          <w:tab w:val="right" w:leader="dot" w:pos="9062"/>
        </w:tabs>
        <w:rPr>
          <w:rFonts w:ascii="Sylfaen" w:hAnsi="Sylfaen"/>
          <w:lang w:val="en-US"/>
        </w:rPr>
      </w:pPr>
      <w:hyperlink w:anchor="_Toc155365929" w:history="1">
        <w:r w:rsidR="009F643B" w:rsidRPr="00613BF0">
          <w:rPr>
            <w:rStyle w:val="Hyperlink"/>
            <w:rFonts w:ascii="Sylfaen" w:hAnsi="Sylfaen" w:cstheme="minorHAnsi"/>
            <w:color w:val="auto"/>
            <w:sz w:val="20"/>
            <w:lang w:val="ka-GE"/>
          </w:rPr>
          <w:t>დიაგრამა 39: სპექტრის განაწილება 2023 წლის სექტემბრის აუქციონის დასრულების შემდეგ</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_Toc155365929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130</w:t>
        </w:r>
        <w:r w:rsidR="009F643B" w:rsidRPr="00613BF0">
          <w:rPr>
            <w:rFonts w:ascii="Sylfaen" w:hAnsi="Sylfaen"/>
            <w:webHidden/>
          </w:rPr>
          <w:fldChar w:fldCharType="end"/>
        </w:r>
      </w:hyperlink>
    </w:p>
    <w:p w14:paraId="7A3C7539" w14:textId="4E4BCA93" w:rsidR="009F643B" w:rsidRPr="00613BF0" w:rsidRDefault="00000000">
      <w:pPr>
        <w:pStyle w:val="TableofFigures"/>
        <w:tabs>
          <w:tab w:val="right" w:leader="dot" w:pos="9062"/>
        </w:tabs>
        <w:rPr>
          <w:rFonts w:ascii="Sylfaen" w:hAnsi="Sylfaen"/>
          <w:lang w:val="en-US"/>
        </w:rPr>
      </w:pPr>
      <w:hyperlink w:anchor="_Toc155365930" w:history="1">
        <w:r w:rsidR="009F643B" w:rsidRPr="00613BF0">
          <w:rPr>
            <w:rStyle w:val="Hyperlink"/>
            <w:rFonts w:ascii="Sylfaen" w:hAnsi="Sylfaen" w:cstheme="minorHAnsi"/>
            <w:color w:val="auto"/>
            <w:sz w:val="20"/>
            <w:lang w:val="ka-GE"/>
          </w:rPr>
          <w:t>ცხრილი 40: გაუნაწილებელი მობილური სპექტრი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_Toc155365930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131</w:t>
        </w:r>
        <w:r w:rsidR="009F643B" w:rsidRPr="00613BF0">
          <w:rPr>
            <w:rFonts w:ascii="Sylfaen" w:hAnsi="Sylfaen"/>
            <w:webHidden/>
          </w:rPr>
          <w:fldChar w:fldCharType="end"/>
        </w:r>
      </w:hyperlink>
    </w:p>
    <w:p w14:paraId="7C6A07EF" w14:textId="12E6ED3D" w:rsidR="009F643B" w:rsidRPr="00613BF0" w:rsidRDefault="00000000">
      <w:pPr>
        <w:pStyle w:val="TableofFigures"/>
        <w:tabs>
          <w:tab w:val="right" w:leader="dot" w:pos="9062"/>
        </w:tabs>
        <w:rPr>
          <w:rFonts w:ascii="Sylfaen" w:hAnsi="Sylfaen"/>
          <w:lang w:val="en-US"/>
        </w:rPr>
      </w:pPr>
      <w:hyperlink w:anchor="_Toc155365931" w:history="1">
        <w:r w:rsidR="009F643B" w:rsidRPr="00613BF0">
          <w:rPr>
            <w:rStyle w:val="Hyperlink"/>
            <w:rFonts w:ascii="Sylfaen" w:hAnsi="Sylfaen" w:cstheme="minorHAnsi"/>
            <w:color w:val="auto"/>
            <w:sz w:val="20"/>
            <w:lang w:val="ka-GE"/>
          </w:rPr>
          <w:t>დიაგრამა 41: ხელმისაწვდომი მობილური სპექტრი და მისი გამოყენება</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_Toc155365931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132</w:t>
        </w:r>
        <w:r w:rsidR="009F643B" w:rsidRPr="00613BF0">
          <w:rPr>
            <w:rFonts w:ascii="Sylfaen" w:hAnsi="Sylfaen"/>
            <w:webHidden/>
          </w:rPr>
          <w:fldChar w:fldCharType="end"/>
        </w:r>
      </w:hyperlink>
    </w:p>
    <w:p w14:paraId="0ABF6253" w14:textId="2ECED6CE" w:rsidR="009F643B" w:rsidRPr="00613BF0" w:rsidRDefault="00000000">
      <w:pPr>
        <w:pStyle w:val="TableofFigures"/>
        <w:tabs>
          <w:tab w:val="right" w:leader="dot" w:pos="9062"/>
        </w:tabs>
        <w:rPr>
          <w:rFonts w:ascii="Sylfaen" w:hAnsi="Sylfaen"/>
          <w:lang w:val="en-US"/>
        </w:rPr>
      </w:pPr>
      <w:hyperlink w:anchor="_Toc155365932" w:history="1">
        <w:r w:rsidR="009F643B" w:rsidRPr="00613BF0">
          <w:rPr>
            <w:rStyle w:val="Hyperlink"/>
            <w:rFonts w:ascii="Sylfaen" w:hAnsi="Sylfaen" w:cstheme="minorHAnsi"/>
            <w:color w:val="auto"/>
            <w:sz w:val="20"/>
            <w:lang w:val="ka-GE"/>
          </w:rPr>
          <w:t>ცხრილი 42: საცალო ბაზრის წილი მობილური აბონენტების მიხედვით (2022)</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_Toc155365932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136</w:t>
        </w:r>
        <w:r w:rsidR="009F643B" w:rsidRPr="00613BF0">
          <w:rPr>
            <w:rFonts w:ascii="Sylfaen" w:hAnsi="Sylfaen"/>
            <w:webHidden/>
          </w:rPr>
          <w:fldChar w:fldCharType="end"/>
        </w:r>
      </w:hyperlink>
    </w:p>
    <w:p w14:paraId="6B2BBF6D" w14:textId="574A66FD" w:rsidR="009F643B" w:rsidRPr="00613BF0" w:rsidRDefault="00000000">
      <w:pPr>
        <w:pStyle w:val="TableofFigures"/>
        <w:tabs>
          <w:tab w:val="right" w:leader="dot" w:pos="9062"/>
        </w:tabs>
        <w:rPr>
          <w:rFonts w:ascii="Sylfaen" w:hAnsi="Sylfaen"/>
          <w:lang w:val="en-US"/>
        </w:rPr>
      </w:pPr>
      <w:hyperlink w:anchor="_Toc155365933" w:history="1">
        <w:r w:rsidR="009F643B" w:rsidRPr="00613BF0">
          <w:rPr>
            <w:rStyle w:val="Hyperlink"/>
            <w:rFonts w:ascii="Sylfaen" w:hAnsi="Sylfaen" w:cstheme="minorHAnsi"/>
            <w:color w:val="auto"/>
            <w:sz w:val="20"/>
            <w:lang w:val="ka-GE"/>
          </w:rPr>
          <w:t>ცხრილი 43: ძირითადი ფინანსური ინდიკატორები 2019-2021 (მილ. ლარი)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_Toc155365933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139</w:t>
        </w:r>
        <w:r w:rsidR="009F643B" w:rsidRPr="00613BF0">
          <w:rPr>
            <w:rFonts w:ascii="Sylfaen" w:hAnsi="Sylfaen"/>
            <w:webHidden/>
          </w:rPr>
          <w:fldChar w:fldCharType="end"/>
        </w:r>
      </w:hyperlink>
    </w:p>
    <w:p w14:paraId="085B980F" w14:textId="1347837D" w:rsidR="009F643B" w:rsidRPr="00613BF0" w:rsidRDefault="00000000">
      <w:pPr>
        <w:pStyle w:val="TableofFigures"/>
        <w:tabs>
          <w:tab w:val="right" w:leader="dot" w:pos="9062"/>
        </w:tabs>
        <w:rPr>
          <w:rFonts w:ascii="Sylfaen" w:hAnsi="Sylfaen"/>
          <w:lang w:val="en-US"/>
        </w:rPr>
      </w:pPr>
      <w:hyperlink w:anchor="_Toc155365934" w:history="1">
        <w:r w:rsidR="009F643B" w:rsidRPr="00613BF0">
          <w:rPr>
            <w:rStyle w:val="Hyperlink"/>
            <w:rFonts w:ascii="Sylfaen" w:hAnsi="Sylfaen" w:cstheme="minorHAnsi"/>
            <w:color w:val="auto"/>
            <w:sz w:val="20"/>
            <w:lang w:val="ka-GE"/>
          </w:rPr>
          <w:t>ცხრილი 44: ძირითადი ფინანსური ინდიკატორები 2020-2021</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_Toc155365934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140</w:t>
        </w:r>
        <w:r w:rsidR="009F643B" w:rsidRPr="00613BF0">
          <w:rPr>
            <w:rFonts w:ascii="Sylfaen" w:hAnsi="Sylfaen"/>
            <w:webHidden/>
          </w:rPr>
          <w:fldChar w:fldCharType="end"/>
        </w:r>
      </w:hyperlink>
    </w:p>
    <w:p w14:paraId="3CE53ACF" w14:textId="204C933F" w:rsidR="009F643B" w:rsidRPr="00613BF0" w:rsidRDefault="00000000">
      <w:pPr>
        <w:pStyle w:val="TableofFigures"/>
        <w:tabs>
          <w:tab w:val="right" w:leader="dot" w:pos="9062"/>
        </w:tabs>
        <w:rPr>
          <w:rFonts w:ascii="Sylfaen" w:hAnsi="Sylfaen"/>
          <w:lang w:val="en-US"/>
        </w:rPr>
      </w:pPr>
      <w:hyperlink w:anchor="_Toc155365935" w:history="1">
        <w:r w:rsidR="009F643B" w:rsidRPr="00613BF0">
          <w:rPr>
            <w:rStyle w:val="Hyperlink"/>
            <w:rFonts w:ascii="Sylfaen" w:hAnsi="Sylfaen" w:cstheme="minorHAnsi"/>
            <w:color w:val="auto"/>
            <w:sz w:val="20"/>
            <w:lang w:val="ka-GE"/>
          </w:rPr>
          <w:t>ცხრილი 45: მთლიანი ოპერაციები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_Toc155365935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141</w:t>
        </w:r>
        <w:r w:rsidR="009F643B" w:rsidRPr="00613BF0">
          <w:rPr>
            <w:rFonts w:ascii="Sylfaen" w:hAnsi="Sylfaen"/>
            <w:webHidden/>
          </w:rPr>
          <w:fldChar w:fldCharType="end"/>
        </w:r>
      </w:hyperlink>
    </w:p>
    <w:p w14:paraId="410DFC5A" w14:textId="44F74848" w:rsidR="009F643B" w:rsidRPr="00613BF0" w:rsidRDefault="00000000">
      <w:pPr>
        <w:pStyle w:val="TableofFigures"/>
        <w:tabs>
          <w:tab w:val="right" w:leader="dot" w:pos="9062"/>
        </w:tabs>
        <w:rPr>
          <w:rFonts w:ascii="Sylfaen" w:hAnsi="Sylfaen"/>
          <w:lang w:val="en-US"/>
        </w:rPr>
      </w:pPr>
      <w:hyperlink w:anchor="_Toc155365936" w:history="1">
        <w:r w:rsidR="009F643B" w:rsidRPr="00613BF0">
          <w:rPr>
            <w:rStyle w:val="Hyperlink"/>
            <w:rFonts w:ascii="Sylfaen" w:hAnsi="Sylfaen" w:cstheme="minorHAnsi"/>
            <w:color w:val="auto"/>
            <w:sz w:val="20"/>
            <w:lang w:val="ka-GE"/>
          </w:rPr>
          <w:t>დიაგრამა 46: ARPU-ები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_Toc155365936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142</w:t>
        </w:r>
        <w:r w:rsidR="009F643B" w:rsidRPr="00613BF0">
          <w:rPr>
            <w:rFonts w:ascii="Sylfaen" w:hAnsi="Sylfaen"/>
            <w:webHidden/>
          </w:rPr>
          <w:fldChar w:fldCharType="end"/>
        </w:r>
      </w:hyperlink>
    </w:p>
    <w:p w14:paraId="5096EAC7" w14:textId="31450398" w:rsidR="009F643B" w:rsidRPr="00613BF0" w:rsidRDefault="00000000">
      <w:pPr>
        <w:pStyle w:val="TableofFigures"/>
        <w:tabs>
          <w:tab w:val="right" w:leader="dot" w:pos="9062"/>
        </w:tabs>
        <w:rPr>
          <w:rFonts w:ascii="Sylfaen" w:hAnsi="Sylfaen"/>
          <w:lang w:val="en-US"/>
        </w:rPr>
      </w:pPr>
      <w:hyperlink w:anchor="_Toc155365937" w:history="1">
        <w:r w:rsidR="009F643B" w:rsidRPr="00613BF0">
          <w:rPr>
            <w:rStyle w:val="Hyperlink"/>
            <w:rFonts w:ascii="Sylfaen" w:hAnsi="Sylfaen" w:cstheme="minorHAnsi"/>
            <w:color w:val="auto"/>
            <w:sz w:val="20"/>
            <w:lang w:val="ka-GE"/>
          </w:rPr>
          <w:t xml:space="preserve">დიაგრამა 47: ძირითადი საცალო შემოთავაზებები </w:t>
        </w:r>
        <w:r w:rsidR="004A3224" w:rsidRPr="00613BF0">
          <w:rPr>
            <w:rStyle w:val="Hyperlink"/>
            <w:rFonts w:ascii="Sylfaen" w:hAnsi="Sylfaen" w:cstheme="minorHAnsi"/>
            <w:color w:val="auto"/>
            <w:sz w:val="20"/>
            <w:lang w:val="ka-GE"/>
          </w:rPr>
          <w:t>მობილური ქსელის ოპერა</w:t>
        </w:r>
        <w:r w:rsidR="009F643B" w:rsidRPr="00613BF0">
          <w:rPr>
            <w:rStyle w:val="Hyperlink"/>
            <w:rFonts w:ascii="Sylfaen" w:hAnsi="Sylfaen" w:cstheme="minorHAnsi"/>
            <w:color w:val="auto"/>
            <w:sz w:val="20"/>
            <w:lang w:val="ka-GE"/>
          </w:rPr>
          <w:t>ტორებისგან</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_Toc155365937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151</w:t>
        </w:r>
        <w:r w:rsidR="009F643B" w:rsidRPr="00613BF0">
          <w:rPr>
            <w:rFonts w:ascii="Sylfaen" w:hAnsi="Sylfaen"/>
            <w:webHidden/>
          </w:rPr>
          <w:fldChar w:fldCharType="end"/>
        </w:r>
      </w:hyperlink>
    </w:p>
    <w:p w14:paraId="48B9A537" w14:textId="5634F84F" w:rsidR="009F643B" w:rsidRPr="00613BF0" w:rsidRDefault="00000000">
      <w:pPr>
        <w:pStyle w:val="TableofFigures"/>
        <w:tabs>
          <w:tab w:val="right" w:leader="dot" w:pos="9062"/>
        </w:tabs>
        <w:rPr>
          <w:rFonts w:ascii="Sylfaen" w:hAnsi="Sylfaen"/>
          <w:lang w:val="en-US"/>
        </w:rPr>
      </w:pPr>
      <w:hyperlink w:anchor="_Toc155365938" w:history="1">
        <w:r w:rsidR="009F643B" w:rsidRPr="00613BF0">
          <w:rPr>
            <w:rStyle w:val="Hyperlink"/>
            <w:rFonts w:ascii="Sylfaen" w:hAnsi="Sylfaen" w:cstheme="minorHAnsi"/>
            <w:color w:val="auto"/>
            <w:sz w:val="20"/>
            <w:lang w:val="ka-GE"/>
          </w:rPr>
          <w:t>დიაგრამა 48:</w:t>
        </w:r>
        <w:r w:rsidR="009F643B" w:rsidRPr="00613BF0">
          <w:rPr>
            <w:rStyle w:val="Hyperlink"/>
            <w:rFonts w:ascii="Sylfaen" w:hAnsi="Sylfaen" w:cstheme="minorHAnsi"/>
            <w:color w:val="auto"/>
            <w:sz w:val="20"/>
          </w:rPr>
          <w:t xml:space="preserve"> MVNO</w:t>
        </w:r>
        <w:r w:rsidR="009F643B" w:rsidRPr="00613BF0">
          <w:rPr>
            <w:rStyle w:val="Hyperlink"/>
            <w:rFonts w:ascii="Sylfaen" w:hAnsi="Sylfaen" w:cstheme="minorHAnsi"/>
            <w:color w:val="auto"/>
            <w:sz w:val="20"/>
            <w:lang w:val="ka-GE"/>
          </w:rPr>
          <w:t xml:space="preserve"> ბიზნეს მოდელების სქემა</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_Toc155365938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173</w:t>
        </w:r>
        <w:r w:rsidR="009F643B" w:rsidRPr="00613BF0">
          <w:rPr>
            <w:rFonts w:ascii="Sylfaen" w:hAnsi="Sylfaen"/>
            <w:webHidden/>
          </w:rPr>
          <w:fldChar w:fldCharType="end"/>
        </w:r>
      </w:hyperlink>
    </w:p>
    <w:p w14:paraId="15040F6B" w14:textId="4FE2F754" w:rsidR="009F643B" w:rsidRPr="00613BF0" w:rsidRDefault="00000000">
      <w:pPr>
        <w:pStyle w:val="TableofFigures"/>
        <w:tabs>
          <w:tab w:val="right" w:leader="dot" w:pos="9062"/>
        </w:tabs>
        <w:rPr>
          <w:rFonts w:ascii="Sylfaen" w:hAnsi="Sylfaen"/>
          <w:lang w:val="en-US"/>
        </w:rPr>
      </w:pPr>
      <w:hyperlink w:anchor="_Toc155365939" w:history="1">
        <w:r w:rsidR="009F643B" w:rsidRPr="00613BF0">
          <w:rPr>
            <w:rStyle w:val="Hyperlink"/>
            <w:rFonts w:ascii="Sylfaen" w:hAnsi="Sylfaen" w:cstheme="minorHAnsi"/>
            <w:color w:val="auto"/>
            <w:sz w:val="20"/>
            <w:lang w:val="ka-GE"/>
          </w:rPr>
          <w:t>ცხრილი 49</w:t>
        </w:r>
        <w:r w:rsidR="009F643B" w:rsidRPr="00613BF0">
          <w:rPr>
            <w:rStyle w:val="Hyperlink"/>
            <w:rFonts w:ascii="Sylfaen" w:hAnsi="Sylfaen" w:cstheme="minorHAnsi"/>
            <w:color w:val="auto"/>
            <w:kern w:val="2"/>
            <w:sz w:val="20"/>
            <w:lang w:val="ka-GE"/>
            <w14:ligatures w14:val="standardContextual"/>
          </w:rPr>
          <w:t>: კონკურენციის პრობლემები და მათი მოგვარების გზები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_Toc155365939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182</w:t>
        </w:r>
        <w:r w:rsidR="009F643B" w:rsidRPr="00613BF0">
          <w:rPr>
            <w:rFonts w:ascii="Sylfaen" w:hAnsi="Sylfaen"/>
            <w:webHidden/>
          </w:rPr>
          <w:fldChar w:fldCharType="end"/>
        </w:r>
      </w:hyperlink>
    </w:p>
    <w:p w14:paraId="57D02694" w14:textId="69E6289B" w:rsidR="009F643B" w:rsidRPr="00613BF0" w:rsidRDefault="00000000">
      <w:pPr>
        <w:pStyle w:val="TableofFigures"/>
        <w:tabs>
          <w:tab w:val="right" w:leader="dot" w:pos="9062"/>
        </w:tabs>
        <w:rPr>
          <w:rFonts w:ascii="Sylfaen" w:hAnsi="Sylfaen"/>
          <w:lang w:val="en-US"/>
        </w:rPr>
      </w:pPr>
      <w:hyperlink w:anchor="_Toc155365940" w:history="1">
        <w:r w:rsidR="009F643B" w:rsidRPr="00613BF0">
          <w:rPr>
            <w:rStyle w:val="Hyperlink"/>
            <w:rFonts w:ascii="Sylfaen" w:hAnsi="Sylfaen" w:cstheme="minorHAnsi"/>
            <w:color w:val="auto"/>
            <w:sz w:val="20"/>
            <w:lang w:val="ka-GE"/>
          </w:rPr>
          <w:t>ცხრილი 50</w:t>
        </w:r>
        <w:r w:rsidR="009F643B" w:rsidRPr="00613BF0">
          <w:rPr>
            <w:rStyle w:val="Hyperlink"/>
            <w:rFonts w:ascii="Sylfaen" w:eastAsia="Times New Roman" w:hAnsi="Sylfaen" w:cstheme="minorHAnsi"/>
            <w:color w:val="auto"/>
            <w:kern w:val="2"/>
            <w:sz w:val="20"/>
            <w:lang w:val="ka-GE"/>
          </w:rPr>
          <w:t>: შედარება არსებულ და შემოთავაზებულ რეგულაციებს შორის</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_Toc155365940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184</w:t>
        </w:r>
        <w:r w:rsidR="009F643B" w:rsidRPr="00613BF0">
          <w:rPr>
            <w:rFonts w:ascii="Sylfaen" w:hAnsi="Sylfaen"/>
            <w:webHidden/>
          </w:rPr>
          <w:fldChar w:fldCharType="end"/>
        </w:r>
      </w:hyperlink>
    </w:p>
    <w:p w14:paraId="6764EA22" w14:textId="32E8A689" w:rsidR="009F643B" w:rsidRPr="00613BF0" w:rsidRDefault="00000000">
      <w:pPr>
        <w:pStyle w:val="TableofFigures"/>
        <w:tabs>
          <w:tab w:val="right" w:leader="dot" w:pos="9062"/>
        </w:tabs>
        <w:rPr>
          <w:rFonts w:ascii="Sylfaen" w:hAnsi="Sylfaen"/>
          <w:lang w:val="en-US"/>
        </w:rPr>
      </w:pPr>
      <w:hyperlink w:anchor="_Toc155365941" w:history="1">
        <w:r w:rsidR="009F643B" w:rsidRPr="00613BF0">
          <w:rPr>
            <w:rStyle w:val="Hyperlink"/>
            <w:rFonts w:ascii="Sylfaen" w:hAnsi="Sylfaen" w:cstheme="minorHAnsi"/>
            <w:color w:val="auto"/>
            <w:sz w:val="20"/>
            <w:lang w:val="ka-GE"/>
          </w:rPr>
          <w:t>დიაგრამა 51</w:t>
        </w:r>
        <w:r w:rsidR="009F643B" w:rsidRPr="00613BF0">
          <w:rPr>
            <w:rStyle w:val="Hyperlink"/>
            <w:rFonts w:ascii="Sylfaen" w:eastAsia="Times New Roman" w:hAnsi="Sylfaen" w:cstheme="minorHAnsi"/>
            <w:color w:val="auto"/>
            <w:kern w:val="2"/>
            <w:sz w:val="20"/>
            <w:lang w:val="ka-GE"/>
          </w:rPr>
          <w:t>: შედარება რეგულაციებზე ბაზრის შესაძლო პასუხების სცენარებს შორის</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_Toc155365941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202</w:t>
        </w:r>
        <w:r w:rsidR="009F643B" w:rsidRPr="00613BF0">
          <w:rPr>
            <w:rFonts w:ascii="Sylfaen" w:hAnsi="Sylfaen"/>
            <w:webHidden/>
          </w:rPr>
          <w:fldChar w:fldCharType="end"/>
        </w:r>
      </w:hyperlink>
    </w:p>
    <w:p w14:paraId="2577098C" w14:textId="5B1C02E9" w:rsidR="009F643B" w:rsidRPr="00613BF0" w:rsidRDefault="00000000">
      <w:pPr>
        <w:pStyle w:val="TableofFigures"/>
        <w:tabs>
          <w:tab w:val="right" w:leader="dot" w:pos="9062"/>
        </w:tabs>
        <w:rPr>
          <w:rFonts w:ascii="Sylfaen" w:hAnsi="Sylfaen"/>
          <w:lang w:val="en-US"/>
        </w:rPr>
      </w:pPr>
      <w:hyperlink w:anchor="_Toc155365942" w:history="1">
        <w:r w:rsidR="009F643B" w:rsidRPr="00613BF0">
          <w:rPr>
            <w:rStyle w:val="Hyperlink"/>
            <w:rFonts w:ascii="Sylfaen" w:hAnsi="Sylfaen" w:cstheme="minorHAnsi"/>
            <w:color w:val="auto"/>
            <w:sz w:val="20"/>
            <w:lang w:val="ka-GE"/>
          </w:rPr>
          <w:t>ცხრილი 52: აბრევიატურების ცხრილი</w:t>
        </w:r>
        <w:r w:rsidR="009F643B" w:rsidRPr="00613BF0">
          <w:rPr>
            <w:rFonts w:ascii="Sylfaen" w:hAnsi="Sylfaen"/>
            <w:webHidden/>
          </w:rPr>
          <w:tab/>
        </w:r>
        <w:r w:rsidR="009F643B" w:rsidRPr="00613BF0">
          <w:rPr>
            <w:rFonts w:ascii="Sylfaen" w:hAnsi="Sylfaen"/>
            <w:webHidden/>
          </w:rPr>
          <w:fldChar w:fldCharType="begin"/>
        </w:r>
        <w:r w:rsidR="009F643B" w:rsidRPr="00613BF0">
          <w:rPr>
            <w:rFonts w:ascii="Sylfaen" w:hAnsi="Sylfaen"/>
            <w:webHidden/>
          </w:rPr>
          <w:instrText xml:space="preserve"> PAGEREF _Toc155365942 \h </w:instrText>
        </w:r>
        <w:r w:rsidR="009F643B" w:rsidRPr="00613BF0">
          <w:rPr>
            <w:rFonts w:ascii="Sylfaen" w:hAnsi="Sylfaen"/>
            <w:webHidden/>
          </w:rPr>
        </w:r>
        <w:r w:rsidR="009F643B" w:rsidRPr="00613BF0">
          <w:rPr>
            <w:rFonts w:ascii="Sylfaen" w:hAnsi="Sylfaen"/>
            <w:webHidden/>
          </w:rPr>
          <w:fldChar w:fldCharType="separate"/>
        </w:r>
        <w:r w:rsidR="009F643B" w:rsidRPr="00613BF0">
          <w:rPr>
            <w:rFonts w:ascii="Sylfaen" w:hAnsi="Sylfaen"/>
            <w:webHidden/>
          </w:rPr>
          <w:t>204</w:t>
        </w:r>
        <w:r w:rsidR="009F643B" w:rsidRPr="00613BF0">
          <w:rPr>
            <w:rFonts w:ascii="Sylfaen" w:hAnsi="Sylfaen"/>
            <w:webHidden/>
          </w:rPr>
          <w:fldChar w:fldCharType="end"/>
        </w:r>
      </w:hyperlink>
    </w:p>
    <w:p w14:paraId="50585FC6" w14:textId="55551412" w:rsidR="00000D41" w:rsidRPr="00D84972" w:rsidRDefault="004C2E31" w:rsidP="00874BDD">
      <w:pPr>
        <w:spacing w:after="0" w:line="240" w:lineRule="auto"/>
        <w:jc w:val="center"/>
        <w:rPr>
          <w:rFonts w:ascii="Sylfaen" w:hAnsi="Sylfaen" w:cstheme="minorHAnsi"/>
          <w:b/>
          <w:sz w:val="24"/>
          <w:szCs w:val="24"/>
          <w:lang w:val="ka-GE"/>
        </w:rPr>
      </w:pPr>
      <w:r w:rsidRPr="00613BF0">
        <w:rPr>
          <w:rFonts w:ascii="Sylfaen" w:hAnsi="Sylfaen" w:cstheme="minorHAnsi"/>
          <w:b/>
          <w:lang w:val="ka-GE"/>
        </w:rPr>
        <w:fldChar w:fldCharType="end"/>
      </w:r>
    </w:p>
    <w:p w14:paraId="584EA8E0" w14:textId="77777777" w:rsidR="00197FF5" w:rsidRPr="00D84972" w:rsidRDefault="00197FF5" w:rsidP="00197FF5">
      <w:pPr>
        <w:pStyle w:val="Heading1"/>
        <w:rPr>
          <w:color w:val="auto"/>
          <w:sz w:val="36"/>
          <w:szCs w:val="36"/>
          <w:lang w:val="ka-GE"/>
        </w:rPr>
      </w:pPr>
      <w:bookmarkStart w:id="0" w:name="_Toc164163211"/>
      <w:r w:rsidRPr="00D84972">
        <w:rPr>
          <w:color w:val="auto"/>
          <w:sz w:val="36"/>
          <w:szCs w:val="36"/>
          <w:lang w:val="ka-GE"/>
        </w:rPr>
        <w:t>აბრევიატურების ცხრილი</w:t>
      </w:r>
      <w:bookmarkEnd w:id="0"/>
    </w:p>
    <w:p w14:paraId="5CB180C6" w14:textId="77777777" w:rsidR="00197FF5" w:rsidRPr="00D84972" w:rsidRDefault="00197FF5" w:rsidP="00197FF5">
      <w:pPr>
        <w:rPr>
          <w:sz w:val="22"/>
          <w:szCs w:val="22"/>
          <w:lang w:val="ka-GE"/>
        </w:rPr>
      </w:pPr>
    </w:p>
    <w:p w14:paraId="20A61F3F" w14:textId="77777777" w:rsidR="00197FF5" w:rsidRPr="00D84972" w:rsidRDefault="00197FF5" w:rsidP="00197FF5">
      <w:pPr>
        <w:pStyle w:val="Caption"/>
        <w:jc w:val="center"/>
        <w:rPr>
          <w:rFonts w:ascii="Sylfaen" w:hAnsi="Sylfaen" w:cstheme="minorHAnsi"/>
          <w:color w:val="auto"/>
          <w:sz w:val="22"/>
          <w:szCs w:val="22"/>
          <w:lang w:val="ka-GE"/>
        </w:rPr>
      </w:pPr>
      <w:r w:rsidRPr="00D84972">
        <w:rPr>
          <w:rFonts w:ascii="Sylfaen" w:hAnsi="Sylfaen" w:cstheme="minorHAnsi"/>
          <w:color w:val="auto"/>
          <w:sz w:val="22"/>
          <w:szCs w:val="22"/>
          <w:lang w:val="ka-GE"/>
        </w:rPr>
        <w:t xml:space="preserve">ცხრილი </w:t>
      </w:r>
      <w:r w:rsidRPr="00D84972">
        <w:rPr>
          <w:rFonts w:ascii="Sylfaen" w:hAnsi="Sylfaen" w:cstheme="minorHAnsi"/>
          <w:color w:val="auto"/>
          <w:sz w:val="22"/>
          <w:szCs w:val="22"/>
          <w:lang w:val="ka-GE"/>
        </w:rPr>
        <w:fldChar w:fldCharType="begin"/>
      </w:r>
      <w:r w:rsidRPr="00D84972">
        <w:rPr>
          <w:rFonts w:ascii="Sylfaen" w:hAnsi="Sylfaen" w:cstheme="minorHAnsi"/>
          <w:color w:val="auto"/>
          <w:sz w:val="22"/>
          <w:szCs w:val="22"/>
          <w:lang w:val="ka-GE"/>
        </w:rPr>
        <w:instrText xml:space="preserve"> SEQ Figure \* ARABIC </w:instrText>
      </w:r>
      <w:r w:rsidRPr="00D84972">
        <w:rPr>
          <w:rFonts w:ascii="Sylfaen" w:hAnsi="Sylfaen" w:cstheme="minorHAnsi"/>
          <w:color w:val="auto"/>
          <w:sz w:val="22"/>
          <w:szCs w:val="22"/>
          <w:lang w:val="ka-GE"/>
        </w:rPr>
        <w:fldChar w:fldCharType="separate"/>
      </w:r>
      <w:r w:rsidRPr="00D84972">
        <w:rPr>
          <w:rFonts w:ascii="Sylfaen" w:hAnsi="Sylfaen" w:cstheme="minorHAnsi"/>
          <w:color w:val="auto"/>
          <w:sz w:val="22"/>
          <w:szCs w:val="22"/>
          <w:lang w:val="ka-GE"/>
        </w:rPr>
        <w:t>52</w:t>
      </w:r>
      <w:r w:rsidRPr="00D84972">
        <w:rPr>
          <w:rFonts w:ascii="Sylfaen" w:hAnsi="Sylfaen" w:cstheme="minorHAnsi"/>
          <w:color w:val="auto"/>
          <w:sz w:val="22"/>
          <w:szCs w:val="22"/>
          <w:lang w:val="ka-GE"/>
        </w:rPr>
        <w:fldChar w:fldCharType="end"/>
      </w:r>
      <w:r w:rsidRPr="00D84972">
        <w:rPr>
          <w:rFonts w:ascii="Sylfaen" w:hAnsi="Sylfaen" w:cstheme="minorHAnsi"/>
          <w:color w:val="auto"/>
          <w:sz w:val="22"/>
          <w:szCs w:val="22"/>
          <w:lang w:val="ka-GE"/>
        </w:rPr>
        <w:t>: აბრევიატურების ცხრილი</w:t>
      </w:r>
    </w:p>
    <w:tbl>
      <w:tblPr>
        <w:tblStyle w:val="TableGrid"/>
        <w:tblW w:w="93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05"/>
        <w:gridCol w:w="7740"/>
      </w:tblGrid>
      <w:tr w:rsidR="00D84972" w:rsidRPr="00D84972" w14:paraId="0CA6C564" w14:textId="77777777" w:rsidTr="00E55960">
        <w:trPr>
          <w:cnfStyle w:val="100000000000" w:firstRow="1" w:lastRow="0" w:firstColumn="0" w:lastColumn="0" w:oddVBand="0" w:evenVBand="0" w:oddHBand="0" w:evenHBand="0" w:firstRowFirstColumn="0" w:firstRowLastColumn="0" w:lastRowFirstColumn="0" w:lastRowLastColumn="0"/>
          <w:tblHeader/>
          <w:jc w:val="center"/>
        </w:trPr>
        <w:tc>
          <w:tcPr>
            <w:tcW w:w="1605" w:type="dxa"/>
            <w:tcBorders>
              <w:top w:val="single" w:sz="12" w:space="0" w:color="auto"/>
              <w:left w:val="single" w:sz="12" w:space="0" w:color="auto"/>
              <w:bottom w:val="single" w:sz="12" w:space="0" w:color="auto"/>
            </w:tcBorders>
            <w:shd w:val="clear" w:color="auto" w:fill="D9D9D9" w:themeFill="background1" w:themeFillShade="D9"/>
          </w:tcPr>
          <w:p w14:paraId="20097C45" w14:textId="77777777" w:rsidR="00197FF5" w:rsidRPr="00D84972" w:rsidRDefault="00197FF5" w:rsidP="008E4C39">
            <w:pPr>
              <w:spacing w:line="252" w:lineRule="auto"/>
              <w:jc w:val="center"/>
              <w:rPr>
                <w:rFonts w:ascii="Sylfaen" w:eastAsia="Times New Roman" w:hAnsi="Sylfaen" w:cstheme="minorHAnsi"/>
                <w:sz w:val="20"/>
                <w:szCs w:val="20"/>
                <w:lang w:val="ka-GE"/>
              </w:rPr>
            </w:pPr>
            <w:r w:rsidRPr="00D84972">
              <w:rPr>
                <w:rFonts w:ascii="Sylfaen" w:eastAsia="Times New Roman" w:hAnsi="Sylfaen" w:cstheme="minorHAnsi"/>
                <w:lang w:val="ka-GE"/>
              </w:rPr>
              <w:t>აბრევიატურა</w:t>
            </w:r>
          </w:p>
        </w:tc>
        <w:tc>
          <w:tcPr>
            <w:tcW w:w="7740" w:type="dxa"/>
            <w:tcBorders>
              <w:top w:val="single" w:sz="12" w:space="0" w:color="auto"/>
              <w:bottom w:val="single" w:sz="12" w:space="0" w:color="auto"/>
              <w:right w:val="single" w:sz="12" w:space="0" w:color="auto"/>
            </w:tcBorders>
            <w:shd w:val="clear" w:color="auto" w:fill="D9D9D9" w:themeFill="background1" w:themeFillShade="D9"/>
          </w:tcPr>
          <w:p w14:paraId="26F12860" w14:textId="77777777" w:rsidR="00197FF5" w:rsidRPr="00D84972" w:rsidRDefault="00197FF5" w:rsidP="008E4C39">
            <w:pPr>
              <w:spacing w:line="252" w:lineRule="auto"/>
              <w:jc w:val="center"/>
              <w:rPr>
                <w:rFonts w:ascii="Sylfaen" w:eastAsia="Times New Roman" w:hAnsi="Sylfaen" w:cstheme="minorHAnsi"/>
                <w:sz w:val="20"/>
                <w:szCs w:val="20"/>
                <w:lang w:val="ka-GE"/>
              </w:rPr>
            </w:pPr>
            <w:r w:rsidRPr="00D84972">
              <w:rPr>
                <w:rFonts w:ascii="Sylfaen" w:eastAsia="Times New Roman" w:hAnsi="Sylfaen" w:cstheme="minorHAnsi"/>
                <w:lang w:val="ka-GE"/>
              </w:rPr>
              <w:t>განმარტება</w:t>
            </w:r>
          </w:p>
        </w:tc>
      </w:tr>
      <w:tr w:rsidR="00D84972" w:rsidRPr="00D84972" w14:paraId="1FBDA45D" w14:textId="77777777" w:rsidTr="00E55960">
        <w:trPr>
          <w:jc w:val="center"/>
        </w:trPr>
        <w:tc>
          <w:tcPr>
            <w:tcW w:w="1605" w:type="dxa"/>
            <w:tcBorders>
              <w:top w:val="single" w:sz="12" w:space="0" w:color="auto"/>
              <w:left w:val="single" w:sz="12" w:space="0" w:color="auto"/>
            </w:tcBorders>
          </w:tcPr>
          <w:p w14:paraId="74EF50FC" w14:textId="77777777" w:rsidR="00197FF5" w:rsidRPr="00D84972" w:rsidRDefault="00197FF5" w:rsidP="008E4C39">
            <w:pPr>
              <w:spacing w:line="252" w:lineRule="auto"/>
              <w:jc w:val="left"/>
              <w:rPr>
                <w:rFonts w:ascii="Sylfaen" w:eastAsia="Times New Roman" w:hAnsi="Sylfaen" w:cstheme="minorHAnsi"/>
                <w:sz w:val="20"/>
                <w:szCs w:val="20"/>
                <w:lang w:val="ka-GE"/>
              </w:rPr>
            </w:pPr>
            <w:r w:rsidRPr="00D84972">
              <w:rPr>
                <w:rFonts w:ascii="Sylfaen" w:eastAsia="Times New Roman" w:hAnsi="Sylfaen" w:cstheme="minorHAnsi"/>
                <w:lang w:val="ka-GE"/>
              </w:rPr>
              <w:t>5G</w:t>
            </w:r>
          </w:p>
        </w:tc>
        <w:tc>
          <w:tcPr>
            <w:tcW w:w="7740" w:type="dxa"/>
            <w:tcBorders>
              <w:top w:val="single" w:sz="12" w:space="0" w:color="auto"/>
              <w:right w:val="single" w:sz="12" w:space="0" w:color="auto"/>
            </w:tcBorders>
          </w:tcPr>
          <w:p w14:paraId="1C02D493"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მე-5 თაობის მობილური ქსელი</w:t>
            </w:r>
          </w:p>
          <w:p w14:paraId="33A1DD26"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 xml:space="preserve">5G არის ახალი გლობალური </w:t>
            </w:r>
            <w:proofErr w:type="spellStart"/>
            <w:r w:rsidRPr="00D84972">
              <w:rPr>
                <w:rFonts w:ascii="Sylfaen" w:eastAsia="Times New Roman" w:hAnsi="Sylfaen" w:cstheme="minorHAnsi"/>
                <w:lang w:val="ka-GE"/>
              </w:rPr>
              <w:t>უკაბელო</w:t>
            </w:r>
            <w:proofErr w:type="spellEnd"/>
            <w:r w:rsidRPr="00D84972">
              <w:rPr>
                <w:rFonts w:ascii="Sylfaen" w:eastAsia="Times New Roman" w:hAnsi="Sylfaen" w:cstheme="minorHAnsi"/>
                <w:lang w:val="ka-GE"/>
              </w:rPr>
              <w:t xml:space="preserve"> სტანდარტი. </w:t>
            </w:r>
          </w:p>
          <w:p w14:paraId="63ADDB29" w14:textId="77777777" w:rsidR="00197FF5" w:rsidRPr="00D84972" w:rsidRDefault="00197FF5" w:rsidP="008E4C39">
            <w:pPr>
              <w:spacing w:line="252" w:lineRule="auto"/>
              <w:jc w:val="left"/>
              <w:rPr>
                <w:rFonts w:ascii="Sylfaen" w:eastAsia="Times New Roman" w:hAnsi="Sylfaen" w:cstheme="minorHAnsi"/>
                <w:sz w:val="20"/>
                <w:szCs w:val="20"/>
                <w:lang w:val="ka-GE"/>
              </w:rPr>
            </w:pPr>
            <w:r w:rsidRPr="00D84972">
              <w:rPr>
                <w:rFonts w:ascii="Sylfaen" w:eastAsia="Times New Roman" w:hAnsi="Sylfaen" w:cstheme="minorHAnsi"/>
                <w:lang w:val="ka-GE"/>
              </w:rPr>
              <w:t>5G შექმნილია იმისთვის, რომ დააკავშიროს პრაქტიკულად ყველა და ყველაფერი, მათ შორის მანქანები, ობიექტები და მოწყობილობები.</w:t>
            </w:r>
          </w:p>
        </w:tc>
      </w:tr>
      <w:tr w:rsidR="00D84972" w:rsidRPr="00D84972" w14:paraId="11967D83" w14:textId="77777777" w:rsidTr="00E55960">
        <w:trPr>
          <w:jc w:val="center"/>
        </w:trPr>
        <w:tc>
          <w:tcPr>
            <w:tcW w:w="1605" w:type="dxa"/>
            <w:tcBorders>
              <w:left w:val="single" w:sz="12" w:space="0" w:color="auto"/>
            </w:tcBorders>
          </w:tcPr>
          <w:p w14:paraId="49574FE9"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4G</w:t>
            </w:r>
            <w:proofErr w:type="spellEnd"/>
          </w:p>
        </w:tc>
        <w:tc>
          <w:tcPr>
            <w:tcW w:w="7740" w:type="dxa"/>
            <w:tcBorders>
              <w:right w:val="single" w:sz="12" w:space="0" w:color="auto"/>
            </w:tcBorders>
          </w:tcPr>
          <w:p w14:paraId="35A18C77"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მე-4 თაობის მობილური ქსელი (ასევე იხილეთ LTE)</w:t>
            </w:r>
          </w:p>
        </w:tc>
      </w:tr>
      <w:tr w:rsidR="00D84972" w:rsidRPr="00D84972" w14:paraId="6DA54E40" w14:textId="77777777" w:rsidTr="00E55960">
        <w:trPr>
          <w:jc w:val="center"/>
        </w:trPr>
        <w:tc>
          <w:tcPr>
            <w:tcW w:w="1605" w:type="dxa"/>
            <w:tcBorders>
              <w:left w:val="single" w:sz="12" w:space="0" w:color="auto"/>
            </w:tcBorders>
          </w:tcPr>
          <w:p w14:paraId="5559BA9E"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3G</w:t>
            </w:r>
          </w:p>
        </w:tc>
        <w:tc>
          <w:tcPr>
            <w:tcW w:w="7740" w:type="dxa"/>
            <w:tcBorders>
              <w:right w:val="single" w:sz="12" w:space="0" w:color="auto"/>
            </w:tcBorders>
          </w:tcPr>
          <w:p w14:paraId="6E5929CB" w14:textId="77777777" w:rsidR="00197FF5" w:rsidRPr="00D84972" w:rsidRDefault="00197FF5" w:rsidP="008E4C39">
            <w:pPr>
              <w:spacing w:line="252" w:lineRule="auto"/>
              <w:rPr>
                <w:rFonts w:ascii="Sylfaen" w:eastAsia="Times New Roman" w:hAnsi="Sylfaen" w:cstheme="minorHAnsi"/>
                <w:sz w:val="20"/>
                <w:szCs w:val="20"/>
              </w:rPr>
            </w:pPr>
            <w:r w:rsidRPr="00D84972">
              <w:rPr>
                <w:rFonts w:ascii="Sylfaen" w:eastAsia="Times New Roman" w:hAnsi="Sylfaen" w:cstheme="minorHAnsi"/>
                <w:lang w:val="ka-GE"/>
              </w:rPr>
              <w:t>მე-3 თაობის მობილური ქსელი</w:t>
            </w:r>
          </w:p>
        </w:tc>
      </w:tr>
      <w:tr w:rsidR="00D84972" w:rsidRPr="00D84972" w14:paraId="357CAAE2" w14:textId="77777777" w:rsidTr="00E55960">
        <w:trPr>
          <w:jc w:val="center"/>
        </w:trPr>
        <w:tc>
          <w:tcPr>
            <w:tcW w:w="1605" w:type="dxa"/>
            <w:tcBorders>
              <w:left w:val="single" w:sz="12" w:space="0" w:color="auto"/>
            </w:tcBorders>
          </w:tcPr>
          <w:p w14:paraId="79B7D0AD"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2G</w:t>
            </w:r>
          </w:p>
        </w:tc>
        <w:tc>
          <w:tcPr>
            <w:tcW w:w="7740" w:type="dxa"/>
            <w:tcBorders>
              <w:right w:val="single" w:sz="12" w:space="0" w:color="auto"/>
            </w:tcBorders>
          </w:tcPr>
          <w:p w14:paraId="1BCD7E8D"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მე-2 თაობის მობილური ქსელი</w:t>
            </w:r>
          </w:p>
        </w:tc>
      </w:tr>
      <w:tr w:rsidR="00D84972" w:rsidRPr="00D84972" w14:paraId="12451484" w14:textId="77777777" w:rsidTr="00E55960">
        <w:trPr>
          <w:jc w:val="center"/>
        </w:trPr>
        <w:tc>
          <w:tcPr>
            <w:tcW w:w="1605" w:type="dxa"/>
            <w:tcBorders>
              <w:left w:val="single" w:sz="12" w:space="0" w:color="auto"/>
            </w:tcBorders>
          </w:tcPr>
          <w:p w14:paraId="0AB47AC5" w14:textId="77777777" w:rsidR="00197FF5" w:rsidRPr="00D84972" w:rsidRDefault="00197FF5" w:rsidP="008E4C39">
            <w:pPr>
              <w:spacing w:line="252" w:lineRule="auto"/>
              <w:jc w:val="left"/>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AA</w:t>
            </w:r>
            <w:proofErr w:type="spellEnd"/>
          </w:p>
        </w:tc>
        <w:tc>
          <w:tcPr>
            <w:tcW w:w="7740" w:type="dxa"/>
            <w:tcBorders>
              <w:right w:val="single" w:sz="12" w:space="0" w:color="auto"/>
            </w:tcBorders>
          </w:tcPr>
          <w:p w14:paraId="48D682CD" w14:textId="77777777" w:rsidR="00197FF5" w:rsidRPr="00D84972" w:rsidRDefault="00197FF5" w:rsidP="008E4C39">
            <w:pPr>
              <w:spacing w:line="252" w:lineRule="auto"/>
              <w:rPr>
                <w:rFonts w:ascii="Sylfaen" w:hAnsi="Sylfaen" w:cstheme="minorHAnsi"/>
                <w:sz w:val="20"/>
                <w:szCs w:val="20"/>
                <w:lang w:val="ka-GE"/>
              </w:rPr>
            </w:pPr>
            <w:r w:rsidRPr="00D84972">
              <w:rPr>
                <w:rFonts w:ascii="Sylfaen" w:hAnsi="Sylfaen" w:cstheme="minorHAnsi"/>
                <w:lang w:val="ka-GE"/>
              </w:rPr>
              <w:t>ასოცირების შეთანხმება</w:t>
            </w:r>
          </w:p>
          <w:p w14:paraId="6864C4E4" w14:textId="77777777" w:rsidR="00197FF5" w:rsidRPr="00D84972" w:rsidRDefault="00197FF5" w:rsidP="008E4C39">
            <w:pPr>
              <w:spacing w:line="252" w:lineRule="auto"/>
              <w:rPr>
                <w:rFonts w:ascii="Sylfaen" w:hAnsi="Sylfaen" w:cstheme="minorHAnsi"/>
                <w:sz w:val="20"/>
                <w:szCs w:val="20"/>
                <w:lang w:val="ka-GE"/>
              </w:rPr>
            </w:pPr>
            <w:r w:rsidRPr="00D84972">
              <w:rPr>
                <w:rFonts w:ascii="Sylfaen" w:hAnsi="Sylfaen" w:cstheme="minorHAnsi"/>
                <w:lang w:val="ka-GE"/>
              </w:rPr>
              <w:t>2014 წლის ივნისში ხელმოწერილი ევროკავშირი-საქართველოს ასოცირების შეთანხმება.</w:t>
            </w:r>
          </w:p>
          <w:p w14:paraId="7CE25789" w14:textId="77777777" w:rsidR="00197FF5" w:rsidRPr="00D84972" w:rsidRDefault="00000000" w:rsidP="008E4C39">
            <w:pPr>
              <w:spacing w:line="252" w:lineRule="auto"/>
              <w:jc w:val="left"/>
              <w:rPr>
                <w:rFonts w:ascii="Sylfaen" w:eastAsia="Times New Roman" w:hAnsi="Sylfaen" w:cstheme="minorHAnsi"/>
                <w:sz w:val="20"/>
                <w:szCs w:val="20"/>
                <w:lang w:val="ka-GE"/>
              </w:rPr>
            </w:pPr>
            <w:hyperlink r:id="rId8" w:history="1">
              <w:r w:rsidR="00197FF5" w:rsidRPr="00D84972">
                <w:rPr>
                  <w:rStyle w:val="Hyperlink"/>
                  <w:rFonts w:ascii="Sylfaen" w:hAnsi="Sylfaen" w:cstheme="minorHAnsi"/>
                  <w:color w:val="auto"/>
                  <w:sz w:val="20"/>
                  <w:lang w:val="ka-GE"/>
                </w:rPr>
                <w:t>https://old.infocenter.gov.ge/eng-euinfo-the-association-agreement/</w:t>
              </w:r>
            </w:hyperlink>
            <w:r w:rsidR="00197FF5" w:rsidRPr="00D84972">
              <w:rPr>
                <w:rFonts w:ascii="Sylfaen" w:hAnsi="Sylfaen" w:cstheme="minorHAnsi"/>
                <w:lang w:val="ka-GE"/>
              </w:rPr>
              <w:t xml:space="preserve"> </w:t>
            </w:r>
          </w:p>
        </w:tc>
      </w:tr>
      <w:tr w:rsidR="00D84972" w:rsidRPr="00D84972" w14:paraId="16D40CEB" w14:textId="77777777" w:rsidTr="00E55960">
        <w:trPr>
          <w:jc w:val="center"/>
        </w:trPr>
        <w:tc>
          <w:tcPr>
            <w:tcW w:w="1605" w:type="dxa"/>
            <w:tcBorders>
              <w:left w:val="single" w:sz="12" w:space="0" w:color="auto"/>
            </w:tcBorders>
          </w:tcPr>
          <w:p w14:paraId="7F30B53C"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ARPU</w:t>
            </w:r>
            <w:proofErr w:type="spellEnd"/>
          </w:p>
        </w:tc>
        <w:tc>
          <w:tcPr>
            <w:tcW w:w="7740" w:type="dxa"/>
            <w:tcBorders>
              <w:right w:val="single" w:sz="12" w:space="0" w:color="auto"/>
            </w:tcBorders>
          </w:tcPr>
          <w:p w14:paraId="0AA5C23A" w14:textId="77777777" w:rsidR="00197FF5" w:rsidRPr="00D84972" w:rsidRDefault="00197FF5" w:rsidP="008E4C39">
            <w:pPr>
              <w:spacing w:line="252" w:lineRule="auto"/>
              <w:rPr>
                <w:rFonts w:ascii="Sylfaen" w:eastAsia="Times New Roman" w:hAnsi="Sylfaen" w:cstheme="minorHAnsi"/>
                <w:sz w:val="20"/>
                <w:szCs w:val="20"/>
              </w:rPr>
            </w:pPr>
            <w:r w:rsidRPr="00D84972">
              <w:rPr>
                <w:rFonts w:ascii="Sylfaen" w:eastAsia="Times New Roman" w:hAnsi="Sylfaen" w:cstheme="minorHAnsi"/>
                <w:lang w:val="ka-GE"/>
              </w:rPr>
              <w:t>საშუალო შემოსავალი თითო მომხმარებელზე (ან ერთეულზე)</w:t>
            </w:r>
            <w:r w:rsidRPr="00D84972">
              <w:rPr>
                <w:rFonts w:ascii="Sylfaen" w:eastAsia="Times New Roman" w:hAnsi="Sylfaen" w:cstheme="minorHAnsi"/>
              </w:rPr>
              <w:t>.</w:t>
            </w:r>
          </w:p>
          <w:p w14:paraId="1418CF44"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ARPU</w:t>
            </w:r>
            <w:proofErr w:type="spellEnd"/>
            <w:r w:rsidRPr="00D84972">
              <w:rPr>
                <w:rFonts w:ascii="Sylfaen" w:eastAsia="Times New Roman" w:hAnsi="Sylfaen" w:cstheme="minorHAnsi"/>
                <w:lang w:val="ka-GE"/>
              </w:rPr>
              <w:t xml:space="preserve"> არის საზომი, რომელიც ეხმარება ყველა ტიპის კომპანიას გაიგონ, თუ რამდენ ფულს გამოიმუშავებენ ისინი ერთი მომხმარებლისგან გარკვეული დროის განმავლობაში.</w:t>
            </w:r>
          </w:p>
        </w:tc>
      </w:tr>
      <w:tr w:rsidR="00D84972" w:rsidRPr="00D84972" w14:paraId="597B7BB3" w14:textId="77777777" w:rsidTr="00E55960">
        <w:trPr>
          <w:jc w:val="center"/>
        </w:trPr>
        <w:tc>
          <w:tcPr>
            <w:tcW w:w="1605" w:type="dxa"/>
            <w:tcBorders>
              <w:left w:val="single" w:sz="12" w:space="0" w:color="auto"/>
            </w:tcBorders>
          </w:tcPr>
          <w:p w14:paraId="60004319"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lastRenderedPageBreak/>
              <w:t>B2B</w:t>
            </w:r>
            <w:proofErr w:type="spellEnd"/>
          </w:p>
        </w:tc>
        <w:tc>
          <w:tcPr>
            <w:tcW w:w="7740" w:type="dxa"/>
            <w:tcBorders>
              <w:right w:val="single" w:sz="12" w:space="0" w:color="auto"/>
            </w:tcBorders>
          </w:tcPr>
          <w:p w14:paraId="051B0AF9"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ბიზნეს-ბიზნესი</w:t>
            </w:r>
          </w:p>
          <w:p w14:paraId="7980B3B7"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B2B</w:t>
            </w:r>
            <w:proofErr w:type="spellEnd"/>
            <w:r w:rsidRPr="00D84972">
              <w:rPr>
                <w:rFonts w:ascii="Sylfaen" w:eastAsia="Times New Roman" w:hAnsi="Sylfaen" w:cstheme="minorHAnsi"/>
                <w:lang w:val="ka-GE"/>
              </w:rPr>
              <w:t xml:space="preserve"> ეხება გარიგების ტიპს, რომელიც ხდება ერთსა და მეორე ბიზნესს შორის.</w:t>
            </w:r>
          </w:p>
        </w:tc>
      </w:tr>
      <w:tr w:rsidR="00D84972" w:rsidRPr="00D84972" w14:paraId="5AE18E32" w14:textId="77777777" w:rsidTr="00E55960">
        <w:trPr>
          <w:jc w:val="center"/>
        </w:trPr>
        <w:tc>
          <w:tcPr>
            <w:tcW w:w="1605" w:type="dxa"/>
            <w:tcBorders>
              <w:left w:val="single" w:sz="12" w:space="0" w:color="auto"/>
            </w:tcBorders>
          </w:tcPr>
          <w:p w14:paraId="7145648E"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B2C</w:t>
            </w:r>
            <w:proofErr w:type="spellEnd"/>
          </w:p>
        </w:tc>
        <w:tc>
          <w:tcPr>
            <w:tcW w:w="7740" w:type="dxa"/>
            <w:tcBorders>
              <w:right w:val="single" w:sz="12" w:space="0" w:color="auto"/>
            </w:tcBorders>
          </w:tcPr>
          <w:p w14:paraId="0E2F9652"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ბიზნესი მომხმარებელზე</w:t>
            </w:r>
          </w:p>
          <w:p w14:paraId="52A68FA5"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B2C</w:t>
            </w:r>
            <w:proofErr w:type="spellEnd"/>
            <w:r w:rsidRPr="00D84972">
              <w:rPr>
                <w:rFonts w:ascii="Sylfaen" w:eastAsia="Times New Roman" w:hAnsi="Sylfaen" w:cstheme="minorHAnsi"/>
                <w:lang w:val="ka-GE"/>
              </w:rPr>
              <w:t xml:space="preserve"> ეხება გარიგების ტიპს, რომელიც ხდება ერთ ბიზნესსა და ინდივიდს შორის, როგორც საბოლოო მომხმარებელს.</w:t>
            </w:r>
          </w:p>
        </w:tc>
      </w:tr>
      <w:tr w:rsidR="00D84972" w:rsidRPr="00D84972" w14:paraId="1CE11983" w14:textId="77777777" w:rsidTr="00E55960">
        <w:trPr>
          <w:jc w:val="center"/>
        </w:trPr>
        <w:tc>
          <w:tcPr>
            <w:tcW w:w="1605" w:type="dxa"/>
            <w:tcBorders>
              <w:left w:val="single" w:sz="12" w:space="0" w:color="auto"/>
            </w:tcBorders>
          </w:tcPr>
          <w:p w14:paraId="1A190B87"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BEREC</w:t>
            </w:r>
          </w:p>
        </w:tc>
        <w:tc>
          <w:tcPr>
            <w:tcW w:w="7740" w:type="dxa"/>
            <w:tcBorders>
              <w:right w:val="single" w:sz="12" w:space="0" w:color="auto"/>
            </w:tcBorders>
          </w:tcPr>
          <w:p w14:paraId="4DDBFB15"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ელექტრონული კომუნიკაციების ევროპული მარეგულირებელი ორგანო</w:t>
            </w:r>
          </w:p>
          <w:p w14:paraId="0B3C2195"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BEREC-ის მიზანია ხელი შეუწყოს ციფრული ბაზრების დამოუკიდებელი, თანმიმდევრული და მაღალი ხარისხის რეგულირებას ევროპისა და მისი მოქალაქეების სასარგებლოდ.</w:t>
            </w:r>
          </w:p>
        </w:tc>
      </w:tr>
      <w:tr w:rsidR="00D84972" w:rsidRPr="00D84972" w14:paraId="5F0E3D31" w14:textId="77777777" w:rsidTr="00E55960">
        <w:trPr>
          <w:jc w:val="center"/>
        </w:trPr>
        <w:tc>
          <w:tcPr>
            <w:tcW w:w="1605" w:type="dxa"/>
            <w:tcBorders>
              <w:left w:val="single" w:sz="12" w:space="0" w:color="auto"/>
            </w:tcBorders>
          </w:tcPr>
          <w:p w14:paraId="029C7BE7"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CPE</w:t>
            </w:r>
            <w:proofErr w:type="spellEnd"/>
          </w:p>
        </w:tc>
        <w:tc>
          <w:tcPr>
            <w:tcW w:w="7740" w:type="dxa"/>
            <w:tcBorders>
              <w:right w:val="single" w:sz="12" w:space="0" w:color="auto"/>
            </w:tcBorders>
          </w:tcPr>
          <w:p w14:paraId="484A0111"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მომხმარებელთა შენობის აპარატურა</w:t>
            </w:r>
          </w:p>
          <w:p w14:paraId="5A17D333"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CPE</w:t>
            </w:r>
            <w:proofErr w:type="spellEnd"/>
            <w:r w:rsidRPr="00D84972">
              <w:rPr>
                <w:rFonts w:ascii="Sylfaen" w:eastAsia="Times New Roman" w:hAnsi="Sylfaen" w:cstheme="minorHAnsi"/>
                <w:lang w:val="ka-GE"/>
              </w:rPr>
              <w:t xml:space="preserve"> არის სატელეკომუნიკაციო და საინფორმაციო ტექნოლოგიების მოწყობილობა, რომელიც ინახება მომხმარებლის ფიზიკურ ადგილას. მობილური ქსელის შემთხვევაში ეს შეიძლება იყოს მობილური ტელეფონი/</w:t>
            </w:r>
            <w:proofErr w:type="spellStart"/>
            <w:r w:rsidRPr="00D84972">
              <w:rPr>
                <w:rFonts w:ascii="Sylfaen" w:eastAsia="Times New Roman" w:hAnsi="Sylfaen" w:cstheme="minorHAnsi"/>
                <w:lang w:val="ka-GE"/>
              </w:rPr>
              <w:t>სმარტფონი</w:t>
            </w:r>
            <w:proofErr w:type="spellEnd"/>
            <w:r w:rsidRPr="00D84972">
              <w:rPr>
                <w:rFonts w:ascii="Sylfaen" w:eastAsia="Times New Roman" w:hAnsi="Sylfaen" w:cstheme="minorHAnsi"/>
                <w:lang w:val="ka-GE"/>
              </w:rPr>
              <w:t xml:space="preserve">, USB </w:t>
            </w:r>
            <w:proofErr w:type="spellStart"/>
            <w:r w:rsidRPr="00D84972">
              <w:rPr>
                <w:rFonts w:ascii="Sylfaen" w:eastAsia="Times New Roman" w:hAnsi="Sylfaen" w:cstheme="minorHAnsi"/>
                <w:lang w:val="ka-GE"/>
              </w:rPr>
              <w:t>dongle</w:t>
            </w:r>
            <w:proofErr w:type="spellEnd"/>
            <w:r w:rsidRPr="00D84972">
              <w:rPr>
                <w:rFonts w:ascii="Sylfaen" w:eastAsia="Times New Roman" w:hAnsi="Sylfaen" w:cstheme="minorHAnsi"/>
                <w:lang w:val="ka-GE"/>
              </w:rPr>
              <w:t xml:space="preserve">, IoT/M2M მოწყობილობა და </w:t>
            </w:r>
            <w:proofErr w:type="spellStart"/>
            <w:r w:rsidRPr="00D84972">
              <w:rPr>
                <w:rFonts w:ascii="Sylfaen" w:eastAsia="Times New Roman" w:hAnsi="Sylfaen" w:cstheme="minorHAnsi"/>
                <w:lang w:val="ka-GE"/>
              </w:rPr>
              <w:t>ა.შ</w:t>
            </w:r>
            <w:proofErr w:type="spellEnd"/>
            <w:r w:rsidRPr="00D84972">
              <w:rPr>
                <w:rFonts w:ascii="Sylfaen" w:eastAsia="Times New Roman" w:hAnsi="Sylfaen" w:cstheme="minorHAnsi"/>
                <w:lang w:val="ka-GE"/>
              </w:rPr>
              <w:t>.</w:t>
            </w:r>
          </w:p>
        </w:tc>
      </w:tr>
      <w:tr w:rsidR="00D84972" w:rsidRPr="00D84972" w14:paraId="73D0B146" w14:textId="77777777" w:rsidTr="00E55960">
        <w:trPr>
          <w:jc w:val="center"/>
        </w:trPr>
        <w:tc>
          <w:tcPr>
            <w:tcW w:w="1605" w:type="dxa"/>
            <w:tcBorders>
              <w:left w:val="single" w:sz="12" w:space="0" w:color="auto"/>
            </w:tcBorders>
          </w:tcPr>
          <w:p w14:paraId="404E6FB2"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EBITDA</w:t>
            </w:r>
          </w:p>
        </w:tc>
        <w:tc>
          <w:tcPr>
            <w:tcW w:w="7740" w:type="dxa"/>
            <w:tcBorders>
              <w:right w:val="single" w:sz="12" w:space="0" w:color="auto"/>
            </w:tcBorders>
          </w:tcPr>
          <w:p w14:paraId="1C1FD2E9"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 xml:space="preserve">მოგება პროცენტამდე, გადასახადებზე, ცვეთა და </w:t>
            </w:r>
            <w:proofErr w:type="spellStart"/>
            <w:r w:rsidRPr="00D84972">
              <w:rPr>
                <w:rFonts w:ascii="Sylfaen" w:eastAsia="Times New Roman" w:hAnsi="Sylfaen" w:cstheme="minorHAnsi"/>
                <w:lang w:val="ka-GE"/>
              </w:rPr>
              <w:t>ამორტიზაციამდე</w:t>
            </w:r>
            <w:proofErr w:type="spellEnd"/>
          </w:p>
          <w:p w14:paraId="0BEB06EB"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EBITDA ზომავს კომპანიის ფულადი ეფექტურობას. ის ხშირად გამოიყენება როგორც სხვა მეტრიკის ალტერნატივა, მათ შორის მოგება, მთლიანი და წმინდა მოგება.</w:t>
            </w:r>
          </w:p>
          <w:p w14:paraId="527529C8"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EBITDA მარჟა (ჩვეულებრივ გამოხატული პროცენტულად) გამოითვლება EBITDA-ს შედეგით მოცემულ წელს გაყოფილი იმ წლის მთლიან შემოსავალზე.</w:t>
            </w:r>
          </w:p>
        </w:tc>
      </w:tr>
      <w:tr w:rsidR="00D84972" w:rsidRPr="00D84972" w14:paraId="070ECCCD" w14:textId="77777777" w:rsidTr="00E55960">
        <w:trPr>
          <w:jc w:val="center"/>
        </w:trPr>
        <w:tc>
          <w:tcPr>
            <w:tcW w:w="1605" w:type="dxa"/>
            <w:tcBorders>
              <w:left w:val="single" w:sz="12" w:space="0" w:color="auto"/>
            </w:tcBorders>
          </w:tcPr>
          <w:p w14:paraId="282DBF8B"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EBRD</w:t>
            </w:r>
            <w:proofErr w:type="spellEnd"/>
          </w:p>
        </w:tc>
        <w:tc>
          <w:tcPr>
            <w:tcW w:w="7740" w:type="dxa"/>
            <w:tcBorders>
              <w:right w:val="single" w:sz="12" w:space="0" w:color="auto"/>
            </w:tcBorders>
          </w:tcPr>
          <w:p w14:paraId="7E1A0DBC"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ევროპის რეკონსტრუქციისა და განვითარების ბანკი</w:t>
            </w:r>
          </w:p>
          <w:p w14:paraId="488DE81F"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EBRD</w:t>
            </w:r>
            <w:proofErr w:type="spellEnd"/>
            <w:r w:rsidRPr="00D84972">
              <w:rPr>
                <w:rFonts w:ascii="Sylfaen" w:eastAsia="Times New Roman" w:hAnsi="Sylfaen" w:cstheme="minorHAnsi"/>
                <w:lang w:val="ka-GE"/>
              </w:rPr>
              <w:t xml:space="preserve"> დაარსდა ცენტრალურ და აღმოსავლეთ ევროპაში ახალი, ცივი ომის შემდგომი ეპოქის მშენებლობაში დასახმარებლად.</w:t>
            </w:r>
          </w:p>
        </w:tc>
      </w:tr>
      <w:tr w:rsidR="00D84972" w:rsidRPr="00D84972" w14:paraId="2D8040F8" w14:textId="77777777" w:rsidTr="00E55960">
        <w:trPr>
          <w:jc w:val="center"/>
        </w:trPr>
        <w:tc>
          <w:tcPr>
            <w:tcW w:w="1605" w:type="dxa"/>
            <w:tcBorders>
              <w:left w:val="single" w:sz="12" w:space="0" w:color="auto"/>
            </w:tcBorders>
          </w:tcPr>
          <w:p w14:paraId="5DD37849"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EECC</w:t>
            </w:r>
            <w:proofErr w:type="spellEnd"/>
          </w:p>
        </w:tc>
        <w:tc>
          <w:tcPr>
            <w:tcW w:w="7740" w:type="dxa"/>
            <w:tcBorders>
              <w:right w:val="single" w:sz="12" w:space="0" w:color="auto"/>
            </w:tcBorders>
          </w:tcPr>
          <w:p w14:paraId="14BA81FB" w14:textId="77777777" w:rsidR="00197FF5" w:rsidRPr="00D84972" w:rsidRDefault="00197FF5" w:rsidP="008E4C39">
            <w:pPr>
              <w:spacing w:line="252" w:lineRule="auto"/>
              <w:rPr>
                <w:rFonts w:ascii="Sylfaen" w:hAnsi="Sylfaen" w:cstheme="minorHAnsi"/>
                <w:sz w:val="20"/>
                <w:szCs w:val="20"/>
                <w:lang w:val="ka-GE"/>
              </w:rPr>
            </w:pPr>
            <w:r w:rsidRPr="00D84972">
              <w:rPr>
                <w:rFonts w:ascii="Sylfaen" w:hAnsi="Sylfaen" w:cstheme="minorHAnsi"/>
                <w:lang w:val="ka-GE"/>
              </w:rPr>
              <w:t>ევროკავშირის ელექტრონული კომუნიკაციების კოდექსი</w:t>
            </w:r>
          </w:p>
          <w:p w14:paraId="52193E84" w14:textId="77777777" w:rsidR="00197FF5" w:rsidRPr="00D84972" w:rsidRDefault="00197FF5" w:rsidP="008E4C39">
            <w:pPr>
              <w:spacing w:line="252" w:lineRule="auto"/>
              <w:rPr>
                <w:rFonts w:ascii="Sylfaen" w:hAnsi="Sylfaen" w:cstheme="minorHAnsi"/>
                <w:sz w:val="20"/>
                <w:szCs w:val="20"/>
                <w:lang w:val="ka-GE"/>
              </w:rPr>
            </w:pPr>
            <w:r w:rsidRPr="00D84972">
              <w:rPr>
                <w:rFonts w:ascii="Sylfaen" w:hAnsi="Sylfaen" w:cstheme="minorHAnsi"/>
                <w:lang w:val="ka-GE"/>
              </w:rPr>
              <w:t>ევროპის პარლამენტისა და საბჭოს 2018 წლის 11 დეკემბრის დირექტივა (</w:t>
            </w:r>
            <w:proofErr w:type="spellStart"/>
            <w:r w:rsidRPr="00D84972">
              <w:rPr>
                <w:rFonts w:ascii="Sylfaen" w:hAnsi="Sylfaen" w:cstheme="minorHAnsi"/>
                <w:lang w:val="ka-GE"/>
              </w:rPr>
              <w:t>EU</w:t>
            </w:r>
            <w:proofErr w:type="spellEnd"/>
            <w:r w:rsidRPr="00D84972">
              <w:rPr>
                <w:rFonts w:ascii="Sylfaen" w:hAnsi="Sylfaen" w:cstheme="minorHAnsi"/>
                <w:lang w:val="ka-GE"/>
              </w:rPr>
              <w:t xml:space="preserve">) </w:t>
            </w:r>
            <w:r w:rsidRPr="00D84972">
              <w:rPr>
                <w:rFonts w:ascii="Sylfaen" w:hAnsi="Sylfaen" w:cstheme="minorHAnsi"/>
              </w:rPr>
              <w:t>2018/1972</w:t>
            </w:r>
            <w:r w:rsidRPr="00D84972">
              <w:rPr>
                <w:rFonts w:ascii="Sylfaen" w:hAnsi="Sylfaen" w:cstheme="minorHAnsi"/>
                <w:lang w:val="ka-GE"/>
              </w:rPr>
              <w:t xml:space="preserve"> </w:t>
            </w:r>
            <w:hyperlink r:id="rId9" w:history="1">
              <w:r w:rsidRPr="00D84972">
                <w:rPr>
                  <w:rStyle w:val="Hyperlink"/>
                  <w:rFonts w:ascii="Sylfaen" w:hAnsi="Sylfaen" w:cstheme="minorHAnsi"/>
                  <w:color w:val="auto"/>
                  <w:sz w:val="20"/>
                  <w:lang w:val="ka-GE"/>
                </w:rPr>
                <w:t>https://eur-lex.europa.eu/legal-content/EN/TXT/?uri=CELEX%3A32018L1972</w:t>
              </w:r>
            </w:hyperlink>
          </w:p>
        </w:tc>
      </w:tr>
      <w:tr w:rsidR="00D84972" w:rsidRPr="00D84972" w14:paraId="7D3EDEB1" w14:textId="77777777" w:rsidTr="00E55960">
        <w:trPr>
          <w:jc w:val="center"/>
        </w:trPr>
        <w:tc>
          <w:tcPr>
            <w:tcW w:w="1605" w:type="dxa"/>
            <w:tcBorders>
              <w:left w:val="single" w:sz="12" w:space="0" w:color="auto"/>
            </w:tcBorders>
          </w:tcPr>
          <w:p w14:paraId="2C493CF7"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eSIM</w:t>
            </w:r>
            <w:proofErr w:type="spellEnd"/>
          </w:p>
        </w:tc>
        <w:tc>
          <w:tcPr>
            <w:tcW w:w="7740" w:type="dxa"/>
            <w:tcBorders>
              <w:right w:val="single" w:sz="12" w:space="0" w:color="auto"/>
            </w:tcBorders>
          </w:tcPr>
          <w:p w14:paraId="10B4A587"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eSIM</w:t>
            </w:r>
            <w:proofErr w:type="spellEnd"/>
            <w:r w:rsidRPr="00D84972">
              <w:rPr>
                <w:rFonts w:ascii="Sylfaen" w:eastAsia="Times New Roman" w:hAnsi="Sylfaen" w:cstheme="minorHAnsi"/>
                <w:lang w:val="ka-GE"/>
              </w:rPr>
              <w:t xml:space="preserve"> არის ინდუსტრიის სტანდარტული ციფრული SIM, რომელიც მომხმარებელს საშუალებას აძლევს გაააქტიუროს მობილური გეგმა თავისი ქსელის </w:t>
            </w:r>
            <w:proofErr w:type="spellStart"/>
            <w:r w:rsidRPr="00D84972">
              <w:rPr>
                <w:rFonts w:ascii="Sylfaen" w:eastAsia="Times New Roman" w:hAnsi="Sylfaen" w:cstheme="minorHAnsi"/>
                <w:lang w:val="ka-GE"/>
              </w:rPr>
              <w:t>პროვაიდერისგან</w:t>
            </w:r>
            <w:proofErr w:type="spellEnd"/>
            <w:r w:rsidRPr="00D84972">
              <w:rPr>
                <w:rFonts w:ascii="Sylfaen" w:eastAsia="Times New Roman" w:hAnsi="Sylfaen" w:cstheme="minorHAnsi"/>
                <w:lang w:val="ka-GE"/>
              </w:rPr>
              <w:t xml:space="preserve"> ფიზიკური SIM ბარათის გამოყენების გარეშე. მომხმარებელს შეუძლია მეტი </w:t>
            </w:r>
            <w:proofErr w:type="spellStart"/>
            <w:r w:rsidRPr="00D84972">
              <w:rPr>
                <w:rFonts w:ascii="Sylfaen" w:eastAsia="Times New Roman" w:hAnsi="Sylfaen" w:cstheme="minorHAnsi"/>
                <w:lang w:val="ka-GE"/>
              </w:rPr>
              <w:t>eSIM</w:t>
            </w:r>
            <w:proofErr w:type="spellEnd"/>
            <w:r w:rsidRPr="00D84972">
              <w:rPr>
                <w:rFonts w:ascii="Sylfaen" w:eastAsia="Times New Roman" w:hAnsi="Sylfaen" w:cstheme="minorHAnsi"/>
                <w:lang w:val="ka-GE"/>
              </w:rPr>
              <w:t xml:space="preserve">-ის დაყენება თავის მობილურ მოწყობილობაზე. </w:t>
            </w:r>
          </w:p>
        </w:tc>
      </w:tr>
      <w:tr w:rsidR="00D84972" w:rsidRPr="00D84972" w14:paraId="7D1755FB" w14:textId="77777777" w:rsidTr="00E55960">
        <w:trPr>
          <w:jc w:val="center"/>
        </w:trPr>
        <w:tc>
          <w:tcPr>
            <w:tcW w:w="1605" w:type="dxa"/>
            <w:tcBorders>
              <w:left w:val="single" w:sz="12" w:space="0" w:color="auto"/>
            </w:tcBorders>
          </w:tcPr>
          <w:p w14:paraId="6FF22469"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FDD</w:t>
            </w:r>
            <w:proofErr w:type="spellEnd"/>
          </w:p>
        </w:tc>
        <w:tc>
          <w:tcPr>
            <w:tcW w:w="7740" w:type="dxa"/>
            <w:tcBorders>
              <w:right w:val="single" w:sz="12" w:space="0" w:color="auto"/>
            </w:tcBorders>
          </w:tcPr>
          <w:p w14:paraId="376BB094"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სიხშირით დაყოფილი დუპლექსი</w:t>
            </w:r>
          </w:p>
          <w:p w14:paraId="3961EEEA"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FDD</w:t>
            </w:r>
            <w:proofErr w:type="spellEnd"/>
            <w:r w:rsidRPr="00D84972">
              <w:rPr>
                <w:rFonts w:ascii="Sylfaen" w:eastAsia="Times New Roman" w:hAnsi="Sylfaen" w:cstheme="minorHAnsi"/>
                <w:lang w:val="ka-GE"/>
              </w:rPr>
              <w:t xml:space="preserve"> არის ტექნოლოგია, რომელიც გამოიყენება </w:t>
            </w:r>
            <w:proofErr w:type="spellStart"/>
            <w:r w:rsidRPr="00D84972">
              <w:rPr>
                <w:rFonts w:ascii="Sylfaen" w:eastAsia="Times New Roman" w:hAnsi="Sylfaen" w:cstheme="minorHAnsi"/>
                <w:lang w:val="ka-GE"/>
              </w:rPr>
              <w:t>უსადენო</w:t>
            </w:r>
            <w:proofErr w:type="spellEnd"/>
            <w:r w:rsidRPr="00D84972">
              <w:rPr>
                <w:rFonts w:ascii="Sylfaen" w:eastAsia="Times New Roman" w:hAnsi="Sylfaen" w:cstheme="minorHAnsi"/>
                <w:lang w:val="ka-GE"/>
              </w:rPr>
              <w:t xml:space="preserve"> კომუნიკაციებში, სადაც ატვირთვა და ჩამოტვირთვა ხორციელდება განსხვავებული სიხშირით. ისინი გამოყოფილია გარკვეული ბუფერული სიხშირის ბლოკით. </w:t>
            </w:r>
            <w:proofErr w:type="spellStart"/>
            <w:r w:rsidRPr="00D84972">
              <w:rPr>
                <w:rFonts w:ascii="Sylfaen" w:eastAsia="Times New Roman" w:hAnsi="Sylfaen" w:cstheme="minorHAnsi"/>
                <w:lang w:val="ka-GE"/>
              </w:rPr>
              <w:t>FDD</w:t>
            </w:r>
            <w:proofErr w:type="spellEnd"/>
            <w:r w:rsidRPr="00D84972">
              <w:rPr>
                <w:rFonts w:ascii="Sylfaen" w:eastAsia="Times New Roman" w:hAnsi="Sylfaen" w:cstheme="minorHAnsi"/>
                <w:lang w:val="ka-GE"/>
              </w:rPr>
              <w:t xml:space="preserve"> შეიძლება გამოყენებულ იქნას ერთდროულად გადაცემისა და მიღებისთვის (სრული დუპლექსი). ოპტიმალურია ხმის გადაცემისთვის (ტელეფონი).</w:t>
            </w:r>
          </w:p>
        </w:tc>
      </w:tr>
      <w:tr w:rsidR="00D84972" w:rsidRPr="00D84972" w14:paraId="4870DCF7" w14:textId="77777777" w:rsidTr="00E55960">
        <w:trPr>
          <w:jc w:val="center"/>
        </w:trPr>
        <w:tc>
          <w:tcPr>
            <w:tcW w:w="1605" w:type="dxa"/>
            <w:tcBorders>
              <w:left w:val="single" w:sz="12" w:space="0" w:color="auto"/>
            </w:tcBorders>
          </w:tcPr>
          <w:p w14:paraId="034A6943"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FWA</w:t>
            </w:r>
            <w:proofErr w:type="spellEnd"/>
          </w:p>
        </w:tc>
        <w:tc>
          <w:tcPr>
            <w:tcW w:w="7740" w:type="dxa"/>
            <w:tcBorders>
              <w:right w:val="single" w:sz="12" w:space="0" w:color="auto"/>
            </w:tcBorders>
          </w:tcPr>
          <w:p w14:paraId="58B4D22E"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 xml:space="preserve">ფიქსირებული </w:t>
            </w:r>
            <w:proofErr w:type="spellStart"/>
            <w:r w:rsidRPr="00D84972">
              <w:rPr>
                <w:rFonts w:ascii="Sylfaen" w:eastAsia="Times New Roman" w:hAnsi="Sylfaen" w:cstheme="minorHAnsi"/>
                <w:lang w:val="ka-GE"/>
              </w:rPr>
              <w:t>უსადენო</w:t>
            </w:r>
            <w:proofErr w:type="spellEnd"/>
            <w:r w:rsidRPr="00D84972">
              <w:rPr>
                <w:rFonts w:ascii="Sylfaen" w:eastAsia="Times New Roman" w:hAnsi="Sylfaen" w:cstheme="minorHAnsi"/>
                <w:lang w:val="ka-GE"/>
              </w:rPr>
              <w:t xml:space="preserve"> (</w:t>
            </w:r>
            <w:proofErr w:type="spellStart"/>
            <w:r w:rsidRPr="00D84972">
              <w:rPr>
                <w:rFonts w:ascii="Sylfaen" w:eastAsia="Times New Roman" w:hAnsi="Sylfaen" w:cstheme="minorHAnsi"/>
                <w:lang w:val="ka-GE"/>
              </w:rPr>
              <w:t>უკაბელო</w:t>
            </w:r>
            <w:proofErr w:type="spellEnd"/>
            <w:r w:rsidRPr="00D84972">
              <w:rPr>
                <w:rFonts w:ascii="Sylfaen" w:eastAsia="Times New Roman" w:hAnsi="Sylfaen" w:cstheme="minorHAnsi"/>
                <w:lang w:val="ka-GE"/>
              </w:rPr>
              <w:t>) დაშვება</w:t>
            </w:r>
          </w:p>
          <w:p w14:paraId="2BF01A50"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lastRenderedPageBreak/>
              <w:t xml:space="preserve">კოლექტიური ტერმინი, რომელიც გამოიყენება ზოგიერთი </w:t>
            </w:r>
            <w:proofErr w:type="spellStart"/>
            <w:r w:rsidRPr="00D84972">
              <w:rPr>
                <w:rFonts w:ascii="Sylfaen" w:eastAsia="Times New Roman" w:hAnsi="Sylfaen" w:cstheme="minorHAnsi"/>
                <w:lang w:val="ka-GE"/>
              </w:rPr>
              <w:t>უკაბელო</w:t>
            </w:r>
            <w:proofErr w:type="spellEnd"/>
            <w:r w:rsidRPr="00D84972">
              <w:rPr>
                <w:rFonts w:ascii="Sylfaen" w:eastAsia="Times New Roman" w:hAnsi="Sylfaen" w:cstheme="minorHAnsi"/>
                <w:lang w:val="ka-GE"/>
              </w:rPr>
              <w:t xml:space="preserve"> ტექნოლოგიების აღსაწერად, რომლებსაც შეუძლიათ უზრუნველყონ ფართოზოლოვანი დაშვება ფიქსირებულ მდებარეობაზე (მაგალითად, </w:t>
            </w:r>
            <w:proofErr w:type="spellStart"/>
            <w:r w:rsidRPr="00D84972">
              <w:rPr>
                <w:rFonts w:ascii="Sylfaen" w:eastAsia="Times New Roman" w:hAnsi="Sylfaen" w:cstheme="minorHAnsi"/>
                <w:lang w:val="ka-GE"/>
              </w:rPr>
              <w:t>CDMA</w:t>
            </w:r>
            <w:proofErr w:type="spellEnd"/>
            <w:r w:rsidRPr="00D84972">
              <w:rPr>
                <w:rFonts w:ascii="Sylfaen" w:eastAsia="Times New Roman" w:hAnsi="Sylfaen" w:cstheme="minorHAnsi"/>
                <w:lang w:val="ka-GE"/>
              </w:rPr>
              <w:t xml:space="preserve">, </w:t>
            </w:r>
            <w:proofErr w:type="spellStart"/>
            <w:r w:rsidRPr="00D84972">
              <w:rPr>
                <w:rFonts w:ascii="Sylfaen" w:eastAsia="Times New Roman" w:hAnsi="Sylfaen" w:cstheme="minorHAnsi"/>
                <w:lang w:val="ka-GE"/>
              </w:rPr>
              <w:t>MMDS</w:t>
            </w:r>
            <w:proofErr w:type="spellEnd"/>
            <w:r w:rsidRPr="00D84972">
              <w:rPr>
                <w:rFonts w:ascii="Sylfaen" w:eastAsia="Times New Roman" w:hAnsi="Sylfaen" w:cstheme="minorHAnsi"/>
                <w:lang w:val="ka-GE"/>
              </w:rPr>
              <w:t>). LTE-ს გამოკლებით.</w:t>
            </w:r>
          </w:p>
          <w:p w14:paraId="352E3340"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საქართველოში ტერმინი მთლად არ შეესაბამება ჩვეულ მნიშვნელობას დანარჩენ მსოფლიოში. თუმცა, ის გამოიყენება დოკუმენტში, რადგან კომისია იყენებს მას თავის ანალიტიკურ პორტალზე.</w:t>
            </w:r>
          </w:p>
        </w:tc>
      </w:tr>
      <w:tr w:rsidR="00D84972" w:rsidRPr="00D84972" w14:paraId="0F4F8EE7" w14:textId="77777777" w:rsidTr="00E55960">
        <w:trPr>
          <w:jc w:val="center"/>
        </w:trPr>
        <w:tc>
          <w:tcPr>
            <w:tcW w:w="1605" w:type="dxa"/>
            <w:tcBorders>
              <w:left w:val="single" w:sz="12" w:space="0" w:color="auto"/>
            </w:tcBorders>
          </w:tcPr>
          <w:p w14:paraId="2CD9CAD8" w14:textId="77777777" w:rsidR="00197FF5" w:rsidRPr="00D84972" w:rsidRDefault="00197FF5" w:rsidP="008E4C39">
            <w:pPr>
              <w:spacing w:line="252" w:lineRule="auto"/>
              <w:jc w:val="left"/>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lastRenderedPageBreak/>
              <w:t>FTTx</w:t>
            </w:r>
            <w:proofErr w:type="spellEnd"/>
          </w:p>
        </w:tc>
        <w:tc>
          <w:tcPr>
            <w:tcW w:w="7740" w:type="dxa"/>
            <w:tcBorders>
              <w:right w:val="single" w:sz="12" w:space="0" w:color="auto"/>
            </w:tcBorders>
          </w:tcPr>
          <w:p w14:paraId="3A479583"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ოპტიკური ბოჭკო X-მდე</w:t>
            </w:r>
          </w:p>
          <w:p w14:paraId="673FA2A5" w14:textId="77777777" w:rsidR="00197FF5" w:rsidRPr="00D84972" w:rsidRDefault="00197FF5" w:rsidP="008E4C39">
            <w:pPr>
              <w:spacing w:line="252" w:lineRule="auto"/>
              <w:jc w:val="left"/>
              <w:rPr>
                <w:rFonts w:ascii="Sylfaen" w:eastAsia="Times New Roman" w:hAnsi="Sylfaen" w:cstheme="minorHAnsi"/>
                <w:sz w:val="20"/>
                <w:szCs w:val="20"/>
                <w:lang w:val="ka-GE"/>
              </w:rPr>
            </w:pPr>
            <w:r w:rsidRPr="00D84972">
              <w:rPr>
                <w:rFonts w:ascii="Sylfaen" w:eastAsia="Times New Roman" w:hAnsi="Sylfaen" w:cstheme="minorHAnsi"/>
                <w:lang w:val="ka-GE"/>
              </w:rPr>
              <w:t>კოლექტიური ტერმინი, რომელიც გამოიყენება ფართოზოლოვანი ქსელის არქიტექტურის ვარიანტების ფართო სპექტრის აღსაწერად, რომლებიც იყენებენ ოპტიკურ ბოჭკოებს აბონენტამდე მისაღწევად ან მთლიანად.</w:t>
            </w:r>
          </w:p>
        </w:tc>
      </w:tr>
      <w:tr w:rsidR="00D84972" w:rsidRPr="00D84972" w14:paraId="640F1FF2" w14:textId="77777777" w:rsidTr="00E55960">
        <w:trPr>
          <w:jc w:val="center"/>
        </w:trPr>
        <w:tc>
          <w:tcPr>
            <w:tcW w:w="1605" w:type="dxa"/>
            <w:tcBorders>
              <w:left w:val="single" w:sz="12" w:space="0" w:color="auto"/>
            </w:tcBorders>
          </w:tcPr>
          <w:p w14:paraId="7A29EA2A"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GSM</w:t>
            </w:r>
            <w:proofErr w:type="spellEnd"/>
          </w:p>
        </w:tc>
        <w:tc>
          <w:tcPr>
            <w:tcW w:w="7740" w:type="dxa"/>
            <w:tcBorders>
              <w:right w:val="single" w:sz="12" w:space="0" w:color="auto"/>
            </w:tcBorders>
          </w:tcPr>
          <w:p w14:paraId="35093A94"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მობილური კომუნიკაციის გლობალური სისტემა</w:t>
            </w:r>
          </w:p>
          <w:p w14:paraId="3E191A34"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GSM</w:t>
            </w:r>
            <w:proofErr w:type="spellEnd"/>
            <w:r w:rsidRPr="00D84972">
              <w:rPr>
                <w:rFonts w:ascii="Sylfaen" w:eastAsia="Times New Roman" w:hAnsi="Sylfaen" w:cstheme="minorHAnsi"/>
                <w:lang w:val="ka-GE"/>
              </w:rPr>
              <w:t xml:space="preserve"> არის ციფრული მობილური ქსელი, რომელსაც ფართოდ იყენებენ მობილური ტელეფონის მომხმარებლები ევროპასა და მსოფლიოს სხვა ნაწილებში. </w:t>
            </w:r>
            <w:proofErr w:type="spellStart"/>
            <w:r w:rsidRPr="00D84972">
              <w:rPr>
                <w:rFonts w:ascii="Sylfaen" w:eastAsia="Times New Roman" w:hAnsi="Sylfaen" w:cstheme="minorHAnsi"/>
                <w:lang w:val="ka-GE"/>
              </w:rPr>
              <w:t>GSM</w:t>
            </w:r>
            <w:proofErr w:type="spellEnd"/>
            <w:r w:rsidRPr="00D84972">
              <w:rPr>
                <w:rFonts w:ascii="Sylfaen" w:eastAsia="Times New Roman" w:hAnsi="Sylfaen" w:cstheme="minorHAnsi"/>
                <w:lang w:val="ka-GE"/>
              </w:rPr>
              <w:t xml:space="preserve"> არის მეორე თაობის მობილური ფიჭური სისტემა.</w:t>
            </w:r>
          </w:p>
        </w:tc>
      </w:tr>
      <w:tr w:rsidR="00D84972" w:rsidRPr="00D84972" w14:paraId="2A064E32" w14:textId="77777777" w:rsidTr="00E55960">
        <w:trPr>
          <w:jc w:val="center"/>
        </w:trPr>
        <w:tc>
          <w:tcPr>
            <w:tcW w:w="1605" w:type="dxa"/>
            <w:tcBorders>
              <w:left w:val="single" w:sz="12" w:space="0" w:color="auto"/>
            </w:tcBorders>
          </w:tcPr>
          <w:p w14:paraId="334965B3"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GNCC</w:t>
            </w:r>
            <w:proofErr w:type="spellEnd"/>
          </w:p>
        </w:tc>
        <w:tc>
          <w:tcPr>
            <w:tcW w:w="7740" w:type="dxa"/>
            <w:tcBorders>
              <w:right w:val="single" w:sz="12" w:space="0" w:color="auto"/>
            </w:tcBorders>
          </w:tcPr>
          <w:p w14:paraId="21CF5540"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საქართველოს კომუნიკაციების ეროვნული კომისია</w:t>
            </w:r>
          </w:p>
        </w:tc>
      </w:tr>
      <w:tr w:rsidR="00D84972" w:rsidRPr="00D84972" w14:paraId="29E38382" w14:textId="77777777" w:rsidTr="00E55960">
        <w:trPr>
          <w:jc w:val="center"/>
        </w:trPr>
        <w:tc>
          <w:tcPr>
            <w:tcW w:w="1605" w:type="dxa"/>
            <w:tcBorders>
              <w:left w:val="single" w:sz="12" w:space="0" w:color="auto"/>
            </w:tcBorders>
          </w:tcPr>
          <w:p w14:paraId="4EF294C0"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GNI</w:t>
            </w:r>
            <w:proofErr w:type="spellEnd"/>
            <w:r w:rsidRPr="00D84972">
              <w:rPr>
                <w:rFonts w:ascii="Sylfaen" w:eastAsia="Times New Roman" w:hAnsi="Sylfaen" w:cstheme="minorHAnsi"/>
                <w:lang w:val="ka-GE"/>
              </w:rPr>
              <w:t xml:space="preserve"> </w:t>
            </w:r>
            <w:proofErr w:type="spellStart"/>
            <w:r w:rsidRPr="00D84972">
              <w:rPr>
                <w:rFonts w:ascii="Sylfaen" w:eastAsia="Times New Roman" w:hAnsi="Sylfaen" w:cstheme="minorHAnsi"/>
                <w:lang w:val="ka-GE"/>
              </w:rPr>
              <w:t>per</w:t>
            </w:r>
            <w:proofErr w:type="spellEnd"/>
            <w:r w:rsidRPr="00D84972">
              <w:rPr>
                <w:rFonts w:ascii="Sylfaen" w:eastAsia="Times New Roman" w:hAnsi="Sylfaen" w:cstheme="minorHAnsi"/>
                <w:lang w:val="ka-GE"/>
              </w:rPr>
              <w:t xml:space="preserve"> </w:t>
            </w:r>
            <w:proofErr w:type="spellStart"/>
            <w:r w:rsidRPr="00D84972">
              <w:rPr>
                <w:rFonts w:ascii="Sylfaen" w:eastAsia="Times New Roman" w:hAnsi="Sylfaen" w:cstheme="minorHAnsi"/>
                <w:lang w:val="ka-GE"/>
              </w:rPr>
              <w:t>capita</w:t>
            </w:r>
            <w:proofErr w:type="spellEnd"/>
          </w:p>
        </w:tc>
        <w:tc>
          <w:tcPr>
            <w:tcW w:w="7740" w:type="dxa"/>
            <w:tcBorders>
              <w:right w:val="single" w:sz="12" w:space="0" w:color="auto"/>
            </w:tcBorders>
          </w:tcPr>
          <w:p w14:paraId="4B41799E"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მთლიანი ეროვნული პროდუქტი ერთ სულ მოსახლეზე - შედარებითი საზომი, რომელიც ქვეყნის მოსახლეობის ხარჯვის პოტენციალის შესაფასებლად გამოიყენება</w:t>
            </w:r>
          </w:p>
        </w:tc>
      </w:tr>
      <w:tr w:rsidR="00D84972" w:rsidRPr="00D84972" w14:paraId="3B1AE24B" w14:textId="77777777" w:rsidTr="00E55960">
        <w:trPr>
          <w:jc w:val="center"/>
        </w:trPr>
        <w:tc>
          <w:tcPr>
            <w:tcW w:w="1605" w:type="dxa"/>
            <w:tcBorders>
              <w:left w:val="single" w:sz="12" w:space="0" w:color="auto"/>
            </w:tcBorders>
          </w:tcPr>
          <w:p w14:paraId="1838D54A"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IMSI</w:t>
            </w:r>
            <w:proofErr w:type="spellEnd"/>
          </w:p>
        </w:tc>
        <w:tc>
          <w:tcPr>
            <w:tcW w:w="7740" w:type="dxa"/>
            <w:tcBorders>
              <w:right w:val="single" w:sz="12" w:space="0" w:color="auto"/>
            </w:tcBorders>
          </w:tcPr>
          <w:p w14:paraId="575B4129"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საერთაშორისო მობილური აბონენტის იდენტიფიკაცია</w:t>
            </w:r>
          </w:p>
          <w:p w14:paraId="62DFB475"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IMSI</w:t>
            </w:r>
            <w:proofErr w:type="spellEnd"/>
            <w:r w:rsidRPr="00D84972">
              <w:rPr>
                <w:rFonts w:ascii="Sylfaen" w:eastAsia="Times New Roman" w:hAnsi="Sylfaen" w:cstheme="minorHAnsi"/>
                <w:lang w:val="ka-GE"/>
              </w:rPr>
              <w:t xml:space="preserve"> არის ნომერი, რომელიც ცალსახად განსაზღვრავს ფიჭური ქსელის ყველა მომხმარებელს.</w:t>
            </w:r>
          </w:p>
        </w:tc>
      </w:tr>
      <w:tr w:rsidR="00D84972" w:rsidRPr="00D84972" w14:paraId="0657712E" w14:textId="77777777" w:rsidTr="00E55960">
        <w:trPr>
          <w:jc w:val="center"/>
        </w:trPr>
        <w:tc>
          <w:tcPr>
            <w:tcW w:w="1605" w:type="dxa"/>
            <w:tcBorders>
              <w:left w:val="single" w:sz="12" w:space="0" w:color="auto"/>
            </w:tcBorders>
          </w:tcPr>
          <w:p w14:paraId="11681F68"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IoT</w:t>
            </w:r>
          </w:p>
        </w:tc>
        <w:tc>
          <w:tcPr>
            <w:tcW w:w="7740" w:type="dxa"/>
            <w:tcBorders>
              <w:right w:val="single" w:sz="12" w:space="0" w:color="auto"/>
            </w:tcBorders>
          </w:tcPr>
          <w:p w14:paraId="6289892F"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ნივთების ინტერნეტი</w:t>
            </w:r>
          </w:p>
          <w:p w14:paraId="5160B6F3"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IoT აღწერს ფიზიკური ობიექტების ქსელს - "ნივთებს" - რომლებიც ჩართულია სენსორებთან, ამ ძრავებთან, პროგრამულ უზრუნველყოფასა და სხვა ტექნოლოგიებთან ინტერნეტის საშუალებით სხვა მოწყობილობებთან და სისტემებთან მონაცემების დასაკავშირებლად და გაცვლის მიზნით.</w:t>
            </w:r>
          </w:p>
        </w:tc>
      </w:tr>
      <w:tr w:rsidR="00D84972" w:rsidRPr="00D84972" w14:paraId="4D2E945C" w14:textId="77777777" w:rsidTr="00E55960">
        <w:trPr>
          <w:jc w:val="center"/>
        </w:trPr>
        <w:tc>
          <w:tcPr>
            <w:tcW w:w="1605" w:type="dxa"/>
            <w:tcBorders>
              <w:left w:val="single" w:sz="12" w:space="0" w:color="auto"/>
            </w:tcBorders>
          </w:tcPr>
          <w:p w14:paraId="639DB093"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IP</w:t>
            </w:r>
          </w:p>
        </w:tc>
        <w:tc>
          <w:tcPr>
            <w:tcW w:w="7740" w:type="dxa"/>
            <w:tcBorders>
              <w:right w:val="single" w:sz="12" w:space="0" w:color="auto"/>
            </w:tcBorders>
          </w:tcPr>
          <w:p w14:paraId="338BE074"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ინტერნეტ პროტოკოლი</w:t>
            </w:r>
          </w:p>
          <w:p w14:paraId="182E8EF2"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IP არის წესების ერთობლიობა, რომელიც არეგულირებს ინტერნეტით ან ლოკალური ქსელით გაგზავნილი მონაცემების ფორმატს. არსებითად, IP მისამართები არის იდენტიფიკატორი, რომელიც ინფორმაციის ქსელში გაგზავნის საშუალებას იძლევა მოწყობილ მოწყობილობებს შორის: ისინი შეიცავენ მდებარეობის ინფორმაციას და ხდიან მოწყობილობებს ხელმისაწვდომს კომუნიკაციისთვის.</w:t>
            </w:r>
          </w:p>
        </w:tc>
      </w:tr>
      <w:tr w:rsidR="00D84972" w:rsidRPr="00D84972" w14:paraId="052736A9" w14:textId="77777777" w:rsidTr="00E55960">
        <w:trPr>
          <w:jc w:val="center"/>
        </w:trPr>
        <w:tc>
          <w:tcPr>
            <w:tcW w:w="1605" w:type="dxa"/>
            <w:tcBorders>
              <w:left w:val="single" w:sz="12" w:space="0" w:color="auto"/>
            </w:tcBorders>
          </w:tcPr>
          <w:p w14:paraId="0EFE5AFA"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IPTV</w:t>
            </w:r>
            <w:proofErr w:type="spellEnd"/>
          </w:p>
        </w:tc>
        <w:tc>
          <w:tcPr>
            <w:tcW w:w="7740" w:type="dxa"/>
            <w:tcBorders>
              <w:right w:val="single" w:sz="12" w:space="0" w:color="auto"/>
            </w:tcBorders>
          </w:tcPr>
          <w:p w14:paraId="4EF4DC38"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ინტერნეტ პროტოკოლის ტელევიზია</w:t>
            </w:r>
          </w:p>
          <w:p w14:paraId="22B1416A" w14:textId="4AFA2031"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IPTV</w:t>
            </w:r>
            <w:proofErr w:type="spellEnd"/>
            <w:r w:rsidRPr="00D84972">
              <w:rPr>
                <w:rFonts w:ascii="Sylfaen" w:eastAsia="Times New Roman" w:hAnsi="Sylfaen" w:cstheme="minorHAnsi"/>
                <w:lang w:val="ka-GE"/>
              </w:rPr>
              <w:t xml:space="preserve"> არის სატელევიზიო შინაარსის მიწოდება ინტერნეტ პროტოკოლის (IP) ქსელებით. ის განსხვავდება ტელევიზიის ტრადიციული </w:t>
            </w:r>
            <w:r w:rsidR="000D38E2" w:rsidRPr="00D84972">
              <w:rPr>
                <w:rFonts w:ascii="Sylfaen" w:eastAsia="Times New Roman" w:hAnsi="Sylfaen" w:cstheme="minorHAnsi"/>
                <w:lang w:val="ka-GE"/>
              </w:rPr>
              <w:t>რადიომაუწყებლობის</w:t>
            </w:r>
            <w:r w:rsidRPr="00D84972">
              <w:rPr>
                <w:rFonts w:ascii="Sylfaen" w:eastAsia="Times New Roman" w:hAnsi="Sylfaen" w:cstheme="minorHAnsi"/>
                <w:lang w:val="ka-GE"/>
              </w:rPr>
              <w:t xml:space="preserve">, სატელიტური და საკაბელო ფორმატებში მიწოდებისგან. </w:t>
            </w:r>
            <w:proofErr w:type="spellStart"/>
            <w:r w:rsidRPr="00D84972">
              <w:rPr>
                <w:rFonts w:ascii="Sylfaen" w:eastAsia="Times New Roman" w:hAnsi="Sylfaen" w:cstheme="minorHAnsi"/>
                <w:lang w:val="ka-GE"/>
              </w:rPr>
              <w:t>IPTV</w:t>
            </w:r>
            <w:proofErr w:type="spellEnd"/>
            <w:r w:rsidRPr="00D84972">
              <w:rPr>
                <w:rFonts w:ascii="Sylfaen" w:eastAsia="Times New Roman" w:hAnsi="Sylfaen" w:cstheme="minorHAnsi"/>
                <w:lang w:val="ka-GE"/>
              </w:rPr>
              <w:t xml:space="preserve"> იძლევა გაფართოებულ ფუნქციებს, როგორიცაა გადახვევა/დაპაუზება.</w:t>
            </w:r>
          </w:p>
        </w:tc>
      </w:tr>
      <w:tr w:rsidR="00D84972" w:rsidRPr="00D84972" w14:paraId="5D218B83" w14:textId="77777777" w:rsidTr="00E55960">
        <w:trPr>
          <w:jc w:val="center"/>
        </w:trPr>
        <w:tc>
          <w:tcPr>
            <w:tcW w:w="1605" w:type="dxa"/>
            <w:tcBorders>
              <w:left w:val="single" w:sz="12" w:space="0" w:color="auto"/>
            </w:tcBorders>
          </w:tcPr>
          <w:p w14:paraId="4C6898E2"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lastRenderedPageBreak/>
              <w:t xml:space="preserve">LTE </w:t>
            </w:r>
          </w:p>
        </w:tc>
        <w:tc>
          <w:tcPr>
            <w:tcW w:w="7740" w:type="dxa"/>
            <w:tcBorders>
              <w:right w:val="single" w:sz="12" w:space="0" w:color="auto"/>
            </w:tcBorders>
          </w:tcPr>
          <w:p w14:paraId="63BDE560" w14:textId="77777777" w:rsidR="00197FF5" w:rsidRPr="00D84972" w:rsidRDefault="00197FF5" w:rsidP="008E4C39">
            <w:pPr>
              <w:spacing w:line="252" w:lineRule="auto"/>
              <w:rPr>
                <w:rFonts w:ascii="Sylfaen" w:eastAsia="Times New Roman" w:hAnsi="Sylfaen" w:cstheme="minorHAnsi"/>
                <w:sz w:val="20"/>
                <w:szCs w:val="20"/>
              </w:rPr>
            </w:pPr>
            <w:r w:rsidRPr="00D84972">
              <w:rPr>
                <w:rFonts w:ascii="Sylfaen" w:eastAsia="Times New Roman" w:hAnsi="Sylfaen" w:cstheme="minorHAnsi"/>
                <w:lang w:val="en-GB"/>
              </w:rPr>
              <w:t>Long Term Evolution</w:t>
            </w:r>
          </w:p>
          <w:p w14:paraId="07157476"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 xml:space="preserve">LTE არის სტანდარტი </w:t>
            </w:r>
            <w:proofErr w:type="spellStart"/>
            <w:r w:rsidRPr="00D84972">
              <w:rPr>
                <w:rFonts w:ascii="Sylfaen" w:eastAsia="Times New Roman" w:hAnsi="Sylfaen" w:cstheme="minorHAnsi"/>
                <w:lang w:val="ka-GE"/>
              </w:rPr>
              <w:t>უკაბელო</w:t>
            </w:r>
            <w:proofErr w:type="spellEnd"/>
            <w:r w:rsidRPr="00D84972">
              <w:rPr>
                <w:rFonts w:ascii="Sylfaen" w:eastAsia="Times New Roman" w:hAnsi="Sylfaen" w:cstheme="minorHAnsi"/>
                <w:lang w:val="ka-GE"/>
              </w:rPr>
              <w:t xml:space="preserve"> მონაცემთა გადაცემისთვის. ის ახლა მომწიფების ფაზაშია და მას 5G ქსელები ჩაანაცვლებს.</w:t>
            </w:r>
          </w:p>
        </w:tc>
      </w:tr>
      <w:tr w:rsidR="00D84972" w:rsidRPr="00D84972" w14:paraId="262030BF" w14:textId="77777777" w:rsidTr="00E55960">
        <w:trPr>
          <w:jc w:val="center"/>
        </w:trPr>
        <w:tc>
          <w:tcPr>
            <w:tcW w:w="1605" w:type="dxa"/>
            <w:tcBorders>
              <w:left w:val="single" w:sz="12" w:space="0" w:color="auto"/>
            </w:tcBorders>
          </w:tcPr>
          <w:p w14:paraId="6AF206B7"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M2M</w:t>
            </w:r>
          </w:p>
        </w:tc>
        <w:tc>
          <w:tcPr>
            <w:tcW w:w="7740" w:type="dxa"/>
            <w:tcBorders>
              <w:right w:val="single" w:sz="12" w:space="0" w:color="auto"/>
            </w:tcBorders>
          </w:tcPr>
          <w:p w14:paraId="61F88A6C"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მოწყობილობა - მოწყობილობასთან</w:t>
            </w:r>
          </w:p>
          <w:p w14:paraId="16E33976" w14:textId="78B1D0E3"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 xml:space="preserve">M2M კომუნიკაციები ეხება </w:t>
            </w:r>
            <w:r w:rsidR="000D38E2" w:rsidRPr="00D84972">
              <w:rPr>
                <w:rFonts w:ascii="Sylfaen" w:eastAsia="Times New Roman" w:hAnsi="Sylfaen" w:cstheme="minorHAnsi"/>
                <w:lang w:val="ka-GE"/>
              </w:rPr>
              <w:t>ავტომატიზებულ</w:t>
            </w:r>
            <w:r w:rsidRPr="00D84972">
              <w:rPr>
                <w:rFonts w:ascii="Sylfaen" w:eastAsia="Times New Roman" w:hAnsi="Sylfaen" w:cstheme="minorHAnsi"/>
                <w:lang w:val="ka-GE"/>
              </w:rPr>
              <w:t xml:space="preserve"> აპლიკაციებს, რომლებიც მოიცავს მანქანებს ან მოწყობილობებს, რომლებიც ურთიერთობენ ქსელში ადამიანის ჩარევის გარეშე.</w:t>
            </w:r>
          </w:p>
        </w:tc>
      </w:tr>
      <w:tr w:rsidR="00D84972" w:rsidRPr="00D84972" w14:paraId="47E8F7A2" w14:textId="77777777" w:rsidTr="00E55960">
        <w:trPr>
          <w:jc w:val="center"/>
        </w:trPr>
        <w:tc>
          <w:tcPr>
            <w:tcW w:w="1605" w:type="dxa"/>
            <w:tcBorders>
              <w:left w:val="single" w:sz="12" w:space="0" w:color="auto"/>
            </w:tcBorders>
          </w:tcPr>
          <w:p w14:paraId="3BFAD0CD"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MNC</w:t>
            </w:r>
            <w:proofErr w:type="spellEnd"/>
          </w:p>
        </w:tc>
        <w:tc>
          <w:tcPr>
            <w:tcW w:w="7740" w:type="dxa"/>
            <w:tcBorders>
              <w:right w:val="single" w:sz="12" w:space="0" w:color="auto"/>
            </w:tcBorders>
          </w:tcPr>
          <w:p w14:paraId="202911E8"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მობილური ქსელის კოდი</w:t>
            </w:r>
          </w:p>
          <w:p w14:paraId="62A0A50E" w14:textId="58A7938B"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MNC</w:t>
            </w:r>
            <w:proofErr w:type="spellEnd"/>
            <w:r w:rsidRPr="00D84972">
              <w:rPr>
                <w:rFonts w:ascii="Sylfaen" w:eastAsia="Times New Roman" w:hAnsi="Sylfaen" w:cstheme="minorHAnsi"/>
                <w:lang w:val="ka-GE"/>
              </w:rPr>
              <w:t xml:space="preserve"> არის კოდი, რომელიც ცალსახად </w:t>
            </w:r>
            <w:r w:rsidR="00195BCE" w:rsidRPr="00D84972">
              <w:rPr>
                <w:rFonts w:ascii="Sylfaen" w:eastAsia="Times New Roman" w:hAnsi="Sylfaen" w:cstheme="minorHAnsi"/>
                <w:lang w:val="ka-GE"/>
              </w:rPr>
              <w:t>იდენტიფიცირებას</w:t>
            </w:r>
            <w:r w:rsidRPr="00D84972">
              <w:rPr>
                <w:rFonts w:ascii="Sylfaen" w:eastAsia="Times New Roman" w:hAnsi="Sylfaen" w:cstheme="minorHAnsi"/>
                <w:lang w:val="ka-GE"/>
              </w:rPr>
              <w:t xml:space="preserve"> მობილური ქსელის ოპერატორს.</w:t>
            </w:r>
          </w:p>
        </w:tc>
      </w:tr>
      <w:tr w:rsidR="00D84972" w:rsidRPr="00D84972" w14:paraId="0488003C" w14:textId="77777777" w:rsidTr="00E55960">
        <w:trPr>
          <w:jc w:val="center"/>
        </w:trPr>
        <w:tc>
          <w:tcPr>
            <w:tcW w:w="1605" w:type="dxa"/>
            <w:tcBorders>
              <w:left w:val="single" w:sz="12" w:space="0" w:color="auto"/>
            </w:tcBorders>
          </w:tcPr>
          <w:p w14:paraId="4F70CAC2"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MNO</w:t>
            </w:r>
          </w:p>
        </w:tc>
        <w:tc>
          <w:tcPr>
            <w:tcW w:w="7740" w:type="dxa"/>
            <w:tcBorders>
              <w:right w:val="single" w:sz="12" w:space="0" w:color="auto"/>
            </w:tcBorders>
          </w:tcPr>
          <w:p w14:paraId="351F4434"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მობილური ქსელის ოპერატორი</w:t>
            </w:r>
          </w:p>
          <w:p w14:paraId="0B883C8F"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 xml:space="preserve">MNO არის ტელეკომის ერთეული, რომელიც უზრუნველყოფს </w:t>
            </w:r>
            <w:proofErr w:type="spellStart"/>
            <w:r w:rsidRPr="00D84972">
              <w:rPr>
                <w:rFonts w:ascii="Sylfaen" w:eastAsia="Times New Roman" w:hAnsi="Sylfaen" w:cstheme="minorHAnsi"/>
                <w:lang w:val="ka-GE"/>
              </w:rPr>
              <w:t>უკაბელო</w:t>
            </w:r>
            <w:proofErr w:type="spellEnd"/>
            <w:r w:rsidRPr="00D84972">
              <w:rPr>
                <w:rFonts w:ascii="Sylfaen" w:eastAsia="Times New Roman" w:hAnsi="Sylfaen" w:cstheme="minorHAnsi"/>
                <w:lang w:val="ka-GE"/>
              </w:rPr>
              <w:t xml:space="preserve"> ხმოვან და ინტერნეტ სერვისებს მობილური ტელეფონის აბონენტებისთვის საკუთარი მობილური ქსელის მეშვეობით და ფლობს სპექტრის </w:t>
            </w:r>
            <w:proofErr w:type="spellStart"/>
            <w:r w:rsidRPr="00D84972">
              <w:rPr>
                <w:rFonts w:ascii="Sylfaen" w:eastAsia="Times New Roman" w:hAnsi="Sylfaen" w:cstheme="minorHAnsi"/>
                <w:lang w:val="ka-GE"/>
              </w:rPr>
              <w:t>ლიცენზი</w:t>
            </w:r>
            <w:proofErr w:type="spellEnd"/>
            <w:r w:rsidRPr="00D84972">
              <w:rPr>
                <w:rFonts w:ascii="Sylfaen" w:eastAsia="Times New Roman" w:hAnsi="Sylfaen" w:cstheme="minorHAnsi"/>
                <w:lang w:val="ka-GE"/>
              </w:rPr>
              <w:t>(ებ)ს.</w:t>
            </w:r>
          </w:p>
        </w:tc>
      </w:tr>
      <w:tr w:rsidR="00D84972" w:rsidRPr="00D84972" w14:paraId="1FA7294E" w14:textId="77777777" w:rsidTr="00E55960">
        <w:trPr>
          <w:jc w:val="center"/>
        </w:trPr>
        <w:tc>
          <w:tcPr>
            <w:tcW w:w="1605" w:type="dxa"/>
            <w:tcBorders>
              <w:left w:val="single" w:sz="12" w:space="0" w:color="auto"/>
            </w:tcBorders>
          </w:tcPr>
          <w:p w14:paraId="707DBFCE"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MVNO</w:t>
            </w:r>
          </w:p>
        </w:tc>
        <w:tc>
          <w:tcPr>
            <w:tcW w:w="7740" w:type="dxa"/>
            <w:tcBorders>
              <w:right w:val="single" w:sz="12" w:space="0" w:color="auto"/>
            </w:tcBorders>
          </w:tcPr>
          <w:p w14:paraId="23344304"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 xml:space="preserve">მობილური ვირტუალური ქსელის ოპერატორი </w:t>
            </w:r>
          </w:p>
          <w:p w14:paraId="26FBA9A0"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MVNO არის კომპანია, რომელიც არ ფლობს მობილური სპექტრის ლიცენზიას, მაგრამ ყიდის მობილურ სერვისებს თავისი ბრენდის სახელით, ლიცენზირებული მობილური ქსელის ოპერატორის ქსელის გამოყენებით.</w:t>
            </w:r>
          </w:p>
        </w:tc>
      </w:tr>
      <w:tr w:rsidR="00D84972" w:rsidRPr="00D84972" w14:paraId="6F39D60B" w14:textId="77777777" w:rsidTr="00E55960">
        <w:trPr>
          <w:jc w:val="center"/>
        </w:trPr>
        <w:tc>
          <w:tcPr>
            <w:tcW w:w="1605" w:type="dxa"/>
            <w:tcBorders>
              <w:left w:val="single" w:sz="12" w:space="0" w:color="auto"/>
            </w:tcBorders>
          </w:tcPr>
          <w:p w14:paraId="6AE8686E"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NRA</w:t>
            </w:r>
            <w:proofErr w:type="spellEnd"/>
          </w:p>
        </w:tc>
        <w:tc>
          <w:tcPr>
            <w:tcW w:w="7740" w:type="dxa"/>
            <w:tcBorders>
              <w:right w:val="single" w:sz="12" w:space="0" w:color="auto"/>
            </w:tcBorders>
          </w:tcPr>
          <w:p w14:paraId="70FB2EA8"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ეროვნული მარეგულირებელი ორგანო</w:t>
            </w:r>
          </w:p>
        </w:tc>
      </w:tr>
      <w:tr w:rsidR="00D84972" w:rsidRPr="00D84972" w14:paraId="41829FD5" w14:textId="77777777" w:rsidTr="00E55960">
        <w:trPr>
          <w:jc w:val="center"/>
        </w:trPr>
        <w:tc>
          <w:tcPr>
            <w:tcW w:w="1605" w:type="dxa"/>
            <w:tcBorders>
              <w:left w:val="single" w:sz="12" w:space="0" w:color="auto"/>
            </w:tcBorders>
          </w:tcPr>
          <w:p w14:paraId="18D55D4F"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OTT</w:t>
            </w:r>
            <w:proofErr w:type="spellEnd"/>
          </w:p>
        </w:tc>
        <w:tc>
          <w:tcPr>
            <w:tcW w:w="7740" w:type="dxa"/>
            <w:tcBorders>
              <w:right w:val="single" w:sz="12" w:space="0" w:color="auto"/>
            </w:tcBorders>
          </w:tcPr>
          <w:p w14:paraId="4C69562C"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en-GB"/>
              </w:rPr>
              <w:t>Over-</w:t>
            </w:r>
            <w:r w:rsidRPr="00D84972">
              <w:rPr>
                <w:rFonts w:ascii="Sylfaen" w:eastAsia="Times New Roman" w:hAnsi="Sylfaen" w:cstheme="minorHAnsi"/>
              </w:rPr>
              <w:t>The-</w:t>
            </w:r>
            <w:r w:rsidRPr="00D84972">
              <w:rPr>
                <w:rFonts w:ascii="Sylfaen" w:eastAsia="Times New Roman" w:hAnsi="Sylfaen" w:cstheme="minorHAnsi"/>
                <w:lang w:val="en-GB"/>
              </w:rPr>
              <w:t>Top</w:t>
            </w:r>
            <w:r w:rsidRPr="00D84972">
              <w:rPr>
                <w:rFonts w:ascii="Sylfaen" w:eastAsia="Times New Roman" w:hAnsi="Sylfaen" w:cstheme="minorHAnsi"/>
                <w:lang w:val="ka-GE"/>
              </w:rPr>
              <w:t xml:space="preserve"> პროვაიდერი</w:t>
            </w:r>
          </w:p>
          <w:p w14:paraId="001BB1DA"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OTT</w:t>
            </w:r>
            <w:proofErr w:type="spellEnd"/>
            <w:r w:rsidRPr="00D84972">
              <w:rPr>
                <w:rFonts w:ascii="Sylfaen" w:eastAsia="Times New Roman" w:hAnsi="Sylfaen" w:cstheme="minorHAnsi"/>
                <w:lang w:val="ka-GE"/>
              </w:rPr>
              <w:t xml:space="preserve"> არის ადგილი, სადაც სატელეკომუნიკაციო სერვისის პროვაიდერი აწვდის ერთ ან მეტ სერვისს IP ქსელში. IP ქსელები ძირითადად არის საჯარო ინტერნეტი (</w:t>
            </w:r>
            <w:r w:rsidRPr="00D84972">
              <w:rPr>
                <w:rFonts w:ascii="Sylfaen" w:eastAsia="Times New Roman" w:hAnsi="Sylfaen" w:cstheme="minorHAnsi"/>
                <w:lang w:val="en-GB"/>
              </w:rPr>
              <w:t>Netflix, Viber</w:t>
            </w:r>
            <w:r w:rsidRPr="00D84972">
              <w:rPr>
                <w:rFonts w:ascii="Sylfaen" w:eastAsia="Times New Roman" w:hAnsi="Sylfaen" w:cstheme="minorHAnsi"/>
                <w:lang w:val="ka-GE"/>
              </w:rPr>
              <w:t>…)</w:t>
            </w:r>
          </w:p>
        </w:tc>
      </w:tr>
      <w:tr w:rsidR="00D84972" w:rsidRPr="00D84972" w14:paraId="381F28D4" w14:textId="77777777" w:rsidTr="00E55960">
        <w:trPr>
          <w:jc w:val="center"/>
        </w:trPr>
        <w:tc>
          <w:tcPr>
            <w:tcW w:w="1605" w:type="dxa"/>
            <w:tcBorders>
              <w:left w:val="single" w:sz="12" w:space="0" w:color="auto"/>
            </w:tcBorders>
          </w:tcPr>
          <w:p w14:paraId="4B3A8B97"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RAN</w:t>
            </w:r>
            <w:proofErr w:type="spellEnd"/>
          </w:p>
        </w:tc>
        <w:tc>
          <w:tcPr>
            <w:tcW w:w="7740" w:type="dxa"/>
            <w:tcBorders>
              <w:right w:val="single" w:sz="12" w:space="0" w:color="auto"/>
            </w:tcBorders>
          </w:tcPr>
          <w:p w14:paraId="200A0696"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რადიო წვდომის ქსელი</w:t>
            </w:r>
          </w:p>
          <w:p w14:paraId="3BAB5D18"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RAN</w:t>
            </w:r>
            <w:proofErr w:type="spellEnd"/>
            <w:r w:rsidRPr="00D84972">
              <w:rPr>
                <w:rFonts w:ascii="Sylfaen" w:eastAsia="Times New Roman" w:hAnsi="Sylfaen" w:cstheme="minorHAnsi"/>
                <w:lang w:val="ka-GE"/>
              </w:rPr>
              <w:t xml:space="preserve"> არის </w:t>
            </w:r>
            <w:proofErr w:type="spellStart"/>
            <w:r w:rsidRPr="00D84972">
              <w:rPr>
                <w:rFonts w:ascii="Sylfaen" w:eastAsia="Times New Roman" w:hAnsi="Sylfaen" w:cstheme="minorHAnsi"/>
                <w:lang w:val="ka-GE"/>
              </w:rPr>
              <w:t>უკაბელო</w:t>
            </w:r>
            <w:proofErr w:type="spellEnd"/>
            <w:r w:rsidRPr="00D84972">
              <w:rPr>
                <w:rFonts w:ascii="Sylfaen" w:eastAsia="Times New Roman" w:hAnsi="Sylfaen" w:cstheme="minorHAnsi"/>
                <w:lang w:val="ka-GE"/>
              </w:rPr>
              <w:t xml:space="preserve"> სატელეკომუნიკაციო სისტემის კომპონენტი, რომელიც აკავშირებს ცალკეულ მოწყობილობებს ქსელის სხვა ნაწილებთან რადიოკავშირის საშუალებით. </w:t>
            </w:r>
            <w:proofErr w:type="spellStart"/>
            <w:r w:rsidRPr="00D84972">
              <w:rPr>
                <w:rFonts w:ascii="Sylfaen" w:eastAsia="Times New Roman" w:hAnsi="Sylfaen" w:cstheme="minorHAnsi"/>
                <w:lang w:val="ka-GE"/>
              </w:rPr>
              <w:t>RAN</w:t>
            </w:r>
            <w:proofErr w:type="spellEnd"/>
            <w:r w:rsidRPr="00D84972">
              <w:rPr>
                <w:rFonts w:ascii="Sylfaen" w:eastAsia="Times New Roman" w:hAnsi="Sylfaen" w:cstheme="minorHAnsi"/>
                <w:lang w:val="ka-GE"/>
              </w:rPr>
              <w:t xml:space="preserve"> აკავშირებს მომხმარებლის მოწყობილობას, როგორიცაა მობილური ტელეფონი, ბოჭკოვანი ან </w:t>
            </w:r>
            <w:proofErr w:type="spellStart"/>
            <w:r w:rsidRPr="00D84972">
              <w:rPr>
                <w:rFonts w:ascii="Sylfaen" w:eastAsia="Times New Roman" w:hAnsi="Sylfaen" w:cstheme="minorHAnsi"/>
                <w:lang w:val="ka-GE"/>
              </w:rPr>
              <w:t>უსადენო</w:t>
            </w:r>
            <w:proofErr w:type="spellEnd"/>
            <w:r w:rsidRPr="00D84972">
              <w:rPr>
                <w:rFonts w:ascii="Sylfaen" w:eastAsia="Times New Roman" w:hAnsi="Sylfaen" w:cstheme="minorHAnsi"/>
                <w:lang w:val="ka-GE"/>
              </w:rPr>
              <w:t xml:space="preserve"> ტრანზიტული კავშირის საშუალებით.</w:t>
            </w:r>
          </w:p>
        </w:tc>
      </w:tr>
      <w:tr w:rsidR="00D84972" w:rsidRPr="00D84972" w14:paraId="2B182559" w14:textId="77777777" w:rsidTr="00E55960">
        <w:trPr>
          <w:jc w:val="center"/>
        </w:trPr>
        <w:tc>
          <w:tcPr>
            <w:tcW w:w="1605" w:type="dxa"/>
            <w:tcBorders>
              <w:left w:val="single" w:sz="12" w:space="0" w:color="auto"/>
            </w:tcBorders>
          </w:tcPr>
          <w:p w14:paraId="1E6E0EF4"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SIM</w:t>
            </w:r>
          </w:p>
        </w:tc>
        <w:tc>
          <w:tcPr>
            <w:tcW w:w="7740" w:type="dxa"/>
            <w:tcBorders>
              <w:right w:val="single" w:sz="12" w:space="0" w:color="auto"/>
            </w:tcBorders>
          </w:tcPr>
          <w:p w14:paraId="7F407A7B" w14:textId="77777777" w:rsidR="00197FF5" w:rsidRPr="00D84972" w:rsidRDefault="00197FF5" w:rsidP="008E4C39">
            <w:pPr>
              <w:spacing w:line="252" w:lineRule="auto"/>
              <w:rPr>
                <w:rStyle w:val="hgkelc"/>
                <w:rFonts w:ascii="Sylfaen" w:eastAsia="Times New Roman" w:hAnsi="Sylfaen" w:cstheme="minorHAnsi"/>
                <w:sz w:val="20"/>
                <w:szCs w:val="20"/>
                <w:lang w:val="ka-GE"/>
              </w:rPr>
            </w:pPr>
            <w:r w:rsidRPr="00D84972">
              <w:rPr>
                <w:rStyle w:val="hgkelc"/>
                <w:rFonts w:ascii="Sylfaen" w:eastAsia="Times New Roman" w:hAnsi="Sylfaen" w:cstheme="minorHAnsi"/>
                <w:lang w:val="ka-GE"/>
              </w:rPr>
              <w:t>აბონენტის პირადობის მოდული</w:t>
            </w:r>
          </w:p>
          <w:p w14:paraId="67A7CAB3"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Style w:val="hgkelc"/>
                <w:rFonts w:ascii="Sylfaen" w:eastAsia="Times New Roman" w:hAnsi="Sylfaen" w:cstheme="minorHAnsi"/>
                <w:lang w:val="ka-GE"/>
              </w:rPr>
              <w:t xml:space="preserve">SIM ბარათი არის </w:t>
            </w:r>
            <w:proofErr w:type="spellStart"/>
            <w:r w:rsidRPr="00D84972">
              <w:rPr>
                <w:rStyle w:val="hgkelc"/>
                <w:rFonts w:ascii="Sylfaen" w:eastAsia="Times New Roman" w:hAnsi="Sylfaen" w:cstheme="minorHAnsi"/>
                <w:lang w:val="ka-GE"/>
              </w:rPr>
              <w:t>მიკროჩიპი</w:t>
            </w:r>
            <w:proofErr w:type="spellEnd"/>
            <w:r w:rsidRPr="00D84972">
              <w:rPr>
                <w:rStyle w:val="hgkelc"/>
                <w:rFonts w:ascii="Sylfaen" w:eastAsia="Times New Roman" w:hAnsi="Sylfaen" w:cstheme="minorHAnsi"/>
                <w:lang w:val="ka-GE"/>
              </w:rPr>
              <w:t xml:space="preserve"> მობილურ ტელეფონში, რომელიც აკავშირებს მას კონკრეტულ სატელეფონო ქსელთან</w:t>
            </w:r>
          </w:p>
        </w:tc>
      </w:tr>
      <w:tr w:rsidR="00D84972" w:rsidRPr="00D84972" w14:paraId="7FAAF2C3" w14:textId="77777777" w:rsidTr="00E55960">
        <w:trPr>
          <w:jc w:val="center"/>
        </w:trPr>
        <w:tc>
          <w:tcPr>
            <w:tcW w:w="1605" w:type="dxa"/>
            <w:tcBorders>
              <w:left w:val="single" w:sz="12" w:space="0" w:color="auto"/>
            </w:tcBorders>
          </w:tcPr>
          <w:p w14:paraId="585D8585"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SME</w:t>
            </w:r>
            <w:proofErr w:type="spellEnd"/>
          </w:p>
        </w:tc>
        <w:tc>
          <w:tcPr>
            <w:tcW w:w="7740" w:type="dxa"/>
            <w:tcBorders>
              <w:right w:val="single" w:sz="12" w:space="0" w:color="auto"/>
            </w:tcBorders>
          </w:tcPr>
          <w:p w14:paraId="16D83661" w14:textId="77777777" w:rsidR="00197FF5" w:rsidRPr="00D84972" w:rsidRDefault="00197FF5" w:rsidP="008E4C39">
            <w:pPr>
              <w:spacing w:line="252" w:lineRule="auto"/>
              <w:rPr>
                <w:rStyle w:val="hgkelc"/>
                <w:rFonts w:ascii="Sylfaen" w:eastAsia="Times New Roman" w:hAnsi="Sylfaen" w:cstheme="minorHAnsi"/>
                <w:sz w:val="20"/>
                <w:szCs w:val="20"/>
                <w:lang w:val="ka-GE"/>
              </w:rPr>
            </w:pPr>
            <w:r w:rsidRPr="00D84972">
              <w:rPr>
                <w:rStyle w:val="hgkelc"/>
                <w:rFonts w:ascii="Sylfaen" w:eastAsia="Times New Roman" w:hAnsi="Sylfaen" w:cstheme="minorHAnsi"/>
                <w:lang w:val="ka-GE"/>
              </w:rPr>
              <w:t>მცირე და საშუალო საწარმოები</w:t>
            </w:r>
          </w:p>
        </w:tc>
      </w:tr>
      <w:tr w:rsidR="00D84972" w:rsidRPr="00D84972" w14:paraId="3124F671" w14:textId="77777777" w:rsidTr="00E55960">
        <w:trPr>
          <w:jc w:val="center"/>
        </w:trPr>
        <w:tc>
          <w:tcPr>
            <w:tcW w:w="1605" w:type="dxa"/>
            <w:tcBorders>
              <w:left w:val="single" w:sz="12" w:space="0" w:color="auto"/>
            </w:tcBorders>
          </w:tcPr>
          <w:p w14:paraId="5C3026A3"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SMP</w:t>
            </w:r>
          </w:p>
        </w:tc>
        <w:tc>
          <w:tcPr>
            <w:tcW w:w="7740" w:type="dxa"/>
            <w:tcBorders>
              <w:right w:val="single" w:sz="12" w:space="0" w:color="auto"/>
            </w:tcBorders>
          </w:tcPr>
          <w:p w14:paraId="3E472889"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მნიშვნელოვანი საბაზრო ძალაუფლება</w:t>
            </w:r>
          </w:p>
          <w:p w14:paraId="4AEAEA22"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მნიშვნელოვანი საბაზრო ძალაუფლების ქონა აღწერს ძალას, რომელიც სერვისის მიმწოდებელს საშუალებას აძლევს მიიღოს გადაწყვეტილებები და იმოქმედოს კონკურენტებისა და მომხმარებლებისგან დამოუკიდებლად.</w:t>
            </w:r>
          </w:p>
        </w:tc>
      </w:tr>
      <w:tr w:rsidR="00D84972" w:rsidRPr="00D84972" w14:paraId="1B3B7EA5" w14:textId="77777777" w:rsidTr="00E55960">
        <w:trPr>
          <w:jc w:val="center"/>
        </w:trPr>
        <w:tc>
          <w:tcPr>
            <w:tcW w:w="1605" w:type="dxa"/>
            <w:tcBorders>
              <w:left w:val="single" w:sz="12" w:space="0" w:color="auto"/>
            </w:tcBorders>
          </w:tcPr>
          <w:p w14:paraId="720F0997"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TDD</w:t>
            </w:r>
          </w:p>
        </w:tc>
        <w:tc>
          <w:tcPr>
            <w:tcW w:w="7740" w:type="dxa"/>
            <w:tcBorders>
              <w:right w:val="single" w:sz="12" w:space="0" w:color="auto"/>
            </w:tcBorders>
          </w:tcPr>
          <w:p w14:paraId="45EFDD11"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დროით დაყოფილი დუპლექსი (</w:t>
            </w:r>
            <w:proofErr w:type="spellStart"/>
            <w:r w:rsidRPr="00D84972">
              <w:rPr>
                <w:rFonts w:ascii="Sylfaen" w:eastAsia="Times New Roman" w:hAnsi="Sylfaen" w:cstheme="minorHAnsi"/>
                <w:lang w:val="ka-GE"/>
              </w:rPr>
              <w:t>Time</w:t>
            </w:r>
            <w:proofErr w:type="spellEnd"/>
            <w:r w:rsidRPr="00D84972">
              <w:rPr>
                <w:rFonts w:ascii="Sylfaen" w:eastAsia="Times New Roman" w:hAnsi="Sylfaen" w:cstheme="minorHAnsi"/>
                <w:lang w:val="ka-GE"/>
              </w:rPr>
              <w:t xml:space="preserve"> </w:t>
            </w:r>
            <w:proofErr w:type="spellStart"/>
            <w:r w:rsidRPr="00D84972">
              <w:rPr>
                <w:rFonts w:ascii="Sylfaen" w:eastAsia="Times New Roman" w:hAnsi="Sylfaen" w:cstheme="minorHAnsi"/>
                <w:lang w:val="ka-GE"/>
              </w:rPr>
              <w:t>Division</w:t>
            </w:r>
            <w:proofErr w:type="spellEnd"/>
            <w:r w:rsidRPr="00D84972">
              <w:rPr>
                <w:rFonts w:ascii="Sylfaen" w:eastAsia="Times New Roman" w:hAnsi="Sylfaen" w:cstheme="minorHAnsi"/>
                <w:lang w:val="ka-GE"/>
              </w:rPr>
              <w:t xml:space="preserve"> </w:t>
            </w:r>
            <w:proofErr w:type="spellStart"/>
            <w:r w:rsidRPr="00D84972">
              <w:rPr>
                <w:rFonts w:ascii="Sylfaen" w:eastAsia="Times New Roman" w:hAnsi="Sylfaen" w:cstheme="minorHAnsi"/>
                <w:lang w:val="ka-GE"/>
              </w:rPr>
              <w:t>Duplex</w:t>
            </w:r>
            <w:proofErr w:type="spellEnd"/>
            <w:r w:rsidRPr="00D84972">
              <w:rPr>
                <w:rFonts w:ascii="Sylfaen" w:eastAsia="Times New Roman" w:hAnsi="Sylfaen" w:cstheme="minorHAnsi"/>
                <w:lang w:val="ka-GE"/>
              </w:rPr>
              <w:t xml:space="preserve">) </w:t>
            </w:r>
          </w:p>
          <w:p w14:paraId="1E00AEB8"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lastRenderedPageBreak/>
              <w:t xml:space="preserve">TDD ნიშნავს </w:t>
            </w:r>
            <w:proofErr w:type="spellStart"/>
            <w:r w:rsidRPr="00D84972">
              <w:rPr>
                <w:rFonts w:ascii="Sylfaen" w:eastAsia="Times New Roman" w:hAnsi="Sylfaen" w:cstheme="minorHAnsi"/>
                <w:lang w:val="ka-GE"/>
              </w:rPr>
              <w:t>დუპლექსურ</w:t>
            </w:r>
            <w:proofErr w:type="spellEnd"/>
            <w:r w:rsidRPr="00D84972">
              <w:rPr>
                <w:rFonts w:ascii="Sylfaen" w:eastAsia="Times New Roman" w:hAnsi="Sylfaen" w:cstheme="minorHAnsi"/>
                <w:lang w:val="ka-GE"/>
              </w:rPr>
              <w:t xml:space="preserve"> საკომუნიკაციო არხებს სადაც აღმავალი არხი გამოყოფილია დაღმავალი არხისგან იმავე სიხშირის დიაპაზონში დროის </w:t>
            </w:r>
            <w:proofErr w:type="spellStart"/>
            <w:r w:rsidRPr="00D84972">
              <w:rPr>
                <w:rFonts w:ascii="Sylfaen" w:eastAsia="Times New Roman" w:hAnsi="Sylfaen" w:cstheme="minorHAnsi"/>
                <w:lang w:val="ka-GE"/>
              </w:rPr>
              <w:t>სლოტების</w:t>
            </w:r>
            <w:proofErr w:type="spellEnd"/>
            <w:r w:rsidRPr="00D84972">
              <w:rPr>
                <w:rFonts w:ascii="Sylfaen" w:eastAsia="Times New Roman" w:hAnsi="Sylfaen" w:cstheme="minorHAnsi"/>
                <w:lang w:val="ka-GE"/>
              </w:rPr>
              <w:t xml:space="preserve"> განაწილებით. ის იძლევა საშუალებას დაწესდეს მონაცემთა გადაცემის ასიმეტრიული სიჩქარე აღმავალი და დაღმავალი არხებისთვის TDD </w:t>
            </w:r>
            <w:proofErr w:type="spellStart"/>
            <w:r w:rsidRPr="00D84972">
              <w:rPr>
                <w:rFonts w:ascii="Sylfaen" w:eastAsia="Times New Roman" w:hAnsi="Sylfaen" w:cstheme="minorHAnsi"/>
                <w:lang w:val="ka-GE"/>
              </w:rPr>
              <w:t>ოპტიმიზებულია</w:t>
            </w:r>
            <w:proofErr w:type="spellEnd"/>
            <w:r w:rsidRPr="00D84972">
              <w:rPr>
                <w:rFonts w:ascii="Sylfaen" w:eastAsia="Times New Roman" w:hAnsi="Sylfaen" w:cstheme="minorHAnsi"/>
                <w:lang w:val="ka-GE"/>
              </w:rPr>
              <w:t xml:space="preserve"> მონაცემთა გადაცემისთვის.</w:t>
            </w:r>
          </w:p>
        </w:tc>
      </w:tr>
      <w:tr w:rsidR="00D84972" w:rsidRPr="00D84972" w14:paraId="7BA3E014" w14:textId="77777777" w:rsidTr="00E55960">
        <w:trPr>
          <w:jc w:val="center"/>
        </w:trPr>
        <w:tc>
          <w:tcPr>
            <w:tcW w:w="1605" w:type="dxa"/>
            <w:tcBorders>
              <w:left w:val="single" w:sz="12" w:space="0" w:color="auto"/>
            </w:tcBorders>
          </w:tcPr>
          <w:p w14:paraId="54764373"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lastRenderedPageBreak/>
              <w:t>UMTS</w:t>
            </w:r>
            <w:proofErr w:type="spellEnd"/>
          </w:p>
        </w:tc>
        <w:tc>
          <w:tcPr>
            <w:tcW w:w="7740" w:type="dxa"/>
            <w:tcBorders>
              <w:right w:val="single" w:sz="12" w:space="0" w:color="auto"/>
            </w:tcBorders>
          </w:tcPr>
          <w:p w14:paraId="580685DE"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უნივერსალური მობილური ტელეკომუნიკაციების სისტემა</w:t>
            </w:r>
          </w:p>
          <w:p w14:paraId="0D4A6F7E"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UMTS</w:t>
            </w:r>
            <w:proofErr w:type="spellEnd"/>
            <w:r w:rsidRPr="00D84972">
              <w:rPr>
                <w:rFonts w:ascii="Sylfaen" w:eastAsia="Times New Roman" w:hAnsi="Sylfaen" w:cstheme="minorHAnsi"/>
                <w:lang w:val="ka-GE"/>
              </w:rPr>
              <w:t xml:space="preserve"> არის მესამე თაობის მობილური ფიჭური სისტემა ქსელებისთვის, რომელიც დაფუძნებულია </w:t>
            </w:r>
            <w:proofErr w:type="spellStart"/>
            <w:r w:rsidRPr="00D84972">
              <w:rPr>
                <w:rFonts w:ascii="Sylfaen" w:eastAsia="Times New Roman" w:hAnsi="Sylfaen" w:cstheme="minorHAnsi"/>
                <w:lang w:val="ka-GE"/>
              </w:rPr>
              <w:t>GSM</w:t>
            </w:r>
            <w:proofErr w:type="spellEnd"/>
            <w:r w:rsidRPr="00D84972">
              <w:rPr>
                <w:rFonts w:ascii="Sylfaen" w:eastAsia="Times New Roman" w:hAnsi="Sylfaen" w:cstheme="minorHAnsi"/>
                <w:lang w:val="ka-GE"/>
              </w:rPr>
              <w:t xml:space="preserve"> სტანდარტზე.</w:t>
            </w:r>
          </w:p>
        </w:tc>
      </w:tr>
      <w:tr w:rsidR="00D84972" w:rsidRPr="00D84972" w14:paraId="53177E9E" w14:textId="77777777" w:rsidTr="00E55960">
        <w:trPr>
          <w:jc w:val="center"/>
        </w:trPr>
        <w:tc>
          <w:tcPr>
            <w:tcW w:w="1605" w:type="dxa"/>
            <w:tcBorders>
              <w:left w:val="single" w:sz="12" w:space="0" w:color="auto"/>
            </w:tcBorders>
          </w:tcPr>
          <w:p w14:paraId="58D85F04" w14:textId="77777777" w:rsidR="00197FF5" w:rsidRPr="00D84972" w:rsidRDefault="00197FF5" w:rsidP="008E4C39">
            <w:pPr>
              <w:spacing w:line="252" w:lineRule="auto"/>
              <w:jc w:val="left"/>
              <w:rPr>
                <w:rFonts w:ascii="Sylfaen" w:eastAsia="Times New Roman" w:hAnsi="Sylfaen" w:cstheme="minorHAnsi"/>
                <w:sz w:val="20"/>
                <w:szCs w:val="20"/>
                <w:lang w:val="ka-GE"/>
              </w:rPr>
            </w:pPr>
            <w:r w:rsidRPr="00D84972">
              <w:rPr>
                <w:rFonts w:ascii="Sylfaen" w:eastAsia="Times New Roman" w:hAnsi="Sylfaen" w:cstheme="minorHAnsi"/>
                <w:lang w:val="ka-GE"/>
              </w:rPr>
              <w:t xml:space="preserve">Wi-Fi </w:t>
            </w:r>
          </w:p>
        </w:tc>
        <w:tc>
          <w:tcPr>
            <w:tcW w:w="7740" w:type="dxa"/>
            <w:tcBorders>
              <w:right w:val="single" w:sz="12" w:space="0" w:color="auto"/>
            </w:tcBorders>
          </w:tcPr>
          <w:p w14:paraId="7FC2111D" w14:textId="77777777" w:rsidR="00197FF5" w:rsidRPr="00D84972" w:rsidRDefault="00197FF5" w:rsidP="008E4C39">
            <w:pPr>
              <w:spacing w:line="252" w:lineRule="auto"/>
              <w:jc w:val="left"/>
              <w:rPr>
                <w:rFonts w:ascii="Sylfaen" w:eastAsia="Times New Roman" w:hAnsi="Sylfaen" w:cstheme="minorHAnsi"/>
                <w:sz w:val="20"/>
                <w:szCs w:val="20"/>
                <w:lang w:val="ka-GE"/>
              </w:rPr>
            </w:pPr>
            <w:r w:rsidRPr="00D84972">
              <w:rPr>
                <w:rFonts w:ascii="Sylfaen" w:eastAsia="Times New Roman" w:hAnsi="Sylfaen" w:cstheme="minorHAnsi"/>
                <w:lang w:val="ka-GE"/>
              </w:rPr>
              <w:t xml:space="preserve">Wi-Fi არის </w:t>
            </w:r>
            <w:proofErr w:type="spellStart"/>
            <w:r w:rsidRPr="00D84972">
              <w:rPr>
                <w:rFonts w:ascii="Sylfaen" w:eastAsia="Times New Roman" w:hAnsi="Sylfaen" w:cstheme="minorHAnsi"/>
                <w:lang w:val="ka-GE"/>
              </w:rPr>
              <w:t>უკაბელო</w:t>
            </w:r>
            <w:proofErr w:type="spellEnd"/>
            <w:r w:rsidRPr="00D84972">
              <w:rPr>
                <w:rFonts w:ascii="Sylfaen" w:eastAsia="Times New Roman" w:hAnsi="Sylfaen" w:cstheme="minorHAnsi"/>
                <w:lang w:val="ka-GE"/>
              </w:rPr>
              <w:t xml:space="preserve"> ქსელის ტექნოლოგია, რომელიც იყენებს რადიოტალღებს </w:t>
            </w:r>
            <w:proofErr w:type="spellStart"/>
            <w:r w:rsidRPr="00D84972">
              <w:rPr>
                <w:rFonts w:ascii="Sylfaen" w:eastAsia="Times New Roman" w:hAnsi="Sylfaen" w:cstheme="minorHAnsi"/>
                <w:lang w:val="ka-GE"/>
              </w:rPr>
              <w:t>უკაბელო</w:t>
            </w:r>
            <w:proofErr w:type="spellEnd"/>
            <w:r w:rsidRPr="00D84972">
              <w:rPr>
                <w:rFonts w:ascii="Sylfaen" w:eastAsia="Times New Roman" w:hAnsi="Sylfaen" w:cstheme="minorHAnsi"/>
                <w:lang w:val="ka-GE"/>
              </w:rPr>
              <w:t xml:space="preserve"> მაღალ-</w:t>
            </w:r>
            <w:proofErr w:type="spellStart"/>
            <w:r w:rsidRPr="00D84972">
              <w:rPr>
                <w:rFonts w:ascii="Sylfaen" w:eastAsia="Times New Roman" w:hAnsi="Sylfaen" w:cstheme="minorHAnsi"/>
                <w:lang w:val="ka-GE"/>
              </w:rPr>
              <w:t>სიჩქარიანი</w:t>
            </w:r>
            <w:proofErr w:type="spellEnd"/>
            <w:r w:rsidRPr="00D84972">
              <w:rPr>
                <w:rFonts w:ascii="Sylfaen" w:eastAsia="Times New Roman" w:hAnsi="Sylfaen" w:cstheme="minorHAnsi"/>
                <w:lang w:val="ka-GE"/>
              </w:rPr>
              <w:t xml:space="preserve"> ინტერნეტის უზრუნველსაყოფად. Wi-Fi არის სავაჭრო ნიშნის ფრაზა, რომელიც ეხება </w:t>
            </w:r>
            <w:proofErr w:type="spellStart"/>
            <w:r w:rsidRPr="00D84972">
              <w:rPr>
                <w:rFonts w:ascii="Sylfaen" w:eastAsia="Times New Roman" w:hAnsi="Sylfaen" w:cstheme="minorHAnsi"/>
                <w:lang w:val="ka-GE"/>
              </w:rPr>
              <w:t>IEEE</w:t>
            </w:r>
            <w:proofErr w:type="spellEnd"/>
            <w:r w:rsidRPr="00D84972">
              <w:rPr>
                <w:rFonts w:ascii="Sylfaen" w:eastAsia="Times New Roman" w:hAnsi="Sylfaen" w:cstheme="minorHAnsi"/>
                <w:lang w:val="ka-GE"/>
              </w:rPr>
              <w:t xml:space="preserve"> </w:t>
            </w:r>
            <w:proofErr w:type="spellStart"/>
            <w:r w:rsidRPr="00D84972">
              <w:rPr>
                <w:rFonts w:ascii="Sylfaen" w:eastAsia="Times New Roman" w:hAnsi="Sylfaen" w:cstheme="minorHAnsi"/>
                <w:lang w:val="ka-GE"/>
              </w:rPr>
              <w:t>802.11x</w:t>
            </w:r>
            <w:proofErr w:type="spellEnd"/>
            <w:r w:rsidRPr="00D84972">
              <w:rPr>
                <w:rFonts w:ascii="Sylfaen" w:eastAsia="Times New Roman" w:hAnsi="Sylfaen" w:cstheme="minorHAnsi"/>
                <w:lang w:val="ka-GE"/>
              </w:rPr>
              <w:t xml:space="preserve"> სტანდარტებს.</w:t>
            </w:r>
          </w:p>
        </w:tc>
      </w:tr>
      <w:tr w:rsidR="00D84972" w:rsidRPr="00D84972" w14:paraId="45C79D05" w14:textId="77777777" w:rsidTr="00E55960">
        <w:trPr>
          <w:jc w:val="center"/>
        </w:trPr>
        <w:tc>
          <w:tcPr>
            <w:tcW w:w="1605" w:type="dxa"/>
            <w:tcBorders>
              <w:left w:val="single" w:sz="12" w:space="0" w:color="auto"/>
              <w:bottom w:val="single" w:sz="12" w:space="0" w:color="auto"/>
            </w:tcBorders>
          </w:tcPr>
          <w:p w14:paraId="4761619E"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VSAT</w:t>
            </w:r>
            <w:proofErr w:type="spellEnd"/>
          </w:p>
        </w:tc>
        <w:tc>
          <w:tcPr>
            <w:tcW w:w="7740" w:type="dxa"/>
            <w:tcBorders>
              <w:bottom w:val="single" w:sz="12" w:space="0" w:color="auto"/>
              <w:right w:val="single" w:sz="12" w:space="0" w:color="auto"/>
            </w:tcBorders>
          </w:tcPr>
          <w:p w14:paraId="7DEACBA7" w14:textId="77777777" w:rsidR="00197FF5" w:rsidRPr="00D84972" w:rsidRDefault="00197FF5" w:rsidP="008E4C39">
            <w:pPr>
              <w:spacing w:line="252" w:lineRule="auto"/>
              <w:rPr>
                <w:rFonts w:ascii="Sylfaen" w:eastAsia="Times New Roman" w:hAnsi="Sylfaen" w:cstheme="minorHAnsi"/>
                <w:sz w:val="20"/>
                <w:szCs w:val="20"/>
                <w:lang w:val="ka-GE"/>
              </w:rPr>
            </w:pPr>
            <w:r w:rsidRPr="00D84972">
              <w:rPr>
                <w:rFonts w:ascii="Sylfaen" w:eastAsia="Times New Roman" w:hAnsi="Sylfaen" w:cstheme="minorHAnsi"/>
                <w:lang w:val="ka-GE"/>
              </w:rPr>
              <w:t>ძალიან მცირე დიაფრაგმის ტერმინალი</w:t>
            </w:r>
          </w:p>
          <w:p w14:paraId="3393BD08" w14:textId="77777777" w:rsidR="00197FF5" w:rsidRPr="00D84972" w:rsidRDefault="00197FF5" w:rsidP="008E4C39">
            <w:pPr>
              <w:spacing w:line="252" w:lineRule="auto"/>
              <w:rPr>
                <w:rFonts w:ascii="Sylfaen" w:eastAsia="Times New Roman" w:hAnsi="Sylfaen" w:cstheme="minorHAnsi"/>
                <w:sz w:val="20"/>
                <w:szCs w:val="20"/>
                <w:lang w:val="ka-GE"/>
              </w:rPr>
            </w:pPr>
            <w:proofErr w:type="spellStart"/>
            <w:r w:rsidRPr="00D84972">
              <w:rPr>
                <w:rFonts w:ascii="Sylfaen" w:eastAsia="Times New Roman" w:hAnsi="Sylfaen" w:cstheme="minorHAnsi"/>
                <w:lang w:val="ka-GE"/>
              </w:rPr>
              <w:t>VSAT</w:t>
            </w:r>
            <w:proofErr w:type="spellEnd"/>
            <w:r w:rsidRPr="00D84972">
              <w:rPr>
                <w:rFonts w:ascii="Sylfaen" w:eastAsia="Times New Roman" w:hAnsi="Sylfaen" w:cstheme="minorHAnsi"/>
                <w:lang w:val="ka-GE"/>
              </w:rPr>
              <w:t xml:space="preserve"> არის ორმხრივი სახმელეთო სადგური, რომელიც გადასცემს და იღებს მონაცემებს თანამგზავრებიდან. </w:t>
            </w:r>
            <w:proofErr w:type="spellStart"/>
            <w:r w:rsidRPr="00D84972">
              <w:rPr>
                <w:rFonts w:ascii="Sylfaen" w:eastAsia="Times New Roman" w:hAnsi="Sylfaen" w:cstheme="minorHAnsi"/>
                <w:lang w:val="ka-GE"/>
              </w:rPr>
              <w:t>VSAT</w:t>
            </w:r>
            <w:proofErr w:type="spellEnd"/>
            <w:r w:rsidRPr="00D84972">
              <w:rPr>
                <w:rFonts w:ascii="Sylfaen" w:eastAsia="Times New Roman" w:hAnsi="Sylfaen" w:cstheme="minorHAnsi"/>
                <w:lang w:val="ka-GE"/>
              </w:rPr>
              <w:t xml:space="preserve"> არის სამ მეტრზე ნაკლები სიმაღლისა და შეუძლია რეალურ დროში ორბიტაზე მყოფ თანამგზავრებზე ვიწრო და ფართოზოლოვანი მონაცემების გადაცემა. შემდეგ მონაცემები შეიძლება </w:t>
            </w:r>
            <w:proofErr w:type="spellStart"/>
            <w:r w:rsidRPr="00D84972">
              <w:rPr>
                <w:rFonts w:ascii="Sylfaen" w:eastAsia="Times New Roman" w:hAnsi="Sylfaen" w:cstheme="minorHAnsi"/>
                <w:lang w:val="ka-GE"/>
              </w:rPr>
              <w:t>გადამისამართდეს</w:t>
            </w:r>
            <w:proofErr w:type="spellEnd"/>
            <w:r w:rsidRPr="00D84972">
              <w:rPr>
                <w:rFonts w:ascii="Sylfaen" w:eastAsia="Times New Roman" w:hAnsi="Sylfaen" w:cstheme="minorHAnsi"/>
                <w:lang w:val="ka-GE"/>
              </w:rPr>
              <w:t xml:space="preserve"> პლანეტის სხვა დისტანციურ ტერმინალებზე ან </w:t>
            </w:r>
            <w:proofErr w:type="spellStart"/>
            <w:r w:rsidRPr="00D84972">
              <w:rPr>
                <w:rFonts w:ascii="Sylfaen" w:eastAsia="Times New Roman" w:hAnsi="Sylfaen" w:cstheme="minorHAnsi"/>
                <w:lang w:val="ka-GE"/>
              </w:rPr>
              <w:t>ჰაბებზე</w:t>
            </w:r>
            <w:proofErr w:type="spellEnd"/>
            <w:r w:rsidRPr="00D84972">
              <w:rPr>
                <w:rFonts w:ascii="Sylfaen" w:eastAsia="Times New Roman" w:hAnsi="Sylfaen" w:cstheme="minorHAnsi"/>
                <w:lang w:val="ka-GE"/>
              </w:rPr>
              <w:t>.</w:t>
            </w:r>
          </w:p>
        </w:tc>
      </w:tr>
    </w:tbl>
    <w:p w14:paraId="3E8CC2EC" w14:textId="77777777" w:rsidR="00197FF5" w:rsidRPr="00D84972" w:rsidRDefault="00197FF5" w:rsidP="00197FF5">
      <w:pPr>
        <w:rPr>
          <w:rFonts w:ascii="Sylfaen" w:hAnsi="Sylfaen" w:cstheme="minorHAnsi"/>
          <w:sz w:val="22"/>
          <w:szCs w:val="22"/>
          <w:lang w:val="ka-GE"/>
        </w:rPr>
      </w:pPr>
    </w:p>
    <w:p w14:paraId="07FDE978" w14:textId="77777777" w:rsidR="00E55960" w:rsidRPr="00D84972" w:rsidRDefault="00E55960" w:rsidP="00874BDD">
      <w:pPr>
        <w:spacing w:after="0" w:line="240" w:lineRule="auto"/>
        <w:jc w:val="center"/>
        <w:rPr>
          <w:rFonts w:ascii="Sylfaen" w:hAnsi="Sylfaen" w:cstheme="minorHAnsi"/>
          <w:b/>
          <w:sz w:val="24"/>
          <w:szCs w:val="24"/>
          <w:lang w:val="ka-GE"/>
        </w:rPr>
      </w:pPr>
    </w:p>
    <w:p w14:paraId="74AA2BEB" w14:textId="16025921" w:rsidR="00B90D75" w:rsidRPr="00D84972" w:rsidRDefault="00681123" w:rsidP="00EB7850">
      <w:pPr>
        <w:pStyle w:val="Heading1"/>
        <w:numPr>
          <w:ilvl w:val="0"/>
          <w:numId w:val="77"/>
        </w:numPr>
        <w:rPr>
          <w:rFonts w:ascii="Sylfaen" w:hAnsi="Sylfaen" w:cstheme="minorHAnsi"/>
          <w:color w:val="auto"/>
          <w:sz w:val="24"/>
          <w:szCs w:val="24"/>
          <w:lang w:val="ka-GE"/>
        </w:rPr>
      </w:pPr>
      <w:bookmarkStart w:id="1" w:name="_Toc164163212"/>
      <w:r w:rsidRPr="00D84972">
        <w:rPr>
          <w:rFonts w:ascii="Sylfaen" w:hAnsi="Sylfaen" w:cstheme="minorHAnsi"/>
          <w:color w:val="auto"/>
          <w:sz w:val="24"/>
          <w:szCs w:val="24"/>
          <w:lang w:val="ka-GE"/>
        </w:rPr>
        <w:t>აღწერილობითი ნაწილი</w:t>
      </w:r>
      <w:bookmarkEnd w:id="1"/>
    </w:p>
    <w:p w14:paraId="339D2EB4" w14:textId="717622EA" w:rsidR="007C0543" w:rsidRPr="00D84972" w:rsidRDefault="007C0543" w:rsidP="007C0543">
      <w:pPr>
        <w:spacing w:after="0" w:line="240" w:lineRule="auto"/>
        <w:jc w:val="both"/>
        <w:rPr>
          <w:rFonts w:ascii="Sylfaen" w:hAnsi="Sylfaen"/>
          <w:sz w:val="22"/>
          <w:szCs w:val="22"/>
          <w:lang w:val="ka-GE"/>
        </w:rPr>
      </w:pPr>
    </w:p>
    <w:p w14:paraId="4EBD4FD5" w14:textId="77777777" w:rsidR="007C0543" w:rsidRPr="00D84972" w:rsidRDefault="007C0543" w:rsidP="00612C5D">
      <w:pPr>
        <w:spacing w:after="0" w:line="240" w:lineRule="auto"/>
        <w:jc w:val="both"/>
        <w:rPr>
          <w:rFonts w:ascii="Sylfaen" w:hAnsi="Sylfaen"/>
          <w:sz w:val="22"/>
          <w:szCs w:val="22"/>
          <w:lang w:val="ka-GE"/>
        </w:rPr>
      </w:pPr>
    </w:p>
    <w:p w14:paraId="3AE82D22" w14:textId="7D68DCD7" w:rsidR="007C0543" w:rsidRPr="00D84972" w:rsidRDefault="0608A76D" w:rsidP="00236941">
      <w:pPr>
        <w:pStyle w:val="ListParagraph"/>
        <w:numPr>
          <w:ilvl w:val="0"/>
          <w:numId w:val="26"/>
        </w:numPr>
        <w:spacing w:after="0" w:line="240" w:lineRule="auto"/>
        <w:ind w:left="450" w:hanging="450"/>
        <w:jc w:val="both"/>
        <w:rPr>
          <w:rFonts w:ascii="Sylfaen" w:hAnsi="Sylfaen" w:cs="Sylfaen"/>
          <w:lang w:val="ka-GE"/>
        </w:rPr>
      </w:pPr>
      <w:r w:rsidRPr="00D84972">
        <w:rPr>
          <w:rFonts w:ascii="Sylfaen" w:eastAsia="Calibri" w:hAnsi="Sylfaen" w:cs="Sylfaen"/>
          <w:lang w:val="ka-GE"/>
        </w:rPr>
        <w:t>საქართველოს კომუნიკაციების ეროვნულ</w:t>
      </w:r>
      <w:r w:rsidR="3D8E0EF4" w:rsidRPr="00D84972">
        <w:rPr>
          <w:rFonts w:ascii="Sylfaen" w:eastAsia="Calibri" w:hAnsi="Sylfaen" w:cs="Sylfaen"/>
          <w:lang w:val="ka-GE"/>
        </w:rPr>
        <w:t>მა</w:t>
      </w:r>
      <w:r w:rsidRPr="00D84972">
        <w:rPr>
          <w:rFonts w:ascii="Sylfaen" w:eastAsia="Calibri" w:hAnsi="Sylfaen" w:cs="Sylfaen"/>
          <w:lang w:val="ka-GE"/>
        </w:rPr>
        <w:t xml:space="preserve"> კომისიამ</w:t>
      </w:r>
      <w:r w:rsidR="2043117B" w:rsidRPr="00D84972">
        <w:rPr>
          <w:rFonts w:ascii="Sylfaen" w:hAnsi="Sylfaen" w:cs="Sylfaen"/>
          <w:lang w:val="ka-GE"/>
        </w:rPr>
        <w:t xml:space="preserve"> (შემდგომში - კომისია)</w:t>
      </w:r>
      <w:r w:rsidRPr="00D84972">
        <w:rPr>
          <w:rFonts w:ascii="Sylfaen" w:eastAsia="Calibri" w:hAnsi="Sylfaen" w:cs="Sylfaen"/>
          <w:lang w:val="ka-GE"/>
        </w:rPr>
        <w:t xml:space="preserve"> </w:t>
      </w:r>
      <w:r w:rsidR="2043117B" w:rsidRPr="00D84972">
        <w:rPr>
          <w:rFonts w:ascii="Sylfaen" w:hAnsi="Sylfaen" w:cs="Sylfaen"/>
          <w:lang w:val="ka-GE"/>
        </w:rPr>
        <w:t xml:space="preserve">2024 წლის </w:t>
      </w:r>
      <w:r w:rsidRPr="00D84972">
        <w:rPr>
          <w:rFonts w:ascii="Sylfaen" w:hAnsi="Sylfaen" w:cs="Sylfaen"/>
          <w:lang w:val="ka-GE"/>
        </w:rPr>
        <w:t>28</w:t>
      </w:r>
      <w:r w:rsidRPr="00D84972">
        <w:rPr>
          <w:rFonts w:ascii="Sylfaen" w:eastAsia="Calibri" w:hAnsi="Sylfaen" w:cs="Sylfaen"/>
          <w:lang w:val="ka-GE"/>
        </w:rPr>
        <w:t xml:space="preserve"> მარტს მიიღო </w:t>
      </w:r>
      <w:r w:rsidR="0D629348" w:rsidRPr="00D84972">
        <w:rPr>
          <w:rFonts w:ascii="Sylfaen" w:eastAsia="Calibri" w:hAnsi="Sylfaen" w:cs="Sylfaen"/>
          <w:lang w:val="ka-GE"/>
        </w:rPr>
        <w:t>N გ-24-23/163</w:t>
      </w:r>
      <w:r w:rsidRPr="00D84972">
        <w:rPr>
          <w:rFonts w:ascii="Sylfaen" w:eastAsia="Calibri" w:hAnsi="Sylfaen" w:cs="Sylfaen"/>
          <w:lang w:val="ka-GE"/>
        </w:rPr>
        <w:t xml:space="preserve"> გადაწყვეტილება „მობილური </w:t>
      </w:r>
      <w:r w:rsidR="2043117B" w:rsidRPr="00D84972">
        <w:rPr>
          <w:rFonts w:ascii="Sylfaen" w:eastAsia="Calibri" w:hAnsi="Sylfaen" w:cs="Sylfaen"/>
          <w:lang w:val="ka-GE"/>
        </w:rPr>
        <w:t xml:space="preserve">საკომუნიკაციო </w:t>
      </w:r>
      <w:r w:rsidRPr="00D84972">
        <w:rPr>
          <w:rFonts w:ascii="Sylfaen" w:eastAsia="Calibri" w:hAnsi="Sylfaen" w:cs="Sylfaen"/>
          <w:lang w:val="ka-GE"/>
        </w:rPr>
        <w:t>მომსახურების</w:t>
      </w:r>
      <w:r w:rsidRPr="00D84972">
        <w:rPr>
          <w:rFonts w:ascii="Sylfaen" w:hAnsi="Sylfaen"/>
          <w:lang w:val="ka-GE"/>
        </w:rPr>
        <w:t xml:space="preserve"> </w:t>
      </w:r>
      <w:r w:rsidRPr="00D84972">
        <w:rPr>
          <w:rFonts w:ascii="Sylfaen" w:hAnsi="Sylfaen" w:cs="Sylfaen"/>
          <w:lang w:val="ka-GE"/>
        </w:rPr>
        <w:t>ბაზრის</w:t>
      </w:r>
      <w:r w:rsidRPr="00D84972">
        <w:rPr>
          <w:rFonts w:ascii="Sylfaen" w:hAnsi="Sylfaen"/>
          <w:lang w:val="ka-GE"/>
        </w:rPr>
        <w:t xml:space="preserve"> </w:t>
      </w:r>
      <w:r w:rsidRPr="00D84972">
        <w:rPr>
          <w:rFonts w:ascii="Sylfaen" w:hAnsi="Sylfaen" w:cs="Sylfaen"/>
          <w:lang w:val="ka-GE"/>
        </w:rPr>
        <w:t>სეგმენტზე</w:t>
      </w:r>
      <w:r w:rsidRPr="00D84972">
        <w:rPr>
          <w:rFonts w:ascii="Sylfaen" w:hAnsi="Sylfaen"/>
          <w:lang w:val="ka-GE"/>
        </w:rPr>
        <w:t xml:space="preserve"> </w:t>
      </w:r>
      <w:r w:rsidRPr="00D84972">
        <w:rPr>
          <w:rFonts w:ascii="Sylfaen" w:hAnsi="Sylfaen" w:cs="Sylfaen"/>
          <w:lang w:val="ka-GE"/>
        </w:rPr>
        <w:t>კონკურენციის</w:t>
      </w:r>
      <w:r w:rsidRPr="00D84972">
        <w:rPr>
          <w:rFonts w:ascii="Sylfaen" w:hAnsi="Sylfaen"/>
          <w:lang w:val="ka-GE"/>
        </w:rPr>
        <w:t xml:space="preserve"> </w:t>
      </w:r>
      <w:r w:rsidRPr="00D84972">
        <w:rPr>
          <w:rFonts w:ascii="Sylfaen" w:hAnsi="Sylfaen" w:cs="Sylfaen"/>
          <w:lang w:val="ka-GE"/>
        </w:rPr>
        <w:t>კვლევისა</w:t>
      </w:r>
      <w:r w:rsidRPr="00D84972">
        <w:rPr>
          <w:rFonts w:ascii="Sylfaen" w:hAnsi="Sylfaen"/>
          <w:lang w:val="ka-GE"/>
        </w:rPr>
        <w:t xml:space="preserve"> </w:t>
      </w:r>
      <w:r w:rsidRPr="00D84972">
        <w:rPr>
          <w:rFonts w:ascii="Sylfaen" w:hAnsi="Sylfaen" w:cs="Sylfaen"/>
          <w:lang w:val="ka-GE"/>
        </w:rPr>
        <w:t>და</w:t>
      </w:r>
      <w:r w:rsidRPr="00D84972">
        <w:rPr>
          <w:rFonts w:ascii="Sylfaen" w:hAnsi="Sylfaen"/>
          <w:lang w:val="ka-GE"/>
        </w:rPr>
        <w:t xml:space="preserve"> </w:t>
      </w:r>
      <w:r w:rsidRPr="00D84972">
        <w:rPr>
          <w:rFonts w:ascii="Sylfaen" w:hAnsi="Sylfaen" w:cs="Sylfaen"/>
          <w:lang w:val="ka-GE"/>
        </w:rPr>
        <w:t>ანალიზის</w:t>
      </w:r>
      <w:r w:rsidRPr="00D84972">
        <w:rPr>
          <w:rFonts w:ascii="Sylfaen" w:hAnsi="Sylfaen"/>
          <w:lang w:val="ka-GE"/>
        </w:rPr>
        <w:t xml:space="preserve"> </w:t>
      </w:r>
      <w:r w:rsidRPr="00D84972">
        <w:rPr>
          <w:rFonts w:ascii="Sylfaen" w:hAnsi="Sylfaen" w:cs="Sylfaen"/>
          <w:lang w:val="ka-GE"/>
        </w:rPr>
        <w:t>თაობაზე</w:t>
      </w:r>
      <w:r w:rsidRPr="00D84972">
        <w:rPr>
          <w:rFonts w:ascii="Sylfaen" w:hAnsi="Sylfaen"/>
          <w:lang w:val="ka-GE"/>
        </w:rPr>
        <w:t xml:space="preserve"> </w:t>
      </w:r>
      <w:r w:rsidRPr="00D84972">
        <w:rPr>
          <w:rFonts w:ascii="Sylfaen" w:hAnsi="Sylfaen" w:cs="Sylfaen"/>
          <w:lang w:val="ka-GE"/>
        </w:rPr>
        <w:t>საჯარო</w:t>
      </w:r>
      <w:r w:rsidRPr="00D84972">
        <w:rPr>
          <w:rFonts w:ascii="Sylfaen" w:hAnsi="Sylfaen"/>
          <w:lang w:val="ka-GE"/>
        </w:rPr>
        <w:t xml:space="preserve"> </w:t>
      </w:r>
      <w:r w:rsidRPr="00D84972">
        <w:rPr>
          <w:rFonts w:ascii="Sylfaen" w:hAnsi="Sylfaen" w:cs="Sylfaen"/>
          <w:lang w:val="ka-GE"/>
        </w:rPr>
        <w:t>ადმინისტრაციული</w:t>
      </w:r>
      <w:r w:rsidRPr="00D84972">
        <w:rPr>
          <w:rFonts w:ascii="Sylfaen" w:hAnsi="Sylfaen"/>
          <w:lang w:val="ka-GE"/>
        </w:rPr>
        <w:t xml:space="preserve"> </w:t>
      </w:r>
      <w:r w:rsidRPr="00D84972">
        <w:rPr>
          <w:rFonts w:ascii="Sylfaen" w:hAnsi="Sylfaen" w:cs="Sylfaen"/>
          <w:lang w:val="ka-GE"/>
        </w:rPr>
        <w:t>წარმოების</w:t>
      </w:r>
      <w:r w:rsidRPr="00D84972">
        <w:rPr>
          <w:rFonts w:ascii="Sylfaen" w:hAnsi="Sylfaen"/>
          <w:lang w:val="ka-GE"/>
        </w:rPr>
        <w:t xml:space="preserve"> </w:t>
      </w:r>
      <w:r w:rsidRPr="00D84972">
        <w:rPr>
          <w:rFonts w:ascii="Sylfaen" w:hAnsi="Sylfaen" w:cs="Sylfaen"/>
          <w:lang w:val="ka-GE"/>
        </w:rPr>
        <w:t>დაწყების</w:t>
      </w:r>
      <w:r w:rsidRPr="00D84972">
        <w:rPr>
          <w:rFonts w:ascii="Sylfaen" w:hAnsi="Sylfaen"/>
          <w:lang w:val="ka-GE"/>
        </w:rPr>
        <w:t xml:space="preserve"> </w:t>
      </w:r>
      <w:r w:rsidRPr="00D84972">
        <w:rPr>
          <w:rFonts w:ascii="Sylfaen" w:hAnsi="Sylfaen" w:cs="Sylfaen"/>
          <w:lang w:val="ka-GE"/>
        </w:rPr>
        <w:t>შესახებ</w:t>
      </w:r>
      <w:r w:rsidRPr="00D84972">
        <w:rPr>
          <w:rFonts w:ascii="Sylfaen" w:eastAsia="Calibri" w:hAnsi="Sylfaen" w:cs="Sylfaen"/>
          <w:lang w:val="ka-GE"/>
        </w:rPr>
        <w:t xml:space="preserve">“. ამავე გადაწყვეტილებით, საკითხის ზეპირი მოსმენის დღედ განისაზღვრა 2024 წლის </w:t>
      </w:r>
      <w:r w:rsidR="0C33B7E0" w:rsidRPr="00D84972">
        <w:rPr>
          <w:rFonts w:ascii="Sylfaen" w:hAnsi="Sylfaen" w:cs="Sylfaen"/>
          <w:lang w:val="ka-GE"/>
        </w:rPr>
        <w:t xml:space="preserve">6 </w:t>
      </w:r>
      <w:r w:rsidR="5B20E3DC" w:rsidRPr="00D84972">
        <w:rPr>
          <w:rFonts w:ascii="Sylfaen" w:hAnsi="Sylfaen" w:cs="Sylfaen"/>
          <w:lang w:val="ka-GE"/>
        </w:rPr>
        <w:t>ივნისი</w:t>
      </w:r>
      <w:r w:rsidRPr="00D84972">
        <w:rPr>
          <w:rFonts w:ascii="Sylfaen" w:eastAsia="Calibri" w:hAnsi="Sylfaen" w:cs="Sylfaen"/>
          <w:lang w:val="ka-GE"/>
        </w:rPr>
        <w:t>.</w:t>
      </w:r>
    </w:p>
    <w:p w14:paraId="479D4106" w14:textId="20FACEDE" w:rsidR="00236941" w:rsidRPr="00D84972" w:rsidRDefault="00236941" w:rsidP="00236941">
      <w:pPr>
        <w:pStyle w:val="ListParagraph"/>
        <w:spacing w:after="0" w:line="240" w:lineRule="auto"/>
        <w:ind w:left="450" w:hanging="450"/>
        <w:jc w:val="both"/>
        <w:rPr>
          <w:rFonts w:ascii="Sylfaen" w:hAnsi="Sylfaen"/>
          <w:lang w:val="ka-GE"/>
        </w:rPr>
      </w:pPr>
    </w:p>
    <w:p w14:paraId="59034E3D" w14:textId="3AED1F97" w:rsidR="00236941" w:rsidRPr="00D84972" w:rsidRDefault="00236941" w:rsidP="00236941">
      <w:pPr>
        <w:pStyle w:val="ListParagraph"/>
        <w:numPr>
          <w:ilvl w:val="0"/>
          <w:numId w:val="26"/>
        </w:numPr>
        <w:spacing w:after="0" w:line="240" w:lineRule="auto"/>
        <w:ind w:left="450" w:hanging="450"/>
        <w:jc w:val="both"/>
        <w:rPr>
          <w:rFonts w:ascii="Sylfaen" w:hAnsi="Sylfaen"/>
          <w:lang w:val="ka-GE"/>
        </w:rPr>
      </w:pPr>
      <w:r w:rsidRPr="00D84972">
        <w:rPr>
          <w:rFonts w:ascii="Sylfaen" w:hAnsi="Sylfaen"/>
          <w:lang w:val="ka-GE"/>
        </w:rPr>
        <w:t>2</w:t>
      </w:r>
      <w:r w:rsidR="00EB6723" w:rsidRPr="00D84972">
        <w:rPr>
          <w:rFonts w:ascii="Sylfaen" w:hAnsi="Sylfaen"/>
          <w:lang w:val="ka-GE"/>
        </w:rPr>
        <w:t>022 წლიდან კომისიამ დაიწყო მუშაობა საქართველოს სატელეკომუნიკაციო ბაზრის სრულფასოვანი</w:t>
      </w:r>
      <w:r w:rsidR="00E30B91" w:rsidRPr="00D84972">
        <w:rPr>
          <w:rFonts w:ascii="Sylfaen" w:hAnsi="Sylfaen"/>
          <w:lang w:val="ka-GE"/>
        </w:rPr>
        <w:t xml:space="preserve"> </w:t>
      </w:r>
      <w:r w:rsidR="00EB6723" w:rsidRPr="00D84972">
        <w:rPr>
          <w:rFonts w:ascii="Sylfaen" w:hAnsi="Sylfaen"/>
          <w:lang w:val="ka-GE"/>
        </w:rPr>
        <w:t xml:space="preserve">კვლევისა და ანალიზის კომლექსური კვლევა) პროექტზე, რომელიც, </w:t>
      </w:r>
      <w:r w:rsidR="00CC13A4" w:rsidRPr="00D84972">
        <w:rPr>
          <w:rFonts w:ascii="Sylfaen" w:hAnsi="Sylfaen"/>
          <w:lang w:val="ka-GE"/>
        </w:rPr>
        <w:t xml:space="preserve">მოიცავს </w:t>
      </w:r>
      <w:r w:rsidR="00EB6723" w:rsidRPr="00D84972">
        <w:rPr>
          <w:rFonts w:ascii="Sylfaen" w:hAnsi="Sylfaen"/>
          <w:lang w:val="ka-GE"/>
        </w:rPr>
        <w:t xml:space="preserve">ფიქსირებული ფართოზოლოვანი და მობილური საკომუნიკაციო მომსახურებების საცალო და საბითუმო სეგმენტებზე კომპლექსური ანალიზის ჩატარებას. </w:t>
      </w:r>
    </w:p>
    <w:p w14:paraId="2E0C757C" w14:textId="35E1A485" w:rsidR="00236941" w:rsidRPr="00D84972" w:rsidRDefault="00EB6723" w:rsidP="00236941">
      <w:pPr>
        <w:pStyle w:val="ListParagraph"/>
        <w:numPr>
          <w:ilvl w:val="0"/>
          <w:numId w:val="26"/>
        </w:numPr>
        <w:spacing w:after="0" w:line="240" w:lineRule="auto"/>
        <w:ind w:left="450" w:hanging="450"/>
        <w:jc w:val="both"/>
        <w:rPr>
          <w:rFonts w:ascii="Sylfaen" w:hAnsi="Sylfaen"/>
          <w:lang w:val="ka-GE"/>
        </w:rPr>
      </w:pPr>
      <w:r w:rsidRPr="00D84972">
        <w:rPr>
          <w:rFonts w:ascii="Sylfaen" w:hAnsi="Sylfaen"/>
          <w:lang w:val="ka-GE"/>
        </w:rPr>
        <w:t>კომპლექსური კვლევა ე</w:t>
      </w:r>
      <w:r w:rsidR="00387825" w:rsidRPr="00D84972">
        <w:rPr>
          <w:rFonts w:ascii="Sylfaen" w:hAnsi="Sylfaen"/>
          <w:lang w:val="ka-GE"/>
        </w:rPr>
        <w:t>ვ</w:t>
      </w:r>
      <w:r w:rsidRPr="00D84972">
        <w:rPr>
          <w:rFonts w:ascii="Sylfaen" w:hAnsi="Sylfaen"/>
          <w:lang w:val="ka-GE"/>
        </w:rPr>
        <w:t>როკომისიის მხარდაჭერით, ევროკავშირსა და საქართველოს შორის ასოცირების შესახებ შეთანხმების განხორციელების დახმარების (</w:t>
      </w:r>
      <w:r w:rsidR="0045632C" w:rsidRPr="00D84972">
        <w:rPr>
          <w:rFonts w:ascii="Sylfaen" w:hAnsi="Sylfaen"/>
          <w:lang w:val="ka-GE"/>
        </w:rPr>
        <w:t>‘’</w:t>
      </w:r>
      <w:proofErr w:type="spellStart"/>
      <w:r w:rsidRPr="00D84972">
        <w:rPr>
          <w:rFonts w:ascii="Sylfaen" w:hAnsi="Sylfaen"/>
          <w:lang w:val="ka-GE"/>
        </w:rPr>
        <w:t>Facility</w:t>
      </w:r>
      <w:proofErr w:type="spellEnd"/>
      <w:r w:rsidRPr="00D84972">
        <w:rPr>
          <w:rFonts w:ascii="Sylfaen" w:hAnsi="Sylfaen"/>
          <w:lang w:val="ka-GE"/>
        </w:rPr>
        <w:t xml:space="preserve"> </w:t>
      </w:r>
      <w:proofErr w:type="spellStart"/>
      <w:r w:rsidRPr="00D84972">
        <w:rPr>
          <w:rFonts w:ascii="Sylfaen" w:hAnsi="Sylfaen"/>
          <w:lang w:val="ka-GE"/>
        </w:rPr>
        <w:t>for</w:t>
      </w:r>
      <w:proofErr w:type="spellEnd"/>
      <w:r w:rsidRPr="00D84972">
        <w:rPr>
          <w:rFonts w:ascii="Sylfaen" w:hAnsi="Sylfaen"/>
          <w:lang w:val="ka-GE"/>
        </w:rPr>
        <w:t xml:space="preserve"> </w:t>
      </w:r>
      <w:proofErr w:type="spellStart"/>
      <w:r w:rsidRPr="00D84972">
        <w:rPr>
          <w:rFonts w:ascii="Sylfaen" w:hAnsi="Sylfaen"/>
          <w:lang w:val="ka-GE"/>
        </w:rPr>
        <w:t>the</w:t>
      </w:r>
      <w:proofErr w:type="spellEnd"/>
      <w:r w:rsidRPr="00D84972">
        <w:rPr>
          <w:rFonts w:ascii="Sylfaen" w:hAnsi="Sylfaen"/>
          <w:lang w:val="ka-GE"/>
        </w:rPr>
        <w:t xml:space="preserve"> </w:t>
      </w:r>
      <w:proofErr w:type="spellStart"/>
      <w:r w:rsidRPr="00D84972">
        <w:rPr>
          <w:rFonts w:ascii="Sylfaen" w:hAnsi="Sylfaen"/>
          <w:lang w:val="ka-GE"/>
        </w:rPr>
        <w:t>Implementation</w:t>
      </w:r>
      <w:proofErr w:type="spellEnd"/>
      <w:r w:rsidRPr="00D84972">
        <w:rPr>
          <w:rFonts w:ascii="Sylfaen" w:hAnsi="Sylfaen"/>
          <w:lang w:val="ka-GE"/>
        </w:rPr>
        <w:t xml:space="preserve"> </w:t>
      </w:r>
      <w:proofErr w:type="spellStart"/>
      <w:r w:rsidRPr="00D84972">
        <w:rPr>
          <w:rFonts w:ascii="Sylfaen" w:hAnsi="Sylfaen"/>
          <w:lang w:val="ka-GE"/>
        </w:rPr>
        <w:t>of</w:t>
      </w:r>
      <w:proofErr w:type="spellEnd"/>
      <w:r w:rsidRPr="00D84972">
        <w:rPr>
          <w:rFonts w:ascii="Sylfaen" w:hAnsi="Sylfaen"/>
          <w:lang w:val="ka-GE"/>
        </w:rPr>
        <w:t xml:space="preserve"> </w:t>
      </w:r>
      <w:proofErr w:type="spellStart"/>
      <w:r w:rsidRPr="00D84972">
        <w:rPr>
          <w:rFonts w:ascii="Sylfaen" w:hAnsi="Sylfaen"/>
          <w:lang w:val="ka-GE"/>
        </w:rPr>
        <w:t>the</w:t>
      </w:r>
      <w:proofErr w:type="spellEnd"/>
      <w:r w:rsidRPr="00D84972">
        <w:rPr>
          <w:rFonts w:ascii="Sylfaen" w:hAnsi="Sylfaen"/>
          <w:lang w:val="ka-GE"/>
        </w:rPr>
        <w:t xml:space="preserve"> </w:t>
      </w:r>
      <w:proofErr w:type="spellStart"/>
      <w:r w:rsidRPr="00D84972">
        <w:rPr>
          <w:rFonts w:ascii="Sylfaen" w:hAnsi="Sylfaen"/>
          <w:lang w:val="ka-GE"/>
        </w:rPr>
        <w:t>EU-Georgia</w:t>
      </w:r>
      <w:proofErr w:type="spellEnd"/>
      <w:r w:rsidRPr="00D84972">
        <w:rPr>
          <w:rFonts w:ascii="Sylfaen" w:hAnsi="Sylfaen"/>
          <w:lang w:val="ka-GE"/>
        </w:rPr>
        <w:t xml:space="preserve"> </w:t>
      </w:r>
      <w:proofErr w:type="spellStart"/>
      <w:r w:rsidRPr="00D84972">
        <w:rPr>
          <w:rFonts w:ascii="Sylfaen" w:hAnsi="Sylfaen"/>
          <w:lang w:val="ka-GE"/>
        </w:rPr>
        <w:t>Association</w:t>
      </w:r>
      <w:proofErr w:type="spellEnd"/>
      <w:r w:rsidRPr="00D84972">
        <w:rPr>
          <w:rFonts w:ascii="Sylfaen" w:hAnsi="Sylfaen"/>
          <w:lang w:val="ka-GE"/>
        </w:rPr>
        <w:t xml:space="preserve"> </w:t>
      </w:r>
      <w:proofErr w:type="spellStart"/>
      <w:r w:rsidRPr="00D84972">
        <w:rPr>
          <w:rFonts w:ascii="Sylfaen" w:hAnsi="Sylfaen"/>
          <w:lang w:val="ka-GE"/>
        </w:rPr>
        <w:t>Agreement</w:t>
      </w:r>
      <w:proofErr w:type="spellEnd"/>
      <w:r w:rsidR="0045632C" w:rsidRPr="00D84972">
        <w:rPr>
          <w:rFonts w:ascii="Sylfaen" w:hAnsi="Sylfaen"/>
          <w:lang w:val="ka-GE"/>
        </w:rPr>
        <w:t>“</w:t>
      </w:r>
      <w:r w:rsidRPr="00D84972">
        <w:rPr>
          <w:rFonts w:ascii="Sylfaen" w:hAnsi="Sylfaen"/>
          <w:lang w:val="ka-GE"/>
        </w:rPr>
        <w:t xml:space="preserve">, შემდგომში </w:t>
      </w:r>
      <w:r w:rsidR="0045632C" w:rsidRPr="00D84972">
        <w:rPr>
          <w:rFonts w:ascii="Sylfaen" w:hAnsi="Sylfaen"/>
          <w:lang w:val="ka-GE"/>
        </w:rPr>
        <w:t>‘’</w:t>
      </w:r>
      <w:proofErr w:type="spellStart"/>
      <w:r w:rsidRPr="00D84972">
        <w:rPr>
          <w:rFonts w:ascii="Sylfaen" w:hAnsi="Sylfaen"/>
          <w:lang w:val="ka-GE"/>
        </w:rPr>
        <w:t>AA</w:t>
      </w:r>
      <w:proofErr w:type="spellEnd"/>
      <w:r w:rsidRPr="00D84972">
        <w:rPr>
          <w:rFonts w:ascii="Sylfaen" w:hAnsi="Sylfaen"/>
          <w:lang w:val="ka-GE"/>
        </w:rPr>
        <w:t xml:space="preserve"> </w:t>
      </w:r>
      <w:proofErr w:type="spellStart"/>
      <w:r w:rsidRPr="00D84972">
        <w:rPr>
          <w:rFonts w:ascii="Sylfaen" w:hAnsi="Sylfaen"/>
          <w:lang w:val="ka-GE"/>
        </w:rPr>
        <w:t>Facility</w:t>
      </w:r>
      <w:proofErr w:type="spellEnd"/>
      <w:r w:rsidRPr="00D84972">
        <w:rPr>
          <w:rFonts w:ascii="Sylfaen" w:hAnsi="Sylfaen"/>
          <w:lang w:val="ka-GE"/>
        </w:rPr>
        <w:t>“) პროექტის ფარგლებში ჩატარდა.,</w:t>
      </w:r>
      <w:r w:rsidR="00E30B91" w:rsidRPr="00D84972">
        <w:rPr>
          <w:rFonts w:ascii="Sylfaen" w:hAnsi="Sylfaen"/>
          <w:lang w:val="ka-GE"/>
        </w:rPr>
        <w:t xml:space="preserve"> </w:t>
      </w:r>
      <w:r w:rsidRPr="00D84972">
        <w:rPr>
          <w:rFonts w:ascii="Sylfaen" w:hAnsi="Sylfaen"/>
          <w:lang w:val="ka-GE"/>
        </w:rPr>
        <w:t>პროექტის ფარგლებში შერჩეულმა, ევროკომისიასა და ევროპულ მარეგულირებელ ორგანოებში მუშაობის მრავალწლიანი გამოცდილების მქონე ექსპერტებმა, კომისიის გუნდთან ერთად, განახორციელეს ფიქსირებული</w:t>
      </w:r>
      <w:r w:rsidR="00CC13A4" w:rsidRPr="00D84972">
        <w:rPr>
          <w:rFonts w:ascii="Sylfaen" w:hAnsi="Sylfaen"/>
          <w:lang w:val="ka-GE"/>
        </w:rPr>
        <w:t xml:space="preserve"> ფართოზოლოვანი</w:t>
      </w:r>
      <w:r w:rsidRPr="00D84972">
        <w:rPr>
          <w:rFonts w:ascii="Sylfaen" w:hAnsi="Sylfaen"/>
          <w:lang w:val="ka-GE"/>
        </w:rPr>
        <w:t xml:space="preserve"> და მობილური საკომუნიკაციო მომსახურებების საცალო და საბითუმო ბაზრების წინასწარი კვლევა. ეკონომიკურმა, სამართლებრივმა და ტექნიკურმა ექსპერტებმა, ბაზრის სრულფასოვანი შესწავლის საფუძველზე, </w:t>
      </w:r>
      <w:r w:rsidR="00873CAB" w:rsidRPr="00D84972">
        <w:rPr>
          <w:rFonts w:ascii="Sylfaen" w:hAnsi="Sylfaen"/>
          <w:lang w:val="ka-GE"/>
        </w:rPr>
        <w:t xml:space="preserve">საქართველოს </w:t>
      </w:r>
      <w:r w:rsidRPr="00D84972">
        <w:rPr>
          <w:rFonts w:ascii="Sylfaen" w:hAnsi="Sylfaen"/>
          <w:lang w:val="ka-GE"/>
        </w:rPr>
        <w:t xml:space="preserve">კომუნიკაციების </w:t>
      </w:r>
      <w:r w:rsidR="00873CAB" w:rsidRPr="00D84972">
        <w:rPr>
          <w:rFonts w:ascii="Sylfaen" w:hAnsi="Sylfaen"/>
          <w:lang w:val="ka-GE"/>
        </w:rPr>
        <w:t xml:space="preserve">ეროვნულ </w:t>
      </w:r>
      <w:r w:rsidRPr="00D84972">
        <w:rPr>
          <w:rFonts w:ascii="Sylfaen" w:hAnsi="Sylfaen"/>
          <w:lang w:val="ka-GE"/>
        </w:rPr>
        <w:t xml:space="preserve">კომისიას </w:t>
      </w:r>
      <w:r w:rsidR="00873CAB" w:rsidRPr="00D84972">
        <w:rPr>
          <w:rFonts w:ascii="Sylfaen" w:hAnsi="Sylfaen"/>
          <w:lang w:val="ka-GE"/>
        </w:rPr>
        <w:t xml:space="preserve">(შემდგომში - კომისია) </w:t>
      </w:r>
      <w:r w:rsidRPr="00D84972">
        <w:rPr>
          <w:rFonts w:ascii="Sylfaen" w:hAnsi="Sylfaen"/>
          <w:lang w:val="ka-GE"/>
        </w:rPr>
        <w:t>შესთავაზეს რეკომენდაციები ფიქსირებული და მობილური საკომუნიკაციო მომსახურებების ბაზრის კვლევის მიმართულებებით.</w:t>
      </w:r>
    </w:p>
    <w:p w14:paraId="45B84BA9" w14:textId="216B7A3B" w:rsidR="00236941" w:rsidRPr="00D84972" w:rsidRDefault="00EB6723" w:rsidP="00236941">
      <w:pPr>
        <w:pStyle w:val="ListParagraph"/>
        <w:numPr>
          <w:ilvl w:val="0"/>
          <w:numId w:val="26"/>
        </w:numPr>
        <w:spacing w:after="0" w:line="240" w:lineRule="auto"/>
        <w:ind w:left="450" w:hanging="450"/>
        <w:jc w:val="both"/>
        <w:rPr>
          <w:rFonts w:ascii="Sylfaen" w:hAnsi="Sylfaen"/>
          <w:lang w:val="ka-GE"/>
        </w:rPr>
      </w:pPr>
      <w:r w:rsidRPr="00D84972">
        <w:rPr>
          <w:rFonts w:ascii="Sylfaen" w:hAnsi="Sylfaen"/>
          <w:lang w:val="ka-GE"/>
        </w:rPr>
        <w:lastRenderedPageBreak/>
        <w:t>ევროკავშირის ინსტიტუციონალური განვითარების, ტექნიკური დახმარების და ინფორმაციის გაცვლის ინსტრუმენტის (</w:t>
      </w:r>
      <w:proofErr w:type="spellStart"/>
      <w:r w:rsidRPr="00D84972">
        <w:rPr>
          <w:rFonts w:ascii="Sylfaen" w:hAnsi="Sylfaen"/>
          <w:lang w:val="ka-GE"/>
        </w:rPr>
        <w:t>TAIEX</w:t>
      </w:r>
      <w:proofErr w:type="spellEnd"/>
      <w:r w:rsidRPr="00D84972">
        <w:rPr>
          <w:rFonts w:ascii="Sylfaen" w:hAnsi="Sylfaen"/>
          <w:lang w:val="ka-GE"/>
        </w:rPr>
        <w:t>) მხარდაჭერ</w:t>
      </w:r>
      <w:r w:rsidR="0045632C" w:rsidRPr="00D84972">
        <w:rPr>
          <w:rFonts w:ascii="Sylfaen" w:hAnsi="Sylfaen"/>
          <w:lang w:val="ka-GE"/>
        </w:rPr>
        <w:t>ით</w:t>
      </w:r>
      <w:r w:rsidR="00E30B91" w:rsidRPr="00D84972">
        <w:rPr>
          <w:rFonts w:ascii="Sylfaen" w:hAnsi="Sylfaen"/>
          <w:lang w:val="ka-GE"/>
        </w:rPr>
        <w:t xml:space="preserve"> </w:t>
      </w:r>
      <w:r w:rsidRPr="00D84972">
        <w:rPr>
          <w:rFonts w:ascii="Sylfaen" w:hAnsi="Sylfaen"/>
          <w:lang w:val="ka-GE"/>
        </w:rPr>
        <w:t>წინასწარი</w:t>
      </w:r>
      <w:r w:rsidR="00E30B91" w:rsidRPr="00D84972">
        <w:rPr>
          <w:rFonts w:ascii="Sylfaen" w:hAnsi="Sylfaen"/>
          <w:lang w:val="ka-GE"/>
        </w:rPr>
        <w:t xml:space="preserve"> </w:t>
      </w:r>
      <w:r w:rsidRPr="00D84972">
        <w:rPr>
          <w:rFonts w:ascii="Sylfaen" w:hAnsi="Sylfaen"/>
          <w:lang w:val="ka-GE"/>
        </w:rPr>
        <w:t xml:space="preserve">კვლევის ჩარჩოს და შედეგების რევიზია განხორციელდა ევროკომისიის სხვა დამოუკიდებელი ექსპერტების მიერ. </w:t>
      </w:r>
    </w:p>
    <w:p w14:paraId="31285545" w14:textId="333CFAE2" w:rsidR="00236941" w:rsidRPr="00D84972" w:rsidRDefault="00EB6723" w:rsidP="00236941">
      <w:pPr>
        <w:pStyle w:val="ListParagraph"/>
        <w:numPr>
          <w:ilvl w:val="0"/>
          <w:numId w:val="26"/>
        </w:numPr>
        <w:spacing w:after="0" w:line="240" w:lineRule="auto"/>
        <w:ind w:left="450" w:hanging="450"/>
        <w:jc w:val="both"/>
        <w:rPr>
          <w:rFonts w:ascii="Sylfaen" w:hAnsi="Sylfaen"/>
          <w:lang w:val="ka-GE"/>
        </w:rPr>
      </w:pPr>
      <w:r w:rsidRPr="00D84972">
        <w:rPr>
          <w:rFonts w:ascii="Sylfaen" w:hAnsi="Sylfaen" w:cs="Sylfaen"/>
          <w:lang w:val="ka-GE"/>
        </w:rPr>
        <w:t>აღნიშნული</w:t>
      </w:r>
      <w:r w:rsidRPr="00D84972">
        <w:rPr>
          <w:rFonts w:ascii="Sylfaen" w:hAnsi="Sylfaen"/>
          <w:lang w:val="ka-GE"/>
        </w:rPr>
        <w:t xml:space="preserve"> </w:t>
      </w:r>
      <w:r w:rsidR="0045632C" w:rsidRPr="00D84972">
        <w:rPr>
          <w:rFonts w:ascii="Sylfaen" w:hAnsi="Sylfaen"/>
          <w:lang w:val="ka-GE"/>
        </w:rPr>
        <w:t xml:space="preserve">წინასწარი </w:t>
      </w:r>
      <w:r w:rsidR="000C7CB9" w:rsidRPr="00D84972">
        <w:rPr>
          <w:rFonts w:ascii="Sylfaen" w:hAnsi="Sylfaen"/>
          <w:lang w:val="ka-GE"/>
        </w:rPr>
        <w:t>კვლევის</w:t>
      </w:r>
      <w:r w:rsidRPr="00D84972">
        <w:rPr>
          <w:rFonts w:ascii="Sylfaen" w:hAnsi="Sylfaen"/>
          <w:lang w:val="ka-GE"/>
        </w:rPr>
        <w:t xml:space="preserve"> ფარგლებში მნიშვნელოვანია, რომ კომისიამ 2024 წლის 22 თებერვალს დაამტკიცა „ბაზრის კონკურენტუნარიანობისა და მნიშვნელოვანი საბაზრო ძალაუფლების მქონე ავტორიზებული პირების განსაზღვრის მეთოდოლოგია და პროცედურები“, რომელიც</w:t>
      </w:r>
      <w:r w:rsidR="00E30B91" w:rsidRPr="00D84972">
        <w:rPr>
          <w:rFonts w:ascii="Sylfaen" w:hAnsi="Sylfaen"/>
          <w:lang w:val="ka-GE"/>
        </w:rPr>
        <w:t xml:space="preserve"> </w:t>
      </w:r>
      <w:r w:rsidRPr="00D84972">
        <w:rPr>
          <w:rFonts w:ascii="Sylfaen" w:hAnsi="Sylfaen"/>
          <w:lang w:val="ka-GE"/>
        </w:rPr>
        <w:t>ევროკავშირში მოქმედ სატელეკომუნიკაციო ბაზრის ანალიზის მიდგომებთან სრულ შესაბამისობაშია და ევროპულ საუკეთესო პრაქტიკას ეყრდნობა.</w:t>
      </w:r>
    </w:p>
    <w:p w14:paraId="41ACFEC6" w14:textId="45717496" w:rsidR="00236941" w:rsidRPr="00D84972" w:rsidRDefault="00C449E4" w:rsidP="00236941">
      <w:pPr>
        <w:pStyle w:val="ListParagraph"/>
        <w:numPr>
          <w:ilvl w:val="0"/>
          <w:numId w:val="26"/>
        </w:numPr>
        <w:spacing w:after="0" w:line="240" w:lineRule="auto"/>
        <w:ind w:left="450" w:hanging="450"/>
        <w:jc w:val="both"/>
        <w:rPr>
          <w:rFonts w:ascii="Sylfaen" w:hAnsi="Sylfaen"/>
          <w:lang w:val="ka-GE"/>
        </w:rPr>
      </w:pPr>
      <w:r w:rsidRPr="00D84972">
        <w:rPr>
          <w:rFonts w:ascii="Sylfaen" w:hAnsi="Sylfaen"/>
          <w:lang w:val="ka-GE"/>
        </w:rPr>
        <w:t xml:space="preserve"> </w:t>
      </w:r>
      <w:r w:rsidR="00493BE7" w:rsidRPr="00D84972">
        <w:rPr>
          <w:rFonts w:ascii="Sylfaen" w:hAnsi="Sylfaen"/>
          <w:lang w:val="ka-GE"/>
        </w:rPr>
        <w:t xml:space="preserve">წინასწარი კვლევის </w:t>
      </w:r>
      <w:r w:rsidRPr="00D84972">
        <w:rPr>
          <w:rFonts w:ascii="Sylfaen" w:hAnsi="Sylfaen"/>
          <w:lang w:val="ka-GE"/>
        </w:rPr>
        <w:t>პირველ ეტაპზე მოხდა ფიქსირებული და მობილური საკომუნიკაციო მომსახურებების საცალო ბაზრის კონკურენტული გარემოს ანალიზი,</w:t>
      </w:r>
      <w:r w:rsidR="00E30B91" w:rsidRPr="00D84972">
        <w:rPr>
          <w:rFonts w:ascii="Sylfaen" w:hAnsi="Sylfaen"/>
          <w:lang w:val="ka-GE"/>
        </w:rPr>
        <w:t xml:space="preserve"> </w:t>
      </w:r>
      <w:r w:rsidRPr="00D84972">
        <w:rPr>
          <w:rFonts w:ascii="Sylfaen" w:hAnsi="Sylfaen"/>
          <w:lang w:val="ka-GE"/>
        </w:rPr>
        <w:t xml:space="preserve">რომელიც საფუძველზეც </w:t>
      </w:r>
      <w:r w:rsidR="004938AA" w:rsidRPr="00D84972">
        <w:rPr>
          <w:rFonts w:ascii="Sylfaen" w:hAnsi="Sylfaen"/>
          <w:lang w:val="ka-GE"/>
        </w:rPr>
        <w:t xml:space="preserve">დადგინდა </w:t>
      </w:r>
      <w:r w:rsidRPr="00D84972">
        <w:rPr>
          <w:rFonts w:ascii="Sylfaen" w:hAnsi="Sylfaen"/>
          <w:lang w:val="ka-GE"/>
        </w:rPr>
        <w:t>პოტენციურად რეგულირებას დაქვემდებარებული საბითუმო ბაზრ</w:t>
      </w:r>
      <w:r w:rsidR="00F81706" w:rsidRPr="00D84972">
        <w:rPr>
          <w:rFonts w:ascii="Sylfaen" w:hAnsi="Sylfaen"/>
          <w:lang w:val="ka-GE"/>
        </w:rPr>
        <w:t>ის შესაბამისი სეგმენტები</w:t>
      </w:r>
      <w:r w:rsidRPr="00D84972">
        <w:rPr>
          <w:rFonts w:ascii="Sylfaen" w:hAnsi="Sylfaen"/>
          <w:lang w:val="ka-GE"/>
        </w:rPr>
        <w:t xml:space="preserve">. </w:t>
      </w:r>
    </w:p>
    <w:p w14:paraId="09481B2A" w14:textId="6D44DA9F" w:rsidR="00236941" w:rsidRPr="00D84972" w:rsidRDefault="00C449E4" w:rsidP="00236941">
      <w:pPr>
        <w:pStyle w:val="ListParagraph"/>
        <w:numPr>
          <w:ilvl w:val="0"/>
          <w:numId w:val="26"/>
        </w:numPr>
        <w:spacing w:after="0" w:line="240" w:lineRule="auto"/>
        <w:ind w:left="450" w:hanging="450"/>
        <w:jc w:val="both"/>
        <w:rPr>
          <w:rFonts w:ascii="Sylfaen" w:hAnsi="Sylfaen"/>
          <w:lang w:val="ka-GE"/>
        </w:rPr>
      </w:pPr>
      <w:r w:rsidRPr="00D84972">
        <w:rPr>
          <w:rFonts w:ascii="Sylfaen" w:hAnsi="Sylfaen"/>
          <w:lang w:val="ka-GE"/>
        </w:rPr>
        <w:t xml:space="preserve">მეორე ეტაპზე ფიქსირებული და მობილური მომსახურებების შესაბამის, </w:t>
      </w:r>
      <w:r w:rsidR="004938AA" w:rsidRPr="00D84972">
        <w:rPr>
          <w:rFonts w:ascii="Sylfaen" w:hAnsi="Sylfaen"/>
          <w:lang w:val="ka-GE"/>
        </w:rPr>
        <w:t>დადგენილ</w:t>
      </w:r>
      <w:r w:rsidRPr="00D84972">
        <w:rPr>
          <w:rFonts w:ascii="Sylfaen" w:hAnsi="Sylfaen"/>
          <w:lang w:val="ka-GE"/>
        </w:rPr>
        <w:t xml:space="preserve"> საბითუმო ბაზ</w:t>
      </w:r>
      <w:r w:rsidR="00F81706" w:rsidRPr="00D84972">
        <w:rPr>
          <w:rFonts w:ascii="Sylfaen" w:hAnsi="Sylfaen"/>
          <w:lang w:val="ka-GE"/>
        </w:rPr>
        <w:t>რების სეგმენტებზე</w:t>
      </w:r>
      <w:r w:rsidRPr="00D84972">
        <w:rPr>
          <w:rFonts w:ascii="Sylfaen" w:hAnsi="Sylfaen"/>
          <w:lang w:val="ka-GE"/>
        </w:rPr>
        <w:t xml:space="preserve"> შეფასდა მნიშვნელოვანი საბაზრო ძალაუფლების მქონე ოპერატორების არსებობა და შემუშავდა რეკომენდაციები იმგვარ სპეციფიკურ ვალდებულებებზე, რომელიც მიჩნეულ იქნა პროპორციულად თანაზომად მექანიზმად </w:t>
      </w:r>
      <w:r w:rsidR="00F81706" w:rsidRPr="00D84972">
        <w:rPr>
          <w:rFonts w:ascii="Sylfaen" w:hAnsi="Sylfaen"/>
          <w:lang w:val="ka-GE"/>
        </w:rPr>
        <w:t xml:space="preserve">საბითუმო </w:t>
      </w:r>
      <w:r w:rsidRPr="00D84972">
        <w:rPr>
          <w:rFonts w:ascii="Sylfaen" w:hAnsi="Sylfaen"/>
          <w:lang w:val="ka-GE"/>
        </w:rPr>
        <w:t>ბაზ</w:t>
      </w:r>
      <w:r w:rsidR="00F81706" w:rsidRPr="00D84972">
        <w:rPr>
          <w:rFonts w:ascii="Sylfaen" w:hAnsi="Sylfaen"/>
          <w:lang w:val="ka-GE"/>
        </w:rPr>
        <w:t>რების შესაბამის სეგმენტებზე</w:t>
      </w:r>
      <w:r w:rsidRPr="00D84972">
        <w:rPr>
          <w:rFonts w:ascii="Sylfaen" w:hAnsi="Sylfaen"/>
          <w:lang w:val="ka-GE"/>
        </w:rPr>
        <w:t xml:space="preserve"> არსებულ გამოწვევებთან გასამკლავებლად. </w:t>
      </w:r>
    </w:p>
    <w:p w14:paraId="08D54498" w14:textId="43B23DFE" w:rsidR="00236941" w:rsidRPr="00D84972" w:rsidRDefault="00C449E4" w:rsidP="00236941">
      <w:pPr>
        <w:pStyle w:val="ListParagraph"/>
        <w:numPr>
          <w:ilvl w:val="0"/>
          <w:numId w:val="26"/>
        </w:numPr>
        <w:spacing w:after="0" w:line="240" w:lineRule="auto"/>
        <w:ind w:left="450" w:hanging="450"/>
        <w:jc w:val="both"/>
        <w:rPr>
          <w:rFonts w:ascii="Sylfaen" w:hAnsi="Sylfaen"/>
          <w:lang w:val="ka-GE"/>
        </w:rPr>
      </w:pPr>
      <w:bookmarkStart w:id="2" w:name="_Hlk163465670"/>
      <w:r w:rsidRPr="00D84972">
        <w:rPr>
          <w:rFonts w:ascii="Sylfaen" w:hAnsi="Sylfaen"/>
          <w:lang w:val="ka-GE"/>
        </w:rPr>
        <w:t xml:space="preserve">კომისიის მიერ უზრუნველყოფილ იქნა პროექტის ფარგლებში შემუშავებული </w:t>
      </w:r>
      <w:r w:rsidR="00BB4861" w:rsidRPr="00D84972">
        <w:rPr>
          <w:rFonts w:ascii="Sylfaen" w:hAnsi="Sylfaen"/>
          <w:lang w:val="ka-GE"/>
        </w:rPr>
        <w:t xml:space="preserve">წინასწარი კვლევის </w:t>
      </w:r>
      <w:r w:rsidRPr="00D84972">
        <w:rPr>
          <w:rFonts w:ascii="Sylfaen" w:hAnsi="Sylfaen"/>
          <w:lang w:val="ka-GE"/>
        </w:rPr>
        <w:t xml:space="preserve">დოკუმენტების დაინტერესებული მხარეებისთვის სამუშაო შეხვედრებზე გაცნობა </w:t>
      </w:r>
      <w:r w:rsidR="00EB6723" w:rsidRPr="00D84972">
        <w:rPr>
          <w:rFonts w:ascii="Sylfaen" w:hAnsi="Sylfaen"/>
          <w:lang w:val="ka-GE"/>
        </w:rPr>
        <w:t xml:space="preserve">კვლევაში ჩართული ევროპელი </w:t>
      </w:r>
      <w:r w:rsidRPr="00D84972">
        <w:rPr>
          <w:rFonts w:ascii="Sylfaen" w:hAnsi="Sylfaen"/>
          <w:lang w:val="ka-GE"/>
        </w:rPr>
        <w:t xml:space="preserve">ექსპერტების მიერ, და ამასთან, არაფორმალური კონსულტაციების ფორმატში </w:t>
      </w:r>
      <w:r w:rsidR="00EB6723" w:rsidRPr="00D84972">
        <w:rPr>
          <w:rFonts w:ascii="Sylfaen" w:hAnsi="Sylfaen"/>
          <w:lang w:val="ka-GE"/>
        </w:rPr>
        <w:t xml:space="preserve">მომზადებული დოკუმენტები </w:t>
      </w:r>
      <w:r w:rsidRPr="00D84972">
        <w:rPr>
          <w:rFonts w:ascii="Sylfaen" w:hAnsi="Sylfaen"/>
          <w:lang w:val="ka-GE"/>
        </w:rPr>
        <w:t xml:space="preserve">გაუზიარა მათ და განუსაზღვრა შესაბამისი ვადა, თუმცა მხარეებს მოსაზრებები არ წარმოუდგენიათ. </w:t>
      </w:r>
    </w:p>
    <w:bookmarkEnd w:id="2"/>
    <w:p w14:paraId="1F36E80C" w14:textId="6E161F49" w:rsidR="00C449E4" w:rsidRPr="00D84972" w:rsidRDefault="00EB6723" w:rsidP="00236941">
      <w:pPr>
        <w:pStyle w:val="ListParagraph"/>
        <w:numPr>
          <w:ilvl w:val="0"/>
          <w:numId w:val="26"/>
        </w:numPr>
        <w:spacing w:after="0" w:line="240" w:lineRule="auto"/>
        <w:ind w:left="450" w:hanging="450"/>
        <w:jc w:val="both"/>
        <w:rPr>
          <w:rFonts w:ascii="Sylfaen" w:hAnsi="Sylfaen"/>
          <w:lang w:val="ka-GE"/>
        </w:rPr>
      </w:pPr>
      <w:r w:rsidRPr="00D84972">
        <w:rPr>
          <w:rFonts w:ascii="Sylfaen" w:hAnsi="Sylfaen"/>
          <w:lang w:val="ka-GE"/>
        </w:rPr>
        <w:t>კომისია წინამდებარე დოკუმენტით დაწყებული საჯარო ადმინისტრაციული წარმოების ფარგლებში, ასევე გაითვალისწინებს წინასწარი</w:t>
      </w:r>
      <w:r w:rsidR="00E30B91" w:rsidRPr="00D84972">
        <w:rPr>
          <w:rFonts w:ascii="Sylfaen" w:hAnsi="Sylfaen"/>
          <w:lang w:val="ka-GE"/>
        </w:rPr>
        <w:t xml:space="preserve"> </w:t>
      </w:r>
      <w:r w:rsidRPr="00D84972">
        <w:rPr>
          <w:rFonts w:ascii="Sylfaen" w:hAnsi="Sylfaen"/>
          <w:lang w:val="ka-GE"/>
        </w:rPr>
        <w:t>კვლევის შედეგებსა და დასკვნებს.</w:t>
      </w:r>
    </w:p>
    <w:p w14:paraId="21090DAE" w14:textId="77777777" w:rsidR="00C449E4" w:rsidRPr="00D84972" w:rsidRDefault="00C449E4" w:rsidP="00016200">
      <w:pPr>
        <w:spacing w:before="240"/>
        <w:jc w:val="both"/>
        <w:rPr>
          <w:rFonts w:ascii="Sylfaen" w:eastAsia="Times New Roman" w:hAnsi="Sylfaen" w:cstheme="minorHAnsi"/>
          <w:sz w:val="24"/>
          <w:szCs w:val="24"/>
          <w:lang w:val="ka-GE"/>
        </w:rPr>
      </w:pPr>
    </w:p>
    <w:p w14:paraId="0F5913FF" w14:textId="74C201D4" w:rsidR="00CE2800" w:rsidRPr="00D84972" w:rsidRDefault="00CE2800">
      <w:pPr>
        <w:rPr>
          <w:rFonts w:ascii="Sylfaen" w:eastAsiaTheme="majorEastAsia" w:hAnsi="Sylfaen" w:cstheme="minorHAnsi"/>
          <w:sz w:val="24"/>
          <w:szCs w:val="24"/>
          <w:lang w:val="ka-GE"/>
        </w:rPr>
      </w:pPr>
      <w:bookmarkStart w:id="3" w:name="_Toc154140833"/>
      <w:bookmarkStart w:id="4" w:name="_Toc154144667"/>
      <w:bookmarkStart w:id="5" w:name="_Toc154140834"/>
      <w:bookmarkStart w:id="6" w:name="_Toc154144668"/>
      <w:bookmarkStart w:id="7" w:name="_Toc154140835"/>
      <w:bookmarkStart w:id="8" w:name="_Toc154144669"/>
      <w:bookmarkStart w:id="9" w:name="_Toc154140836"/>
      <w:bookmarkStart w:id="10" w:name="_Toc154144670"/>
      <w:bookmarkStart w:id="11" w:name="_Toc154140837"/>
      <w:bookmarkStart w:id="12" w:name="_Toc154144671"/>
      <w:bookmarkStart w:id="13" w:name="_Toc154140838"/>
      <w:bookmarkStart w:id="14" w:name="_Toc154144672"/>
      <w:bookmarkStart w:id="15" w:name="_Toc154140839"/>
      <w:bookmarkStart w:id="16" w:name="_Toc154144673"/>
      <w:bookmarkStart w:id="17" w:name="_Toc154140840"/>
      <w:bookmarkStart w:id="18" w:name="_Toc154144674"/>
      <w:bookmarkStart w:id="19" w:name="_Toc14974361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6B5CAD57" w14:textId="77777777" w:rsidR="006D6184" w:rsidRPr="00D84972" w:rsidRDefault="006D6184">
      <w:pPr>
        <w:rPr>
          <w:rFonts w:ascii="Sylfaen" w:eastAsiaTheme="majorEastAsia" w:hAnsi="Sylfaen" w:cstheme="minorHAnsi"/>
          <w:sz w:val="22"/>
          <w:szCs w:val="22"/>
          <w:lang w:val="ka-GE"/>
        </w:rPr>
      </w:pPr>
      <w:bookmarkStart w:id="20" w:name="_Toc163304686"/>
      <w:bookmarkStart w:id="21" w:name="_Toc163313042"/>
      <w:bookmarkStart w:id="22" w:name="_Toc163313237"/>
      <w:bookmarkStart w:id="23" w:name="_Toc163304687"/>
      <w:bookmarkStart w:id="24" w:name="_Toc163313043"/>
      <w:bookmarkStart w:id="25" w:name="_Toc163313238"/>
      <w:bookmarkStart w:id="26" w:name="_Toc163304688"/>
      <w:bookmarkStart w:id="27" w:name="_Toc163313044"/>
      <w:bookmarkStart w:id="28" w:name="_Toc163313239"/>
      <w:bookmarkStart w:id="29" w:name="_Toc163304689"/>
      <w:bookmarkStart w:id="30" w:name="_Toc163313045"/>
      <w:bookmarkStart w:id="31" w:name="_Toc163313240"/>
      <w:bookmarkStart w:id="32" w:name="_Toc163304690"/>
      <w:bookmarkStart w:id="33" w:name="_Toc163313046"/>
      <w:bookmarkStart w:id="34" w:name="_Toc163313241"/>
      <w:bookmarkStart w:id="35" w:name="_Toc163304691"/>
      <w:bookmarkStart w:id="36" w:name="_Toc163313047"/>
      <w:bookmarkStart w:id="37" w:name="_Toc16331324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D84972">
        <w:rPr>
          <w:rFonts w:ascii="Sylfaen" w:hAnsi="Sylfaen" w:cstheme="minorHAnsi"/>
          <w:sz w:val="22"/>
          <w:szCs w:val="22"/>
          <w:lang w:val="ka-GE"/>
        </w:rPr>
        <w:br w:type="page"/>
      </w:r>
    </w:p>
    <w:p w14:paraId="7409598A" w14:textId="4D8B12CA" w:rsidR="00075812" w:rsidRPr="00D84972" w:rsidRDefault="00D65276" w:rsidP="00EB7850">
      <w:pPr>
        <w:pStyle w:val="Heading1"/>
        <w:numPr>
          <w:ilvl w:val="0"/>
          <w:numId w:val="76"/>
        </w:numPr>
        <w:spacing w:before="0"/>
        <w:rPr>
          <w:rFonts w:ascii="Sylfaen" w:hAnsi="Sylfaen" w:cstheme="minorHAnsi"/>
          <w:color w:val="auto"/>
          <w:sz w:val="22"/>
          <w:szCs w:val="22"/>
          <w:lang w:val="ka-GE"/>
        </w:rPr>
      </w:pPr>
      <w:bookmarkStart w:id="38" w:name="_Toc164163213"/>
      <w:r w:rsidRPr="00D84972">
        <w:rPr>
          <w:rFonts w:ascii="Sylfaen" w:hAnsi="Sylfaen" w:cstheme="minorHAnsi"/>
          <w:color w:val="auto"/>
          <w:sz w:val="22"/>
          <w:szCs w:val="22"/>
          <w:lang w:val="ka-GE"/>
        </w:rPr>
        <w:lastRenderedPageBreak/>
        <w:t>მარეგულირებელი კანონმდებლობა</w:t>
      </w:r>
      <w:bookmarkEnd w:id="38"/>
      <w:r w:rsidR="00075812" w:rsidRPr="00D84972">
        <w:rPr>
          <w:rFonts w:ascii="Sylfaen" w:hAnsi="Sylfaen" w:cstheme="minorHAnsi"/>
          <w:color w:val="auto"/>
          <w:sz w:val="22"/>
          <w:szCs w:val="22"/>
          <w:lang w:val="ka-GE"/>
        </w:rPr>
        <w:tab/>
      </w:r>
    </w:p>
    <w:p w14:paraId="5FE9A605" w14:textId="77777777" w:rsidR="00E86490" w:rsidRPr="00D84972" w:rsidRDefault="00E86490" w:rsidP="00E42600">
      <w:pPr>
        <w:spacing w:line="240" w:lineRule="auto"/>
        <w:jc w:val="both"/>
        <w:rPr>
          <w:rFonts w:ascii="Sylfaen" w:hAnsi="Sylfaen"/>
          <w:sz w:val="22"/>
          <w:szCs w:val="22"/>
          <w:lang w:val="ka-GE"/>
        </w:rPr>
      </w:pPr>
    </w:p>
    <w:p w14:paraId="11EF1C05"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2.1. ,,ელექტრონული კომუნიკაციების შესახებ“ საქართველოს კანონი</w:t>
      </w:r>
    </w:p>
    <w:p w14:paraId="1D12A91C" w14:textId="21CAC781" w:rsidR="00B72D49" w:rsidRPr="00D84972" w:rsidRDefault="00B72D49" w:rsidP="00B87382">
      <w:pPr>
        <w:spacing w:line="240" w:lineRule="auto"/>
        <w:jc w:val="both"/>
        <w:rPr>
          <w:rFonts w:ascii="Sylfaen" w:hAnsi="Sylfaen"/>
          <w:lang w:val="ka-GE"/>
        </w:rPr>
      </w:pPr>
    </w:p>
    <w:p w14:paraId="68C578B7" w14:textId="232A7411" w:rsidR="00B72D49" w:rsidRPr="00D84972" w:rsidRDefault="00B72D49" w:rsidP="00B87382">
      <w:pPr>
        <w:spacing w:line="240" w:lineRule="auto"/>
        <w:jc w:val="both"/>
        <w:rPr>
          <w:rFonts w:ascii="Sylfaen" w:hAnsi="Sylfaen"/>
          <w:lang w:val="ka-GE"/>
        </w:rPr>
      </w:pPr>
      <w:r w:rsidRPr="00D84972">
        <w:rPr>
          <w:rFonts w:ascii="Sylfaen" w:hAnsi="Sylfaen"/>
          <w:lang w:val="ka-GE"/>
        </w:rPr>
        <w:t>1. ,,ელექტრონული კომუნიკაციების შესახებ“ საქართველოს კანონის მე-11 მუხლის მე-2 პუნქტის ,,ა“ ქვეპუნქტის თანახმად, კომისიის ძირითად</w:t>
      </w:r>
      <w:r w:rsidR="00E30B91" w:rsidRPr="00D84972">
        <w:rPr>
          <w:rFonts w:ascii="Sylfaen" w:hAnsi="Sylfaen"/>
          <w:lang w:val="ka-GE"/>
        </w:rPr>
        <w:t xml:space="preserve"> </w:t>
      </w:r>
      <w:r w:rsidRPr="00D84972">
        <w:rPr>
          <w:rFonts w:ascii="Sylfaen" w:hAnsi="Sylfaen"/>
          <w:lang w:val="ka-GE"/>
        </w:rPr>
        <w:t>ამოცანას წარმოადგენს ელექტრონული საკომუნიკაციო მომსახურების სფეროში კონკურენტუნარიანი გარემოს ჩამოყალიბება, შენარჩუნება და განვითარება, ხოლო მე-3 პუნქტის ,,გ“ ქვეპუნქტის შესაბამისად, მომსახურების ბაზრის შესაბამისი სეგმენტების კვლევისა და ანალიზის ჩატარება, მნიშვნელოვანი საბაზრო ძალაუფლების მქონე ავტორიზებული პირების განსაზღვრა, კონკურენციის უზრუნველყოფის მიზნით ამ კანონით განსაზღვრული სპეციფიკური ვალდებულებების დაკისრება და მათ შესრულებაზე ზედამხედველობა და კონტროლი, ხოლო ,,ე“ ქვეპუნქტის თანახმად, ელექტრონული საკომუნიკაციო ქსელის ელემენტებთან დაშვების ან/და ურთიერთჩართვის ტექნიკურ-ეკონომიკური და სამართლებრივი ურთიერთობების რეგულირება.</w:t>
      </w:r>
    </w:p>
    <w:p w14:paraId="270B2D70" w14:textId="77777777" w:rsidR="00B72D49" w:rsidRPr="00D84972" w:rsidRDefault="00B72D49" w:rsidP="00B87382">
      <w:pPr>
        <w:spacing w:line="240" w:lineRule="auto"/>
        <w:jc w:val="both"/>
        <w:rPr>
          <w:rFonts w:ascii="Sylfaen" w:hAnsi="Sylfaen"/>
          <w:lang w:val="ka-GE"/>
        </w:rPr>
      </w:pPr>
    </w:p>
    <w:p w14:paraId="64EA9B2B" w14:textId="4CE5A3F6"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2. ,,ელექტრონული კომუნიკაციების შესახებ“ საქართველოს კანონის მე-20 მუხლის მე-2 პუნქტის ,,ა“ ქვეპუნქტის შესაბამისად, კომისიის ამოცანაა ელექტრონული კომუნიკაციების სფეროში ეფექტიანი კონკურენციის ხელშემწყობი პირობების ჩამოყალიბება, ხოლო ,,ბ“ ქვეპუნქტის შესაბამისად, ავტორიზებული პირების დისკრიმინაციის დაუშვებლობა და მათი თანასწორუფლებიანობა; მსურველი ავტორიზებული პირების მოთხოვნით ელექტრონული საკომუნიკაციო ქსელის ოპერატორის მიერ საკუთარი ქსელის შესაბამის ელემენტებთან, მათ თავისუფალ ფუნქციონალურ რესურსებთან და </w:t>
      </w:r>
      <w:r w:rsidR="00140C6A" w:rsidRPr="00D84972">
        <w:rPr>
          <w:rFonts w:ascii="Sylfaen" w:hAnsi="Sylfaen"/>
          <w:lang w:val="ka-GE"/>
        </w:rPr>
        <w:t>სიმძლავრეებთან</w:t>
      </w:r>
      <w:r w:rsidRPr="00D84972">
        <w:rPr>
          <w:rFonts w:ascii="Sylfaen" w:hAnsi="Sylfaen"/>
          <w:lang w:val="ka-GE"/>
        </w:rPr>
        <w:t xml:space="preserve"> არადისკრიმინაციული დაშვება ან/და ურთიერთჩართვა.</w:t>
      </w:r>
    </w:p>
    <w:p w14:paraId="55CDBD44" w14:textId="77777777" w:rsidR="00B72D49" w:rsidRPr="00D84972" w:rsidRDefault="00B72D49" w:rsidP="00B87382">
      <w:pPr>
        <w:spacing w:line="240" w:lineRule="auto"/>
        <w:jc w:val="both"/>
        <w:rPr>
          <w:rFonts w:ascii="Sylfaen" w:hAnsi="Sylfaen"/>
          <w:lang w:val="ka-GE"/>
        </w:rPr>
      </w:pPr>
    </w:p>
    <w:p w14:paraId="50E2BE55"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3. ,,ელექტრონული კომუნიკაციების შესახებ“ საქართველოს კანონის 21-ე მუხლის შესაბამისად:</w:t>
      </w:r>
    </w:p>
    <w:p w14:paraId="25AC9A8C" w14:textId="66F1B665" w:rsidR="00B72D49" w:rsidRPr="00D84972" w:rsidRDefault="00B72D49" w:rsidP="00B87382">
      <w:pPr>
        <w:spacing w:line="240" w:lineRule="auto"/>
        <w:jc w:val="both"/>
        <w:rPr>
          <w:rFonts w:ascii="Sylfaen" w:hAnsi="Sylfaen"/>
          <w:lang w:val="ka-GE"/>
        </w:rPr>
      </w:pPr>
      <w:r w:rsidRPr="00D84972">
        <w:rPr>
          <w:rFonts w:ascii="Sylfaen" w:hAnsi="Sylfaen"/>
          <w:lang w:val="ka-GE"/>
        </w:rPr>
        <w:t>1. ელექტრონული კომუნიკაციების სფეროში კონკურენციის წინასწარი რეგულირება ხორციელდება კომისიის მიერ განსაზღვრული მომსახურების ბაზრის შესაბამისი და მჭიდროდ დაკავშირებული სეგმენტების, ბაზრის შესაბამისი გეოგრაფიული საზღვრების მიხედვით.</w:t>
      </w:r>
    </w:p>
    <w:p w14:paraId="69B1B444" w14:textId="4F3E09B5" w:rsidR="00B72D49" w:rsidRPr="00D84972" w:rsidRDefault="00B72D49" w:rsidP="00B87382">
      <w:pPr>
        <w:spacing w:line="240" w:lineRule="auto"/>
        <w:jc w:val="both"/>
        <w:rPr>
          <w:rFonts w:ascii="Sylfaen" w:hAnsi="Sylfaen"/>
          <w:lang w:val="ka-GE"/>
        </w:rPr>
      </w:pPr>
      <w:r w:rsidRPr="00D84972">
        <w:rPr>
          <w:rFonts w:ascii="Sylfaen" w:hAnsi="Sylfaen"/>
          <w:lang w:val="ka-GE"/>
        </w:rPr>
        <w:t>2. მომსახურების ბაზრის შესაბამის სეგმენტებს ელექტრონული საკომუნიკაციო მომსახურების სახეების და გეოგრაფიული საზღვრების განმსაზღვრელი კრიტერიუმების მიხედვით კომისია განსაზღვრავს კონკურენციის წინასწარი რეგულირების მიზნით.</w:t>
      </w:r>
    </w:p>
    <w:p w14:paraId="71B27B12" w14:textId="6D319297" w:rsidR="00B72D49" w:rsidRPr="00D84972" w:rsidRDefault="00B72D49" w:rsidP="00B87382">
      <w:pPr>
        <w:spacing w:line="240" w:lineRule="auto"/>
        <w:jc w:val="both"/>
        <w:rPr>
          <w:rFonts w:ascii="Sylfaen" w:hAnsi="Sylfaen"/>
          <w:lang w:val="ka-GE"/>
        </w:rPr>
      </w:pPr>
      <w:r w:rsidRPr="00D84972">
        <w:rPr>
          <w:rFonts w:ascii="Sylfaen" w:hAnsi="Sylfaen"/>
          <w:lang w:val="ka-GE"/>
        </w:rPr>
        <w:t>3. მომსახურების ბაზრის კვლევასა და ანალიზს, რომლებიც ხორციელდება ელექტრონული კომუნიკაციების სფეროში ბაზრის შესაბამის სეგმენტზე მნიშვნელოვანი საბაზრო ძალაუფლების მქონე ავტორიზებული პირების დადგენის მიზნით, კომისია ატარებს ბაზრის კონკურენტუნარიანობისა და მნიშვნელოვანი საბაზრო ძალაუფლების მქონე</w:t>
      </w:r>
      <w:r w:rsidRPr="00D84972">
        <w:t xml:space="preserve"> </w:t>
      </w:r>
      <w:r w:rsidRPr="00D84972">
        <w:rPr>
          <w:rFonts w:ascii="Sylfaen" w:hAnsi="Sylfaen"/>
          <w:lang w:val="ka-GE"/>
        </w:rPr>
        <w:t>ავტორიზებული პირების განსაზღვრის მეთოდოლოგიის და პროცედურების საფუძველზე, რომლებიც მტკიცდება კომისიის დადგენილებით.</w:t>
      </w:r>
    </w:p>
    <w:p w14:paraId="7AB4E429" w14:textId="0094C6A9"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4. ელექტრონული კომუნიკაციების სფეროში საქმიანობის რეგულირების უზრუნველყოფა, მომსახურების ბაზრის შესაბამის სეგმენტებზე კონკურენციის უზრუნველყოფა და ამ სეგმენტებზე პირველადი და მეორეული კრიტერიუმების შესაბამისად მნიშვნელოვანი საბაზრო ძალაუფლების მქონე ავტორიზებულ პირთა დადგენა ხორციელდება ობიექტურობის, ტექნოლოგიური ნეიტრალიტეტის, ფუნქციონალური ეკვივალენტობის (ფუნქციონალური კრიტერიუმების ერთგვაროვანი გამოყენების), მინიმალური საჭირო რეგულირების, პროპორციულად თანაზომადი სპეციფიკური ვალდებულებების დაკისრების, ეფექტიანი კონკურენციის წახალისების, გამჭვირვალობისა და </w:t>
      </w:r>
      <w:proofErr w:type="spellStart"/>
      <w:r w:rsidRPr="00D84972">
        <w:rPr>
          <w:rFonts w:ascii="Sylfaen" w:hAnsi="Sylfaen"/>
          <w:lang w:val="ka-GE"/>
        </w:rPr>
        <w:t>არადისკრიმინაციულობის</w:t>
      </w:r>
      <w:proofErr w:type="spellEnd"/>
      <w:r w:rsidRPr="00D84972">
        <w:rPr>
          <w:rFonts w:ascii="Sylfaen" w:hAnsi="Sylfaen"/>
          <w:lang w:val="ka-GE"/>
        </w:rPr>
        <w:t xml:space="preserve"> პრინციპების გათვალისწინებით.</w:t>
      </w:r>
    </w:p>
    <w:p w14:paraId="08A1F761" w14:textId="6EF155BC"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5. მომსახურების ბაზრის კვლევისა და ანალიზის ჩატარების, ავტორიზებული პირების მნიშვნელოვანი საბაზრო ძალაუფლების მქონე ოპერატორად დადგენის, ასევე მნიშვნელოვანი საბაზრო ძალაუფლების მქონე ავტორიზებული პირებისათვის სპეციფიკური ვალდებულებების დაკისრების თაობაზე გადაწყვეტილებების მიღებისას კომისია ითვალისწინებს საქართველოს მიერ </w:t>
      </w:r>
      <w:r w:rsidRPr="00D84972">
        <w:rPr>
          <w:rFonts w:ascii="Sylfaen" w:hAnsi="Sylfaen"/>
          <w:lang w:val="ka-GE"/>
        </w:rPr>
        <w:lastRenderedPageBreak/>
        <w:t>დადებული საერთაშორისო ხელშეკრულებებისა და შეთანხმებების პირობებს, მათ შორის, მსოფლიო სავაჭრო ორგანიზაციის გენერალურ შეთანხმებას „მომსახურებისა და ვაჭრობის შესახებ“.</w:t>
      </w:r>
    </w:p>
    <w:p w14:paraId="0ABA9711" w14:textId="77777777" w:rsidR="00B72D49" w:rsidRPr="00D84972" w:rsidRDefault="00B72D49" w:rsidP="00B87382">
      <w:pPr>
        <w:spacing w:line="240" w:lineRule="auto"/>
        <w:jc w:val="both"/>
        <w:rPr>
          <w:rFonts w:ascii="Sylfaen" w:hAnsi="Sylfaen"/>
          <w:lang w:val="ka-GE"/>
        </w:rPr>
      </w:pPr>
    </w:p>
    <w:p w14:paraId="334211BC" w14:textId="10EEA049" w:rsidR="00B72D49" w:rsidRPr="00D84972" w:rsidRDefault="00B72D49" w:rsidP="00B87382">
      <w:pPr>
        <w:spacing w:line="240" w:lineRule="auto"/>
        <w:jc w:val="both"/>
        <w:rPr>
          <w:rFonts w:ascii="Sylfaen" w:hAnsi="Sylfaen"/>
          <w:lang w:val="ka-GE"/>
        </w:rPr>
      </w:pPr>
      <w:r w:rsidRPr="00D84972">
        <w:rPr>
          <w:rFonts w:ascii="Sylfaen" w:hAnsi="Sylfaen"/>
          <w:lang w:val="ka-GE"/>
        </w:rPr>
        <w:t>4. ,,ელექტრონული კომუნიკაციების შესახებ“ საქართველოს კანონის 22-ე მუხლის შესაბამისად:</w:t>
      </w:r>
    </w:p>
    <w:p w14:paraId="489BE8BA" w14:textId="74F127C5" w:rsidR="00B72D49" w:rsidRPr="00D84972" w:rsidRDefault="00B72D49" w:rsidP="00B87382">
      <w:pPr>
        <w:spacing w:line="240" w:lineRule="auto"/>
        <w:jc w:val="both"/>
        <w:rPr>
          <w:rFonts w:ascii="Sylfaen" w:hAnsi="Sylfaen"/>
          <w:lang w:val="ka-GE"/>
        </w:rPr>
      </w:pPr>
      <w:r w:rsidRPr="00D84972">
        <w:rPr>
          <w:rFonts w:ascii="Sylfaen" w:hAnsi="Sylfaen"/>
          <w:lang w:val="ka-GE"/>
        </w:rPr>
        <w:t>1. მომსახურების ბაზრის კვლევა და ანალიზი მოიცავს შემდეგ ეტაპებს: ა) მომსახურების ბაზრის შესაბამისი და მჭიდროდ დაკავშირებული სეგმენტების, ბაზრის შესაბამისი გეოგრაფიული საზღვრების განსაზღვრა; ბ) მომსახურების ბაზრის შესაბამისი სეგმენტების კონკურენტუნარიანობის ანალიზის ჩატარება; გ) მომსახურების ბაზრის შესაბამის სეგმენტზე მნიშვნელოვანი საბაზრო ძალაუფლების მქონე ავტორიზებული პირების განსაზღვრა; დ) პირველადი და მეორეული კრიტერიუმების გათვალისწინებით მომსახურების ბაზრის შესაბამის და მჭიდროდ დაკავშირებულ სეგმენტებზე მნიშვნელოვანი საბაზრო ძალაუფლების მქონე ავტორიზებული პირების დადგენას და მათთვის ამ კანონის V თავით განსაზღვრული სპეციფიკური ვალდებულებების დაკისრებას კონკრეტული პირობებით.</w:t>
      </w:r>
    </w:p>
    <w:p w14:paraId="45468C02"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2. მომსახურების ბაზრის ანალიზის პროცედურები, ასევე ამ თავში აღწერილი სხვა პროცედურები მიმდინარეობს საჯარო ადმინისტრაციული წარმოების წესით.</w:t>
      </w:r>
    </w:p>
    <w:p w14:paraId="3E75F0BC"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3. მომსახურების ბაზრის შესაბამისი სეგმენტების განსაზღვრისას კომისია ითვალისწინებს იმ ობიექტურ კრიტერიუმებს, რომლებიც </w:t>
      </w:r>
      <w:proofErr w:type="spellStart"/>
      <w:r w:rsidRPr="00D84972">
        <w:rPr>
          <w:rFonts w:ascii="Sylfaen" w:hAnsi="Sylfaen"/>
          <w:lang w:val="ka-GE"/>
        </w:rPr>
        <w:t>ერთგვაროვნად</w:t>
      </w:r>
      <w:proofErr w:type="spellEnd"/>
      <w:r w:rsidRPr="00D84972">
        <w:rPr>
          <w:rFonts w:ascii="Sylfaen" w:hAnsi="Sylfaen"/>
          <w:lang w:val="ka-GE"/>
        </w:rPr>
        <w:t xml:space="preserve"> განსაზღვრავს მომსახურების ბაზრის შესაბამის და მჭიდროდ დაკავშირებულ სეგმენტებს.</w:t>
      </w:r>
    </w:p>
    <w:p w14:paraId="1F24DC7B"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4. მომსახურების ბაზრის შესაბამისი სეგმენტების კონკურენტუნარიანობის ანალიზის ჩატარებისას კომისია ითვალისწინებს შემდეგ ანალიზურ ფაქტორებს: ა) მომსახურების ბაზრის შესაბამის და მჭიდროდ დაკავშირებულ სეგმენტებზე ჩამოყალიბებულ კონიუნქტურას, კონცენტრაციის დონეს და ავტორიზებული პირების მიერ დაკავებულ ფარდობით საბაზრო წილებს; ბ) მომსახურების ბაზრის შესაბამის სეგმენტზე მომსახურების სახეებზე მოთხოვნისა და მიწოდების მახასიათებლებს (ელასტიურობა, მოთხოვნის ზრდა და სხვ.), აგრეთვე მოთხოვნისა და მიწოდების მხარეების ჩანაცვლების პირობებს; გ) პოტენციურად არაკონკურენტული მომსახურების და ურთიერთშენაცვლებადი მომსახურების სახეებზე ჩამოყალიბებული ტარიფების დონეებს და მათ ისტორიულ ცვალებადობას; დ) მომსახურების ბაზრის შესაბამის სეგმენტზე ავტორიზებული პირების ფინანსურ-ეკონომიკურ მაჩვენებლებს, მათი ურთიერთდამოკიდებულების ხარისხს და ავტორიზაციის მსურველი პირების მიერ ამ სეგმენტზე საქმიანობის დაწყების შესაძლებლობებს, ბაზარზე შესვლის დამაბრკოლებელ ინფრასტრუქტურულ და დინამიკურ ფაქტორებს, შესაბამის საინვესტიციო რისკებს; ე) მომსახურების ბაზრის</w:t>
      </w:r>
      <w:r w:rsidRPr="00D84972">
        <w:t xml:space="preserve"> </w:t>
      </w:r>
      <w:r w:rsidRPr="00D84972">
        <w:rPr>
          <w:rFonts w:ascii="Sylfaen" w:hAnsi="Sylfaen"/>
          <w:lang w:val="ka-GE"/>
        </w:rPr>
        <w:t xml:space="preserve">შესაბამის სეგმენტზე მოქმედი ელექტრონული საკომუნიკაციო ქსელის ოპერატორების ვერტიკალურად </w:t>
      </w:r>
      <w:proofErr w:type="spellStart"/>
      <w:r w:rsidRPr="00D84972">
        <w:rPr>
          <w:rFonts w:ascii="Sylfaen" w:hAnsi="Sylfaen"/>
          <w:lang w:val="ka-GE"/>
        </w:rPr>
        <w:t>ინტეგრირებულობის</w:t>
      </w:r>
      <w:proofErr w:type="spellEnd"/>
      <w:r w:rsidRPr="00D84972">
        <w:rPr>
          <w:rFonts w:ascii="Sylfaen" w:hAnsi="Sylfaen"/>
          <w:lang w:val="ka-GE"/>
        </w:rPr>
        <w:t xml:space="preserve"> ხარისხს და ხასიათს; ზ) სხვა დაკავშირებულ მახასიათებლებს, რომლებიც განისაზღვრება კომისიის დადგენილებით.</w:t>
      </w:r>
    </w:p>
    <w:p w14:paraId="3A1A2BBF"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6. კომისია უფლებამოსილია დისკრეციულად მიიღოს გადაწყვეტილება როგორც მომსახურების მთლიანი ბაზრის, ისე მისი ცალკეული სეგმენტების კვლევისა და ანალიზის ჩატარების თაობაზე.</w:t>
      </w:r>
    </w:p>
    <w:p w14:paraId="190D002D" w14:textId="7170C605"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7. კონკურენცია მომსახურების ბაზრის შესაბამის სეგმენტზე ეფექტიანია, თუ ამ სეგმენტზე არ საქმიანობს მნიშვნელოვანი საბაზრო ძალაუფლების მქონე ავტორიზებული პირი. კონკურენცია ბაზრის შესაბამის სეგმენტზე არ არის ეფექტიანი, თუ ამ სეგმენტზე მოქმედ ერთ ან რამდენიმე ავტორიზებულ პირს აქვს ერთობლივი მნიშვნელოვანი საბაზრო ძალაუფლება. </w:t>
      </w:r>
    </w:p>
    <w:p w14:paraId="203C1305" w14:textId="7D96A8FB"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8. მომსახურების ბაზრის შესაბამისი სეგმენტის კონკურენტუნარიანობის კვლევისა და ანალიზის ჩატარებისას მნიშვნელოვანი საბაზრო ძალაუფლების მქონე ოპერატორად განსაზღვრის ძირითადი კრიტერიუმი არის ავტორიზებული პირის ან ურთიერთდაკავშირებულ პირთა ჯგუფის მიერ ბაზრის ამ სეგმენტზე დაკავებული ფარდობითი საბაზრო წილი. ბაზრის შესაბამის სეგმენტზე ავტორიზებული პირის მიერ დაკავებული ფარდობითი საბაზრო წილი განისაზღვრება მის მიერ მიღებული შემოსავლების, ბოლო მომხმარებელთა ან აბონენტთა რაოდენობის ან გარკვეულ პერიოდში მიწოდებული მომსახურების ჯამური მოცულობის (ტრაფიკის) წილობრივი მაჩვენებლების, აგრეთვე მის საკუთრებაში ან მფლობელობაში არსებული ქსელის შესაბამისი ელემენტების დატვირთული და თავისუფალი სიმძლავრეების ან ფუნქციონალური რესურსების რეზერვების გათვალისწინებით. ბაზრის შესაბამისი სეგმენტის მახასიათებლების </w:t>
      </w:r>
      <w:r w:rsidRPr="00D84972">
        <w:rPr>
          <w:rFonts w:ascii="Sylfaen" w:hAnsi="Sylfaen"/>
          <w:lang w:val="ka-GE"/>
        </w:rPr>
        <w:lastRenderedPageBreak/>
        <w:t>გათვალისწინებით კომისია ყოველ კონკრეტულ შემთხვევაში, ობიექტურობის პრინციპიდან გამომდინარე, იღებს გადაწყვეტილებას ავტორიზებული პირის მიერ ბაზრის შესაბამის სეგმენტზე დაკავებული წილის გაზომვისა და სათანადო ძირითადი კრიტერიუმის გამოყენების შესახებ.</w:t>
      </w:r>
    </w:p>
    <w:p w14:paraId="642B0BE9" w14:textId="6E683857" w:rsidR="00B72D49" w:rsidRPr="00D84972" w:rsidRDefault="00B72D49" w:rsidP="00B87382">
      <w:pPr>
        <w:spacing w:line="240" w:lineRule="auto"/>
        <w:jc w:val="both"/>
        <w:rPr>
          <w:rFonts w:ascii="Sylfaen" w:hAnsi="Sylfaen"/>
          <w:lang w:val="ka-GE"/>
        </w:rPr>
      </w:pPr>
      <w:r w:rsidRPr="00D84972">
        <w:rPr>
          <w:rFonts w:ascii="Sylfaen" w:hAnsi="Sylfaen"/>
          <w:lang w:val="ka-GE"/>
        </w:rPr>
        <w:t>9. თუ მომსახურების ბაზრის შესაბამისი სეგმენტის კვლევისა და ანალიზის ჩატარების შედეგად კომისია დაადგენს, რომ ერთ ან რამდენიმე ავტორიზებულ პირს აქვს ერთობლივი მნიშვნელოვანი საბაზრო ძალაუფლება, იგი მნიშვნელოვანი საბაზრო ძალაუფლების ხასიათიდან გამომდინარე, განსაზღვრავს აღნიშნული პირებისათვის დაკისრებულ სპეციფიკურ ვალდებულებებს ამ კანონის V თავის შესაბამისად.</w:t>
      </w:r>
    </w:p>
    <w:p w14:paraId="3CADA9B3" w14:textId="33958794" w:rsidR="00B72D49" w:rsidRPr="00D84972" w:rsidRDefault="00B72D49" w:rsidP="00B87382">
      <w:pPr>
        <w:spacing w:line="240" w:lineRule="auto"/>
        <w:jc w:val="both"/>
        <w:rPr>
          <w:rFonts w:ascii="Sylfaen" w:hAnsi="Sylfaen"/>
          <w:lang w:val="ka-GE"/>
        </w:rPr>
      </w:pPr>
      <w:r w:rsidRPr="00D84972">
        <w:rPr>
          <w:rFonts w:ascii="Sylfaen" w:hAnsi="Sylfaen"/>
          <w:lang w:val="ka-GE"/>
        </w:rPr>
        <w:t>10. მომსახურების ბაზრის შესაბამის სეგმენტზე მნიშვნელოვანი საბაზრო ძალაუფლების დადგენის ძირითადი კრიტერიუმის შესაბამისად ავტორიზებული პირი განისაზღვრება მნიშვნელოვანი საბაზრო ძალაუფლების მქონე ოპერატორად, თუ ბაზრის შესაბამის სეგმენტზე უკავია საბაზრო წილის არანაკლებ 40 პროცენტისა.</w:t>
      </w:r>
    </w:p>
    <w:p w14:paraId="3BB26C6D" w14:textId="58789719" w:rsidR="00B72D49" w:rsidRPr="00D84972" w:rsidRDefault="00B72D49" w:rsidP="00B87382">
      <w:pPr>
        <w:spacing w:line="240" w:lineRule="auto"/>
        <w:jc w:val="both"/>
        <w:rPr>
          <w:rFonts w:ascii="Sylfaen" w:hAnsi="Sylfaen"/>
          <w:lang w:val="ka-GE"/>
        </w:rPr>
      </w:pPr>
      <w:r w:rsidRPr="00D84972">
        <w:rPr>
          <w:rFonts w:ascii="Sylfaen" w:hAnsi="Sylfaen"/>
          <w:lang w:val="ka-GE"/>
        </w:rPr>
        <w:t>11. რამდენიმე ავტორიზებული პირი განიხილება ერთობლივი მნიშვნელოვანი საბაზრო ძალაუფლების მქონე ოპერატორად, თუ მომსახურების ბაზრის შესაბამის სეგმენტზე: ა) ორი ავტორიზებული პირის ჯამური საბაზრო წილი აღწევს სულ მცირე 60 პროცენტს, ამასთანავე, თითოეულის საბაზრო წილი უნდა იყოს არანაკლებ 25 პროცენტისა; ბ) სამი ავტორიზებული პირის ჯამური საბაზრო წილი აღწევს სულ მცირე 80 პროცენტს, ამასთანავე, თითოეულის საბაზრო წილი უნდა იყოს არანაკლებ 15 პროცენტისა.</w:t>
      </w:r>
    </w:p>
    <w:p w14:paraId="46F6619F" w14:textId="4085FF7B" w:rsidR="00B72D49" w:rsidRPr="00D84972" w:rsidRDefault="00B72D49" w:rsidP="00B87382">
      <w:pPr>
        <w:spacing w:line="240" w:lineRule="auto"/>
        <w:jc w:val="both"/>
        <w:rPr>
          <w:rFonts w:ascii="Sylfaen" w:hAnsi="Sylfaen"/>
          <w:lang w:val="ka-GE"/>
        </w:rPr>
      </w:pPr>
      <w:r w:rsidRPr="00D84972">
        <w:rPr>
          <w:rFonts w:ascii="Sylfaen" w:hAnsi="Sylfaen"/>
          <w:lang w:val="ka-GE"/>
        </w:rPr>
        <w:t>12. მომსახურების ბაზრის შესაბამის სეგმენტზე მნიშვნელოვანი საბაზრო ძალაუფლების მქონე ავტორიზებული პირის დადგენისას და მისთვის სპეციფიკური ვალდებულებების დაკისრებისას ძირითადი კრიტერიუმის გარდა გამოიყენება მეორეული კრიტერიუმები, რომლებიც ობიექტურად განსაზღვრავს ძირითადი კრიტერიუმების შესაბამისად მნიშვნელოვანი საბაზრო ძალაუფლების მქონე ავტორიზებული პირების მიერ ბაზრის შესაბამის სეგმენტზე კონკურენციის შეზღუდვისა და არაკონკურენტული ქმედებების განხორციელების შესაძლებლობებს. მეორეულ კრიტერიუმებს ანალიზური ფაქტორების გათვალისწინებით განსაზღვრავს კომისია.</w:t>
      </w:r>
    </w:p>
    <w:p w14:paraId="3AE69454" w14:textId="56042AA0" w:rsidR="00B72D49" w:rsidRPr="00D84972" w:rsidRDefault="00B72D49" w:rsidP="00B87382">
      <w:pPr>
        <w:spacing w:line="240" w:lineRule="auto"/>
        <w:jc w:val="both"/>
        <w:rPr>
          <w:rFonts w:ascii="Sylfaen" w:hAnsi="Sylfaen"/>
          <w:lang w:val="ka-GE"/>
        </w:rPr>
      </w:pPr>
    </w:p>
    <w:p w14:paraId="750BEA4C" w14:textId="2B9F8DB0" w:rsidR="00B72D49" w:rsidRPr="00D84972" w:rsidRDefault="00B72D49" w:rsidP="00B87382">
      <w:pPr>
        <w:spacing w:line="240" w:lineRule="auto"/>
        <w:jc w:val="both"/>
        <w:rPr>
          <w:rFonts w:ascii="Sylfaen" w:hAnsi="Sylfaen"/>
          <w:lang w:val="ka-GE"/>
        </w:rPr>
      </w:pPr>
      <w:r w:rsidRPr="00D84972">
        <w:rPr>
          <w:rFonts w:ascii="Sylfaen" w:hAnsi="Sylfaen"/>
          <w:lang w:val="ka-GE"/>
        </w:rPr>
        <w:t>5. ,,ელექტრონული კომუნიკაციების შესახებ“ საქართველოს კანონის 24-ე მუხლის შესაბამისად, კომისიის გადაწყვეტილებები, რომლებიც მიიღება ამ თავით განსაზღვრული კონკურენციის წინასწარი რეგულირებისა და მომსახურების ბაზრის ანალიზის საფუძველზე, გარდა პერსონალური მონაცემების, სახელმწიფო ან კომერციული საიდუმლოების შემცველი ნაწილებისა, ქვეყნდება კომისიის ვებგვერდზე. ასევე საჯაროდ ქვეყნდება შემდეგი ინფორმაცია: ა) მომსახურების ბაზრის შესაბამისი სეგმენტების ჩამონათვალი გეოგრაფიული საზღვრების განმსაზღვრელი კრიტერიუმებისა და ეკონომიკური მაჩვენებლების მითითებით; ბ) ავტორიზებული პირების სია, რომელთაც მომსახურების ბაზრის შესაბამის და მჭიდროდ დაკავშირებულ სეგმენტებზე აქვთ მნიშვნელოვანი საბაზრო ძალაუფლება; გ) მნიშვნელოვანი საბაზრო ძალაუფლების მქონე ავტორიზებული პირისათვის დაკისრებული სპეციფიკური ვალდებულებები და ამ ვალდებულებების კონკრეტული პირობები; დ) იმ ძირითადი ან მეორეული კრიტერიუმების აღწერილობა, რომელთა მიხედვითაც ავტორიზებული პირი დადგინდა მნიშვნელოვანი საბაზრო ძალაუფლების მქონე ოპერატორად.</w:t>
      </w:r>
    </w:p>
    <w:p w14:paraId="2165CBCD" w14:textId="1A2DA7E9" w:rsidR="00B72D49" w:rsidRPr="00D84972" w:rsidRDefault="00B72D49" w:rsidP="00B87382">
      <w:pPr>
        <w:spacing w:line="240" w:lineRule="auto"/>
        <w:jc w:val="both"/>
        <w:rPr>
          <w:rFonts w:ascii="Sylfaen" w:hAnsi="Sylfaen"/>
          <w:lang w:val="ka-GE"/>
        </w:rPr>
      </w:pPr>
    </w:p>
    <w:p w14:paraId="65286822" w14:textId="61EF264B" w:rsidR="00B72D49" w:rsidRPr="00D84972" w:rsidRDefault="00B72D49" w:rsidP="00B87382">
      <w:pPr>
        <w:spacing w:line="240" w:lineRule="auto"/>
        <w:jc w:val="both"/>
        <w:rPr>
          <w:rFonts w:ascii="Sylfaen" w:hAnsi="Sylfaen"/>
          <w:lang w:val="ka-GE"/>
        </w:rPr>
      </w:pPr>
      <w:r w:rsidRPr="00D84972">
        <w:rPr>
          <w:rFonts w:ascii="Sylfaen" w:hAnsi="Sylfaen"/>
          <w:lang w:val="ka-GE"/>
        </w:rPr>
        <w:t>6. ,,ელექტრონული კომუნიკაციების შესახებ“ საქართველოს კანონის 29-ე მუხლის პირველი პუნქტის შესაბამისად, კომისია უფლებამოსილია მომსახურების ბაზრის შესაბამის სეგმენტზე მნიშვნელოვანი საბაზრო ძალაუფლების მქონე ავტორიზებულ პირს გადაწყვეტილებით დააკისროს ერთი ან რამდენიმე, ქვემოთ ჩამოთვლილი სპეციფიკური ვალდებულება: ა) ინფორმაციის გამჭვირვალეობის უზრუნველყოფის ვალდებულება; ბ) დისკრიმინაციის აკრძალვის ვალდებულება; გ) დანახარჯებისა და შემოსავლების განცალკევებულად აღრიცხვის ვალდებულება კომისიის მიერ დამტკიცებული მეთოდოლოგიური წესების შესაბამისად; დ) ელექტრონული საკომუნიკაციო ქსელის შესაბამის ელემენტებთან დაშვების ვალდებულება; ე) სატარიფო რეგულირებისა და ხარჯთაღრიცხვის ვალდებულება.</w:t>
      </w:r>
    </w:p>
    <w:p w14:paraId="420EADA8" w14:textId="77777777" w:rsidR="00B72D49" w:rsidRPr="00D84972" w:rsidRDefault="00B72D49" w:rsidP="00B87382">
      <w:pPr>
        <w:spacing w:line="240" w:lineRule="auto"/>
        <w:jc w:val="both"/>
        <w:rPr>
          <w:rFonts w:ascii="Sylfaen" w:hAnsi="Sylfaen"/>
          <w:lang w:val="ka-GE"/>
        </w:rPr>
      </w:pPr>
    </w:p>
    <w:p w14:paraId="4828CAE4"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7. ,,ელექტრონული კომუნიკაციების შესახებ“ საქართველოს კანონის 30-ე მუხლის შესაბამისად:</w:t>
      </w:r>
    </w:p>
    <w:p w14:paraId="5FFC63E5"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1. სპეციფიკური ვალდებულებები ეკისრება მხოლოდ მომსახურების ბაზრის შესაბამის სეგმენტზე მნიშვნელოვანი საბაზრო ძალაუფლების მქონე ავტორიზებულ პირს.</w:t>
      </w:r>
    </w:p>
    <w:p w14:paraId="70912493" w14:textId="07BB2632" w:rsidR="00B72D49" w:rsidRPr="00D84972" w:rsidRDefault="00B72D49" w:rsidP="00B87382">
      <w:pPr>
        <w:spacing w:line="240" w:lineRule="auto"/>
        <w:jc w:val="both"/>
        <w:rPr>
          <w:rFonts w:ascii="Sylfaen" w:hAnsi="Sylfaen"/>
          <w:lang w:val="ka-GE"/>
        </w:rPr>
      </w:pPr>
      <w:r w:rsidRPr="00D84972">
        <w:rPr>
          <w:rFonts w:ascii="Sylfaen" w:hAnsi="Sylfaen"/>
          <w:lang w:val="ka-GE"/>
        </w:rPr>
        <w:t>2. სპეციფიკური ვალდებულებების ძალაში შესვლის თარიღი განისაზღვრება კომისიის გადაწყვეტილებით; თუ კომისიამ არ განსაზღვრა ეს თარიღი, ავტორიზებულმა პირმა კომისიის გადაწყვეტილებით დაკისრებული ვალდებულებების შესრულება უნდა დაიწყოს გადაწყვეტილების მიღების მომენტიდან.</w:t>
      </w:r>
    </w:p>
    <w:p w14:paraId="5A2FCA60" w14:textId="078F0904" w:rsidR="00B72D49" w:rsidRPr="00D84972" w:rsidRDefault="00B72D49" w:rsidP="00B87382">
      <w:pPr>
        <w:spacing w:line="240" w:lineRule="auto"/>
        <w:jc w:val="both"/>
        <w:rPr>
          <w:rFonts w:ascii="Sylfaen" w:hAnsi="Sylfaen"/>
          <w:lang w:val="ka-GE"/>
        </w:rPr>
      </w:pPr>
      <w:r w:rsidRPr="00D84972">
        <w:rPr>
          <w:rFonts w:ascii="Sylfaen" w:hAnsi="Sylfaen"/>
          <w:lang w:val="ka-GE"/>
        </w:rPr>
        <w:t>3. კომისია უფლებამოსილია დააკონკრეტოს ამ კანონით განსაზღვრული სპეციფიკური ვალდებულებები და მათი შესრულების პირობები, აგრეთვე მომსახურების ბაზრის კვლევისა და ანალიზის შედეგებზე დაყრდნობით ცვლილებები და დამატებები შეიტანოს სპეციფიკური ვალდებულებების პირობებში.</w:t>
      </w:r>
    </w:p>
    <w:p w14:paraId="0F3A3D71"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4. კომისიის მიერ ავტორიზებული პირისათვის დაკისრებული სპეციფიკური ვალდებულებები უნდა შეესაბამებოდეს მომსახურების ბაზრის შესაბამის სეგმენტზე ავტორიზებული პირის საბაზრო ძალაუფლებისა და მისი ბოროტად გამოყენების ხასიათს, უნდა იყოს პროპორციულად თანაზომადი და ობიექტურად დასაბუთებული.</w:t>
      </w:r>
    </w:p>
    <w:p w14:paraId="4853CCA6" w14:textId="77777777" w:rsidR="00B72D49" w:rsidRPr="00D84972" w:rsidRDefault="00B72D49" w:rsidP="00B87382">
      <w:pPr>
        <w:spacing w:line="240" w:lineRule="auto"/>
        <w:jc w:val="both"/>
        <w:rPr>
          <w:rFonts w:ascii="Sylfaen" w:hAnsi="Sylfaen"/>
          <w:lang w:val="ka-GE"/>
        </w:rPr>
      </w:pPr>
    </w:p>
    <w:p w14:paraId="51DEE9C6"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8. ,,ელექტრონული კომუნიკაციების შესახებ“ საქართველოს კანონის 31-ე მუხლის შესაბამისად:</w:t>
      </w:r>
    </w:p>
    <w:p w14:paraId="448055C5" w14:textId="55CDBA7D"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1. მნიშვნელოვანი საბაზრო ძალაუფლების მქონე ავტორიზებული პირი ვალდებულია უზრუნველყოს საკუთარი ქსელის შესაბამის ელემენტებთან დაშვებისა და ურთიერთჩართვის მიწოდებასთან დაკავშირებული ინფორმაციის გამჭვირვალეობა და საჯაროდ გამოაქვეყნოს: ა) მისი საქმიანობის ამსახველი ფინანსური </w:t>
      </w:r>
      <w:proofErr w:type="spellStart"/>
      <w:r w:rsidRPr="00D84972">
        <w:rPr>
          <w:rFonts w:ascii="Sylfaen" w:hAnsi="Sylfaen"/>
          <w:lang w:val="ka-GE"/>
        </w:rPr>
        <w:t>საანგარიშგებო</w:t>
      </w:r>
      <w:proofErr w:type="spellEnd"/>
      <w:r w:rsidRPr="00D84972">
        <w:rPr>
          <w:rFonts w:ascii="Sylfaen" w:hAnsi="Sylfaen"/>
          <w:lang w:val="ka-GE"/>
        </w:rPr>
        <w:t xml:space="preserve"> დოკუმენტაცია; ბ) ქსელის შესაბამისი ელემენტების, ტექნიკური საშუალებების, ფუნქციონალური რესურსებისა და ინტერფეისების აღწერილობა, აგრეთვე ინფორმაცია თავისუფალი სიმძლავრეების შესახებ; გ) ქსელის ტექნიკური მახასიათებლები, მათ შორის, </w:t>
      </w:r>
      <w:r w:rsidR="00840DBE" w:rsidRPr="00D84972">
        <w:rPr>
          <w:rFonts w:ascii="Sylfaen" w:hAnsi="Sylfaen"/>
          <w:lang w:val="ka-GE"/>
        </w:rPr>
        <w:t>გამოყენებული</w:t>
      </w:r>
      <w:r w:rsidRPr="00D84972">
        <w:rPr>
          <w:rFonts w:ascii="Sylfaen" w:hAnsi="Sylfaen"/>
          <w:lang w:val="ka-GE"/>
        </w:rPr>
        <w:t xml:space="preserve"> ინტერფეისების აღწერილობა, თანალოკაციის ფართობები და ურთიერთჩართვის წერტილები; დ) ქსელის შესაბამის ელემენტებთან, მათ ფუნქციონალურ რესურსებთან და თავისუფალ სიმძლავრეებთან დაშვებისა და ურთიერთჩართვის მიწოდების პირობები, მომსახურების ბაზრის შესაბამის სეგმენტზე მსურველი ავტორიზებული პირების მოთხოვნების გათვალისწინებით; ე) დაშვებისა და ურთიერთჩართვის ტარიფები, ანგარიშსწორების პირობები.</w:t>
      </w:r>
    </w:p>
    <w:p w14:paraId="76739F89" w14:textId="7C63D336" w:rsidR="00B72D49" w:rsidRPr="00D84972" w:rsidRDefault="00B72D49" w:rsidP="00B87382">
      <w:pPr>
        <w:spacing w:line="240" w:lineRule="auto"/>
        <w:jc w:val="both"/>
        <w:rPr>
          <w:rFonts w:ascii="Sylfaen" w:hAnsi="Sylfaen"/>
          <w:lang w:val="ka-GE"/>
        </w:rPr>
      </w:pPr>
      <w:r w:rsidRPr="00D84972">
        <w:rPr>
          <w:rFonts w:ascii="Sylfaen" w:hAnsi="Sylfaen"/>
          <w:lang w:val="ka-GE"/>
        </w:rPr>
        <w:t>2. ავტორიზებული პირი ვალდებულია გამოაქვეყნოს საკუთარი ქსელის შესაბამის ელემენტებთან დაშვებისა და ურთიერთჩართვის მოწვევის წინადადება, რომელიც უნდა შეიცავდეს დეტალურ ინფორმაციას: ოპერატორის ქსელის ელემენტების, მათი ფუნქციონალური რესურსებისა და თავისუფალი სიმძლავრეების, აგრეთვე დაშვებისა და ურთიერთჩართვის ტარიფების შესახებ, რათა მსურველ ავტორიზებულ პირს არ მოეთხოვოს ქსელის იმ ელემენტებისათვის, ტექნიკური საშუალებებისათვის ან ფუნქციონალური რესურსებისათვის დამატებითი საფასურის გადახდა, რომლებიც მას არ მოუთხოვია.</w:t>
      </w:r>
    </w:p>
    <w:p w14:paraId="54F529DB"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3. კომისია უფლებამოსილია ინფორმაციის გამჭვირვალეობის უზრუნველყოფის მიზნით დაადგინოს, თუ რა არსებით მონაცემებს უნდა შეიცავდეს ამ</w:t>
      </w:r>
      <w:r w:rsidRPr="00D84972">
        <w:t xml:space="preserve"> </w:t>
      </w:r>
      <w:r w:rsidRPr="00D84972">
        <w:rPr>
          <w:rFonts w:ascii="Sylfaen" w:hAnsi="Sylfaen"/>
          <w:lang w:val="ka-GE"/>
        </w:rPr>
        <w:t>მუხლის პირველ პუნქტში აღნიშნული ინფორმაცია და მნიშვნელოვანი საბაზრო ძალაუფლების მქონე ავტორიზებული პირის დაშვებისა და ურთიერთჩართვის მოწვევის წინადადება, აგრეთვე დადგენილ პირობებთან შესაბამისობის უზრუნველყოფის მიზნით მოითხოვოს ოპერატორის საჯაროდ გამოქვეყნებულ მოწვევის წინადადებაში ცვლილებების ან დამატებების შეტანა.</w:t>
      </w:r>
    </w:p>
    <w:p w14:paraId="496F5646" w14:textId="4265FB12" w:rsidR="00B72D49" w:rsidRPr="00D84972" w:rsidRDefault="00B72D49" w:rsidP="00B87382">
      <w:pPr>
        <w:spacing w:line="240" w:lineRule="auto"/>
        <w:jc w:val="both"/>
        <w:rPr>
          <w:rFonts w:ascii="Sylfaen" w:hAnsi="Sylfaen"/>
          <w:lang w:val="ka-GE"/>
        </w:rPr>
      </w:pPr>
      <w:r w:rsidRPr="00D84972">
        <w:rPr>
          <w:rFonts w:ascii="Sylfaen" w:hAnsi="Sylfaen"/>
          <w:lang w:val="ka-GE"/>
        </w:rPr>
        <w:t>4. კომისიის მიერ ავტორიზებული პირისათვის ადგილობრივი დაშვების ქსელთან შეუზღუდავი დაშვების ვალდებულების დაკისრების შემთხვევაში ადგილობრივი მომსახურების ოპერატორი ვალდებულია უზრუნველყოს</w:t>
      </w:r>
      <w:r w:rsidRPr="00D84972">
        <w:t xml:space="preserve"> </w:t>
      </w:r>
      <w:r w:rsidRPr="00D84972">
        <w:rPr>
          <w:rFonts w:ascii="Sylfaen" w:hAnsi="Sylfaen"/>
          <w:lang w:val="ka-GE"/>
        </w:rPr>
        <w:t>დაშვებისა და ურთიერთჩართვის მოწვევის წინადადების გამოქვეყნება, რომელიც უნდა მოიცავდეს ადგილობრივი დაშვების ქსელთან დაშვების, მათ შორის, ერთობლივი დაშვებისა და კომისიის მიერ დადგენილ სხვა არსებით პირობებს.</w:t>
      </w:r>
    </w:p>
    <w:p w14:paraId="4CBC42BB" w14:textId="1FF83DC2" w:rsidR="00B72D49" w:rsidRPr="00D84972" w:rsidRDefault="00B72D49" w:rsidP="00B87382">
      <w:pPr>
        <w:spacing w:line="240" w:lineRule="auto"/>
        <w:jc w:val="both"/>
        <w:rPr>
          <w:rFonts w:ascii="Sylfaen" w:hAnsi="Sylfaen"/>
          <w:lang w:val="ka-GE"/>
        </w:rPr>
      </w:pPr>
      <w:r w:rsidRPr="00D84972">
        <w:rPr>
          <w:rFonts w:ascii="Sylfaen" w:hAnsi="Sylfaen"/>
          <w:lang w:val="ka-GE"/>
        </w:rPr>
        <w:lastRenderedPageBreak/>
        <w:t>5. ინფორმაცია, რომელიც არსებითად დაკავშირებულია მომსახურების ბაზრის შესაბამის სეგმენტზე კონკურენტუნარიანი გარემოს ჩამოყალიბებასთან, დაშვების მსურველის არადისკრიმინაციული, თავისუფალი არჩევანის უზრუნველყოფასთან და ხელს უწყობს მის მიერ ელექტრონული საკომუნიკაციო მომსახურების პირობების შერჩევის თაობაზე გადაწყვეტილებების მიღებას, არ არის დაშვების მიმწოდებელი ოპერატორის კომერციული საიდუმლოება.</w:t>
      </w:r>
    </w:p>
    <w:p w14:paraId="5E9C646B" w14:textId="77777777" w:rsidR="00B72D49" w:rsidRPr="00D84972" w:rsidRDefault="00B72D49" w:rsidP="00B87382">
      <w:pPr>
        <w:spacing w:line="240" w:lineRule="auto"/>
        <w:jc w:val="both"/>
        <w:rPr>
          <w:rFonts w:ascii="Sylfaen" w:hAnsi="Sylfaen"/>
          <w:lang w:val="ka-GE"/>
        </w:rPr>
      </w:pPr>
    </w:p>
    <w:p w14:paraId="30C54ADE" w14:textId="17D841DC" w:rsidR="00B72D49" w:rsidRPr="00D84972" w:rsidRDefault="00B72D49" w:rsidP="00B87382">
      <w:pPr>
        <w:spacing w:line="240" w:lineRule="auto"/>
        <w:jc w:val="both"/>
        <w:rPr>
          <w:rFonts w:ascii="Sylfaen" w:hAnsi="Sylfaen"/>
          <w:lang w:val="ka-GE"/>
        </w:rPr>
      </w:pPr>
      <w:r w:rsidRPr="00D84972">
        <w:rPr>
          <w:rFonts w:ascii="Sylfaen" w:hAnsi="Sylfaen"/>
          <w:lang w:val="ka-GE"/>
        </w:rPr>
        <w:t>9. ,,ელექტრონული კომუნიკაციების შესახებ“ საქართველოს კანონის 32-ე მუხლის შესაბამისად:</w:t>
      </w:r>
    </w:p>
    <w:p w14:paraId="6D58D26D" w14:textId="3C87F5A9" w:rsidR="00B72D49" w:rsidRPr="00D84972" w:rsidRDefault="00B72D49" w:rsidP="00B87382">
      <w:pPr>
        <w:spacing w:line="240" w:lineRule="auto"/>
        <w:jc w:val="both"/>
        <w:rPr>
          <w:rFonts w:ascii="Sylfaen" w:hAnsi="Sylfaen"/>
          <w:lang w:val="ka-GE"/>
        </w:rPr>
      </w:pPr>
      <w:r w:rsidRPr="00D84972">
        <w:rPr>
          <w:rFonts w:ascii="Sylfaen" w:hAnsi="Sylfaen"/>
          <w:lang w:val="ka-GE"/>
        </w:rPr>
        <w:t>1. მნიშვნელოვანი საბაზრო ძალაუფლების მქონე ელექტრონული საკომუნიკაციო ქსელის ოპერატორი ქსელის შესაბამის ელემენტებთან, ტექნიკურ საშუალებებთან, თავისუფალ ფუნქციონალურ რესურსებთან და სიმძლავრეებთან დაშვების შეთავაზებისას, არსებითად მსგავსი გარემოებებისა და ეკვივალენტური მოთხოვნების პირობებში, ვალდებულია უზრუნველყოს მოთხოვნილი ელექტრონული საკომუნიკაციო მომსახურებისა და მასთან დაკავშირებული ინფორმაციის მსურველი ავტორიზებული პირისათვის არადისკრიმინაციულად (შეუზღუდავად), ერთსა და იმავე ვადებში და ერთნაირი პირობებით მიწოდება.</w:t>
      </w:r>
    </w:p>
    <w:p w14:paraId="79D8245C" w14:textId="2DD9C4AA"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2. ელექტრონული საკომუნიკაციო ქსელის ოპერატორის მიერ არადისკრიმინაციული პირობების დადგენა მოიცავს მომსახურების ერთგვაროვანი პირობების, მათ შორის: მომსახურების ხელმისაწვდომობის, ხარისხის, ტარიფების, მიწოდების ვადების, მომსახურების მიწოდებასთან დაკავშირებული სხვა არსებითი ინფორმაციის გამჭვირვალეობის, აგრეთვე </w:t>
      </w:r>
      <w:r w:rsidR="00840DBE" w:rsidRPr="00D84972">
        <w:rPr>
          <w:rFonts w:ascii="Sylfaen" w:hAnsi="Sylfaen"/>
          <w:lang w:val="ka-GE"/>
        </w:rPr>
        <w:t xml:space="preserve">ურთიერთჩართვას </w:t>
      </w:r>
      <w:r w:rsidRPr="00D84972">
        <w:rPr>
          <w:rFonts w:ascii="Sylfaen" w:hAnsi="Sylfaen"/>
          <w:lang w:val="ka-GE"/>
        </w:rPr>
        <w:t>უზრუნველყოფას.</w:t>
      </w:r>
    </w:p>
    <w:p w14:paraId="476952C2" w14:textId="367E1FD0" w:rsidR="00B72D49" w:rsidRPr="00D84972" w:rsidRDefault="00B72D49" w:rsidP="00B87382">
      <w:pPr>
        <w:spacing w:line="240" w:lineRule="auto"/>
        <w:jc w:val="both"/>
        <w:rPr>
          <w:rFonts w:ascii="Sylfaen" w:hAnsi="Sylfaen"/>
          <w:lang w:val="ka-GE"/>
        </w:rPr>
      </w:pPr>
      <w:r w:rsidRPr="00D84972">
        <w:rPr>
          <w:rFonts w:ascii="Sylfaen" w:hAnsi="Sylfaen"/>
          <w:lang w:val="ka-GE"/>
        </w:rPr>
        <w:t>3. მსურველი ავტორიზებული პირი უფლებამოსილია მოითხოვოს ქსელის შესაბამის ელემენტებთან არადისკრიმინაციული დაშვება იმგვარი პირობებით, რომლებიც არანაკლებ ხელსაყრელია, ვიდრე</w:t>
      </w:r>
      <w:r w:rsidRPr="00D84972">
        <w:t xml:space="preserve"> </w:t>
      </w:r>
      <w:r w:rsidRPr="00D84972">
        <w:rPr>
          <w:rFonts w:ascii="Sylfaen" w:hAnsi="Sylfaen"/>
          <w:lang w:val="ka-GE"/>
        </w:rPr>
        <w:t xml:space="preserve">არსებითად მსგავსი ურთიერთობების შემთხვევებში, დაშვების მიმწოდებელი ოპერატორის სტრუქტურული ქვედანაყოფისათვის, </w:t>
      </w:r>
      <w:proofErr w:type="spellStart"/>
      <w:r w:rsidRPr="00D84972">
        <w:rPr>
          <w:rFonts w:ascii="Sylfaen" w:hAnsi="Sylfaen"/>
          <w:lang w:val="ka-GE"/>
        </w:rPr>
        <w:t>აფილირებული</w:t>
      </w:r>
      <w:proofErr w:type="spellEnd"/>
      <w:r w:rsidRPr="00D84972">
        <w:rPr>
          <w:rFonts w:ascii="Sylfaen" w:hAnsi="Sylfaen"/>
          <w:lang w:val="ka-GE"/>
        </w:rPr>
        <w:t xml:space="preserve"> და სხვა ავტორიზებული პირებისათვის.</w:t>
      </w:r>
    </w:p>
    <w:p w14:paraId="038D9F48" w14:textId="3224CE41" w:rsidR="00B72D49" w:rsidRPr="00D84972" w:rsidRDefault="00B72D49" w:rsidP="00B87382">
      <w:pPr>
        <w:spacing w:line="240" w:lineRule="auto"/>
        <w:jc w:val="both"/>
        <w:rPr>
          <w:rFonts w:ascii="Sylfaen" w:hAnsi="Sylfaen"/>
          <w:lang w:val="ka-GE"/>
        </w:rPr>
      </w:pPr>
      <w:r w:rsidRPr="00D84972">
        <w:rPr>
          <w:rFonts w:ascii="Sylfaen" w:hAnsi="Sylfaen"/>
          <w:lang w:val="ka-GE"/>
        </w:rPr>
        <w:t>4. ელექტრონული საკომუნიკაციო ქსელის ოპერატორი უფლებამოსილია შესთავაზოს მსურველ ავტორიზებულ პირს დაშვებისა და ურთიერთჩართვის მიწოდება უკეთესი პირობებით, ვიდრე ეს მოცემულია მის დაშვებისა და ურთიერთჩართვის მოწვევის წინადადებაში. უკეთესი პირობების შეთავაზებისას, დისკრიმინაციის დაუშვებლობის მიზნით, ოპერატორი ვალდებულია ხელშეკრულების გაფორმებიდან 30 დღის ვადაში შეიტანოს ცვლილება თავისი მოწვევის წინადადების შესაბამის პირობებში.</w:t>
      </w:r>
    </w:p>
    <w:p w14:paraId="51487146" w14:textId="165A6D3A"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5. მსურველი ავტორიზებული პირის დაშვებისა და ურთიერთჩართვის მოწვევის </w:t>
      </w:r>
      <w:r w:rsidR="00840DBE" w:rsidRPr="00D84972">
        <w:rPr>
          <w:rFonts w:ascii="Sylfaen" w:hAnsi="Sylfaen"/>
          <w:lang w:val="ka-GE"/>
        </w:rPr>
        <w:t>წინადადებისგან</w:t>
      </w:r>
      <w:r w:rsidRPr="00D84972">
        <w:rPr>
          <w:rFonts w:ascii="Sylfaen" w:hAnsi="Sylfaen"/>
          <w:lang w:val="ka-GE"/>
        </w:rPr>
        <w:t xml:space="preserve"> განსხვავებული პირობებით დაშვების წარმატებულად განხორციელების შემთხვევაში ელექტრონული საკომუნიკაციო ქსელის ოპერატორი ვალდებულია თავის მოწვევის წინადადებაში შეიტანოს შესაბამისი ცვლილებები ან დამატებები, გამოაქვეყნოს ქსელის შესაბამის ელემენტებთან, მათ თავისუფალ ფუნქციონალურ რესურსებთან და სიმძლავრეებთან დაშვების აღნიშნული პირობები.</w:t>
      </w:r>
    </w:p>
    <w:p w14:paraId="632E7354" w14:textId="77777777" w:rsidR="00B72D49" w:rsidRPr="00D84972" w:rsidRDefault="00B72D49" w:rsidP="00B87382">
      <w:pPr>
        <w:spacing w:line="240" w:lineRule="auto"/>
        <w:jc w:val="both"/>
        <w:rPr>
          <w:rFonts w:ascii="Sylfaen" w:hAnsi="Sylfaen"/>
          <w:lang w:val="ka-GE"/>
        </w:rPr>
      </w:pPr>
    </w:p>
    <w:p w14:paraId="080B59C0"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10. ,,ელექტრონული კომუნიკაციების შესახებ“ საქართველოს კანონის 33-ე მუხლის შესაბამისად:</w:t>
      </w:r>
    </w:p>
    <w:p w14:paraId="367ED45F" w14:textId="3FA07F8F" w:rsidR="00B72D49" w:rsidRPr="00D84972" w:rsidRDefault="00B72D49" w:rsidP="00B87382">
      <w:pPr>
        <w:spacing w:line="240" w:lineRule="auto"/>
        <w:jc w:val="both"/>
        <w:rPr>
          <w:rFonts w:ascii="Sylfaen" w:hAnsi="Sylfaen"/>
          <w:lang w:val="ka-GE"/>
        </w:rPr>
      </w:pPr>
      <w:r w:rsidRPr="00D84972">
        <w:rPr>
          <w:rFonts w:ascii="Sylfaen" w:hAnsi="Sylfaen"/>
          <w:lang w:val="ka-GE"/>
        </w:rPr>
        <w:t>1. მნიშვნელოვანი საბაზრო ძალაუფლების მქონე ავტორიზებული პირი ვალდებულია არ დაუშვას კონკურენციის შემზღუდავი ქმედებები, მათ შორის, მომხმარებელთა რომელიმე ჯგუფის სატარიფო შეღავათების სუბსიდირება სხვა ავტორიზებულ პირთა ან მომხმარებელთა ჯგუფების ხარჯზე.</w:t>
      </w:r>
    </w:p>
    <w:p w14:paraId="6B242E0C" w14:textId="2E34C1BC" w:rsidR="00B72D49" w:rsidRPr="00D84972" w:rsidRDefault="00B72D49" w:rsidP="00B87382">
      <w:pPr>
        <w:spacing w:line="240" w:lineRule="auto"/>
        <w:jc w:val="both"/>
        <w:rPr>
          <w:rFonts w:ascii="Sylfaen" w:hAnsi="Sylfaen"/>
          <w:lang w:val="ka-GE"/>
        </w:rPr>
      </w:pPr>
      <w:r w:rsidRPr="00D84972">
        <w:rPr>
          <w:rFonts w:ascii="Sylfaen" w:hAnsi="Sylfaen"/>
          <w:lang w:val="ka-GE"/>
        </w:rPr>
        <w:t>2. ელექტრონული საკომუნიკაციო ქსელის ოპერატორი ვალდებულია კომისიის მიერ დამტკიცებული მეთოდოლოგიური წესების შესაბამისად აწარმოოს ქსელის შესაბამის ელემენტებთან დაშვების ან/და ურთიერთჩართვის მიწოდებასთან დაკავშირებული დანახარჯებისა და შემოსავლების განცალკევებულად, ობიექტურად და გამჭვირვალედ აღრიცხვა და განაწილება ქსელის ელემენტების, საოპერაციო საქმიანობისა და ელექტრონული საკომუნიკაციო მომსახურების სახეების მიხედვით.</w:t>
      </w:r>
    </w:p>
    <w:p w14:paraId="66077898" w14:textId="2A6FD0EC"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3. დანახარჯებისა და შემოსავლების განცალკევებულად აღრიცხვისა და განაწილების, ინფორმაციის გამჭვირვალობის უზრუნველყოფისა და დისკრიმინაციის აკრძალვის სპეციფიკური </w:t>
      </w:r>
      <w:r w:rsidRPr="00D84972">
        <w:rPr>
          <w:rFonts w:ascii="Sylfaen" w:hAnsi="Sylfaen"/>
          <w:lang w:val="ka-GE"/>
        </w:rPr>
        <w:lastRenderedPageBreak/>
        <w:t>ვალდებულებების შესრულების უზრუნველყოფის მიზნით კომისია უფლებამოსილია მოსთხოვოს ავტორიზებულ პირს სააღრიცხვო, ფინანსური ინფორმაციის, მათ შორის, დანახარჯების განაწილებისა და სხვა ავტორიზებული პირებისგან მიღებული შემოსავლების თაობაზე ინფორმაციის, წარმოდგენა. კომისია უფლებამოსილია ამ კანონის 31-ე მუხლის მე-5 პუნქტისა და კომერციული საიდუმლოების ან პერსონალური მონაცემების დაცვის თაობაზე საქართველოს ზოგადი ადმინისტრაციული კოდექსისა და „პერსონალურ მონაცემთა დაცვის შესახებ“ საქართველოს კანონის შესაბამისად, თავისი გადაწყვეტილებით საჯარო გახადოს ავტორიზებული პირის მიერ წარმოდგენილი ინფორმაცია სრულად ან იმ ნაწილში, რომელიც ეფექტიანად უზრუნველყოფს მომსახურების ბაზრის შესაბამის სეგმენტზე კონკურენციის წახალისებას.</w:t>
      </w:r>
    </w:p>
    <w:p w14:paraId="3BC596BA" w14:textId="405A5F7D" w:rsidR="00B72D49" w:rsidRPr="00D84972" w:rsidRDefault="00B72D49" w:rsidP="00B87382">
      <w:pPr>
        <w:spacing w:line="240" w:lineRule="auto"/>
        <w:jc w:val="both"/>
        <w:rPr>
          <w:rFonts w:ascii="Sylfaen" w:hAnsi="Sylfaen"/>
          <w:lang w:val="ka-GE"/>
        </w:rPr>
      </w:pPr>
      <w:r w:rsidRPr="00D84972">
        <w:rPr>
          <w:rFonts w:ascii="Sylfaen" w:hAnsi="Sylfaen"/>
          <w:lang w:val="ka-GE"/>
        </w:rPr>
        <w:t>4. ვერტიკალურად ინტეგრირებული ელექტრონული საკომუნიკაციო ქსელის ოპერატორი, ან ერთობლივი მნიშვნელოვანი საბაზრო ძალაუფლების მქონე ელექტრონული საკომუნიკაციო ქსელის ოპერატორები მსურველი ავტორიზებული პირებისათვის ელექტრონული საკომუნიკაციო მომსახურების მიწოდებისას დისკრიმინაციის აკრძალვის მიზნით ვალდებული არიან უზრუნველყონ ელექტრონული საკომუნიკაციო ქსელის შესაბამის თავისუფალ ელემენტებთან დაშვების, აგრეთვე მომსახურების ბაზარზე შეთავაზებული საბითუმო და შიდა</w:t>
      </w:r>
      <w:r w:rsidR="00672E4D" w:rsidRPr="00D84972">
        <w:rPr>
          <w:rFonts w:ascii="Sylfaen" w:hAnsi="Sylfaen"/>
          <w:lang w:val="ka-GE"/>
        </w:rPr>
        <w:t xml:space="preserve"> </w:t>
      </w:r>
      <w:r w:rsidRPr="00D84972">
        <w:rPr>
          <w:rFonts w:ascii="Sylfaen" w:hAnsi="Sylfaen"/>
          <w:lang w:val="ka-GE"/>
        </w:rPr>
        <w:t xml:space="preserve">საწარმოო სტრუქტურულ დანაყოფებს შორის </w:t>
      </w:r>
      <w:proofErr w:type="spellStart"/>
      <w:r w:rsidRPr="00D84972">
        <w:rPr>
          <w:rFonts w:ascii="Sylfaen" w:hAnsi="Sylfaen"/>
          <w:lang w:val="ka-GE"/>
        </w:rPr>
        <w:t>ტრანსფერული</w:t>
      </w:r>
      <w:proofErr w:type="spellEnd"/>
      <w:r w:rsidRPr="00D84972">
        <w:rPr>
          <w:rFonts w:ascii="Sylfaen" w:hAnsi="Sylfaen"/>
          <w:lang w:val="ka-GE"/>
        </w:rPr>
        <w:t xml:space="preserve"> ტარიფების </w:t>
      </w:r>
      <w:r w:rsidR="00564543" w:rsidRPr="00D84972">
        <w:rPr>
          <w:rFonts w:ascii="Sylfaen" w:hAnsi="Sylfaen"/>
          <w:lang w:val="ka-GE"/>
        </w:rPr>
        <w:t>გამჭვირვალეობა</w:t>
      </w:r>
      <w:r w:rsidRPr="00D84972">
        <w:rPr>
          <w:rFonts w:ascii="Sylfaen" w:hAnsi="Sylfaen"/>
          <w:lang w:val="ka-GE"/>
        </w:rPr>
        <w:t>.</w:t>
      </w:r>
    </w:p>
    <w:p w14:paraId="1698FE4F" w14:textId="77777777" w:rsidR="00B72D49" w:rsidRPr="00D84972" w:rsidRDefault="00B72D49" w:rsidP="00B87382">
      <w:pPr>
        <w:spacing w:line="240" w:lineRule="auto"/>
        <w:jc w:val="both"/>
        <w:rPr>
          <w:rFonts w:ascii="Sylfaen" w:hAnsi="Sylfaen"/>
          <w:lang w:val="ka-GE"/>
        </w:rPr>
      </w:pPr>
    </w:p>
    <w:p w14:paraId="0660E708"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11. ,,ელექტრონული კომუნიკაციების შესახებ“ საქართველოს კანონის 34-ე მუხლის შესაბამისად:</w:t>
      </w:r>
    </w:p>
    <w:p w14:paraId="4E8BD893"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1. მნიშვნელოვანი საბაზრო ძალაუფლების მქონე ავტორიზებული პირი, რომელიც ფლობს ელექტრონულ საკომუნიკაციო ქსელს, ვალდებულია უზრუნველყოს მისი ქსელის შესაბამის ელემენტებთან, ტექნიკურ საშუალებებთან, ელექტრონული საკომუნიკაციო მომსახურების სახეებთან სხვა ავტორიზებული პირის შეუზღუდავი, გამჭვირვალე და არადისკრიმინაციული დაშვება.</w:t>
      </w:r>
    </w:p>
    <w:p w14:paraId="26342368" w14:textId="0C4359EC"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2. ქსელის შესაბამის ელემენტებთან დაშვების ვალდებულების ჯეროვნად შესრულების მიზნით მნიშვნელოვანი საბაზრო ძალაუფლების მქონე ელექტრონული საკომუნიკაციო ქსელის ოპერატორმა უნდა უზრუნველყოს საკუთარი </w:t>
      </w:r>
      <w:r w:rsidRPr="00D84972">
        <w:t>ქ</w:t>
      </w:r>
      <w:r w:rsidRPr="00D84972">
        <w:rPr>
          <w:rFonts w:ascii="Sylfaen" w:hAnsi="Sylfaen"/>
          <w:lang w:val="ka-GE"/>
        </w:rPr>
        <w:t>სელის შესაბამისი ელემენტების ფუნქციონალური და ტექნიკური მახასიათებლები კანონმდებლობით დადგენილი ტექნიკური სტანდარტების დონეზე.</w:t>
      </w:r>
    </w:p>
    <w:p w14:paraId="47AA5156" w14:textId="218DFC86" w:rsidR="00B72D49" w:rsidRPr="00D84972" w:rsidRDefault="00B72D49" w:rsidP="00B87382">
      <w:pPr>
        <w:spacing w:line="240" w:lineRule="auto"/>
        <w:jc w:val="both"/>
        <w:rPr>
          <w:rFonts w:ascii="Sylfaen" w:hAnsi="Sylfaen"/>
          <w:lang w:val="ka-GE"/>
        </w:rPr>
      </w:pPr>
      <w:r w:rsidRPr="00D84972">
        <w:rPr>
          <w:rFonts w:ascii="Sylfaen" w:hAnsi="Sylfaen"/>
          <w:lang w:val="ka-GE"/>
        </w:rPr>
        <w:t>3. ქსელის შესაბამის ელემენტებთან დაშვებისა და ურთიერთჩართვის მიწოდების ვალდებულების ჯეროვნად შესრულების მიზნით მნიშვნელოვანი საბაზრო ძალაუფლების მქონე ელექტრონული საკომუნიკაციო ქსელის ოპერატორი, რომელიც ადგილობრივი მომსახურების ზონაში სააბონენტო ნუმერაციის რესურსის გამოყენებით ახორციელებს ბოლო მომხმარებლების მომსახურებას, ვალდებულია უზრუნველყოს საკუთარი ქსელის შესაბამისი ელემენტების ფუნქციონალური და ტექნიკური მახასიათებლები, საკმარისი თანალოკაციის ფართობების და ამ ფართობებზე განთავსებულ ურთიერთჩართვის წერტილებში საოპერაციო სიმძლავრეების მიწოდება.</w:t>
      </w:r>
    </w:p>
    <w:p w14:paraId="02E0F5FC" w14:textId="02E2ACF8" w:rsidR="00B72D49" w:rsidRPr="00D84972" w:rsidRDefault="00B72D49" w:rsidP="00B87382">
      <w:pPr>
        <w:spacing w:line="240" w:lineRule="auto"/>
        <w:jc w:val="both"/>
        <w:rPr>
          <w:rFonts w:ascii="Sylfaen" w:hAnsi="Sylfaen"/>
          <w:lang w:val="ka-GE"/>
        </w:rPr>
      </w:pPr>
      <w:r w:rsidRPr="00D84972">
        <w:rPr>
          <w:rFonts w:ascii="Sylfaen" w:hAnsi="Sylfaen"/>
          <w:lang w:val="ka-GE"/>
        </w:rPr>
        <w:t>4. ქსელის შესაბამის ელემენტებთან დაშვების მსურველმა ავტორიზებულმა პირმა თავის განაცხადში ცხადად უნდა ასახოს მნიშვნელოვანი საბაზრო ძალაუფლების მქონე ოპერატორის დაშვებისა და ურთიერთჩართვის მოწვევის წინადადებით განსაზღვრული პირობების უპირობო აქცეპტი და მის მიერ ურთიერთჩართვის მოთხოვნის შემთხვევაში საკუთარი ქსელის შესაბამის ელემენტებთან დაშვებისა და ურთიერთჩართვის მიწოდების არსებითი პირობები.</w:t>
      </w:r>
    </w:p>
    <w:p w14:paraId="6BFF1C38" w14:textId="492C2E21" w:rsidR="00B72D49" w:rsidRPr="00D84972" w:rsidRDefault="00B72D49" w:rsidP="00B87382">
      <w:pPr>
        <w:spacing w:line="240" w:lineRule="auto"/>
        <w:jc w:val="both"/>
        <w:rPr>
          <w:rFonts w:ascii="Sylfaen" w:hAnsi="Sylfaen"/>
          <w:lang w:val="ka-GE"/>
        </w:rPr>
      </w:pPr>
      <w:r w:rsidRPr="00D84972">
        <w:rPr>
          <w:rFonts w:ascii="Sylfaen" w:hAnsi="Sylfaen"/>
          <w:lang w:val="ka-GE"/>
        </w:rPr>
        <w:t>5. მხარეებმა უნდა მიიღონ ყველა სამართლიანი და გონივრული ზომა, განაცხადის მიღების თარიღიდან 30 დღის ვადაში შეთანხმდნენ და გააფორმონ ქსელების შესაბამის ელემენტებთან დაშვების ან/და ურთიერთჩართვის ხელშეკრულება და მისი ასლი უნდა წარუდგინონ კომისიას ორმხრივი ხელმოწერიდან 3 სამუშაო დღის ვადაში.</w:t>
      </w:r>
    </w:p>
    <w:p w14:paraId="1B85DBC1" w14:textId="6DD65309" w:rsidR="00B72D49" w:rsidRPr="00D84972" w:rsidRDefault="00B72D49" w:rsidP="00B87382">
      <w:pPr>
        <w:spacing w:line="240" w:lineRule="auto"/>
        <w:jc w:val="both"/>
        <w:rPr>
          <w:rFonts w:ascii="Sylfaen" w:hAnsi="Sylfaen"/>
          <w:lang w:val="ka-GE"/>
        </w:rPr>
      </w:pPr>
      <w:r w:rsidRPr="00D84972">
        <w:rPr>
          <w:rFonts w:ascii="Sylfaen" w:hAnsi="Sylfaen"/>
          <w:lang w:val="ka-GE"/>
        </w:rPr>
        <w:t>6. თუ ხელშეკრულება არ შეესაბამება საქართველოს კანონმდებლობას, ან დაშვებისა და ურთიერთჩართვის მიმწოდებელი ოპერატორის მოწვევის წინადადების არსებით პირობებს, ან/და ხელშეკრულების მოქმედების პერიოდში შეიცვალა კანონმდებლობა, კომისია უფლებამოსილია მოითხოვოს ხელშეკრულების პირობების გადასინჯვა, შესწორება ან გაუქმება.</w:t>
      </w:r>
    </w:p>
    <w:p w14:paraId="34EA713A" w14:textId="750FBC9F" w:rsidR="00B72D49" w:rsidRPr="00D84972" w:rsidRDefault="00B72D49" w:rsidP="00B87382">
      <w:pPr>
        <w:spacing w:line="240" w:lineRule="auto"/>
        <w:jc w:val="both"/>
        <w:rPr>
          <w:rFonts w:ascii="Sylfaen" w:hAnsi="Sylfaen"/>
          <w:lang w:val="ka-GE"/>
        </w:rPr>
      </w:pPr>
      <w:r w:rsidRPr="00D84972">
        <w:rPr>
          <w:rFonts w:ascii="Sylfaen" w:hAnsi="Sylfaen"/>
          <w:lang w:val="ka-GE"/>
        </w:rPr>
        <w:lastRenderedPageBreak/>
        <w:t>7. ელექტრონული საკომუნიკაციო ქსელების შემდგომი განვითარების, აგრეთვე მომხმარებლებისათვის მიწოდებული მომსახურების სახეების გაფართოების და ახალი საკომუნიკაციო ტექნოლოგიების დანერგვის ხელშეწყობის მიზნით კომისია უფლებამოსილია ელექტრონული საკომუნიკაციო ქსელის ოპერატორს შესაბამისი გადაწყვეტილებით მოსთხოვოს მსურველი ავტორიზებული პირის მიერ მოთხოვნილი პირობების გათვალისწინებით ქსელის შესაბამის ელემენტებთან და მათ თავისუფალ ფუნქციონალურ რესურსებთან და სიმძლავრეებთან დაშვება. გადაწყვეტილების მიღებისას კომისია ითვალისწინებს შემდეგ გარემოებებს: ა) მომსახურების ბაზრის შესაბამისი სეგმენტის განვითარების დონეს; ბ) დაშვების მიმწოდებელი ოპერატორის ტექნიკურ და ეკონომიკურ შესაძლებლობებს; გ) დაშვების მიმწოდებელი ოპერატორის ქსელის ელემენტების თავისუფალი ფუნქციონალური რესურსებისა და მოთხოვნილი სიმძლავრეების არსებობას; დ) ელექტრონული საკომუნიკაციო ქსელის ოპერატორის მიერ გასაწევი ინვესტიციების მოცულობას და შესაბამის საინვესტიციო რისკებს; ე) მომსახურების ბაზრის შესაბამის სეგმენტზე გრძელვადიანი კონკურენციის უზრუნველყოფის აუცილებლობას; ვ) ინტელექტუალური საკუთრების უფლებების დაცვის უზრუნველყოფას.</w:t>
      </w:r>
    </w:p>
    <w:p w14:paraId="7D588D62" w14:textId="5899A902" w:rsidR="00B72D49" w:rsidRPr="00D84972" w:rsidRDefault="00B72D49" w:rsidP="00B87382">
      <w:pPr>
        <w:spacing w:line="240" w:lineRule="auto"/>
        <w:jc w:val="both"/>
        <w:rPr>
          <w:rFonts w:ascii="Sylfaen" w:hAnsi="Sylfaen"/>
          <w:lang w:val="ka-GE"/>
        </w:rPr>
      </w:pPr>
      <w:r w:rsidRPr="00D84972">
        <w:rPr>
          <w:rFonts w:ascii="Sylfaen" w:hAnsi="Sylfaen"/>
          <w:lang w:val="ka-GE"/>
        </w:rPr>
        <w:t>8. კომისიის გადაწყვეტილებით ელექტრონული საკომუნიკაციო ქსელის ოპერატორი ვალდებულია უზრუნველყოს საკუთარი ქსელის შესაბამისი ელემენტების ფუნქციონალური რესურსების განცალკევება, რომელთა გამოყენებასაც დასაბუთებულად ითხოვს მსურველი ავტორიზებული პირი იმ შემთხვევაშიც, როდესაც ასეთი განცალკევება მას ადრე არ განუხორციელებია.</w:t>
      </w:r>
    </w:p>
    <w:p w14:paraId="210692AB" w14:textId="45B197DC" w:rsidR="00B72D49" w:rsidRPr="00D84972" w:rsidRDefault="00B72D49" w:rsidP="00B87382">
      <w:pPr>
        <w:spacing w:line="240" w:lineRule="auto"/>
        <w:jc w:val="both"/>
        <w:rPr>
          <w:rFonts w:ascii="Sylfaen" w:hAnsi="Sylfaen"/>
          <w:lang w:val="ka-GE"/>
        </w:rPr>
      </w:pPr>
      <w:r w:rsidRPr="00D84972">
        <w:rPr>
          <w:rFonts w:ascii="Sylfaen" w:hAnsi="Sylfaen"/>
          <w:lang w:val="ka-GE"/>
        </w:rPr>
        <w:t>9. ელექტრონული საკომუნიკაციო ქსელის ოპერატორი უფლებამოსილია უარი განაცხადოს ქსელის შესაბამისი ელემენტების ფუნქციონალური რესურსების განცალკევებაზე, თუ მისი განხორციელება: ა) ტექნიკურად ან ტექნოლოგიურად შეუძლებელია ან დაარღვევს ოპერატორის ქსელის მთლიანობას (</w:t>
      </w:r>
      <w:proofErr w:type="spellStart"/>
      <w:r w:rsidRPr="00D84972">
        <w:rPr>
          <w:rFonts w:ascii="Sylfaen" w:hAnsi="Sylfaen"/>
          <w:lang w:val="ka-GE"/>
        </w:rPr>
        <w:t>ინტეგრირებულობას</w:t>
      </w:r>
      <w:proofErr w:type="spellEnd"/>
      <w:r w:rsidRPr="00D84972">
        <w:rPr>
          <w:rFonts w:ascii="Sylfaen" w:hAnsi="Sylfaen"/>
          <w:lang w:val="ka-GE"/>
        </w:rPr>
        <w:t>); ბ) ქსელის ელემენტის მოთხოვნილი სიმძლავრის არასაკმარისობის პირობებში შეზღუდავს სხვა ოპერატორებისათვის მოქმედი ხელშეკრულებების შესაბამისად დაშვების ან/და ურთიერთჩართვის ან ბოლო მომხმარებლებისათვის ელექტრონული საკომუნიკაციო მომსახურების მიწოდებას; გ) არსებითად არ არის დაკავშირებული მოთხოვნილი დაშვების ან/და ურთიერთჩართვის მიწოდებასთან.</w:t>
      </w:r>
    </w:p>
    <w:p w14:paraId="0BBD50A4" w14:textId="77777777" w:rsidR="00B72D49" w:rsidRPr="00D84972" w:rsidRDefault="00B72D49" w:rsidP="00B87382">
      <w:pPr>
        <w:spacing w:line="240" w:lineRule="auto"/>
        <w:jc w:val="both"/>
        <w:rPr>
          <w:rFonts w:ascii="Sylfaen" w:hAnsi="Sylfaen"/>
          <w:lang w:val="ka-GE"/>
        </w:rPr>
      </w:pPr>
    </w:p>
    <w:p w14:paraId="78CB5CD2"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12. ,,ელექტრონული კომუნიკაციების შესახებ“ საქართველოს კანონის 35-ე მუხლის შესაბამისად:</w:t>
      </w:r>
    </w:p>
    <w:p w14:paraId="2CB4DBCD" w14:textId="4B2C062C" w:rsidR="00B72D49" w:rsidRPr="00D84972" w:rsidRDefault="00B72D49" w:rsidP="00B87382">
      <w:pPr>
        <w:spacing w:line="240" w:lineRule="auto"/>
        <w:jc w:val="both"/>
        <w:rPr>
          <w:rFonts w:ascii="Sylfaen" w:hAnsi="Sylfaen"/>
          <w:lang w:val="ka-GE"/>
        </w:rPr>
      </w:pPr>
      <w:r w:rsidRPr="00D84972">
        <w:rPr>
          <w:rFonts w:ascii="Sylfaen" w:hAnsi="Sylfaen"/>
          <w:lang w:val="ka-GE"/>
        </w:rPr>
        <w:t>1. მნიშვნელოვანი საბაზრო ძალაუფლების მქონე ელექტრონული საკომუნიკაციო ქსელის ოპერატორმა საკუთარი ქსელის შესაბამის ელემენტებთან, მათ ფუნქციონალურ რესურსებთან და თავისუფალ სიმძლავრეებთან მსურველი ავტორიზებული პირების დაშვების ან/და ურთიერთჩართვის ან ელექტრონული საკომუნიკაციო მომსახურების სახეების მიწოდება უნდა განახორციელოს დანახარჯებზე ორიენტირებული და არადისკრიმინაციული ტარიფით.</w:t>
      </w:r>
    </w:p>
    <w:p w14:paraId="1435605F" w14:textId="5B16D44E" w:rsidR="00B72D49" w:rsidRPr="00D84972" w:rsidRDefault="00B72D49" w:rsidP="00B87382">
      <w:pPr>
        <w:spacing w:line="240" w:lineRule="auto"/>
        <w:jc w:val="both"/>
        <w:rPr>
          <w:rFonts w:ascii="Sylfaen" w:hAnsi="Sylfaen"/>
          <w:lang w:val="ka-GE"/>
        </w:rPr>
      </w:pPr>
      <w:r w:rsidRPr="00D84972">
        <w:rPr>
          <w:rFonts w:ascii="Sylfaen" w:hAnsi="Sylfaen"/>
          <w:lang w:val="ka-GE"/>
        </w:rPr>
        <w:t>2. ელექტრონული საკომუნიკაციო ქსელის ოპერატორის მიერ დაწესებული ტარიფი უნდა ითვალისწინებდეს მომსახურებისათვის გამოყენებულ ქსელის შესაბამის ელემენტებზე, რესურსების და სიმძლავრეების უზრუნველყოფაზე გაწეული დანახარჯების ანაზღაურებას, ოპერატორის უფლებას, მიიღოს გაწეულ ინვესტიციებზე გონივრული უკუგება, და ოპერატორის საკომუნიკაციო ქსელების შემდგომი განვითარებისა და გაფართოების გრძელვადიან ტენდენციას.</w:t>
      </w:r>
    </w:p>
    <w:p w14:paraId="63202AE6"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3. სატარიფო რეგულირებისა და ხარჯთაღრიცხვის ვალდებულების დაკისრებისას კომისია უფლებამოსილია თავისი გადაწყვეტილებით დაადგინოს:</w:t>
      </w:r>
    </w:p>
    <w:p w14:paraId="33C4346F"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ა) ავტორიზებული პირის მიერ დაწესებული ტარიფის დანახარჯებზე </w:t>
      </w:r>
      <w:proofErr w:type="spellStart"/>
      <w:r w:rsidRPr="00D84972">
        <w:rPr>
          <w:rFonts w:ascii="Sylfaen" w:hAnsi="Sylfaen"/>
          <w:lang w:val="ka-GE"/>
        </w:rPr>
        <w:t>ორიენტირებულობის</w:t>
      </w:r>
      <w:proofErr w:type="spellEnd"/>
      <w:r w:rsidRPr="00D84972">
        <w:rPr>
          <w:rFonts w:ascii="Sylfaen" w:hAnsi="Sylfaen"/>
          <w:lang w:val="ka-GE"/>
        </w:rPr>
        <w:t xml:space="preserve"> და კომისიის მიერ დადგენილი მეთოდოლოგიური წესების მოთხოვნებთან შესაბამისობის დასაბუთება;</w:t>
      </w:r>
    </w:p>
    <w:p w14:paraId="091C450B"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ბ) ავტორიზებული პირის მიერ დამოუკიდებელი აუდიტორის მიერ დადასტურებული მონაცემების კომისიისთვის წარდგენა;</w:t>
      </w:r>
    </w:p>
    <w:p w14:paraId="1C916BC0"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გ) ავტორიზებული პირების მიერ დადგენილი, კონკურენციის შემზღუდველი ტარიფების ცვლილება;</w:t>
      </w:r>
    </w:p>
    <w:p w14:paraId="11DF536F" w14:textId="5312F26C" w:rsidR="00B72D49" w:rsidRPr="00D84972" w:rsidRDefault="00B72D49" w:rsidP="00B87382">
      <w:pPr>
        <w:spacing w:line="240" w:lineRule="auto"/>
        <w:jc w:val="both"/>
        <w:rPr>
          <w:rFonts w:ascii="Sylfaen" w:hAnsi="Sylfaen"/>
          <w:lang w:val="ka-GE"/>
        </w:rPr>
      </w:pPr>
      <w:r w:rsidRPr="00D84972">
        <w:rPr>
          <w:rFonts w:ascii="Sylfaen" w:hAnsi="Sylfaen"/>
          <w:lang w:val="ka-GE"/>
        </w:rPr>
        <w:lastRenderedPageBreak/>
        <w:t>დ) ქსელის შესაბამის ელემენტებთან, მათ ფუნქციონალურ რესურსებთან და თავისუფალ სიმძლავრეებთან დაშვებისა და ელექტრონული საკომუნიკაციო მომსახურების მიწოდების ზღვრული ტარიფები.</w:t>
      </w:r>
    </w:p>
    <w:p w14:paraId="5EBEE378" w14:textId="2B04C3D9" w:rsidR="00B72D49" w:rsidRPr="00D84972" w:rsidRDefault="00B72D49" w:rsidP="00B87382">
      <w:pPr>
        <w:spacing w:line="240" w:lineRule="auto"/>
        <w:jc w:val="both"/>
        <w:rPr>
          <w:rFonts w:ascii="Sylfaen" w:hAnsi="Sylfaen"/>
          <w:lang w:val="ka-GE"/>
        </w:rPr>
      </w:pPr>
      <w:r w:rsidRPr="00D84972">
        <w:rPr>
          <w:rFonts w:ascii="Sylfaen" w:hAnsi="Sylfaen"/>
          <w:lang w:val="ka-GE"/>
        </w:rPr>
        <w:t>4. დაშვებისა და ელექტრონული საკომუნიკაციო მომსახურების მიმწოდებლის მიერ დაწესებულმა ტარიფმა, ან კანონმდებლობით განსაზღვრულ შემთხვევაში კომისიის მიერ დადგენილმა ზღვრულმა ტარიფმა უნდა უზრუნველყოს ელექტრონული კომუნიკაციების სფეროში გრძელვადიანი და ქმედუნარიანი კონკურენცია, ბოლო მომხმარებლების ეკონომიკურად ხელმისაწვდომი და ხარისხიანი მომსახურება, არ უნდა დაუშვას ოპერატორების მიერ მომსახურების ბაზრის შესაბამის სეგმენტებზე არაგონივრულად მაღალი ტარიფების დაწესება ან სატარიფო ზეწოლა.</w:t>
      </w:r>
    </w:p>
    <w:p w14:paraId="25FF2B6A"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5. კომისია უფლებამოსილია დაადგინოს 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 რომელთა დაცვა სავალდებულოა ავტორიზებული პირების მიერ სატარიფო რეგულირებისა და ხარჯთაღრიცხვის ვალდებულების ჯეროვნად შესრულებისათვის.</w:t>
      </w:r>
    </w:p>
    <w:p w14:paraId="6ADA5842" w14:textId="47436FB9"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6. სატარიფო რეგულირებისა და ხარჯთაღრიცხვის ვალდებულების დაკისრების შემთხვევაში ავტორიზებული პირი კომისიის მიერ დადგენილი პირობების შესაბამისად ქმნის დანახარჯების აღრიცხვის სისტემას, აქვეყნებს მის აღწერას, წარუდგენს კომისიას და ხარჯების </w:t>
      </w:r>
      <w:r w:rsidR="00525DE9" w:rsidRPr="00D84972">
        <w:rPr>
          <w:rFonts w:ascii="Sylfaen" w:hAnsi="Sylfaen"/>
          <w:lang w:val="ka-GE"/>
        </w:rPr>
        <w:t>აღრიცხვას</w:t>
      </w:r>
      <w:r w:rsidRPr="00D84972">
        <w:rPr>
          <w:rFonts w:ascii="Sylfaen" w:hAnsi="Sylfaen"/>
          <w:lang w:val="ka-GE"/>
        </w:rPr>
        <w:t xml:space="preserve"> აწარმოებს ამ სისტემის შესაბამისად.</w:t>
      </w:r>
    </w:p>
    <w:p w14:paraId="0034D470" w14:textId="77777777" w:rsidR="00B72D49" w:rsidRPr="00D84972" w:rsidRDefault="00B72D49" w:rsidP="00B87382">
      <w:pPr>
        <w:spacing w:line="240" w:lineRule="auto"/>
        <w:jc w:val="both"/>
        <w:rPr>
          <w:rFonts w:ascii="Sylfaen" w:hAnsi="Sylfaen"/>
          <w:lang w:val="ka-GE"/>
        </w:rPr>
      </w:pPr>
    </w:p>
    <w:p w14:paraId="05C680B1"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2.2. კომისიის 2024 წლის 22 თებერვლის №1 დადგენილებით დამტკიცებული ,,ბაზრის კონკურენტუნარიანობისა და მნიშვნელოვანი საბაზრო ძალაუფლების მქონე ავტორიზებული პირების განსაზღვრის მეთოდოლოგიისა და პროცედურები“ (შემდგომში - პროცედურები).</w:t>
      </w:r>
    </w:p>
    <w:p w14:paraId="2B43BC07" w14:textId="04FC8945" w:rsidR="00B72D49" w:rsidRPr="00D84972" w:rsidRDefault="00B72D49" w:rsidP="00B87382">
      <w:pPr>
        <w:spacing w:line="240" w:lineRule="auto"/>
        <w:jc w:val="both"/>
        <w:rPr>
          <w:rFonts w:ascii="Sylfaen" w:hAnsi="Sylfaen"/>
          <w:lang w:val="ka-GE"/>
        </w:rPr>
      </w:pPr>
    </w:p>
    <w:p w14:paraId="5C294CF5" w14:textId="0121DA96"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1. პროცედურების მე-5 მუხლის შესაბამისად, კონკურენციის წინასწარი რეგულირების პროცესი შედგება შემდეგი საფეხურებისგან: ა) საფეხური 1 – საცალო ბაზრის შესაბამისი სეგმენტის </w:t>
      </w:r>
      <w:proofErr w:type="spellStart"/>
      <w:r w:rsidRPr="00D84972">
        <w:rPr>
          <w:rFonts w:ascii="Sylfaen" w:hAnsi="Sylfaen"/>
          <w:lang w:val="ka-GE"/>
        </w:rPr>
        <w:t>პროდუქციული</w:t>
      </w:r>
      <w:proofErr w:type="spellEnd"/>
      <w:r w:rsidRPr="00D84972">
        <w:rPr>
          <w:rFonts w:ascii="Sylfaen" w:hAnsi="Sylfaen"/>
          <w:lang w:val="ka-GE"/>
        </w:rPr>
        <w:t xml:space="preserve"> და გეოგრაფიული საზღვრების დადგენა; ბ) საფეხური 2 – იმის შეფასება, იქნება თუ არა საცალო ბაზრის სეგმენტი ეფექტიანი კონკურენციისკენ მიდრეკილი წინასწარი რეგულირების არარსებობის პირობებში. თუ დადგინდა, რომ საცალო ბაზრის სეგმენტი არ არის ეფექტიანი კონკურენციისკენ მიდრეკილი წინასწარი რეგულირების არარსებობის პირობებში – კონკურენციის არსებული და პოტენციური პრობლემების გამოვლენა; გ) საფეხური 3 – თუ საცალო ბაზრის სეგმენტი არ არის ეფექტიანი კონკურენციისკენ მიდრეკილი,</w:t>
      </w:r>
      <w:r w:rsidR="00E30B91" w:rsidRPr="00D84972">
        <w:rPr>
          <w:rFonts w:ascii="Sylfaen" w:hAnsi="Sylfaen"/>
          <w:lang w:val="ka-GE"/>
        </w:rPr>
        <w:t xml:space="preserve"> </w:t>
      </w:r>
      <w:r w:rsidRPr="00D84972">
        <w:rPr>
          <w:rFonts w:ascii="Sylfaen" w:hAnsi="Sylfaen"/>
          <w:lang w:val="ka-GE"/>
        </w:rPr>
        <w:t>შესაბამისი ბაზრის იმ სეგმენტის იდენტიფიცირება და განსაზღვრა, რომლის რეგულირებაც აღმოფხვრის მე-2 საფეხურის ფარგლებში გამოვლენილ კონკურენციის არსებულ და პოტენციურ პრობლემებს. პირველ რიგში განისაზღვრება საბითუმო ბაზრის სეგმენტი, რომელიც შესაფასებელი საცალო ბაზრის სეგმენტის ვერტიკალური მიწოდების ჯაჭვში ყველაზე მაღლა დგას. თუ საცალო ბაზრის ყველაზე მაღლა მდგომ საბითუმო ბაზრის სეგმენტზე დაწესებულია სპეციფიკური ვალდებულება, მაგრამ არ არის საკმარისი საცალო ბაზრის სეგმენტზე იდენტიფიცირებული კონკურენციის პრობლემების აღმოსაფხვრელად, კომისია გადადის მიწოდების ჯაჭვის ქვედა დონის ბაზრის სეგმენტების განსაზღვრასა და ანალიზზე; დ) საფეხური 4 – მე-3 საფეხურის ფარგლებში განსაზღვრული ბაზრის შესაბამისი სეგმენტის შეფასება ამ პროცედურებით გათვალისწინებული სამი კრიტერიუმის ტესტის გამოყენებით, იმის დასადგენად, უნდა ექვემდებარებოდეს თუ არა იგი პოტენციურად წინასწარ რეგულირებას; ე) საფეხური 5 – მე-4 საფეხურის ფარგლებში გამოვლენილ პოტენციურად წინასწარ რეგულირებას დაქვემდებარებად ბაზრის შესაბამის სეგმენტზე მნიშვნელოვანი საბაზრო ძალაუფლების</w:t>
      </w:r>
      <w:r w:rsidRPr="00D84972">
        <w:t xml:space="preserve"> </w:t>
      </w:r>
      <w:r w:rsidRPr="00D84972">
        <w:rPr>
          <w:rFonts w:ascii="Sylfaen" w:hAnsi="Sylfaen"/>
          <w:lang w:val="ka-GE"/>
        </w:rPr>
        <w:t>მქონე ავტორიზებული პირ(ებ)ის განსაზღვრა; ვ) საფეხური 6 – მე-5 საფეხურის ფარგლებში გამოვლენილი მნიშვნელოვანი საბაზრო ძალაუფლების მქონე ავტორიზებული პირ(ებ)ისთვის, ანალიზის შედეგად გამოვლენილ კონკურენციის პრობლემებთან მიმართებით, პროპორციულად თანაზომადი და ობიექტურად დასაბუთებული სპეციფიკური ვალდებულებების დაწესება.</w:t>
      </w:r>
    </w:p>
    <w:p w14:paraId="3B0A1B08" w14:textId="7FFC212C" w:rsidR="00B72D49" w:rsidRPr="00D84972" w:rsidRDefault="00B72D49" w:rsidP="00B87382">
      <w:pPr>
        <w:spacing w:line="240" w:lineRule="auto"/>
        <w:jc w:val="both"/>
        <w:rPr>
          <w:rFonts w:ascii="Sylfaen" w:hAnsi="Sylfaen"/>
          <w:lang w:val="ka-GE"/>
        </w:rPr>
      </w:pPr>
    </w:p>
    <w:p w14:paraId="189A3948" w14:textId="0AD83651" w:rsidR="00B72D49" w:rsidRPr="00D84972" w:rsidRDefault="00B72D49" w:rsidP="00B87382">
      <w:pPr>
        <w:spacing w:line="240" w:lineRule="auto"/>
        <w:jc w:val="both"/>
        <w:rPr>
          <w:rFonts w:ascii="Sylfaen" w:hAnsi="Sylfaen"/>
          <w:lang w:val="ka-GE"/>
        </w:rPr>
      </w:pPr>
      <w:r w:rsidRPr="00D84972">
        <w:rPr>
          <w:rFonts w:ascii="Sylfaen" w:hAnsi="Sylfaen"/>
          <w:lang w:val="ka-GE"/>
        </w:rPr>
        <w:lastRenderedPageBreak/>
        <w:t xml:space="preserve">2. პროცედურების მე-6 მუხლის პირველი პუნქტის შესაბამისად, ბაზრის შესაბამისი სეგმენტის </w:t>
      </w:r>
      <w:proofErr w:type="spellStart"/>
      <w:r w:rsidRPr="00D84972">
        <w:rPr>
          <w:rFonts w:ascii="Sylfaen" w:hAnsi="Sylfaen"/>
          <w:lang w:val="ka-GE"/>
        </w:rPr>
        <w:t>პროდუქციული</w:t>
      </w:r>
      <w:proofErr w:type="spellEnd"/>
      <w:r w:rsidRPr="00D84972">
        <w:rPr>
          <w:rFonts w:ascii="Sylfaen" w:hAnsi="Sylfaen"/>
          <w:lang w:val="ka-GE"/>
        </w:rPr>
        <w:t xml:space="preserve"> საზღვარი მოიცავს ყველა მომსახურებას, რომელიც შეიძლება მიჩნეულ იქნეს ჩამნაცვლებლად ან </w:t>
      </w:r>
      <w:r w:rsidR="00093C13" w:rsidRPr="00D84972">
        <w:rPr>
          <w:rFonts w:ascii="Sylfaen" w:hAnsi="Sylfaen"/>
          <w:lang w:val="ka-GE"/>
        </w:rPr>
        <w:t>ურთიერთ ჩანაცვლებად</w:t>
      </w:r>
      <w:r w:rsidRPr="00D84972">
        <w:rPr>
          <w:rFonts w:ascii="Sylfaen" w:hAnsi="Sylfaen"/>
          <w:lang w:val="ka-GE"/>
        </w:rPr>
        <w:t xml:space="preserve"> არა მხოლოდ მათი ობიექტური მახასიათებლების, ფასების ან დანიშნულების, არამედ, აგრეთვე, ბაზრის შესაბამის სეგმენტზე კონკურენციის პირობების ან/და მიწოდებისა და მოთხოვნის სტრუქტურის მიხედვით, ხოლო მე-2 პუნქტის თანახმად, ბაზრის შესაბამისი სეგმენტის </w:t>
      </w:r>
      <w:proofErr w:type="spellStart"/>
      <w:r w:rsidRPr="00D84972">
        <w:rPr>
          <w:rFonts w:ascii="Sylfaen" w:hAnsi="Sylfaen"/>
          <w:lang w:val="ka-GE"/>
        </w:rPr>
        <w:t>პროდუქციული</w:t>
      </w:r>
      <w:proofErr w:type="spellEnd"/>
      <w:r w:rsidRPr="00D84972">
        <w:rPr>
          <w:rFonts w:ascii="Sylfaen" w:hAnsi="Sylfaen"/>
          <w:lang w:val="ka-GE"/>
        </w:rPr>
        <w:t xml:space="preserve"> საზღვრები დგინდება მიწოდებისა და მოთხოვნის </w:t>
      </w:r>
      <w:proofErr w:type="spellStart"/>
      <w:r w:rsidRPr="00D84972">
        <w:rPr>
          <w:rFonts w:ascii="Sylfaen" w:hAnsi="Sylfaen"/>
          <w:lang w:val="ka-GE"/>
        </w:rPr>
        <w:t>ურთიერთჩანაცვლებადობის</w:t>
      </w:r>
      <w:proofErr w:type="spellEnd"/>
      <w:r w:rsidRPr="00D84972">
        <w:rPr>
          <w:rFonts w:ascii="Sylfaen" w:hAnsi="Sylfaen"/>
          <w:lang w:val="ka-GE"/>
        </w:rPr>
        <w:t xml:space="preserve"> განსაზღვრის გზით.</w:t>
      </w:r>
    </w:p>
    <w:p w14:paraId="774F4992" w14:textId="77777777" w:rsidR="00B72D49" w:rsidRPr="00D84972" w:rsidRDefault="00B72D49" w:rsidP="00B87382">
      <w:pPr>
        <w:spacing w:line="240" w:lineRule="auto"/>
        <w:jc w:val="both"/>
        <w:rPr>
          <w:rFonts w:ascii="Sylfaen" w:hAnsi="Sylfaen"/>
          <w:lang w:val="ka-GE"/>
        </w:rPr>
      </w:pPr>
    </w:p>
    <w:p w14:paraId="37C651F0" w14:textId="42E2F4F9" w:rsidR="00B72D49" w:rsidRPr="00D84972" w:rsidRDefault="00B72D49" w:rsidP="00B87382">
      <w:pPr>
        <w:spacing w:line="240" w:lineRule="auto"/>
        <w:jc w:val="both"/>
        <w:rPr>
          <w:rFonts w:ascii="Sylfaen" w:hAnsi="Sylfaen"/>
          <w:lang w:val="ka-GE"/>
        </w:rPr>
      </w:pPr>
      <w:r w:rsidRPr="00D84972">
        <w:rPr>
          <w:rFonts w:ascii="Sylfaen" w:hAnsi="Sylfaen"/>
          <w:lang w:val="ka-GE"/>
        </w:rPr>
        <w:t>3. პროცედურების მე-7 მუხლის შესაბამისად:</w:t>
      </w:r>
    </w:p>
    <w:p w14:paraId="377A2F17" w14:textId="23A8773A"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1. საწყის ეტაპზე კომისიამ უნდა დაადგინოს ელექტრონული კომუნიკაციების სამიზნე მომსახურება, რომლის შეთავაზება ხორციელდება კონკრეტულ გეოგრაფიულ არეალში და, შესაძლოა, დაექვემდებაროს სპეციფიკური ვალდებულებების დაწესებას. შემდგომ ეტაპზე კომისია აფასებს რამდენად ექვემდებარება აღნიშნული მომსახურება კონკურენტულ შეზღუდვას ურთიერთჩანაცვლებადი მომსახურებების მხრიდან. შემდგომში კომისია აჯგუფებს </w:t>
      </w:r>
      <w:r w:rsidR="00093C13" w:rsidRPr="00D84972">
        <w:rPr>
          <w:rFonts w:ascii="Sylfaen" w:hAnsi="Sylfaen"/>
          <w:lang w:val="ka-GE"/>
        </w:rPr>
        <w:t>ურთიერთ ჩანაცვლებად</w:t>
      </w:r>
      <w:r w:rsidRPr="00D84972">
        <w:rPr>
          <w:rFonts w:ascii="Sylfaen" w:hAnsi="Sylfaen"/>
          <w:lang w:val="ka-GE"/>
        </w:rPr>
        <w:t xml:space="preserve"> მომსახურებებს ფუნქციური მახასიათებლების მიხედვით ერთგვაროვან ჯგუფებად და განიხილავს მათ ბაზრის ერთი შესაბამისი სეგმენტის ფარგლებში ბაზრის კონიუნქტურის, კონკურენციის, მოთხოვნისა და მიწოდების მხარის ჩანაცვლების ფაქტორების, ტარიფების დონის და მათი ისტორიული ცვალებადობის გათვალისწინებით. შესაბამისი მომსახურებების </w:t>
      </w:r>
      <w:proofErr w:type="spellStart"/>
      <w:r w:rsidRPr="00D84972">
        <w:rPr>
          <w:rFonts w:ascii="Sylfaen" w:hAnsi="Sylfaen"/>
          <w:lang w:val="ka-GE"/>
        </w:rPr>
        <w:t>ურთიერთჩანაცვლებადობის</w:t>
      </w:r>
      <w:proofErr w:type="spellEnd"/>
      <w:r w:rsidRPr="00D84972">
        <w:rPr>
          <w:rFonts w:ascii="Sylfaen" w:hAnsi="Sylfaen"/>
          <w:lang w:val="ka-GE"/>
        </w:rPr>
        <w:t xml:space="preserve"> ხარისხი უნდა იყო საკმარისად მაღალი. მომსახურებები, რომელთა </w:t>
      </w:r>
      <w:proofErr w:type="spellStart"/>
      <w:r w:rsidRPr="00D84972">
        <w:rPr>
          <w:rFonts w:ascii="Sylfaen" w:hAnsi="Sylfaen"/>
          <w:lang w:val="ka-GE"/>
        </w:rPr>
        <w:t>ურთიერთჩანაცვლებადობის</w:t>
      </w:r>
      <w:proofErr w:type="spellEnd"/>
      <w:r w:rsidRPr="00D84972">
        <w:rPr>
          <w:rFonts w:ascii="Sylfaen" w:hAnsi="Sylfaen"/>
          <w:lang w:val="ka-GE"/>
        </w:rPr>
        <w:t xml:space="preserve"> ხარისხი დაბალია, კომისიის მხრიდან არ უნდა იქნეს განხილული ბაზრის იმავე სეგმენტის საზღვრებში.</w:t>
      </w:r>
    </w:p>
    <w:p w14:paraId="22984BD6" w14:textId="386EB266"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2. ბაზრის შესაბამისი სეგმენტის განსაზღვრა არ არის მექანიკური და აბსტრაქტული პროცესი. იგი საჭიროებს ბაზარზე წარსული ქცევის განმსაზღვრელი ყველა არსებითი ფაქტობრივი გარემოების ანალიზს და სექტორის მუშაობის სრული მექანიზმის გათვალისწინებას. კომისია ამგვარი ფაქტობრივი გარემოებების გამოვლენის საფუძველზე განსაზღვრავს მომსახურებების სპექტრს, რომლებსაც ბაზრის მონაწილე ავტორიზებული პირების მომხმარებლები აღიქვამენ </w:t>
      </w:r>
      <w:r w:rsidR="00093C13" w:rsidRPr="00D84972">
        <w:rPr>
          <w:rFonts w:ascii="Sylfaen" w:hAnsi="Sylfaen"/>
          <w:lang w:val="ka-GE"/>
        </w:rPr>
        <w:t>ურთიერთ ჩანაცვლებად</w:t>
      </w:r>
      <w:r w:rsidRPr="00D84972">
        <w:rPr>
          <w:rFonts w:ascii="Sylfaen" w:hAnsi="Sylfaen"/>
          <w:lang w:val="ka-GE"/>
        </w:rPr>
        <w:t xml:space="preserve"> მომსახურებებად, აგრეთვე მათი ჩანაცვლებადობის ხარისხს. კომისიის მიერ გაანალიზებული ფაქტობრივი გარემოებები უნდა მოიცავდეს ინდიკატორებს, რომლებიც განსაზღვრავს მომხმარებლების მხრიდან მომსახურებების ჩანაცვლების მიზეზებს. შესაძლოა, ასეთი ინდიკატორების კატეგორიებს მიეკუთვნებოდეს მომხმარებლის პრეფერენციები მომსახურების კონკრეტულ მახასიათებლებთან, ფასებთან, სხვა მომსახურებაზე გადასვლის ბარიერებთან და ხარჯებთან დაკავშირებით. იმ შემთხვევაში, თუ სხვა მომსახურებაზე გადასვლის ხარჯი იმდენად მნიშვნელოვანია, რომ მას შეუძლია მინიმუმამდე დაიყვანოს ან ხელი შეუშალოს კონკრეტული მომსახურების ჩანაცვლებას, მაშინ ასეთი მომსახურება </w:t>
      </w:r>
      <w:r w:rsidR="00093C13" w:rsidRPr="00D84972">
        <w:rPr>
          <w:rFonts w:ascii="Sylfaen" w:hAnsi="Sylfaen"/>
          <w:lang w:val="ka-GE"/>
        </w:rPr>
        <w:t>ურთიერთ ჩანაცვლებად</w:t>
      </w:r>
      <w:r w:rsidRPr="00D84972">
        <w:rPr>
          <w:rFonts w:ascii="Sylfaen" w:hAnsi="Sylfaen"/>
          <w:lang w:val="ka-GE"/>
        </w:rPr>
        <w:t xml:space="preserve"> მომსახურებად არ განიხილება. სხვა მომსახურებაზე გადასვლის ხარჯი შესაძლოა, მოიცავდეს ტერმინალური მოწყობილობების ღირებულებას, ხელშეკრულების დარღვევისათვის დაწესებულ </w:t>
      </w:r>
      <w:r w:rsidR="000255FD" w:rsidRPr="00D84972">
        <w:rPr>
          <w:rFonts w:ascii="Sylfaen" w:hAnsi="Sylfaen"/>
          <w:lang w:val="ka-GE"/>
        </w:rPr>
        <w:t>პირგასამტეხლოსა</w:t>
      </w:r>
      <w:r w:rsidRPr="00D84972">
        <w:rPr>
          <w:rFonts w:ascii="Sylfaen" w:hAnsi="Sylfaen"/>
          <w:lang w:val="ka-GE"/>
        </w:rPr>
        <w:t xml:space="preserve"> და </w:t>
      </w:r>
      <w:proofErr w:type="spellStart"/>
      <w:r w:rsidRPr="00D84972">
        <w:rPr>
          <w:rFonts w:ascii="Sylfaen" w:hAnsi="Sylfaen"/>
          <w:lang w:val="ka-GE"/>
        </w:rPr>
        <w:t>ა.შ</w:t>
      </w:r>
      <w:proofErr w:type="spellEnd"/>
      <w:r w:rsidRPr="00D84972">
        <w:rPr>
          <w:rFonts w:ascii="Sylfaen" w:hAnsi="Sylfaen"/>
          <w:lang w:val="ka-GE"/>
        </w:rPr>
        <w:t>.</w:t>
      </w:r>
    </w:p>
    <w:p w14:paraId="47A22017" w14:textId="3AED6AE5" w:rsidR="00B72D49" w:rsidRPr="00D84972" w:rsidRDefault="00B72D49" w:rsidP="00B87382">
      <w:pPr>
        <w:spacing w:line="240" w:lineRule="auto"/>
        <w:jc w:val="both"/>
        <w:rPr>
          <w:rFonts w:ascii="Sylfaen" w:hAnsi="Sylfaen"/>
          <w:lang w:val="ka-GE"/>
        </w:rPr>
      </w:pPr>
      <w:r w:rsidRPr="00D84972">
        <w:rPr>
          <w:rFonts w:ascii="Sylfaen" w:hAnsi="Sylfaen"/>
          <w:lang w:val="ka-GE"/>
        </w:rPr>
        <w:t>3. ბაზრის შესაბამისი სეგმენტის განსაზღვრისას კომისიამ უნდა გამოავლინოს ყველა ის ავტორიზებული პირი, რომელიც საქმიანობს ბაზრის შესაბამის სეგმენტზე და, აგრეთვე, ის ავტორიზებული/ავტორიზაციის გავლის მსურველი პირები, რომლებიც პოტენციურად ფლობენ ბაზრის შესაბამისი სეგმენტის საზღვრებში ურთიერთჩანაცვლებადი მომსახურების სახეების მიწოდების მოკლევადიან პერიოდში განხორციელების (ტექნიკურ, ტექნოლოგიურ, ფინანსურ, საინვესტიციო და სხვა) შესაძლებლობას.</w:t>
      </w:r>
    </w:p>
    <w:p w14:paraId="2EECBC52" w14:textId="09BEC4BB"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4. საცალო ბაზრის შესაბამისი სეგმენტის განსაზღვრისას კომისია აფასებს, არის თუ არა საკმარისი მომხმარებელთა ჯგუფებს შორის განსხვავებები ელექტრონული საკომუნიკაციო მომსახურების ყოველთვიურ დანახარჯებში, ხელშეკრულებების პირობებსა და მის ხანგრძლივობაში, მოხმარების საჭიროებაში, მომსახურების მიღებისთვის თანხის გადახდის მზაობაში ან სხვა ანალოგიურ მახასიათებლებში მათ ბაზრის სხვადასხვა შესაბამის სეგმენტში </w:t>
      </w:r>
      <w:proofErr w:type="spellStart"/>
      <w:r w:rsidR="000255FD" w:rsidRPr="00D84972">
        <w:rPr>
          <w:rFonts w:ascii="Sylfaen" w:hAnsi="Sylfaen"/>
          <w:lang w:val="ka-GE"/>
        </w:rPr>
        <w:t>მ</w:t>
      </w:r>
      <w:r w:rsidR="00A47AEE" w:rsidRPr="00D84972">
        <w:rPr>
          <w:rFonts w:ascii="Sylfaen" w:hAnsi="Sylfaen"/>
          <w:lang w:val="ka-GE"/>
        </w:rPr>
        <w:t>ო</w:t>
      </w:r>
      <w:r w:rsidR="000255FD" w:rsidRPr="00D84972">
        <w:rPr>
          <w:rFonts w:ascii="Sylfaen" w:hAnsi="Sylfaen"/>
          <w:lang w:val="ka-GE"/>
        </w:rPr>
        <w:t>საქცევად</w:t>
      </w:r>
      <w:proofErr w:type="spellEnd"/>
      <w:r w:rsidRPr="00D84972">
        <w:rPr>
          <w:rFonts w:ascii="Sylfaen" w:hAnsi="Sylfaen"/>
          <w:lang w:val="ka-GE"/>
        </w:rPr>
        <w:t>.</w:t>
      </w:r>
    </w:p>
    <w:p w14:paraId="31B5F9E8" w14:textId="5F7769A2" w:rsidR="00B72D49" w:rsidRPr="00D84972" w:rsidRDefault="00B72D49" w:rsidP="00B87382">
      <w:pPr>
        <w:spacing w:line="240" w:lineRule="auto"/>
        <w:jc w:val="both"/>
        <w:rPr>
          <w:rFonts w:ascii="Sylfaen" w:hAnsi="Sylfaen"/>
          <w:lang w:val="ka-GE"/>
        </w:rPr>
      </w:pPr>
      <w:r w:rsidRPr="00D84972">
        <w:rPr>
          <w:rFonts w:ascii="Sylfaen" w:hAnsi="Sylfaen"/>
          <w:lang w:val="ka-GE"/>
        </w:rPr>
        <w:t>5. შესაძლოა კომისიამ ბაზრის ორი ან რამდენიმე სეგმენტი ბაზრის ერთიანი სეგმენტის ფარგლებში მოაქციოს, თუ სრულდება არანაკლებ ერთი ქვემოთ მოცემული პირობა:</w:t>
      </w:r>
    </w:p>
    <w:p w14:paraId="656D6842" w14:textId="5EBF6D08" w:rsidR="00B72D49" w:rsidRPr="00D84972" w:rsidRDefault="00B72D49" w:rsidP="00B87382">
      <w:pPr>
        <w:spacing w:line="240" w:lineRule="auto"/>
        <w:jc w:val="both"/>
        <w:rPr>
          <w:rFonts w:ascii="Sylfaen" w:hAnsi="Sylfaen"/>
          <w:lang w:val="ka-GE"/>
        </w:rPr>
      </w:pPr>
      <w:r w:rsidRPr="00D84972">
        <w:rPr>
          <w:rFonts w:ascii="Sylfaen" w:hAnsi="Sylfaen"/>
          <w:lang w:val="ka-GE"/>
        </w:rPr>
        <w:lastRenderedPageBreak/>
        <w:t>ა) ცალკეულ მომსახურებებს გააჩნიათ ერთგვაროვანი კონკურენტული მახასიათებლები, რაც გულისხმობს, რომ თითოეული განხილული ბაზრის სეგმენტის ფარგლებში აღნიშნული მომსახურებების მიმწოდებლების ქცევაც ერთგვაროვანი იქნება; ან/და ბ) ბაზარზე მოქმედებს საერთო სატარიფო შეზღუდვა, რაც გულისხმობს, რომ მოსალოდნელია მიმწოდებლების ფასები და ქცევა იყოს ერთგვაროვანი ბაზრის თითოეული განხილული სეგმენტის ფარგლებში.</w:t>
      </w:r>
    </w:p>
    <w:p w14:paraId="3E2BA455" w14:textId="77777777" w:rsidR="00B72D49" w:rsidRPr="00D84972" w:rsidRDefault="00B72D49" w:rsidP="00B87382">
      <w:pPr>
        <w:spacing w:line="240" w:lineRule="auto"/>
        <w:jc w:val="both"/>
        <w:rPr>
          <w:rFonts w:ascii="Sylfaen" w:hAnsi="Sylfaen"/>
          <w:lang w:val="ka-GE"/>
        </w:rPr>
      </w:pPr>
    </w:p>
    <w:p w14:paraId="2B4C1E35" w14:textId="7DC53004" w:rsidR="00B72D49" w:rsidRPr="00D84972" w:rsidRDefault="00B72D49" w:rsidP="00B87382">
      <w:pPr>
        <w:spacing w:line="240" w:lineRule="auto"/>
        <w:jc w:val="both"/>
        <w:rPr>
          <w:rFonts w:ascii="Sylfaen" w:hAnsi="Sylfaen"/>
          <w:lang w:val="ka-GE"/>
        </w:rPr>
      </w:pPr>
      <w:r w:rsidRPr="00D84972">
        <w:rPr>
          <w:rFonts w:ascii="Sylfaen" w:hAnsi="Sylfaen"/>
          <w:lang w:val="ka-GE"/>
        </w:rPr>
        <w:t>4. პროცედურების მე-8 მუხლის შესაბამისად:</w:t>
      </w:r>
    </w:p>
    <w:p w14:paraId="3145A330" w14:textId="5DE2B808"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1. ბაზრის შესაბამისი სეგმენტის </w:t>
      </w:r>
      <w:proofErr w:type="spellStart"/>
      <w:r w:rsidRPr="00D84972">
        <w:rPr>
          <w:rFonts w:ascii="Sylfaen" w:hAnsi="Sylfaen"/>
          <w:lang w:val="ka-GE"/>
        </w:rPr>
        <w:t>პროდუქციული</w:t>
      </w:r>
      <w:proofErr w:type="spellEnd"/>
      <w:r w:rsidRPr="00D84972">
        <w:rPr>
          <w:rFonts w:ascii="Sylfaen" w:hAnsi="Sylfaen"/>
          <w:lang w:val="ka-GE"/>
        </w:rPr>
        <w:t xml:space="preserve"> საზღვრების დადგენის შემდეგ უნდა განისაზღვროს ბაზრის შესაბამისი სეგმენტის გეოგრაფიული საზღვრები. ბაზრის შესაბამისი სეგმენტის გეოგრაფიული საზღვარი არის გეოგრაფიული არეალი, რომლის ფარგლებშიც ბაზრის </w:t>
      </w:r>
      <w:proofErr w:type="spellStart"/>
      <w:r w:rsidRPr="00D84972">
        <w:rPr>
          <w:rFonts w:ascii="Sylfaen" w:hAnsi="Sylfaen"/>
          <w:lang w:val="ka-GE"/>
        </w:rPr>
        <w:t>პროდუქციულ</w:t>
      </w:r>
      <w:proofErr w:type="spellEnd"/>
      <w:r w:rsidRPr="00D84972">
        <w:rPr>
          <w:rFonts w:ascii="Sylfaen" w:hAnsi="Sylfaen"/>
          <w:lang w:val="ka-GE"/>
        </w:rPr>
        <w:t xml:space="preserve"> სეგმენტზე წარმოდგენილი ავტორიზებული პირები ახორციელებენ საქმიანობას, კონკურენტული პირობები საკმარისად ერთგვაროვანია და რომელიც შესაძლებელია გამოირჩეოდეს მეზობელი გეოგრაფიული არეალებისგან, სადაც არსებითი კონკურენტული პირობები მნიშვნელოვნად განსხვავებულია. არეალები, რომლებშიც განსხვავებული კონკურენტული პირობებია არ განეკუთვნება ბაზრის ერთიან სეგმენტს.</w:t>
      </w:r>
    </w:p>
    <w:p w14:paraId="579241E7" w14:textId="768DECF5" w:rsidR="00B72D49" w:rsidRPr="00D84972" w:rsidRDefault="00B72D49" w:rsidP="00B87382">
      <w:pPr>
        <w:spacing w:line="240" w:lineRule="auto"/>
        <w:jc w:val="both"/>
        <w:rPr>
          <w:rFonts w:ascii="Sylfaen" w:hAnsi="Sylfaen"/>
          <w:lang w:val="ka-GE"/>
        </w:rPr>
      </w:pPr>
      <w:r w:rsidRPr="00D84972">
        <w:rPr>
          <w:rFonts w:ascii="Sylfaen" w:hAnsi="Sylfaen"/>
          <w:lang w:val="ka-GE"/>
        </w:rPr>
        <w:t>2.</w:t>
      </w:r>
      <w:r w:rsidR="00E30B91" w:rsidRPr="00D84972">
        <w:rPr>
          <w:rFonts w:ascii="Sylfaen" w:hAnsi="Sylfaen"/>
          <w:lang w:val="ka-GE"/>
        </w:rPr>
        <w:t xml:space="preserve"> </w:t>
      </w:r>
      <w:r w:rsidRPr="00D84972">
        <w:rPr>
          <w:rFonts w:ascii="Sylfaen" w:hAnsi="Sylfaen"/>
          <w:lang w:val="ka-GE"/>
        </w:rPr>
        <w:t>ბაზრის შესაბამისი სეგმენტის გეოგრაფიული საზღვრები უნდა დადგინდეს ბაზარზე მოქმედი ავტორიზებული პირების ქცევის შეზღუდვების განსაზღვრის გზით, მათ შორის, ბაზრის სეგმენტზე ურთიერთჩანაცვლებადი მომსახურებების არსებობით გამოწვეული ტარიფების დაწესების შეზღუდვების გათვალისწინებით. მოთხოვნისა და მიწოდების მხარის ჩანაცვლება კონკურენტული შეზღუდვის ორი ძირითადი ფაქტორია, რომლებიც მხედველობაში უნდა იქნეს მიღებული იმ გეოგრაფიული არეალის განსაზღვრისას, სადაც მომსახურების მიწოდება ბაზრის გეოგრაფიულად განცალკევებული შესაბამისი სეგმენტია. შესაბამისი გეოგრაფიული არეალების ჩანაცვლებადობის ხარისხი უნდა იყო საკმარისად მაღალი. გარდა ამისა, კომისიამ მხედველობაში უნდა მიიღოს ის გარემოება, არის თუ არა ავტორიზებული პირ(ებ)ის ქმედება მისი ქსელის ფარგლებში ერთგვაროვანი, ან იმყოფება თუ არა იგი კონკურენციის აშკარად განსხვავებულ პირობებში იმგვარად, რომ მისი ქმედებები შეიძლება შეიზღუდოს გარკვეულ არეალში.</w:t>
      </w:r>
    </w:p>
    <w:p w14:paraId="20F7101D" w14:textId="6BC049B3"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3. გეოგრაფიული სეგმენტის განსაზღვრისას გამოიყენება ამ პროცედურების მე-7 მუხლით გათვალისწინებული მიწოდებისა და მოთხოვნის </w:t>
      </w:r>
      <w:proofErr w:type="spellStart"/>
      <w:r w:rsidRPr="00D84972">
        <w:rPr>
          <w:rFonts w:ascii="Sylfaen" w:hAnsi="Sylfaen"/>
          <w:lang w:val="ka-GE"/>
        </w:rPr>
        <w:t>ურთიერთჩანაცვლებადობის</w:t>
      </w:r>
      <w:proofErr w:type="spellEnd"/>
      <w:r w:rsidRPr="00D84972">
        <w:rPr>
          <w:rFonts w:ascii="Sylfaen" w:hAnsi="Sylfaen"/>
          <w:lang w:val="ka-GE"/>
        </w:rPr>
        <w:t xml:space="preserve"> შეფასების პრინციპები.</w:t>
      </w:r>
    </w:p>
    <w:p w14:paraId="3EC6B84B" w14:textId="6C51C6FA" w:rsidR="00B72D49" w:rsidRPr="00D84972" w:rsidRDefault="00B72D49" w:rsidP="00B87382">
      <w:pPr>
        <w:spacing w:line="240" w:lineRule="auto"/>
        <w:jc w:val="both"/>
        <w:rPr>
          <w:rFonts w:ascii="Sylfaen" w:hAnsi="Sylfaen"/>
          <w:lang w:val="ka-GE"/>
        </w:rPr>
      </w:pPr>
      <w:r w:rsidRPr="00D84972">
        <w:rPr>
          <w:rFonts w:ascii="Sylfaen" w:hAnsi="Sylfaen"/>
          <w:lang w:val="ka-GE"/>
        </w:rPr>
        <w:t>4. ელექტრონული საკომუნიკაციო მომსახურებების სექტორში, როგორც წესი, ბაზრის შესაბამისი სეგმენტის გეოგრაფიული საზღვრები დგინდება 2 მთავარი კრიტერიუმის საფუძველზე: ა) ქსელის დაფარვის არეალი; და ბ) სამართლებრივი და სხვა მარეგულირებელი ინსტრუმენტების არსებობა.</w:t>
      </w:r>
    </w:p>
    <w:p w14:paraId="4131F02B" w14:textId="4D199776" w:rsidR="00B72D49" w:rsidRPr="00D84972" w:rsidRDefault="00B72D49" w:rsidP="00B87382">
      <w:pPr>
        <w:spacing w:line="240" w:lineRule="auto"/>
        <w:jc w:val="both"/>
        <w:rPr>
          <w:rFonts w:ascii="Sylfaen" w:hAnsi="Sylfaen"/>
          <w:lang w:val="ka-GE"/>
        </w:rPr>
      </w:pPr>
      <w:r w:rsidRPr="00D84972">
        <w:rPr>
          <w:rFonts w:ascii="Sylfaen" w:hAnsi="Sylfaen"/>
          <w:lang w:val="ka-GE"/>
        </w:rPr>
        <w:t>5. კომისიის მიერ სხვადასხვა გეოგრაფიული არეალის დადგენა შესაძლოა ეფუძნებოდეს ისეთ კრიტერიუმებს, როგორებიცაა: კონკურენტების რაოდენობა და მათი შესაძლებლობები, ბაზრის ხვედრითი წილების განაწილება, დიფერენცირებული ფასები, მომსახურებაზე მოთხოვნის პირობები, განსხვავებული კომერციული პირობები ან მარკეტინგული სტრატეგიები.</w:t>
      </w:r>
    </w:p>
    <w:p w14:paraId="33D76DF9" w14:textId="22D2C4DE" w:rsidR="00B72D49" w:rsidRPr="00D84972" w:rsidRDefault="00B72D49" w:rsidP="00B87382">
      <w:pPr>
        <w:spacing w:line="240" w:lineRule="auto"/>
        <w:jc w:val="both"/>
        <w:rPr>
          <w:rFonts w:ascii="Sylfaen" w:hAnsi="Sylfaen"/>
          <w:lang w:val="ka-GE"/>
        </w:rPr>
      </w:pPr>
      <w:r w:rsidRPr="00D84972">
        <w:rPr>
          <w:rFonts w:ascii="Sylfaen" w:hAnsi="Sylfaen"/>
          <w:lang w:val="ka-GE"/>
        </w:rPr>
        <w:t>6. ბაზრის შესაბამისი სეგმენტის გეოგრაფიული საზღვრების დადგენისას კომისიამ უნდა უზრუნველყოს, რომ: ა) ბაზრის გეოგრაფიული საზღვრები იყოს საკმარისად მცირე, რათა თავიდან იქნეს აცილებული თითოეულ გეოგრაფიულ ერთეულში კონკურენტული პირობების მნიშვნელოვანი ვარიაციების არსებობა და საკმარისად დიდი, რათა თავიდან იქნეს აცილებული მიკრო ანალიზი, რომელიც მოითხოვს დიდ რესურსებს და შეიძლება გამოიწვიოს ბაზრის ფრაგმენტაცია; ბ) აისახოს ყველა შესაბამისი ავტორიზებული პირის ქსელის სტრუქტურა; გ) ბაზრის გეოგრაფიულ სეგმენტს ჰქონდეს მკაფიო და სტაბილური საზღვრები დროის განსაზღვრულ პერიოდში, რომელიც გულისხმობს ბაზრის მიმდინარე ანალიზიდან ბაზრის შემდეგი ანალიზის დასრულებამდე პერიოდს.</w:t>
      </w:r>
    </w:p>
    <w:p w14:paraId="4524A857"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7. კომისიამ შესაძლოა ბაზრის ერთიანი სეგმენტის ფარგლებში მოაქციოს ორი ან რამდენიმე გეოგრაფიული ბაზრის სეგმენტი, თუ სრულდება არანაკლებ ერთი ქვემოთ მოცემული პირობა:</w:t>
      </w:r>
    </w:p>
    <w:p w14:paraId="544AA355"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ა) ცალკეულ მომსახურებებს გააჩნიათ ერთგვაროვანი კონკურენტული მახასიათებლები, რაც გულისხმობს, რომ აღნიშნული მომსახურებების მიმწოდებლების ქცევაც ერთგვაროვანი იქნება </w:t>
      </w:r>
      <w:r w:rsidRPr="00D84972">
        <w:rPr>
          <w:rFonts w:ascii="Sylfaen" w:hAnsi="Sylfaen"/>
          <w:lang w:val="ka-GE"/>
        </w:rPr>
        <w:lastRenderedPageBreak/>
        <w:t>თითოეული განხილული ბაზრის სეგმენტის ფარგლებში; ან/და ბ) ბაზარზე მოქმედებს საერთო სატარიფო შეზღუდვა, რაც გულისხმობს, რომ მიმწოდებლების ფასები და ქცევა მოსალოდნელია, რომ ერთგვაროვანი იქნება</w:t>
      </w:r>
      <w:r w:rsidRPr="00D84972">
        <w:t xml:space="preserve"> </w:t>
      </w:r>
      <w:r w:rsidRPr="00D84972">
        <w:rPr>
          <w:rFonts w:ascii="Sylfaen" w:hAnsi="Sylfaen"/>
          <w:lang w:val="ka-GE"/>
        </w:rPr>
        <w:t>თითოეული განხილული ბაზრის სეგმენტის ფარგლებში.</w:t>
      </w:r>
    </w:p>
    <w:p w14:paraId="7F320D1F"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8. ბაზრის შესაბამისი გეოგრაფიული საზღვრების დადგენისას რაოდენობრივი კრიტერიუმების სახით, შესაძლოა, შესაბამისი ბაზრის სეგმენტის კონიუნქტურისა და კონკურენტული მახასიათებლების გათვალისწინებით, გამოყენებულ იქნეს საერთაშორისო პრაქტიკით გათვალისწინებული შეფასების კრიტერიუმები, მათ შორის, ჰიპოთეტური მონოპოლისტის ტესტი.</w:t>
      </w:r>
    </w:p>
    <w:p w14:paraId="3E2E6848" w14:textId="77777777" w:rsidR="00B72D49" w:rsidRPr="00D84972" w:rsidRDefault="00B72D49" w:rsidP="00B87382">
      <w:pPr>
        <w:spacing w:line="240" w:lineRule="auto"/>
        <w:jc w:val="both"/>
        <w:rPr>
          <w:rFonts w:ascii="Sylfaen" w:hAnsi="Sylfaen"/>
          <w:lang w:val="ka-GE"/>
        </w:rPr>
      </w:pPr>
    </w:p>
    <w:p w14:paraId="15635C1D"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5. პროცედურების მე-10 მუხლის შესაბამისად:</w:t>
      </w:r>
    </w:p>
    <w:p w14:paraId="1FD182BA"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1. ბაზრის ანალიზის ამოსავალი წერტილი უნდა იყოს საცალო ბაზრის იმ შესაბამისი სეგმენტ(ებ)ის კონკურენტუნარიანობის შეფასება, რომელიც (რომლებიც) განისაზღვრა ამ პროცედურების </w:t>
      </w:r>
      <w:proofErr w:type="spellStart"/>
      <w:r w:rsidRPr="00D84972">
        <w:rPr>
          <w:rFonts w:ascii="Sylfaen" w:hAnsi="Sylfaen"/>
          <w:lang w:val="ka-GE"/>
        </w:rPr>
        <w:t>II</w:t>
      </w:r>
      <w:proofErr w:type="spellEnd"/>
      <w:r w:rsidRPr="00D84972">
        <w:rPr>
          <w:rFonts w:ascii="Sylfaen" w:hAnsi="Sylfaen"/>
          <w:lang w:val="ka-GE"/>
        </w:rPr>
        <w:t xml:space="preserve"> თავის შესაბამისად.</w:t>
      </w:r>
    </w:p>
    <w:p w14:paraId="4390EA45" w14:textId="311E3FBE" w:rsidR="00B72D49" w:rsidRPr="00D84972" w:rsidRDefault="00B72D49" w:rsidP="00B87382">
      <w:pPr>
        <w:spacing w:line="240" w:lineRule="auto"/>
        <w:jc w:val="both"/>
        <w:rPr>
          <w:rFonts w:ascii="Sylfaen" w:hAnsi="Sylfaen"/>
          <w:lang w:val="ka-GE"/>
        </w:rPr>
      </w:pPr>
      <w:r w:rsidRPr="00D84972">
        <w:rPr>
          <w:rFonts w:ascii="Sylfaen" w:hAnsi="Sylfaen"/>
          <w:lang w:val="ka-GE"/>
        </w:rPr>
        <w:t>2. კომისია ბაზრის ანალიზის პროცესში ადგენს, არის თუ არა ბაზრის საცალო სეგმენტი ეფექტიანი კონკურენციისკენ მიდრეკილი საბითუმო რეგულაციის არარსებობის შემთხვევაში და მდგრადია თუ არა ბაზარზე არსებული ეფექტიანი კონკურენტული გარემო.</w:t>
      </w:r>
    </w:p>
    <w:p w14:paraId="6AA2C6D1" w14:textId="4AE08714"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3. კომისიამ ამ მუხლის მე-2 პუნქტით გათვალისწინებული შეფასება უნდა განახორციელოს მომავალზე </w:t>
      </w:r>
      <w:proofErr w:type="spellStart"/>
      <w:r w:rsidRPr="00D84972">
        <w:rPr>
          <w:rFonts w:ascii="Sylfaen" w:hAnsi="Sylfaen"/>
          <w:lang w:val="ka-GE"/>
        </w:rPr>
        <w:t>ორიენტირებულობის</w:t>
      </w:r>
      <w:proofErr w:type="spellEnd"/>
      <w:r w:rsidRPr="00D84972">
        <w:rPr>
          <w:rFonts w:ascii="Sylfaen" w:hAnsi="Sylfaen"/>
          <w:lang w:val="ka-GE"/>
        </w:rPr>
        <w:t xml:space="preserve"> პრინციპით, შესაბამისი პერიოდის განმავლობაში ბაზრის განსაზღვრული სეგმენტის სავარაუდო განვითარების შეფასების გზით. ამ პროცესში კომისიამ მხედველობაში უნდა მიიღოს საბოლოო მომხმარებლის პერსპექტივა მოთხოვნისა და მიწოდების მხარის ჩანაცვლებადობის თვალსაზრისით ბაზრის არსებული პირობების და მათი სავარაუდო განვითარების გათვალისწინებით.</w:t>
      </w:r>
    </w:p>
    <w:p w14:paraId="0120B8A9"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4. ბაზრის ანალიზი შეიძლება ეფუძნებოდეს საბითუმო, საცალო ან/და მათთან მჭიდროდ დაკავშირებული ბაზრის სეგმენტების მონაცემებს.</w:t>
      </w:r>
    </w:p>
    <w:p w14:paraId="5F58CBE9"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5. განხილვის შესაბამისი პერიოდის ხანგრძლივობა მოიცავს პერიოდს ბაზრის მიმდინარე ანალიზის დასრულებიდან შემდგომი ბაზრის ანალიზის დასრულებამდე, რომლის ფარგლებშიც კომისია შეაფასებს ბაზრის შესაბამისი სეგმენტის სპეციფიკურ მახასიათებლებსა და განვითარების ტენდენციებს.</w:t>
      </w:r>
    </w:p>
    <w:p w14:paraId="26CE1054" w14:textId="4C3AFDF9"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6. იმ შემთხვევაში, თუ ბაზრის განხილული საცალო სეგმენტი ან მისი შესაბამისი ბაზრის ერთი ან ერთზე მეტი საბითუმო სეგმენტი ექვემდებარება წინასწარ რეგულირებას „ელექტრონული კომუნიკაციების შესახებ“ საქართველოს კანონის IV და V თავების საფუძველზე, კომისიის მიერ არსებული საბაზრო პირობების შეფასება, ისევე როგორც ბაზრის სეგმენტის განვითარების მოსალოდნელი ან პროგნოზირებადი ტენდენციების შეფასება უნდა განხორციელდეს წინასწარი რეგულირების არარსებობის ჰიპოთეტური დაშვებით. ეს მეთოდი ცნობილია როგორც „მოდიფიცირებული </w:t>
      </w:r>
      <w:proofErr w:type="spellStart"/>
      <w:r w:rsidRPr="00D84972">
        <w:rPr>
          <w:rFonts w:ascii="Sylfaen" w:hAnsi="Sylfaen"/>
          <w:lang w:val="ka-GE"/>
        </w:rPr>
        <w:t>გრინფილდის</w:t>
      </w:r>
      <w:proofErr w:type="spellEnd"/>
      <w:r w:rsidRPr="00D84972">
        <w:rPr>
          <w:rFonts w:ascii="Sylfaen" w:hAnsi="Sylfaen"/>
          <w:lang w:val="ka-GE"/>
        </w:rPr>
        <w:t xml:space="preserve"> </w:t>
      </w:r>
      <w:r w:rsidR="00A47AEE" w:rsidRPr="00D84972">
        <w:rPr>
          <w:rFonts w:ascii="Sylfaen" w:hAnsi="Sylfaen"/>
          <w:lang w:val="ka-GE"/>
        </w:rPr>
        <w:t>მიდგომა</w:t>
      </w:r>
      <w:r w:rsidRPr="00D84972">
        <w:rPr>
          <w:rFonts w:ascii="Sylfaen" w:hAnsi="Sylfaen"/>
          <w:lang w:val="ka-GE"/>
        </w:rPr>
        <w:t>“. კომისიამ ასევე უნდა გაითვალისწინოს შესაბამისი პერიოდის განმავლობაში, საცალო და მასთან დაკავშირებულ საბითუმო ბაზრის სეგმენტ(ებ)ზე მოქმედი, სექტორისთვის სპეციფიკური რეგულირების, გადაწყვეტილებების და კანონმდებლობის ეფექტი.</w:t>
      </w:r>
    </w:p>
    <w:p w14:paraId="76F09216" w14:textId="77777777" w:rsidR="00B72D49" w:rsidRPr="00D84972" w:rsidRDefault="00B72D49" w:rsidP="00B87382">
      <w:pPr>
        <w:spacing w:line="240" w:lineRule="auto"/>
        <w:jc w:val="both"/>
        <w:rPr>
          <w:rFonts w:ascii="Sylfaen" w:hAnsi="Sylfaen"/>
          <w:lang w:val="ka-GE"/>
        </w:rPr>
      </w:pPr>
    </w:p>
    <w:p w14:paraId="062156F3"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6. პროცედურების მე-11 მუხლის თანახმად:</w:t>
      </w:r>
    </w:p>
    <w:p w14:paraId="48114C9E" w14:textId="6BD37404"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1. მე-10 მუხლში მითითებული შეფასება აჩვენებს, რომ საცალო ბაზრის სეგმენტი მიდრეკილია ეფექტიანი კონკურენციისკენ მოდიფიცირებული </w:t>
      </w:r>
      <w:proofErr w:type="spellStart"/>
      <w:r w:rsidRPr="00D84972">
        <w:rPr>
          <w:rFonts w:ascii="Sylfaen" w:hAnsi="Sylfaen"/>
          <w:lang w:val="ka-GE"/>
        </w:rPr>
        <w:t>გრინფილდის</w:t>
      </w:r>
      <w:proofErr w:type="spellEnd"/>
      <w:r w:rsidRPr="00D84972">
        <w:rPr>
          <w:rFonts w:ascii="Sylfaen" w:hAnsi="Sylfaen"/>
          <w:lang w:val="ka-GE"/>
        </w:rPr>
        <w:t xml:space="preserve"> მიდგომის გათვალისწინებით, კომისიამ უნდა დაასკვნას, რომ არ არის საჭირო ამ საცალო ბაზრის შესაბამისი სეგმენტის და მისი აღმავალი საბითუმო სეგმენტ(ებ)ის წინასწარი რეგულირება და თუ საცალო ან მისი აღმავალი საბითუმო ბაზრის შესაბამისი სეგმენტ(ებ)ი უკვე ექვემდებარება წინასწარ რეგულირებას, კომისია აუქმებს დაწესებულ სპეციფიკურ ვალდებულებებს.</w:t>
      </w:r>
    </w:p>
    <w:p w14:paraId="01B22635" w14:textId="70AB8C85"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2. თუ ბაზარზე კონკურენტული გარემოს შეფასებისას კომისია დაადგენს, რომ საცალო ბაზრის შესაბამისი სეგმენტ(ებ)ი არ ხასიათდება ეფექტიანი კონკურენციით და კონკურენციის დაბალი დონე შენარჩუნდება საბითუმო ბაზრის სეგმენტზე სპეციფიკური ვალდებულებების არარსებობის </w:t>
      </w:r>
      <w:r w:rsidRPr="00D84972">
        <w:rPr>
          <w:rFonts w:ascii="Sylfaen" w:hAnsi="Sylfaen"/>
          <w:lang w:val="ka-GE"/>
        </w:rPr>
        <w:lastRenderedPageBreak/>
        <w:t>შემთხვევაში, კომისიამ უნდა შეაფასოს, შესაძლებელია თუ არა კონკურენციის დაბალი დონით გამოწვეული მომხმარებელთა ზიანის რისკი აღმოიფხვრას საბითუმო ბაზრის შესაბამისი სეგმენტ(ებ)ის წინასწარი რეგულირებით.</w:t>
      </w:r>
    </w:p>
    <w:p w14:paraId="2A707069" w14:textId="0E2E0570"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3. პირველ რიგში მოთხოვნისა და მიწოდების (რამდენადაც ეს აქტუალურია) </w:t>
      </w:r>
      <w:proofErr w:type="spellStart"/>
      <w:r w:rsidRPr="00D84972">
        <w:rPr>
          <w:rFonts w:ascii="Sylfaen" w:hAnsi="Sylfaen"/>
          <w:lang w:val="ka-GE"/>
        </w:rPr>
        <w:t>ურთიერთჩანაცვლებადობის</w:t>
      </w:r>
      <w:proofErr w:type="spellEnd"/>
      <w:r w:rsidRPr="00D84972">
        <w:rPr>
          <w:rFonts w:ascii="Sylfaen" w:hAnsi="Sylfaen"/>
          <w:lang w:val="ka-GE"/>
        </w:rPr>
        <w:t xml:space="preserve"> გათვალისწინებით უნდა განისაზღვროს და ამ პროცედურების მე-12 მუხლით გათვალისწინებული სამი კრიტერიუმის ტესტით შეფასდეს საბითუმო ბაზრის სეგმენტი, რომელიც შესაფასებელი საცალო ბაზრის სეგმენტის ვერტიკალური მიწოდების ჯაჭვში ყველაზე მაღლა დგას – ე. ი. რომლის წინასწარი რეგულირება საცალო ბაზრის შესაბამის სეგმენტზე ეფექტიანი კონკურენციის განვითარებაზე ყველაზე მნიშვნელოვან გავლენას მოახდენს. ამ პროცესში კომისიამ ასევე უნდა გაითვალისწინოს ის გარემოება, რომ ზოგიერთი საცალო ბაზრის სეგმენტი შესაძლოა დაკავშირებული იყოს საბითუმო ბაზრის ერთზე მეტ სეგმენტთან. თუ საცალო ბაზრის ყველაზე მაღლა მდგომ საბითუმო ბაზრის სეგმენტზე დაწესებულია სპეციფიკური ვალდებულება, მაგრამ არ არის საკმარისი საცალო ბაზარზე იდენტიფიცირებული კონკურენციის პრობლემ(ებ)ის აღმოსაფხვრელად, კომისია გადადის მიწოდების ჯაჭვის ქვედა დონის ბაზრის სეგმენტების განსაზღვრასა და ანალიზზე მოდიფიცირებული </w:t>
      </w:r>
      <w:proofErr w:type="spellStart"/>
      <w:r w:rsidRPr="00D84972">
        <w:rPr>
          <w:rFonts w:ascii="Sylfaen" w:hAnsi="Sylfaen"/>
          <w:lang w:val="ka-GE"/>
        </w:rPr>
        <w:t>გრინფილდის</w:t>
      </w:r>
      <w:proofErr w:type="spellEnd"/>
      <w:r w:rsidRPr="00D84972">
        <w:rPr>
          <w:rFonts w:ascii="Sylfaen" w:hAnsi="Sylfaen"/>
          <w:lang w:val="ka-GE"/>
        </w:rPr>
        <w:t xml:space="preserve"> მეთოდის გამოყენებით</w:t>
      </w:r>
      <w:r w:rsidR="00A47AEE" w:rsidRPr="00D84972">
        <w:rPr>
          <w:rFonts w:ascii="Sylfaen" w:hAnsi="Sylfaen"/>
          <w:lang w:val="ka-GE"/>
        </w:rPr>
        <w:t xml:space="preserve">. </w:t>
      </w:r>
      <w:r w:rsidRPr="00D84972">
        <w:rPr>
          <w:rFonts w:ascii="Sylfaen" w:hAnsi="Sylfaen"/>
          <w:lang w:val="ka-GE"/>
        </w:rPr>
        <w:t xml:space="preserve">თუ ბაზარზე კონკურენტული გარემოს შეფასებისას კომისია დაადგენს, რომ საცალო ბაზრის შესაბამისი სეგმენტ(ებ)ი არ ხასიათდება ეფექტიანი კონკურენციით და კონკურენციის დაბალი დონე შენარჩუნდება საბითუმო ბაზრის სეგმენტზე სპეციფიკური ვალდებულებების არარსებობის შემთხვევაში, კომისიამ უნდა შეაფასოს, შესაძლებელია თუ არა კონკურენციის დაბალი დონით გამოწვეული მომხმარებელთა ზიანის რისკი აღმოიფხვრას საბითუმო ბაზრის შესაბამისი სეგმენტ(ებ)ის წინასწარი რეგულირებით, ხოლო მე-3 პუნქტის შესაბამისად, პირველ რიგში მოთხოვნისა და მიწოდების (რამდენადაც ეს აქტუალურია) </w:t>
      </w:r>
      <w:proofErr w:type="spellStart"/>
      <w:r w:rsidRPr="00D84972">
        <w:rPr>
          <w:rFonts w:ascii="Sylfaen" w:hAnsi="Sylfaen"/>
          <w:lang w:val="ka-GE"/>
        </w:rPr>
        <w:t>ურთიერთჩანაცვლებადობის</w:t>
      </w:r>
      <w:proofErr w:type="spellEnd"/>
      <w:r w:rsidRPr="00D84972">
        <w:rPr>
          <w:rFonts w:ascii="Sylfaen" w:hAnsi="Sylfaen"/>
          <w:lang w:val="ka-GE"/>
        </w:rPr>
        <w:t xml:space="preserve"> გათვალისწინებით უნდა განისაზღვროს და ამ პროცედურების მე-12 მუხლით გათვალისწინებული სამი კრიტერიუმის ტესტით შეფასდეს საბითუმო ბაზრის სეგმენტი, რომელიც შესაფასებელი საცალო ბაზრის სეგმენტის ვერტიკალური მიწოდების ჯაჭვში ყველაზე მაღლა დგას – ე. ი. რომლის წინასწარი რეგულირება საცალო ბაზრის შესაბამის სეგმენტზე ეფექტიანი კონკურენციის განვითარებაზე ყველაზე მნიშვნელოვან გავლენას მოახდენს. ამ პროცესში კომისიამ ასევე უნდა გაითვალისწინოს ის გარემოება, რომ ზოგიერთი საცალო ბაზრის სეგმენტი შესაძლოა დაკავშირებული იყოს საბითუმო ბაზრის ერთზე მეტ სეგმენტთან. თუ საცალო ბაზრის ყველაზე მაღლა მდგომ საბითუმო ბაზრის სეგმენტზე დაწესებულია სპეციფიკური ვალდებულება, მაგრამ არ არის საკმარისი საცალო ბაზარზე იდენტიფიცირებული კონკურენციის პრობლემ(ებ)ის აღმოსაფხვრელად, კომისია გადადის მიწოდების ჯაჭვის ქვედა დონის ბაზრის სეგმენტების განსაზღვრასა და ანალიზზე მოდიფიცირებული </w:t>
      </w:r>
      <w:proofErr w:type="spellStart"/>
      <w:r w:rsidRPr="00D84972">
        <w:rPr>
          <w:rFonts w:ascii="Sylfaen" w:hAnsi="Sylfaen"/>
          <w:lang w:val="ka-GE"/>
        </w:rPr>
        <w:t>გრინფილდის</w:t>
      </w:r>
      <w:proofErr w:type="spellEnd"/>
      <w:r w:rsidRPr="00D84972">
        <w:rPr>
          <w:rFonts w:ascii="Sylfaen" w:hAnsi="Sylfaen"/>
          <w:lang w:val="ka-GE"/>
        </w:rPr>
        <w:t xml:space="preserve"> მეთოდის გამოყენებით.</w:t>
      </w:r>
    </w:p>
    <w:p w14:paraId="3695259E" w14:textId="66E26813" w:rsidR="00B72D49" w:rsidRPr="00D84972" w:rsidRDefault="00B72D49" w:rsidP="00B87382">
      <w:pPr>
        <w:spacing w:line="240" w:lineRule="auto"/>
        <w:jc w:val="both"/>
        <w:rPr>
          <w:rFonts w:ascii="Sylfaen" w:hAnsi="Sylfaen"/>
          <w:lang w:val="ka-GE"/>
        </w:rPr>
      </w:pPr>
      <w:r w:rsidRPr="00D84972">
        <w:rPr>
          <w:rFonts w:ascii="Sylfaen" w:hAnsi="Sylfaen"/>
          <w:lang w:val="ka-GE"/>
        </w:rPr>
        <w:t>4. ბაზრის ანალიზი შეიძლება ეფუძნებოდეს საბითუმო, საცალო ან/და მათთან მჭიდროდ დაკავშირებული ბაზრის სეგმენტების მონაცემებს.</w:t>
      </w:r>
    </w:p>
    <w:p w14:paraId="2820EDE1"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5. განხილვის შესაბამისი პერიოდის ხანგრძლივობა მოიცავს პერიოდს ბაზრის მიმდინარე ანალიზის დასრულებიდან შემდგომი ბაზრის ანალიზის დასრულებამდე, რომლის ფარგლებშიც კომისია შეაფასებს ბაზრის შესაბამისი სეგმენტის სპეციფიკურ მახასიათებლებსა და განვითარების ტენდენციებს.</w:t>
      </w:r>
    </w:p>
    <w:p w14:paraId="3E00F4E0" w14:textId="2D1249C6"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6. იმ შემთხვევაში, თუ ბაზრის განხილული საცალო სეგმენტი ან მისი შესაბამისი ბაზრის ერთი ან ერთზე მეტი საბითუმო სეგმენტი ექვემდებარება წინასწარ რეგულირებას „ელექტრონული კომუნიკაციების შესახებ“ საქართველოს კანონის IV და V თავების საფუძველზე, კომისიის მიერ არსებული საბაზრო პირობების შეფასება, ისევე როგორც ბაზრის სეგმენტის განვითარების მოსალოდნელი ან პროგნოზირებადი ტენდენციების შეფასება უნდა განხორციელდეს წინასწარი რეგულირების არარსებობის ჰიპოთეტური დაშვებით. ეს მეთოდი ცნობილია როგორც „მოდიფიცირებული </w:t>
      </w:r>
      <w:proofErr w:type="spellStart"/>
      <w:r w:rsidRPr="00D84972">
        <w:rPr>
          <w:rFonts w:ascii="Sylfaen" w:hAnsi="Sylfaen"/>
          <w:lang w:val="ka-GE"/>
        </w:rPr>
        <w:t>გრინფილდის</w:t>
      </w:r>
      <w:proofErr w:type="spellEnd"/>
      <w:r w:rsidRPr="00D84972">
        <w:rPr>
          <w:rFonts w:ascii="Sylfaen" w:hAnsi="Sylfaen"/>
          <w:lang w:val="ka-GE"/>
        </w:rPr>
        <w:t xml:space="preserve"> </w:t>
      </w:r>
      <w:r w:rsidR="00A47AEE" w:rsidRPr="00D84972">
        <w:rPr>
          <w:rFonts w:ascii="Sylfaen" w:hAnsi="Sylfaen"/>
          <w:lang w:val="ka-GE"/>
        </w:rPr>
        <w:t>მიდგომა</w:t>
      </w:r>
      <w:r w:rsidRPr="00D84972">
        <w:rPr>
          <w:rFonts w:ascii="Sylfaen" w:hAnsi="Sylfaen"/>
          <w:lang w:val="ka-GE"/>
        </w:rPr>
        <w:t>“. კომისიამ ასევე უნდა გაითვალისწინოს შესაბამისი პერიოდის განმავლობაში, საცალო და მასთან დაკავშირებულ საბითუმო ბაზრის სეგმენტ(ებ)ზე მოქმედი, სექტორისთვის სპეციფიკური რეგულირების, გადაწყვეტილებების და კანონმდებლობის ეფექტი.</w:t>
      </w:r>
    </w:p>
    <w:p w14:paraId="058402AE" w14:textId="77777777" w:rsidR="00B72D49" w:rsidRDefault="00B72D49" w:rsidP="00B87382">
      <w:pPr>
        <w:spacing w:line="240" w:lineRule="auto"/>
        <w:jc w:val="both"/>
        <w:rPr>
          <w:rFonts w:ascii="Sylfaen" w:hAnsi="Sylfaen"/>
          <w:lang w:val="ka-GE"/>
        </w:rPr>
      </w:pPr>
    </w:p>
    <w:p w14:paraId="6CBBB5F7" w14:textId="77777777" w:rsidR="00E56520" w:rsidRPr="00D84972" w:rsidRDefault="00E56520" w:rsidP="00B87382">
      <w:pPr>
        <w:spacing w:line="240" w:lineRule="auto"/>
        <w:jc w:val="both"/>
        <w:rPr>
          <w:rFonts w:ascii="Sylfaen" w:hAnsi="Sylfaen"/>
          <w:lang w:val="ka-GE"/>
        </w:rPr>
      </w:pPr>
    </w:p>
    <w:p w14:paraId="3467712D"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lastRenderedPageBreak/>
        <w:t>7. პროცედურების მე-12 მუხლის შესაბამისად:</w:t>
      </w:r>
    </w:p>
    <w:p w14:paraId="7F6DAC60"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1. ბაზრის შესაბამისი სეგმენტი განისაზღვრება პოტენციურად წინასწარ რეგულირებას დაქვემდებარებად ბაზრის სეგმენტად შემდეგი სამი კრიტერიუმის ერთდროულად არსებობის შემთხვევაში:</w:t>
      </w:r>
    </w:p>
    <w:p w14:paraId="2D7AE7B2"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ა) სახეზეა ბაზარზე შესვლის მაღალი და </w:t>
      </w:r>
      <w:proofErr w:type="spellStart"/>
      <w:r w:rsidRPr="00D84972">
        <w:rPr>
          <w:rFonts w:ascii="Sylfaen" w:hAnsi="Sylfaen"/>
          <w:lang w:val="ka-GE"/>
        </w:rPr>
        <w:t>არაგარდამავალი</w:t>
      </w:r>
      <w:proofErr w:type="spellEnd"/>
      <w:r w:rsidRPr="00D84972">
        <w:rPr>
          <w:rFonts w:ascii="Sylfaen" w:hAnsi="Sylfaen"/>
          <w:lang w:val="ka-GE"/>
        </w:rPr>
        <w:t xml:space="preserve"> სტრუქტურული, სამართლებრივი ან მარეგულირებელი ბარიერები;</w:t>
      </w:r>
    </w:p>
    <w:p w14:paraId="5F176537"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ბ) სახეზეა ბაზრის სტრუქტურა, რომელიც დროის შესაბამის ჰორიზონტში არ არის ეფექტიანი კონკურენციისკენ მიდრეკილი, ინფრასტრუქტურაზე დაფუძნებული და სხვა სახის კონკურენტული გარემოებების გათვალისწინებით;</w:t>
      </w:r>
    </w:p>
    <w:p w14:paraId="1F92C8BF"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გ) კონკურენციის სამართალი არ არის საკმარისი ბაზრის იდენტიფიცირებული ჩავარდნების აღმოსაფხვრელად.</w:t>
      </w:r>
    </w:p>
    <w:p w14:paraId="5D2C1217"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2. ამ მუხლის პირველი პუნქტით გათვალისწინებული სამი კრიტერიუმის შეფასების სტანდარტები:</w:t>
      </w:r>
    </w:p>
    <w:p w14:paraId="7EBED9DD" w14:textId="219344A9"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ა) პირველი კრიტერიუმი დაკავშირებულია ბაზარზე შესვლის მაღალი და </w:t>
      </w:r>
      <w:proofErr w:type="spellStart"/>
      <w:r w:rsidRPr="00D84972">
        <w:rPr>
          <w:rFonts w:ascii="Sylfaen" w:hAnsi="Sylfaen"/>
          <w:lang w:val="ka-GE"/>
        </w:rPr>
        <w:t>არაგარდამავალი</w:t>
      </w:r>
      <w:proofErr w:type="spellEnd"/>
      <w:r w:rsidRPr="00D84972">
        <w:rPr>
          <w:rFonts w:ascii="Sylfaen" w:hAnsi="Sylfaen"/>
          <w:lang w:val="ka-GE"/>
        </w:rPr>
        <w:t xml:space="preserve"> ბარიერების არსებობასთან, რომლის ფარგლებშიც უნდა შეფასდეს, რამდენად შესაძლებელია ბაზარზე შესვლა და დადგინდეს ავტორიზებული პირის ბაზარზე წარმატებულ შესვლასთან დაკავშირებული ფაქტორები. ავტორიზებული პირისათვის ბაზარზე შესვლის დამაბრკოლებელი ბარიერი შეიძლება იყოს: სტრუქტურული, სამართლებრივი ან მარეგულირებელი:</w:t>
      </w:r>
    </w:p>
    <w:p w14:paraId="12D0F518" w14:textId="709C3B9A" w:rsidR="00B72D49" w:rsidRPr="00D84972" w:rsidRDefault="00B72D49" w:rsidP="00B87382">
      <w:pPr>
        <w:spacing w:line="240" w:lineRule="auto"/>
        <w:jc w:val="both"/>
        <w:rPr>
          <w:rFonts w:ascii="Sylfaen" w:hAnsi="Sylfaen"/>
          <w:lang w:val="ka-GE"/>
        </w:rPr>
      </w:pPr>
      <w:proofErr w:type="spellStart"/>
      <w:r w:rsidRPr="00D84972">
        <w:rPr>
          <w:rFonts w:ascii="Sylfaen" w:hAnsi="Sylfaen"/>
          <w:lang w:val="ka-GE"/>
        </w:rPr>
        <w:t>ა.ა</w:t>
      </w:r>
      <w:proofErr w:type="spellEnd"/>
      <w:r w:rsidRPr="00D84972">
        <w:rPr>
          <w:rFonts w:ascii="Sylfaen" w:hAnsi="Sylfaen"/>
          <w:lang w:val="ka-GE"/>
        </w:rPr>
        <w:t>) სტრუქტურული ბარიერების არსებობა გამომდინარეობს დანახარჯების ან მოთხოვნის სტრუქტურიდან, რომელიც განსაზღვრავს ასიმეტრიულ პირობებს ბაზარზე მოქმედ და ახალ შემსვლელ ავტორიზებულ პირებს შორის, რაც აფერხებს ან გამორიცხავს ამ უკანასკნელთა ბაზარზე შესვლას. მაღალი სტრუქტურული ბარიერები ვლინდება იქ, სადაც, ბაზარი ხასიათდება უპირატესობებით აბსოლუტური ხარჯების, მასშტაბის ეკონომიისა და ქსელის ეფექტურობის თვალსაზრისით. ამასთან, შესაძლოა, ბაზარზე მოქმედებდეს სიმძლავრეების შეზღუდვები და ბაზარზე შესვლა დაკავშირებული იყოს მაღალი არადაბრუნებადი ხარჯების გაწევასთან. გარდა ამისა, ბაზარზე შესვლის მაღალი სტრუქტურული ბარიერების არსებობა, შესაძლოა, დაკავშირებული იყოს ბაზარზე არსებულ გარემოსთან, როდესაც მომსახურების მიწოდება მოითხოვს ქსელის კომპონენტს, რომლის დუბლირება ტექნიკურად შეუძლებელია ან არ არის ეკონომიკურად მიზანშეწონილი;</w:t>
      </w:r>
    </w:p>
    <w:p w14:paraId="75575343" w14:textId="3A951E00" w:rsidR="00B72D49" w:rsidRPr="00D84972" w:rsidRDefault="00B72D49" w:rsidP="00B87382">
      <w:pPr>
        <w:spacing w:line="240" w:lineRule="auto"/>
        <w:jc w:val="both"/>
        <w:rPr>
          <w:rFonts w:ascii="Sylfaen" w:hAnsi="Sylfaen"/>
          <w:lang w:val="ka-GE"/>
        </w:rPr>
      </w:pPr>
      <w:proofErr w:type="spellStart"/>
      <w:r w:rsidRPr="00D84972">
        <w:rPr>
          <w:rFonts w:ascii="Sylfaen" w:hAnsi="Sylfaen"/>
          <w:lang w:val="ka-GE"/>
        </w:rPr>
        <w:t>ა.ბ</w:t>
      </w:r>
      <w:proofErr w:type="spellEnd"/>
      <w:r w:rsidRPr="00D84972">
        <w:rPr>
          <w:rFonts w:ascii="Sylfaen" w:hAnsi="Sylfaen"/>
          <w:lang w:val="ka-GE"/>
        </w:rPr>
        <w:t xml:space="preserve">) სამართლებრივი ან მარეგულირებელი ბარიერები – ასეთი ტიპის ბარიერებს შესაძლებელია ჰქონდეს პირდაპირი ეფექტი ავტორიზებული პირების ბაზარზე შესვლის ან/და </w:t>
      </w:r>
      <w:proofErr w:type="spellStart"/>
      <w:r w:rsidRPr="00D84972">
        <w:rPr>
          <w:rFonts w:ascii="Sylfaen" w:hAnsi="Sylfaen"/>
          <w:lang w:val="ka-GE"/>
        </w:rPr>
        <w:t>პოზიციონირების</w:t>
      </w:r>
      <w:proofErr w:type="spellEnd"/>
      <w:r w:rsidRPr="00D84972">
        <w:rPr>
          <w:rFonts w:ascii="Sylfaen" w:hAnsi="Sylfaen"/>
          <w:lang w:val="ka-GE"/>
        </w:rPr>
        <w:t xml:space="preserve"> პირობებზე. რეგულირებულ სექტორში ავტორიზაციის პროცედურებს, ტერიტორიულ შეზღუდვებს, უსაფრთხოების სტანდარტებს და სხვა სამართლებრივ მოთხოვნებს, შესაძლოა, ჰქონდეთ ბაზარზე შესვლის შემაკავებელი ან </w:t>
      </w:r>
      <w:proofErr w:type="spellStart"/>
      <w:r w:rsidRPr="00D84972">
        <w:rPr>
          <w:rFonts w:ascii="Sylfaen" w:hAnsi="Sylfaen"/>
          <w:lang w:val="ka-GE"/>
        </w:rPr>
        <w:t>შემაყოვნებელი</w:t>
      </w:r>
      <w:proofErr w:type="spellEnd"/>
      <w:r w:rsidRPr="00D84972">
        <w:rPr>
          <w:rFonts w:ascii="Sylfaen" w:hAnsi="Sylfaen"/>
          <w:lang w:val="ka-GE"/>
        </w:rPr>
        <w:t xml:space="preserve"> ეფექტი. სამართლებრივი და მარეგულირებელი ბარიერი, რომელიც სავარაუდოა, რომ გაუქმდება 3 წლის ვადაში, როგორც წესი, არ იქნება განხილული ბაზარზე შესვლის ბარიერად პირველი კრიტერიუმის მიზნებისთვის;</w:t>
      </w:r>
    </w:p>
    <w:p w14:paraId="32221E5D" w14:textId="62E7A7C6" w:rsidR="00B72D49" w:rsidRPr="00D84972" w:rsidRDefault="00B72D49" w:rsidP="00B87382">
      <w:pPr>
        <w:spacing w:line="240" w:lineRule="auto"/>
        <w:jc w:val="both"/>
        <w:rPr>
          <w:rFonts w:ascii="Sylfaen" w:hAnsi="Sylfaen"/>
          <w:lang w:val="ka-GE"/>
        </w:rPr>
      </w:pPr>
      <w:r w:rsidRPr="00D84972">
        <w:rPr>
          <w:rFonts w:ascii="Sylfaen" w:hAnsi="Sylfaen"/>
          <w:lang w:val="ka-GE"/>
        </w:rPr>
        <w:t>ბ) მეორე კრიტერიუმი მოიცავს იმის განსაზღვრას, არის თუ არა დროის შესაბამის ჰორიზონტში ბაზრის სტრუქტურა ეფექტიანი კონკურენციისკენ მიდრეკილი ინფრასტრუქტურაზე დაფუძნებული კონკურენციის მდგომარეობისა და პერსპექტივის, აგრეთვე ბაზარზე შესვლის ბარიერების მიღმა არსებული სხვა სახის კონკურენტული გარემოებების გათვალისწინებით. კონკურენციის დონის ეფექტიანობის შეფასებისას, კომისიამ უნდა აჩვენოს, რომ წინასწარი რეგულირების არარსებობის პირობებში ბაზარი არ გახდება ეფექტიანად კონკურენტუნარიანი შემდეგი კვლევის ჩატარებამდე პერიოდში და კვლევისას გამოვლენილი ფაქტობრივი გარემოებები არ მიუთითებს დადებით დინამიკაზე, რომლის მიხედვითაც, წინასწარი რეგულირების არარსებობის პირობებში ბაზარი შესაძლებელია გახდეს ეფექტიანად კონკურენტული მომავალ პერიოდ(ებ)ში;</w:t>
      </w:r>
    </w:p>
    <w:p w14:paraId="61F39459" w14:textId="756385AC"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გ) მესამე კრიტერიუმი მიზნად ისახავს ბაზარზე კონკურენციის შემაფერხებელი </w:t>
      </w:r>
      <w:proofErr w:type="spellStart"/>
      <w:r w:rsidRPr="00D84972">
        <w:rPr>
          <w:rFonts w:ascii="Sylfaen" w:hAnsi="Sylfaen"/>
          <w:lang w:val="ka-GE"/>
        </w:rPr>
        <w:t>არაგარდამავალი</w:t>
      </w:r>
      <w:proofErr w:type="spellEnd"/>
      <w:r w:rsidRPr="00D84972">
        <w:rPr>
          <w:rFonts w:ascii="Sylfaen" w:hAnsi="Sylfaen"/>
          <w:lang w:val="ka-GE"/>
        </w:rPr>
        <w:t xml:space="preserve"> ფაქტორების აღმოსაფხვრელად ზოგადი კონკურენციის სამართლის საკმარისობის შეფასებას, იმის გათვალისწინებით, რომ კონკურენციის წინასწარი რეგულირების ფარგლებში დადგენილმა სპეციფიკურმა ვალდებულებებმა შეიძლება ეფექტიანად აღკვეთოს კონკურენციის საწინააღმდეგო </w:t>
      </w:r>
      <w:r w:rsidRPr="00D84972">
        <w:rPr>
          <w:rFonts w:ascii="Sylfaen" w:hAnsi="Sylfaen"/>
          <w:lang w:val="ka-GE"/>
        </w:rPr>
        <w:lastRenderedPageBreak/>
        <w:t>ქმედებები. შესაძლოა, ზოგადი კონკურენციის კანონმდებლობით გათვალისწინებული ინტერვენციები არ იყოს საკმარისი, თუ ბაზარზე არსებული კონკურენციის შემაფერხებელი ფაქტორების აღმოსაფხვრელად ხშირი ან/და დროული ჩარევაა აუცილებელი. შესაბამისად, ასეთ ვითარებაში კონკურენციის წინასწარი რეგულირება უნდა იქნეს განხილული ზოგადი კონკურენციის კანონმდებლობის ქმედით შემავსებლად. ბაზრის შესაბამის სეგმენტზე, რომელიც ხასიათდება ეფექტიანი და მდგრადი, ინფრასტრუქტურაზე დაფუძნებული კონკურენციით, ზოგადი კონკურენციის სამართლით გათვალისწინებული მიდგომების გამოყენება საკმარისი იქნება.</w:t>
      </w:r>
    </w:p>
    <w:p w14:paraId="6E7681F3" w14:textId="77777777" w:rsidR="00B72D49" w:rsidRPr="00D84972" w:rsidRDefault="00B72D49" w:rsidP="00B87382">
      <w:pPr>
        <w:spacing w:line="240" w:lineRule="auto"/>
        <w:jc w:val="both"/>
        <w:rPr>
          <w:rFonts w:ascii="Sylfaen" w:hAnsi="Sylfaen"/>
          <w:lang w:val="ka-GE"/>
        </w:rPr>
      </w:pPr>
    </w:p>
    <w:p w14:paraId="53644202"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8. პროცედურების მე-15 მუხლის შესაბამისად:</w:t>
      </w:r>
    </w:p>
    <w:p w14:paraId="484534F2" w14:textId="082FF636" w:rsidR="00B72D49" w:rsidRPr="00D84972" w:rsidRDefault="00B72D49" w:rsidP="00B87382">
      <w:pPr>
        <w:spacing w:line="240" w:lineRule="auto"/>
        <w:jc w:val="both"/>
        <w:rPr>
          <w:rFonts w:ascii="Sylfaen" w:hAnsi="Sylfaen"/>
          <w:lang w:val="ka-GE"/>
        </w:rPr>
      </w:pPr>
      <w:proofErr w:type="spellStart"/>
      <w:r w:rsidRPr="00D84972">
        <w:rPr>
          <w:rFonts w:ascii="Sylfaen" w:hAnsi="Sylfaen"/>
          <w:lang w:val="ka-GE"/>
        </w:rPr>
        <w:t>1.ავტორიზებული</w:t>
      </w:r>
      <w:proofErr w:type="spellEnd"/>
      <w:r w:rsidRPr="00D84972">
        <w:rPr>
          <w:rFonts w:ascii="Sylfaen" w:hAnsi="Sylfaen"/>
          <w:lang w:val="ka-GE"/>
        </w:rPr>
        <w:t xml:space="preserve"> პირი მიიჩნევა ერთპიროვნული მნიშვნელოვანი საბაზრო ძალაუფლების მქონე ოპერატორად, თუ ის ერთპიროვნულად სარგებლობს დომინანტური მდგომარეობის შესატყვისი პოზიციით, </w:t>
      </w:r>
      <w:proofErr w:type="spellStart"/>
      <w:r w:rsidRPr="00D84972">
        <w:rPr>
          <w:rFonts w:ascii="Sylfaen" w:hAnsi="Sylfaen"/>
          <w:lang w:val="ka-GE"/>
        </w:rPr>
        <w:t>ე.ი</w:t>
      </w:r>
      <w:proofErr w:type="spellEnd"/>
      <w:r w:rsidRPr="00D84972">
        <w:rPr>
          <w:rFonts w:ascii="Sylfaen" w:hAnsi="Sylfaen"/>
          <w:lang w:val="ka-GE"/>
        </w:rPr>
        <w:t>. მას გააჩნია საკმარისი ეკონომიკური ძალა, რომელიც აძლევს მომხმარებლებისა და კონკურენტებისგან დამოუკიდებლად მოქმედების საშუალებას.</w:t>
      </w:r>
    </w:p>
    <w:p w14:paraId="588F0DDF" w14:textId="39BB4AA6" w:rsidR="00B72D49" w:rsidRPr="00D84972" w:rsidRDefault="00B72D49" w:rsidP="00B87382">
      <w:pPr>
        <w:spacing w:line="240" w:lineRule="auto"/>
        <w:jc w:val="both"/>
        <w:rPr>
          <w:rFonts w:ascii="Sylfaen" w:hAnsi="Sylfaen"/>
          <w:lang w:val="ka-GE"/>
        </w:rPr>
      </w:pPr>
      <w:r w:rsidRPr="00D84972">
        <w:rPr>
          <w:rFonts w:ascii="Sylfaen" w:hAnsi="Sylfaen"/>
          <w:lang w:val="ka-GE"/>
        </w:rPr>
        <w:t>2. ბაზრის შესაბამისი სეგმენტის კონკურენტუნარიანობის კვლევისა და ანალიზის ჩატარებისას ერთპიროვნული მნიშვნელოვანი საბაზრო ძალაუფლების მქონე ოპერატორად განსაზღვრის ძირითადი (აუცილებელი) კრიტერიუმია ავტორიზებული პირის მიერ ბაზრის ამ სეგმენტზე დაკავებული ფარდობითი საბაზრო წილის რაოდენობრივი მაჩვენებელი – იგი განიხილება ერთპიროვნული მნიშვნელოვანი საბაზრო ძალაუფლების მქონე ოპერატორად, თუ ბაზრის შესაბამის სეგმენტზე უკავია ფარდობითი საბაზრო წილის არანაკლებ 40 პროცენტისა. კომისიამ ასევე მხედველობაში უნდა მიიღოს ბაზრის შესაბამის სეგმენტზე მოქმედი სხვა ავტორიზებული პირების საბაზრო ხვედრითი წილების შესახებ მონაცემების დინამიკა. აღნიშნული გარემოება, სხვა რელევანტურ კრიტერიუმებთან ერთად, განსაზღვრავს, მიდრეკილია თუ არა ბაზრის შესაბამისი სეგმენტი ეფექტიანი კონკურენციისკენ.</w:t>
      </w:r>
    </w:p>
    <w:p w14:paraId="0314014D" w14:textId="31A50693" w:rsidR="00B72D49" w:rsidRPr="00D84972" w:rsidRDefault="00B72D49" w:rsidP="00B87382">
      <w:pPr>
        <w:spacing w:line="240" w:lineRule="auto"/>
        <w:jc w:val="both"/>
        <w:rPr>
          <w:rFonts w:ascii="Sylfaen" w:hAnsi="Sylfaen"/>
          <w:lang w:val="ka-GE"/>
        </w:rPr>
      </w:pPr>
      <w:r w:rsidRPr="00D84972">
        <w:rPr>
          <w:rFonts w:ascii="Sylfaen" w:hAnsi="Sylfaen"/>
          <w:lang w:val="ka-GE"/>
        </w:rPr>
        <w:t>3. ერთპიროვნული მნიშვნელოვანი საბაზრო ძალაუფლების შეფასებისას, ამ მუხლის მე-2 პუნქტში მითითებულ ძირითად კრიტერიუმთან ერთად, გამოყენებული უნდა იქნეს „ელექტრონული კომუნიკაციების შესახებ“ საქართველოს კანონის 22-ე მუხლის მე-12 პუნქტით გათვალისწინებული მეორეული კრიტერიუმები. შესაბამისად, ბაზრის შესაბამისი სეგმენტის კონკურენტუნარიანობის კვლევისა და ანალიზის ჩატარებისას ერთპიროვნული მნიშვნელოვანი საბაზრო ძალაუფლების მქონე ოპერატორად განსაზღვრის მეორეულ კრიტერიუმებად ბაზრის სტრუქტურიდან და კონკურენტული მახასიათებლებიდან გამომდინარე, შესაძლოა, გამოყენებულ იქნეს:</w:t>
      </w:r>
    </w:p>
    <w:p w14:paraId="31829FEB" w14:textId="7C96690B"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ა) რთულად </w:t>
      </w:r>
      <w:proofErr w:type="spellStart"/>
      <w:r w:rsidRPr="00D84972">
        <w:rPr>
          <w:rFonts w:ascii="Sylfaen" w:hAnsi="Sylfaen"/>
          <w:lang w:val="ka-GE"/>
        </w:rPr>
        <w:t>დუბლირებადი</w:t>
      </w:r>
      <w:proofErr w:type="spellEnd"/>
      <w:r w:rsidRPr="00D84972">
        <w:rPr>
          <w:rFonts w:ascii="Sylfaen" w:hAnsi="Sylfaen"/>
          <w:lang w:val="ka-GE"/>
        </w:rPr>
        <w:t xml:space="preserve"> ინფრასტრუქტურა - ავტორიზებული პირის მიერ სხვა ავტორიზებულ პირებთან შედარებით ბაზარზე უფრო დიდი ხნის განმავლობაში საქმიანობა, შეზღუდულ სიხშირულ სპექტრზე ხელმისაწვდომობა, ან საკუთარი ელექტრონული საკომუნიკაციო ინფრასტრუქტურის და ქსელის ისეთი გეოგრაფიული მასშტაბებით გავრცელება, რომელიც მოსახლეობის უდიდესი ნაწილისთვის მომსახურების მიღების საშუალებას იძლევა და კონკრეტულ ავტორიზებულ პირს სხვა ავტორიზებულ პირებთან შედარებით უპირატესობას ანიჭებს, ვინაიდან სხვა ალტერნატიული ავტორიზებული პირისათვის ამგვარი ინფრასტრუქტურის შექმნა შესაძლებელია მხოლოდ გრძელვადიან პერსპექტივაში, ან შეზღუდულ გეოგრაფიულ არეალში. აღნიშნულიდან გამომდინარე, ბაზრის ანალიზისას კომისიამ უნდა მოახდინოს ასეთი ინფრასტრუქტურის იდენტიფიცირება და უნდა შეაფასოს საბაზრო ძალაუფლებისთვის მისი არსებობის მნიშვნელობა;</w:t>
      </w:r>
    </w:p>
    <w:p w14:paraId="7B3DD602" w14:textId="7880E021" w:rsidR="00B72D49" w:rsidRPr="00D84972" w:rsidRDefault="00B72D49" w:rsidP="00B87382">
      <w:pPr>
        <w:spacing w:line="240" w:lineRule="auto"/>
        <w:jc w:val="both"/>
        <w:rPr>
          <w:rFonts w:ascii="Sylfaen" w:hAnsi="Sylfaen"/>
          <w:lang w:val="ka-GE"/>
        </w:rPr>
      </w:pPr>
      <w:r w:rsidRPr="00D84972">
        <w:rPr>
          <w:rFonts w:ascii="Sylfaen" w:hAnsi="Sylfaen"/>
          <w:lang w:val="ka-GE"/>
        </w:rPr>
        <w:t>ბ) ტექნოლოგიური უპირატესობები – ინოვაციურ ტექნოლოგიებზე ხელმისაწვდომობამ და ძვირადღირებული პატენტებისა და ლიცენზიების ფლობამ შეიძლება მნიშვნელოვნად შეუწყოს ხელი ავტორიზებული პირის მიერ ერთპიროვნული მნიშვნელოვანი საბაზრო ძალაუფლების მოპოვებას ან კონსოლიდაციას. შესაბამისად, კომისიამ უნდა შეაფასოს, ზემოაღნიშნული აქტივების ფლობა რამდენად აძლევს ავტორიზებულ პირს კონკურენტებისგან და მომხმარებლებისგან დამოუკიდებლად მოქმედების საშუალებას;</w:t>
      </w:r>
    </w:p>
    <w:p w14:paraId="0E480131" w14:textId="52434238"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გ) მსყიდველობითი ძალაუფლების დაბალი დონე ან/და არარსებობა – ბაზრის შესაბამის სეგმენტზე ისეთი მდგომარეობა, როდესაც არსებულ ან პოტენციურ მომხმარებლებს არ გააჩნიათ მომსახურების </w:t>
      </w:r>
      <w:r w:rsidRPr="00D84972">
        <w:rPr>
          <w:rFonts w:ascii="Sylfaen" w:hAnsi="Sylfaen"/>
          <w:lang w:val="ka-GE"/>
        </w:rPr>
        <w:lastRenderedPageBreak/>
        <w:t>შეძენის ფასზე ან სხვა მომსახურების პირობებზე გავლენის მოხდენის საკმარისი შესაძლებლობა ან რეგულაციის არარსებობისას საბითუმო მომსახურების მომხმარებელ ავტორიზებულ პირებს არ გააჩნიათ იმის შესაძლებლობა, რომ პოტენციურად მნიშვნელოვანი საბაზრო ძალაუფლების მქონე ავტორიზებული პირისგან მიიღონ მომსახურება კონკურენტული პირობებით. გარდა ამისა, მსყიდველობითი ძალაუფლების შეფასებისას მხედველობაში მიიღება ბაზრის შესაბამის სეგმენტზე მომსახურების მიმწოდებლების რაოდენობა;</w:t>
      </w:r>
    </w:p>
    <w:p w14:paraId="7B626F04" w14:textId="552A084A" w:rsidR="00B72D49" w:rsidRPr="00D84972" w:rsidRDefault="00B72D49" w:rsidP="00B87382">
      <w:pPr>
        <w:spacing w:line="240" w:lineRule="auto"/>
        <w:jc w:val="both"/>
        <w:rPr>
          <w:rFonts w:ascii="Sylfaen" w:hAnsi="Sylfaen"/>
          <w:lang w:val="ka-GE"/>
        </w:rPr>
      </w:pPr>
      <w:r w:rsidRPr="00D84972">
        <w:rPr>
          <w:rFonts w:ascii="Sylfaen" w:hAnsi="Sylfaen"/>
          <w:lang w:val="ka-GE"/>
        </w:rPr>
        <w:t>დ) კაპიტალთან და ფინანსურ რესურსებთან მარტივი ან პრივილეგირებული წვდომის შესაძლებლობა – ავტორიზებული პირის მდგომარეობა, რომელიც მისი მოცულობიდან, საკუთრების ტიპიდან, ან ადგილობრივ და საერთაშორისო ჯგუფთან ურთიერთდამოკიდებულებიდან გამომდინარე, შესაძლებელს ხდის ამ ავტორიზებული პირის სხვებთან შედარებით მარტივ დაშვებას, როგორც შიდა, ასევე გარე კაპიტალთან და ფინანსურ რესურსებთან, ინვესტიციების განხორციელების, ქსელის განახლების ან/და ქსელის გაფართოების საჭიროებიდან გამომდინარე;</w:t>
      </w:r>
    </w:p>
    <w:p w14:paraId="5ED61320" w14:textId="1A797277" w:rsidR="00B72D49" w:rsidRPr="00D84972" w:rsidRDefault="00B72D49" w:rsidP="00B87382">
      <w:pPr>
        <w:spacing w:line="240" w:lineRule="auto"/>
        <w:jc w:val="both"/>
        <w:rPr>
          <w:rFonts w:ascii="Sylfaen" w:hAnsi="Sylfaen"/>
          <w:lang w:val="ka-GE"/>
        </w:rPr>
      </w:pPr>
      <w:r w:rsidRPr="00D84972">
        <w:rPr>
          <w:rFonts w:ascii="Sylfaen" w:hAnsi="Sylfaen"/>
          <w:lang w:val="ka-GE"/>
        </w:rPr>
        <w:t>ე) დივერსიფიცირებული მომსახურების სახეები (მომსახურების პაკეტები) – ბაზრის შესაბამის სეგმენტზე დივერსიფიცირებული მომსახურების სახეების პორტფელის მქონე ავტორიზებულ პირს მომხმარებლებისთვის არჩევანის და მიმზიდველობის თვალსაზრისით, სხვა ავტორიზებულ პირებთან შედარებით, უკეთესი პოზიცია გააჩნია. ამ კუთხით მომსახურების დივერსიფიცირება ავტორიზებულ პირს აძლევს მომხმარებლების ბაზის მოპოვებისა და შენარჩუნების საშუალებას;</w:t>
      </w:r>
    </w:p>
    <w:p w14:paraId="0A49F1D4" w14:textId="50249863" w:rsidR="00B72D49" w:rsidRPr="00D84972" w:rsidRDefault="00B72D49" w:rsidP="00B87382">
      <w:pPr>
        <w:spacing w:line="240" w:lineRule="auto"/>
        <w:jc w:val="both"/>
        <w:rPr>
          <w:rFonts w:ascii="Sylfaen" w:hAnsi="Sylfaen"/>
          <w:lang w:val="ka-GE"/>
        </w:rPr>
      </w:pPr>
      <w:r w:rsidRPr="00D84972">
        <w:rPr>
          <w:rFonts w:ascii="Sylfaen" w:hAnsi="Sylfaen"/>
          <w:lang w:val="ka-GE"/>
        </w:rPr>
        <w:t>ვ) მასშტაბის ეკონომია – დიდი მოცულობით მომსახურების მიმწოდებელ ავტორიზებულ პირებს აქვთ შესაძლებლობა, მიაღწიონ მასშტაბის ეკონომიას, რაც განპირობებულია ავტორიზებული პირის მთლიანი დანახარჯების მიწოდებული მომსახურების ერთეულებს შორის გადანაწილებით;</w:t>
      </w:r>
    </w:p>
    <w:p w14:paraId="69419D4E"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ზ) მომსახურების სახეების მრავალფეროვნებით განპირობებული ეკონომია (მრავალფეროვნების ეკონომია) – ამ კრიტერიუმს გააჩნია მასშტაბის ეკონომიის ანალოგიური ეფექტი, თუმცა ხარჯის შემცირება მიიღწევა ერთი და იმავე ინფრასტრუქტურის საშუალებით მიწოდებული სხვადასხვა ტიპის მომსახურებას შორის ფიქსირებული და ზედნადები დანახარჯების განაწილების შედეგად;</w:t>
      </w:r>
    </w:p>
    <w:p w14:paraId="4FCF89B8"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თ) ქსელის პირდაპირი და ირიბი ეფექტი:</w:t>
      </w:r>
    </w:p>
    <w:p w14:paraId="67E3276A" w14:textId="77777777" w:rsidR="00B72D49" w:rsidRPr="00D84972" w:rsidRDefault="00B72D49" w:rsidP="00B87382">
      <w:pPr>
        <w:spacing w:line="240" w:lineRule="auto"/>
        <w:jc w:val="both"/>
        <w:rPr>
          <w:rFonts w:ascii="Sylfaen" w:hAnsi="Sylfaen"/>
          <w:lang w:val="ka-GE"/>
        </w:rPr>
      </w:pPr>
      <w:proofErr w:type="spellStart"/>
      <w:r w:rsidRPr="00D84972">
        <w:rPr>
          <w:rFonts w:ascii="Sylfaen" w:hAnsi="Sylfaen"/>
          <w:lang w:val="ka-GE"/>
        </w:rPr>
        <w:t>თ.ა</w:t>
      </w:r>
      <w:proofErr w:type="spellEnd"/>
      <w:r w:rsidRPr="00D84972">
        <w:rPr>
          <w:rFonts w:ascii="Sylfaen" w:hAnsi="Sylfaen"/>
          <w:lang w:val="ka-GE"/>
        </w:rPr>
        <w:t>) ქსელის პირდაპირი ეფექტი ვლინდება მაშინ, როდესაც მომხმარებლისთვის მომსახურების ღირებულება გამომდინარეობს სხვა მომხმარებლების მხრიდან ასეთი მომსახურების გაზრდილი მოხმარებიდან;</w:t>
      </w:r>
    </w:p>
    <w:p w14:paraId="106C09F8" w14:textId="6B586FB4" w:rsidR="00B72D49" w:rsidRPr="00D84972" w:rsidRDefault="00B72D49" w:rsidP="00B87382">
      <w:pPr>
        <w:spacing w:line="240" w:lineRule="auto"/>
        <w:jc w:val="both"/>
        <w:rPr>
          <w:rFonts w:ascii="Sylfaen" w:hAnsi="Sylfaen"/>
          <w:lang w:val="ka-GE"/>
        </w:rPr>
      </w:pPr>
      <w:proofErr w:type="spellStart"/>
      <w:r w:rsidRPr="00D84972">
        <w:rPr>
          <w:rFonts w:ascii="Sylfaen" w:hAnsi="Sylfaen"/>
          <w:lang w:val="ka-GE"/>
        </w:rPr>
        <w:t>თ.ბ</w:t>
      </w:r>
      <w:proofErr w:type="spellEnd"/>
      <w:r w:rsidRPr="00D84972">
        <w:rPr>
          <w:rFonts w:ascii="Sylfaen" w:hAnsi="Sylfaen"/>
          <w:lang w:val="ka-GE"/>
        </w:rPr>
        <w:t>) ქსელის ირიბი ეფექტი ვლინდება მაშინ, როდესაც მომსახურების ღირებულება იზრდება ამ მომსახურების შემავსებელი მომსახურებების მოხმარების ზრდით;</w:t>
      </w:r>
    </w:p>
    <w:p w14:paraId="390EF294" w14:textId="227DCE18" w:rsidR="00B72D49" w:rsidRPr="00D84972" w:rsidRDefault="00B72D49" w:rsidP="00B87382">
      <w:pPr>
        <w:spacing w:line="240" w:lineRule="auto"/>
        <w:jc w:val="both"/>
        <w:rPr>
          <w:rFonts w:ascii="Sylfaen" w:hAnsi="Sylfaen"/>
          <w:lang w:val="ka-GE"/>
        </w:rPr>
      </w:pPr>
      <w:r w:rsidRPr="00D84972">
        <w:rPr>
          <w:rFonts w:ascii="Sylfaen" w:hAnsi="Sylfaen"/>
          <w:lang w:val="ka-GE"/>
        </w:rPr>
        <w:t>ი) ვერტიკალური ინტეგრაცია – ვერტიკალურად ინტეგრირებული ავტორიზებული პირები არიან ეკონომიკური აგენტები, რომლებიც საქმიანობენ მომსახურების მიწოდების ღირებულებათა ვერტიკალური ჯაჭვის როგორც საბითუმო, ისე საცალო დონეზე, რაც მათ ანიჭებს კონკურენტულ უპირატესობას</w:t>
      </w:r>
      <w:r w:rsidR="00E30B91" w:rsidRPr="00D84972">
        <w:rPr>
          <w:rFonts w:ascii="Sylfaen" w:hAnsi="Sylfaen"/>
          <w:lang w:val="ka-GE"/>
        </w:rPr>
        <w:t xml:space="preserve"> </w:t>
      </w:r>
      <w:r w:rsidRPr="00D84972">
        <w:rPr>
          <w:rFonts w:ascii="Sylfaen" w:hAnsi="Sylfaen"/>
          <w:lang w:val="ka-GE"/>
        </w:rPr>
        <w:t>სხვა ავტორიზებულ პირებთან შედარებით, რადგან მათ დამოუკიდებლად შეუძლიათ მომხმარებლებისთვის მომსახურების მიწოდება, მომსახურების მიწოდების კონტროლი და ბაზრის პოტენციურ ცვლილებებზე მყისიერი რეაგირება;</w:t>
      </w:r>
    </w:p>
    <w:p w14:paraId="153C9E1E" w14:textId="5EDF06DF" w:rsidR="00B72D49" w:rsidRPr="00D84972" w:rsidRDefault="00B72D49" w:rsidP="00B87382">
      <w:pPr>
        <w:spacing w:line="240" w:lineRule="auto"/>
        <w:jc w:val="both"/>
        <w:rPr>
          <w:rFonts w:ascii="Sylfaen" w:hAnsi="Sylfaen"/>
          <w:lang w:val="ka-GE"/>
        </w:rPr>
      </w:pPr>
      <w:r w:rsidRPr="00D84972">
        <w:rPr>
          <w:rFonts w:ascii="Sylfaen" w:hAnsi="Sylfaen"/>
          <w:lang w:val="ka-GE"/>
        </w:rPr>
        <w:t>კ)</w:t>
      </w:r>
      <w:r w:rsidR="00E30B91" w:rsidRPr="00D84972">
        <w:rPr>
          <w:rFonts w:ascii="Sylfaen" w:hAnsi="Sylfaen"/>
          <w:lang w:val="ka-GE"/>
        </w:rPr>
        <w:t xml:space="preserve"> </w:t>
      </w:r>
      <w:r w:rsidRPr="00D84972">
        <w:rPr>
          <w:rFonts w:ascii="Sylfaen" w:hAnsi="Sylfaen"/>
          <w:lang w:val="ka-GE"/>
        </w:rPr>
        <w:t>სადისტრიბუციო და გაყიდვების მაღალგანვითარებული</w:t>
      </w:r>
      <w:r w:rsidR="00E30B91" w:rsidRPr="00D84972">
        <w:rPr>
          <w:rFonts w:ascii="Sylfaen" w:hAnsi="Sylfaen"/>
          <w:lang w:val="ka-GE"/>
        </w:rPr>
        <w:t xml:space="preserve"> </w:t>
      </w:r>
      <w:r w:rsidRPr="00D84972">
        <w:rPr>
          <w:rFonts w:ascii="Sylfaen" w:hAnsi="Sylfaen"/>
          <w:lang w:val="ka-GE"/>
        </w:rPr>
        <w:t xml:space="preserve">ქსელი – სადისტრიბუციო და გაყიდვების მაღალგანვითარებული ქსელის მქონე ავტორიზებული პირები სხვა ავტორიზებულ პირებთან შედარებით უკეთეს პოზიციაში იმყოფებიან, რადგან აღნიშნული ფაქტორი ზრდის მომსახურების შეძენის ხელმისაწვდომობას </w:t>
      </w:r>
      <w:r w:rsidR="00A47AEE" w:rsidRPr="00D84972">
        <w:rPr>
          <w:rFonts w:ascii="Sylfaen" w:hAnsi="Sylfaen"/>
          <w:lang w:val="ka-GE"/>
        </w:rPr>
        <w:t>არსებული</w:t>
      </w:r>
      <w:r w:rsidRPr="00D84972">
        <w:rPr>
          <w:rFonts w:ascii="Sylfaen" w:hAnsi="Sylfaen"/>
          <w:lang w:val="ka-GE"/>
        </w:rPr>
        <w:t xml:space="preserve"> და პოტენციური აბონენტებისთვის. ხსენებული კრიტერიუმის გამოყენება მნიშვნელოვანია საცალო ბაზრის სეგმენტის ანალიზის პროცესში;</w:t>
      </w:r>
    </w:p>
    <w:p w14:paraId="51CF11C7" w14:textId="1ED2555A" w:rsidR="00B72D49" w:rsidRPr="00D84972" w:rsidRDefault="00B72D49" w:rsidP="00B87382">
      <w:pPr>
        <w:spacing w:line="240" w:lineRule="auto"/>
        <w:jc w:val="both"/>
        <w:rPr>
          <w:rFonts w:ascii="Sylfaen" w:hAnsi="Sylfaen"/>
          <w:lang w:val="ka-GE"/>
        </w:rPr>
      </w:pPr>
      <w:r w:rsidRPr="00D84972">
        <w:rPr>
          <w:rFonts w:ascii="Sylfaen" w:hAnsi="Sylfaen"/>
          <w:lang w:val="ka-GE"/>
        </w:rPr>
        <w:t xml:space="preserve">ლ) პოტენციური კონკურენტების არარსებობა – მიწოდების მხარის ჩანაცვლებასთან დაკავშირებით პოტენციურ კონკურენტებად განიხილებიან ის ეკონომიკური აგენტები, რომლებიც ბაზრის ანალიზის პერიოდისთვის ბაზრის შესაბამის სეგმენტზე არ არიან წარმოდგენილნი, თუმცა ბაზრის ამ სეგმენტზე ფასების მცირე, მაგრამ მნიშვნელოვანი და </w:t>
      </w:r>
      <w:proofErr w:type="spellStart"/>
      <w:r w:rsidRPr="00D84972">
        <w:rPr>
          <w:rFonts w:ascii="Sylfaen" w:hAnsi="Sylfaen"/>
          <w:lang w:val="ka-GE"/>
        </w:rPr>
        <w:t>არაგარდამავალი</w:t>
      </w:r>
      <w:proofErr w:type="spellEnd"/>
      <w:r w:rsidRPr="00D84972">
        <w:rPr>
          <w:rFonts w:ascii="Sylfaen" w:hAnsi="Sylfaen"/>
          <w:lang w:val="ka-GE"/>
        </w:rPr>
        <w:t xml:space="preserve"> ზრდის შემთხვევაში აქვთ შესაძლებლობა, გააფართოონ მათი მომსახურების პორტფელი ან/და საქმიანობის გეოგრაფიული არეალი და დაიწყონ აღნიშნული მომსახურების მიწოდების უზრუნველყოფა;</w:t>
      </w:r>
    </w:p>
    <w:p w14:paraId="0FE9EF3D" w14:textId="7944D3BE" w:rsidR="00B72D49" w:rsidRPr="00D84972" w:rsidRDefault="00B72D49" w:rsidP="00B87382">
      <w:pPr>
        <w:spacing w:line="240" w:lineRule="auto"/>
        <w:jc w:val="both"/>
        <w:rPr>
          <w:rFonts w:ascii="Sylfaen" w:hAnsi="Sylfaen"/>
          <w:lang w:val="ka-GE"/>
        </w:rPr>
      </w:pPr>
      <w:r w:rsidRPr="00D84972">
        <w:rPr>
          <w:rFonts w:ascii="Sylfaen" w:hAnsi="Sylfaen"/>
          <w:lang w:val="ka-GE"/>
        </w:rPr>
        <w:lastRenderedPageBreak/>
        <w:t>მ) ბაზრის შესაბამის სეგმენტზე ავტორიზებული პირის გაფართოებასთან დაკავშირებით არსებული ბარიერები – ეს ბარიერები დამახასიათებელია გაჯერებული ბაზრის შესაბამისი სეგმენტისთვის, რომელიც ვერ უზრუნველყოფს ავტორიზებული პირისთვის ბაზრის სეგმენტზე ზრდის/გაფართოების საჭირო შესაძლებლობებს, იწვევს ბაზრის შესაბამის სეგმენტზე არსებული კონკურენტული გარემოს (კონკურენტების არსებული რაოდენობის) კონსერვაციას, რამაც, შესაძლოა, გააუარესოს ბაზარზე არსებული კონკურენტული მდგომარეობა.</w:t>
      </w:r>
    </w:p>
    <w:p w14:paraId="0EFC650F"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4. ამ მუხლის მე-3 პუნქტით განსაზღვრული რომელიმე კრიტერიუმი, შესაძლოა, განცალკევებულად არ იყოს საკმარისი ავტორიზებული პირის მნიშვნელოვანი საბაზრო ძალაუფლების მქონე ოპერატორად განსაზღვრისთვის. კომისიამ საკითხი უნდა გადაწყვიტოს ამ მუხლის მე-3 პუნქტით გათვალისწინებული ფაქტორებისა და ამ მუხლის მე-2 პუნქტით დადგენილი პირველადი კრიტერიუმის კომბინირებულად შეფასების გზით.</w:t>
      </w:r>
    </w:p>
    <w:p w14:paraId="03BD9CBC"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5. ავტორიზებული პირების საბაზრო ძალაუფლების შეფასებისთვის, ამ მუხლის მე-3 პუნქტით განსაზღვრული კრიტერიუმების პარალელურად ან მათი ალტერნატივის სახით, შესაძლოა, გამოყენებულ იქნეს საუკეთესო საერთაშორისო პრაქტიკაში მიღებული</w:t>
      </w:r>
      <w:r w:rsidRPr="00D84972">
        <w:t xml:space="preserve"> </w:t>
      </w:r>
      <w:r w:rsidRPr="00D84972">
        <w:rPr>
          <w:rFonts w:ascii="Sylfaen" w:hAnsi="Sylfaen"/>
          <w:lang w:val="ka-GE"/>
        </w:rPr>
        <w:t>ამ მუხლის მე-3 პუნქტით განსაზღვრულის ეკვივალენტური კრიტერიუმები.</w:t>
      </w:r>
    </w:p>
    <w:p w14:paraId="62F8B12E" w14:textId="77777777" w:rsidR="00B72D49" w:rsidRPr="00D84972" w:rsidRDefault="00B72D49" w:rsidP="00B87382">
      <w:pPr>
        <w:spacing w:line="240" w:lineRule="auto"/>
        <w:jc w:val="both"/>
        <w:rPr>
          <w:rFonts w:ascii="Sylfaen" w:hAnsi="Sylfaen"/>
          <w:lang w:val="ka-GE"/>
        </w:rPr>
      </w:pPr>
    </w:p>
    <w:p w14:paraId="79B211FE" w14:textId="4A221890" w:rsidR="00B72D49" w:rsidRPr="00D84972" w:rsidRDefault="00B72D49" w:rsidP="00B87382">
      <w:pPr>
        <w:spacing w:line="240" w:lineRule="auto"/>
        <w:jc w:val="both"/>
        <w:rPr>
          <w:rFonts w:ascii="Sylfaen" w:hAnsi="Sylfaen"/>
          <w:lang w:val="ka-GE"/>
        </w:rPr>
      </w:pPr>
      <w:r w:rsidRPr="00D84972">
        <w:rPr>
          <w:rFonts w:ascii="Sylfaen" w:hAnsi="Sylfaen"/>
          <w:lang w:val="ka-GE"/>
        </w:rPr>
        <w:t>9. პროცედურების მე-17 მუხლის შესაბამისად:</w:t>
      </w:r>
    </w:p>
    <w:p w14:paraId="1C8BB8E0" w14:textId="0C64C74D" w:rsidR="00B72D49" w:rsidRPr="00D84972" w:rsidRDefault="00B72D49" w:rsidP="00B87382">
      <w:pPr>
        <w:spacing w:line="240" w:lineRule="auto"/>
        <w:jc w:val="both"/>
        <w:rPr>
          <w:rFonts w:ascii="Sylfaen" w:hAnsi="Sylfaen"/>
          <w:lang w:val="ka-GE"/>
        </w:rPr>
      </w:pPr>
      <w:r w:rsidRPr="00D84972">
        <w:rPr>
          <w:rFonts w:ascii="Sylfaen" w:hAnsi="Sylfaen"/>
          <w:lang w:val="ka-GE"/>
        </w:rPr>
        <w:t>1. კომისიამ სპეციფიკური ვალდებულებების დაკისრებისას უნდა გამოიყენოს სტატიკური და დინამიკური მიდგომები, რათა დაკისრებულმა სპეციფიკურმა ვალდებულებებმა ხელი შეუწყოს ბაზარზე კონკურენტული გარემოს განვითარებას. სპეციფიკური ვალდებულებების დაკისრება უნდა განხორციელდეს „ელექტრონული კომუნიკაციების შესახებ“ საქართველოს კანონით და ამ პროცედურების მე-4 მუხლით განსაზღვრული კონკურენციის წინასწარი რეგულირების პრინციპების, მიზნებისა და ამოცანების გათვალისწინებით და ასევე მხედველობაში უნდა იქნეს მიღებული შემდეგი მოთხოვნები:</w:t>
      </w:r>
    </w:p>
    <w:p w14:paraId="40014A2E"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ა) სპეციფიკური ვალდებულებები უნდა დაწესდეს უპირატესად საბითუმო ბაზრის შესაბამის სეგმენტზე და მხოლოდ იმ ბაზრის მხოლოდ იმ სეგმენტებზე, რომლებიც არ ხასიათდება კონკურენციის ეფექტიანი დონით;</w:t>
      </w:r>
    </w:p>
    <w:p w14:paraId="0C878ECC"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ბ) სპეციფიკური ვალდებულებების დაწესება ბაზრის შესაბამის სეგმენტზე უნდა განხორციელდეს კონკურენციასთან დაკავშირებით გამოვლენილი არსებული ან პოტენციური პრობლემის აღმოფხვრის მიზნით;</w:t>
      </w:r>
    </w:p>
    <w:p w14:paraId="477DD18B"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გ) სპეციფიკური ვალდებულებები უნდა იყოს კონკურენციასთან დაკავშირებით გამოვლენილი, დადასტურებული პრობლემის პროპორციული და ტექნიკურად შესრულებადი;</w:t>
      </w:r>
    </w:p>
    <w:p w14:paraId="40DCAC7E" w14:textId="77777777" w:rsidR="00B72D49" w:rsidRPr="00D84972" w:rsidRDefault="00B72D49" w:rsidP="00B87382">
      <w:pPr>
        <w:spacing w:line="240" w:lineRule="auto"/>
        <w:jc w:val="both"/>
        <w:rPr>
          <w:rFonts w:ascii="Sylfaen" w:hAnsi="Sylfaen"/>
          <w:lang w:val="ka-GE"/>
        </w:rPr>
      </w:pPr>
      <w:r w:rsidRPr="00D84972">
        <w:rPr>
          <w:rFonts w:ascii="Sylfaen" w:hAnsi="Sylfaen"/>
          <w:lang w:val="ka-GE"/>
        </w:rPr>
        <w:t>დ) სპეციფიკური ვალდებულებების დაკისრება უნდა მოხდეს მათი ურთიერთდამოკიდებულების გათვალისწინებით.</w:t>
      </w:r>
    </w:p>
    <w:p w14:paraId="6C2C369B" w14:textId="793BD43E" w:rsidR="00E86490" w:rsidRPr="00D84972" w:rsidRDefault="00B72D49" w:rsidP="00B87382">
      <w:pPr>
        <w:spacing w:line="240" w:lineRule="auto"/>
        <w:jc w:val="both"/>
        <w:rPr>
          <w:rFonts w:ascii="Sylfaen" w:hAnsi="Sylfaen"/>
          <w:lang w:val="ka-GE"/>
        </w:rPr>
      </w:pPr>
      <w:r w:rsidRPr="00D84972">
        <w:rPr>
          <w:rFonts w:ascii="Sylfaen" w:hAnsi="Sylfaen"/>
          <w:lang w:val="ka-GE"/>
        </w:rPr>
        <w:t>2. სპეციფიკური ვალდებულებების პირობები უნდა შეესაბამებოდეს საბაზრო უპირატესობის ფლობის და მისი ბოროტად გამოყენების, ბაზრის შესაბამის სეგმენტზე შესვლის დაბრკოლებების ჩამოყალიბების შესაძლებლობების ხასიათს, უნდა იყოს თანაზომიერი და დასაბუთებული.</w:t>
      </w:r>
    </w:p>
    <w:p w14:paraId="58EB2861" w14:textId="77777777" w:rsidR="007E5C8E" w:rsidRPr="00D84972" w:rsidRDefault="007E5C8E" w:rsidP="00E42600">
      <w:pPr>
        <w:spacing w:line="240" w:lineRule="auto"/>
        <w:rPr>
          <w:rFonts w:ascii="Sylfaen" w:eastAsia="Calibri" w:hAnsi="Sylfaen" w:cs="Times New Roman"/>
          <w:sz w:val="22"/>
          <w:szCs w:val="22"/>
          <w:lang w:val="ka-GE"/>
        </w:rPr>
      </w:pPr>
    </w:p>
    <w:p w14:paraId="63547981" w14:textId="6C1AA239" w:rsidR="00397E59" w:rsidRPr="00D84972" w:rsidRDefault="00397E59" w:rsidP="00EB7850">
      <w:pPr>
        <w:pStyle w:val="Heading1"/>
        <w:numPr>
          <w:ilvl w:val="0"/>
          <w:numId w:val="76"/>
        </w:numPr>
        <w:rPr>
          <w:rFonts w:ascii="Sylfaen" w:hAnsi="Sylfaen" w:cstheme="minorHAnsi"/>
          <w:color w:val="auto"/>
          <w:sz w:val="24"/>
          <w:szCs w:val="24"/>
          <w:lang w:val="ka-GE"/>
        </w:rPr>
      </w:pPr>
      <w:bookmarkStart w:id="39" w:name="_Toc162686615"/>
      <w:bookmarkStart w:id="40" w:name="_Toc163304693"/>
      <w:bookmarkStart w:id="41" w:name="_Toc163313049"/>
      <w:bookmarkStart w:id="42" w:name="_Toc163313244"/>
      <w:bookmarkStart w:id="43" w:name="_Toc162686616"/>
      <w:bookmarkStart w:id="44" w:name="_Toc163304694"/>
      <w:bookmarkStart w:id="45" w:name="_Toc163313050"/>
      <w:bookmarkStart w:id="46" w:name="_Toc163313245"/>
      <w:bookmarkStart w:id="47" w:name="_Toc162686617"/>
      <w:bookmarkStart w:id="48" w:name="_Toc163304695"/>
      <w:bookmarkStart w:id="49" w:name="_Toc163313051"/>
      <w:bookmarkStart w:id="50" w:name="_Toc163313246"/>
      <w:bookmarkStart w:id="51" w:name="_Toc162686618"/>
      <w:bookmarkStart w:id="52" w:name="_Toc163304696"/>
      <w:bookmarkStart w:id="53" w:name="_Toc163313052"/>
      <w:bookmarkStart w:id="54" w:name="_Toc163313247"/>
      <w:bookmarkStart w:id="55" w:name="_Toc162686619"/>
      <w:bookmarkStart w:id="56" w:name="_Toc163304697"/>
      <w:bookmarkStart w:id="57" w:name="_Toc163313053"/>
      <w:bookmarkStart w:id="58" w:name="_Toc163313248"/>
      <w:bookmarkStart w:id="59" w:name="_Toc162686620"/>
      <w:bookmarkStart w:id="60" w:name="_Toc163304698"/>
      <w:bookmarkStart w:id="61" w:name="_Toc163313054"/>
      <w:bookmarkStart w:id="62" w:name="_Toc163313249"/>
      <w:bookmarkStart w:id="63" w:name="_Toc162686621"/>
      <w:bookmarkStart w:id="64" w:name="_Toc163304699"/>
      <w:bookmarkStart w:id="65" w:name="_Toc163313055"/>
      <w:bookmarkStart w:id="66" w:name="_Toc163313250"/>
      <w:bookmarkStart w:id="67" w:name="_Toc162357869"/>
      <w:bookmarkStart w:id="68" w:name="_Toc162358468"/>
      <w:bookmarkStart w:id="69" w:name="_Toc162359691"/>
      <w:bookmarkStart w:id="70" w:name="_Toc162359849"/>
      <w:bookmarkStart w:id="71" w:name="_Toc162360008"/>
      <w:bookmarkStart w:id="72" w:name="_Toc162361026"/>
      <w:bookmarkStart w:id="73" w:name="_Toc162357870"/>
      <w:bookmarkStart w:id="74" w:name="_Toc162358469"/>
      <w:bookmarkStart w:id="75" w:name="_Toc162359692"/>
      <w:bookmarkStart w:id="76" w:name="_Toc162359850"/>
      <w:bookmarkStart w:id="77" w:name="_Toc162360009"/>
      <w:bookmarkStart w:id="78" w:name="_Toc162361027"/>
      <w:bookmarkStart w:id="79" w:name="_Toc162357871"/>
      <w:bookmarkStart w:id="80" w:name="_Toc162358470"/>
      <w:bookmarkStart w:id="81" w:name="_Toc162359693"/>
      <w:bookmarkStart w:id="82" w:name="_Toc162359851"/>
      <w:bookmarkStart w:id="83" w:name="_Toc162360010"/>
      <w:bookmarkStart w:id="84" w:name="_Toc162361028"/>
      <w:bookmarkStart w:id="85" w:name="_Toc162357872"/>
      <w:bookmarkStart w:id="86" w:name="_Toc162358471"/>
      <w:bookmarkStart w:id="87" w:name="_Toc162359694"/>
      <w:bookmarkStart w:id="88" w:name="_Toc162359852"/>
      <w:bookmarkStart w:id="89" w:name="_Toc162360011"/>
      <w:bookmarkStart w:id="90" w:name="_Toc162361029"/>
      <w:bookmarkStart w:id="91" w:name="_Toc162357873"/>
      <w:bookmarkStart w:id="92" w:name="_Toc162358472"/>
      <w:bookmarkStart w:id="93" w:name="_Toc162359695"/>
      <w:bookmarkStart w:id="94" w:name="_Toc162359853"/>
      <w:bookmarkStart w:id="95" w:name="_Toc162360012"/>
      <w:bookmarkStart w:id="96" w:name="_Toc162361030"/>
      <w:bookmarkStart w:id="97" w:name="_Toc162357874"/>
      <w:bookmarkStart w:id="98" w:name="_Toc162358473"/>
      <w:bookmarkStart w:id="99" w:name="_Toc162359696"/>
      <w:bookmarkStart w:id="100" w:name="_Toc162359854"/>
      <w:bookmarkStart w:id="101" w:name="_Toc162360013"/>
      <w:bookmarkStart w:id="102" w:name="_Toc162361031"/>
      <w:bookmarkStart w:id="103" w:name="_Toc162357875"/>
      <w:bookmarkStart w:id="104" w:name="_Toc162358474"/>
      <w:bookmarkStart w:id="105" w:name="_Toc162359697"/>
      <w:bookmarkStart w:id="106" w:name="_Toc162359855"/>
      <w:bookmarkStart w:id="107" w:name="_Toc162360014"/>
      <w:bookmarkStart w:id="108" w:name="_Toc162361032"/>
      <w:bookmarkStart w:id="109" w:name="_Toc155339864"/>
      <w:bookmarkStart w:id="110" w:name="_Toc155339969"/>
      <w:bookmarkStart w:id="111" w:name="_Toc155356389"/>
      <w:bookmarkStart w:id="112" w:name="_Toc155356785"/>
      <w:bookmarkStart w:id="113" w:name="_Toc162686622"/>
      <w:bookmarkStart w:id="114" w:name="_Toc163304700"/>
      <w:bookmarkStart w:id="115" w:name="_Toc163313056"/>
      <w:bookmarkStart w:id="116" w:name="_Toc163313251"/>
      <w:bookmarkStart w:id="117" w:name="_Toc162686623"/>
      <w:bookmarkStart w:id="118" w:name="_Toc163304701"/>
      <w:bookmarkStart w:id="119" w:name="_Toc163313057"/>
      <w:bookmarkStart w:id="120" w:name="_Toc163313252"/>
      <w:bookmarkStart w:id="121" w:name="_Toc162686624"/>
      <w:bookmarkStart w:id="122" w:name="_Toc163304702"/>
      <w:bookmarkStart w:id="123" w:name="_Toc163313058"/>
      <w:bookmarkStart w:id="124" w:name="_Toc163313253"/>
      <w:bookmarkStart w:id="125" w:name="_Toc162686625"/>
      <w:bookmarkStart w:id="126" w:name="_Toc163304703"/>
      <w:bookmarkStart w:id="127" w:name="_Toc163313059"/>
      <w:bookmarkStart w:id="128" w:name="_Toc163313254"/>
      <w:bookmarkStart w:id="129" w:name="_Toc162686626"/>
      <w:bookmarkStart w:id="130" w:name="_Toc163304704"/>
      <w:bookmarkStart w:id="131" w:name="_Toc163313060"/>
      <w:bookmarkStart w:id="132" w:name="_Toc163313255"/>
      <w:bookmarkStart w:id="133" w:name="_Toc162686627"/>
      <w:bookmarkStart w:id="134" w:name="_Toc163304705"/>
      <w:bookmarkStart w:id="135" w:name="_Toc163313061"/>
      <w:bookmarkStart w:id="136" w:name="_Toc163313256"/>
      <w:bookmarkStart w:id="137" w:name="_Toc162686628"/>
      <w:bookmarkStart w:id="138" w:name="_Toc163304706"/>
      <w:bookmarkStart w:id="139" w:name="_Toc163313062"/>
      <w:bookmarkStart w:id="140" w:name="_Toc163313257"/>
      <w:bookmarkStart w:id="141" w:name="_Toc162686629"/>
      <w:bookmarkStart w:id="142" w:name="_Toc163304707"/>
      <w:bookmarkStart w:id="143" w:name="_Toc163313063"/>
      <w:bookmarkStart w:id="144" w:name="_Toc163313258"/>
      <w:bookmarkStart w:id="145" w:name="_Toc162686630"/>
      <w:bookmarkStart w:id="146" w:name="_Toc163304708"/>
      <w:bookmarkStart w:id="147" w:name="_Toc163313064"/>
      <w:bookmarkStart w:id="148" w:name="_Toc163313259"/>
      <w:bookmarkStart w:id="149" w:name="_Toc162686631"/>
      <w:bookmarkStart w:id="150" w:name="_Toc163304709"/>
      <w:bookmarkStart w:id="151" w:name="_Toc163313065"/>
      <w:bookmarkStart w:id="152" w:name="_Toc163313260"/>
      <w:bookmarkStart w:id="153" w:name="_Toc162686632"/>
      <w:bookmarkStart w:id="154" w:name="_Toc163304710"/>
      <w:bookmarkStart w:id="155" w:name="_Toc163313066"/>
      <w:bookmarkStart w:id="156" w:name="_Toc163313261"/>
      <w:bookmarkStart w:id="157" w:name="_Toc162686633"/>
      <w:bookmarkStart w:id="158" w:name="_Toc163304711"/>
      <w:bookmarkStart w:id="159" w:name="_Toc163313067"/>
      <w:bookmarkStart w:id="160" w:name="_Toc163313262"/>
      <w:bookmarkStart w:id="161" w:name="_Toc162686634"/>
      <w:bookmarkStart w:id="162" w:name="_Toc163304712"/>
      <w:bookmarkStart w:id="163" w:name="_Toc163313068"/>
      <w:bookmarkStart w:id="164" w:name="_Toc163313263"/>
      <w:bookmarkStart w:id="165" w:name="_Toc162686635"/>
      <w:bookmarkStart w:id="166" w:name="_Toc163304713"/>
      <w:bookmarkStart w:id="167" w:name="_Toc163313069"/>
      <w:bookmarkStart w:id="168" w:name="_Toc163313264"/>
      <w:bookmarkStart w:id="169" w:name="_Toc162686636"/>
      <w:bookmarkStart w:id="170" w:name="_Toc163304714"/>
      <w:bookmarkStart w:id="171" w:name="_Toc163313070"/>
      <w:bookmarkStart w:id="172" w:name="_Toc163313265"/>
      <w:bookmarkStart w:id="173" w:name="_Toc162686637"/>
      <w:bookmarkStart w:id="174" w:name="_Toc163304715"/>
      <w:bookmarkStart w:id="175" w:name="_Toc163313071"/>
      <w:bookmarkStart w:id="176" w:name="_Toc163313266"/>
      <w:bookmarkStart w:id="177" w:name="_Toc162686638"/>
      <w:bookmarkStart w:id="178" w:name="_Toc163304716"/>
      <w:bookmarkStart w:id="179" w:name="_Toc163313072"/>
      <w:bookmarkStart w:id="180" w:name="_Toc163313267"/>
      <w:bookmarkStart w:id="181" w:name="_Toc162686639"/>
      <w:bookmarkStart w:id="182" w:name="_Toc163304717"/>
      <w:bookmarkStart w:id="183" w:name="_Toc163313073"/>
      <w:bookmarkStart w:id="184" w:name="_Toc163313268"/>
      <w:bookmarkStart w:id="185" w:name="_Toc162686640"/>
      <w:bookmarkStart w:id="186" w:name="_Toc163304718"/>
      <w:bookmarkStart w:id="187" w:name="_Toc163313074"/>
      <w:bookmarkStart w:id="188" w:name="_Toc163313269"/>
      <w:bookmarkStart w:id="189" w:name="_Toc162686641"/>
      <w:bookmarkStart w:id="190" w:name="_Toc163304719"/>
      <w:bookmarkStart w:id="191" w:name="_Toc163313075"/>
      <w:bookmarkStart w:id="192" w:name="_Toc163313270"/>
      <w:bookmarkStart w:id="193" w:name="_Toc162686642"/>
      <w:bookmarkStart w:id="194" w:name="_Toc163304720"/>
      <w:bookmarkStart w:id="195" w:name="_Toc163313076"/>
      <w:bookmarkStart w:id="196" w:name="_Toc163313271"/>
      <w:bookmarkStart w:id="197" w:name="_Toc162686643"/>
      <w:bookmarkStart w:id="198" w:name="_Toc163304721"/>
      <w:bookmarkStart w:id="199" w:name="_Toc163313077"/>
      <w:bookmarkStart w:id="200" w:name="_Toc163313272"/>
      <w:bookmarkStart w:id="201" w:name="_Toc162686644"/>
      <w:bookmarkStart w:id="202" w:name="_Toc163304722"/>
      <w:bookmarkStart w:id="203" w:name="_Toc163313078"/>
      <w:bookmarkStart w:id="204" w:name="_Toc163313273"/>
      <w:bookmarkStart w:id="205" w:name="_Toc162686645"/>
      <w:bookmarkStart w:id="206" w:name="_Toc163304723"/>
      <w:bookmarkStart w:id="207" w:name="_Toc163313079"/>
      <w:bookmarkStart w:id="208" w:name="_Toc163313274"/>
      <w:bookmarkStart w:id="209" w:name="_Toc162357877"/>
      <w:bookmarkStart w:id="210" w:name="_Toc162358476"/>
      <w:bookmarkStart w:id="211" w:name="_Toc162359699"/>
      <w:bookmarkStart w:id="212" w:name="_Toc162359857"/>
      <w:bookmarkStart w:id="213" w:name="_Toc162360016"/>
      <w:bookmarkStart w:id="214" w:name="_Toc162361034"/>
      <w:bookmarkStart w:id="215" w:name="_Toc162357878"/>
      <w:bookmarkStart w:id="216" w:name="_Toc162358477"/>
      <w:bookmarkStart w:id="217" w:name="_Toc162359700"/>
      <w:bookmarkStart w:id="218" w:name="_Toc162359858"/>
      <w:bookmarkStart w:id="219" w:name="_Toc162360017"/>
      <w:bookmarkStart w:id="220" w:name="_Toc162361035"/>
      <w:bookmarkStart w:id="221" w:name="_Toc162357879"/>
      <w:bookmarkStart w:id="222" w:name="_Toc162358478"/>
      <w:bookmarkStart w:id="223" w:name="_Toc162359701"/>
      <w:bookmarkStart w:id="224" w:name="_Toc162359859"/>
      <w:bookmarkStart w:id="225" w:name="_Toc162360018"/>
      <w:bookmarkStart w:id="226" w:name="_Toc162361036"/>
      <w:bookmarkStart w:id="227" w:name="_Toc162357880"/>
      <w:bookmarkStart w:id="228" w:name="_Toc162358479"/>
      <w:bookmarkStart w:id="229" w:name="_Toc162359702"/>
      <w:bookmarkStart w:id="230" w:name="_Toc162359860"/>
      <w:bookmarkStart w:id="231" w:name="_Toc162360019"/>
      <w:bookmarkStart w:id="232" w:name="_Toc162361037"/>
      <w:bookmarkStart w:id="233" w:name="_Toc162357881"/>
      <w:bookmarkStart w:id="234" w:name="_Toc162358480"/>
      <w:bookmarkStart w:id="235" w:name="_Toc162359703"/>
      <w:bookmarkStart w:id="236" w:name="_Toc162359861"/>
      <w:bookmarkStart w:id="237" w:name="_Toc162360020"/>
      <w:bookmarkStart w:id="238" w:name="_Toc162361038"/>
      <w:bookmarkStart w:id="239" w:name="_Toc162357882"/>
      <w:bookmarkStart w:id="240" w:name="_Toc162358481"/>
      <w:bookmarkStart w:id="241" w:name="_Toc162359704"/>
      <w:bookmarkStart w:id="242" w:name="_Toc162359862"/>
      <w:bookmarkStart w:id="243" w:name="_Toc162360021"/>
      <w:bookmarkStart w:id="244" w:name="_Toc162361039"/>
      <w:bookmarkStart w:id="245" w:name="_Toc162357883"/>
      <w:bookmarkStart w:id="246" w:name="_Toc162358482"/>
      <w:bookmarkStart w:id="247" w:name="_Toc162359705"/>
      <w:bookmarkStart w:id="248" w:name="_Toc162359863"/>
      <w:bookmarkStart w:id="249" w:name="_Toc162360022"/>
      <w:bookmarkStart w:id="250" w:name="_Toc162361040"/>
      <w:bookmarkStart w:id="251" w:name="_Toc162357884"/>
      <w:bookmarkStart w:id="252" w:name="_Toc162358483"/>
      <w:bookmarkStart w:id="253" w:name="_Toc162359706"/>
      <w:bookmarkStart w:id="254" w:name="_Toc162359864"/>
      <w:bookmarkStart w:id="255" w:name="_Toc162360023"/>
      <w:bookmarkStart w:id="256" w:name="_Toc162361041"/>
      <w:bookmarkStart w:id="257" w:name="_Toc162357885"/>
      <w:bookmarkStart w:id="258" w:name="_Toc162358484"/>
      <w:bookmarkStart w:id="259" w:name="_Toc162359707"/>
      <w:bookmarkStart w:id="260" w:name="_Toc162359865"/>
      <w:bookmarkStart w:id="261" w:name="_Toc162360024"/>
      <w:bookmarkStart w:id="262" w:name="_Toc162361042"/>
      <w:bookmarkStart w:id="263" w:name="_Toc162357886"/>
      <w:bookmarkStart w:id="264" w:name="_Toc162358485"/>
      <w:bookmarkStart w:id="265" w:name="_Toc162359708"/>
      <w:bookmarkStart w:id="266" w:name="_Toc162359866"/>
      <w:bookmarkStart w:id="267" w:name="_Toc162360025"/>
      <w:bookmarkStart w:id="268" w:name="_Toc162361043"/>
      <w:bookmarkStart w:id="269" w:name="_Toc162357887"/>
      <w:bookmarkStart w:id="270" w:name="_Toc162358486"/>
      <w:bookmarkStart w:id="271" w:name="_Toc162359709"/>
      <w:bookmarkStart w:id="272" w:name="_Toc162359867"/>
      <w:bookmarkStart w:id="273" w:name="_Toc162360026"/>
      <w:bookmarkStart w:id="274" w:name="_Toc162361044"/>
      <w:bookmarkStart w:id="275" w:name="_Toc162357888"/>
      <w:bookmarkStart w:id="276" w:name="_Toc162358487"/>
      <w:bookmarkStart w:id="277" w:name="_Toc162359710"/>
      <w:bookmarkStart w:id="278" w:name="_Toc162359868"/>
      <w:bookmarkStart w:id="279" w:name="_Toc162360027"/>
      <w:bookmarkStart w:id="280" w:name="_Toc162361045"/>
      <w:bookmarkStart w:id="281" w:name="_Toc162357889"/>
      <w:bookmarkStart w:id="282" w:name="_Toc162358488"/>
      <w:bookmarkStart w:id="283" w:name="_Toc162359711"/>
      <w:bookmarkStart w:id="284" w:name="_Toc162359869"/>
      <w:bookmarkStart w:id="285" w:name="_Toc162360028"/>
      <w:bookmarkStart w:id="286" w:name="_Toc162361046"/>
      <w:bookmarkStart w:id="287" w:name="_Toc162357890"/>
      <w:bookmarkStart w:id="288" w:name="_Toc162358489"/>
      <w:bookmarkStart w:id="289" w:name="_Toc162359712"/>
      <w:bookmarkStart w:id="290" w:name="_Toc162359870"/>
      <w:bookmarkStart w:id="291" w:name="_Toc162360029"/>
      <w:bookmarkStart w:id="292" w:name="_Toc162361047"/>
      <w:bookmarkStart w:id="293" w:name="_Toc162357891"/>
      <w:bookmarkStart w:id="294" w:name="_Toc162358490"/>
      <w:bookmarkStart w:id="295" w:name="_Toc162359713"/>
      <w:bookmarkStart w:id="296" w:name="_Toc162359871"/>
      <w:bookmarkStart w:id="297" w:name="_Toc162360030"/>
      <w:bookmarkStart w:id="298" w:name="_Toc162361048"/>
      <w:bookmarkStart w:id="299" w:name="_Toc162357892"/>
      <w:bookmarkStart w:id="300" w:name="_Toc162358491"/>
      <w:bookmarkStart w:id="301" w:name="_Toc162359714"/>
      <w:bookmarkStart w:id="302" w:name="_Toc162359872"/>
      <w:bookmarkStart w:id="303" w:name="_Toc162360031"/>
      <w:bookmarkStart w:id="304" w:name="_Toc162361049"/>
      <w:bookmarkStart w:id="305" w:name="_Toc162357893"/>
      <w:bookmarkStart w:id="306" w:name="_Toc162358492"/>
      <w:bookmarkStart w:id="307" w:name="_Toc162359715"/>
      <w:bookmarkStart w:id="308" w:name="_Toc162359873"/>
      <w:bookmarkStart w:id="309" w:name="_Toc162360032"/>
      <w:bookmarkStart w:id="310" w:name="_Toc162361050"/>
      <w:bookmarkStart w:id="311" w:name="_Toc162357894"/>
      <w:bookmarkStart w:id="312" w:name="_Toc162358493"/>
      <w:bookmarkStart w:id="313" w:name="_Toc162359716"/>
      <w:bookmarkStart w:id="314" w:name="_Toc162359874"/>
      <w:bookmarkStart w:id="315" w:name="_Toc162360033"/>
      <w:bookmarkStart w:id="316" w:name="_Toc162361051"/>
      <w:bookmarkStart w:id="317" w:name="_Toc162357895"/>
      <w:bookmarkStart w:id="318" w:name="_Toc162358494"/>
      <w:bookmarkStart w:id="319" w:name="_Toc162359717"/>
      <w:bookmarkStart w:id="320" w:name="_Toc162359875"/>
      <w:bookmarkStart w:id="321" w:name="_Toc162360034"/>
      <w:bookmarkStart w:id="322" w:name="_Toc162361052"/>
      <w:bookmarkStart w:id="323" w:name="_Toc162357896"/>
      <w:bookmarkStart w:id="324" w:name="_Toc162358495"/>
      <w:bookmarkStart w:id="325" w:name="_Toc162359718"/>
      <w:bookmarkStart w:id="326" w:name="_Toc162359876"/>
      <w:bookmarkStart w:id="327" w:name="_Toc162360035"/>
      <w:bookmarkStart w:id="328" w:name="_Toc162361053"/>
      <w:bookmarkStart w:id="329" w:name="_Toc162357897"/>
      <w:bookmarkStart w:id="330" w:name="_Toc162358496"/>
      <w:bookmarkStart w:id="331" w:name="_Toc162359719"/>
      <w:bookmarkStart w:id="332" w:name="_Toc162359877"/>
      <w:bookmarkStart w:id="333" w:name="_Toc162360036"/>
      <w:bookmarkStart w:id="334" w:name="_Toc162361054"/>
      <w:bookmarkStart w:id="335" w:name="_Toc162357898"/>
      <w:bookmarkStart w:id="336" w:name="_Toc162358497"/>
      <w:bookmarkStart w:id="337" w:name="_Toc162359720"/>
      <w:bookmarkStart w:id="338" w:name="_Toc162359878"/>
      <w:bookmarkStart w:id="339" w:name="_Toc162360037"/>
      <w:bookmarkStart w:id="340" w:name="_Toc162361055"/>
      <w:bookmarkStart w:id="341" w:name="_Toc162357899"/>
      <w:bookmarkStart w:id="342" w:name="_Toc162358498"/>
      <w:bookmarkStart w:id="343" w:name="_Toc162359721"/>
      <w:bookmarkStart w:id="344" w:name="_Toc162359879"/>
      <w:bookmarkStart w:id="345" w:name="_Toc162360038"/>
      <w:bookmarkStart w:id="346" w:name="_Toc162361056"/>
      <w:bookmarkStart w:id="347" w:name="_Toc162357900"/>
      <w:bookmarkStart w:id="348" w:name="_Toc162358499"/>
      <w:bookmarkStart w:id="349" w:name="_Toc162359722"/>
      <w:bookmarkStart w:id="350" w:name="_Toc162359880"/>
      <w:bookmarkStart w:id="351" w:name="_Toc162360039"/>
      <w:bookmarkStart w:id="352" w:name="_Toc162361057"/>
      <w:bookmarkStart w:id="353" w:name="_Toc162357901"/>
      <w:bookmarkStart w:id="354" w:name="_Toc162358500"/>
      <w:bookmarkStart w:id="355" w:name="_Toc162359723"/>
      <w:bookmarkStart w:id="356" w:name="_Toc162359881"/>
      <w:bookmarkStart w:id="357" w:name="_Toc162360040"/>
      <w:bookmarkStart w:id="358" w:name="_Toc162361058"/>
      <w:bookmarkStart w:id="359" w:name="_Toc162357902"/>
      <w:bookmarkStart w:id="360" w:name="_Toc162358501"/>
      <w:bookmarkStart w:id="361" w:name="_Toc162359724"/>
      <w:bookmarkStart w:id="362" w:name="_Toc162359882"/>
      <w:bookmarkStart w:id="363" w:name="_Toc162360041"/>
      <w:bookmarkStart w:id="364" w:name="_Toc162361059"/>
      <w:bookmarkStart w:id="365" w:name="_Toc162357903"/>
      <w:bookmarkStart w:id="366" w:name="_Toc162358502"/>
      <w:bookmarkStart w:id="367" w:name="_Toc162359725"/>
      <w:bookmarkStart w:id="368" w:name="_Toc162359883"/>
      <w:bookmarkStart w:id="369" w:name="_Toc162360042"/>
      <w:bookmarkStart w:id="370" w:name="_Toc162361060"/>
      <w:bookmarkStart w:id="371" w:name="_Toc162357904"/>
      <w:bookmarkStart w:id="372" w:name="_Toc162358503"/>
      <w:bookmarkStart w:id="373" w:name="_Toc162359726"/>
      <w:bookmarkStart w:id="374" w:name="_Toc162359884"/>
      <w:bookmarkStart w:id="375" w:name="_Toc162360043"/>
      <w:bookmarkStart w:id="376" w:name="_Toc162361061"/>
      <w:bookmarkStart w:id="377" w:name="_Toc162357905"/>
      <w:bookmarkStart w:id="378" w:name="_Toc162358504"/>
      <w:bookmarkStart w:id="379" w:name="_Toc162359727"/>
      <w:bookmarkStart w:id="380" w:name="_Toc162359885"/>
      <w:bookmarkStart w:id="381" w:name="_Toc162360044"/>
      <w:bookmarkStart w:id="382" w:name="_Toc162361062"/>
      <w:bookmarkStart w:id="383" w:name="_Toc162357906"/>
      <w:bookmarkStart w:id="384" w:name="_Toc162358505"/>
      <w:bookmarkStart w:id="385" w:name="_Toc162359728"/>
      <w:bookmarkStart w:id="386" w:name="_Toc162359886"/>
      <w:bookmarkStart w:id="387" w:name="_Toc162360045"/>
      <w:bookmarkStart w:id="388" w:name="_Toc162361063"/>
      <w:bookmarkStart w:id="389" w:name="_Toc162357907"/>
      <w:bookmarkStart w:id="390" w:name="_Toc162358506"/>
      <w:bookmarkStart w:id="391" w:name="_Toc162359729"/>
      <w:bookmarkStart w:id="392" w:name="_Toc162359887"/>
      <w:bookmarkStart w:id="393" w:name="_Toc162360046"/>
      <w:bookmarkStart w:id="394" w:name="_Toc162361064"/>
      <w:bookmarkStart w:id="395" w:name="_Toc162357908"/>
      <w:bookmarkStart w:id="396" w:name="_Toc162358507"/>
      <w:bookmarkStart w:id="397" w:name="_Toc162359730"/>
      <w:bookmarkStart w:id="398" w:name="_Toc162359888"/>
      <w:bookmarkStart w:id="399" w:name="_Toc162360047"/>
      <w:bookmarkStart w:id="400" w:name="_Toc162361065"/>
      <w:bookmarkStart w:id="401" w:name="_Toc162357909"/>
      <w:bookmarkStart w:id="402" w:name="_Toc162358508"/>
      <w:bookmarkStart w:id="403" w:name="_Toc162359731"/>
      <w:bookmarkStart w:id="404" w:name="_Toc162359889"/>
      <w:bookmarkStart w:id="405" w:name="_Toc162360048"/>
      <w:bookmarkStart w:id="406" w:name="_Toc162361066"/>
      <w:bookmarkStart w:id="407" w:name="_Toc162357910"/>
      <w:bookmarkStart w:id="408" w:name="_Toc162358509"/>
      <w:bookmarkStart w:id="409" w:name="_Toc162359732"/>
      <w:bookmarkStart w:id="410" w:name="_Toc162359890"/>
      <w:bookmarkStart w:id="411" w:name="_Toc162360049"/>
      <w:bookmarkStart w:id="412" w:name="_Toc162361067"/>
      <w:bookmarkStart w:id="413" w:name="_Toc162357911"/>
      <w:bookmarkStart w:id="414" w:name="_Toc162358510"/>
      <w:bookmarkStart w:id="415" w:name="_Toc162359733"/>
      <w:bookmarkStart w:id="416" w:name="_Toc162359891"/>
      <w:bookmarkStart w:id="417" w:name="_Toc162360050"/>
      <w:bookmarkStart w:id="418" w:name="_Toc162361068"/>
      <w:bookmarkStart w:id="419" w:name="_Toc162357912"/>
      <w:bookmarkStart w:id="420" w:name="_Toc162358511"/>
      <w:bookmarkStart w:id="421" w:name="_Toc162359734"/>
      <w:bookmarkStart w:id="422" w:name="_Toc162359892"/>
      <w:bookmarkStart w:id="423" w:name="_Toc162360051"/>
      <w:bookmarkStart w:id="424" w:name="_Toc162361069"/>
      <w:bookmarkStart w:id="425" w:name="_Toc162357913"/>
      <w:bookmarkStart w:id="426" w:name="_Toc162358512"/>
      <w:bookmarkStart w:id="427" w:name="_Toc162359735"/>
      <w:bookmarkStart w:id="428" w:name="_Toc162359893"/>
      <w:bookmarkStart w:id="429" w:name="_Toc162360052"/>
      <w:bookmarkStart w:id="430" w:name="_Toc162361070"/>
      <w:bookmarkStart w:id="431" w:name="_Toc162357914"/>
      <w:bookmarkStart w:id="432" w:name="_Toc162358513"/>
      <w:bookmarkStart w:id="433" w:name="_Toc162359736"/>
      <w:bookmarkStart w:id="434" w:name="_Toc162359894"/>
      <w:bookmarkStart w:id="435" w:name="_Toc162360053"/>
      <w:bookmarkStart w:id="436" w:name="_Toc162361071"/>
      <w:bookmarkStart w:id="437" w:name="_Toc162357915"/>
      <w:bookmarkStart w:id="438" w:name="_Toc162358514"/>
      <w:bookmarkStart w:id="439" w:name="_Toc162359737"/>
      <w:bookmarkStart w:id="440" w:name="_Toc162359895"/>
      <w:bookmarkStart w:id="441" w:name="_Toc162360054"/>
      <w:bookmarkStart w:id="442" w:name="_Toc162361072"/>
      <w:bookmarkStart w:id="443" w:name="_Toc162357916"/>
      <w:bookmarkStart w:id="444" w:name="_Toc162358515"/>
      <w:bookmarkStart w:id="445" w:name="_Toc162359738"/>
      <w:bookmarkStart w:id="446" w:name="_Toc162359896"/>
      <w:bookmarkStart w:id="447" w:name="_Toc162360055"/>
      <w:bookmarkStart w:id="448" w:name="_Toc162361073"/>
      <w:bookmarkStart w:id="449" w:name="_Toc162357917"/>
      <w:bookmarkStart w:id="450" w:name="_Toc162358516"/>
      <w:bookmarkStart w:id="451" w:name="_Toc162359739"/>
      <w:bookmarkStart w:id="452" w:name="_Toc162359897"/>
      <w:bookmarkStart w:id="453" w:name="_Toc162360056"/>
      <w:bookmarkStart w:id="454" w:name="_Toc162361074"/>
      <w:bookmarkStart w:id="455" w:name="_Toc162357918"/>
      <w:bookmarkStart w:id="456" w:name="_Toc162358517"/>
      <w:bookmarkStart w:id="457" w:name="_Toc162359740"/>
      <w:bookmarkStart w:id="458" w:name="_Toc162359898"/>
      <w:bookmarkStart w:id="459" w:name="_Toc162360057"/>
      <w:bookmarkStart w:id="460" w:name="_Toc162361075"/>
      <w:bookmarkStart w:id="461" w:name="_Toc162357919"/>
      <w:bookmarkStart w:id="462" w:name="_Toc162358518"/>
      <w:bookmarkStart w:id="463" w:name="_Toc162359741"/>
      <w:bookmarkStart w:id="464" w:name="_Toc162359899"/>
      <w:bookmarkStart w:id="465" w:name="_Toc162360058"/>
      <w:bookmarkStart w:id="466" w:name="_Toc162361076"/>
      <w:bookmarkStart w:id="467" w:name="_Toc162686646"/>
      <w:bookmarkStart w:id="468" w:name="_Toc163304724"/>
      <w:bookmarkStart w:id="469" w:name="_Toc163313080"/>
      <w:bookmarkStart w:id="470" w:name="_Toc163313275"/>
      <w:bookmarkStart w:id="471" w:name="_Toc162686647"/>
      <w:bookmarkStart w:id="472" w:name="_Toc163304725"/>
      <w:bookmarkStart w:id="473" w:name="_Toc163313081"/>
      <w:bookmarkStart w:id="474" w:name="_Toc163313276"/>
      <w:bookmarkStart w:id="475" w:name="_Toc162686648"/>
      <w:bookmarkStart w:id="476" w:name="_Toc163304726"/>
      <w:bookmarkStart w:id="477" w:name="_Toc163313082"/>
      <w:bookmarkStart w:id="478" w:name="_Toc163313277"/>
      <w:bookmarkStart w:id="479" w:name="_Toc162686649"/>
      <w:bookmarkStart w:id="480" w:name="_Toc163304727"/>
      <w:bookmarkStart w:id="481" w:name="_Toc163313083"/>
      <w:bookmarkStart w:id="482" w:name="_Toc163313278"/>
      <w:bookmarkStart w:id="483" w:name="_Toc162686650"/>
      <w:bookmarkStart w:id="484" w:name="_Toc163304728"/>
      <w:bookmarkStart w:id="485" w:name="_Toc163313084"/>
      <w:bookmarkStart w:id="486" w:name="_Toc163313279"/>
      <w:bookmarkStart w:id="487" w:name="_Toc162686651"/>
      <w:bookmarkStart w:id="488" w:name="_Toc163304729"/>
      <w:bookmarkStart w:id="489" w:name="_Toc163313085"/>
      <w:bookmarkStart w:id="490" w:name="_Toc163313280"/>
      <w:bookmarkStart w:id="491" w:name="_Toc162686652"/>
      <w:bookmarkStart w:id="492" w:name="_Toc163304730"/>
      <w:bookmarkStart w:id="493" w:name="_Toc163313086"/>
      <w:bookmarkStart w:id="494" w:name="_Toc163313281"/>
      <w:bookmarkStart w:id="495" w:name="_Toc162686653"/>
      <w:bookmarkStart w:id="496" w:name="_Toc163304731"/>
      <w:bookmarkStart w:id="497" w:name="_Toc163313087"/>
      <w:bookmarkStart w:id="498" w:name="_Toc163313282"/>
      <w:bookmarkStart w:id="499" w:name="_Toc162686654"/>
      <w:bookmarkStart w:id="500" w:name="_Toc163304732"/>
      <w:bookmarkStart w:id="501" w:name="_Toc163313088"/>
      <w:bookmarkStart w:id="502" w:name="_Toc163313283"/>
      <w:bookmarkStart w:id="503" w:name="_Toc162686655"/>
      <w:bookmarkStart w:id="504" w:name="_Toc163304733"/>
      <w:bookmarkStart w:id="505" w:name="_Toc163313089"/>
      <w:bookmarkStart w:id="506" w:name="_Toc163313284"/>
      <w:bookmarkStart w:id="507" w:name="_Toc162686656"/>
      <w:bookmarkStart w:id="508" w:name="_Toc163304734"/>
      <w:bookmarkStart w:id="509" w:name="_Toc163313090"/>
      <w:bookmarkStart w:id="510" w:name="_Toc163313285"/>
      <w:bookmarkStart w:id="511" w:name="_Toc162686657"/>
      <w:bookmarkStart w:id="512" w:name="_Toc163304735"/>
      <w:bookmarkStart w:id="513" w:name="_Toc163313091"/>
      <w:bookmarkStart w:id="514" w:name="_Toc163313286"/>
      <w:bookmarkStart w:id="515" w:name="_Toc162357922"/>
      <w:bookmarkStart w:id="516" w:name="_Toc162358521"/>
      <w:bookmarkStart w:id="517" w:name="_Toc162359902"/>
      <w:bookmarkStart w:id="518" w:name="_Toc162360061"/>
      <w:bookmarkStart w:id="519" w:name="_Toc162361079"/>
      <w:bookmarkStart w:id="520" w:name="_Toc162357923"/>
      <w:bookmarkStart w:id="521" w:name="_Toc162358522"/>
      <w:bookmarkStart w:id="522" w:name="_Toc162359903"/>
      <w:bookmarkStart w:id="523" w:name="_Toc162360062"/>
      <w:bookmarkStart w:id="524" w:name="_Toc162361080"/>
      <w:bookmarkStart w:id="525" w:name="_Toc162357924"/>
      <w:bookmarkStart w:id="526" w:name="_Toc162358523"/>
      <w:bookmarkStart w:id="527" w:name="_Toc162359745"/>
      <w:bookmarkStart w:id="528" w:name="_Toc162359904"/>
      <w:bookmarkStart w:id="529" w:name="_Toc162360063"/>
      <w:bookmarkStart w:id="530" w:name="_Toc162361081"/>
      <w:bookmarkStart w:id="531" w:name="_Toc162357925"/>
      <w:bookmarkStart w:id="532" w:name="_Toc162358524"/>
      <w:bookmarkStart w:id="533" w:name="_Toc162359746"/>
      <w:bookmarkStart w:id="534" w:name="_Toc162359905"/>
      <w:bookmarkStart w:id="535" w:name="_Toc162360064"/>
      <w:bookmarkStart w:id="536" w:name="_Toc162361082"/>
      <w:bookmarkStart w:id="537" w:name="_Toc162357926"/>
      <w:bookmarkStart w:id="538" w:name="_Toc162358525"/>
      <w:bookmarkStart w:id="539" w:name="_Toc162359747"/>
      <w:bookmarkStart w:id="540" w:name="_Toc162359906"/>
      <w:bookmarkStart w:id="541" w:name="_Toc162360065"/>
      <w:bookmarkStart w:id="542" w:name="_Toc162361083"/>
      <w:bookmarkStart w:id="543" w:name="_Toc162357927"/>
      <w:bookmarkStart w:id="544" w:name="_Toc162358526"/>
      <w:bookmarkStart w:id="545" w:name="_Toc162359748"/>
      <w:bookmarkStart w:id="546" w:name="_Toc162359907"/>
      <w:bookmarkStart w:id="547" w:name="_Toc162360066"/>
      <w:bookmarkStart w:id="548" w:name="_Toc162361084"/>
      <w:bookmarkStart w:id="549" w:name="_Toc162357928"/>
      <w:bookmarkStart w:id="550" w:name="_Toc162358527"/>
      <w:bookmarkStart w:id="551" w:name="_Toc162359749"/>
      <w:bookmarkStart w:id="552" w:name="_Toc162359908"/>
      <w:bookmarkStart w:id="553" w:name="_Toc162360067"/>
      <w:bookmarkStart w:id="554" w:name="_Toc162361085"/>
      <w:bookmarkStart w:id="555" w:name="_Toc162357929"/>
      <w:bookmarkStart w:id="556" w:name="_Toc162358528"/>
      <w:bookmarkStart w:id="557" w:name="_Toc162359750"/>
      <w:bookmarkStart w:id="558" w:name="_Toc162359909"/>
      <w:bookmarkStart w:id="559" w:name="_Toc162360068"/>
      <w:bookmarkStart w:id="560" w:name="_Toc162361086"/>
      <w:bookmarkStart w:id="561" w:name="_Toc162357930"/>
      <w:bookmarkStart w:id="562" w:name="_Toc162358529"/>
      <w:bookmarkStart w:id="563" w:name="_Toc162359751"/>
      <w:bookmarkStart w:id="564" w:name="_Toc162359910"/>
      <w:bookmarkStart w:id="565" w:name="_Toc162360069"/>
      <w:bookmarkStart w:id="566" w:name="_Toc162361087"/>
      <w:bookmarkStart w:id="567" w:name="_Toc162357931"/>
      <w:bookmarkStart w:id="568" w:name="_Toc162358530"/>
      <w:bookmarkStart w:id="569" w:name="_Toc162359752"/>
      <w:bookmarkStart w:id="570" w:name="_Toc162359911"/>
      <w:bookmarkStart w:id="571" w:name="_Toc162360070"/>
      <w:bookmarkStart w:id="572" w:name="_Toc162361088"/>
      <w:bookmarkStart w:id="573" w:name="_Toc162686658"/>
      <w:bookmarkStart w:id="574" w:name="_Toc163304736"/>
      <w:bookmarkStart w:id="575" w:name="_Toc163313092"/>
      <w:bookmarkStart w:id="576" w:name="_Toc163313287"/>
      <w:bookmarkStart w:id="577" w:name="_Toc162686659"/>
      <w:bookmarkStart w:id="578" w:name="_Toc162686660"/>
      <w:bookmarkStart w:id="579" w:name="_Toc163304738"/>
      <w:bookmarkStart w:id="580" w:name="_Toc163313094"/>
      <w:bookmarkStart w:id="581" w:name="_Toc163313289"/>
      <w:bookmarkStart w:id="582" w:name="_Toc162686661"/>
      <w:bookmarkStart w:id="583" w:name="_Toc163304739"/>
      <w:bookmarkStart w:id="584" w:name="_Toc163313095"/>
      <w:bookmarkStart w:id="585" w:name="_Toc163313290"/>
      <w:bookmarkStart w:id="586" w:name="_Toc162686662"/>
      <w:bookmarkStart w:id="587" w:name="_Toc163304740"/>
      <w:bookmarkStart w:id="588" w:name="_Toc163313096"/>
      <w:bookmarkStart w:id="589" w:name="_Toc163313291"/>
      <w:bookmarkStart w:id="590" w:name="_Toc162686663"/>
      <w:bookmarkStart w:id="591" w:name="_Toc163304741"/>
      <w:bookmarkStart w:id="592" w:name="_Toc163313097"/>
      <w:bookmarkStart w:id="593" w:name="_Toc163313292"/>
      <w:bookmarkStart w:id="594" w:name="_Toc162686664"/>
      <w:bookmarkStart w:id="595" w:name="_Toc163304742"/>
      <w:bookmarkStart w:id="596" w:name="_Toc163313098"/>
      <w:bookmarkStart w:id="597" w:name="_Toc163313293"/>
      <w:bookmarkStart w:id="598" w:name="_Toc162686665"/>
      <w:bookmarkStart w:id="599" w:name="_Toc163304743"/>
      <w:bookmarkStart w:id="600" w:name="_Toc163313099"/>
      <w:bookmarkStart w:id="601" w:name="_Toc163313294"/>
      <w:bookmarkStart w:id="602" w:name="_Toc162686666"/>
      <w:bookmarkStart w:id="603" w:name="_Toc163304744"/>
      <w:bookmarkStart w:id="604" w:name="_Toc163313100"/>
      <w:bookmarkStart w:id="605" w:name="_Toc163313295"/>
      <w:bookmarkStart w:id="606" w:name="_Toc162686667"/>
      <w:bookmarkStart w:id="607" w:name="_Toc163304745"/>
      <w:bookmarkStart w:id="608" w:name="_Toc163313101"/>
      <w:bookmarkStart w:id="609" w:name="_Toc163313296"/>
      <w:bookmarkStart w:id="610" w:name="_Toc162686668"/>
      <w:bookmarkStart w:id="611" w:name="_Toc163304746"/>
      <w:bookmarkStart w:id="612" w:name="_Toc163313102"/>
      <w:bookmarkStart w:id="613" w:name="_Toc163313297"/>
      <w:bookmarkStart w:id="614" w:name="_Toc162686669"/>
      <w:bookmarkStart w:id="615" w:name="_Toc163304747"/>
      <w:bookmarkStart w:id="616" w:name="_Toc163313103"/>
      <w:bookmarkStart w:id="617" w:name="_Toc163313298"/>
      <w:bookmarkStart w:id="618" w:name="_Toc162686670"/>
      <w:bookmarkStart w:id="619" w:name="_Toc163304748"/>
      <w:bookmarkStart w:id="620" w:name="_Toc163313104"/>
      <w:bookmarkStart w:id="621" w:name="_Toc163313299"/>
      <w:bookmarkStart w:id="622" w:name="_Toc162686671"/>
      <w:bookmarkStart w:id="623" w:name="_Toc163304749"/>
      <w:bookmarkStart w:id="624" w:name="_Toc163313105"/>
      <w:bookmarkStart w:id="625" w:name="_Toc163313300"/>
      <w:bookmarkStart w:id="626" w:name="_Toc162686672"/>
      <w:bookmarkStart w:id="627" w:name="_Toc163304750"/>
      <w:bookmarkStart w:id="628" w:name="_Toc163313106"/>
      <w:bookmarkStart w:id="629" w:name="_Toc163313301"/>
      <w:bookmarkStart w:id="630" w:name="_Toc162686673"/>
      <w:bookmarkStart w:id="631" w:name="_Toc163304751"/>
      <w:bookmarkStart w:id="632" w:name="_Toc163313107"/>
      <w:bookmarkStart w:id="633" w:name="_Toc163313302"/>
      <w:bookmarkStart w:id="634" w:name="_Toc162686674"/>
      <w:bookmarkStart w:id="635" w:name="_Toc163304752"/>
      <w:bookmarkStart w:id="636" w:name="_Toc163313108"/>
      <w:bookmarkStart w:id="637" w:name="_Toc163313303"/>
      <w:bookmarkStart w:id="638" w:name="_Toc162686675"/>
      <w:bookmarkStart w:id="639" w:name="_Toc163304753"/>
      <w:bookmarkStart w:id="640" w:name="_Toc163313109"/>
      <w:bookmarkStart w:id="641" w:name="_Toc163313304"/>
      <w:bookmarkStart w:id="642" w:name="_Toc125912843"/>
      <w:bookmarkStart w:id="643" w:name="_Toc125998346"/>
      <w:bookmarkStart w:id="644" w:name="_Toc126157977"/>
      <w:bookmarkStart w:id="645" w:name="_Toc126170176"/>
      <w:bookmarkStart w:id="646" w:name="_Toc126171870"/>
      <w:bookmarkStart w:id="647" w:name="_Toc162686676"/>
      <w:bookmarkStart w:id="648" w:name="_Toc163304754"/>
      <w:bookmarkStart w:id="649" w:name="_Toc163313110"/>
      <w:bookmarkStart w:id="650" w:name="_Toc163313305"/>
      <w:bookmarkStart w:id="651" w:name="_Toc162686677"/>
      <w:bookmarkStart w:id="652" w:name="_Toc163304755"/>
      <w:bookmarkStart w:id="653" w:name="_Toc163313111"/>
      <w:bookmarkStart w:id="654" w:name="_Toc163313306"/>
      <w:bookmarkStart w:id="655" w:name="_Toc162686678"/>
      <w:bookmarkStart w:id="656" w:name="_Toc163304756"/>
      <w:bookmarkStart w:id="657" w:name="_Toc163313112"/>
      <w:bookmarkStart w:id="658" w:name="_Toc163313307"/>
      <w:bookmarkStart w:id="659" w:name="_Toc162686679"/>
      <w:bookmarkStart w:id="660" w:name="_Toc163304757"/>
      <w:bookmarkStart w:id="661" w:name="_Toc163313113"/>
      <w:bookmarkStart w:id="662" w:name="_Toc163313308"/>
      <w:bookmarkStart w:id="663" w:name="_Toc162686680"/>
      <w:bookmarkStart w:id="664" w:name="_Toc163304758"/>
      <w:bookmarkStart w:id="665" w:name="_Toc163313114"/>
      <w:bookmarkStart w:id="666" w:name="_Toc163313309"/>
      <w:bookmarkStart w:id="667" w:name="_Toc162686681"/>
      <w:bookmarkStart w:id="668" w:name="_Toc163304759"/>
      <w:bookmarkStart w:id="669" w:name="_Toc163313115"/>
      <w:bookmarkStart w:id="670" w:name="_Toc163313310"/>
      <w:bookmarkStart w:id="671" w:name="_Toc162686682"/>
      <w:bookmarkStart w:id="672" w:name="_Toc163304760"/>
      <w:bookmarkStart w:id="673" w:name="_Toc163313116"/>
      <w:bookmarkStart w:id="674" w:name="_Toc163313311"/>
      <w:bookmarkStart w:id="675" w:name="_Toc162686683"/>
      <w:bookmarkStart w:id="676" w:name="_Toc163304761"/>
      <w:bookmarkStart w:id="677" w:name="_Toc163313117"/>
      <w:bookmarkStart w:id="678" w:name="_Toc163313312"/>
      <w:bookmarkStart w:id="679" w:name="_Toc162686684"/>
      <w:bookmarkStart w:id="680" w:name="_Toc162686685"/>
      <w:bookmarkStart w:id="681" w:name="_Toc163304763"/>
      <w:bookmarkStart w:id="682" w:name="_Toc163313119"/>
      <w:bookmarkStart w:id="683" w:name="_Toc163313314"/>
      <w:bookmarkStart w:id="684" w:name="_Toc162686686"/>
      <w:bookmarkStart w:id="685" w:name="_Toc163304764"/>
      <w:bookmarkStart w:id="686" w:name="_Toc163313120"/>
      <w:bookmarkStart w:id="687" w:name="_Toc163313315"/>
      <w:bookmarkStart w:id="688" w:name="_Toc162686687"/>
      <w:bookmarkStart w:id="689" w:name="_Toc163304765"/>
      <w:bookmarkStart w:id="690" w:name="_Toc163313121"/>
      <w:bookmarkStart w:id="691" w:name="_Toc163313316"/>
      <w:bookmarkStart w:id="692" w:name="_Toc162686688"/>
      <w:bookmarkStart w:id="693" w:name="_Toc163304766"/>
      <w:bookmarkStart w:id="694" w:name="_Toc163313122"/>
      <w:bookmarkStart w:id="695" w:name="_Toc163313317"/>
      <w:bookmarkStart w:id="696" w:name="_Toc162686689"/>
      <w:bookmarkStart w:id="697" w:name="_Toc163304767"/>
      <w:bookmarkStart w:id="698" w:name="_Toc163313123"/>
      <w:bookmarkStart w:id="699" w:name="_Toc163313318"/>
      <w:bookmarkStart w:id="700" w:name="_Toc162686690"/>
      <w:bookmarkStart w:id="701" w:name="_Toc163304768"/>
      <w:bookmarkStart w:id="702" w:name="_Toc163313124"/>
      <w:bookmarkStart w:id="703" w:name="_Toc163313319"/>
      <w:bookmarkStart w:id="704" w:name="_Toc162686691"/>
      <w:bookmarkStart w:id="705" w:name="_Toc163304769"/>
      <w:bookmarkStart w:id="706" w:name="_Toc163313125"/>
      <w:bookmarkStart w:id="707" w:name="_Toc163313320"/>
      <w:bookmarkStart w:id="708" w:name="_Toc162686692"/>
      <w:bookmarkStart w:id="709" w:name="_Toc163304770"/>
      <w:bookmarkStart w:id="710" w:name="_Toc163313126"/>
      <w:bookmarkStart w:id="711" w:name="_Toc163313321"/>
      <w:bookmarkStart w:id="712" w:name="_Toc162686693"/>
      <w:bookmarkStart w:id="713" w:name="_Toc163304771"/>
      <w:bookmarkStart w:id="714" w:name="_Toc163313127"/>
      <w:bookmarkStart w:id="715" w:name="_Toc163313322"/>
      <w:bookmarkStart w:id="716" w:name="_Toc162686694"/>
      <w:bookmarkStart w:id="717" w:name="_Toc163304772"/>
      <w:bookmarkStart w:id="718" w:name="_Toc163313128"/>
      <w:bookmarkStart w:id="719" w:name="_Toc163313323"/>
      <w:bookmarkStart w:id="720" w:name="_Toc162686695"/>
      <w:bookmarkStart w:id="721" w:name="_Toc163304773"/>
      <w:bookmarkStart w:id="722" w:name="_Toc163313129"/>
      <w:bookmarkStart w:id="723" w:name="_Toc163313324"/>
      <w:bookmarkStart w:id="724" w:name="_Toc162686696"/>
      <w:bookmarkStart w:id="725" w:name="_Toc163304774"/>
      <w:bookmarkStart w:id="726" w:name="_Toc163313130"/>
      <w:bookmarkStart w:id="727" w:name="_Toc163313325"/>
      <w:bookmarkStart w:id="728" w:name="_Toc162686697"/>
      <w:bookmarkStart w:id="729" w:name="_Toc163304775"/>
      <w:bookmarkStart w:id="730" w:name="_Toc163313131"/>
      <w:bookmarkStart w:id="731" w:name="_Toc163313326"/>
      <w:bookmarkStart w:id="732" w:name="_Toc162686698"/>
      <w:bookmarkStart w:id="733" w:name="_Toc163304776"/>
      <w:bookmarkStart w:id="734" w:name="_Toc163313132"/>
      <w:bookmarkStart w:id="735" w:name="_Toc163313327"/>
      <w:bookmarkStart w:id="736" w:name="_Toc162686699"/>
      <w:bookmarkStart w:id="737" w:name="_Toc163304777"/>
      <w:bookmarkStart w:id="738" w:name="_Toc163313133"/>
      <w:bookmarkStart w:id="739" w:name="_Toc163313328"/>
      <w:bookmarkStart w:id="740" w:name="_Toc162686700"/>
      <w:bookmarkStart w:id="741" w:name="_Toc163304778"/>
      <w:bookmarkStart w:id="742" w:name="_Toc163313134"/>
      <w:bookmarkStart w:id="743" w:name="_Toc163313329"/>
      <w:bookmarkStart w:id="744" w:name="_Toc162686701"/>
      <w:bookmarkStart w:id="745" w:name="_Toc163304779"/>
      <w:bookmarkStart w:id="746" w:name="_Toc163313135"/>
      <w:bookmarkStart w:id="747" w:name="_Toc163313330"/>
      <w:bookmarkStart w:id="748" w:name="_Toc162686702"/>
      <w:bookmarkStart w:id="749" w:name="_Toc163304780"/>
      <w:bookmarkStart w:id="750" w:name="_Toc163313136"/>
      <w:bookmarkStart w:id="751" w:name="_Toc163313331"/>
      <w:bookmarkStart w:id="752" w:name="_Toc162686703"/>
      <w:bookmarkStart w:id="753" w:name="_Toc163304781"/>
      <w:bookmarkStart w:id="754" w:name="_Toc163313137"/>
      <w:bookmarkStart w:id="755" w:name="_Toc163313332"/>
      <w:bookmarkStart w:id="756" w:name="_Toc162686704"/>
      <w:bookmarkStart w:id="757" w:name="_Toc163304782"/>
      <w:bookmarkStart w:id="758" w:name="_Toc163313138"/>
      <w:bookmarkStart w:id="759" w:name="_Toc163313333"/>
      <w:bookmarkStart w:id="760" w:name="_Toc162686705"/>
      <w:bookmarkStart w:id="761" w:name="_Toc163304783"/>
      <w:bookmarkStart w:id="762" w:name="_Toc163313139"/>
      <w:bookmarkStart w:id="763" w:name="_Toc163313334"/>
      <w:bookmarkStart w:id="764" w:name="_Toc162686706"/>
      <w:bookmarkStart w:id="765" w:name="_Toc163304784"/>
      <w:bookmarkStart w:id="766" w:name="_Toc163313140"/>
      <w:bookmarkStart w:id="767" w:name="_Toc163313335"/>
      <w:bookmarkStart w:id="768" w:name="_Toc154140858"/>
      <w:bookmarkStart w:id="769" w:name="_Toc154144692"/>
      <w:bookmarkStart w:id="770" w:name="_Toc154157647"/>
      <w:bookmarkStart w:id="771" w:name="_Toc154157826"/>
      <w:bookmarkStart w:id="772" w:name="_Toc154140859"/>
      <w:bookmarkStart w:id="773" w:name="_Toc154144693"/>
      <w:bookmarkStart w:id="774" w:name="_Toc154157648"/>
      <w:bookmarkStart w:id="775" w:name="_Toc154157827"/>
      <w:bookmarkStart w:id="776" w:name="_Toc154140860"/>
      <w:bookmarkStart w:id="777" w:name="_Toc154144694"/>
      <w:bookmarkStart w:id="778" w:name="_Toc154157649"/>
      <w:bookmarkStart w:id="779" w:name="_Toc154157828"/>
      <w:bookmarkStart w:id="780" w:name="_Toc154140861"/>
      <w:bookmarkStart w:id="781" w:name="_Toc154144695"/>
      <w:bookmarkStart w:id="782" w:name="_Toc154157650"/>
      <w:bookmarkStart w:id="783" w:name="_Toc154157829"/>
      <w:bookmarkStart w:id="784" w:name="_Toc162686707"/>
      <w:bookmarkStart w:id="785" w:name="_Toc163304785"/>
      <w:bookmarkStart w:id="786" w:name="_Toc163313141"/>
      <w:bookmarkStart w:id="787" w:name="_Toc163313336"/>
      <w:bookmarkStart w:id="788" w:name="_Toc162686708"/>
      <w:bookmarkStart w:id="789" w:name="_Toc163304786"/>
      <w:bookmarkStart w:id="790" w:name="_Toc163313142"/>
      <w:bookmarkStart w:id="791" w:name="_Toc163313337"/>
      <w:bookmarkStart w:id="792" w:name="_Toc162686709"/>
      <w:bookmarkStart w:id="793" w:name="_Toc163304787"/>
      <w:bookmarkStart w:id="794" w:name="_Toc163313143"/>
      <w:bookmarkStart w:id="795" w:name="_Toc163313338"/>
      <w:bookmarkStart w:id="796" w:name="_Toc162686710"/>
      <w:bookmarkStart w:id="797" w:name="_Toc163304788"/>
      <w:bookmarkStart w:id="798" w:name="_Toc163313144"/>
      <w:bookmarkStart w:id="799" w:name="_Toc163313339"/>
      <w:bookmarkStart w:id="800" w:name="_Toc162686711"/>
      <w:bookmarkStart w:id="801" w:name="_Toc163304789"/>
      <w:bookmarkStart w:id="802" w:name="_Toc163313145"/>
      <w:bookmarkStart w:id="803" w:name="_Toc163313340"/>
      <w:bookmarkStart w:id="804" w:name="_Toc163304790"/>
      <w:bookmarkStart w:id="805" w:name="_Toc163313146"/>
      <w:bookmarkStart w:id="806" w:name="_Toc163313341"/>
      <w:bookmarkStart w:id="807" w:name="_Toc16416321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D84972">
        <w:rPr>
          <w:rFonts w:ascii="Sylfaen" w:hAnsi="Sylfaen" w:cstheme="minorHAnsi"/>
          <w:color w:val="auto"/>
          <w:sz w:val="24"/>
          <w:szCs w:val="24"/>
          <w:lang w:val="ka-GE"/>
        </w:rPr>
        <w:t xml:space="preserve">საქართველოს </w:t>
      </w:r>
      <w:r w:rsidR="009D33BC" w:rsidRPr="00D84972">
        <w:rPr>
          <w:rFonts w:ascii="Sylfaen" w:hAnsi="Sylfaen" w:cstheme="minorHAnsi"/>
          <w:color w:val="auto"/>
          <w:sz w:val="24"/>
          <w:szCs w:val="24"/>
          <w:lang w:val="ka-GE"/>
        </w:rPr>
        <w:t xml:space="preserve">ტელეკომ ბაზარზე არსებული მდგომარეობის მიმოხილვა და </w:t>
      </w:r>
      <w:r w:rsidRPr="00D84972">
        <w:rPr>
          <w:rFonts w:ascii="Sylfaen" w:hAnsi="Sylfaen" w:cstheme="minorHAnsi"/>
          <w:color w:val="auto"/>
          <w:sz w:val="24"/>
          <w:szCs w:val="24"/>
          <w:lang w:val="ka-GE"/>
        </w:rPr>
        <w:t xml:space="preserve">მობილური </w:t>
      </w:r>
      <w:r w:rsidR="00CC13A4" w:rsidRPr="00D84972">
        <w:rPr>
          <w:rFonts w:ascii="Sylfaen" w:hAnsi="Sylfaen" w:cstheme="minorHAnsi"/>
          <w:color w:val="auto"/>
          <w:sz w:val="24"/>
          <w:szCs w:val="24"/>
          <w:lang w:val="ka-GE"/>
        </w:rPr>
        <w:t xml:space="preserve">საკომუნიკაციო </w:t>
      </w:r>
      <w:r w:rsidRPr="00D84972">
        <w:rPr>
          <w:rFonts w:ascii="Sylfaen" w:hAnsi="Sylfaen" w:cstheme="minorHAnsi"/>
          <w:color w:val="auto"/>
          <w:sz w:val="24"/>
          <w:szCs w:val="24"/>
          <w:lang w:val="ka-GE"/>
        </w:rPr>
        <w:t>მომსახურებების ბაზ</w:t>
      </w:r>
      <w:r w:rsidR="009456D4" w:rsidRPr="00D84972">
        <w:rPr>
          <w:rFonts w:ascii="Sylfaen" w:hAnsi="Sylfaen" w:cstheme="minorHAnsi"/>
          <w:color w:val="auto"/>
          <w:sz w:val="24"/>
          <w:szCs w:val="24"/>
          <w:lang w:val="ka-GE"/>
        </w:rPr>
        <w:t>რის</w:t>
      </w:r>
      <w:r w:rsidRPr="00D84972">
        <w:rPr>
          <w:rFonts w:ascii="Sylfaen" w:hAnsi="Sylfaen" w:cstheme="minorHAnsi"/>
          <w:color w:val="auto"/>
          <w:sz w:val="24"/>
          <w:szCs w:val="24"/>
          <w:lang w:val="ka-GE"/>
        </w:rPr>
        <w:t xml:space="preserve"> </w:t>
      </w:r>
      <w:r w:rsidR="009D33BC" w:rsidRPr="00D84972">
        <w:rPr>
          <w:rFonts w:ascii="Sylfaen" w:hAnsi="Sylfaen" w:cstheme="minorHAnsi"/>
          <w:color w:val="auto"/>
          <w:sz w:val="24"/>
          <w:szCs w:val="24"/>
          <w:lang w:val="ka-GE"/>
        </w:rPr>
        <w:t>ტენდენციები</w:t>
      </w:r>
      <w:bookmarkEnd w:id="807"/>
    </w:p>
    <w:p w14:paraId="71B90356" w14:textId="63237551" w:rsidR="00EE443A" w:rsidRPr="00D84972" w:rsidRDefault="00EE443A" w:rsidP="32517C5E">
      <w:pPr>
        <w:spacing w:before="240"/>
        <w:jc w:val="both"/>
        <w:rPr>
          <w:rFonts w:ascii="Sylfaen" w:hAnsi="Sylfaen"/>
          <w:lang w:val="ka-GE"/>
        </w:rPr>
      </w:pPr>
      <w:r w:rsidRPr="00D84972">
        <w:rPr>
          <w:rFonts w:ascii="Sylfaen" w:hAnsi="Sylfaen"/>
          <w:lang w:val="ka-GE"/>
        </w:rPr>
        <w:t xml:space="preserve">საქართველოს კომუნიკაციების ეროვნული კომისიის (შემდეგში „კომისია“) მიერ 2019 წლის 31 დეკემბერს მიღებულ იქნა </w:t>
      </w:r>
      <w:proofErr w:type="spellStart"/>
      <w:r w:rsidRPr="00D84972">
        <w:rPr>
          <w:rFonts w:ascii="Sylfaen" w:hAnsi="Sylfaen"/>
          <w:lang w:val="ka-GE"/>
        </w:rPr>
        <w:t>Nგ</w:t>
      </w:r>
      <w:proofErr w:type="spellEnd"/>
      <w:r w:rsidRPr="00D84972">
        <w:rPr>
          <w:rFonts w:ascii="Sylfaen" w:hAnsi="Sylfaen"/>
          <w:lang w:val="ka-GE"/>
        </w:rPr>
        <w:t xml:space="preserve">-20-9/156 გადაწყვეტილება ,,მობილური ქსელით მომსახურების საბითუმო ბაზრის შესაბამის სეგმენტზე კონკურენციის კვლევისა და ანალიზის შედეგების შესახებ”. აღნიშნული გადაწყვეტილებით მობილური ქსელით მომსახურების (ხმოვანი, ინტერნეტი, მოკლე ტექსტური შეტყობინებები ‘’SMS“) საბითუმო ბაზრის შესაბამის სეგმენტზე განისაზღვრა 3 (სამი) </w:t>
      </w:r>
      <w:r w:rsidRPr="00D84972">
        <w:rPr>
          <w:rFonts w:ascii="Sylfaen" w:hAnsi="Sylfaen"/>
          <w:lang w:val="ka-GE"/>
        </w:rPr>
        <w:lastRenderedPageBreak/>
        <w:t xml:space="preserve">მნიშვნელოვანი საბაზრო ძალაუფლების მქონე ავტორიზებული პირი: </w:t>
      </w:r>
      <w:r w:rsidR="001F1AD6" w:rsidRPr="00D84972">
        <w:rPr>
          <w:rFonts w:ascii="Sylfaen" w:hAnsi="Sylfaen"/>
          <w:lang w:val="ka-GE"/>
        </w:rPr>
        <w:t>შპს “მაგთიკომი”</w:t>
      </w:r>
      <w:r w:rsidRPr="00D84972">
        <w:rPr>
          <w:rFonts w:ascii="Sylfaen" w:hAnsi="Sylfaen"/>
          <w:lang w:val="ka-GE"/>
        </w:rPr>
        <w:t>, სს „სილქნეტი“ და შპს „</w:t>
      </w:r>
      <w:proofErr w:type="spellStart"/>
      <w:r w:rsidRPr="00D84972">
        <w:rPr>
          <w:rFonts w:ascii="Sylfaen" w:hAnsi="Sylfaen"/>
          <w:lang w:val="ka-GE"/>
        </w:rPr>
        <w:t>ვიონი</w:t>
      </w:r>
      <w:proofErr w:type="spellEnd"/>
      <w:r w:rsidRPr="00D84972">
        <w:rPr>
          <w:rFonts w:ascii="Sylfaen" w:hAnsi="Sylfaen"/>
          <w:lang w:val="ka-GE"/>
        </w:rPr>
        <w:t xml:space="preserve"> საქართველო” (ამჟამად - შპს „სელფი </w:t>
      </w:r>
      <w:proofErr w:type="spellStart"/>
      <w:r w:rsidRPr="00D84972">
        <w:rPr>
          <w:rFonts w:ascii="Sylfaen" w:hAnsi="Sylfaen"/>
          <w:lang w:val="ka-GE"/>
        </w:rPr>
        <w:t>მობაილი</w:t>
      </w:r>
      <w:proofErr w:type="spellEnd"/>
      <w:r w:rsidRPr="00D84972">
        <w:rPr>
          <w:rFonts w:ascii="Sylfaen" w:hAnsi="Sylfaen"/>
          <w:lang w:val="ka-GE"/>
        </w:rPr>
        <w:t>“).</w:t>
      </w:r>
    </w:p>
    <w:p w14:paraId="37402851" w14:textId="67BA2DF5" w:rsidR="00EE443A" w:rsidRPr="00D84972" w:rsidRDefault="00EE443A" w:rsidP="125BFAE4">
      <w:pPr>
        <w:spacing w:before="240"/>
        <w:jc w:val="both"/>
        <w:rPr>
          <w:rFonts w:ascii="Sylfaen" w:hAnsi="Sylfaen"/>
          <w:lang w:val="ka-GE"/>
        </w:rPr>
      </w:pPr>
      <w:bookmarkStart w:id="808" w:name="_Hlk162957857"/>
      <w:r w:rsidRPr="00D84972">
        <w:rPr>
          <w:rFonts w:ascii="Sylfaen" w:hAnsi="Sylfaen"/>
          <w:lang w:val="ka-GE"/>
        </w:rPr>
        <w:t xml:space="preserve">კომისიის 2019 წლის 31 დეკემბრის </w:t>
      </w:r>
      <w:proofErr w:type="spellStart"/>
      <w:r w:rsidRPr="00D84972">
        <w:rPr>
          <w:rFonts w:ascii="Sylfaen" w:hAnsi="Sylfaen"/>
          <w:lang w:val="ka-GE"/>
        </w:rPr>
        <w:t>Nგ</w:t>
      </w:r>
      <w:proofErr w:type="spellEnd"/>
      <w:r w:rsidRPr="00D84972">
        <w:rPr>
          <w:rFonts w:ascii="Sylfaen" w:hAnsi="Sylfaen"/>
          <w:lang w:val="ka-GE"/>
        </w:rPr>
        <w:t xml:space="preserve">-20-9/156 გადაწყვეტილებით, </w:t>
      </w:r>
      <w:bookmarkEnd w:id="808"/>
      <w:r w:rsidRPr="00D84972">
        <w:rPr>
          <w:rFonts w:ascii="Sylfaen" w:hAnsi="Sylfaen"/>
          <w:lang w:val="ka-GE"/>
        </w:rPr>
        <w:t xml:space="preserve">მობილური ქსელით მომსახურების (ხმოვანი, ინტერნეტი, მოკლე ტექსტური შეტყობინებები „SMS“) საბითუმო ბაზრის შესაბამის სეგმენტზე, განსაზღვრულ, მნიშვნელოვანი საბაზრო ძალაუფლების მქონე ავტორიზებულ პირებს: </w:t>
      </w:r>
      <w:r w:rsidR="001F1AD6" w:rsidRPr="00D84972">
        <w:rPr>
          <w:rFonts w:ascii="Sylfaen" w:hAnsi="Sylfaen"/>
          <w:lang w:val="ka-GE"/>
        </w:rPr>
        <w:t>შპს “მაგთიკომი”</w:t>
      </w:r>
      <w:r w:rsidRPr="00D84972">
        <w:rPr>
          <w:rFonts w:ascii="Sylfaen" w:hAnsi="Sylfaen"/>
          <w:lang w:val="ka-GE"/>
        </w:rPr>
        <w:t>, სს „სილქნეტი“, შპს „</w:t>
      </w:r>
      <w:proofErr w:type="spellStart"/>
      <w:r w:rsidRPr="00D84972">
        <w:rPr>
          <w:rFonts w:ascii="Sylfaen" w:hAnsi="Sylfaen"/>
          <w:lang w:val="ka-GE"/>
        </w:rPr>
        <w:t>ვიონი</w:t>
      </w:r>
      <w:proofErr w:type="spellEnd"/>
      <w:r w:rsidRPr="00D84972">
        <w:rPr>
          <w:rFonts w:ascii="Sylfaen" w:hAnsi="Sylfaen"/>
          <w:lang w:val="ka-GE"/>
        </w:rPr>
        <w:t xml:space="preserve"> საქართველო” (ამჟამად - შპს „სელფი </w:t>
      </w:r>
      <w:proofErr w:type="spellStart"/>
      <w:r w:rsidRPr="00D84972">
        <w:rPr>
          <w:rFonts w:ascii="Sylfaen" w:hAnsi="Sylfaen"/>
          <w:lang w:val="ka-GE"/>
        </w:rPr>
        <w:t>მობაილი</w:t>
      </w:r>
      <w:proofErr w:type="spellEnd"/>
      <w:r w:rsidRPr="00D84972">
        <w:rPr>
          <w:rFonts w:ascii="Sylfaen" w:hAnsi="Sylfaen"/>
          <w:lang w:val="ka-GE"/>
        </w:rPr>
        <w:t xml:space="preserve">“)ამავე გადაწყვეტილებით განსაზღვრულ გეოგრაფიულ საზღვრებში, დაეკისრათ </w:t>
      </w:r>
      <w:bookmarkStart w:id="809" w:name="_Hlk163035843"/>
      <w:r w:rsidRPr="00D84972">
        <w:rPr>
          <w:rFonts w:ascii="Sylfaen" w:hAnsi="Sylfaen"/>
          <w:lang w:val="ka-GE"/>
        </w:rPr>
        <w:t>მობილური ვირტუალური ქსელის ოპერატორის (MVNO) ქსელთან დაშვების უზრუნველყოფის ვალდებულება</w:t>
      </w:r>
      <w:bookmarkEnd w:id="809"/>
      <w:r w:rsidRPr="00D84972">
        <w:rPr>
          <w:rFonts w:ascii="Sylfaen" w:hAnsi="Sylfaen"/>
          <w:lang w:val="ka-GE"/>
        </w:rPr>
        <w:t>, შემდეგი სპეციფიკური პირობების გათვალისწინებით: ა) ინფორმაციის გამჭვირვალობის უზრუნველყოფის ვალდებულება; ბ) ქსელის შესაბამის ელემენტებთან დაშვების ვალდებულება; გ) დანახარჯებისა და შემოსავლების განცალკევებულად აღრიცხვის ვალდებულება; დ) სატარიფო რეგულირებისა და ხარჯთაღრიცხვის ვალდებულება; ე) დისკრიმინაციის აკრძალვის ვალდებულება.</w:t>
      </w:r>
    </w:p>
    <w:p w14:paraId="68DD02BB" w14:textId="0F8DC713" w:rsidR="00EE443A" w:rsidRPr="00D84972" w:rsidRDefault="00EE443A" w:rsidP="125BFAE4">
      <w:pPr>
        <w:spacing w:before="240"/>
        <w:jc w:val="both"/>
        <w:rPr>
          <w:rFonts w:ascii="Sylfaen" w:hAnsi="Sylfaen"/>
          <w:lang w:val="ka-GE"/>
        </w:rPr>
      </w:pPr>
      <w:r w:rsidRPr="00D84972">
        <w:rPr>
          <w:rFonts w:ascii="Sylfaen" w:hAnsi="Sylfaen"/>
          <w:lang w:val="ka-GE"/>
        </w:rPr>
        <w:t xml:space="preserve">აღნიშნული გადაწყვეტილებით ინფორმაციის გამჭირვალობის უზრუნველყოფის ვალდებულების ფარგლებში, მნიშვნელოვანი საბაზრო ძალაუფლების მქონე ავტორიზებულ პირებს განესაზღვრა ვალდებულება გამოექვეყნებინათ მობილური ვირტუალური ქსელის ოპერატორის (MVNO) საკუთარი ქსელის შესაბამის ელემენტებთან დაშვების შეთავაზების წინადადება (მოწვევის </w:t>
      </w:r>
      <w:proofErr w:type="spellStart"/>
      <w:r w:rsidRPr="00D84972">
        <w:rPr>
          <w:rFonts w:ascii="Sylfaen" w:hAnsi="Sylfaen"/>
          <w:lang w:val="ka-GE"/>
        </w:rPr>
        <w:t>ოფერტა</w:t>
      </w:r>
      <w:proofErr w:type="spellEnd"/>
      <w:r w:rsidRPr="00D84972">
        <w:rPr>
          <w:rFonts w:ascii="Sylfaen" w:hAnsi="Sylfaen"/>
          <w:lang w:val="ka-GE"/>
        </w:rPr>
        <w:t>), გადაწყვეტილების ძალაში შესვლიდან 90 კალენდარული დღის ვადაში.</w:t>
      </w:r>
    </w:p>
    <w:p w14:paraId="33577515" w14:textId="6345353B" w:rsidR="00EE443A" w:rsidRPr="00D84972" w:rsidRDefault="00EE443A" w:rsidP="125BFAE4">
      <w:pPr>
        <w:spacing w:before="240"/>
        <w:jc w:val="both"/>
        <w:rPr>
          <w:rFonts w:ascii="Sylfaen" w:hAnsi="Sylfaen"/>
          <w:lang w:val="ka-GE"/>
        </w:rPr>
      </w:pPr>
      <w:r w:rsidRPr="00D84972">
        <w:rPr>
          <w:rFonts w:ascii="Sylfaen" w:hAnsi="Sylfaen"/>
          <w:lang w:val="ka-GE"/>
        </w:rPr>
        <w:t xml:space="preserve">კომისიის 2019 წლის 31 დეკემბრის </w:t>
      </w:r>
      <w:proofErr w:type="spellStart"/>
      <w:r w:rsidRPr="00D84972">
        <w:rPr>
          <w:rFonts w:ascii="Sylfaen" w:hAnsi="Sylfaen"/>
          <w:lang w:val="ka-GE"/>
        </w:rPr>
        <w:t>Nგ</w:t>
      </w:r>
      <w:proofErr w:type="spellEnd"/>
      <w:r w:rsidRPr="00D84972">
        <w:rPr>
          <w:rFonts w:ascii="Sylfaen" w:hAnsi="Sylfaen"/>
          <w:lang w:val="ka-GE"/>
        </w:rPr>
        <w:t xml:space="preserve">-20-9/156 გადაწყვეტილებაში შესული ცვლილებების (კომისიის 2020 წლის 24 სექტემბრის </w:t>
      </w:r>
      <w:proofErr w:type="spellStart"/>
      <w:r w:rsidRPr="00D84972">
        <w:rPr>
          <w:rFonts w:ascii="Sylfaen" w:hAnsi="Sylfaen"/>
          <w:lang w:val="ka-GE"/>
        </w:rPr>
        <w:t>Nგ</w:t>
      </w:r>
      <w:proofErr w:type="spellEnd"/>
      <w:r w:rsidRPr="00D84972">
        <w:rPr>
          <w:rFonts w:ascii="Sylfaen" w:hAnsi="Sylfaen"/>
          <w:lang w:val="ka-GE"/>
        </w:rPr>
        <w:t xml:space="preserve">-20-19/775; 2021 წლის 18 ნოემბერის </w:t>
      </w:r>
      <w:proofErr w:type="spellStart"/>
      <w:r w:rsidRPr="00D84972">
        <w:rPr>
          <w:rFonts w:ascii="Sylfaen" w:hAnsi="Sylfaen"/>
          <w:lang w:val="ka-GE"/>
        </w:rPr>
        <w:t>Nგ</w:t>
      </w:r>
      <w:proofErr w:type="spellEnd"/>
      <w:r w:rsidRPr="00D84972">
        <w:rPr>
          <w:rFonts w:ascii="Sylfaen" w:hAnsi="Sylfaen"/>
          <w:lang w:val="ka-GE"/>
        </w:rPr>
        <w:t xml:space="preserve">-21-19/622; 2022 წლის 29 დეკემბრის </w:t>
      </w:r>
      <w:proofErr w:type="spellStart"/>
      <w:r w:rsidRPr="00D84972">
        <w:rPr>
          <w:rFonts w:ascii="Sylfaen" w:hAnsi="Sylfaen"/>
          <w:lang w:val="ka-GE"/>
        </w:rPr>
        <w:t>Nგ</w:t>
      </w:r>
      <w:proofErr w:type="spellEnd"/>
      <w:r w:rsidRPr="00D84972">
        <w:rPr>
          <w:rFonts w:ascii="Sylfaen" w:hAnsi="Sylfaen"/>
          <w:lang w:val="ka-GE"/>
        </w:rPr>
        <w:t xml:space="preserve">-22-19/596; 2023 წლის 29 ივნისის </w:t>
      </w:r>
      <w:proofErr w:type="spellStart"/>
      <w:r w:rsidRPr="00D84972">
        <w:rPr>
          <w:rFonts w:ascii="Sylfaen" w:hAnsi="Sylfaen"/>
          <w:lang w:val="ka-GE"/>
        </w:rPr>
        <w:t>Nგ</w:t>
      </w:r>
      <w:proofErr w:type="spellEnd"/>
      <w:r w:rsidRPr="00D84972">
        <w:rPr>
          <w:rFonts w:ascii="Sylfaen" w:hAnsi="Sylfaen"/>
          <w:lang w:val="ka-GE"/>
        </w:rPr>
        <w:t xml:space="preserve">-23-19/306 გადაწყვეტილებები) შედეგად, საკუთარი ქსელის შესაბამის ელემენტებთან მობილური ვირტუალური ქსელის ოპერატორის (MVNO) დაშვების შეთავაზების წინადადების (მოწვევის </w:t>
      </w:r>
      <w:proofErr w:type="spellStart"/>
      <w:r w:rsidRPr="00D84972">
        <w:rPr>
          <w:rFonts w:ascii="Sylfaen" w:hAnsi="Sylfaen"/>
          <w:lang w:val="ka-GE"/>
        </w:rPr>
        <w:t>ოფერტა</w:t>
      </w:r>
      <w:proofErr w:type="spellEnd"/>
      <w:r w:rsidRPr="00D84972">
        <w:rPr>
          <w:rFonts w:ascii="Sylfaen" w:hAnsi="Sylfaen"/>
          <w:lang w:val="ka-GE"/>
        </w:rPr>
        <w:t xml:space="preserve">) გამოქვეყნება, შესაბამისად, მობილური ვირტუალური ქსელის ოპერატორის (MVNO) ქსელთან დაშვების უზრუნველყოფის ვალდებულება უნდა განხორციელდეს არაუგვიანეს 2024 წლის 30 ივნისისა. </w:t>
      </w:r>
    </w:p>
    <w:p w14:paraId="24E17DD0" w14:textId="16E72E3B" w:rsidR="00EE443A" w:rsidRPr="00D84972" w:rsidRDefault="00EE443A" w:rsidP="125BFAE4">
      <w:pPr>
        <w:spacing w:before="240"/>
        <w:jc w:val="both"/>
        <w:rPr>
          <w:rFonts w:ascii="Sylfaen" w:hAnsi="Sylfaen"/>
          <w:lang w:val="ka-GE"/>
        </w:rPr>
      </w:pPr>
      <w:r w:rsidRPr="00D84972">
        <w:rPr>
          <w:rFonts w:ascii="Sylfaen" w:hAnsi="Sylfaen"/>
          <w:lang w:val="ka-GE"/>
        </w:rPr>
        <w:t xml:space="preserve">კომისიამ ამ გადაწყვეტილებების(2020 წლის 24 სექტემბრის </w:t>
      </w:r>
      <w:proofErr w:type="spellStart"/>
      <w:r w:rsidRPr="00D84972">
        <w:rPr>
          <w:rFonts w:ascii="Sylfaen" w:hAnsi="Sylfaen"/>
          <w:lang w:val="ka-GE"/>
        </w:rPr>
        <w:t>Nგ</w:t>
      </w:r>
      <w:proofErr w:type="spellEnd"/>
      <w:r w:rsidRPr="00D84972">
        <w:rPr>
          <w:rFonts w:ascii="Sylfaen" w:hAnsi="Sylfaen"/>
          <w:lang w:val="ka-GE"/>
        </w:rPr>
        <w:t xml:space="preserve">-20-19/775; 2021 წლის 18 ნოემბერის </w:t>
      </w:r>
      <w:proofErr w:type="spellStart"/>
      <w:r w:rsidRPr="00D84972">
        <w:rPr>
          <w:rFonts w:ascii="Sylfaen" w:hAnsi="Sylfaen"/>
          <w:lang w:val="ka-GE"/>
        </w:rPr>
        <w:t>Nგ</w:t>
      </w:r>
      <w:proofErr w:type="spellEnd"/>
      <w:r w:rsidRPr="00D84972">
        <w:rPr>
          <w:rFonts w:ascii="Sylfaen" w:hAnsi="Sylfaen"/>
          <w:lang w:val="ka-GE"/>
        </w:rPr>
        <w:t xml:space="preserve">-21-19/622; 2022 წლის 29 დეკემბრის </w:t>
      </w:r>
      <w:proofErr w:type="spellStart"/>
      <w:r w:rsidRPr="00D84972">
        <w:rPr>
          <w:rFonts w:ascii="Sylfaen" w:hAnsi="Sylfaen"/>
          <w:lang w:val="ka-GE"/>
        </w:rPr>
        <w:t>Nგ</w:t>
      </w:r>
      <w:proofErr w:type="spellEnd"/>
      <w:r w:rsidRPr="00D84972">
        <w:rPr>
          <w:rFonts w:ascii="Sylfaen" w:hAnsi="Sylfaen"/>
          <w:lang w:val="ka-GE"/>
        </w:rPr>
        <w:t xml:space="preserve">-22-19/596; 2023 წლის 29 ივნისის </w:t>
      </w:r>
      <w:proofErr w:type="spellStart"/>
      <w:r w:rsidRPr="00D84972">
        <w:rPr>
          <w:rFonts w:ascii="Sylfaen" w:hAnsi="Sylfaen"/>
          <w:lang w:val="ka-GE"/>
        </w:rPr>
        <w:t>Nგ</w:t>
      </w:r>
      <w:proofErr w:type="spellEnd"/>
      <w:r w:rsidRPr="00D84972">
        <w:rPr>
          <w:rFonts w:ascii="Sylfaen" w:hAnsi="Sylfaen"/>
          <w:lang w:val="ka-GE"/>
        </w:rPr>
        <w:t xml:space="preserve">-23-19/306) მიღებისას იხელმძღვანელა სამი წინაპირობით: 1. მობილურ ქსელზე ვირტუალური დაშვების მსურველი ოპერატორებისა და ქსელის მფლობელი ოპერატორების მიერ ღიად გაცხადებული მოლაპარაკებების შედეგების შესაფასებლად აუცილებელი იყო დამატებითი დრო; 2. კომისია აკვირდებოდა მობილური მომსახურებების ბაზრის დინამიკას, რაც ბოლო წლების განმავლობაში არ განიცდიდა </w:t>
      </w:r>
      <w:r w:rsidR="001A2F05" w:rsidRPr="00D84972">
        <w:rPr>
          <w:rFonts w:ascii="Sylfaen" w:hAnsi="Sylfaen"/>
          <w:lang w:val="ka-GE"/>
        </w:rPr>
        <w:t>არ</w:t>
      </w:r>
      <w:r w:rsidRPr="00D84972">
        <w:rPr>
          <w:rFonts w:ascii="Sylfaen" w:hAnsi="Sylfaen"/>
          <w:lang w:val="ka-GE"/>
        </w:rPr>
        <w:t xml:space="preserve">სებით ცვლილებებს; 3. 2022 წელს კომისიამ დაიწყო სატელეკომუნიკაციო ბაზრის კომპლექსური კვლევისა და ანალიზის პროექტი, რომლის ფარგლებშიც მიმდინარეობდა ფიქსირებული ფართოზოლოვანი ინტერნეტ და მობილური საკომუნიკაციო მომსახურებების საცალო და საბითუმო სეგმენტებზე კომპლექსური კვლევა, რათა განსაზღვრულიყო შესაბამისი საბითუმო ბაზრების რეგულირების საჭიროება. </w:t>
      </w:r>
      <w:bookmarkStart w:id="810" w:name="_Hlk163072282"/>
    </w:p>
    <w:p w14:paraId="3D336F4F" w14:textId="06C1E5A8" w:rsidR="00EE443A" w:rsidRPr="00D84972" w:rsidRDefault="00EE443A" w:rsidP="125BFAE4">
      <w:pPr>
        <w:spacing w:before="240"/>
        <w:jc w:val="both"/>
        <w:rPr>
          <w:rFonts w:ascii="Sylfaen" w:hAnsi="Sylfaen"/>
          <w:lang w:val="ka-GE"/>
        </w:rPr>
      </w:pPr>
      <w:r w:rsidRPr="00D84972">
        <w:rPr>
          <w:rFonts w:ascii="Sylfaen" w:hAnsi="Sylfaen"/>
          <w:lang w:val="ka-GE"/>
        </w:rPr>
        <w:t xml:space="preserve">,,მობილური ქსელით საცალო ხმოვანი მომსახურებების ბაზრის შესაბამის სეგმენტზე კონკურენციის კვლევისა და ანალიზის შედეგების შესახებ“ კომისიის 2019 წლის 30 აპრილის </w:t>
      </w:r>
      <w:proofErr w:type="spellStart"/>
      <w:r w:rsidRPr="00D84972">
        <w:rPr>
          <w:rFonts w:ascii="Sylfaen" w:hAnsi="Sylfaen"/>
          <w:lang w:val="ka-GE"/>
        </w:rPr>
        <w:t>N267</w:t>
      </w:r>
      <w:proofErr w:type="spellEnd"/>
      <w:r w:rsidRPr="00D84972">
        <w:rPr>
          <w:rFonts w:ascii="Sylfaen" w:hAnsi="Sylfaen"/>
          <w:lang w:val="ka-GE"/>
        </w:rPr>
        <w:t xml:space="preserve">/9 გადაწყვეტილებით; ,, მობილური ქსელით ინტერნეტ მომსახურების და მოკლე ტექსტური შეტყობინებების (’’SMS“) ბაზრის შესაბამის სეგმენტებზე კონკურენციის კვლევისა და ანალიზის შედეგების შესახებ“ კომისიის 2019 წლის 30 აპრილის </w:t>
      </w:r>
      <w:proofErr w:type="spellStart"/>
      <w:r w:rsidRPr="00D84972">
        <w:rPr>
          <w:rFonts w:ascii="Sylfaen" w:hAnsi="Sylfaen"/>
          <w:lang w:val="ka-GE"/>
        </w:rPr>
        <w:t>N268</w:t>
      </w:r>
      <w:proofErr w:type="spellEnd"/>
      <w:r w:rsidRPr="00D84972">
        <w:rPr>
          <w:rFonts w:ascii="Sylfaen" w:hAnsi="Sylfaen"/>
          <w:lang w:val="ka-GE"/>
        </w:rPr>
        <w:t xml:space="preserve">/9 გადაწყვეტილებითა და „მობილური ქსელით საცალო მომსახურებების ბაზრის შესაბამის სეგმენტებზე (მობილური საცალო ხმოვანი მომსახურება, მობილური ინტერნეტ მომსახურება და მოკლე ტექსტური შეტყობინებები) კონკურენციის კვლევისა და ანალიზის შესახებ“ 2020 წლის 25 ივნისის </w:t>
      </w:r>
      <w:proofErr w:type="spellStart"/>
      <w:r w:rsidRPr="00D84972">
        <w:rPr>
          <w:rFonts w:ascii="Sylfaen" w:hAnsi="Sylfaen"/>
          <w:lang w:val="ka-GE"/>
        </w:rPr>
        <w:t>Nგ</w:t>
      </w:r>
      <w:proofErr w:type="spellEnd"/>
      <w:r w:rsidRPr="00D84972">
        <w:rPr>
          <w:rFonts w:ascii="Sylfaen" w:hAnsi="Sylfaen"/>
          <w:lang w:val="ka-GE"/>
        </w:rPr>
        <w:t xml:space="preserve">-20-9/559, გადაწყვეტილებებით, ბოლო მომხმარებლებზე (აბონენტებზე) მოძრავი სატელეფონო ხმოვანი </w:t>
      </w:r>
      <w:r w:rsidRPr="00D84972">
        <w:rPr>
          <w:rFonts w:ascii="Sylfaen" w:hAnsi="Sylfaen"/>
          <w:lang w:val="ka-GE"/>
        </w:rPr>
        <w:lastRenderedPageBreak/>
        <w:t>მომსახურების მიწოდების ბაზრის სეგმენტზე და ბოლო მომხმარებლებზე (აბონენტებზე) მობილური ქსელით ინტერნეტ საცალო მომსახურებების მიწოდების ბაზრის შესაბამის სეგმენტზე, ამ გადაწყვეტილებებით განსაზღვრულ, მნიშვნელოვანი საბაზრო ძალაუფლების მქონე ავტორიზებულ პირებს, ამავე გადაწყვეტილებებით განსაზღვრულ გეოგრაფიულ საზღვრებში, დაკისრებული აქვთ დანახარჯებისა და შემოსავლების განცალკევებულად აღრიცხვის ვალდებულება, შემდეგი კონკრეტული პირობებით:</w:t>
      </w:r>
      <w:bookmarkEnd w:id="810"/>
      <w:r w:rsidRPr="00D84972">
        <w:rPr>
          <w:rFonts w:ascii="Sylfaen" w:hAnsi="Sylfaen"/>
          <w:lang w:val="ka-GE"/>
        </w:rPr>
        <w:t xml:space="preserve"> ა) არ დაუშვას კონკურენციის შემზღუდავი ქმედებები, მათ შორის, მომხმარებელთა რომელიმე ჯგუფის სატარიფო შეღავათების სუბსიდირება სხვა ავტორიზებულ პირთა ან მომხმარებელთა ჯგუფების ხარჯზე; ბ) უზრუნველყოს კომისიის 2006 წლის 20 აპრილის </w:t>
      </w:r>
      <w:proofErr w:type="spellStart"/>
      <w:r w:rsidRPr="00D84972">
        <w:rPr>
          <w:rFonts w:ascii="Sylfaen" w:hAnsi="Sylfaen"/>
          <w:lang w:val="ka-GE"/>
        </w:rPr>
        <w:t>N5</w:t>
      </w:r>
      <w:proofErr w:type="spellEnd"/>
      <w:r w:rsidRPr="00D84972">
        <w:rPr>
          <w:rFonts w:ascii="Sylfaen" w:hAnsi="Sylfaen"/>
          <w:lang w:val="ka-GE"/>
        </w:rPr>
        <w:t xml:space="preserve"> დადგენილებით დამტკიცებული “ავტორიზებული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წესების“ მიხედვით მომზადებული, ყოველწლიური შემოსავლების და დანახარჯების განცალკევებული აღრიცხვის ანგარიშის კომისიაში წარმოდგენა.</w:t>
      </w:r>
    </w:p>
    <w:p w14:paraId="699EAE07" w14:textId="6B3F72B8" w:rsidR="00397E59" w:rsidRPr="00D84972" w:rsidRDefault="00397E59" w:rsidP="6B5ACB1E">
      <w:pPr>
        <w:spacing w:before="240"/>
        <w:jc w:val="both"/>
        <w:rPr>
          <w:rFonts w:ascii="Sylfaen" w:hAnsi="Sylfaen"/>
          <w:lang w:val="ka-GE"/>
        </w:rPr>
      </w:pPr>
      <w:r w:rsidRPr="00D84972">
        <w:rPr>
          <w:rFonts w:ascii="Sylfaen" w:hAnsi="Sylfaen"/>
          <w:lang w:val="ka-GE"/>
        </w:rPr>
        <w:t xml:space="preserve">საქართველოში ტელეკომ ბაზრის წამყვანი მოთამაშეები </w:t>
      </w:r>
      <w:r w:rsidR="6F298156" w:rsidRPr="00D84972">
        <w:rPr>
          <w:rFonts w:ascii="Sylfaen" w:hAnsi="Sylfaen"/>
          <w:lang w:val="ka-GE"/>
        </w:rPr>
        <w:t>შპს “მაგთიკომი”</w:t>
      </w:r>
      <w:r w:rsidRPr="00D84972">
        <w:rPr>
          <w:rFonts w:ascii="Sylfaen" w:hAnsi="Sylfaen"/>
          <w:lang w:val="ka-GE"/>
        </w:rPr>
        <w:t xml:space="preserve"> და სს „სილქნეტი“ წარმოადგენენ ფიქსირებული და მობილური ფართოზოლოვანი მომსახურებების ინტეგრირებულ პროვაიდერებს, რაც მიღწეულ იქნა </w:t>
      </w:r>
      <w:r w:rsidR="008A2A49" w:rsidRPr="00D84972">
        <w:rPr>
          <w:rFonts w:ascii="Sylfaen" w:hAnsi="Sylfaen"/>
          <w:lang w:val="ka-GE"/>
        </w:rPr>
        <w:t xml:space="preserve">ბოლო წლებში </w:t>
      </w:r>
      <w:r w:rsidRPr="00D84972">
        <w:rPr>
          <w:rFonts w:ascii="Sylfaen" w:hAnsi="Sylfaen"/>
          <w:lang w:val="ka-GE"/>
        </w:rPr>
        <w:t xml:space="preserve">განხორციელებული რამდენიმე მსხვილი კონცენტრაციით. </w:t>
      </w:r>
      <w:r w:rsidR="008A2A49" w:rsidRPr="00D84972">
        <w:rPr>
          <w:rFonts w:ascii="Sylfaen" w:hAnsi="Sylfaen"/>
          <w:lang w:val="ka-GE"/>
        </w:rPr>
        <w:t>შპს „</w:t>
      </w:r>
      <w:r w:rsidRPr="00D84972">
        <w:rPr>
          <w:rFonts w:ascii="Sylfaen" w:hAnsi="Sylfaen"/>
          <w:lang w:val="ka-GE"/>
        </w:rPr>
        <w:t>მაგთიკომმა</w:t>
      </w:r>
      <w:r w:rsidR="008A2A49" w:rsidRPr="00D84972">
        <w:rPr>
          <w:rFonts w:ascii="Sylfaen" w:hAnsi="Sylfaen"/>
          <w:lang w:val="ka-GE"/>
        </w:rPr>
        <w:t>“</w:t>
      </w:r>
      <w:r w:rsidRPr="00D84972">
        <w:rPr>
          <w:rFonts w:ascii="Sylfaen" w:hAnsi="Sylfaen"/>
          <w:lang w:val="ka-GE"/>
        </w:rPr>
        <w:t xml:space="preserve">, რომელიც თავდაპირველად მხოლოდ მობილური ქსელის ოპერატორი იყო, შეიძინა შპს „კავკასუს ონლაინის“ საცალო ფიქსირებული ფართოზოლოვანი </w:t>
      </w:r>
      <w:r w:rsidR="008A2A49" w:rsidRPr="00D84972">
        <w:rPr>
          <w:rFonts w:ascii="Sylfaen" w:hAnsi="Sylfaen"/>
          <w:lang w:val="ka-GE"/>
        </w:rPr>
        <w:t>ინტერნეტ მომსახურების მი</w:t>
      </w:r>
      <w:r w:rsidR="001A2F05" w:rsidRPr="00D84972">
        <w:rPr>
          <w:rFonts w:ascii="Sylfaen" w:hAnsi="Sylfaen"/>
          <w:lang w:val="ka-GE"/>
        </w:rPr>
        <w:t>მ</w:t>
      </w:r>
      <w:r w:rsidR="008A2A49" w:rsidRPr="00D84972">
        <w:rPr>
          <w:rFonts w:ascii="Sylfaen" w:hAnsi="Sylfaen"/>
          <w:lang w:val="ka-GE"/>
        </w:rPr>
        <w:t>ართულება</w:t>
      </w:r>
      <w:r w:rsidRPr="00D84972">
        <w:rPr>
          <w:rFonts w:ascii="Sylfaen" w:hAnsi="Sylfaen"/>
          <w:lang w:val="ka-GE"/>
        </w:rPr>
        <w:t xml:space="preserve"> 2016 წელს და ინტერნეტ სერვისის პროვაიდერი შპს „დელტა </w:t>
      </w:r>
      <w:proofErr w:type="spellStart"/>
      <w:r w:rsidRPr="00D84972">
        <w:rPr>
          <w:rFonts w:ascii="Sylfaen" w:hAnsi="Sylfaen"/>
          <w:lang w:val="ka-GE"/>
        </w:rPr>
        <w:t>კომმი</w:t>
      </w:r>
      <w:proofErr w:type="spellEnd"/>
      <w:r w:rsidRPr="00D84972">
        <w:rPr>
          <w:rFonts w:ascii="Sylfaen" w:hAnsi="Sylfaen"/>
          <w:lang w:val="ka-GE"/>
        </w:rPr>
        <w:t xml:space="preserve">“ 2017 წელს. სილქნეტმა, სექტორის ლიბერალიზაციამდე მოქმედმა ფიქსირებული ქსელის </w:t>
      </w:r>
      <w:proofErr w:type="spellStart"/>
      <w:r w:rsidRPr="00D84972">
        <w:rPr>
          <w:rFonts w:ascii="Sylfaen" w:hAnsi="Sylfaen"/>
          <w:lang w:val="ka-GE"/>
        </w:rPr>
        <w:t>ე.წ</w:t>
      </w:r>
      <w:proofErr w:type="spellEnd"/>
      <w:r w:rsidRPr="00D84972">
        <w:rPr>
          <w:rFonts w:ascii="Sylfaen" w:hAnsi="Sylfaen"/>
          <w:lang w:val="ka-GE"/>
        </w:rPr>
        <w:t>. „</w:t>
      </w:r>
      <w:r w:rsidRPr="00D84972">
        <w:rPr>
          <w:rFonts w:ascii="Sylfaen" w:hAnsi="Sylfaen"/>
          <w:lang w:val="en-US"/>
        </w:rPr>
        <w:t xml:space="preserve">Incumbent” </w:t>
      </w:r>
      <w:r w:rsidRPr="00D84972">
        <w:rPr>
          <w:rFonts w:ascii="Sylfaen" w:hAnsi="Sylfaen"/>
          <w:lang w:val="ka-GE"/>
        </w:rPr>
        <w:t xml:space="preserve">ოპერატორმა, 2018 წელს შეიძინა მობილური </w:t>
      </w:r>
      <w:r w:rsidR="004A3224" w:rsidRPr="00D84972">
        <w:rPr>
          <w:rFonts w:ascii="Sylfaen" w:hAnsi="Sylfaen"/>
          <w:lang w:val="ka-GE"/>
        </w:rPr>
        <w:t xml:space="preserve">ქსელის </w:t>
      </w:r>
      <w:r w:rsidRPr="00D84972">
        <w:rPr>
          <w:rFonts w:ascii="Sylfaen" w:hAnsi="Sylfaen"/>
          <w:lang w:val="ka-GE"/>
        </w:rPr>
        <w:t>ოპერატორი -</w:t>
      </w:r>
      <w:r w:rsidR="00E30B91" w:rsidRPr="00D84972">
        <w:rPr>
          <w:rFonts w:ascii="Sylfaen" w:hAnsi="Sylfaen"/>
          <w:lang w:val="ka-GE"/>
        </w:rPr>
        <w:t xml:space="preserve"> </w:t>
      </w:r>
      <w:r w:rsidRPr="00D84972">
        <w:rPr>
          <w:rFonts w:ascii="Sylfaen" w:hAnsi="Sylfaen"/>
          <w:lang w:val="ka-GE"/>
        </w:rPr>
        <w:t xml:space="preserve">ჯეოსელი. როგორც ვერტიკალურად ინტეგრირებული ოპერატორები, </w:t>
      </w:r>
      <w:r w:rsidR="4881DED6" w:rsidRPr="00D84972">
        <w:rPr>
          <w:rFonts w:ascii="Sylfaen" w:hAnsi="Sylfaen"/>
          <w:lang w:val="ka-GE"/>
        </w:rPr>
        <w:t>შპს “მაგთიკომი”</w:t>
      </w:r>
      <w:r w:rsidRPr="00D84972">
        <w:rPr>
          <w:rFonts w:ascii="Sylfaen" w:hAnsi="Sylfaen"/>
          <w:lang w:val="ka-GE"/>
        </w:rPr>
        <w:t xml:space="preserve"> და სს „სილქნეტი“ ბაზარს სთავაზობენ ფიქსირებული და მობილური მომსახურებების ცალკე მდგომ და კომბინირებულ შეთავაზებებს, რომლებიც ძირითადად არის ფიქსირებული ინტერნეტ მომსახურება, ფიქსირებული ხმოვანი მომსახურება, მაუწყებლობის ტრანზიტი და მობილური მომსახურებები(მობილური ინტერნეტი, მობილური ხმოვანი მომსახურება და მოკლე ტექსტური შეტყობინებები).</w:t>
      </w:r>
    </w:p>
    <w:p w14:paraId="078738C9" w14:textId="177F9EAF" w:rsidR="00397E59" w:rsidRPr="00D84972" w:rsidRDefault="00397E59" w:rsidP="6B5ACB1E">
      <w:pPr>
        <w:spacing w:before="240"/>
        <w:jc w:val="both"/>
        <w:rPr>
          <w:rFonts w:ascii="Sylfaen" w:hAnsi="Sylfaen"/>
          <w:lang w:val="ka-GE"/>
        </w:rPr>
      </w:pPr>
      <w:r w:rsidRPr="00D84972">
        <w:rPr>
          <w:rFonts w:ascii="Sylfaen" w:hAnsi="Sylfaen"/>
          <w:lang w:val="ka-GE"/>
        </w:rPr>
        <w:t>ორი უმსხვილესი ოპერატორის გარდა (</w:t>
      </w:r>
      <w:r w:rsidR="20F18D23" w:rsidRPr="00D84972">
        <w:rPr>
          <w:rFonts w:ascii="Sylfaen" w:hAnsi="Sylfaen"/>
          <w:lang w:val="ka-GE"/>
        </w:rPr>
        <w:t>შპს “მაგთიკომი”</w:t>
      </w:r>
      <w:r w:rsidRPr="00D84972">
        <w:rPr>
          <w:rFonts w:ascii="Sylfaen" w:hAnsi="Sylfaen"/>
          <w:lang w:val="ka-GE"/>
        </w:rPr>
        <w:t xml:space="preserve"> სატელეკომუნიკაციო სექტორის მთლიანი შემოსავლების 49%-ით, ხოლო სს „სილქნეტი“ 34%-ით) ბაზარზე არსებობს სიდიდით მესამე ოპერატორი შპს „სელფი </w:t>
      </w:r>
      <w:proofErr w:type="spellStart"/>
      <w:r w:rsidRPr="00D84972">
        <w:rPr>
          <w:rFonts w:ascii="Sylfaen" w:hAnsi="Sylfaen"/>
          <w:lang w:val="ka-GE"/>
        </w:rPr>
        <w:t>მობაილი</w:t>
      </w:r>
      <w:proofErr w:type="spellEnd"/>
      <w:r w:rsidRPr="00D84972">
        <w:rPr>
          <w:rFonts w:ascii="Sylfaen" w:hAnsi="Sylfaen"/>
          <w:lang w:val="ka-GE"/>
        </w:rPr>
        <w:t xml:space="preserve">“ (სატელეკომუნიკაციო შემოსავლების 11,5%-ით), რომელიც აბონენტებს მხოლოდ მობილურ მომსახურებას სთავაზობს. </w:t>
      </w:r>
      <w:r w:rsidR="008A2A49" w:rsidRPr="00D84972">
        <w:rPr>
          <w:rFonts w:ascii="Sylfaen" w:hAnsi="Sylfaen"/>
          <w:lang w:val="ka-GE"/>
        </w:rPr>
        <w:t>ბაზარზე არსებული სხვა ავტორიზებული პირები</w:t>
      </w:r>
      <w:r w:rsidRPr="00D84972">
        <w:rPr>
          <w:rFonts w:ascii="Sylfaen" w:hAnsi="Sylfaen"/>
          <w:lang w:val="ka-GE"/>
        </w:rPr>
        <w:t xml:space="preserve"> უმეტესად არიან ფიქსირებული ფართოზოლოვანი მომსახურების პროვაიდერები, რომელთაგან შედარებით ყველაზე დიდი შპს „</w:t>
      </w:r>
      <w:proofErr w:type="spellStart"/>
      <w:r w:rsidRPr="00D84972">
        <w:rPr>
          <w:rFonts w:ascii="Sylfaen" w:hAnsi="Sylfaen"/>
          <w:lang w:val="ka-GE"/>
        </w:rPr>
        <w:t>სქაიტელი</w:t>
      </w:r>
      <w:proofErr w:type="spellEnd"/>
      <w:r w:rsidRPr="00D84972">
        <w:rPr>
          <w:rFonts w:ascii="Sylfaen" w:hAnsi="Sylfaen"/>
          <w:lang w:val="ka-GE"/>
        </w:rPr>
        <w:t xml:space="preserve">“ და ახალი ქსელების ჯგუფია(რომელიც შედგება შპს „ახალი ქსელებისა“ და შპს „საქართველოს ცენტრალური კავშირგაბმულობის კორპორაციისგან“). ამჟამად, როდესაც მცირე ოპერატორები ბაზარს არ სთავაზობენ ფიქსირებული და მობილური მომსახურებების კომბინირებულ შეთავაზებებს, ეს მათ მნიშვნელოვნად არაკონკურენტულ პოზიციაში აყენებს, მაგრამ ამავდროულად ისინი ბაზარზე სერვისების გაფართოების მხრივ მნიშვნელოვან შესვლის ბარიერებს აწყდებიან. საჭირო ინვესტიციის დიდი მოცულობის გამო მათთვის რთულია ბაზრის მსხვილ </w:t>
      </w:r>
      <w:proofErr w:type="spellStart"/>
      <w:r w:rsidRPr="00D84972">
        <w:rPr>
          <w:rFonts w:ascii="Sylfaen" w:hAnsi="Sylfaen"/>
          <w:lang w:val="ka-GE"/>
        </w:rPr>
        <w:t>კონვერგენტულ</w:t>
      </w:r>
      <w:proofErr w:type="spellEnd"/>
      <w:r w:rsidRPr="00D84972">
        <w:rPr>
          <w:rFonts w:ascii="Sylfaen" w:hAnsi="Sylfaen"/>
          <w:lang w:val="ka-GE"/>
        </w:rPr>
        <w:t xml:space="preserve"> ოპერატორებს გაუწიონ სათანადო კონკურენცია, როგორც არსებულ, ასევე მჭიდროდ დაკავშირებულ ბაზრებზეც. </w:t>
      </w:r>
      <w:r w:rsidR="008A2A49" w:rsidRPr="00D84972">
        <w:rPr>
          <w:rFonts w:ascii="Sylfaen" w:hAnsi="Sylfaen"/>
          <w:lang w:val="ka-GE"/>
        </w:rPr>
        <w:t>შპს „</w:t>
      </w:r>
      <w:r w:rsidRPr="00D84972">
        <w:rPr>
          <w:rFonts w:ascii="Sylfaen" w:hAnsi="Sylfaen"/>
          <w:lang w:val="ka-GE"/>
        </w:rPr>
        <w:t>მაგთიკომ</w:t>
      </w:r>
      <w:r w:rsidR="008A2A49" w:rsidRPr="00D84972">
        <w:rPr>
          <w:rFonts w:ascii="Sylfaen" w:hAnsi="Sylfaen"/>
          <w:lang w:val="ka-GE"/>
        </w:rPr>
        <w:t>ს“</w:t>
      </w:r>
      <w:r w:rsidRPr="00D84972">
        <w:rPr>
          <w:rFonts w:ascii="Sylfaen" w:hAnsi="Sylfaen"/>
          <w:lang w:val="ka-GE"/>
        </w:rPr>
        <w:t xml:space="preserve"> და </w:t>
      </w:r>
      <w:r w:rsidR="008A2A49" w:rsidRPr="00D84972">
        <w:rPr>
          <w:rFonts w:ascii="Sylfaen" w:hAnsi="Sylfaen"/>
          <w:lang w:val="ka-GE"/>
        </w:rPr>
        <w:t>სს „</w:t>
      </w:r>
      <w:r w:rsidRPr="00D84972">
        <w:rPr>
          <w:rFonts w:ascii="Sylfaen" w:hAnsi="Sylfaen"/>
          <w:lang w:val="ka-GE"/>
        </w:rPr>
        <w:t>სილქნეტს</w:t>
      </w:r>
      <w:r w:rsidR="008A2A49" w:rsidRPr="00D84972">
        <w:rPr>
          <w:rFonts w:ascii="Sylfaen" w:hAnsi="Sylfaen"/>
          <w:lang w:val="ka-GE"/>
        </w:rPr>
        <w:t>“</w:t>
      </w:r>
      <w:r w:rsidRPr="00D84972">
        <w:rPr>
          <w:rFonts w:ascii="Sylfaen" w:hAnsi="Sylfaen"/>
          <w:lang w:val="ka-GE"/>
        </w:rPr>
        <w:t xml:space="preserve"> უკვე აქვ</w:t>
      </w:r>
      <w:r w:rsidR="008A2A49" w:rsidRPr="00D84972">
        <w:rPr>
          <w:rFonts w:ascii="Sylfaen" w:hAnsi="Sylfaen"/>
          <w:lang w:val="ka-GE"/>
        </w:rPr>
        <w:t>თ</w:t>
      </w:r>
      <w:r w:rsidRPr="00D84972">
        <w:rPr>
          <w:rFonts w:ascii="Sylfaen" w:hAnsi="Sylfaen"/>
          <w:lang w:val="ka-GE"/>
        </w:rPr>
        <w:t xml:space="preserve"> განვითარებული ფიქსირებული და მობილური ინფრასტრუქტურა და შეუძლიათ უპასუხონ ბაზარზე არსებულ მზარდ მოთხოვნას ფიქსირებული და მობილური მომსახურებების სრუ</w:t>
      </w:r>
      <w:r w:rsidR="008A2A49" w:rsidRPr="00D84972">
        <w:rPr>
          <w:rFonts w:ascii="Sylfaen" w:hAnsi="Sylfaen"/>
          <w:lang w:val="ka-GE"/>
        </w:rPr>
        <w:t>ლი სპექტრით</w:t>
      </w:r>
      <w:r w:rsidRPr="00D84972">
        <w:rPr>
          <w:rFonts w:ascii="Sylfaen" w:hAnsi="Sylfaen"/>
          <w:lang w:val="ka-GE"/>
        </w:rPr>
        <w:t>.</w:t>
      </w:r>
    </w:p>
    <w:p w14:paraId="699A1C42" w14:textId="076ACF2D" w:rsidR="00397E59" w:rsidRPr="00D84972" w:rsidRDefault="00397E59" w:rsidP="00397E59">
      <w:pPr>
        <w:spacing w:before="240"/>
        <w:jc w:val="both"/>
        <w:rPr>
          <w:rFonts w:ascii="Sylfaen" w:hAnsi="Sylfaen" w:cstheme="minorHAnsi"/>
          <w:lang w:val="ka-GE"/>
        </w:rPr>
      </w:pPr>
      <w:r w:rsidRPr="00D84972">
        <w:rPr>
          <w:rFonts w:ascii="Sylfaen" w:hAnsi="Sylfaen" w:cstheme="minorHAnsi"/>
          <w:lang w:val="ka-GE"/>
        </w:rPr>
        <w:lastRenderedPageBreak/>
        <w:t>ასევე არსებობს სხვა ფაქტორები, რომლებიც ბაზრის კონკურენტუნარიანობასთან დაკავშირებული პრობლემების შენარჩუნებას უწყობს ხელს. ესენია მასშტაბის უპირატესი ეკონომია</w:t>
      </w:r>
      <w:r w:rsidR="008A2A49" w:rsidRPr="00D84972">
        <w:rPr>
          <w:rFonts w:ascii="Sylfaen" w:hAnsi="Sylfaen" w:cstheme="minorHAnsi"/>
          <w:lang w:val="ka-GE"/>
        </w:rPr>
        <w:t xml:space="preserve">, </w:t>
      </w:r>
      <w:r w:rsidRPr="00D84972">
        <w:rPr>
          <w:rFonts w:ascii="Sylfaen" w:hAnsi="Sylfaen" w:cstheme="minorHAnsi"/>
          <w:lang w:val="ka-GE"/>
        </w:rPr>
        <w:t>კარგად განვითარებული გაყიდვების და მომსახურების ქსელები და ცნობადობა ბაზარზე.</w:t>
      </w:r>
      <w:r w:rsidRPr="00D84972">
        <w:rPr>
          <w:rStyle w:val="FootnoteReference"/>
          <w:rFonts w:ascii="Sylfaen" w:hAnsi="Sylfaen" w:cstheme="minorHAnsi"/>
          <w:lang w:val="ka-GE"/>
        </w:rPr>
        <w:footnoteReference w:id="2"/>
      </w:r>
    </w:p>
    <w:p w14:paraId="583AF461" w14:textId="4F289228" w:rsidR="00397E59" w:rsidRPr="00D84972" w:rsidRDefault="00397E59" w:rsidP="00397E59">
      <w:pPr>
        <w:spacing w:before="240"/>
        <w:jc w:val="both"/>
        <w:rPr>
          <w:rFonts w:ascii="Sylfaen" w:hAnsi="Sylfaen" w:cstheme="minorHAnsi"/>
          <w:lang w:val="en-US"/>
        </w:rPr>
      </w:pPr>
      <w:r w:rsidRPr="00D84972">
        <w:rPr>
          <w:rFonts w:ascii="Sylfaen" w:hAnsi="Sylfaen" w:cstheme="minorHAnsi"/>
          <w:lang w:val="ka-GE"/>
        </w:rPr>
        <w:t xml:space="preserve">ბევრ სხვა ბაზარზე, მათ შორის ევროკავშირის </w:t>
      </w:r>
      <w:r w:rsidR="008A2A49" w:rsidRPr="00D84972">
        <w:rPr>
          <w:rFonts w:ascii="Sylfaen" w:hAnsi="Sylfaen" w:cstheme="minorHAnsi"/>
          <w:lang w:val="ka-GE"/>
        </w:rPr>
        <w:t>ქვეყნებში</w:t>
      </w:r>
      <w:r w:rsidRPr="00D84972">
        <w:rPr>
          <w:rFonts w:ascii="Sylfaen" w:hAnsi="Sylfaen" w:cstheme="minorHAnsi"/>
          <w:lang w:val="ka-GE"/>
        </w:rPr>
        <w:t xml:space="preserve">, ბაზრის კონკურენტული დისბალანსი საგრძნობლად შემცირდა, აღმოიფხვრა ბაზარზე შესვლისა და გაფართოებასთან დაკავშირებული ბარიერები, რომლებსაც აწყდებოდნენ მცირე და ახალი მოთამაშეები. შესაბამისად, აღნიშნული ბაზრები უკვე ხასიათდებიან საკმარისად დიდი რაოდენობის როგორც ცალკე ფიქსირებული ან მობილური მომსახურების მიმწოდებელი მოთამაშეებით, ასევე </w:t>
      </w:r>
      <w:proofErr w:type="spellStart"/>
      <w:r w:rsidRPr="00D84972">
        <w:rPr>
          <w:rFonts w:ascii="Sylfaen" w:hAnsi="Sylfaen" w:cstheme="minorHAnsi"/>
          <w:lang w:val="ka-GE"/>
        </w:rPr>
        <w:t>კონვერგირებული</w:t>
      </w:r>
      <w:proofErr w:type="spellEnd"/>
      <w:r w:rsidRPr="00D84972">
        <w:rPr>
          <w:rFonts w:ascii="Sylfaen" w:hAnsi="Sylfaen" w:cstheme="minorHAnsi"/>
          <w:lang w:val="ka-GE"/>
        </w:rPr>
        <w:t xml:space="preserve"> ოპერატორებით.</w:t>
      </w:r>
    </w:p>
    <w:p w14:paraId="2B226583" w14:textId="23547A1D" w:rsidR="00397E59" w:rsidRPr="00D84972" w:rsidRDefault="25CC7667" w:rsidP="20EF4082">
      <w:pPr>
        <w:spacing w:before="240"/>
        <w:jc w:val="both"/>
        <w:rPr>
          <w:rFonts w:ascii="Sylfaen" w:hAnsi="Sylfaen"/>
          <w:lang w:val="ka-GE"/>
        </w:rPr>
      </w:pPr>
      <w:r w:rsidRPr="00D84972">
        <w:rPr>
          <w:rFonts w:ascii="Sylfaen" w:hAnsi="Sylfaen"/>
          <w:lang w:val="ka-GE"/>
        </w:rPr>
        <w:t xml:space="preserve">კომბინირებული მომსახურებების შეთავაზება დღეს უფრო მეტად აქტუალურია, ამიტომ ოპერატორები, რომლებსაც არ </w:t>
      </w:r>
      <w:r w:rsidR="2C1787F3" w:rsidRPr="00D84972">
        <w:rPr>
          <w:rFonts w:ascii="Sylfaen" w:hAnsi="Sylfaen"/>
          <w:lang w:val="ka-GE"/>
        </w:rPr>
        <w:t>აქვთ მათი შეთავაზების შესაძლებლობა</w:t>
      </w:r>
      <w:r w:rsidRPr="00D84972">
        <w:rPr>
          <w:rFonts w:ascii="Sylfaen" w:hAnsi="Sylfaen"/>
          <w:lang w:val="ka-GE"/>
        </w:rPr>
        <w:t xml:space="preserve">, იძულებული არიან იყვნენ </w:t>
      </w:r>
      <w:proofErr w:type="spellStart"/>
      <w:r w:rsidRPr="00D84972">
        <w:rPr>
          <w:rFonts w:ascii="Sylfaen" w:hAnsi="Sylfaen"/>
          <w:lang w:val="ka-GE"/>
        </w:rPr>
        <w:t>ნიშური</w:t>
      </w:r>
      <w:proofErr w:type="spellEnd"/>
      <w:r w:rsidRPr="00D84972">
        <w:rPr>
          <w:rFonts w:ascii="Sylfaen" w:hAnsi="Sylfaen"/>
          <w:lang w:val="ka-GE"/>
        </w:rPr>
        <w:t xml:space="preserve"> ბაზრის მოთამაშეების როლში მომხმარებელთა კონკრეტული ჯგუფებისთვის</w:t>
      </w:r>
      <w:r w:rsidR="2C1787F3" w:rsidRPr="00D84972">
        <w:rPr>
          <w:rFonts w:ascii="Sylfaen" w:hAnsi="Sylfaen"/>
          <w:lang w:val="ka-GE"/>
        </w:rPr>
        <w:t>.</w:t>
      </w:r>
      <w:r w:rsidRPr="00D84972">
        <w:rPr>
          <w:rFonts w:ascii="Sylfaen" w:hAnsi="Sylfaen"/>
          <w:lang w:val="ka-GE"/>
        </w:rPr>
        <w:t xml:space="preserve"> შესაბამისად, </w:t>
      </w:r>
      <w:r w:rsidR="2C1787F3" w:rsidRPr="00D84972">
        <w:rPr>
          <w:rFonts w:ascii="Sylfaen" w:hAnsi="Sylfaen"/>
          <w:lang w:val="ka-GE"/>
        </w:rPr>
        <w:t xml:space="preserve">ასეთი კომპანიების </w:t>
      </w:r>
      <w:r w:rsidRPr="00D84972">
        <w:rPr>
          <w:rFonts w:ascii="Sylfaen" w:hAnsi="Sylfaen"/>
          <w:lang w:val="ka-GE"/>
        </w:rPr>
        <w:t>საქმიანობის არეალი დიდ ოპერატორებთან შედარებით მცირეა. ასეთი განვითარების პირობებში ბაზარი ხდება ნაკლებად კონკურენტუნარიანი, რაც იწვევს ინოვაციების განვითარების შეფერხებას და მომხმარებელთათვის შეთავაზებული მომსახურებების არჩევანის სიმწირეს, ისევე როგორც შედარებით მაღალ ტარიფებს. მიჩნეულია, რომ ბაზრის ერთი ან ორი ძლიერი მოთამაშე არ არის საკმარისი ბაზარზე კონკურენტული გარემოს განვითარებისათვის.</w:t>
      </w:r>
      <w:r w:rsidR="7E1F9E44" w:rsidRPr="00D84972">
        <w:rPr>
          <w:rFonts w:ascii="Sylfaen" w:hAnsi="Sylfaen"/>
          <w:lang w:val="ka-GE"/>
        </w:rPr>
        <w:t xml:space="preserve"> </w:t>
      </w:r>
      <w:r w:rsidR="5DE0647D" w:rsidRPr="00D84972">
        <w:rPr>
          <w:rFonts w:ascii="Sylfaen" w:hAnsi="Sylfaen"/>
          <w:lang w:val="ka-GE"/>
        </w:rPr>
        <w:t xml:space="preserve">დამატებითი განმარტებები მობილური სერვისის საცალო ბაზარზე არსებულ კონკურენციის პრობლემებთან დაკავშირებით, მოცემულია </w:t>
      </w:r>
      <w:r w:rsidR="7595F858" w:rsidRPr="00D84972">
        <w:rPr>
          <w:rFonts w:ascii="Sylfaen" w:hAnsi="Sylfaen"/>
          <w:lang w:val="ka-GE"/>
        </w:rPr>
        <w:t>მე-</w:t>
      </w:r>
      <w:r w:rsidR="5DE0647D" w:rsidRPr="00D84972">
        <w:rPr>
          <w:rFonts w:ascii="Sylfaen" w:hAnsi="Sylfaen"/>
          <w:lang w:val="ka-GE"/>
        </w:rPr>
        <w:t xml:space="preserve">5 თავში. </w:t>
      </w:r>
    </w:p>
    <w:p w14:paraId="30400D00" w14:textId="45604B6B" w:rsidR="008D6E95" w:rsidRPr="00D84972" w:rsidRDefault="008D6E95" w:rsidP="008D6E95">
      <w:pPr>
        <w:spacing w:before="240"/>
        <w:jc w:val="both"/>
        <w:rPr>
          <w:rFonts w:ascii="Sylfaen" w:hAnsi="Sylfaen" w:cstheme="minorHAnsi"/>
          <w:lang w:val="ka-GE"/>
        </w:rPr>
      </w:pPr>
      <w:r w:rsidRPr="00D84972">
        <w:rPr>
          <w:rFonts w:ascii="Sylfaen" w:hAnsi="Sylfaen" w:cstheme="minorHAnsi"/>
          <w:lang w:val="ka-GE"/>
        </w:rPr>
        <w:t xml:space="preserve">საქართველოში მობილური </w:t>
      </w:r>
      <w:r w:rsidR="007E5196" w:rsidRPr="00D84972">
        <w:rPr>
          <w:rFonts w:ascii="Sylfaen" w:hAnsi="Sylfaen" w:cstheme="minorHAnsi"/>
          <w:lang w:val="ka-GE"/>
        </w:rPr>
        <w:t xml:space="preserve">საკომუნიკაციო ძირითადი </w:t>
      </w:r>
      <w:r w:rsidR="00674D9C" w:rsidRPr="00D84972">
        <w:rPr>
          <w:rFonts w:ascii="Sylfaen" w:hAnsi="Sylfaen" w:cstheme="minorHAnsi"/>
          <w:lang w:val="ka-GE"/>
        </w:rPr>
        <w:t>მომსახურებების</w:t>
      </w:r>
      <w:r w:rsidR="00E30B91" w:rsidRPr="00D84972">
        <w:rPr>
          <w:rFonts w:ascii="Sylfaen" w:hAnsi="Sylfaen" w:cstheme="minorHAnsi"/>
          <w:lang w:val="ka-GE"/>
        </w:rPr>
        <w:t xml:space="preserve"> </w:t>
      </w:r>
      <w:r w:rsidR="008A2A49" w:rsidRPr="00D84972">
        <w:rPr>
          <w:rFonts w:ascii="Sylfaen" w:hAnsi="Sylfaen" w:cstheme="minorHAnsi"/>
          <w:lang w:val="ka-GE"/>
        </w:rPr>
        <w:t>კუთხით შემდეგი ტენდენციებია</w:t>
      </w:r>
      <w:r w:rsidR="000F7CBB" w:rsidRPr="00D84972">
        <w:rPr>
          <w:rFonts w:ascii="Sylfaen" w:hAnsi="Sylfaen" w:cstheme="minorHAnsi"/>
          <w:lang w:val="ka-GE"/>
        </w:rPr>
        <w:t xml:space="preserve">: </w:t>
      </w:r>
    </w:p>
    <w:p w14:paraId="243F8222" w14:textId="1D2FE88C" w:rsidR="008D6E95" w:rsidRPr="00D84972" w:rsidRDefault="008D6E95" w:rsidP="00EB7850">
      <w:pPr>
        <w:pStyle w:val="ListParagraph"/>
        <w:numPr>
          <w:ilvl w:val="0"/>
          <w:numId w:val="50"/>
        </w:numPr>
        <w:spacing w:before="240"/>
        <w:jc w:val="both"/>
        <w:rPr>
          <w:rFonts w:ascii="Sylfaen" w:hAnsi="Sylfaen" w:cstheme="minorHAnsi"/>
          <w:lang w:val="ka-GE"/>
        </w:rPr>
      </w:pPr>
      <w:r w:rsidRPr="00D84972">
        <w:rPr>
          <w:rFonts w:ascii="Sylfaen" w:hAnsi="Sylfaen" w:cstheme="minorHAnsi"/>
          <w:lang w:val="ka-GE"/>
        </w:rPr>
        <w:t xml:space="preserve">მობილურ ინტერნეტ </w:t>
      </w:r>
      <w:r w:rsidR="00674D9C" w:rsidRPr="00D84972">
        <w:rPr>
          <w:rFonts w:ascii="Sylfaen" w:hAnsi="Sylfaen" w:cstheme="minorHAnsi"/>
          <w:lang w:val="ka-GE"/>
        </w:rPr>
        <w:t>მომსახურებ</w:t>
      </w:r>
      <w:r w:rsidR="000F7CBB" w:rsidRPr="00D84972">
        <w:rPr>
          <w:rFonts w:ascii="Sylfaen" w:hAnsi="Sylfaen" w:cstheme="minorHAnsi"/>
          <w:lang w:val="ka-GE"/>
        </w:rPr>
        <w:t>ა</w:t>
      </w:r>
      <w:r w:rsidR="007E5196" w:rsidRPr="00D84972">
        <w:rPr>
          <w:rFonts w:ascii="Sylfaen" w:hAnsi="Sylfaen" w:cstheme="minorHAnsi"/>
          <w:lang w:val="ka-GE"/>
        </w:rPr>
        <w:t>ს</w:t>
      </w:r>
      <w:r w:rsidR="00674D9C" w:rsidRPr="00D84972">
        <w:rPr>
          <w:rFonts w:ascii="Sylfaen" w:hAnsi="Sylfaen" w:cstheme="minorHAnsi"/>
          <w:lang w:val="ka-GE"/>
        </w:rPr>
        <w:t xml:space="preserve"> </w:t>
      </w:r>
      <w:r w:rsidRPr="00D84972">
        <w:rPr>
          <w:rFonts w:ascii="Sylfaen" w:hAnsi="Sylfaen" w:cstheme="minorHAnsi"/>
          <w:lang w:val="ka-GE"/>
        </w:rPr>
        <w:t>ძალიან მნიშვნელოვანი და მდგრადი ზრდა</w:t>
      </w:r>
      <w:r w:rsidR="000F7CBB" w:rsidRPr="00D84972">
        <w:rPr>
          <w:rFonts w:ascii="Sylfaen" w:hAnsi="Sylfaen" w:cstheme="minorHAnsi"/>
          <w:lang w:val="ka-GE"/>
        </w:rPr>
        <w:t xml:space="preserve"> ახასიათებს</w:t>
      </w:r>
      <w:r w:rsidRPr="00D84972">
        <w:rPr>
          <w:rFonts w:ascii="Sylfaen" w:hAnsi="Sylfaen" w:cstheme="minorHAnsi"/>
          <w:lang w:val="ka-GE"/>
        </w:rPr>
        <w:t>;</w:t>
      </w:r>
    </w:p>
    <w:p w14:paraId="3370109E" w14:textId="576442AA" w:rsidR="008D6E95" w:rsidRPr="00D84972" w:rsidRDefault="008D6E95" w:rsidP="00EB7850">
      <w:pPr>
        <w:pStyle w:val="ListParagraph"/>
        <w:numPr>
          <w:ilvl w:val="0"/>
          <w:numId w:val="50"/>
        </w:numPr>
        <w:spacing w:before="240"/>
        <w:jc w:val="both"/>
        <w:rPr>
          <w:rFonts w:ascii="Sylfaen" w:hAnsi="Sylfaen" w:cstheme="minorHAnsi"/>
          <w:lang w:val="ka-GE"/>
        </w:rPr>
      </w:pPr>
      <w:r w:rsidRPr="00D84972">
        <w:rPr>
          <w:rFonts w:ascii="Sylfaen" w:hAnsi="Sylfaen" w:cstheme="minorHAnsi"/>
          <w:lang w:val="ka-GE"/>
        </w:rPr>
        <w:t xml:space="preserve">მობილური </w:t>
      </w:r>
      <w:r w:rsidR="007E5196" w:rsidRPr="00D84972">
        <w:rPr>
          <w:rFonts w:ascii="Sylfaen" w:hAnsi="Sylfaen" w:cstheme="minorHAnsi"/>
          <w:lang w:val="ka-GE"/>
        </w:rPr>
        <w:t xml:space="preserve">ტრადიციული </w:t>
      </w:r>
      <w:r w:rsidRPr="00D84972">
        <w:rPr>
          <w:rFonts w:ascii="Sylfaen" w:hAnsi="Sylfaen" w:cstheme="minorHAnsi"/>
          <w:lang w:val="ka-GE"/>
        </w:rPr>
        <w:t>ხმოვანი სერვისების თანდათანობითი და მუდმივი კლება</w:t>
      </w:r>
      <w:r w:rsidR="000F7CBB" w:rsidRPr="00D84972">
        <w:rPr>
          <w:rFonts w:ascii="Sylfaen" w:hAnsi="Sylfaen" w:cstheme="minorHAnsi"/>
          <w:lang w:val="ka-GE"/>
        </w:rPr>
        <w:t xml:space="preserve"> შეინიშნება</w:t>
      </w:r>
      <w:r w:rsidRPr="00D84972">
        <w:rPr>
          <w:rFonts w:ascii="Sylfaen" w:hAnsi="Sylfaen" w:cstheme="minorHAnsi"/>
          <w:lang w:val="ka-GE"/>
        </w:rPr>
        <w:t>;</w:t>
      </w:r>
    </w:p>
    <w:p w14:paraId="6D3A5510" w14:textId="5A2B4F17" w:rsidR="008D6E95" w:rsidRPr="00D84972" w:rsidRDefault="000F7CBB" w:rsidP="00EB7850">
      <w:pPr>
        <w:pStyle w:val="ListParagraph"/>
        <w:numPr>
          <w:ilvl w:val="0"/>
          <w:numId w:val="50"/>
        </w:numPr>
        <w:spacing w:before="240"/>
        <w:jc w:val="both"/>
        <w:rPr>
          <w:rFonts w:ascii="Sylfaen" w:hAnsi="Sylfaen" w:cstheme="minorHAnsi"/>
          <w:lang w:val="ka-GE"/>
        </w:rPr>
      </w:pPr>
      <w:r w:rsidRPr="00D84972">
        <w:rPr>
          <w:rFonts w:ascii="Sylfaen" w:hAnsi="Sylfaen" w:cstheme="minorHAnsi"/>
          <w:lang w:val="ka-GE"/>
        </w:rPr>
        <w:t xml:space="preserve">სახეზეა </w:t>
      </w:r>
      <w:r w:rsidR="007E5196" w:rsidRPr="00D84972">
        <w:rPr>
          <w:rFonts w:ascii="Sylfaen" w:hAnsi="Sylfaen" w:cstheme="minorHAnsi"/>
          <w:lang w:val="ka-GE"/>
        </w:rPr>
        <w:t xml:space="preserve">მოკლე </w:t>
      </w:r>
      <w:r w:rsidR="008D6E95" w:rsidRPr="00D84972">
        <w:rPr>
          <w:rFonts w:ascii="Sylfaen" w:hAnsi="Sylfaen" w:cstheme="minorHAnsi"/>
          <w:lang w:val="ka-GE"/>
        </w:rPr>
        <w:t>ტექსტური შეტყობინებების</w:t>
      </w:r>
      <w:r w:rsidR="007E5196" w:rsidRPr="00D84972">
        <w:rPr>
          <w:rFonts w:ascii="Sylfaen" w:hAnsi="Sylfaen" w:cstheme="minorHAnsi"/>
          <w:lang w:val="ka-GE"/>
        </w:rPr>
        <w:t>(</w:t>
      </w:r>
      <w:r w:rsidR="007E5196" w:rsidRPr="00D84972">
        <w:rPr>
          <w:rFonts w:ascii="Sylfaen" w:hAnsi="Sylfaen" w:cstheme="minorHAnsi"/>
          <w:lang w:val="en-US"/>
        </w:rPr>
        <w:t>SMS)</w:t>
      </w:r>
      <w:r w:rsidR="008D6E95" w:rsidRPr="00D84972">
        <w:rPr>
          <w:rFonts w:ascii="Sylfaen" w:hAnsi="Sylfaen" w:cstheme="minorHAnsi"/>
          <w:lang w:val="ka-GE"/>
        </w:rPr>
        <w:t xml:space="preserve"> სერვისების მნიშვნელოვანი და მუდმივი ვარდნა.</w:t>
      </w:r>
    </w:p>
    <w:p w14:paraId="73F86601" w14:textId="65D3C8EF" w:rsidR="008D6E95" w:rsidRPr="00D84972" w:rsidRDefault="008A2A49" w:rsidP="008D6E95">
      <w:pPr>
        <w:spacing w:before="240"/>
        <w:jc w:val="both"/>
        <w:rPr>
          <w:rFonts w:ascii="Sylfaen" w:hAnsi="Sylfaen" w:cstheme="minorHAnsi"/>
          <w:lang w:val="ka-GE"/>
        </w:rPr>
      </w:pPr>
      <w:r w:rsidRPr="00D84972">
        <w:rPr>
          <w:rFonts w:ascii="Sylfaen" w:hAnsi="Sylfaen" w:cstheme="minorHAnsi"/>
          <w:lang w:val="ka-GE"/>
        </w:rPr>
        <w:t xml:space="preserve">აღნიშნული ტენდენცია თანხვედრაშია მსოფლიოში არსებულ ტენდენციასთან. </w:t>
      </w:r>
      <w:r w:rsidR="009D33BC" w:rsidRPr="00D84972">
        <w:rPr>
          <w:rFonts w:ascii="Sylfaen" w:hAnsi="Sylfaen" w:cstheme="minorHAnsi"/>
          <w:lang w:val="ka-GE"/>
        </w:rPr>
        <w:t xml:space="preserve">მობილური ტექნოლოგიების მნიშვნელობა მზარდია და </w:t>
      </w:r>
      <w:r w:rsidR="008D6E95" w:rsidRPr="00D84972">
        <w:rPr>
          <w:rFonts w:ascii="Sylfaen" w:hAnsi="Sylfaen" w:cstheme="minorHAnsi"/>
          <w:lang w:val="ka-GE"/>
        </w:rPr>
        <w:t xml:space="preserve">მომდევნო </w:t>
      </w:r>
      <w:r w:rsidR="00447499" w:rsidRPr="00D84972">
        <w:rPr>
          <w:rFonts w:ascii="Sylfaen" w:hAnsi="Sylfaen" w:cstheme="minorHAnsi"/>
          <w:lang w:val="ka-GE"/>
        </w:rPr>
        <w:t>5-10</w:t>
      </w:r>
      <w:r w:rsidR="008D6E95" w:rsidRPr="00D84972">
        <w:rPr>
          <w:rFonts w:ascii="Sylfaen" w:hAnsi="Sylfaen" w:cstheme="minorHAnsi"/>
          <w:lang w:val="ka-GE"/>
        </w:rPr>
        <w:t xml:space="preserve"> წლის განმავლობაში</w:t>
      </w:r>
      <w:r w:rsidR="00A93FBC" w:rsidRPr="00D84972">
        <w:rPr>
          <w:rStyle w:val="FootnoteReference"/>
          <w:rFonts w:ascii="Sylfaen" w:hAnsi="Sylfaen" w:cstheme="minorHAnsi"/>
          <w:lang w:val="ka-GE"/>
        </w:rPr>
        <w:footnoteReference w:id="3"/>
      </w:r>
      <w:r w:rsidR="008D6E95" w:rsidRPr="00D84972">
        <w:rPr>
          <w:rFonts w:ascii="Sylfaen" w:hAnsi="Sylfaen" w:cstheme="minorHAnsi"/>
          <w:lang w:val="ka-GE"/>
        </w:rPr>
        <w:t>, მსოფლიო</w:t>
      </w:r>
      <w:r w:rsidR="00397E59" w:rsidRPr="00D84972">
        <w:rPr>
          <w:rFonts w:ascii="Sylfaen" w:hAnsi="Sylfaen" w:cstheme="minorHAnsi"/>
          <w:lang w:val="ka-GE"/>
        </w:rPr>
        <w:t>ში მობილურ მომსახურებებთან დაკავშირებული</w:t>
      </w:r>
      <w:r w:rsidR="008D6E95" w:rsidRPr="00D84972">
        <w:rPr>
          <w:rFonts w:ascii="Sylfaen" w:hAnsi="Sylfaen" w:cstheme="minorHAnsi"/>
          <w:lang w:val="ka-GE"/>
        </w:rPr>
        <w:t xml:space="preserve"> </w:t>
      </w:r>
      <w:r w:rsidR="009D33BC" w:rsidRPr="00D84972">
        <w:rPr>
          <w:rFonts w:ascii="Sylfaen" w:hAnsi="Sylfaen" w:cstheme="minorHAnsi"/>
          <w:lang w:val="ka-GE"/>
        </w:rPr>
        <w:t>მოლოდინი შემდეგია</w:t>
      </w:r>
      <w:r w:rsidR="008D6E95" w:rsidRPr="00D84972">
        <w:rPr>
          <w:rFonts w:ascii="Sylfaen" w:hAnsi="Sylfaen" w:cstheme="minorHAnsi"/>
          <w:lang w:val="ka-GE"/>
        </w:rPr>
        <w:t xml:space="preserve">: </w:t>
      </w:r>
    </w:p>
    <w:p w14:paraId="1B6E3C49" w14:textId="68956B00" w:rsidR="008D6E95" w:rsidRPr="00D84972" w:rsidRDefault="007E5196" w:rsidP="00AD2AF6">
      <w:pPr>
        <w:pStyle w:val="ListParagraph"/>
        <w:spacing w:before="240"/>
        <w:jc w:val="both"/>
        <w:rPr>
          <w:rFonts w:ascii="Sylfaen" w:hAnsi="Sylfaen" w:cstheme="minorHAnsi"/>
          <w:lang w:val="ka-GE"/>
        </w:rPr>
      </w:pPr>
      <w:r w:rsidRPr="00D84972">
        <w:rPr>
          <w:rFonts w:ascii="Sylfaen" w:hAnsi="Sylfaen" w:cstheme="minorHAnsi"/>
          <w:lang w:val="ka-GE"/>
        </w:rPr>
        <w:t xml:space="preserve">ა) </w:t>
      </w:r>
      <w:r w:rsidR="008D6E95" w:rsidRPr="00D84972">
        <w:rPr>
          <w:rFonts w:ascii="Sylfaen" w:hAnsi="Sylfaen" w:cstheme="minorHAnsi"/>
          <w:lang w:val="ka-GE"/>
        </w:rPr>
        <w:t xml:space="preserve">მობილური ინტერნეტის მოხმარება გააგრძელებს ზრდას, უფრო მაღალი ხარისხის მობილურ სერვისებზე მზარდ მოთხოვნასთან ერთად, რათა ამ უკანასკნელმა მხარი </w:t>
      </w:r>
      <w:r w:rsidR="008D6E95" w:rsidRPr="00D84972">
        <w:rPr>
          <w:rFonts w:ascii="Sylfaen" w:hAnsi="Sylfaen" w:cstheme="minorHAnsi"/>
          <w:lang w:val="ka-GE"/>
        </w:rPr>
        <w:lastRenderedPageBreak/>
        <w:t>დაუჭიროს იმ სერვისებს, რომლის გამოყენებაც სურთ მობილური სერვისების მომხმარებლებს;</w:t>
      </w:r>
    </w:p>
    <w:p w14:paraId="6F0B832D" w14:textId="5729036C" w:rsidR="008D6E95" w:rsidRPr="00D84972" w:rsidRDefault="007E5196" w:rsidP="00AD2AF6">
      <w:pPr>
        <w:pStyle w:val="ListParagraph"/>
        <w:spacing w:before="240"/>
        <w:jc w:val="both"/>
        <w:rPr>
          <w:rFonts w:ascii="Sylfaen" w:hAnsi="Sylfaen" w:cstheme="minorHAnsi"/>
          <w:lang w:val="ka-GE"/>
        </w:rPr>
      </w:pPr>
      <w:r w:rsidRPr="00D84972">
        <w:rPr>
          <w:rFonts w:ascii="Sylfaen" w:hAnsi="Sylfaen" w:cstheme="minorHAnsi"/>
          <w:lang w:val="ka-GE"/>
        </w:rPr>
        <w:t xml:space="preserve">ბ) </w:t>
      </w:r>
      <w:r w:rsidR="008D6E95" w:rsidRPr="00D84972">
        <w:rPr>
          <w:rFonts w:ascii="Sylfaen" w:hAnsi="Sylfaen" w:cstheme="minorHAnsi"/>
          <w:lang w:val="ka-GE"/>
        </w:rPr>
        <w:t xml:space="preserve">სამომხმარებლო ჭკვიანი ტექნოლოგიების გამოყენება გაიზრდება, რომელთაგან </w:t>
      </w:r>
      <w:r w:rsidR="00BC76CA" w:rsidRPr="00D84972">
        <w:rPr>
          <w:rFonts w:ascii="Sylfaen" w:hAnsi="Sylfaen" w:cstheme="minorHAnsi"/>
          <w:lang w:val="ka-GE"/>
        </w:rPr>
        <w:t xml:space="preserve">ნაწილი </w:t>
      </w:r>
      <w:r w:rsidR="008D6E95" w:rsidRPr="00D84972">
        <w:rPr>
          <w:rFonts w:ascii="Sylfaen" w:hAnsi="Sylfaen" w:cstheme="minorHAnsi"/>
          <w:lang w:val="ka-GE"/>
        </w:rPr>
        <w:t xml:space="preserve">მობილურ სერვისს </w:t>
      </w:r>
      <w:r w:rsidR="00BC76CA" w:rsidRPr="00D84972">
        <w:rPr>
          <w:rFonts w:ascii="Sylfaen" w:hAnsi="Sylfaen" w:cstheme="minorHAnsi"/>
          <w:lang w:val="ka-GE"/>
        </w:rPr>
        <w:t>გამოიყენებს;</w:t>
      </w:r>
    </w:p>
    <w:p w14:paraId="27B43A34" w14:textId="782E5E6F" w:rsidR="008D6E95" w:rsidRPr="00D84972" w:rsidRDefault="007E5196" w:rsidP="00AD2AF6">
      <w:pPr>
        <w:pStyle w:val="ListParagraph"/>
        <w:spacing w:before="240"/>
        <w:jc w:val="both"/>
        <w:rPr>
          <w:rFonts w:ascii="Sylfaen" w:hAnsi="Sylfaen" w:cstheme="minorHAnsi"/>
          <w:lang w:val="ka-GE"/>
        </w:rPr>
      </w:pPr>
      <w:r w:rsidRPr="00D84972">
        <w:rPr>
          <w:rFonts w:ascii="Sylfaen" w:hAnsi="Sylfaen" w:cstheme="minorHAnsi"/>
          <w:lang w:val="ka-GE"/>
        </w:rPr>
        <w:t xml:space="preserve">გ) </w:t>
      </w:r>
      <w:r w:rsidR="008D6E95" w:rsidRPr="00D84972">
        <w:rPr>
          <w:rFonts w:ascii="Sylfaen" w:hAnsi="Sylfaen" w:cstheme="minorHAnsi"/>
          <w:lang w:val="ka-GE"/>
        </w:rPr>
        <w:t xml:space="preserve">მობილური სერვისები ასევე გაიზრდება ფიქსირებული </w:t>
      </w:r>
      <w:proofErr w:type="spellStart"/>
      <w:r w:rsidR="008D6E95" w:rsidRPr="00D84972">
        <w:rPr>
          <w:rFonts w:ascii="Sylfaen" w:hAnsi="Sylfaen" w:cstheme="minorHAnsi"/>
          <w:lang w:val="ka-GE"/>
        </w:rPr>
        <w:t>უსადენო</w:t>
      </w:r>
      <w:proofErr w:type="spellEnd"/>
      <w:r w:rsidR="008D6E95" w:rsidRPr="00D84972">
        <w:rPr>
          <w:rFonts w:ascii="Sylfaen" w:hAnsi="Sylfaen" w:cstheme="minorHAnsi"/>
          <w:lang w:val="ka-GE"/>
        </w:rPr>
        <w:t xml:space="preserve"> დაშვების (</w:t>
      </w:r>
      <w:proofErr w:type="spellStart"/>
      <w:r w:rsidR="008D6E95" w:rsidRPr="00D84972">
        <w:rPr>
          <w:rFonts w:ascii="Sylfaen" w:hAnsi="Sylfaen" w:cstheme="minorHAnsi"/>
          <w:lang w:val="ka-GE"/>
        </w:rPr>
        <w:t>FWA</w:t>
      </w:r>
      <w:proofErr w:type="spellEnd"/>
      <w:r w:rsidR="008D6E95" w:rsidRPr="00D84972">
        <w:rPr>
          <w:rFonts w:ascii="Sylfaen" w:hAnsi="Sylfaen" w:cstheme="minorHAnsi"/>
          <w:lang w:val="ka-GE"/>
        </w:rPr>
        <w:t xml:space="preserve">) სერვისების </w:t>
      </w:r>
      <w:r w:rsidR="00447499" w:rsidRPr="00D84972">
        <w:rPr>
          <w:rFonts w:ascii="Sylfaen" w:hAnsi="Sylfaen" w:cstheme="minorHAnsi"/>
          <w:lang w:val="ka-GE"/>
        </w:rPr>
        <w:t>მისაწოდებლადაც</w:t>
      </w:r>
      <w:r w:rsidR="008D6E95" w:rsidRPr="00D84972">
        <w:rPr>
          <w:rFonts w:ascii="Sylfaen" w:hAnsi="Sylfaen" w:cstheme="minorHAnsi"/>
          <w:lang w:val="ka-GE"/>
        </w:rPr>
        <w:t>, სულ მცირე მოკლევადიან პერიოდში</w:t>
      </w:r>
      <w:r w:rsidR="00447499" w:rsidRPr="00D84972">
        <w:rPr>
          <w:rFonts w:ascii="Sylfaen" w:hAnsi="Sylfaen" w:cstheme="minorHAnsi"/>
          <w:lang w:val="ka-GE"/>
        </w:rPr>
        <w:t xml:space="preserve"> მაინც</w:t>
      </w:r>
      <w:r w:rsidR="008D6E95" w:rsidRPr="00D84972">
        <w:rPr>
          <w:rFonts w:ascii="Sylfaen" w:hAnsi="Sylfaen" w:cstheme="minorHAnsi"/>
          <w:lang w:val="ka-GE"/>
        </w:rPr>
        <w:t>;</w:t>
      </w:r>
    </w:p>
    <w:p w14:paraId="4829A340" w14:textId="6DDFC24A" w:rsidR="008D6E95" w:rsidRPr="00D84972" w:rsidRDefault="007E5196" w:rsidP="00AD2AF6">
      <w:pPr>
        <w:pStyle w:val="ListParagraph"/>
        <w:spacing w:before="240"/>
        <w:jc w:val="both"/>
        <w:rPr>
          <w:rFonts w:ascii="Sylfaen" w:hAnsi="Sylfaen" w:cstheme="minorHAnsi"/>
          <w:lang w:val="ka-GE"/>
        </w:rPr>
      </w:pPr>
      <w:r w:rsidRPr="00D84972">
        <w:rPr>
          <w:rFonts w:ascii="Sylfaen" w:hAnsi="Sylfaen" w:cstheme="minorHAnsi"/>
          <w:lang w:val="ka-GE"/>
        </w:rPr>
        <w:t xml:space="preserve">დ) </w:t>
      </w:r>
      <w:r w:rsidR="008A2A49" w:rsidRPr="00D84972">
        <w:rPr>
          <w:rFonts w:ascii="Sylfaen" w:hAnsi="Sylfaen" w:cstheme="minorHAnsi"/>
          <w:lang w:val="ka-GE"/>
        </w:rPr>
        <w:t xml:space="preserve">ინოვაციური შეთავაზებების განვითარების კვალდაკვალ </w:t>
      </w:r>
      <w:r w:rsidR="008D6E95" w:rsidRPr="00D84972">
        <w:rPr>
          <w:rFonts w:ascii="Sylfaen" w:hAnsi="Sylfaen" w:cstheme="minorHAnsi"/>
          <w:lang w:val="ka-GE"/>
        </w:rPr>
        <w:t>მნიშვნელოვანი</w:t>
      </w:r>
      <w:r w:rsidR="00E30B91" w:rsidRPr="00D84972">
        <w:rPr>
          <w:rFonts w:ascii="Sylfaen" w:hAnsi="Sylfaen" w:cstheme="minorHAnsi"/>
          <w:lang w:val="ka-GE"/>
        </w:rPr>
        <w:t xml:space="preserve"> </w:t>
      </w:r>
      <w:r w:rsidR="00447499" w:rsidRPr="00D84972">
        <w:rPr>
          <w:rFonts w:ascii="Sylfaen" w:hAnsi="Sylfaen" w:cstheme="minorHAnsi"/>
          <w:lang w:val="ka-GE"/>
        </w:rPr>
        <w:t>ახალი მომხმარებლები გაჩნდებიან ინდუსტრი</w:t>
      </w:r>
      <w:r w:rsidR="000F7CBB" w:rsidRPr="00D84972">
        <w:rPr>
          <w:rFonts w:ascii="Sylfaen" w:hAnsi="Sylfaen" w:cstheme="minorHAnsi"/>
          <w:lang w:val="ka-GE"/>
        </w:rPr>
        <w:t>ულ</w:t>
      </w:r>
      <w:r w:rsidR="008D6E95" w:rsidRPr="00D84972">
        <w:rPr>
          <w:rFonts w:ascii="Sylfaen" w:hAnsi="Sylfaen" w:cstheme="minorHAnsi"/>
          <w:lang w:val="ka-GE"/>
        </w:rPr>
        <w:t xml:space="preserve"> და საჯარო სექტორში.</w:t>
      </w:r>
    </w:p>
    <w:p w14:paraId="0068973C" w14:textId="1A38850B" w:rsidR="008D6E95" w:rsidRPr="00D84972" w:rsidRDefault="008D6E95" w:rsidP="008D6E95">
      <w:pPr>
        <w:spacing w:before="240"/>
        <w:jc w:val="both"/>
        <w:rPr>
          <w:rFonts w:ascii="Sylfaen" w:hAnsi="Sylfaen" w:cstheme="minorHAnsi"/>
          <w:lang w:val="ka-GE"/>
        </w:rPr>
      </w:pPr>
      <w:r w:rsidRPr="00D84972">
        <w:rPr>
          <w:rFonts w:ascii="Sylfaen" w:hAnsi="Sylfaen" w:cstheme="minorHAnsi"/>
          <w:lang w:val="ka-GE"/>
        </w:rPr>
        <w:t xml:space="preserve">მობილური </w:t>
      </w:r>
      <w:r w:rsidR="00BC76CA" w:rsidRPr="00D84972">
        <w:rPr>
          <w:rFonts w:ascii="Sylfaen" w:hAnsi="Sylfaen" w:cstheme="minorHAnsi"/>
          <w:lang w:val="ka-GE"/>
        </w:rPr>
        <w:t xml:space="preserve">მომსახურებები </w:t>
      </w:r>
      <w:r w:rsidRPr="00D84972">
        <w:rPr>
          <w:rFonts w:ascii="Sylfaen" w:hAnsi="Sylfaen" w:cstheme="minorHAnsi"/>
          <w:lang w:val="ka-GE"/>
        </w:rPr>
        <w:t>მოიცავ</w:t>
      </w:r>
      <w:r w:rsidR="00BC76CA" w:rsidRPr="00D84972">
        <w:rPr>
          <w:rFonts w:ascii="Sylfaen" w:hAnsi="Sylfaen" w:cstheme="minorHAnsi"/>
          <w:lang w:val="ka-GE"/>
        </w:rPr>
        <w:t>ს</w:t>
      </w:r>
      <w:r w:rsidRPr="00D84972">
        <w:rPr>
          <w:rFonts w:ascii="Sylfaen" w:hAnsi="Sylfaen" w:cstheme="minorHAnsi"/>
          <w:lang w:val="ka-GE"/>
        </w:rPr>
        <w:t xml:space="preserve"> ინტერნეტ სერვისებს, ტრადიციულ ხმოვან ზარებსა და მოკლე ტექსტურ შეტყობინებებს. 3G და </w:t>
      </w:r>
      <w:proofErr w:type="spellStart"/>
      <w:r w:rsidRPr="00D84972">
        <w:rPr>
          <w:rFonts w:ascii="Sylfaen" w:hAnsi="Sylfaen" w:cstheme="minorHAnsi"/>
          <w:lang w:val="ka-GE"/>
        </w:rPr>
        <w:t>4G</w:t>
      </w:r>
      <w:proofErr w:type="spellEnd"/>
      <w:r w:rsidRPr="00D84972">
        <w:rPr>
          <w:rFonts w:ascii="Sylfaen" w:hAnsi="Sylfaen" w:cstheme="minorHAnsi"/>
          <w:lang w:val="ka-GE"/>
        </w:rPr>
        <w:t xml:space="preserve"> ტექნოლოგიების დანერგვის შემდეგ, ოპერატორის შესაძლებლობა აქვს მომხმარებლებს შესთავაზოს ყველა ზემოთხსენებული სერვისი დაფარვის მთელს არეალში.</w:t>
      </w:r>
    </w:p>
    <w:p w14:paraId="477E8920" w14:textId="7FC9E6FF" w:rsidR="008D6E95" w:rsidRPr="00D84972" w:rsidRDefault="00BC76CA" w:rsidP="008D6E95">
      <w:pPr>
        <w:spacing w:before="240"/>
        <w:jc w:val="both"/>
        <w:rPr>
          <w:rFonts w:ascii="Sylfaen" w:hAnsi="Sylfaen" w:cstheme="minorHAnsi"/>
          <w:lang w:val="ka-GE"/>
        </w:rPr>
      </w:pPr>
      <w:r w:rsidRPr="00D84972">
        <w:rPr>
          <w:rFonts w:ascii="Sylfaen" w:hAnsi="Sylfaen" w:cstheme="minorHAnsi"/>
          <w:lang w:val="ka-GE"/>
        </w:rPr>
        <w:t xml:space="preserve">საქართველოში წარმოდგენილი </w:t>
      </w:r>
      <w:r w:rsidR="008D6E95" w:rsidRPr="00D84972">
        <w:rPr>
          <w:rFonts w:ascii="Sylfaen" w:hAnsi="Sylfaen" w:cstheme="minorHAnsi"/>
          <w:lang w:val="ka-GE"/>
        </w:rPr>
        <w:t xml:space="preserve">სამი </w:t>
      </w:r>
      <w:r w:rsidRPr="00D84972">
        <w:rPr>
          <w:rFonts w:ascii="Sylfaen" w:hAnsi="Sylfaen" w:cstheme="minorHAnsi"/>
          <w:lang w:val="ka-GE"/>
        </w:rPr>
        <w:t xml:space="preserve">მობილური </w:t>
      </w:r>
      <w:r w:rsidR="008D6E95" w:rsidRPr="00D84972">
        <w:rPr>
          <w:rFonts w:ascii="Sylfaen" w:hAnsi="Sylfaen" w:cstheme="minorHAnsi"/>
          <w:lang w:val="ka-GE"/>
        </w:rPr>
        <w:t xml:space="preserve">ქსელის ოპერატორის </w:t>
      </w:r>
      <w:r w:rsidRPr="00D84972">
        <w:rPr>
          <w:rFonts w:ascii="Sylfaen" w:hAnsi="Sylfaen" w:cstheme="minorHAnsi"/>
          <w:lang w:val="ka-GE"/>
        </w:rPr>
        <w:t>მიერ შეთავაზებული მობილური მომსახურებები</w:t>
      </w:r>
      <w:r w:rsidR="009D33BC" w:rsidRPr="00D84972">
        <w:rPr>
          <w:rFonts w:ascii="Sylfaen" w:hAnsi="Sylfaen" w:cstheme="minorHAnsi"/>
          <w:lang w:val="ka-GE"/>
        </w:rPr>
        <w:t xml:space="preserve"> </w:t>
      </w:r>
      <w:r w:rsidR="008D6E95" w:rsidRPr="00D84972">
        <w:rPr>
          <w:rFonts w:ascii="Sylfaen" w:hAnsi="Sylfaen" w:cstheme="minorHAnsi"/>
          <w:lang w:val="ka-GE"/>
        </w:rPr>
        <w:t xml:space="preserve">დიდად არ განსხვავდება ერთმანეთისგან მათი </w:t>
      </w:r>
      <w:r w:rsidR="000F7CBB" w:rsidRPr="00D84972">
        <w:rPr>
          <w:rFonts w:ascii="Sylfaen" w:hAnsi="Sylfaen" w:cstheme="minorHAnsi"/>
          <w:lang w:val="ka-GE"/>
        </w:rPr>
        <w:t xml:space="preserve">შემადგენლობითა </w:t>
      </w:r>
      <w:r w:rsidRPr="00D84972">
        <w:rPr>
          <w:rFonts w:ascii="Sylfaen" w:hAnsi="Sylfaen" w:cstheme="minorHAnsi"/>
          <w:lang w:val="ka-GE"/>
        </w:rPr>
        <w:t xml:space="preserve">და </w:t>
      </w:r>
      <w:r w:rsidR="008D6E95" w:rsidRPr="00D84972">
        <w:rPr>
          <w:rFonts w:ascii="Sylfaen" w:hAnsi="Sylfaen" w:cstheme="minorHAnsi"/>
          <w:lang w:val="ka-GE"/>
        </w:rPr>
        <w:t xml:space="preserve">ფასების სტრუქტურით. თითოეული ოპერატორი მომხმარებელს </w:t>
      </w:r>
      <w:r w:rsidRPr="00D84972">
        <w:rPr>
          <w:rFonts w:ascii="Sylfaen" w:hAnsi="Sylfaen" w:cstheme="minorHAnsi"/>
          <w:lang w:val="ka-GE"/>
        </w:rPr>
        <w:t xml:space="preserve">სთავაზობს </w:t>
      </w:r>
      <w:r w:rsidR="008D6E95" w:rsidRPr="00D84972">
        <w:rPr>
          <w:rFonts w:ascii="Sylfaen" w:hAnsi="Sylfaen" w:cstheme="minorHAnsi"/>
          <w:lang w:val="ka-GE"/>
        </w:rPr>
        <w:t xml:space="preserve">ინტერნეტზე </w:t>
      </w:r>
      <w:r w:rsidR="009D33BC" w:rsidRPr="00D84972">
        <w:rPr>
          <w:rFonts w:ascii="Sylfaen" w:hAnsi="Sylfaen" w:cstheme="minorHAnsi"/>
          <w:lang w:val="ka-GE"/>
        </w:rPr>
        <w:t>მომსახურებას</w:t>
      </w:r>
      <w:r w:rsidR="00935708" w:rsidRPr="00D84972">
        <w:rPr>
          <w:rFonts w:ascii="Sylfaen" w:hAnsi="Sylfaen" w:cstheme="minorHAnsi"/>
          <w:lang w:val="ka-GE"/>
        </w:rPr>
        <w:t xml:space="preserve"> </w:t>
      </w:r>
      <w:r w:rsidR="000F7CBB" w:rsidRPr="00D84972">
        <w:rPr>
          <w:rFonts w:ascii="Sylfaen" w:hAnsi="Sylfaen" w:cstheme="minorHAnsi"/>
          <w:lang w:val="ka-GE"/>
        </w:rPr>
        <w:t>როგორც შერეულ პაკეტებში, სხვა მომსახურებებთან კომბინაციაში, ასევე ცალკე მობილური ინტერნეტის ჰომოგენური პაკეტების სახით</w:t>
      </w:r>
      <w:r w:rsidR="008D6E95" w:rsidRPr="00D84972">
        <w:rPr>
          <w:rFonts w:ascii="Sylfaen" w:hAnsi="Sylfaen" w:cstheme="minorHAnsi"/>
          <w:lang w:val="ka-GE"/>
        </w:rPr>
        <w:t xml:space="preserve">, ინტერნეტის სხვადასხვა </w:t>
      </w:r>
      <w:r w:rsidR="000F7CBB" w:rsidRPr="00D84972">
        <w:rPr>
          <w:rFonts w:ascii="Sylfaen" w:hAnsi="Sylfaen" w:cstheme="minorHAnsi"/>
          <w:lang w:val="ka-GE"/>
        </w:rPr>
        <w:t xml:space="preserve">მოცულობითა და </w:t>
      </w:r>
      <w:r w:rsidR="008D6E95" w:rsidRPr="00D84972">
        <w:rPr>
          <w:rFonts w:ascii="Sylfaen" w:hAnsi="Sylfaen" w:cstheme="minorHAnsi"/>
          <w:lang w:val="ka-GE"/>
        </w:rPr>
        <w:t>ფასებ</w:t>
      </w:r>
      <w:r w:rsidR="000F7CBB" w:rsidRPr="00D84972">
        <w:rPr>
          <w:rFonts w:ascii="Sylfaen" w:hAnsi="Sylfaen" w:cstheme="minorHAnsi"/>
          <w:lang w:val="ka-GE"/>
        </w:rPr>
        <w:t>ით</w:t>
      </w:r>
      <w:r w:rsidR="008D6E95" w:rsidRPr="00D84972">
        <w:rPr>
          <w:rFonts w:ascii="Sylfaen" w:hAnsi="Sylfaen" w:cstheme="minorHAnsi"/>
          <w:lang w:val="ka-GE"/>
        </w:rPr>
        <w:t xml:space="preserve"> </w:t>
      </w:r>
      <w:r w:rsidR="000F7CBB" w:rsidRPr="00D84972">
        <w:rPr>
          <w:rFonts w:ascii="Sylfaen" w:hAnsi="Sylfaen" w:cstheme="minorHAnsi"/>
          <w:lang w:val="ka-GE"/>
        </w:rPr>
        <w:t>.</w:t>
      </w:r>
      <w:r w:rsidR="008D6E95" w:rsidRPr="00D84972">
        <w:rPr>
          <w:rFonts w:ascii="Sylfaen" w:hAnsi="Sylfaen" w:cstheme="minorHAnsi"/>
          <w:lang w:val="ka-GE"/>
        </w:rPr>
        <w:t xml:space="preserve"> დამატებით </w:t>
      </w:r>
      <w:r w:rsidR="000F7CBB" w:rsidRPr="00D84972">
        <w:rPr>
          <w:rFonts w:ascii="Sylfaen" w:hAnsi="Sylfaen" w:cstheme="minorHAnsi"/>
          <w:lang w:val="ka-GE"/>
        </w:rPr>
        <w:t xml:space="preserve">ასევე სთავაზობენ ულიმიტო ინტერნეტის პაკეტებს, უფრო მაღალ ფასად. </w:t>
      </w:r>
      <w:r w:rsidR="008D6E95" w:rsidRPr="00D84972">
        <w:rPr>
          <w:rFonts w:ascii="Sylfaen" w:hAnsi="Sylfaen" w:cstheme="minorHAnsi"/>
          <w:lang w:val="ka-GE"/>
        </w:rPr>
        <w:t xml:space="preserve">. </w:t>
      </w:r>
    </w:p>
    <w:p w14:paraId="5C5F7089" w14:textId="697B0E1E" w:rsidR="008D6E95" w:rsidRPr="00D84972" w:rsidRDefault="008D6E95" w:rsidP="008D6E95">
      <w:pPr>
        <w:spacing w:before="240"/>
        <w:jc w:val="both"/>
        <w:rPr>
          <w:rFonts w:ascii="Sylfaen" w:hAnsi="Sylfaen" w:cstheme="minorHAnsi"/>
          <w:lang w:val="ka-GE"/>
        </w:rPr>
      </w:pPr>
      <w:r w:rsidRPr="00D84972">
        <w:rPr>
          <w:rFonts w:ascii="Sylfaen" w:hAnsi="Sylfaen" w:cstheme="minorHAnsi"/>
          <w:lang w:val="ka-GE"/>
        </w:rPr>
        <w:t>2013 წლამდე</w:t>
      </w:r>
      <w:r w:rsidR="00BE58A8" w:rsidRPr="00D84972">
        <w:rPr>
          <w:rFonts w:ascii="Sylfaen" w:hAnsi="Sylfaen" w:cstheme="minorHAnsi"/>
          <w:lang w:val="ka-GE"/>
        </w:rPr>
        <w:t xml:space="preserve"> დაახლოებით</w:t>
      </w:r>
      <w:r w:rsidRPr="00D84972">
        <w:rPr>
          <w:rFonts w:ascii="Sylfaen" w:hAnsi="Sylfaen" w:cstheme="minorHAnsi"/>
          <w:lang w:val="ka-GE"/>
        </w:rPr>
        <w:t xml:space="preserve"> 15-წლიანი პერიოდის განმავლობაში, თითოეული მობილური </w:t>
      </w:r>
      <w:r w:rsidR="004A3224" w:rsidRPr="00D84972">
        <w:rPr>
          <w:rFonts w:ascii="Sylfaen" w:hAnsi="Sylfaen" w:cstheme="minorHAnsi"/>
          <w:lang w:val="ka-GE"/>
        </w:rPr>
        <w:t xml:space="preserve">ქსელის </w:t>
      </w:r>
      <w:r w:rsidRPr="00D84972">
        <w:rPr>
          <w:rFonts w:ascii="Sylfaen" w:hAnsi="Sylfaen" w:cstheme="minorHAnsi"/>
          <w:lang w:val="ka-GE"/>
        </w:rPr>
        <w:t xml:space="preserve">ოპერატორის </w:t>
      </w:r>
      <w:r w:rsidR="00BE58A8" w:rsidRPr="00D84972">
        <w:rPr>
          <w:rFonts w:ascii="Sylfaen" w:hAnsi="Sylfaen" w:cstheme="minorHAnsi"/>
          <w:lang w:val="ka-GE"/>
        </w:rPr>
        <w:t>ორიენტირებული იყო</w:t>
      </w:r>
      <w:r w:rsidRPr="00D84972">
        <w:rPr>
          <w:rFonts w:ascii="Sylfaen" w:hAnsi="Sylfaen" w:cstheme="minorHAnsi"/>
          <w:lang w:val="ka-GE"/>
        </w:rPr>
        <w:t xml:space="preserve"> </w:t>
      </w:r>
      <w:r w:rsidR="00BE58A8" w:rsidRPr="00D84972">
        <w:rPr>
          <w:rFonts w:ascii="Sylfaen" w:hAnsi="Sylfaen" w:cstheme="minorHAnsi"/>
          <w:lang w:val="ka-GE"/>
        </w:rPr>
        <w:t>გაეზარდათ სააბონენტო ბაზა</w:t>
      </w:r>
      <w:r w:rsidR="00935708" w:rsidRPr="00D84972">
        <w:rPr>
          <w:rFonts w:ascii="Sylfaen" w:hAnsi="Sylfaen" w:cstheme="minorHAnsi"/>
          <w:lang w:val="ka-GE"/>
        </w:rPr>
        <w:t xml:space="preserve"> ახალი მომხმარებლის მოზიდვით</w:t>
      </w:r>
      <w:r w:rsidR="00BE58A8" w:rsidRPr="00D84972">
        <w:rPr>
          <w:rFonts w:ascii="Sylfaen" w:hAnsi="Sylfaen" w:cstheme="minorHAnsi"/>
          <w:lang w:val="ka-GE"/>
        </w:rPr>
        <w:t xml:space="preserve">, რაც </w:t>
      </w:r>
      <w:r w:rsidRPr="00D84972">
        <w:rPr>
          <w:rFonts w:ascii="Sylfaen" w:hAnsi="Sylfaen" w:cstheme="minorHAnsi"/>
          <w:lang w:val="ka-GE"/>
        </w:rPr>
        <w:t>ძირითადად</w:t>
      </w:r>
      <w:r w:rsidR="00BE58A8" w:rsidRPr="00D84972">
        <w:rPr>
          <w:rFonts w:ascii="Sylfaen" w:hAnsi="Sylfaen" w:cstheme="minorHAnsi"/>
          <w:lang w:val="ka-GE"/>
        </w:rPr>
        <w:t xml:space="preserve"> ხდებოდა</w:t>
      </w:r>
      <w:r w:rsidRPr="00D84972">
        <w:rPr>
          <w:rFonts w:ascii="Sylfaen" w:hAnsi="Sylfaen" w:cstheme="minorHAnsi"/>
          <w:lang w:val="ka-GE"/>
        </w:rPr>
        <w:t xml:space="preserve"> </w:t>
      </w:r>
      <w:r w:rsidR="00BE58A8" w:rsidRPr="00D84972">
        <w:rPr>
          <w:rFonts w:ascii="Sylfaen" w:hAnsi="Sylfaen" w:cstheme="minorHAnsi"/>
          <w:lang w:val="ka-GE"/>
        </w:rPr>
        <w:t>საფასო</w:t>
      </w:r>
      <w:r w:rsidRPr="00D84972">
        <w:rPr>
          <w:rFonts w:ascii="Sylfaen" w:hAnsi="Sylfaen" w:cstheme="minorHAnsi"/>
          <w:lang w:val="ka-GE"/>
        </w:rPr>
        <w:t xml:space="preserve"> კონკურენციით. 2014 წლიდან, სიმკვრივის მაჩვენე</w:t>
      </w:r>
      <w:r w:rsidR="00BE58A8" w:rsidRPr="00D84972">
        <w:rPr>
          <w:rFonts w:ascii="Sylfaen" w:hAnsi="Sylfaen" w:cstheme="minorHAnsi"/>
          <w:lang w:val="ka-GE"/>
        </w:rPr>
        <w:t>ბელმა</w:t>
      </w:r>
      <w:r w:rsidRPr="00D84972">
        <w:rPr>
          <w:rFonts w:ascii="Sylfaen" w:hAnsi="Sylfaen" w:cstheme="minorHAnsi"/>
          <w:lang w:val="ka-GE"/>
        </w:rPr>
        <w:t xml:space="preserve"> </w:t>
      </w:r>
      <w:r w:rsidR="00BE58A8" w:rsidRPr="00D84972">
        <w:rPr>
          <w:rFonts w:ascii="Sylfaen" w:hAnsi="Sylfaen" w:cstheme="minorHAnsi"/>
          <w:lang w:val="ka-GE"/>
        </w:rPr>
        <w:t xml:space="preserve">შეადგინა </w:t>
      </w:r>
      <w:r w:rsidRPr="00D84972">
        <w:rPr>
          <w:rFonts w:ascii="Sylfaen" w:hAnsi="Sylfaen" w:cstheme="minorHAnsi"/>
          <w:lang w:val="ka-GE"/>
        </w:rPr>
        <w:t>დაახლოებით 150 აბონენტი 100 მოსახლეზე</w:t>
      </w:r>
      <w:r w:rsidR="00BE58A8" w:rsidRPr="00D84972">
        <w:rPr>
          <w:rFonts w:ascii="Sylfaen" w:hAnsi="Sylfaen" w:cstheme="minorHAnsi"/>
          <w:lang w:val="ka-GE"/>
        </w:rPr>
        <w:t xml:space="preserve"> და ბაზრის ზრდა </w:t>
      </w:r>
      <w:r w:rsidR="003B41B2" w:rsidRPr="00D84972">
        <w:rPr>
          <w:rFonts w:ascii="Sylfaen" w:hAnsi="Sylfaen" w:cstheme="minorHAnsi"/>
          <w:lang w:val="ka-GE"/>
        </w:rPr>
        <w:t>მნიშვნელოვნად შენელდა</w:t>
      </w:r>
      <w:r w:rsidRPr="00D84972">
        <w:rPr>
          <w:rFonts w:ascii="Sylfaen" w:hAnsi="Sylfaen" w:cstheme="minorHAnsi"/>
          <w:lang w:val="ka-GE"/>
        </w:rPr>
        <w:t xml:space="preserve">. გაჯერებულ ბაზარზე, მარკეტინგული აქტივობის უმეტესი ნაწილი ეფუძნება სპეციალურ </w:t>
      </w:r>
      <w:r w:rsidR="00BE58A8" w:rsidRPr="00D84972">
        <w:rPr>
          <w:rFonts w:ascii="Sylfaen" w:hAnsi="Sylfaen" w:cstheme="minorHAnsi"/>
          <w:lang w:val="ka-GE"/>
        </w:rPr>
        <w:t xml:space="preserve">სააქციო </w:t>
      </w:r>
      <w:r w:rsidRPr="00D84972">
        <w:rPr>
          <w:rFonts w:ascii="Sylfaen" w:hAnsi="Sylfaen" w:cstheme="minorHAnsi"/>
          <w:lang w:val="ka-GE"/>
        </w:rPr>
        <w:t xml:space="preserve">შეთავაზებებს. მომხმარებლებს შეუძლიათ გადაერთონ ერთი </w:t>
      </w:r>
      <w:r w:rsidR="004A3224" w:rsidRPr="00D84972">
        <w:rPr>
          <w:rFonts w:ascii="Sylfaen" w:hAnsi="Sylfaen" w:cstheme="minorHAnsi"/>
          <w:lang w:val="ka-GE"/>
        </w:rPr>
        <w:t>მობილური ქსელის ოპერა</w:t>
      </w:r>
      <w:r w:rsidRPr="00D84972">
        <w:rPr>
          <w:rFonts w:ascii="Sylfaen" w:hAnsi="Sylfaen" w:cstheme="minorHAnsi"/>
          <w:lang w:val="ka-GE"/>
        </w:rPr>
        <w:t xml:space="preserve">ტორიდან მეორეზე პორტაბელურობის </w:t>
      </w:r>
      <w:r w:rsidR="00BE58A8" w:rsidRPr="00D84972">
        <w:rPr>
          <w:rFonts w:ascii="Sylfaen" w:hAnsi="Sylfaen" w:cstheme="minorHAnsi"/>
          <w:lang w:val="ka-GE"/>
        </w:rPr>
        <w:t xml:space="preserve">მომსახურების </w:t>
      </w:r>
      <w:r w:rsidRPr="00D84972">
        <w:rPr>
          <w:rFonts w:ascii="Sylfaen" w:hAnsi="Sylfaen" w:cstheme="minorHAnsi"/>
          <w:lang w:val="ka-GE"/>
        </w:rPr>
        <w:t>გამოყენებით</w:t>
      </w:r>
      <w:r w:rsidR="00BE58A8" w:rsidRPr="00D84972">
        <w:rPr>
          <w:rFonts w:ascii="Sylfaen" w:hAnsi="Sylfaen" w:cstheme="minorHAnsi"/>
          <w:lang w:val="ka-GE"/>
        </w:rPr>
        <w:t>,</w:t>
      </w:r>
      <w:r w:rsidRPr="00D84972">
        <w:rPr>
          <w:rFonts w:ascii="Sylfaen" w:hAnsi="Sylfaen" w:cstheme="minorHAnsi"/>
          <w:lang w:val="ka-GE"/>
        </w:rPr>
        <w:t xml:space="preserve"> თუმცა, </w:t>
      </w:r>
      <w:r w:rsidR="003B41B2" w:rsidRPr="00D84972">
        <w:rPr>
          <w:rFonts w:ascii="Sylfaen" w:hAnsi="Sylfaen" w:cstheme="minorHAnsi"/>
          <w:lang w:val="ka-GE"/>
        </w:rPr>
        <w:t xml:space="preserve">ბევრი მომხმარებელი არჩევს </w:t>
      </w:r>
      <w:r w:rsidRPr="00D84972">
        <w:rPr>
          <w:rFonts w:ascii="Sylfaen" w:hAnsi="Sylfaen" w:cstheme="minorHAnsi"/>
          <w:lang w:val="ka-GE"/>
        </w:rPr>
        <w:t xml:space="preserve">ერთდროულად ისარგებლოს ერთზე მეტი ოპერატორის მომსახურებით, რათა შეძლონ </w:t>
      </w:r>
      <w:r w:rsidR="00BE58A8" w:rsidRPr="00D84972">
        <w:rPr>
          <w:rFonts w:ascii="Sylfaen" w:hAnsi="Sylfaen" w:cstheme="minorHAnsi"/>
          <w:lang w:val="ka-GE"/>
        </w:rPr>
        <w:t xml:space="preserve">მათთვის სასურველი </w:t>
      </w:r>
      <w:r w:rsidRPr="00D84972">
        <w:rPr>
          <w:rFonts w:ascii="Sylfaen" w:hAnsi="Sylfaen" w:cstheme="minorHAnsi"/>
          <w:lang w:val="ka-GE"/>
        </w:rPr>
        <w:t xml:space="preserve">სერვისებისა და </w:t>
      </w:r>
      <w:r w:rsidR="009D33BC" w:rsidRPr="00D84972">
        <w:rPr>
          <w:rFonts w:ascii="Sylfaen" w:hAnsi="Sylfaen" w:cstheme="minorHAnsi"/>
          <w:lang w:val="ka-GE"/>
        </w:rPr>
        <w:t xml:space="preserve">სააქციო </w:t>
      </w:r>
      <w:r w:rsidRPr="00D84972">
        <w:rPr>
          <w:rFonts w:ascii="Sylfaen" w:hAnsi="Sylfaen" w:cstheme="minorHAnsi"/>
          <w:lang w:val="ka-GE"/>
        </w:rPr>
        <w:t>შეთავაზებების გამოყენება.</w:t>
      </w:r>
    </w:p>
    <w:p w14:paraId="546D0CD0" w14:textId="3AED2D1F" w:rsidR="008D6E95" w:rsidRPr="00D84972" w:rsidRDefault="008D6E95" w:rsidP="008D6E95">
      <w:pPr>
        <w:spacing w:before="240"/>
        <w:jc w:val="both"/>
        <w:rPr>
          <w:rFonts w:ascii="Sylfaen" w:hAnsi="Sylfaen" w:cstheme="minorHAnsi"/>
          <w:lang w:val="ka-GE"/>
        </w:rPr>
      </w:pPr>
      <w:r w:rsidRPr="00D84972">
        <w:rPr>
          <w:rFonts w:ascii="Sylfaen" w:hAnsi="Sylfaen" w:cstheme="minorHAnsi"/>
          <w:lang w:val="ka-GE"/>
        </w:rPr>
        <w:t xml:space="preserve">მომხმარებელთა ცალკეული ჯგუფებისთვის სპეციალური </w:t>
      </w:r>
      <w:r w:rsidR="009D33BC" w:rsidRPr="00D84972">
        <w:rPr>
          <w:rFonts w:ascii="Sylfaen" w:hAnsi="Sylfaen" w:cstheme="minorHAnsi"/>
          <w:lang w:val="ka-GE"/>
        </w:rPr>
        <w:t xml:space="preserve">მომსახურებების </w:t>
      </w:r>
      <w:r w:rsidRPr="00D84972">
        <w:rPr>
          <w:rFonts w:ascii="Sylfaen" w:hAnsi="Sylfaen" w:cstheme="minorHAnsi"/>
          <w:lang w:val="ka-GE"/>
        </w:rPr>
        <w:t xml:space="preserve">პაკეტების შეთავაზების პრაქტიკა ევროკავშირის ქვეყნების მობილური ბაზრების მნიშვნელოვანი მახასიათებელი გახდა. სპეციალური მობილური პაკეტები შეიძლება იყოს მიმართული მომხმარებელთა ჯგუფებისთვის, რომლებსაც აქვთ კონკრეტული საჭიროებები, </w:t>
      </w:r>
      <w:r w:rsidR="000A0AAD" w:rsidRPr="00D84972">
        <w:rPr>
          <w:rFonts w:ascii="Sylfaen" w:hAnsi="Sylfaen" w:cstheme="minorHAnsi"/>
          <w:lang w:val="ka-GE"/>
        </w:rPr>
        <w:t xml:space="preserve">ან </w:t>
      </w:r>
      <w:r w:rsidRPr="00D84972">
        <w:rPr>
          <w:rFonts w:ascii="Sylfaen" w:hAnsi="Sylfaen" w:cstheme="minorHAnsi"/>
          <w:lang w:val="ka-GE"/>
        </w:rPr>
        <w:t>განსაკუთრებული ინტერესები. სხვა შეთავაზებები შეიძლება ფოკუსირებული იყოს სპეციალურ სატარიფო პაკეტებზე საოჯახო ან სამეგობრო ჯგუფებში</w:t>
      </w:r>
      <w:r w:rsidR="00A00C18" w:rsidRPr="00D84972">
        <w:rPr>
          <w:rFonts w:ascii="Sylfaen" w:hAnsi="Sylfaen" w:cstheme="minorHAnsi"/>
          <w:lang w:val="ka-GE"/>
        </w:rPr>
        <w:t>,</w:t>
      </w:r>
      <w:r w:rsidRPr="00D84972">
        <w:rPr>
          <w:rFonts w:ascii="Sylfaen" w:hAnsi="Sylfaen" w:cstheme="minorHAnsi"/>
          <w:lang w:val="ka-GE"/>
        </w:rPr>
        <w:t xml:space="preserve"> ან ბიზნეს ორგანიზაციებში ზარებისთვის. აღნიშნული, უფრო მორგებული შეთავაზებები ზრდის ბაზარზე ინოვაციებ</w:t>
      </w:r>
      <w:r w:rsidR="00CA1003" w:rsidRPr="00D84972">
        <w:rPr>
          <w:rFonts w:ascii="Sylfaen" w:hAnsi="Sylfaen" w:cstheme="minorHAnsi"/>
          <w:lang w:val="ka-GE"/>
        </w:rPr>
        <w:t>ის განვითარების საჭიროებას და იძლევა საშუალებას</w:t>
      </w:r>
      <w:r w:rsidRPr="00D84972">
        <w:rPr>
          <w:rFonts w:ascii="Sylfaen" w:hAnsi="Sylfaen" w:cstheme="minorHAnsi"/>
          <w:lang w:val="ka-GE"/>
        </w:rPr>
        <w:t xml:space="preserve"> ბაზარზე </w:t>
      </w:r>
      <w:r w:rsidR="00CA1003" w:rsidRPr="00D84972">
        <w:rPr>
          <w:rFonts w:ascii="Sylfaen" w:hAnsi="Sylfaen" w:cstheme="minorHAnsi"/>
          <w:lang w:val="ka-GE"/>
        </w:rPr>
        <w:t xml:space="preserve">განვითარდეს მომსახურებების </w:t>
      </w:r>
      <w:r w:rsidRPr="00D84972">
        <w:rPr>
          <w:rFonts w:ascii="Sylfaen" w:hAnsi="Sylfaen" w:cstheme="minorHAnsi"/>
          <w:lang w:val="ka-GE"/>
        </w:rPr>
        <w:t xml:space="preserve">არჩევანის </w:t>
      </w:r>
      <w:r w:rsidR="00CA1003" w:rsidRPr="00D84972">
        <w:rPr>
          <w:rFonts w:ascii="Sylfaen" w:hAnsi="Sylfaen" w:cstheme="minorHAnsi"/>
          <w:lang w:val="ka-GE"/>
        </w:rPr>
        <w:t xml:space="preserve">ფართო </w:t>
      </w:r>
      <w:r w:rsidRPr="00D84972">
        <w:rPr>
          <w:rFonts w:ascii="Sylfaen" w:hAnsi="Sylfaen" w:cstheme="minorHAnsi"/>
          <w:lang w:val="ka-GE"/>
        </w:rPr>
        <w:t xml:space="preserve">სპექტრი, რომელიც </w:t>
      </w:r>
      <w:r w:rsidR="00CA1003" w:rsidRPr="00D84972">
        <w:rPr>
          <w:rFonts w:ascii="Sylfaen" w:hAnsi="Sylfaen" w:cstheme="minorHAnsi"/>
          <w:lang w:val="ka-GE"/>
        </w:rPr>
        <w:t>დააკმაყოფილებს</w:t>
      </w:r>
      <w:r w:rsidRPr="00D84972">
        <w:rPr>
          <w:rFonts w:ascii="Sylfaen" w:hAnsi="Sylfaen" w:cstheme="minorHAnsi"/>
          <w:lang w:val="ka-GE"/>
        </w:rPr>
        <w:t xml:space="preserve"> საბოლოო მომხმარებლის ინდივიდუალურ მოთხოვნებ</w:t>
      </w:r>
      <w:r w:rsidR="00CA1003" w:rsidRPr="00D84972">
        <w:rPr>
          <w:rFonts w:ascii="Sylfaen" w:hAnsi="Sylfaen" w:cstheme="minorHAnsi"/>
          <w:lang w:val="ka-GE"/>
        </w:rPr>
        <w:t>ს</w:t>
      </w:r>
      <w:r w:rsidR="00E30B91" w:rsidRPr="00D84972">
        <w:rPr>
          <w:rFonts w:ascii="Sylfaen" w:hAnsi="Sylfaen" w:cstheme="minorHAnsi"/>
          <w:lang w:val="ka-GE"/>
        </w:rPr>
        <w:t>.</w:t>
      </w:r>
    </w:p>
    <w:p w14:paraId="7691679E" w14:textId="223CEEB7" w:rsidR="008D6E95" w:rsidRPr="00D84972" w:rsidRDefault="008D6E95" w:rsidP="008D6E95">
      <w:pPr>
        <w:spacing w:before="240"/>
        <w:jc w:val="both"/>
        <w:rPr>
          <w:rFonts w:ascii="Sylfaen" w:hAnsi="Sylfaen" w:cstheme="minorHAnsi"/>
          <w:lang w:val="ka-GE"/>
        </w:rPr>
      </w:pPr>
      <w:r w:rsidRPr="00D84972">
        <w:rPr>
          <w:rFonts w:ascii="Sylfaen" w:hAnsi="Sylfaen" w:cstheme="minorHAnsi"/>
          <w:lang w:val="ka-GE"/>
        </w:rPr>
        <w:t>საქართველოს მობილური სერვისების ბაზარი ამჟამად ეფუძნება საკმაოდ სტანდარტიზებულ, მასობრივი ბაზრის</w:t>
      </w:r>
      <w:r w:rsidR="00CA1003" w:rsidRPr="00D84972">
        <w:rPr>
          <w:rFonts w:ascii="Sylfaen" w:hAnsi="Sylfaen" w:cstheme="minorHAnsi"/>
          <w:lang w:val="ka-GE"/>
        </w:rPr>
        <w:t xml:space="preserve"> </w:t>
      </w:r>
      <w:r w:rsidRPr="00D84972">
        <w:rPr>
          <w:rFonts w:ascii="Sylfaen" w:hAnsi="Sylfaen" w:cstheme="minorHAnsi"/>
          <w:lang w:val="ka-GE"/>
        </w:rPr>
        <w:t>შეთავაზებებს</w:t>
      </w:r>
      <w:r w:rsidR="00CA1003" w:rsidRPr="00D84972">
        <w:rPr>
          <w:rFonts w:ascii="Sylfaen" w:hAnsi="Sylfaen" w:cstheme="minorHAnsi"/>
          <w:lang w:val="ka-GE"/>
        </w:rPr>
        <w:t>. რაც უბ</w:t>
      </w:r>
      <w:r w:rsidR="001E5DEC" w:rsidRPr="00D84972">
        <w:rPr>
          <w:rFonts w:ascii="Sylfaen" w:hAnsi="Sylfaen" w:cstheme="minorHAnsi"/>
          <w:lang w:val="ka-GE"/>
        </w:rPr>
        <w:t>ი</w:t>
      </w:r>
      <w:r w:rsidR="00CA1003" w:rsidRPr="00D84972">
        <w:rPr>
          <w:rFonts w:ascii="Sylfaen" w:hAnsi="Sylfaen" w:cstheme="minorHAnsi"/>
          <w:lang w:val="ka-GE"/>
        </w:rPr>
        <w:t xml:space="preserve">ძგებს </w:t>
      </w:r>
      <w:r w:rsidRPr="00D84972">
        <w:rPr>
          <w:rFonts w:ascii="Sylfaen" w:hAnsi="Sylfaen" w:cstheme="minorHAnsi"/>
          <w:lang w:val="ka-GE"/>
        </w:rPr>
        <w:t>მომხმარებლებ</w:t>
      </w:r>
      <w:r w:rsidR="00CA1003" w:rsidRPr="00D84972">
        <w:rPr>
          <w:rFonts w:ascii="Sylfaen" w:hAnsi="Sylfaen" w:cstheme="minorHAnsi"/>
          <w:lang w:val="ka-GE"/>
        </w:rPr>
        <w:t xml:space="preserve">ს </w:t>
      </w:r>
      <w:r w:rsidRPr="00D84972">
        <w:rPr>
          <w:rFonts w:ascii="Sylfaen" w:hAnsi="Sylfaen" w:cstheme="minorHAnsi"/>
          <w:lang w:val="ka-GE"/>
        </w:rPr>
        <w:t>არჩევანი</w:t>
      </w:r>
      <w:r w:rsidR="00CA1003" w:rsidRPr="00D84972">
        <w:rPr>
          <w:rFonts w:ascii="Sylfaen" w:hAnsi="Sylfaen" w:cstheme="minorHAnsi"/>
          <w:lang w:val="ka-GE"/>
        </w:rPr>
        <w:t>ს გასაფართოებლად გამოიყენონ</w:t>
      </w:r>
      <w:r w:rsidRPr="00D84972">
        <w:rPr>
          <w:rFonts w:ascii="Sylfaen" w:hAnsi="Sylfaen" w:cstheme="minorHAnsi"/>
          <w:lang w:val="ka-GE"/>
        </w:rPr>
        <w:t xml:space="preserve"> </w:t>
      </w:r>
      <w:r w:rsidR="00CA1003" w:rsidRPr="00D84972">
        <w:rPr>
          <w:rFonts w:ascii="Sylfaen" w:hAnsi="Sylfaen" w:cstheme="minorHAnsi"/>
          <w:lang w:val="ka-GE"/>
        </w:rPr>
        <w:t xml:space="preserve">სხვადასხვა </w:t>
      </w:r>
      <w:r w:rsidRPr="00D84972">
        <w:rPr>
          <w:rFonts w:ascii="Sylfaen" w:hAnsi="Sylfaen" w:cstheme="minorHAnsi"/>
          <w:lang w:val="ka-GE"/>
        </w:rPr>
        <w:t>ოპერატორის მომსახურებ</w:t>
      </w:r>
      <w:r w:rsidR="00CA1003" w:rsidRPr="00D84972">
        <w:rPr>
          <w:rFonts w:ascii="Sylfaen" w:hAnsi="Sylfaen" w:cstheme="minorHAnsi"/>
          <w:lang w:val="ka-GE"/>
        </w:rPr>
        <w:t>ა</w:t>
      </w:r>
      <w:r w:rsidRPr="00D84972">
        <w:rPr>
          <w:rFonts w:ascii="Sylfaen" w:hAnsi="Sylfaen" w:cstheme="minorHAnsi"/>
          <w:lang w:val="ka-GE"/>
        </w:rPr>
        <w:t>.</w:t>
      </w:r>
    </w:p>
    <w:p w14:paraId="67D0CD6E" w14:textId="23DCCCB4" w:rsidR="008B6943" w:rsidRPr="00D84972" w:rsidRDefault="008D6E95" w:rsidP="008D6E95">
      <w:pPr>
        <w:spacing w:before="240"/>
        <w:jc w:val="both"/>
        <w:rPr>
          <w:rFonts w:ascii="Sylfaen" w:hAnsi="Sylfaen" w:cstheme="minorHAnsi"/>
          <w:lang w:val="ka-GE"/>
        </w:rPr>
      </w:pPr>
      <w:r w:rsidRPr="00D84972">
        <w:rPr>
          <w:rFonts w:ascii="Sylfaen" w:hAnsi="Sylfaen" w:cstheme="minorHAnsi"/>
          <w:lang w:val="ka-GE"/>
        </w:rPr>
        <w:t>კომისიის მიერ</w:t>
      </w:r>
      <w:r w:rsidR="00A00C18" w:rsidRPr="00D84972">
        <w:rPr>
          <w:rFonts w:ascii="Sylfaen" w:hAnsi="Sylfaen" w:cstheme="minorHAnsi"/>
          <w:lang w:val="ka-GE"/>
        </w:rPr>
        <w:t>,</w:t>
      </w:r>
      <w:r w:rsidRPr="00D84972">
        <w:rPr>
          <w:rFonts w:ascii="Sylfaen" w:hAnsi="Sylfaen" w:cstheme="minorHAnsi"/>
          <w:lang w:val="ka-GE"/>
        </w:rPr>
        <w:t xml:space="preserve"> </w:t>
      </w:r>
      <w:r w:rsidR="003D53E0" w:rsidRPr="00D84972">
        <w:rPr>
          <w:rFonts w:ascii="Sylfaen" w:hAnsi="Sylfaen" w:cstheme="minorHAnsi"/>
          <w:lang w:val="ka-GE"/>
        </w:rPr>
        <w:t xml:space="preserve">2023 წელს </w:t>
      </w:r>
      <w:r w:rsidRPr="00D84972">
        <w:rPr>
          <w:rFonts w:ascii="Sylfaen" w:hAnsi="Sylfaen" w:cstheme="minorHAnsi"/>
          <w:lang w:val="ka-GE"/>
        </w:rPr>
        <w:t>ჩატარებული</w:t>
      </w:r>
      <w:r w:rsidR="00196E1A" w:rsidRPr="00D84972">
        <w:rPr>
          <w:rFonts w:ascii="Sylfaen" w:hAnsi="Sylfaen" w:cstheme="minorHAnsi"/>
          <w:lang w:val="ka-GE"/>
        </w:rPr>
        <w:t xml:space="preserve"> </w:t>
      </w:r>
      <w:r w:rsidRPr="00D84972">
        <w:rPr>
          <w:rFonts w:ascii="Sylfaen" w:hAnsi="Sylfaen" w:cstheme="minorHAnsi"/>
          <w:lang w:val="ka-GE"/>
        </w:rPr>
        <w:t xml:space="preserve">საცალო ფასების </w:t>
      </w:r>
      <w:proofErr w:type="spellStart"/>
      <w:r w:rsidRPr="00D84972">
        <w:rPr>
          <w:rFonts w:ascii="Sylfaen" w:hAnsi="Sylfaen" w:cstheme="minorHAnsi"/>
          <w:lang w:val="ka-GE"/>
        </w:rPr>
        <w:t>ბენჩმარკინგის</w:t>
      </w:r>
      <w:proofErr w:type="spellEnd"/>
      <w:r w:rsidRPr="00D84972">
        <w:rPr>
          <w:rFonts w:ascii="Sylfaen" w:hAnsi="Sylfaen" w:cstheme="minorHAnsi"/>
          <w:lang w:val="ka-GE"/>
        </w:rPr>
        <w:t xml:space="preserve"> კვლევის საფუძველზე, ადგილობრივი მობილური სერვისების რეიტინგი მოქცეულია (ფარდობითი სიძვირის თვალსაზრისით, PPP-</w:t>
      </w:r>
      <w:r w:rsidR="003D53E0" w:rsidRPr="00D84972">
        <w:rPr>
          <w:rFonts w:ascii="Sylfaen" w:hAnsi="Sylfaen" w:cstheme="minorHAnsi"/>
          <w:lang w:val="ka-GE"/>
        </w:rPr>
        <w:t>ი</w:t>
      </w:r>
      <w:r w:rsidRPr="00D84972">
        <w:rPr>
          <w:rFonts w:ascii="Sylfaen" w:hAnsi="Sylfaen" w:cstheme="minorHAnsi"/>
          <w:lang w:val="ka-GE"/>
        </w:rPr>
        <w:t xml:space="preserve">ს მიხედვით) </w:t>
      </w:r>
      <w:r w:rsidR="00196E1A" w:rsidRPr="00D84972">
        <w:rPr>
          <w:rFonts w:ascii="Sylfaen" w:hAnsi="Sylfaen" w:cstheme="minorHAnsi"/>
          <w:lang w:val="ka-GE"/>
        </w:rPr>
        <w:t>1-ლი</w:t>
      </w:r>
      <w:r w:rsidR="003D53E0" w:rsidRPr="00D84972">
        <w:rPr>
          <w:rFonts w:ascii="Sylfaen" w:hAnsi="Sylfaen" w:cstheme="minorHAnsi"/>
          <w:lang w:val="ka-GE"/>
        </w:rPr>
        <w:t>-</w:t>
      </w:r>
      <w:r w:rsidRPr="00D84972">
        <w:rPr>
          <w:rFonts w:ascii="Sylfaen" w:hAnsi="Sylfaen" w:cstheme="minorHAnsi"/>
          <w:lang w:val="ka-GE"/>
        </w:rPr>
        <w:t xml:space="preserve">დან </w:t>
      </w:r>
      <w:r w:rsidR="003D53E0" w:rsidRPr="00D84972">
        <w:rPr>
          <w:rFonts w:ascii="Sylfaen" w:hAnsi="Sylfaen" w:cstheme="minorHAnsi"/>
          <w:lang w:val="ka-GE"/>
        </w:rPr>
        <w:t>მე-</w:t>
      </w:r>
      <w:r w:rsidR="00196E1A" w:rsidRPr="00D84972">
        <w:rPr>
          <w:rFonts w:ascii="Sylfaen" w:hAnsi="Sylfaen" w:cstheme="minorHAnsi"/>
          <w:lang w:val="ka-GE"/>
        </w:rPr>
        <w:t>19</w:t>
      </w:r>
      <w:r w:rsidRPr="00D84972">
        <w:rPr>
          <w:rFonts w:ascii="Sylfaen" w:hAnsi="Sylfaen" w:cstheme="minorHAnsi"/>
          <w:lang w:val="ka-GE"/>
        </w:rPr>
        <w:t xml:space="preserve"> დიაპაზონში, 24 გამოკითხულ ევროპულ ქვეყანაში. </w:t>
      </w:r>
    </w:p>
    <w:p w14:paraId="77533887" w14:textId="32A3B044" w:rsidR="006A33C6" w:rsidRPr="00D84972" w:rsidRDefault="008B6943" w:rsidP="008D6E95">
      <w:pPr>
        <w:spacing w:before="240"/>
        <w:jc w:val="both"/>
        <w:rPr>
          <w:rFonts w:ascii="Sylfaen" w:hAnsi="Sylfaen" w:cstheme="minorHAnsi"/>
          <w:lang w:val="ka-GE"/>
        </w:rPr>
      </w:pPr>
      <w:r w:rsidRPr="00D84972">
        <w:rPr>
          <w:rFonts w:ascii="Sylfaen" w:hAnsi="Sylfaen" w:cstheme="minorHAnsi"/>
          <w:lang w:val="ka-GE"/>
        </w:rPr>
        <w:lastRenderedPageBreak/>
        <w:t xml:space="preserve">კვლევის შედეგების მიხედვით </w:t>
      </w:r>
      <w:r w:rsidR="008D6E95" w:rsidRPr="00D84972">
        <w:rPr>
          <w:rFonts w:ascii="Sylfaen" w:hAnsi="Sylfaen" w:cstheme="minorHAnsi"/>
          <w:lang w:val="ka-GE"/>
        </w:rPr>
        <w:t xml:space="preserve">ფიზიკური პირების </w:t>
      </w:r>
      <w:r w:rsidRPr="00D84972">
        <w:rPr>
          <w:rFonts w:ascii="Sylfaen" w:hAnsi="Sylfaen" w:cstheme="minorHAnsi"/>
          <w:lang w:val="ka-GE"/>
        </w:rPr>
        <w:t xml:space="preserve">დაბალი მოცულობის </w:t>
      </w:r>
      <w:r w:rsidR="008D6E95" w:rsidRPr="00D84972">
        <w:rPr>
          <w:rFonts w:ascii="Sylfaen" w:hAnsi="Sylfaen" w:cstheme="minorHAnsi"/>
          <w:lang w:val="ka-GE"/>
        </w:rPr>
        <w:t xml:space="preserve">პაკეტი (100 </w:t>
      </w:r>
      <w:r w:rsidR="0039233C" w:rsidRPr="00D84972">
        <w:rPr>
          <w:rFonts w:ascii="Sylfaen" w:hAnsi="Sylfaen" w:cstheme="minorHAnsi"/>
          <w:lang w:val="ka-GE"/>
        </w:rPr>
        <w:t>წუთი</w:t>
      </w:r>
      <w:r w:rsidR="008D6E95" w:rsidRPr="00D84972">
        <w:rPr>
          <w:rFonts w:ascii="Sylfaen" w:hAnsi="Sylfaen" w:cstheme="minorHAnsi"/>
          <w:lang w:val="ka-GE"/>
        </w:rPr>
        <w:t xml:space="preserve">, 0.5 </w:t>
      </w:r>
      <w:proofErr w:type="spellStart"/>
      <w:r w:rsidR="008D6E95" w:rsidRPr="00D84972">
        <w:rPr>
          <w:rFonts w:ascii="Sylfaen" w:hAnsi="Sylfaen" w:cstheme="minorHAnsi"/>
          <w:lang w:val="ka-GE"/>
        </w:rPr>
        <w:t>გბ</w:t>
      </w:r>
      <w:proofErr w:type="spellEnd"/>
      <w:r w:rsidR="008D6E95" w:rsidRPr="00D84972">
        <w:rPr>
          <w:rFonts w:ascii="Sylfaen" w:hAnsi="Sylfaen" w:cstheme="minorHAnsi"/>
          <w:lang w:val="ka-GE"/>
        </w:rPr>
        <w:t xml:space="preserve"> ინტერნეტი) საქართველოში </w:t>
      </w:r>
      <w:r w:rsidR="00196E1A" w:rsidRPr="00D84972">
        <w:rPr>
          <w:rFonts w:ascii="Sylfaen" w:hAnsi="Sylfaen" w:cstheme="minorHAnsi"/>
          <w:lang w:val="ka-GE"/>
        </w:rPr>
        <w:t>26</w:t>
      </w:r>
      <w:r w:rsidR="008D6E95" w:rsidRPr="00D84972">
        <w:rPr>
          <w:rFonts w:ascii="Sylfaen" w:hAnsi="Sylfaen" w:cstheme="minorHAnsi"/>
          <w:lang w:val="ka-GE"/>
        </w:rPr>
        <w:t>%-ით იაფია 24 ევროპული ქვეყნის საშუალო მაჩვენებელზე (მე-</w:t>
      </w:r>
      <w:r w:rsidR="00196E1A" w:rsidRPr="00D84972">
        <w:rPr>
          <w:rFonts w:ascii="Sylfaen" w:hAnsi="Sylfaen" w:cstheme="minorHAnsi"/>
          <w:lang w:val="ka-GE"/>
        </w:rPr>
        <w:t>8</w:t>
      </w:r>
      <w:r w:rsidR="008D6E95" w:rsidRPr="00D84972">
        <w:rPr>
          <w:rFonts w:ascii="Sylfaen" w:hAnsi="Sylfaen" w:cstheme="minorHAnsi"/>
          <w:lang w:val="ka-GE"/>
        </w:rPr>
        <w:t xml:space="preserve"> ადგილი), </w:t>
      </w:r>
      <w:r w:rsidRPr="00D84972">
        <w:rPr>
          <w:rFonts w:ascii="Sylfaen" w:hAnsi="Sylfaen" w:cstheme="minorHAnsi"/>
          <w:lang w:val="ka-GE"/>
        </w:rPr>
        <w:t xml:space="preserve">ხოლო შედარებით მაღალი მოცულობის, </w:t>
      </w:r>
      <w:r w:rsidR="008D6E95" w:rsidRPr="00D84972">
        <w:rPr>
          <w:rFonts w:ascii="Sylfaen" w:hAnsi="Sylfaen" w:cstheme="minorHAnsi"/>
          <w:lang w:val="ka-GE"/>
        </w:rPr>
        <w:t xml:space="preserve">300 </w:t>
      </w:r>
      <w:r w:rsidR="0039233C" w:rsidRPr="00D84972">
        <w:rPr>
          <w:rFonts w:ascii="Sylfaen" w:hAnsi="Sylfaen" w:cstheme="minorHAnsi"/>
          <w:lang w:val="ka-GE"/>
        </w:rPr>
        <w:t xml:space="preserve">წუთი </w:t>
      </w:r>
      <w:r w:rsidR="008D6E95" w:rsidRPr="00D84972">
        <w:rPr>
          <w:rFonts w:ascii="Sylfaen" w:hAnsi="Sylfaen" w:cstheme="minorHAnsi"/>
          <w:lang w:val="ka-GE"/>
        </w:rPr>
        <w:t xml:space="preserve">+ 5 </w:t>
      </w:r>
      <w:proofErr w:type="spellStart"/>
      <w:r w:rsidR="008D6E95" w:rsidRPr="00D84972">
        <w:rPr>
          <w:rFonts w:ascii="Sylfaen" w:hAnsi="Sylfaen" w:cstheme="minorHAnsi"/>
          <w:lang w:val="ka-GE"/>
        </w:rPr>
        <w:t>გბ</w:t>
      </w:r>
      <w:proofErr w:type="spellEnd"/>
      <w:r w:rsidR="008D6E95" w:rsidRPr="00D84972">
        <w:rPr>
          <w:rFonts w:ascii="Sylfaen" w:hAnsi="Sylfaen" w:cstheme="minorHAnsi"/>
          <w:lang w:val="ka-GE"/>
        </w:rPr>
        <w:t xml:space="preserve"> ინტერნეტ პაკეტი საქართველოში </w:t>
      </w:r>
      <w:r w:rsidR="00196E1A" w:rsidRPr="00D84972">
        <w:rPr>
          <w:rFonts w:ascii="Sylfaen" w:hAnsi="Sylfaen" w:cstheme="minorHAnsi"/>
          <w:lang w:val="ka-GE"/>
        </w:rPr>
        <w:t>23</w:t>
      </w:r>
      <w:r w:rsidR="008D6E95" w:rsidRPr="00D84972">
        <w:rPr>
          <w:rFonts w:ascii="Sylfaen" w:hAnsi="Sylfaen" w:cstheme="minorHAnsi"/>
          <w:lang w:val="ka-GE"/>
        </w:rPr>
        <w:t>%-ით უფრო ძვირია ევროპული ქვეყნების საშუალო მაჩვენებელზე (</w:t>
      </w:r>
      <w:r w:rsidR="00196E1A" w:rsidRPr="00D84972">
        <w:rPr>
          <w:rFonts w:ascii="Sylfaen" w:hAnsi="Sylfaen" w:cstheme="minorHAnsi"/>
          <w:lang w:val="ka-GE"/>
        </w:rPr>
        <w:t>მე-18</w:t>
      </w:r>
      <w:r w:rsidR="008D6E95" w:rsidRPr="00D84972">
        <w:rPr>
          <w:rFonts w:ascii="Sylfaen" w:hAnsi="Sylfaen" w:cstheme="minorHAnsi"/>
          <w:lang w:val="ka-GE"/>
        </w:rPr>
        <w:t xml:space="preserve"> ადგილზე)</w:t>
      </w:r>
      <w:r w:rsidRPr="00D84972">
        <w:rPr>
          <w:rFonts w:ascii="Sylfaen" w:hAnsi="Sylfaen" w:cstheme="minorHAnsi"/>
          <w:lang w:val="ka-GE"/>
        </w:rPr>
        <w:t>.</w:t>
      </w:r>
      <w:r w:rsidR="008D6E95" w:rsidRPr="00D84972">
        <w:rPr>
          <w:rFonts w:ascii="Sylfaen" w:hAnsi="Sylfaen" w:cstheme="minorHAnsi"/>
          <w:lang w:val="ka-GE"/>
        </w:rPr>
        <w:t xml:space="preserve"> </w:t>
      </w:r>
      <w:r w:rsidR="006A33C6" w:rsidRPr="00D84972">
        <w:rPr>
          <w:rFonts w:ascii="Sylfaen" w:hAnsi="Sylfaen" w:cstheme="minorHAnsi"/>
          <w:lang w:val="ka-GE"/>
        </w:rPr>
        <w:t xml:space="preserve">ასევე, </w:t>
      </w:r>
      <w:r w:rsidR="008D6E95" w:rsidRPr="00D84972">
        <w:rPr>
          <w:rFonts w:ascii="Sylfaen" w:hAnsi="Sylfaen" w:cstheme="minorHAnsi"/>
          <w:lang w:val="ka-GE"/>
        </w:rPr>
        <w:t xml:space="preserve">ულიმიტო ზარები + 20 </w:t>
      </w:r>
      <w:proofErr w:type="spellStart"/>
      <w:r w:rsidR="008D6E95" w:rsidRPr="00D84972">
        <w:rPr>
          <w:rFonts w:ascii="Sylfaen" w:hAnsi="Sylfaen" w:cstheme="minorHAnsi"/>
          <w:lang w:val="ka-GE"/>
        </w:rPr>
        <w:t>გბ</w:t>
      </w:r>
      <w:proofErr w:type="spellEnd"/>
      <w:r w:rsidR="008D6E95" w:rsidRPr="00D84972">
        <w:rPr>
          <w:rFonts w:ascii="Sylfaen" w:hAnsi="Sylfaen" w:cstheme="minorHAnsi"/>
          <w:lang w:val="ka-GE"/>
        </w:rPr>
        <w:t xml:space="preserve"> ინტერნეტი საქართველოში </w:t>
      </w:r>
      <w:r w:rsidR="00196E1A" w:rsidRPr="00D84972">
        <w:rPr>
          <w:rFonts w:ascii="Sylfaen" w:hAnsi="Sylfaen" w:cstheme="minorHAnsi"/>
          <w:lang w:val="ka-GE"/>
        </w:rPr>
        <w:t>36</w:t>
      </w:r>
      <w:r w:rsidR="008D6E95" w:rsidRPr="00D84972">
        <w:rPr>
          <w:rFonts w:ascii="Sylfaen" w:hAnsi="Sylfaen" w:cstheme="minorHAnsi"/>
          <w:lang w:val="ka-GE"/>
        </w:rPr>
        <w:t xml:space="preserve">%-ით </w:t>
      </w:r>
      <w:r w:rsidR="003D53E0" w:rsidRPr="00D84972">
        <w:rPr>
          <w:rFonts w:ascii="Sylfaen" w:hAnsi="Sylfaen" w:cstheme="minorHAnsi"/>
          <w:lang w:val="ka-GE"/>
        </w:rPr>
        <w:t xml:space="preserve">ძვირია </w:t>
      </w:r>
      <w:r w:rsidR="008D6E95" w:rsidRPr="00D84972">
        <w:rPr>
          <w:rFonts w:ascii="Sylfaen" w:hAnsi="Sylfaen" w:cstheme="minorHAnsi"/>
          <w:lang w:val="ka-GE"/>
        </w:rPr>
        <w:t>ევროპულ საშუალოზე (</w:t>
      </w:r>
      <w:r w:rsidR="003D53E0" w:rsidRPr="00D84972">
        <w:rPr>
          <w:rFonts w:ascii="Sylfaen" w:hAnsi="Sylfaen" w:cstheme="minorHAnsi"/>
          <w:lang w:val="ka-GE"/>
        </w:rPr>
        <w:t>მე-18</w:t>
      </w:r>
      <w:r w:rsidR="008D6E95" w:rsidRPr="00D84972">
        <w:rPr>
          <w:rFonts w:ascii="Sylfaen" w:hAnsi="Sylfaen" w:cstheme="minorHAnsi"/>
          <w:lang w:val="ka-GE"/>
        </w:rPr>
        <w:t xml:space="preserve"> ადგილი). </w:t>
      </w:r>
    </w:p>
    <w:p w14:paraId="1512E91F" w14:textId="4C0F6CA1" w:rsidR="003D53E0" w:rsidRPr="00D84972" w:rsidRDefault="003D53E0" w:rsidP="008D6E95">
      <w:pPr>
        <w:spacing w:before="240"/>
        <w:jc w:val="both"/>
        <w:rPr>
          <w:rFonts w:ascii="Sylfaen" w:hAnsi="Sylfaen" w:cstheme="minorHAnsi"/>
          <w:lang w:val="ka-GE"/>
        </w:rPr>
      </w:pPr>
      <w:r w:rsidRPr="00D84972">
        <w:rPr>
          <w:rFonts w:ascii="Sylfaen" w:hAnsi="Sylfaen" w:cstheme="minorHAnsi"/>
          <w:lang w:val="ka-GE"/>
        </w:rPr>
        <w:t xml:space="preserve">კომისიის მიერ ჩატარებული ფასების კვლევა აჩვენებს, რომ მობილური </w:t>
      </w:r>
      <w:r w:rsidR="008B6943" w:rsidRPr="00D84972">
        <w:rPr>
          <w:rFonts w:ascii="Sylfaen" w:hAnsi="Sylfaen" w:cstheme="minorHAnsi"/>
          <w:lang w:val="ka-GE"/>
        </w:rPr>
        <w:t xml:space="preserve">მომსახურებების </w:t>
      </w:r>
      <w:r w:rsidRPr="00D84972">
        <w:rPr>
          <w:rFonts w:ascii="Sylfaen" w:hAnsi="Sylfaen" w:cstheme="minorHAnsi"/>
          <w:lang w:val="ka-GE"/>
        </w:rPr>
        <w:t xml:space="preserve">ტარიფების შედარება ევროპულ საშუალოსთან განსხვავებულ შედეგებს იძლევა სერვისების სხვადასხვა პაკეტებში, ისე, რომ </w:t>
      </w:r>
      <w:r w:rsidR="008B6943" w:rsidRPr="00D84972">
        <w:rPr>
          <w:rFonts w:ascii="Sylfaen" w:hAnsi="Sylfaen" w:cstheme="minorHAnsi"/>
          <w:lang w:val="ka-GE"/>
        </w:rPr>
        <w:t xml:space="preserve">საქართველოს </w:t>
      </w:r>
      <w:r w:rsidRPr="00D84972">
        <w:rPr>
          <w:rFonts w:ascii="Sylfaen" w:hAnsi="Sylfaen" w:cstheme="minorHAnsi"/>
          <w:lang w:val="ka-GE"/>
        </w:rPr>
        <w:t xml:space="preserve">ბაზარი მომხმარებლებს ვერ აწვდის კარგ ფასებს მაღალი </w:t>
      </w:r>
      <w:r w:rsidR="006A33C6" w:rsidRPr="00D84972">
        <w:rPr>
          <w:rFonts w:ascii="Sylfaen" w:hAnsi="Sylfaen" w:cstheme="minorHAnsi"/>
          <w:lang w:val="ka-GE"/>
        </w:rPr>
        <w:t xml:space="preserve">მოცულობის </w:t>
      </w:r>
      <w:r w:rsidRPr="00D84972">
        <w:rPr>
          <w:rFonts w:ascii="Sylfaen" w:hAnsi="Sylfaen" w:cstheme="minorHAnsi"/>
          <w:lang w:val="ka-GE"/>
        </w:rPr>
        <w:t xml:space="preserve">ხმოვან და ინტერნეტის პაკეტებში. </w:t>
      </w:r>
    </w:p>
    <w:p w14:paraId="0801824F" w14:textId="6A6D23EA" w:rsidR="008D6E95" w:rsidRPr="00D84972" w:rsidRDefault="008D6E95" w:rsidP="006A33C6">
      <w:pPr>
        <w:spacing w:before="240"/>
        <w:jc w:val="both"/>
        <w:rPr>
          <w:rFonts w:ascii="Sylfaen" w:hAnsi="Sylfaen" w:cstheme="minorHAnsi"/>
          <w:lang w:val="ka-GE"/>
        </w:rPr>
      </w:pPr>
      <w:r w:rsidRPr="00D84972">
        <w:rPr>
          <w:rFonts w:ascii="Sylfaen" w:hAnsi="Sylfaen" w:cstheme="minorHAnsi"/>
          <w:lang w:val="ka-GE"/>
        </w:rPr>
        <w:t>მობილური ბაზრის მომავალზე ორიენტირებულ</w:t>
      </w:r>
      <w:r w:rsidR="006A33C6" w:rsidRPr="00D84972">
        <w:rPr>
          <w:rFonts w:ascii="Sylfaen" w:hAnsi="Sylfaen" w:cstheme="minorHAnsi"/>
          <w:lang w:val="ka-GE"/>
        </w:rPr>
        <w:t>ი,</w:t>
      </w:r>
      <w:r w:rsidRPr="00D84972">
        <w:rPr>
          <w:rFonts w:ascii="Sylfaen" w:hAnsi="Sylfaen" w:cstheme="minorHAnsi"/>
          <w:lang w:val="ka-GE"/>
        </w:rPr>
        <w:t xml:space="preserve"> </w:t>
      </w:r>
      <w:r w:rsidR="006A33C6" w:rsidRPr="00D84972">
        <w:rPr>
          <w:rFonts w:ascii="Sylfaen" w:hAnsi="Sylfaen" w:cstheme="minorHAnsi"/>
          <w:lang w:val="ka-GE"/>
        </w:rPr>
        <w:t xml:space="preserve">პერსპექტიული </w:t>
      </w:r>
      <w:r w:rsidRPr="00D84972">
        <w:rPr>
          <w:rFonts w:ascii="Sylfaen" w:hAnsi="Sylfaen" w:cstheme="minorHAnsi"/>
          <w:lang w:val="ka-GE"/>
        </w:rPr>
        <w:t>ანალიზის ფარგლებში გათვალისწინებულ უნდა იქნას ახალი (5G) ტექნოლოგიების შესაძლო გავლენა და ინოვაციური ახალი ბიზნეს მოდელების პოტენციალი, რომლებმაც შეიძლება გავლენა იქონიონ ბაზრის მოთხოვნასა და მიწოდებაზე</w:t>
      </w:r>
      <w:r w:rsidR="00AA1325" w:rsidRPr="00D84972">
        <w:rPr>
          <w:rStyle w:val="FootnoteReference"/>
          <w:rFonts w:ascii="Sylfaen" w:hAnsi="Sylfaen" w:cstheme="minorHAnsi"/>
          <w:lang w:val="ka-GE"/>
        </w:rPr>
        <w:footnoteReference w:id="4"/>
      </w:r>
      <w:r w:rsidRPr="00D84972">
        <w:rPr>
          <w:rFonts w:ascii="Sylfaen" w:hAnsi="Sylfaen" w:cstheme="minorHAnsi"/>
          <w:lang w:val="ka-GE"/>
        </w:rPr>
        <w:t xml:space="preserve">. </w:t>
      </w:r>
      <w:r w:rsidR="006A33C6" w:rsidRPr="00D84972">
        <w:rPr>
          <w:rFonts w:ascii="Sylfaen" w:hAnsi="Sylfaen" w:cstheme="minorHAnsi"/>
          <w:lang w:val="ka-GE"/>
        </w:rPr>
        <w:t xml:space="preserve">თუმცა, საქართველოს ბაზარზე </w:t>
      </w:r>
      <w:r w:rsidRPr="00D84972">
        <w:rPr>
          <w:rFonts w:ascii="Sylfaen" w:hAnsi="Sylfaen" w:cstheme="minorHAnsi"/>
          <w:lang w:val="ka-GE"/>
        </w:rPr>
        <w:t>5G სერვის</w:t>
      </w:r>
      <w:r w:rsidR="006A33C6" w:rsidRPr="00D84972">
        <w:rPr>
          <w:rFonts w:ascii="Sylfaen" w:hAnsi="Sylfaen" w:cstheme="minorHAnsi"/>
          <w:lang w:val="ka-GE"/>
        </w:rPr>
        <w:t>ები</w:t>
      </w:r>
      <w:r w:rsidRPr="00D84972">
        <w:rPr>
          <w:rFonts w:ascii="Sylfaen" w:hAnsi="Sylfaen" w:cstheme="minorHAnsi"/>
          <w:lang w:val="ka-GE"/>
        </w:rPr>
        <w:t xml:space="preserve"> </w:t>
      </w:r>
      <w:r w:rsidR="006A33C6" w:rsidRPr="00D84972">
        <w:rPr>
          <w:rFonts w:ascii="Sylfaen" w:hAnsi="Sylfaen" w:cstheme="minorHAnsi"/>
          <w:lang w:val="ka-GE"/>
        </w:rPr>
        <w:t>ჯერჯერობით არ არის განვითარებული და ბაზრის ანალიზის მომავალ დროით ჰორიზონტზე არ არის მოსალოდნელი, რომ მნიშვნელოვან გავლენის მქონე იქნება</w:t>
      </w:r>
      <w:r w:rsidR="00102456" w:rsidRPr="00D84972">
        <w:rPr>
          <w:rFonts w:ascii="Sylfaen" w:hAnsi="Sylfaen" w:cstheme="minorHAnsi"/>
          <w:lang w:val="ka-GE"/>
        </w:rPr>
        <w:t>, კერძოდ, არ იკვეთება, რომ 5G ქსელებზე დაფუძნებული მობილური სერვისები ფართოდ ხელმისაწვდომი იქნება ბაზარზე მომავალი 3 წლის განმავლობაში</w:t>
      </w:r>
      <w:r w:rsidR="006A33C6" w:rsidRPr="00D84972">
        <w:rPr>
          <w:rFonts w:ascii="Sylfaen" w:hAnsi="Sylfaen" w:cstheme="minorHAnsi"/>
          <w:lang w:val="ka-GE"/>
        </w:rPr>
        <w:t>.</w:t>
      </w:r>
    </w:p>
    <w:p w14:paraId="7C075F7D" w14:textId="61A22E13" w:rsidR="008D6E95" w:rsidRPr="00D84972" w:rsidRDefault="003B41B2" w:rsidP="008D6E95">
      <w:pPr>
        <w:spacing w:before="240"/>
        <w:jc w:val="both"/>
        <w:rPr>
          <w:rFonts w:ascii="Sylfaen" w:hAnsi="Sylfaen" w:cstheme="minorHAnsi"/>
          <w:lang w:val="ka-GE"/>
        </w:rPr>
      </w:pPr>
      <w:r w:rsidRPr="00D84972">
        <w:rPr>
          <w:rFonts w:ascii="Sylfaen" w:hAnsi="Sylfaen" w:cstheme="minorHAnsi"/>
          <w:lang w:val="ka-GE"/>
        </w:rPr>
        <w:t xml:space="preserve"> აღსანიშნავია, რომ</w:t>
      </w:r>
      <w:r w:rsidR="008D6E95" w:rsidRPr="00D84972">
        <w:rPr>
          <w:rFonts w:ascii="Sylfaen" w:hAnsi="Sylfaen" w:cstheme="minorHAnsi"/>
          <w:lang w:val="ka-GE"/>
        </w:rPr>
        <w:t xml:space="preserve"> 5G-ის </w:t>
      </w:r>
      <w:r w:rsidRPr="00D84972">
        <w:rPr>
          <w:rFonts w:ascii="Sylfaen" w:hAnsi="Sylfaen" w:cstheme="minorHAnsi"/>
          <w:lang w:val="ka-GE"/>
        </w:rPr>
        <w:t xml:space="preserve">შემდგომი განვითარების პოტენციალმა </w:t>
      </w:r>
      <w:r w:rsidR="008D6E95" w:rsidRPr="00D84972">
        <w:rPr>
          <w:rFonts w:ascii="Sylfaen" w:hAnsi="Sylfaen" w:cstheme="minorHAnsi"/>
          <w:lang w:val="ka-GE"/>
        </w:rPr>
        <w:t xml:space="preserve">შეიძლება მნიშვნელოვანი გავლენა იქონიოს </w:t>
      </w:r>
      <w:r w:rsidR="004A3224" w:rsidRPr="00D84972">
        <w:rPr>
          <w:rFonts w:ascii="Sylfaen" w:hAnsi="Sylfaen" w:cstheme="minorHAnsi"/>
          <w:lang w:val="ka-GE"/>
        </w:rPr>
        <w:t>მობილური ქსელის ოპერა</w:t>
      </w:r>
      <w:r w:rsidR="008D6E95" w:rsidRPr="00D84972">
        <w:rPr>
          <w:rFonts w:ascii="Sylfaen" w:hAnsi="Sylfaen" w:cstheme="minorHAnsi"/>
          <w:lang w:val="ka-GE"/>
        </w:rPr>
        <w:t xml:space="preserve">ტორების მიერ სექტორში განხორციელებული ინვესტიციების </w:t>
      </w:r>
      <w:r w:rsidR="00102456" w:rsidRPr="00D84972">
        <w:rPr>
          <w:rFonts w:ascii="Sylfaen" w:hAnsi="Sylfaen" w:cstheme="minorHAnsi"/>
          <w:lang w:val="ka-GE"/>
        </w:rPr>
        <w:t xml:space="preserve">მოცულობაზე </w:t>
      </w:r>
      <w:r w:rsidR="008D6E95" w:rsidRPr="00D84972">
        <w:rPr>
          <w:rFonts w:ascii="Sylfaen" w:hAnsi="Sylfaen" w:cstheme="minorHAnsi"/>
          <w:lang w:val="ka-GE"/>
        </w:rPr>
        <w:t>მომავალი 3 წლის განმავლობაში.</w:t>
      </w:r>
      <w:r w:rsidRPr="00D84972">
        <w:rPr>
          <w:rFonts w:ascii="Sylfaen" w:hAnsi="Sylfaen" w:cstheme="minorHAnsi"/>
          <w:lang w:val="ka-GE"/>
        </w:rPr>
        <w:t xml:space="preserve"> </w:t>
      </w:r>
      <w:r w:rsidR="008D6E95" w:rsidRPr="00D84972">
        <w:rPr>
          <w:rFonts w:ascii="Sylfaen" w:hAnsi="Sylfaen" w:cstheme="minorHAnsi"/>
          <w:lang w:val="ka-GE"/>
        </w:rPr>
        <w:t>ინვესტიციების განხორციელებ</w:t>
      </w:r>
      <w:r w:rsidRPr="00D84972">
        <w:rPr>
          <w:rFonts w:ascii="Sylfaen" w:hAnsi="Sylfaen" w:cstheme="minorHAnsi"/>
          <w:lang w:val="ka-GE"/>
        </w:rPr>
        <w:t>ის საჭიროება იკვეთება</w:t>
      </w:r>
      <w:r w:rsidR="008D6E95" w:rsidRPr="00D84972">
        <w:rPr>
          <w:rFonts w:ascii="Sylfaen" w:hAnsi="Sylfaen" w:cstheme="minorHAnsi"/>
          <w:lang w:val="ka-GE"/>
        </w:rPr>
        <w:t xml:space="preserve"> შემდეგი მიზნებისთვის:</w:t>
      </w:r>
    </w:p>
    <w:p w14:paraId="41E74761" w14:textId="06B2DB41" w:rsidR="008D6E95" w:rsidRPr="00D84972" w:rsidRDefault="008D6E95" w:rsidP="00EB7850">
      <w:pPr>
        <w:pStyle w:val="ListParagraph"/>
        <w:numPr>
          <w:ilvl w:val="0"/>
          <w:numId w:val="46"/>
        </w:numPr>
        <w:spacing w:before="240"/>
        <w:jc w:val="both"/>
        <w:rPr>
          <w:rFonts w:ascii="Sylfaen" w:hAnsi="Sylfaen" w:cstheme="minorHAnsi"/>
          <w:lang w:val="ka-GE"/>
        </w:rPr>
      </w:pPr>
      <w:r w:rsidRPr="00D84972">
        <w:rPr>
          <w:rFonts w:ascii="Sylfaen" w:hAnsi="Sylfaen" w:cstheme="minorHAnsi"/>
          <w:lang w:val="ka-GE"/>
        </w:rPr>
        <w:t xml:space="preserve">დამატებითი </w:t>
      </w:r>
      <w:r w:rsidR="00102456" w:rsidRPr="00D84972">
        <w:rPr>
          <w:rFonts w:ascii="Sylfaen" w:hAnsi="Sylfaen" w:cstheme="minorHAnsi"/>
          <w:lang w:val="ka-GE"/>
        </w:rPr>
        <w:t xml:space="preserve">სიხშირული </w:t>
      </w:r>
      <w:r w:rsidRPr="00D84972">
        <w:rPr>
          <w:rFonts w:ascii="Sylfaen" w:hAnsi="Sylfaen" w:cstheme="minorHAnsi"/>
          <w:lang w:val="ka-GE"/>
        </w:rPr>
        <w:t>რესურსებისთვის;</w:t>
      </w:r>
    </w:p>
    <w:p w14:paraId="60AA2F93" w14:textId="7E727154" w:rsidR="008D6E95" w:rsidRPr="00D84972" w:rsidRDefault="008D6E95" w:rsidP="00EB7850">
      <w:pPr>
        <w:pStyle w:val="ListParagraph"/>
        <w:numPr>
          <w:ilvl w:val="0"/>
          <w:numId w:val="46"/>
        </w:numPr>
        <w:spacing w:before="240"/>
        <w:jc w:val="both"/>
        <w:rPr>
          <w:rFonts w:ascii="Sylfaen" w:hAnsi="Sylfaen" w:cstheme="minorHAnsi"/>
          <w:lang w:val="ka-GE"/>
        </w:rPr>
      </w:pPr>
      <w:r w:rsidRPr="00D84972">
        <w:rPr>
          <w:rFonts w:ascii="Sylfaen" w:hAnsi="Sylfaen" w:cstheme="minorHAnsi"/>
          <w:lang w:val="ka-GE"/>
        </w:rPr>
        <w:t>ტექნოლოგიური განვითარებისთვის (5G და IoT);</w:t>
      </w:r>
    </w:p>
    <w:p w14:paraId="7BF00459" w14:textId="786DF74B" w:rsidR="008D6E95" w:rsidRPr="00D84972" w:rsidRDefault="008D6E95" w:rsidP="00EB7850">
      <w:pPr>
        <w:pStyle w:val="ListParagraph"/>
        <w:numPr>
          <w:ilvl w:val="0"/>
          <w:numId w:val="46"/>
        </w:numPr>
        <w:spacing w:before="240"/>
        <w:jc w:val="both"/>
        <w:rPr>
          <w:rFonts w:ascii="Sylfaen" w:hAnsi="Sylfaen" w:cstheme="minorHAnsi"/>
          <w:lang w:val="ka-GE"/>
        </w:rPr>
      </w:pPr>
      <w:r w:rsidRPr="00D84972">
        <w:rPr>
          <w:rFonts w:ascii="Sylfaen" w:hAnsi="Sylfaen" w:cstheme="minorHAnsi"/>
          <w:lang w:val="ka-GE"/>
        </w:rPr>
        <w:t xml:space="preserve">მობილურ ქსელებში ინტერნეტის </w:t>
      </w:r>
      <w:r w:rsidR="003B41B2" w:rsidRPr="00D84972">
        <w:rPr>
          <w:rFonts w:ascii="Sylfaen" w:hAnsi="Sylfaen" w:cstheme="minorHAnsi"/>
          <w:lang w:val="ka-GE"/>
        </w:rPr>
        <w:t>ტრაფიკის</w:t>
      </w:r>
      <w:r w:rsidR="00102456" w:rsidRPr="00D84972">
        <w:rPr>
          <w:rFonts w:ascii="Sylfaen" w:hAnsi="Sylfaen" w:cstheme="minorHAnsi"/>
          <w:lang w:val="ka-GE"/>
        </w:rPr>
        <w:t xml:space="preserve"> </w:t>
      </w:r>
      <w:r w:rsidRPr="00D84972">
        <w:rPr>
          <w:rFonts w:ascii="Sylfaen" w:hAnsi="Sylfaen" w:cstheme="minorHAnsi"/>
          <w:lang w:val="ka-GE"/>
        </w:rPr>
        <w:t>მოსალოდნელი მნიშვნელოვანი ზრდისთვის;</w:t>
      </w:r>
    </w:p>
    <w:p w14:paraId="41E3C464" w14:textId="47820330" w:rsidR="008D6E95" w:rsidRPr="00D84972" w:rsidRDefault="008D6E95" w:rsidP="00EB7850">
      <w:pPr>
        <w:pStyle w:val="ListParagraph"/>
        <w:numPr>
          <w:ilvl w:val="0"/>
          <w:numId w:val="46"/>
        </w:numPr>
        <w:spacing w:before="240"/>
        <w:jc w:val="both"/>
        <w:rPr>
          <w:rFonts w:ascii="Sylfaen" w:hAnsi="Sylfaen" w:cstheme="minorHAnsi"/>
          <w:lang w:val="ka-GE"/>
        </w:rPr>
      </w:pPr>
      <w:r w:rsidRPr="00D84972">
        <w:rPr>
          <w:rFonts w:ascii="Sylfaen" w:hAnsi="Sylfaen" w:cstheme="minorHAnsi"/>
          <w:lang w:val="ka-GE"/>
        </w:rPr>
        <w:t xml:space="preserve">ქსელის </w:t>
      </w:r>
      <w:r w:rsidR="00102456" w:rsidRPr="00D84972">
        <w:rPr>
          <w:rFonts w:ascii="Sylfaen" w:hAnsi="Sylfaen" w:cstheme="minorHAnsi"/>
          <w:lang w:val="ka-GE"/>
        </w:rPr>
        <w:t xml:space="preserve">დამატებითი </w:t>
      </w:r>
      <w:r w:rsidRPr="00D84972">
        <w:rPr>
          <w:rFonts w:ascii="Sylfaen" w:hAnsi="Sylfaen" w:cstheme="minorHAnsi"/>
          <w:lang w:val="ka-GE"/>
        </w:rPr>
        <w:t>ინფრასტრუქტურის</w:t>
      </w:r>
      <w:r w:rsidR="00102456" w:rsidRPr="00D84972">
        <w:rPr>
          <w:rFonts w:ascii="Sylfaen" w:hAnsi="Sylfaen" w:cstheme="minorHAnsi"/>
          <w:lang w:val="ka-GE"/>
        </w:rPr>
        <w:t xml:space="preserve"> უზრუნველსაყოფად</w:t>
      </w:r>
      <w:r w:rsidRPr="00D84972">
        <w:rPr>
          <w:rFonts w:ascii="Sylfaen" w:hAnsi="Sylfaen" w:cstheme="minorHAnsi"/>
          <w:lang w:val="ka-GE"/>
        </w:rPr>
        <w:t xml:space="preserve"> უკეთესი დაფარვის</w:t>
      </w:r>
      <w:r w:rsidR="003B41B2" w:rsidRPr="00D84972">
        <w:rPr>
          <w:rFonts w:ascii="Sylfaen" w:hAnsi="Sylfaen" w:cstheme="minorHAnsi"/>
          <w:lang w:val="ka-GE"/>
        </w:rPr>
        <w:t xml:space="preserve">ა და </w:t>
      </w:r>
      <w:r w:rsidRPr="00D84972">
        <w:rPr>
          <w:rFonts w:ascii="Sylfaen" w:hAnsi="Sylfaen" w:cstheme="minorHAnsi"/>
          <w:lang w:val="ka-GE"/>
        </w:rPr>
        <w:t>მომსახურების ხარისხის მი</w:t>
      </w:r>
      <w:r w:rsidR="00102456" w:rsidRPr="00D84972">
        <w:rPr>
          <w:rFonts w:ascii="Sylfaen" w:hAnsi="Sylfaen" w:cstheme="minorHAnsi"/>
          <w:lang w:val="ka-GE"/>
        </w:rPr>
        <w:t>საწოდებლად</w:t>
      </w:r>
      <w:r w:rsidRPr="00D84972">
        <w:rPr>
          <w:rFonts w:ascii="Sylfaen" w:hAnsi="Sylfaen" w:cstheme="minorHAnsi"/>
          <w:lang w:val="ka-GE"/>
        </w:rPr>
        <w:t>.</w:t>
      </w:r>
    </w:p>
    <w:p w14:paraId="0F71ECD6" w14:textId="27584313" w:rsidR="008D6E95" w:rsidRPr="00D84972" w:rsidRDefault="008D6E95" w:rsidP="008D6E95">
      <w:pPr>
        <w:spacing w:before="240"/>
        <w:jc w:val="both"/>
        <w:rPr>
          <w:rFonts w:ascii="Sylfaen" w:hAnsi="Sylfaen" w:cstheme="minorHAnsi"/>
          <w:lang w:val="ka-GE"/>
        </w:rPr>
      </w:pPr>
      <w:r w:rsidRPr="00D84972">
        <w:rPr>
          <w:rFonts w:ascii="Sylfaen" w:hAnsi="Sylfaen" w:cstheme="minorHAnsi"/>
          <w:lang w:val="ka-GE"/>
        </w:rPr>
        <w:t>მომავალზე ორიენტირებულ</w:t>
      </w:r>
      <w:r w:rsidR="003B41B2" w:rsidRPr="00D84972">
        <w:rPr>
          <w:rFonts w:ascii="Sylfaen" w:hAnsi="Sylfaen" w:cstheme="minorHAnsi"/>
          <w:lang w:val="ka-GE"/>
        </w:rPr>
        <w:t>ი</w:t>
      </w:r>
      <w:r w:rsidRPr="00D84972">
        <w:rPr>
          <w:rFonts w:ascii="Sylfaen" w:hAnsi="Sylfaen" w:cstheme="minorHAnsi"/>
          <w:lang w:val="ka-GE"/>
        </w:rPr>
        <w:t xml:space="preserve"> ანალიზ</w:t>
      </w:r>
      <w:r w:rsidR="003B41B2" w:rsidRPr="00D84972">
        <w:rPr>
          <w:rFonts w:ascii="Sylfaen" w:hAnsi="Sylfaen" w:cstheme="minorHAnsi"/>
          <w:lang w:val="ka-GE"/>
        </w:rPr>
        <w:t>ის ფარგლებში</w:t>
      </w:r>
      <w:r w:rsidRPr="00D84972">
        <w:rPr>
          <w:rFonts w:ascii="Sylfaen" w:hAnsi="Sylfaen" w:cstheme="minorHAnsi"/>
          <w:lang w:val="ka-GE"/>
        </w:rPr>
        <w:t xml:space="preserve">, </w:t>
      </w:r>
      <w:r w:rsidR="009D33BC" w:rsidRPr="00D84972">
        <w:rPr>
          <w:rFonts w:ascii="Sylfaen" w:hAnsi="Sylfaen" w:cstheme="minorHAnsi"/>
          <w:lang w:val="ka-GE"/>
        </w:rPr>
        <w:t xml:space="preserve">ასევე </w:t>
      </w:r>
      <w:r w:rsidR="003B41B2" w:rsidRPr="00D84972">
        <w:rPr>
          <w:rFonts w:ascii="Sylfaen" w:hAnsi="Sylfaen" w:cstheme="minorHAnsi"/>
          <w:lang w:val="ka-GE"/>
        </w:rPr>
        <w:t>მნიშვნელოვანია</w:t>
      </w:r>
      <w:r w:rsidRPr="00D84972">
        <w:rPr>
          <w:rFonts w:ascii="Sylfaen" w:hAnsi="Sylfaen" w:cstheme="minorHAnsi"/>
          <w:lang w:val="ka-GE"/>
        </w:rPr>
        <w:t xml:space="preserve"> შეფასდეს, </w:t>
      </w:r>
      <w:r w:rsidR="007C1AF3" w:rsidRPr="00D84972">
        <w:rPr>
          <w:rFonts w:ascii="Sylfaen" w:hAnsi="Sylfaen" w:cstheme="minorHAnsi"/>
          <w:lang w:val="ka-GE"/>
        </w:rPr>
        <w:t>ინფრასტრუქტურაში განხორციელებული ინვესტიციების კუთხით</w:t>
      </w:r>
      <w:r w:rsidR="007C1AF3" w:rsidRPr="00D84972">
        <w:rPr>
          <w:rFonts w:ascii="Sylfaen" w:hAnsi="Sylfaen" w:cstheme="minorHAnsi"/>
          <w:lang w:val="en-US"/>
        </w:rPr>
        <w:t xml:space="preserve"> </w:t>
      </w:r>
      <w:r w:rsidRPr="00D84972">
        <w:rPr>
          <w:rFonts w:ascii="Sylfaen" w:hAnsi="Sylfaen" w:cstheme="minorHAnsi"/>
          <w:lang w:val="ka-GE"/>
        </w:rPr>
        <w:t>მობილური ქსელის ოპერატორებს შორის მომავალი თანამშრომლობ</w:t>
      </w:r>
      <w:r w:rsidR="003B41B2" w:rsidRPr="00D84972">
        <w:rPr>
          <w:rFonts w:ascii="Sylfaen" w:hAnsi="Sylfaen" w:cstheme="minorHAnsi"/>
          <w:lang w:val="ka-GE"/>
        </w:rPr>
        <w:t>ის შესაძლებლობები</w:t>
      </w:r>
      <w:r w:rsidRPr="00D84972">
        <w:rPr>
          <w:rFonts w:ascii="Sylfaen" w:hAnsi="Sylfaen" w:cstheme="minorHAnsi"/>
          <w:lang w:val="ka-GE"/>
        </w:rPr>
        <w:t xml:space="preserve"> </w:t>
      </w:r>
      <w:r w:rsidR="007C1AF3" w:rsidRPr="00D84972">
        <w:rPr>
          <w:rFonts w:ascii="Sylfaen" w:hAnsi="Sylfaen" w:cstheme="minorHAnsi"/>
          <w:lang w:val="ka-GE"/>
        </w:rPr>
        <w:t xml:space="preserve">რა გავლენას მოახდენს </w:t>
      </w:r>
      <w:r w:rsidRPr="00D84972">
        <w:rPr>
          <w:rFonts w:ascii="Sylfaen" w:hAnsi="Sylfaen" w:cstheme="minorHAnsi"/>
          <w:lang w:val="ka-GE"/>
        </w:rPr>
        <w:t xml:space="preserve">მობილური </w:t>
      </w:r>
      <w:r w:rsidR="00D36AA4" w:rsidRPr="00D84972">
        <w:rPr>
          <w:rFonts w:ascii="Sylfaen" w:hAnsi="Sylfaen" w:cstheme="minorHAnsi"/>
          <w:lang w:val="ka-GE"/>
        </w:rPr>
        <w:t>მომსახურებების არჩევანის და</w:t>
      </w:r>
      <w:r w:rsidRPr="00D84972">
        <w:rPr>
          <w:rFonts w:ascii="Sylfaen" w:hAnsi="Sylfaen" w:cstheme="minorHAnsi"/>
          <w:lang w:val="ka-GE"/>
        </w:rPr>
        <w:t xml:space="preserve"> ხარისხის განვითარებ</w:t>
      </w:r>
      <w:r w:rsidR="007C1AF3" w:rsidRPr="00D84972">
        <w:rPr>
          <w:rFonts w:ascii="Sylfaen" w:hAnsi="Sylfaen" w:cstheme="minorHAnsi"/>
          <w:lang w:val="ka-GE"/>
        </w:rPr>
        <w:t xml:space="preserve">ასა და </w:t>
      </w:r>
      <w:r w:rsidRPr="00D84972">
        <w:rPr>
          <w:rFonts w:ascii="Sylfaen" w:hAnsi="Sylfaen" w:cstheme="minorHAnsi"/>
          <w:lang w:val="ka-GE"/>
        </w:rPr>
        <w:t>მობილურ ბაზარზე კონკურენცი</w:t>
      </w:r>
      <w:r w:rsidR="007C1AF3" w:rsidRPr="00D84972">
        <w:rPr>
          <w:rFonts w:ascii="Sylfaen" w:hAnsi="Sylfaen" w:cstheme="minorHAnsi"/>
          <w:lang w:val="ka-GE"/>
        </w:rPr>
        <w:t>ის თვალსაზრისით</w:t>
      </w:r>
      <w:r w:rsidRPr="00D84972">
        <w:rPr>
          <w:rFonts w:ascii="Sylfaen" w:hAnsi="Sylfaen" w:cstheme="minorHAnsi"/>
          <w:lang w:val="ka-GE"/>
        </w:rPr>
        <w:t>.</w:t>
      </w:r>
    </w:p>
    <w:p w14:paraId="016FB402" w14:textId="48B9F7F0" w:rsidR="008E2344" w:rsidRPr="00D84972" w:rsidRDefault="002B24F3" w:rsidP="125BFAE4">
      <w:pPr>
        <w:spacing w:before="240"/>
        <w:jc w:val="both"/>
        <w:rPr>
          <w:rFonts w:ascii="Sylfaen" w:hAnsi="Sylfaen"/>
          <w:lang w:val="ka-GE"/>
        </w:rPr>
      </w:pPr>
      <w:r w:rsidRPr="00D84972">
        <w:rPr>
          <w:rFonts w:ascii="Sylfaen" w:hAnsi="Sylfaen"/>
          <w:lang w:val="ka-GE"/>
        </w:rPr>
        <w:t>მომსახურების ბაზრის კვლევისა და ანალიზის ეტაპები</w:t>
      </w:r>
    </w:p>
    <w:p w14:paraId="79420AE1" w14:textId="7AE24D2D" w:rsidR="002B24F3" w:rsidRPr="00D84972" w:rsidRDefault="002B24F3" w:rsidP="125BFAE4">
      <w:pPr>
        <w:spacing w:before="240"/>
        <w:jc w:val="both"/>
        <w:rPr>
          <w:rFonts w:ascii="Sylfaen" w:hAnsi="Sylfaen"/>
          <w:lang w:val="ka-GE"/>
        </w:rPr>
      </w:pPr>
      <w:r w:rsidRPr="00D84972">
        <w:rPr>
          <w:rFonts w:ascii="Sylfaen" w:hAnsi="Sylfaen"/>
          <w:lang w:val="ka-GE"/>
        </w:rPr>
        <w:t xml:space="preserve">,,ელექტრონული კომუნიკაციების შესახებ“ საქართველოს კანონის 22-ე მუხლის </w:t>
      </w:r>
      <w:r w:rsidR="00E30B91" w:rsidRPr="00D84972">
        <w:rPr>
          <w:rFonts w:ascii="Sylfaen" w:hAnsi="Sylfaen"/>
          <w:lang w:val="ka-GE"/>
        </w:rPr>
        <w:t xml:space="preserve"> </w:t>
      </w:r>
      <w:r w:rsidRPr="00D84972">
        <w:rPr>
          <w:rFonts w:ascii="Sylfaen" w:hAnsi="Sylfaen"/>
          <w:lang w:val="ka-GE"/>
        </w:rPr>
        <w:t xml:space="preserve">პირველის პუნქტის შესაბამისად, მომსახურების ბაზრის კვლევა და ანალიზი მოიცავს შემდეგ ეტაპებს: ა) მომსახურების ბაზრის შესაბამისი და მჭიდროდ დაკავშირებული სეგმენტების, ბაზრის შესაბამისი გეოგრაფიული საზღვრების განსაზღვრა; ბ) მომსახურების ბაზრის შესაბამისი სეგმენტების კონკურენტუნარიანობის ანალიზის ჩატარება; გ) მომსახურების ბაზრის შესაბამის სეგმენტზე მნიშვნელოვანი საბაზრო ძალაუფლების მქონე ავტორიზებული პირების განსაზღვრა; დ) პირველადი და მეორეული კრიტერიუმების გათვალისწინებით მომსახურების ბაზრის შესაბამის და </w:t>
      </w:r>
      <w:r w:rsidRPr="00D84972">
        <w:rPr>
          <w:rFonts w:ascii="Sylfaen" w:hAnsi="Sylfaen"/>
          <w:lang w:val="ka-GE"/>
        </w:rPr>
        <w:lastRenderedPageBreak/>
        <w:t>მჭიდროდ დაკავშირებულ სეგმენტებზე მნიშვნელოვანი საბაზრო ძალაუფლების მქონე ავტორიზებული პირების დადგენას და მათთვის ამ კანონის V თავით განსაზღვრული სპეციფიკური ვალდებულებების დაკისრებას კონკრეტული პირობებით.</w:t>
      </w:r>
    </w:p>
    <w:p w14:paraId="37A65850" w14:textId="56B79FA6" w:rsidR="009D33BC" w:rsidRPr="00D84972" w:rsidRDefault="008E2344" w:rsidP="008D6E95">
      <w:pPr>
        <w:spacing w:before="240"/>
        <w:jc w:val="both"/>
        <w:rPr>
          <w:rFonts w:ascii="Sylfaen" w:hAnsi="Sylfaen" w:cstheme="minorHAnsi"/>
          <w:lang w:val="ka-GE"/>
        </w:rPr>
      </w:pPr>
      <w:r w:rsidRPr="00D84972">
        <w:rPr>
          <w:rFonts w:ascii="Sylfaen" w:hAnsi="Sylfaen" w:cstheme="minorHAnsi"/>
          <w:lang w:val="ka-GE"/>
        </w:rPr>
        <w:t xml:space="preserve">პროცედურების მე-5 მუხლის შესაბამისად, კონკურენციის წინასწარი რეგულირების პროცესი შედგება შემდეგი საფეხურებისგან: ა) საფეხური 1 – საცალო ბაზრის შესაბამისი სეგმენტის </w:t>
      </w:r>
      <w:proofErr w:type="spellStart"/>
      <w:r w:rsidRPr="00D84972">
        <w:rPr>
          <w:rFonts w:ascii="Sylfaen" w:hAnsi="Sylfaen" w:cstheme="minorHAnsi"/>
          <w:lang w:val="ka-GE"/>
        </w:rPr>
        <w:t>პროდუქციული</w:t>
      </w:r>
      <w:proofErr w:type="spellEnd"/>
      <w:r w:rsidRPr="00D84972">
        <w:rPr>
          <w:rFonts w:ascii="Sylfaen" w:hAnsi="Sylfaen" w:cstheme="minorHAnsi"/>
          <w:lang w:val="ka-GE"/>
        </w:rPr>
        <w:t xml:space="preserve"> და გეოგრაფიული საზღვრების დადგენა; ბ) საფეხური 2 – იმის შეფასება, იქნება თუ არა საცალო ბაზრის სეგმენტი ეფექტიანი კონკურენციისკენ მიდრეკილი წინასწარი რეგულირების არარსებობის პირობებში. თუ დადგინდა, რომ საცალო ბაზრის სეგმენტი არ არის ეფექტიანი კონკურენციისკენ მიდრეკილი წინასწარი რეგულირების არარსებობის პირობებში – კონკურენციის არსებული და პოტენციური პრობლემების გამოვლენა; გ) საფეხური 3 – თუ საცალო ბაზრის სეგმენტი არ არის ეფექტიანი კონკურენციისკენ მიდრეკილი,</w:t>
      </w:r>
      <w:r w:rsidR="00E30B91" w:rsidRPr="00D84972">
        <w:rPr>
          <w:rFonts w:ascii="Sylfaen" w:hAnsi="Sylfaen" w:cstheme="minorHAnsi"/>
          <w:lang w:val="ka-GE"/>
        </w:rPr>
        <w:t xml:space="preserve"> </w:t>
      </w:r>
      <w:r w:rsidRPr="00D84972">
        <w:rPr>
          <w:rFonts w:ascii="Sylfaen" w:hAnsi="Sylfaen" w:cstheme="minorHAnsi"/>
          <w:lang w:val="ka-GE"/>
        </w:rPr>
        <w:t>შესაბამისი ბაზრის იმ სეგმენტის იდენტიფიცირება და განსაზღვრა, რომლის რეგულირებაც აღმოფხვრის მე-2 საფეხურის ფარგლებში გამოვლენილ კონკურენციის არსებულ და პოტენციურ პრობლემებს. პირველ რიგში განისაზღვრება საბითუმო ბაზრის სეგმენტი, რომელიც შესაფასებელი საცალო ბაზრის სეგმენტის ვერტიკალური მიწოდების ჯაჭვში ყველაზე მაღლა დგას. თუ საცალო ბაზრის ყველაზე მაღლა მდგომ საბითუმო ბაზრის სეგმენტზე დაწესებულია სპეციფიკური ვალდებულება, მაგრამ არ არის საკმარისი საცალო ბაზრის სეგმენტზე იდენტიფიცირებული კონკურენციის პრობლემების აღმოსაფხვრელად, კომისია გადადის მიწოდების ჯაჭვის ქვედა დონის ბაზრის სეგმენტების განსაზღვრასა და ანალიზზე; დ) საფეხური 4 – მე-3 საფეხურის ფარგლებში განსაზღვრული ბაზრის შესაბამისი სეგმენტის შეფასება ამ პროცედურებით გათვალისწინებული სამი კრიტერიუმის ტესტის გამოყენებით, იმის დასადგენად, უნდა ექვემდებარებოდეს თუ არა იგი პოტენციურად წინასწარ რეგულირებას; ე) საფეხური 5 – მე-4 საფეხურის ფარგლებში გამოვლენილ პოტენციურად წინასწარ რეგულირებას დაქვემდებარებად ბაზრის შესაბამის სეგმენტზე მნიშვნელოვანი საბაზრო ძალაუფლების მქონე ავტორიზებული პირ(ებ)ის განსაზღვრა; ვ) საფეხური 6 – მე-5 საფეხურის ფარგლებში გამოვლენილი მნიშვნელოვანი საბაზრო ძალაუფლების მქონე ავტორიზებული პირ(ებ)ისთვის, ანალიზის შედეგად გამოვლენილ კონკურენციის პრობლემებთან მიმართებით, პროპორციულად თანაზომადი და ობიექტურად დასაბუთებული სპეციფიკური ვალდებულებების დაწესება.</w:t>
      </w:r>
    </w:p>
    <w:p w14:paraId="4ADC5911" w14:textId="506A7F59" w:rsidR="009D33BC" w:rsidRPr="00D84972" w:rsidRDefault="009D33BC" w:rsidP="00EB7850">
      <w:pPr>
        <w:pStyle w:val="Heading1"/>
        <w:numPr>
          <w:ilvl w:val="0"/>
          <w:numId w:val="76"/>
        </w:numPr>
        <w:jc w:val="both"/>
        <w:rPr>
          <w:rFonts w:ascii="Sylfaen" w:hAnsi="Sylfaen" w:cstheme="minorHAnsi"/>
          <w:color w:val="auto"/>
          <w:sz w:val="24"/>
          <w:szCs w:val="24"/>
          <w:lang w:val="ka-GE"/>
        </w:rPr>
      </w:pPr>
      <w:bookmarkStart w:id="811" w:name="_Toc164163215"/>
      <w:r w:rsidRPr="00D84972">
        <w:rPr>
          <w:rFonts w:ascii="Sylfaen" w:hAnsi="Sylfaen" w:cstheme="minorHAnsi"/>
          <w:color w:val="auto"/>
          <w:sz w:val="24"/>
          <w:szCs w:val="24"/>
          <w:lang w:val="ka-GE"/>
        </w:rPr>
        <w:t xml:space="preserve">საფეხური 1: შესაბამისი საცალო ბაზრის სეგმენტის </w:t>
      </w:r>
      <w:proofErr w:type="spellStart"/>
      <w:r w:rsidRPr="00D84972">
        <w:rPr>
          <w:rFonts w:ascii="Sylfaen" w:hAnsi="Sylfaen" w:cstheme="minorHAnsi"/>
          <w:color w:val="auto"/>
          <w:sz w:val="24"/>
          <w:szCs w:val="24"/>
          <w:lang w:val="ka-GE"/>
        </w:rPr>
        <w:t>პროდუქციული</w:t>
      </w:r>
      <w:proofErr w:type="spellEnd"/>
      <w:r w:rsidRPr="00D84972">
        <w:rPr>
          <w:rFonts w:ascii="Sylfaen" w:hAnsi="Sylfaen" w:cstheme="minorHAnsi"/>
          <w:color w:val="auto"/>
          <w:sz w:val="24"/>
          <w:szCs w:val="24"/>
          <w:lang w:val="ka-GE"/>
        </w:rPr>
        <w:t xml:space="preserve"> და გეოგრაფიული საზღვრების დადგენა</w:t>
      </w:r>
      <w:bookmarkEnd w:id="811"/>
      <w:r w:rsidRPr="00D84972">
        <w:rPr>
          <w:rFonts w:ascii="Sylfaen" w:hAnsi="Sylfaen" w:cstheme="minorHAnsi"/>
          <w:color w:val="auto"/>
          <w:sz w:val="24"/>
          <w:szCs w:val="24"/>
          <w:lang w:val="ka-GE"/>
        </w:rPr>
        <w:t xml:space="preserve"> </w:t>
      </w:r>
    </w:p>
    <w:p w14:paraId="6710BF26" w14:textId="3CE21F62" w:rsidR="008D6E95" w:rsidRPr="00D84972" w:rsidRDefault="00E86490" w:rsidP="008D6E95">
      <w:pPr>
        <w:spacing w:before="240"/>
        <w:jc w:val="both"/>
        <w:rPr>
          <w:rFonts w:ascii="Sylfaen" w:hAnsi="Sylfaen" w:cstheme="minorHAnsi"/>
          <w:u w:val="single"/>
          <w:lang w:val="ka-GE"/>
        </w:rPr>
      </w:pPr>
      <w:r w:rsidRPr="00D84972">
        <w:rPr>
          <w:rFonts w:ascii="Sylfaen" w:hAnsi="Sylfaen" w:cstheme="minorHAnsi"/>
          <w:u w:val="single"/>
          <w:lang w:val="ka-GE"/>
        </w:rPr>
        <w:t xml:space="preserve">16.1 </w:t>
      </w:r>
      <w:r w:rsidR="008D6E95" w:rsidRPr="00D84972">
        <w:rPr>
          <w:rFonts w:ascii="Sylfaen" w:hAnsi="Sylfaen" w:cstheme="minorHAnsi"/>
          <w:u w:val="single"/>
          <w:lang w:val="ka-GE"/>
        </w:rPr>
        <w:t xml:space="preserve">პროდუქტის ბაზრის </w:t>
      </w:r>
      <w:r w:rsidR="0081649C" w:rsidRPr="00D84972">
        <w:rPr>
          <w:rFonts w:ascii="Sylfaen" w:hAnsi="Sylfaen" w:cstheme="minorHAnsi"/>
          <w:u w:val="single"/>
          <w:lang w:val="ka-GE"/>
        </w:rPr>
        <w:t>განსაზღვრა</w:t>
      </w:r>
    </w:p>
    <w:p w14:paraId="08820AD2" w14:textId="7E4EF971" w:rsidR="008D6E95" w:rsidRPr="00D84972" w:rsidRDefault="50763E2A" w:rsidP="7AE022AF">
      <w:pPr>
        <w:spacing w:before="240"/>
        <w:jc w:val="both"/>
        <w:rPr>
          <w:rFonts w:ascii="Sylfaen" w:hAnsi="Sylfaen"/>
          <w:lang w:val="ka-GE"/>
        </w:rPr>
      </w:pPr>
      <w:r w:rsidRPr="00D84972">
        <w:rPr>
          <w:rFonts w:ascii="Sylfaen" w:hAnsi="Sylfaen"/>
          <w:lang w:val="ka-GE"/>
        </w:rPr>
        <w:t xml:space="preserve">მეთოდოლოგიური წესების </w:t>
      </w:r>
      <w:r w:rsidR="0D3CEDB7" w:rsidRPr="00D84972">
        <w:rPr>
          <w:rFonts w:ascii="Sylfaen" w:hAnsi="Sylfaen"/>
          <w:lang w:val="ka-GE"/>
        </w:rPr>
        <w:t>მე-6 მუხლის პირველი პუნქტის შესაბამისად,</w:t>
      </w:r>
      <w:r w:rsidR="4D81A352" w:rsidRPr="00D84972">
        <w:rPr>
          <w:rFonts w:ascii="Helvetica" w:eastAsia="Helvetica" w:hAnsi="Helvetica" w:cs="Helvetica"/>
          <w:lang w:val="ka-GE"/>
        </w:rPr>
        <w:t xml:space="preserve"> </w:t>
      </w:r>
      <w:r w:rsidR="4D81A352" w:rsidRPr="00D84972">
        <w:rPr>
          <w:lang w:val="ka-GE"/>
        </w:rPr>
        <w:t xml:space="preserve">ბაზრის შესაბამისი სეგმენტის </w:t>
      </w:r>
      <w:proofErr w:type="spellStart"/>
      <w:r w:rsidR="4D81A352" w:rsidRPr="00D84972">
        <w:rPr>
          <w:lang w:val="ka-GE"/>
        </w:rPr>
        <w:t>პროდუქციული</w:t>
      </w:r>
      <w:proofErr w:type="spellEnd"/>
      <w:r w:rsidR="4D81A352" w:rsidRPr="00D84972">
        <w:rPr>
          <w:lang w:val="ka-GE"/>
        </w:rPr>
        <w:t xml:space="preserve"> საზღვარი მოიცავს ყველა მომსახურებას, რომელიც შეიძლება მიჩნეულ იქნეს ჩამნაცვლებლად ან </w:t>
      </w:r>
      <w:proofErr w:type="spellStart"/>
      <w:r w:rsidR="4D81A352" w:rsidRPr="00D84972">
        <w:rPr>
          <w:lang w:val="ka-GE"/>
        </w:rPr>
        <w:t>ურთიერთჩამნაცვლებლად</w:t>
      </w:r>
      <w:proofErr w:type="spellEnd"/>
      <w:r w:rsidR="4D81A352" w:rsidRPr="00D84972">
        <w:rPr>
          <w:lang w:val="ka-GE"/>
        </w:rPr>
        <w:t xml:space="preserve"> არა მხოლოდ მათი ობიექტური მახასიათებლების, ფასების ან დანიშნულების, არამედ, აგრეთვე, ბაზრის შესაბამის სეგმენტზე კონკურენციის პირობების ან/და მიწოდებისა და მოთხოვნის სტრუქტურის მიხედვით.</w:t>
      </w:r>
      <w:r w:rsidR="00E30B91" w:rsidRPr="00D84972">
        <w:rPr>
          <w:lang w:val="ka-GE"/>
        </w:rPr>
        <w:t xml:space="preserve"> </w:t>
      </w:r>
      <w:r w:rsidR="147A13E8" w:rsidRPr="00D84972">
        <w:rPr>
          <w:rFonts w:ascii="Sylfaen" w:hAnsi="Sylfaen"/>
          <w:lang w:val="ka-GE"/>
        </w:rPr>
        <w:t xml:space="preserve">მობილური საცალო სერვისების ბაზარზე </w:t>
      </w:r>
      <w:proofErr w:type="spellStart"/>
      <w:r w:rsidR="2D0A2050" w:rsidRPr="00D84972">
        <w:rPr>
          <w:rFonts w:ascii="Sylfaen" w:hAnsi="Sylfaen"/>
          <w:lang w:val="ka-GE"/>
        </w:rPr>
        <w:t>პ</w:t>
      </w:r>
      <w:r w:rsidR="13801AC2" w:rsidRPr="00D84972">
        <w:rPr>
          <w:rFonts w:ascii="Sylfaen" w:hAnsi="Sylfaen"/>
          <w:lang w:val="ka-GE"/>
        </w:rPr>
        <w:t>ა</w:t>
      </w:r>
      <w:r w:rsidR="2D0A2050" w:rsidRPr="00D84972">
        <w:rPr>
          <w:rFonts w:ascii="Sylfaen" w:hAnsi="Sylfaen"/>
          <w:lang w:val="ka-GE"/>
        </w:rPr>
        <w:t>კეტური</w:t>
      </w:r>
      <w:proofErr w:type="spellEnd"/>
      <w:r w:rsidR="2D0A2050" w:rsidRPr="00D84972">
        <w:rPr>
          <w:rFonts w:ascii="Sylfaen" w:hAnsi="Sylfaen"/>
          <w:lang w:val="ka-GE"/>
        </w:rPr>
        <w:t xml:space="preserve"> შეთავაზებები მოიცავს, </w:t>
      </w:r>
      <w:r w:rsidR="147A13E8" w:rsidRPr="00D84972">
        <w:rPr>
          <w:rFonts w:ascii="Sylfaen" w:hAnsi="Sylfaen"/>
          <w:lang w:val="ka-GE"/>
        </w:rPr>
        <w:t>ხმოვან</w:t>
      </w:r>
      <w:r w:rsidR="69FFEC20" w:rsidRPr="00D84972">
        <w:rPr>
          <w:rFonts w:ascii="Sylfaen" w:hAnsi="Sylfaen"/>
          <w:lang w:val="ka-GE"/>
        </w:rPr>
        <w:t xml:space="preserve"> მომსახურებას</w:t>
      </w:r>
      <w:r w:rsidR="2D0A2050" w:rsidRPr="00D84972">
        <w:rPr>
          <w:rFonts w:ascii="Sylfaen" w:hAnsi="Sylfaen"/>
          <w:lang w:val="ka-GE"/>
        </w:rPr>
        <w:t>,</w:t>
      </w:r>
      <w:r w:rsidR="147A13E8" w:rsidRPr="00D84972">
        <w:rPr>
          <w:rFonts w:ascii="Sylfaen" w:hAnsi="Sylfaen"/>
          <w:lang w:val="ka-GE"/>
        </w:rPr>
        <w:t xml:space="preserve"> მოკლე ტექსტურ შეტყობინებებს</w:t>
      </w:r>
      <w:r w:rsidR="4663356A" w:rsidRPr="00D84972">
        <w:rPr>
          <w:rFonts w:ascii="Sylfaen" w:hAnsi="Sylfaen"/>
          <w:lang w:val="ka-GE"/>
        </w:rPr>
        <w:t>(</w:t>
      </w:r>
      <w:r w:rsidR="4663356A" w:rsidRPr="00D84972">
        <w:rPr>
          <w:rFonts w:ascii="Sylfaen" w:hAnsi="Sylfaen"/>
          <w:lang w:val="en-US"/>
        </w:rPr>
        <w:t>SMS)</w:t>
      </w:r>
      <w:r w:rsidR="2D0A2050" w:rsidRPr="00D84972">
        <w:rPr>
          <w:rFonts w:ascii="Sylfaen" w:hAnsi="Sylfaen"/>
          <w:lang w:val="ka-GE"/>
        </w:rPr>
        <w:t xml:space="preserve"> და ინტერნეტ მომსახურებას</w:t>
      </w:r>
      <w:r w:rsidR="147A13E8" w:rsidRPr="00D84972">
        <w:rPr>
          <w:rFonts w:ascii="Sylfaen" w:hAnsi="Sylfaen"/>
          <w:lang w:val="ka-GE"/>
        </w:rPr>
        <w:t xml:space="preserve">. პაკეტში შემავალი ინდივიდუალური სერვისები არ არიან </w:t>
      </w:r>
      <w:r w:rsidR="69FFEC20" w:rsidRPr="00D84972">
        <w:rPr>
          <w:rFonts w:ascii="Sylfaen" w:hAnsi="Sylfaen"/>
          <w:lang w:val="ka-GE"/>
        </w:rPr>
        <w:t xml:space="preserve">ერთმანეთის </w:t>
      </w:r>
      <w:r w:rsidR="7CC7FD35" w:rsidRPr="00D84972">
        <w:rPr>
          <w:rFonts w:ascii="Sylfaen" w:hAnsi="Sylfaen"/>
          <w:lang w:val="ka-GE"/>
        </w:rPr>
        <w:t xml:space="preserve">სრულყოფილი </w:t>
      </w:r>
      <w:r w:rsidR="147A13E8" w:rsidRPr="00D84972">
        <w:rPr>
          <w:rFonts w:ascii="Sylfaen" w:hAnsi="Sylfaen"/>
          <w:lang w:val="ka-GE"/>
        </w:rPr>
        <w:t>ჩამნაცვლებ</w:t>
      </w:r>
      <w:r w:rsidR="7944C9A9" w:rsidRPr="00D84972">
        <w:rPr>
          <w:rFonts w:ascii="Sylfaen" w:hAnsi="Sylfaen"/>
          <w:lang w:val="ka-GE"/>
        </w:rPr>
        <w:t>ლები</w:t>
      </w:r>
      <w:r w:rsidR="147A13E8" w:rsidRPr="00D84972">
        <w:rPr>
          <w:rFonts w:ascii="Sylfaen" w:hAnsi="Sylfaen"/>
          <w:lang w:val="ka-GE"/>
        </w:rPr>
        <w:t xml:space="preserve">, მაგრამ </w:t>
      </w:r>
      <w:r w:rsidR="2D0A2050" w:rsidRPr="00D84972">
        <w:rPr>
          <w:rFonts w:ascii="Sylfaen" w:hAnsi="Sylfaen"/>
          <w:lang w:val="ka-GE"/>
        </w:rPr>
        <w:t xml:space="preserve">ისინი </w:t>
      </w:r>
      <w:r w:rsidR="147A13E8" w:rsidRPr="00D84972">
        <w:rPr>
          <w:rFonts w:ascii="Sylfaen" w:hAnsi="Sylfaen"/>
          <w:lang w:val="ka-GE"/>
        </w:rPr>
        <w:t xml:space="preserve">შეიძლება </w:t>
      </w:r>
      <w:r w:rsidR="2D0A2050" w:rsidRPr="00D84972">
        <w:rPr>
          <w:rFonts w:ascii="Sylfaen" w:hAnsi="Sylfaen"/>
          <w:lang w:val="ka-GE"/>
        </w:rPr>
        <w:t>მიჩნეულ იქნა</w:t>
      </w:r>
      <w:r w:rsidR="73A454C3" w:rsidRPr="00D84972">
        <w:rPr>
          <w:rFonts w:ascii="Sylfaen" w:hAnsi="Sylfaen"/>
          <w:lang w:val="ka-GE"/>
        </w:rPr>
        <w:t>ნ</w:t>
      </w:r>
      <w:r w:rsidR="2D0A2050" w:rsidRPr="00D84972">
        <w:rPr>
          <w:rFonts w:ascii="Sylfaen" w:hAnsi="Sylfaen"/>
          <w:lang w:val="ka-GE"/>
        </w:rPr>
        <w:t xml:space="preserve"> </w:t>
      </w:r>
      <w:r w:rsidR="69FFEC20" w:rsidRPr="00D84972">
        <w:rPr>
          <w:rFonts w:ascii="Sylfaen" w:hAnsi="Sylfaen"/>
          <w:lang w:val="ka-GE"/>
        </w:rPr>
        <w:t xml:space="preserve">ერთიდაიგივე </w:t>
      </w:r>
      <w:r w:rsidR="147A13E8" w:rsidRPr="00D84972">
        <w:rPr>
          <w:rFonts w:ascii="Sylfaen" w:hAnsi="Sylfaen"/>
          <w:lang w:val="ka-GE"/>
        </w:rPr>
        <w:t xml:space="preserve">საცალო ბაზრის ნაწილად, </w:t>
      </w:r>
      <w:r w:rsidR="2D0A2050" w:rsidRPr="00D84972">
        <w:rPr>
          <w:rFonts w:ascii="Sylfaen" w:hAnsi="Sylfaen"/>
          <w:lang w:val="ka-GE"/>
        </w:rPr>
        <w:t xml:space="preserve">ვინაიდან </w:t>
      </w:r>
      <w:r w:rsidR="147A13E8" w:rsidRPr="00D84972">
        <w:rPr>
          <w:rFonts w:ascii="Sylfaen" w:hAnsi="Sylfaen"/>
          <w:lang w:val="ka-GE"/>
        </w:rPr>
        <w:t xml:space="preserve">ბაზარზე არ არსებობს </w:t>
      </w:r>
      <w:r w:rsidR="2D0A2050" w:rsidRPr="00D84972">
        <w:rPr>
          <w:rFonts w:ascii="Sylfaen" w:hAnsi="Sylfaen"/>
          <w:lang w:val="ka-GE"/>
        </w:rPr>
        <w:t xml:space="preserve">მკვეთრად გამოხატული </w:t>
      </w:r>
      <w:r w:rsidR="147A13E8" w:rsidRPr="00D84972">
        <w:rPr>
          <w:rFonts w:ascii="Sylfaen" w:hAnsi="Sylfaen"/>
          <w:lang w:val="ka-GE"/>
        </w:rPr>
        <w:t>მოთხოვნა პაკეტში შემავალ სერვისებზე</w:t>
      </w:r>
      <w:r w:rsidR="69FFEC20" w:rsidRPr="00D84972">
        <w:rPr>
          <w:rFonts w:ascii="Sylfaen" w:hAnsi="Sylfaen"/>
          <w:lang w:val="ka-GE"/>
        </w:rPr>
        <w:t xml:space="preserve"> ცალკეულად</w:t>
      </w:r>
      <w:r w:rsidR="147A13E8" w:rsidRPr="00D84972">
        <w:rPr>
          <w:rFonts w:ascii="Sylfaen" w:hAnsi="Sylfaen"/>
          <w:lang w:val="ka-GE"/>
        </w:rPr>
        <w:t xml:space="preserve">. არსებულ ქსელებს შეუძლიათ </w:t>
      </w:r>
      <w:r w:rsidR="57C3C13D" w:rsidRPr="00D84972">
        <w:rPr>
          <w:rFonts w:ascii="Sylfaen" w:hAnsi="Sylfaen"/>
          <w:lang w:val="ka-GE"/>
        </w:rPr>
        <w:t>სამივე მომსახურების მიწოდება, ამასთან</w:t>
      </w:r>
      <w:r w:rsidR="147A13E8" w:rsidRPr="00D84972">
        <w:rPr>
          <w:rFonts w:ascii="Sylfaen" w:hAnsi="Sylfaen"/>
          <w:lang w:val="ka-GE"/>
        </w:rPr>
        <w:t xml:space="preserve"> </w:t>
      </w:r>
      <w:r w:rsidR="57C3C13D" w:rsidRPr="00D84972">
        <w:rPr>
          <w:rFonts w:ascii="Sylfaen" w:hAnsi="Sylfaen"/>
          <w:lang w:val="ka-GE"/>
        </w:rPr>
        <w:t xml:space="preserve">ამ მომსახურებების ერთად მიწოდება ამცირებს </w:t>
      </w:r>
      <w:r w:rsidR="147A13E8" w:rsidRPr="00D84972">
        <w:rPr>
          <w:rFonts w:ascii="Sylfaen" w:hAnsi="Sylfaen"/>
          <w:lang w:val="ka-GE"/>
        </w:rPr>
        <w:t xml:space="preserve">ოპერატორის წარმოების, დისტრიბუციისა და </w:t>
      </w:r>
      <w:r w:rsidR="57C3C13D" w:rsidRPr="00D84972">
        <w:rPr>
          <w:rFonts w:ascii="Sylfaen" w:hAnsi="Sylfaen"/>
          <w:lang w:val="ka-GE"/>
        </w:rPr>
        <w:t xml:space="preserve">შემდგომი მომსახურების </w:t>
      </w:r>
      <w:r w:rsidR="147A13E8" w:rsidRPr="00D84972">
        <w:rPr>
          <w:rFonts w:ascii="Sylfaen" w:hAnsi="Sylfaen"/>
          <w:lang w:val="ka-GE"/>
        </w:rPr>
        <w:t>ხარჯებ</w:t>
      </w:r>
      <w:r w:rsidR="57C3C13D" w:rsidRPr="00D84972">
        <w:rPr>
          <w:rFonts w:ascii="Sylfaen" w:hAnsi="Sylfaen"/>
          <w:lang w:val="ka-GE"/>
        </w:rPr>
        <w:t>ს</w:t>
      </w:r>
      <w:r w:rsidR="147A13E8" w:rsidRPr="00D84972">
        <w:rPr>
          <w:rFonts w:ascii="Sylfaen" w:hAnsi="Sylfaen"/>
          <w:lang w:val="ka-GE"/>
        </w:rPr>
        <w:t xml:space="preserve">. მოთხოვნისა და მიწოდების მხარის </w:t>
      </w:r>
      <w:r w:rsidR="57C3C13D" w:rsidRPr="00D84972">
        <w:rPr>
          <w:rFonts w:ascii="Sylfaen" w:hAnsi="Sylfaen"/>
          <w:lang w:val="ka-GE"/>
        </w:rPr>
        <w:t xml:space="preserve">ეს </w:t>
      </w:r>
      <w:r w:rsidR="147A13E8" w:rsidRPr="00D84972">
        <w:rPr>
          <w:rFonts w:ascii="Sylfaen" w:hAnsi="Sylfaen"/>
          <w:lang w:val="ka-GE"/>
        </w:rPr>
        <w:t xml:space="preserve">ფაქტორები </w:t>
      </w:r>
      <w:r w:rsidR="4663356A" w:rsidRPr="00D84972">
        <w:rPr>
          <w:rFonts w:ascii="Sylfaen" w:hAnsi="Sylfaen"/>
          <w:lang w:val="ka-GE"/>
        </w:rPr>
        <w:t>მნიშვნელოვანია პროდუქტის ბაზრის განსაზღვრისთვის და შესაბამისად, გათვალისწინებული იქნება</w:t>
      </w:r>
      <w:r w:rsidR="147A13E8" w:rsidRPr="00D84972">
        <w:rPr>
          <w:rFonts w:ascii="Sylfaen" w:hAnsi="Sylfaen"/>
          <w:lang w:val="ka-GE"/>
        </w:rPr>
        <w:t xml:space="preserve"> ჩანაცვლებადობის ანალიზში. </w:t>
      </w:r>
    </w:p>
    <w:p w14:paraId="7FE5D0FC" w14:textId="77777777" w:rsidR="008D6E95" w:rsidRPr="00D84972" w:rsidRDefault="008D6E95" w:rsidP="008D6E95">
      <w:pPr>
        <w:spacing w:before="240"/>
        <w:jc w:val="both"/>
        <w:rPr>
          <w:rFonts w:ascii="Sylfaen" w:hAnsi="Sylfaen" w:cstheme="minorHAnsi"/>
          <w:b/>
          <w:lang w:val="ka-GE"/>
        </w:rPr>
      </w:pPr>
      <w:r w:rsidRPr="00D84972">
        <w:rPr>
          <w:rFonts w:ascii="Sylfaen" w:hAnsi="Sylfaen" w:cstheme="minorHAnsi"/>
          <w:b/>
          <w:lang w:val="ka-GE"/>
        </w:rPr>
        <w:lastRenderedPageBreak/>
        <w:t>მობილური სერვისების საცალო ბაზრის განსაზღვრასთან დაკავშირებული ანალიზი</w:t>
      </w:r>
    </w:p>
    <w:p w14:paraId="2E8F4451" w14:textId="632A61D4" w:rsidR="008D6E95" w:rsidRPr="00D84972" w:rsidRDefault="0086240F" w:rsidP="008D6E95">
      <w:pPr>
        <w:spacing w:before="240"/>
        <w:jc w:val="both"/>
        <w:rPr>
          <w:rFonts w:ascii="Sylfaen" w:hAnsi="Sylfaen" w:cstheme="minorHAnsi"/>
          <w:lang w:val="ka-GE"/>
        </w:rPr>
      </w:pPr>
      <w:r w:rsidRPr="00D84972">
        <w:rPr>
          <w:rFonts w:ascii="Sylfaen" w:hAnsi="Sylfaen" w:cstheme="minorHAnsi"/>
          <w:lang w:val="ka-GE"/>
        </w:rPr>
        <w:t xml:space="preserve">რადიოსიხშირულ ტექნოლოგიებზე დაფუძნებული </w:t>
      </w:r>
      <w:r w:rsidR="006976B3" w:rsidRPr="00D84972">
        <w:rPr>
          <w:rFonts w:ascii="Sylfaen" w:hAnsi="Sylfaen" w:cstheme="minorHAnsi"/>
          <w:lang w:val="ka-GE"/>
        </w:rPr>
        <w:t xml:space="preserve">მობილური მომსახურებების მისაღებად </w:t>
      </w:r>
      <w:r w:rsidR="008D6E95" w:rsidRPr="00D84972">
        <w:rPr>
          <w:rFonts w:ascii="Sylfaen" w:hAnsi="Sylfaen" w:cstheme="minorHAnsi"/>
          <w:lang w:val="ka-GE"/>
        </w:rPr>
        <w:t>მომხმარებლები უნდა იყვნენ დაკავშირებული მობილურ ქსელთან და უნდა ჰქონდეთ წვდომა მასთან დაკავშირებულ</w:t>
      </w:r>
      <w:r w:rsidR="006976B3" w:rsidRPr="00D84972">
        <w:rPr>
          <w:rFonts w:ascii="Sylfaen" w:hAnsi="Sylfaen" w:cstheme="minorHAnsi"/>
          <w:lang w:val="ka-GE"/>
        </w:rPr>
        <w:t>(</w:t>
      </w:r>
      <w:r w:rsidR="00DA095D" w:rsidRPr="00D84972">
        <w:rPr>
          <w:rFonts w:ascii="Sylfaen" w:hAnsi="Sylfaen" w:cstheme="minorHAnsi"/>
          <w:lang w:val="ka-GE"/>
        </w:rPr>
        <w:t>ხმოვანი მომსახურება</w:t>
      </w:r>
      <w:r w:rsidR="006976B3" w:rsidRPr="00D84972">
        <w:rPr>
          <w:rFonts w:ascii="Sylfaen" w:hAnsi="Sylfaen" w:cstheme="minorHAnsi"/>
          <w:lang w:val="ka-GE"/>
        </w:rPr>
        <w:t xml:space="preserve">, </w:t>
      </w:r>
      <w:r w:rsidR="006976B3" w:rsidRPr="00D84972">
        <w:rPr>
          <w:rFonts w:ascii="Sylfaen" w:hAnsi="Sylfaen" w:cstheme="minorHAnsi"/>
          <w:lang w:val="en-US"/>
        </w:rPr>
        <w:t xml:space="preserve">SMS </w:t>
      </w:r>
      <w:r w:rsidR="006976B3" w:rsidRPr="00D84972">
        <w:rPr>
          <w:rFonts w:ascii="Sylfaen" w:hAnsi="Sylfaen" w:cstheme="minorHAnsi"/>
          <w:lang w:val="ka-GE"/>
        </w:rPr>
        <w:t>და ინტერნეტ</w:t>
      </w:r>
      <w:r w:rsidR="00DA095D" w:rsidRPr="00D84972">
        <w:rPr>
          <w:rFonts w:ascii="Sylfaen" w:hAnsi="Sylfaen" w:cstheme="minorHAnsi"/>
          <w:lang w:val="ka-GE"/>
        </w:rPr>
        <w:t>ი</w:t>
      </w:r>
      <w:r w:rsidR="006976B3" w:rsidRPr="00D84972">
        <w:rPr>
          <w:rFonts w:ascii="Sylfaen" w:hAnsi="Sylfaen" w:cstheme="minorHAnsi"/>
          <w:lang w:val="ka-GE"/>
        </w:rPr>
        <w:t>)</w:t>
      </w:r>
      <w:r w:rsidR="008D6E95" w:rsidRPr="00D84972">
        <w:rPr>
          <w:rFonts w:ascii="Sylfaen" w:hAnsi="Sylfaen" w:cstheme="minorHAnsi"/>
          <w:lang w:val="ka-GE"/>
        </w:rPr>
        <w:t xml:space="preserve"> სერვისებზე. </w:t>
      </w:r>
      <w:r w:rsidR="008726D7" w:rsidRPr="00D84972">
        <w:rPr>
          <w:rFonts w:ascii="Sylfaen" w:hAnsi="Sylfaen" w:cstheme="minorHAnsi"/>
          <w:lang w:val="ka-GE"/>
        </w:rPr>
        <w:t>შესაბამისად,</w:t>
      </w:r>
      <w:r w:rsidR="008D6E95" w:rsidRPr="00D84972">
        <w:rPr>
          <w:rFonts w:ascii="Sylfaen" w:hAnsi="Sylfaen" w:cstheme="minorHAnsi"/>
          <w:lang w:val="ka-GE"/>
        </w:rPr>
        <w:t xml:space="preserve"> მობილურ ქსელებზე წვდომა და მასთან დაკავშირებული სერვისებით</w:t>
      </w:r>
      <w:r w:rsidR="008726D7" w:rsidRPr="00D84972">
        <w:rPr>
          <w:rFonts w:ascii="Sylfaen" w:hAnsi="Sylfaen" w:cstheme="minorHAnsi"/>
          <w:lang w:val="ka-GE"/>
        </w:rPr>
        <w:t>(ხმოვანი</w:t>
      </w:r>
      <w:r w:rsidR="00DA095D" w:rsidRPr="00D84972">
        <w:rPr>
          <w:rFonts w:ascii="Sylfaen" w:hAnsi="Sylfaen" w:cstheme="minorHAnsi"/>
          <w:lang w:val="ka-GE"/>
        </w:rPr>
        <w:t xml:space="preserve"> მომსახურება</w:t>
      </w:r>
      <w:r w:rsidR="008726D7" w:rsidRPr="00D84972">
        <w:rPr>
          <w:rFonts w:ascii="Sylfaen" w:hAnsi="Sylfaen" w:cstheme="minorHAnsi"/>
          <w:lang w:val="ka-GE"/>
        </w:rPr>
        <w:t xml:space="preserve">, </w:t>
      </w:r>
      <w:r w:rsidR="008726D7" w:rsidRPr="00D84972">
        <w:rPr>
          <w:rFonts w:ascii="Sylfaen" w:hAnsi="Sylfaen" w:cstheme="minorHAnsi"/>
          <w:lang w:val="en-US"/>
        </w:rPr>
        <w:t xml:space="preserve">SMS </w:t>
      </w:r>
      <w:r w:rsidR="008726D7" w:rsidRPr="00D84972">
        <w:rPr>
          <w:rFonts w:ascii="Sylfaen" w:hAnsi="Sylfaen" w:cstheme="minorHAnsi"/>
          <w:lang w:val="ka-GE"/>
        </w:rPr>
        <w:t>და ინტერნეტი)</w:t>
      </w:r>
      <w:r w:rsidR="008D6E95" w:rsidRPr="00D84972">
        <w:rPr>
          <w:rFonts w:ascii="Sylfaen" w:hAnsi="Sylfaen" w:cstheme="minorHAnsi"/>
          <w:lang w:val="ka-GE"/>
        </w:rPr>
        <w:t xml:space="preserve"> სარგებლობის შესაძლებლობა იგივე </w:t>
      </w:r>
      <w:proofErr w:type="spellStart"/>
      <w:r w:rsidR="008D6E95" w:rsidRPr="00D84972">
        <w:rPr>
          <w:rFonts w:ascii="Sylfaen" w:hAnsi="Sylfaen" w:cstheme="minorHAnsi"/>
          <w:lang w:val="ka-GE"/>
        </w:rPr>
        <w:t>პროდუქციული</w:t>
      </w:r>
      <w:proofErr w:type="spellEnd"/>
      <w:r w:rsidR="008D6E95" w:rsidRPr="00D84972">
        <w:rPr>
          <w:rFonts w:ascii="Sylfaen" w:hAnsi="Sylfaen" w:cstheme="minorHAnsi"/>
          <w:lang w:val="ka-GE"/>
        </w:rPr>
        <w:t xml:space="preserve"> ბაზრის ნაწილია. </w:t>
      </w:r>
    </w:p>
    <w:p w14:paraId="493C9923" w14:textId="08870B25" w:rsidR="008D6E95" w:rsidRPr="00D84972" w:rsidRDefault="57C3C13D" w:rsidP="7AE022AF">
      <w:pPr>
        <w:spacing w:before="240"/>
        <w:jc w:val="both"/>
        <w:rPr>
          <w:rFonts w:ascii="Sylfaen" w:hAnsi="Sylfaen"/>
          <w:lang w:val="ka-GE"/>
        </w:rPr>
      </w:pPr>
      <w:r w:rsidRPr="00D84972">
        <w:rPr>
          <w:rFonts w:ascii="Sylfaen" w:hAnsi="Sylfaen"/>
          <w:lang w:val="ka-GE"/>
        </w:rPr>
        <w:t>მობილური</w:t>
      </w:r>
      <w:r w:rsidR="147A13E8" w:rsidRPr="00D84972">
        <w:rPr>
          <w:rFonts w:ascii="Sylfaen" w:hAnsi="Sylfaen"/>
          <w:lang w:val="ka-GE"/>
        </w:rPr>
        <w:t xml:space="preserve"> ინტერნეტის </w:t>
      </w:r>
      <w:r w:rsidRPr="00D84972">
        <w:rPr>
          <w:rFonts w:ascii="Sylfaen" w:hAnsi="Sylfaen"/>
          <w:lang w:val="ka-GE"/>
        </w:rPr>
        <w:t>ფართო გამოყენების ფონზე</w:t>
      </w:r>
      <w:r w:rsidR="147A13E8" w:rsidRPr="00D84972">
        <w:rPr>
          <w:rFonts w:ascii="Sylfaen" w:hAnsi="Sylfaen"/>
          <w:lang w:val="ka-GE"/>
        </w:rPr>
        <w:t xml:space="preserve">, საბოლოო მომხმარებლებმა, რომლებიც ამყარებენ კომუნიკაციას ძირითადად მოკლე ტექსტური შეტყობინებების და ინტერნეტ სერვისის </w:t>
      </w:r>
      <w:r w:rsidR="0A60B0E5" w:rsidRPr="00D84972">
        <w:rPr>
          <w:rFonts w:ascii="Sylfaen" w:hAnsi="Sylfaen"/>
          <w:lang w:val="ka-GE"/>
        </w:rPr>
        <w:t>გამოყენებით</w:t>
      </w:r>
      <w:r w:rsidR="147A13E8" w:rsidRPr="00D84972">
        <w:rPr>
          <w:rFonts w:ascii="Sylfaen" w:hAnsi="Sylfaen"/>
          <w:lang w:val="ka-GE"/>
        </w:rPr>
        <w:t xml:space="preserve">, შეიძლება გარკვეულწილად </w:t>
      </w:r>
      <w:r w:rsidR="4663356A" w:rsidRPr="00D84972">
        <w:rPr>
          <w:rFonts w:ascii="Sylfaen" w:hAnsi="Sylfaen"/>
          <w:lang w:val="ka-GE"/>
        </w:rPr>
        <w:t xml:space="preserve">ამ მომსახურებებით </w:t>
      </w:r>
      <w:r w:rsidR="147A13E8" w:rsidRPr="00D84972">
        <w:rPr>
          <w:rFonts w:ascii="Sylfaen" w:hAnsi="Sylfaen"/>
          <w:lang w:val="ka-GE"/>
        </w:rPr>
        <w:t xml:space="preserve">ჩაანაცვლონ ხმოვანი </w:t>
      </w:r>
      <w:r w:rsidR="62474A60" w:rsidRPr="00D84972">
        <w:rPr>
          <w:rFonts w:ascii="Sylfaen" w:hAnsi="Sylfaen"/>
          <w:lang w:val="ka-GE"/>
        </w:rPr>
        <w:t>მომსახურება</w:t>
      </w:r>
      <w:r w:rsidR="4663356A" w:rsidRPr="00D84972">
        <w:rPr>
          <w:rFonts w:ascii="Sylfaen" w:hAnsi="Sylfaen"/>
          <w:lang w:val="ka-GE"/>
        </w:rPr>
        <w:t xml:space="preserve">, </w:t>
      </w:r>
      <w:r w:rsidR="147A13E8" w:rsidRPr="00D84972">
        <w:rPr>
          <w:rFonts w:ascii="Sylfaen" w:hAnsi="Sylfaen"/>
          <w:lang w:val="ka-GE"/>
        </w:rPr>
        <w:t>თუმცა,</w:t>
      </w:r>
      <w:r w:rsidR="164E05B1" w:rsidRPr="00D84972">
        <w:rPr>
          <w:rFonts w:ascii="Sylfaen" w:hAnsi="Sylfaen"/>
          <w:lang w:val="ka-GE"/>
        </w:rPr>
        <w:t xml:space="preserve"> ისინი არ არიან</w:t>
      </w:r>
      <w:r w:rsidR="147A13E8" w:rsidRPr="00D84972">
        <w:rPr>
          <w:rFonts w:ascii="Sylfaen" w:hAnsi="Sylfaen"/>
          <w:lang w:val="ka-GE"/>
        </w:rPr>
        <w:t xml:space="preserve"> </w:t>
      </w:r>
      <w:r w:rsidR="4663356A" w:rsidRPr="00D84972">
        <w:rPr>
          <w:rFonts w:ascii="Sylfaen" w:hAnsi="Sylfaen"/>
          <w:lang w:val="ka-GE"/>
        </w:rPr>
        <w:t xml:space="preserve"> </w:t>
      </w:r>
      <w:r w:rsidR="147A13E8" w:rsidRPr="00D84972">
        <w:rPr>
          <w:rFonts w:ascii="Sylfaen" w:hAnsi="Sylfaen"/>
          <w:lang w:val="ka-GE"/>
        </w:rPr>
        <w:t xml:space="preserve">სრულად </w:t>
      </w:r>
      <w:proofErr w:type="spellStart"/>
      <w:r w:rsidR="0B6A9A64" w:rsidRPr="00D84972">
        <w:rPr>
          <w:rFonts w:ascii="Sylfaen" w:hAnsi="Sylfaen"/>
          <w:lang w:val="ka-GE"/>
        </w:rPr>
        <w:t>ურთიერთჩამნაცვლებელი</w:t>
      </w:r>
      <w:proofErr w:type="spellEnd"/>
      <w:r w:rsidR="00346A5D" w:rsidRPr="00D84972">
        <w:rPr>
          <w:rFonts w:ascii="Sylfaen" w:hAnsi="Sylfaen"/>
          <w:lang w:val="ka-GE"/>
        </w:rPr>
        <w:t xml:space="preserve"> </w:t>
      </w:r>
      <w:r w:rsidR="147A13E8" w:rsidRPr="00D84972">
        <w:rPr>
          <w:rFonts w:ascii="Sylfaen" w:hAnsi="Sylfaen"/>
          <w:lang w:val="ka-GE"/>
        </w:rPr>
        <w:t xml:space="preserve">მომსახურებები საცალო პერსპექტივიდან. ეს </w:t>
      </w:r>
      <w:r w:rsidR="586F3BC5" w:rsidRPr="00D84972">
        <w:rPr>
          <w:rFonts w:ascii="Sylfaen" w:hAnsi="Sylfaen"/>
          <w:lang w:val="ka-GE"/>
        </w:rPr>
        <w:t xml:space="preserve">სამივე მომსახურება </w:t>
      </w:r>
      <w:r w:rsidR="147A13E8" w:rsidRPr="00D84972">
        <w:rPr>
          <w:rFonts w:ascii="Sylfaen" w:hAnsi="Sylfaen"/>
          <w:lang w:val="ka-GE"/>
        </w:rPr>
        <w:t xml:space="preserve">უნდა </w:t>
      </w:r>
      <w:r w:rsidR="586F3BC5" w:rsidRPr="00D84972">
        <w:rPr>
          <w:rFonts w:ascii="Sylfaen" w:hAnsi="Sylfaen"/>
          <w:lang w:val="ka-GE"/>
        </w:rPr>
        <w:t>იქნ</w:t>
      </w:r>
      <w:r w:rsidR="4873363B" w:rsidRPr="00D84972">
        <w:rPr>
          <w:rFonts w:ascii="Sylfaen" w:hAnsi="Sylfaen"/>
          <w:lang w:val="ka-GE"/>
        </w:rPr>
        <w:t>ე</w:t>
      </w:r>
      <w:r w:rsidR="586F3BC5" w:rsidRPr="00D84972">
        <w:rPr>
          <w:rFonts w:ascii="Sylfaen" w:hAnsi="Sylfaen"/>
          <w:lang w:val="ka-GE"/>
        </w:rPr>
        <w:t xml:space="preserve">ს განხილული </w:t>
      </w:r>
      <w:r w:rsidR="147A13E8" w:rsidRPr="00D84972">
        <w:rPr>
          <w:rFonts w:ascii="Sylfaen" w:hAnsi="Sylfaen"/>
          <w:lang w:val="ka-GE"/>
        </w:rPr>
        <w:t xml:space="preserve">როგორც </w:t>
      </w:r>
      <w:r w:rsidR="586F3BC5" w:rsidRPr="00D84972">
        <w:rPr>
          <w:rFonts w:ascii="Sylfaen" w:hAnsi="Sylfaen"/>
          <w:lang w:val="ka-GE"/>
        </w:rPr>
        <w:t xml:space="preserve">ერთიან ფასად მიწოდებული </w:t>
      </w:r>
      <w:proofErr w:type="spellStart"/>
      <w:r w:rsidR="147A13E8" w:rsidRPr="00D84972">
        <w:rPr>
          <w:rFonts w:ascii="Sylfaen" w:hAnsi="Sylfaen"/>
          <w:lang w:val="ka-GE"/>
        </w:rPr>
        <w:t>პაკეტური</w:t>
      </w:r>
      <w:proofErr w:type="spellEnd"/>
      <w:r w:rsidR="147A13E8" w:rsidRPr="00D84972">
        <w:rPr>
          <w:rFonts w:ascii="Sylfaen" w:hAnsi="Sylfaen"/>
          <w:lang w:val="ka-GE"/>
        </w:rPr>
        <w:t xml:space="preserve"> პროდუქტი.</w:t>
      </w:r>
    </w:p>
    <w:p w14:paraId="4CC36D8C" w14:textId="43448E59" w:rsidR="00AF1A54" w:rsidRPr="00D84972" w:rsidRDefault="147A13E8" w:rsidP="7AE022AF">
      <w:pPr>
        <w:spacing w:before="240"/>
        <w:jc w:val="both"/>
        <w:rPr>
          <w:rFonts w:ascii="Sylfaen" w:hAnsi="Sylfaen"/>
          <w:lang w:val="ka-GE"/>
        </w:rPr>
      </w:pPr>
      <w:r w:rsidRPr="00D84972">
        <w:rPr>
          <w:rFonts w:ascii="Sylfaen" w:hAnsi="Sylfaen"/>
          <w:lang w:val="ka-GE"/>
        </w:rPr>
        <w:t>საქართველოს მობილურ ქსელებ</w:t>
      </w:r>
      <w:r w:rsidR="586F3BC5" w:rsidRPr="00D84972">
        <w:rPr>
          <w:rFonts w:ascii="Sylfaen" w:hAnsi="Sylfaen"/>
          <w:lang w:val="ka-GE"/>
        </w:rPr>
        <w:t xml:space="preserve">ში დაგენერირებული </w:t>
      </w:r>
      <w:r w:rsidRPr="00D84972">
        <w:rPr>
          <w:rFonts w:ascii="Sylfaen" w:hAnsi="Sylfaen"/>
          <w:lang w:val="ka-GE"/>
        </w:rPr>
        <w:t xml:space="preserve">ინტერნეტ ტრაფიკი ბოლო რამდენიმე წლის განმავლობაში მკვეთრად გაიზარდა. 2017 წელს მობილურ აბონენტებთან დაკავშირებული ინტერნეტის ტრაფიკის მოცულობა იყო 62,651 ტერაბაიტი. 2022 წლისთვის, </w:t>
      </w:r>
      <w:r w:rsidR="4663356A" w:rsidRPr="00D84972">
        <w:rPr>
          <w:rFonts w:ascii="Sylfaen" w:hAnsi="Sylfaen"/>
          <w:lang w:val="ka-GE"/>
        </w:rPr>
        <w:t xml:space="preserve">აღნიშნული </w:t>
      </w:r>
      <w:r w:rsidRPr="00D84972">
        <w:rPr>
          <w:rFonts w:ascii="Sylfaen" w:hAnsi="Sylfaen"/>
          <w:lang w:val="ka-GE"/>
        </w:rPr>
        <w:t>მოცულობა გაიზარდა 436,027 ტერაბაიტამდე, 47%-იანი წლიური ზრდის ტემპ</w:t>
      </w:r>
      <w:r w:rsidR="586F3BC5" w:rsidRPr="00D84972">
        <w:rPr>
          <w:rFonts w:ascii="Sylfaen" w:hAnsi="Sylfaen"/>
          <w:lang w:val="ka-GE"/>
        </w:rPr>
        <w:t>ით</w:t>
      </w:r>
      <w:r w:rsidRPr="00D84972">
        <w:rPr>
          <w:rFonts w:ascii="Sylfaen" w:hAnsi="Sylfaen"/>
          <w:lang w:val="ka-GE"/>
        </w:rPr>
        <w:t>. მობილური ინტერნეტის ტრაფიკის ზრდ</w:t>
      </w:r>
      <w:r w:rsidR="23902743" w:rsidRPr="00D84972">
        <w:rPr>
          <w:rFonts w:ascii="Sylfaen" w:hAnsi="Sylfaen"/>
          <w:lang w:val="ka-GE"/>
        </w:rPr>
        <w:t>ა მოსალოდნელია მომდევნო წლებშიც</w:t>
      </w:r>
      <w:r w:rsidRPr="00D84972">
        <w:rPr>
          <w:rFonts w:ascii="Sylfaen" w:hAnsi="Sylfaen"/>
          <w:lang w:val="ka-GE"/>
        </w:rPr>
        <w:t xml:space="preserve">. დღეს, </w:t>
      </w:r>
      <w:r w:rsidR="724ECE4A" w:rsidRPr="00D84972">
        <w:rPr>
          <w:rFonts w:ascii="Sylfaen" w:hAnsi="Sylfaen"/>
          <w:lang w:val="ka-GE"/>
        </w:rPr>
        <w:t>მობილური ქსელის ოპერა</w:t>
      </w:r>
      <w:r w:rsidRPr="00D84972">
        <w:rPr>
          <w:rFonts w:ascii="Sylfaen" w:hAnsi="Sylfaen"/>
          <w:lang w:val="ka-GE"/>
        </w:rPr>
        <w:t>ტორების</w:t>
      </w:r>
      <w:r w:rsidR="23902743" w:rsidRPr="00D84972">
        <w:rPr>
          <w:rFonts w:ascii="Sylfaen" w:hAnsi="Sylfaen"/>
          <w:lang w:val="ka-GE"/>
        </w:rPr>
        <w:t>თვის</w:t>
      </w:r>
      <w:r w:rsidRPr="00D84972">
        <w:rPr>
          <w:rFonts w:ascii="Sylfaen" w:hAnsi="Sylfaen"/>
          <w:lang w:val="ka-GE"/>
        </w:rPr>
        <w:t xml:space="preserve"> ინტერნეტის ტრაფიკის გადაცემ</w:t>
      </w:r>
      <w:r w:rsidR="23902743" w:rsidRPr="00D84972">
        <w:rPr>
          <w:rFonts w:ascii="Sylfaen" w:hAnsi="Sylfaen"/>
          <w:lang w:val="ka-GE"/>
        </w:rPr>
        <w:t>ასთან დაკავშირებული</w:t>
      </w:r>
      <w:r w:rsidRPr="00D84972">
        <w:rPr>
          <w:rFonts w:ascii="Sylfaen" w:hAnsi="Sylfaen"/>
          <w:lang w:val="ka-GE"/>
        </w:rPr>
        <w:t xml:space="preserve"> ქსელის ხარჯები დიდწილად განსაზღვრავს მობილური </w:t>
      </w:r>
      <w:r w:rsidR="586F3BC5" w:rsidRPr="00D84972">
        <w:rPr>
          <w:rFonts w:ascii="Sylfaen" w:hAnsi="Sylfaen"/>
          <w:lang w:val="ka-GE"/>
        </w:rPr>
        <w:t xml:space="preserve">მომსახურების </w:t>
      </w:r>
      <w:r w:rsidRPr="00D84972">
        <w:rPr>
          <w:rFonts w:ascii="Sylfaen" w:hAnsi="Sylfaen"/>
          <w:lang w:val="ka-GE"/>
        </w:rPr>
        <w:t xml:space="preserve">საბაზრო ფასს. </w:t>
      </w:r>
      <w:r w:rsidR="23902743" w:rsidRPr="00D84972">
        <w:rPr>
          <w:rFonts w:ascii="Sylfaen" w:hAnsi="Sylfaen"/>
          <w:lang w:val="ka-GE"/>
        </w:rPr>
        <w:t xml:space="preserve">მობილური მომსახურებების ბაზარზე </w:t>
      </w:r>
      <w:r w:rsidRPr="00D84972">
        <w:rPr>
          <w:rFonts w:ascii="Sylfaen" w:hAnsi="Sylfaen"/>
          <w:lang w:val="ka-GE"/>
        </w:rPr>
        <w:t>ხმოვანი ზარები და მოკლე ტექსტური შეტყობინებები ჩვეულებრივ შემოთავაზებულია ინტერნეტ</w:t>
      </w:r>
      <w:r w:rsidR="586F3BC5" w:rsidRPr="00D84972">
        <w:rPr>
          <w:rFonts w:ascii="Sylfaen" w:hAnsi="Sylfaen"/>
          <w:lang w:val="ka-GE"/>
        </w:rPr>
        <w:t xml:space="preserve"> მომსახურებასთან ერთად</w:t>
      </w:r>
      <w:r w:rsidRPr="00D84972">
        <w:rPr>
          <w:rFonts w:ascii="Sylfaen" w:hAnsi="Sylfaen"/>
          <w:lang w:val="ka-GE"/>
        </w:rPr>
        <w:t xml:space="preserve">. ეს ნიშნავს, რომ ხმოვანი სერვისების, მოკლე ტექსტური შეტყობინებების და ინტერნეტის ფასები ერთად უნდა </w:t>
      </w:r>
      <w:proofErr w:type="spellStart"/>
      <w:r w:rsidRPr="00D84972">
        <w:rPr>
          <w:rFonts w:ascii="Sylfaen" w:hAnsi="Sylfaen"/>
          <w:lang w:val="ka-GE"/>
        </w:rPr>
        <w:t>იქნ</w:t>
      </w:r>
      <w:r w:rsidR="6A9E141E" w:rsidRPr="00D84972">
        <w:rPr>
          <w:rFonts w:ascii="Sylfaen" w:hAnsi="Sylfaen"/>
          <w:lang w:val="ka-GE"/>
        </w:rPr>
        <w:t>3</w:t>
      </w:r>
      <w:r w:rsidRPr="00D84972">
        <w:rPr>
          <w:rFonts w:ascii="Sylfaen" w:hAnsi="Sylfaen"/>
          <w:lang w:val="ka-GE"/>
        </w:rPr>
        <w:t>ს</w:t>
      </w:r>
      <w:proofErr w:type="spellEnd"/>
      <w:r w:rsidRPr="00D84972">
        <w:rPr>
          <w:rFonts w:ascii="Sylfaen" w:hAnsi="Sylfaen"/>
          <w:lang w:val="ka-GE"/>
        </w:rPr>
        <w:t xml:space="preserve"> განხილული. </w:t>
      </w:r>
    </w:p>
    <w:p w14:paraId="0685BE7A" w14:textId="5B61B6EB" w:rsidR="008D6E95" w:rsidRPr="00D84972" w:rsidRDefault="6527D041" w:rsidP="7AE022AF">
      <w:pPr>
        <w:spacing w:before="240"/>
        <w:jc w:val="both"/>
        <w:rPr>
          <w:rFonts w:ascii="Sylfaen" w:hAnsi="Sylfaen"/>
          <w:lang w:val="ka-GE"/>
        </w:rPr>
      </w:pPr>
      <w:r w:rsidRPr="00D84972">
        <w:rPr>
          <w:rFonts w:ascii="Sylfaen" w:hAnsi="Sylfaen"/>
          <w:lang w:val="ka-GE"/>
        </w:rPr>
        <w:t>ყოველივე აღნიშნულიდან გამომდინარე,</w:t>
      </w:r>
      <w:r w:rsidR="620C0D98" w:rsidRPr="00D84972">
        <w:rPr>
          <w:rFonts w:ascii="Sylfaen" w:hAnsi="Sylfaen"/>
          <w:lang w:val="ka-GE"/>
        </w:rPr>
        <w:t xml:space="preserve"> მობილური ქსელ</w:t>
      </w:r>
      <w:r w:rsidRPr="00D84972">
        <w:rPr>
          <w:rFonts w:ascii="Sylfaen" w:hAnsi="Sylfaen"/>
          <w:lang w:val="ka-GE"/>
        </w:rPr>
        <w:t>ზე წვდომა</w:t>
      </w:r>
      <w:r w:rsidR="620C0D98" w:rsidRPr="00D84972">
        <w:rPr>
          <w:rFonts w:ascii="Sylfaen" w:hAnsi="Sylfaen"/>
          <w:lang w:val="ka-GE"/>
        </w:rPr>
        <w:t xml:space="preserve">, ხმოვანი სერვისი, მოკლე ტექსტური შეტყობინებები და ინტერნეტ მომსახურება </w:t>
      </w:r>
      <w:r w:rsidRPr="00D84972">
        <w:rPr>
          <w:rFonts w:ascii="Sylfaen" w:hAnsi="Sylfaen"/>
          <w:lang w:val="ka-GE"/>
        </w:rPr>
        <w:t xml:space="preserve">არის </w:t>
      </w:r>
      <w:r w:rsidR="5DA7C314" w:rsidRPr="00D84972">
        <w:rPr>
          <w:rFonts w:ascii="Sylfaen" w:hAnsi="Sylfaen"/>
          <w:lang w:val="ka-GE"/>
        </w:rPr>
        <w:t xml:space="preserve">ერთიდაიგივე </w:t>
      </w:r>
      <w:r w:rsidR="620C0D98" w:rsidRPr="00D84972">
        <w:rPr>
          <w:rFonts w:ascii="Sylfaen" w:hAnsi="Sylfaen"/>
          <w:lang w:val="ka-GE"/>
        </w:rPr>
        <w:t xml:space="preserve">შესაბამისი </w:t>
      </w:r>
      <w:proofErr w:type="spellStart"/>
      <w:r w:rsidR="620C0D98" w:rsidRPr="00D84972">
        <w:rPr>
          <w:rFonts w:ascii="Sylfaen" w:hAnsi="Sylfaen"/>
          <w:lang w:val="ka-GE"/>
        </w:rPr>
        <w:t>პროდუქციული</w:t>
      </w:r>
      <w:proofErr w:type="spellEnd"/>
      <w:r w:rsidR="620C0D98" w:rsidRPr="00D84972">
        <w:rPr>
          <w:rFonts w:ascii="Sylfaen" w:hAnsi="Sylfaen"/>
          <w:lang w:val="ka-GE"/>
        </w:rPr>
        <w:t xml:space="preserve"> ბაზრის ნაწილი საცალო დონეზე.</w:t>
      </w:r>
      <w:r w:rsidR="5DA7C314" w:rsidRPr="00D84972">
        <w:rPr>
          <w:rFonts w:ascii="Sylfaen" w:hAnsi="Sylfaen"/>
          <w:lang w:val="ka-GE"/>
        </w:rPr>
        <w:t xml:space="preserve"> </w:t>
      </w:r>
      <w:r w:rsidR="620C0D98" w:rsidRPr="00D84972">
        <w:rPr>
          <w:rFonts w:ascii="Sylfaen" w:hAnsi="Sylfaen"/>
          <w:lang w:val="ka-GE"/>
        </w:rPr>
        <w:t xml:space="preserve">მობილურის საცალო ბაზარი </w:t>
      </w:r>
      <w:r w:rsidR="5DA7C314" w:rsidRPr="00D84972">
        <w:rPr>
          <w:rFonts w:ascii="Sylfaen" w:hAnsi="Sylfaen"/>
          <w:lang w:val="ka-GE"/>
        </w:rPr>
        <w:t xml:space="preserve">ასევე </w:t>
      </w:r>
      <w:r w:rsidR="620C0D98" w:rsidRPr="00D84972">
        <w:rPr>
          <w:rFonts w:ascii="Sylfaen" w:hAnsi="Sylfaen"/>
          <w:lang w:val="ka-GE"/>
        </w:rPr>
        <w:t>მოიცავს მომხმარებლის საერთაშორისო როუმინგზე</w:t>
      </w:r>
      <w:r w:rsidR="4404AB07" w:rsidRPr="00D84972">
        <w:rPr>
          <w:rFonts w:ascii="Sylfaen" w:hAnsi="Sylfaen"/>
          <w:lang w:val="ka-GE"/>
        </w:rPr>
        <w:t xml:space="preserve"> წვდომის მომსახურებას</w:t>
      </w:r>
      <w:r w:rsidR="620C0D98" w:rsidRPr="00D84972">
        <w:rPr>
          <w:rFonts w:ascii="Sylfaen" w:hAnsi="Sylfaen"/>
          <w:lang w:val="ka-GE"/>
        </w:rPr>
        <w:t xml:space="preserve">. </w:t>
      </w:r>
      <w:r w:rsidR="440A9E97" w:rsidRPr="00D84972">
        <w:rPr>
          <w:rFonts w:ascii="Sylfaen" w:hAnsi="Sylfaen"/>
          <w:lang w:val="ka-GE"/>
        </w:rPr>
        <w:t>ა</w:t>
      </w:r>
      <w:r w:rsidR="18BFB492" w:rsidRPr="00D84972">
        <w:rPr>
          <w:rFonts w:ascii="Sylfaen" w:hAnsi="Sylfaen"/>
          <w:lang w:val="ka-GE"/>
        </w:rPr>
        <w:t xml:space="preserve">მჟამად, </w:t>
      </w:r>
      <w:r w:rsidR="620C0D98" w:rsidRPr="00D84972">
        <w:rPr>
          <w:rFonts w:ascii="Sylfaen" w:hAnsi="Sylfaen"/>
          <w:lang w:val="ka-GE"/>
        </w:rPr>
        <w:t>საქართველოში  SIM ბარათების ოთხი</w:t>
      </w:r>
      <w:r w:rsidR="4CCEE5E0" w:rsidRPr="00D84972">
        <w:rPr>
          <w:rFonts w:ascii="Sylfaen" w:hAnsi="Sylfaen"/>
          <w:lang w:val="ka-GE"/>
        </w:rPr>
        <w:t xml:space="preserve"> ძირითადი</w:t>
      </w:r>
      <w:r w:rsidR="620C0D98" w:rsidRPr="00D84972">
        <w:rPr>
          <w:rFonts w:ascii="Sylfaen" w:hAnsi="Sylfaen"/>
          <w:lang w:val="ka-GE"/>
        </w:rPr>
        <w:t xml:space="preserve"> </w:t>
      </w:r>
      <w:r w:rsidR="10154773" w:rsidRPr="00D84972">
        <w:rPr>
          <w:rFonts w:ascii="Sylfaen" w:hAnsi="Sylfaen"/>
          <w:lang w:val="ka-GE"/>
        </w:rPr>
        <w:t>მიმწოდებელია</w:t>
      </w:r>
      <w:r w:rsidR="620C0D98" w:rsidRPr="00D84972">
        <w:rPr>
          <w:rFonts w:ascii="Sylfaen" w:hAnsi="Sylfaen"/>
          <w:lang w:val="ka-GE"/>
        </w:rPr>
        <w:t xml:space="preserve"> – </w:t>
      </w:r>
      <w:r w:rsidR="69BA559B" w:rsidRPr="00D84972">
        <w:rPr>
          <w:rFonts w:ascii="Sylfaen" w:hAnsi="Sylfaen"/>
          <w:lang w:val="ka-GE"/>
        </w:rPr>
        <w:t>შპს “მაგთიკომი”</w:t>
      </w:r>
      <w:r w:rsidR="620C0D98" w:rsidRPr="00D84972">
        <w:rPr>
          <w:rFonts w:ascii="Sylfaen" w:hAnsi="Sylfaen"/>
          <w:lang w:val="ka-GE"/>
        </w:rPr>
        <w:t xml:space="preserve">, </w:t>
      </w:r>
      <w:r w:rsidR="004A6E6E" w:rsidRPr="00D84972">
        <w:rPr>
          <w:rFonts w:ascii="Sylfaen" w:hAnsi="Sylfaen"/>
          <w:lang w:val="ka-GE"/>
        </w:rPr>
        <w:t>სს „</w:t>
      </w:r>
      <w:r w:rsidR="620C0D98" w:rsidRPr="00D84972">
        <w:rPr>
          <w:rFonts w:ascii="Sylfaen" w:hAnsi="Sylfaen"/>
          <w:lang w:val="ka-GE"/>
        </w:rPr>
        <w:t>სილქნეტი</w:t>
      </w:r>
      <w:r w:rsidR="004A6E6E" w:rsidRPr="00D84972">
        <w:rPr>
          <w:rFonts w:ascii="Sylfaen" w:hAnsi="Sylfaen"/>
          <w:lang w:val="ka-GE"/>
        </w:rPr>
        <w:t>“</w:t>
      </w:r>
      <w:r w:rsidR="620C0D98" w:rsidRPr="00D84972">
        <w:rPr>
          <w:rFonts w:ascii="Sylfaen" w:hAnsi="Sylfaen"/>
          <w:lang w:val="ka-GE"/>
        </w:rPr>
        <w:t xml:space="preserve">, </w:t>
      </w:r>
      <w:r w:rsidR="78602C06" w:rsidRPr="00D84972">
        <w:rPr>
          <w:rFonts w:ascii="Sylfaen" w:hAnsi="Sylfaen"/>
          <w:lang w:val="ka-GE"/>
        </w:rPr>
        <w:t xml:space="preserve">შპს “სელფი </w:t>
      </w:r>
      <w:proofErr w:type="spellStart"/>
      <w:r w:rsidR="78602C06" w:rsidRPr="00D84972">
        <w:rPr>
          <w:rFonts w:ascii="Sylfaen" w:hAnsi="Sylfaen"/>
          <w:lang w:val="ka-GE"/>
        </w:rPr>
        <w:t>მობაილი</w:t>
      </w:r>
      <w:proofErr w:type="spellEnd"/>
      <w:r w:rsidR="78602C06" w:rsidRPr="00D84972">
        <w:rPr>
          <w:rFonts w:ascii="Sylfaen" w:hAnsi="Sylfaen"/>
          <w:lang w:val="ka-GE"/>
        </w:rPr>
        <w:t xml:space="preserve">” </w:t>
      </w:r>
      <w:r w:rsidR="620C0D98" w:rsidRPr="00D84972">
        <w:rPr>
          <w:rFonts w:ascii="Sylfaen" w:hAnsi="Sylfaen"/>
          <w:lang w:val="ka-GE"/>
        </w:rPr>
        <w:t xml:space="preserve">და ბაზრის ახალი </w:t>
      </w:r>
      <w:r w:rsidR="7659EF48" w:rsidRPr="00D84972">
        <w:rPr>
          <w:rFonts w:ascii="Sylfaen" w:hAnsi="Sylfaen"/>
          <w:lang w:val="ka-GE"/>
        </w:rPr>
        <w:t>მოთამაშე</w:t>
      </w:r>
      <w:r w:rsidR="620C0D98" w:rsidRPr="00D84972">
        <w:rPr>
          <w:rFonts w:ascii="Sylfaen" w:hAnsi="Sylfaen"/>
          <w:lang w:val="ka-GE"/>
        </w:rPr>
        <w:t xml:space="preserve"> MVNO - </w:t>
      </w:r>
      <w:proofErr w:type="spellStart"/>
      <w:r w:rsidR="620C0D98" w:rsidRPr="00D84972">
        <w:rPr>
          <w:rFonts w:ascii="Sylfaen" w:hAnsi="Sylfaen"/>
          <w:lang w:val="ka-GE"/>
        </w:rPr>
        <w:t>ეკლეკტიკი</w:t>
      </w:r>
      <w:proofErr w:type="spellEnd"/>
      <w:r w:rsidR="620C0D98" w:rsidRPr="00D84972">
        <w:rPr>
          <w:rFonts w:ascii="Sylfaen" w:hAnsi="Sylfaen"/>
          <w:lang w:val="ka-GE"/>
        </w:rPr>
        <w:t xml:space="preserve"> (ჰალო). SIM ბარათები ასევე შეიძლება გაყიდოს საცალო გადამყიდველმა, რომელსაც ამ ოპერატორებთან </w:t>
      </w:r>
      <w:proofErr w:type="spellStart"/>
      <w:r w:rsidR="620C0D98" w:rsidRPr="00D84972">
        <w:rPr>
          <w:rFonts w:ascii="Sylfaen" w:hAnsi="Sylfaen"/>
          <w:lang w:val="ka-GE"/>
        </w:rPr>
        <w:t>გადაყიდვის</w:t>
      </w:r>
      <w:proofErr w:type="spellEnd"/>
      <w:r w:rsidR="620C0D98" w:rsidRPr="00D84972">
        <w:rPr>
          <w:rFonts w:ascii="Sylfaen" w:hAnsi="Sylfaen"/>
          <w:lang w:val="ka-GE"/>
        </w:rPr>
        <w:t xml:space="preserve"> ხელშეკრულება აქვს დადებული, მაგრამ ოპერატორისგან შესყიდული თითოეული SIM ბარათი მომხმარებელს მხოლოდ იმავე ოპერატორის ქსელში წვდომის საშუალებას მისცემს. </w:t>
      </w:r>
      <w:r w:rsidR="1F5BCA83" w:rsidRPr="00D84972">
        <w:rPr>
          <w:rFonts w:ascii="Sylfaen" w:hAnsi="Sylfaen"/>
          <w:lang w:val="ka-GE"/>
        </w:rPr>
        <w:t xml:space="preserve">განსხვავებული მოცემულობა შესაძლოა იყოს </w:t>
      </w:r>
      <w:r w:rsidR="1F5BCA83" w:rsidRPr="00D84972">
        <w:rPr>
          <w:rFonts w:ascii="Sylfaen" w:hAnsi="Sylfaen"/>
          <w:lang w:val="en-US"/>
        </w:rPr>
        <w:t xml:space="preserve">MVNO </w:t>
      </w:r>
      <w:r w:rsidR="1F5BCA83" w:rsidRPr="00D84972">
        <w:rPr>
          <w:rFonts w:ascii="Sylfaen" w:hAnsi="Sylfaen"/>
          <w:lang w:val="ka-GE"/>
        </w:rPr>
        <w:t xml:space="preserve">დაშვების შემთხვევაში, რაც </w:t>
      </w:r>
      <w:r w:rsidR="620C0D98" w:rsidRPr="00D84972">
        <w:rPr>
          <w:rFonts w:ascii="Sylfaen" w:hAnsi="Sylfaen"/>
          <w:lang w:val="ka-GE"/>
        </w:rPr>
        <w:t xml:space="preserve">დამოკიდებული </w:t>
      </w:r>
      <w:r w:rsidR="1F5BCA83" w:rsidRPr="00D84972">
        <w:rPr>
          <w:rFonts w:ascii="Sylfaen" w:hAnsi="Sylfaen"/>
          <w:lang w:val="ka-GE"/>
        </w:rPr>
        <w:t xml:space="preserve">იქნება </w:t>
      </w:r>
      <w:r w:rsidR="7278AD49" w:rsidRPr="00D84972">
        <w:rPr>
          <w:rFonts w:ascii="Sylfaen" w:hAnsi="Sylfaen"/>
          <w:lang w:val="ka-GE"/>
        </w:rPr>
        <w:t>მობილური ქსელის ოპერა</w:t>
      </w:r>
      <w:r w:rsidR="620C0D98" w:rsidRPr="00D84972">
        <w:rPr>
          <w:rFonts w:ascii="Sylfaen" w:hAnsi="Sylfaen"/>
          <w:lang w:val="ka-GE"/>
        </w:rPr>
        <w:t>ტორების საბითუმო დაშვებაზე.</w:t>
      </w:r>
    </w:p>
    <w:p w14:paraId="2A647E66" w14:textId="6FACB196" w:rsidR="008D6E95" w:rsidRPr="00D84972" w:rsidRDefault="147A13E8" w:rsidP="7AE022AF">
      <w:pPr>
        <w:spacing w:before="240"/>
        <w:jc w:val="both"/>
        <w:rPr>
          <w:rFonts w:ascii="Sylfaen" w:hAnsi="Sylfaen"/>
          <w:lang w:val="ka-GE"/>
        </w:rPr>
      </w:pPr>
      <w:r w:rsidRPr="00D84972">
        <w:rPr>
          <w:rFonts w:ascii="Sylfaen" w:hAnsi="Sylfaen"/>
          <w:lang w:val="ka-GE"/>
        </w:rPr>
        <w:t>საქართველოში ბევრი მომხმარებელი ყიდულობს ერთზე მეტ SIM ბარათს</w:t>
      </w:r>
      <w:r w:rsidR="10C2050E" w:rsidRPr="00D84972">
        <w:rPr>
          <w:rFonts w:ascii="Sylfaen" w:hAnsi="Sylfaen"/>
          <w:lang w:val="ka-GE"/>
        </w:rPr>
        <w:t xml:space="preserve"> სხვადასხვა</w:t>
      </w:r>
      <w:r w:rsidR="00E30B91" w:rsidRPr="00D84972">
        <w:rPr>
          <w:rFonts w:ascii="Sylfaen" w:hAnsi="Sylfaen"/>
          <w:lang w:val="ka-GE"/>
        </w:rPr>
        <w:t xml:space="preserve"> </w:t>
      </w:r>
      <w:r w:rsidRPr="00D84972">
        <w:rPr>
          <w:rFonts w:ascii="Sylfaen" w:hAnsi="Sylfaen"/>
          <w:lang w:val="ka-GE"/>
        </w:rPr>
        <w:t>ოპერატორისგან</w:t>
      </w:r>
      <w:r w:rsidR="10C2050E" w:rsidRPr="00D84972">
        <w:rPr>
          <w:rFonts w:ascii="Sylfaen" w:hAnsi="Sylfaen"/>
          <w:lang w:val="ka-GE"/>
        </w:rPr>
        <w:t xml:space="preserve"> მათ </w:t>
      </w:r>
      <w:r w:rsidRPr="00D84972">
        <w:rPr>
          <w:rFonts w:ascii="Sylfaen" w:hAnsi="Sylfaen"/>
          <w:lang w:val="ka-GE"/>
        </w:rPr>
        <w:t>მიერ შეთავაზებული სერვისები</w:t>
      </w:r>
      <w:r w:rsidR="0C52E9F1" w:rsidRPr="00D84972">
        <w:rPr>
          <w:rFonts w:ascii="Sylfaen" w:hAnsi="Sylfaen"/>
          <w:lang w:val="ka-GE"/>
        </w:rPr>
        <w:t>თ</w:t>
      </w:r>
      <w:r w:rsidRPr="00D84972">
        <w:rPr>
          <w:rFonts w:ascii="Sylfaen" w:hAnsi="Sylfaen"/>
          <w:lang w:val="ka-GE"/>
        </w:rPr>
        <w:t xml:space="preserve"> სარგებლობის მიზნით.</w:t>
      </w:r>
      <w:r w:rsidR="10C2050E" w:rsidRPr="00D84972">
        <w:rPr>
          <w:rFonts w:ascii="Sylfaen" w:hAnsi="Sylfaen"/>
          <w:lang w:val="ka-GE"/>
        </w:rPr>
        <w:t xml:space="preserve"> </w:t>
      </w:r>
      <w:r w:rsidRPr="00D84972">
        <w:rPr>
          <w:rFonts w:ascii="Sylfaen" w:hAnsi="Sylfaen"/>
          <w:lang w:val="ka-GE"/>
        </w:rPr>
        <w:t xml:space="preserve">ერთზე მეტი </w:t>
      </w:r>
      <w:r w:rsidR="724ECE4A" w:rsidRPr="00D84972">
        <w:rPr>
          <w:rFonts w:ascii="Sylfaen" w:hAnsi="Sylfaen"/>
          <w:lang w:val="ka-GE"/>
        </w:rPr>
        <w:t>მობილური ქსელის ოპერა</w:t>
      </w:r>
      <w:r w:rsidRPr="00D84972">
        <w:rPr>
          <w:rFonts w:ascii="Sylfaen" w:hAnsi="Sylfaen"/>
          <w:lang w:val="ka-GE"/>
        </w:rPr>
        <w:t>ტორის სერვისზე წვდო</w:t>
      </w:r>
      <w:r w:rsidR="3923DE7A" w:rsidRPr="00D84972">
        <w:rPr>
          <w:rFonts w:ascii="Sylfaen" w:hAnsi="Sylfaen"/>
          <w:lang w:val="ka-GE"/>
        </w:rPr>
        <w:t>მისთვის მომხმარებელი სარგებლობს</w:t>
      </w:r>
      <w:r w:rsidRPr="00D84972">
        <w:rPr>
          <w:rFonts w:ascii="Sylfaen" w:hAnsi="Sylfaen"/>
          <w:lang w:val="ka-GE"/>
        </w:rPr>
        <w:t xml:space="preserve"> ერთი მოწყობილობით</w:t>
      </w:r>
      <w:r w:rsidR="3923DE7A" w:rsidRPr="00D84972">
        <w:rPr>
          <w:rFonts w:ascii="Sylfaen" w:hAnsi="Sylfaen"/>
          <w:lang w:val="ka-GE"/>
        </w:rPr>
        <w:t xml:space="preserve">, თუ მას ორი </w:t>
      </w:r>
      <w:r w:rsidR="3923DE7A" w:rsidRPr="00D84972">
        <w:rPr>
          <w:rFonts w:ascii="Sylfaen" w:hAnsi="Sylfaen"/>
          <w:lang w:val="en-US"/>
        </w:rPr>
        <w:t xml:space="preserve">SIM </w:t>
      </w:r>
      <w:r w:rsidR="3923DE7A" w:rsidRPr="00D84972">
        <w:rPr>
          <w:rFonts w:ascii="Sylfaen" w:hAnsi="Sylfaen"/>
          <w:lang w:val="ka-GE"/>
        </w:rPr>
        <w:t>ბარათის მხარდაჭერა აქვს, ან სარგებლობ</w:t>
      </w:r>
      <w:r w:rsidR="6B042A07" w:rsidRPr="00D84972">
        <w:rPr>
          <w:rFonts w:ascii="Sylfaen" w:hAnsi="Sylfaen"/>
          <w:lang w:val="ka-GE"/>
        </w:rPr>
        <w:t>ს</w:t>
      </w:r>
      <w:r w:rsidR="3923DE7A" w:rsidRPr="00D84972">
        <w:rPr>
          <w:rFonts w:ascii="Sylfaen" w:hAnsi="Sylfaen"/>
          <w:lang w:val="ka-GE"/>
        </w:rPr>
        <w:t xml:space="preserve"> ორი ტელეფონით</w:t>
      </w:r>
      <w:r w:rsidRPr="00D84972">
        <w:rPr>
          <w:rFonts w:ascii="Sylfaen" w:hAnsi="Sylfaen"/>
          <w:lang w:val="ka-GE"/>
        </w:rPr>
        <w:t xml:space="preserve">. </w:t>
      </w:r>
      <w:r w:rsidR="3923DE7A" w:rsidRPr="00D84972">
        <w:rPr>
          <w:rFonts w:ascii="Sylfaen" w:hAnsi="Sylfaen"/>
          <w:lang w:val="ka-GE"/>
        </w:rPr>
        <w:t xml:space="preserve">მობილურ ტელეფონში ინტეგრირებული </w:t>
      </w:r>
      <w:r w:rsidR="3923DE7A" w:rsidRPr="00D84972">
        <w:rPr>
          <w:rFonts w:ascii="Sylfaen" w:hAnsi="Sylfaen"/>
          <w:lang w:val="en-US"/>
        </w:rPr>
        <w:t xml:space="preserve">SIM </w:t>
      </w:r>
      <w:r w:rsidR="3923DE7A" w:rsidRPr="00D84972">
        <w:rPr>
          <w:rFonts w:ascii="Sylfaen" w:hAnsi="Sylfaen"/>
          <w:lang w:val="ka-GE"/>
        </w:rPr>
        <w:t>ბარათი, (</w:t>
      </w:r>
      <w:proofErr w:type="spellStart"/>
      <w:r w:rsidR="3923DE7A" w:rsidRPr="00D84972">
        <w:rPr>
          <w:rFonts w:ascii="Sylfaen" w:hAnsi="Sylfaen"/>
          <w:lang w:val="ka-GE"/>
        </w:rPr>
        <w:t>ე.წ</w:t>
      </w:r>
      <w:proofErr w:type="spellEnd"/>
      <w:r w:rsidR="3923DE7A" w:rsidRPr="00D84972">
        <w:rPr>
          <w:rFonts w:ascii="Sylfaen" w:hAnsi="Sylfaen"/>
          <w:lang w:val="ka-GE"/>
        </w:rPr>
        <w:t xml:space="preserve">. </w:t>
      </w:r>
      <w:r w:rsidRPr="00D84972">
        <w:rPr>
          <w:rFonts w:ascii="Sylfaen" w:hAnsi="Sylfaen"/>
          <w:lang w:val="ka-GE"/>
        </w:rPr>
        <w:t>„e-SIM“</w:t>
      </w:r>
      <w:r w:rsidR="3923DE7A" w:rsidRPr="00D84972">
        <w:rPr>
          <w:rFonts w:ascii="Sylfaen" w:hAnsi="Sylfaen"/>
          <w:lang w:val="ka-GE"/>
        </w:rPr>
        <w:t>)</w:t>
      </w:r>
      <w:r w:rsidRPr="00D84972">
        <w:rPr>
          <w:rFonts w:ascii="Sylfaen" w:hAnsi="Sylfaen"/>
          <w:lang w:val="ka-GE"/>
        </w:rPr>
        <w:t xml:space="preserve"> </w:t>
      </w:r>
      <w:r w:rsidR="3923DE7A" w:rsidRPr="00D84972">
        <w:rPr>
          <w:rFonts w:ascii="Sylfaen" w:hAnsi="Sylfaen"/>
          <w:lang w:val="ka-GE"/>
        </w:rPr>
        <w:t xml:space="preserve">საქართველოში უკვე ხელმისაწვდომია. მომავალში მან </w:t>
      </w:r>
      <w:r w:rsidRPr="00D84972">
        <w:rPr>
          <w:rFonts w:ascii="Sylfaen" w:hAnsi="Sylfaen"/>
          <w:lang w:val="ka-GE"/>
        </w:rPr>
        <w:t xml:space="preserve">შესაძლოა </w:t>
      </w:r>
      <w:r w:rsidR="1079CA26" w:rsidRPr="00D84972">
        <w:rPr>
          <w:rFonts w:ascii="Sylfaen" w:hAnsi="Sylfaen"/>
          <w:lang w:val="ka-GE"/>
        </w:rPr>
        <w:t xml:space="preserve">მეტ </w:t>
      </w:r>
      <w:r w:rsidRPr="00D84972">
        <w:rPr>
          <w:rFonts w:ascii="Sylfaen" w:hAnsi="Sylfaen"/>
          <w:lang w:val="ka-GE"/>
        </w:rPr>
        <w:t xml:space="preserve">მომხმარებლებს </w:t>
      </w:r>
      <w:r w:rsidR="1079CA26" w:rsidRPr="00D84972">
        <w:rPr>
          <w:rFonts w:ascii="Sylfaen" w:hAnsi="Sylfaen"/>
          <w:lang w:val="ka-GE"/>
        </w:rPr>
        <w:t xml:space="preserve">მისცეს </w:t>
      </w:r>
      <w:r w:rsidRPr="00D84972">
        <w:rPr>
          <w:rFonts w:ascii="Sylfaen" w:hAnsi="Sylfaen"/>
          <w:lang w:val="ka-GE"/>
        </w:rPr>
        <w:t xml:space="preserve">საშუალება </w:t>
      </w:r>
      <w:r w:rsidR="3923DE7A" w:rsidRPr="00D84972">
        <w:rPr>
          <w:rFonts w:ascii="Sylfaen" w:hAnsi="Sylfaen"/>
          <w:lang w:val="ka-GE"/>
        </w:rPr>
        <w:t xml:space="preserve">ისარგებლოს </w:t>
      </w:r>
      <w:r w:rsidR="724ECE4A" w:rsidRPr="00D84972">
        <w:rPr>
          <w:rFonts w:ascii="Sylfaen" w:hAnsi="Sylfaen"/>
          <w:lang w:val="ka-GE"/>
        </w:rPr>
        <w:t>მობილური ქსელის ოპერა</w:t>
      </w:r>
      <w:r w:rsidR="3923DE7A" w:rsidRPr="00D84972">
        <w:rPr>
          <w:rFonts w:ascii="Sylfaen" w:hAnsi="Sylfaen"/>
          <w:lang w:val="ka-GE"/>
        </w:rPr>
        <w:t>ტორის მომსახურებით</w:t>
      </w:r>
      <w:r w:rsidRPr="00D84972">
        <w:rPr>
          <w:rFonts w:ascii="Sylfaen" w:hAnsi="Sylfaen"/>
          <w:lang w:val="ka-GE"/>
        </w:rPr>
        <w:t xml:space="preserve"> ფიზიკური SIM ბარათების გამოყენების გარეშე.</w:t>
      </w:r>
    </w:p>
    <w:p w14:paraId="6C51D915" w14:textId="6EFFA9C4" w:rsidR="008D6E95" w:rsidRPr="00D84972" w:rsidRDefault="147A13E8" w:rsidP="7AE022AF">
      <w:pPr>
        <w:spacing w:before="240"/>
        <w:jc w:val="both"/>
        <w:rPr>
          <w:rFonts w:ascii="Sylfaen" w:hAnsi="Sylfaen"/>
          <w:lang w:val="ka-GE"/>
        </w:rPr>
      </w:pPr>
      <w:r w:rsidRPr="00D84972">
        <w:rPr>
          <w:rFonts w:ascii="Sylfaen" w:hAnsi="Sylfaen"/>
          <w:lang w:val="ka-GE"/>
        </w:rPr>
        <w:t xml:space="preserve">მობილური სერვისები </w:t>
      </w:r>
      <w:r w:rsidR="3923DE7A" w:rsidRPr="00D84972">
        <w:rPr>
          <w:rFonts w:ascii="Sylfaen" w:hAnsi="Sylfaen"/>
          <w:lang w:val="ka-GE"/>
        </w:rPr>
        <w:t xml:space="preserve">ხელმისაწვდომია </w:t>
      </w:r>
      <w:r w:rsidRPr="00D84972">
        <w:rPr>
          <w:rFonts w:ascii="Sylfaen" w:hAnsi="Sylfaen"/>
          <w:lang w:val="ka-GE"/>
        </w:rPr>
        <w:t xml:space="preserve">წინასწარი ან შემდგომი გადახდის </w:t>
      </w:r>
      <w:r w:rsidR="3923DE7A" w:rsidRPr="00D84972">
        <w:rPr>
          <w:rFonts w:ascii="Sylfaen" w:hAnsi="Sylfaen"/>
          <w:lang w:val="ka-GE"/>
        </w:rPr>
        <w:t>პირობით</w:t>
      </w:r>
      <w:r w:rsidRPr="00D84972">
        <w:rPr>
          <w:rFonts w:ascii="Sylfaen" w:hAnsi="Sylfaen"/>
          <w:lang w:val="ka-GE"/>
        </w:rPr>
        <w:t xml:space="preserve">. საქართველოში მომხმარებელთა 95% ამჟამად </w:t>
      </w:r>
      <w:r w:rsidR="3923DE7A" w:rsidRPr="00D84972">
        <w:rPr>
          <w:rFonts w:ascii="Sylfaen" w:hAnsi="Sylfaen"/>
          <w:lang w:val="ka-GE"/>
        </w:rPr>
        <w:t xml:space="preserve">სარგებლობს </w:t>
      </w:r>
      <w:r w:rsidRPr="00D84972">
        <w:rPr>
          <w:rFonts w:ascii="Sylfaen" w:hAnsi="Sylfaen"/>
          <w:lang w:val="ka-GE"/>
        </w:rPr>
        <w:t>წინასწარ გადახდ</w:t>
      </w:r>
      <w:r w:rsidR="3923DE7A" w:rsidRPr="00D84972">
        <w:rPr>
          <w:rFonts w:ascii="Sylfaen" w:hAnsi="Sylfaen"/>
          <w:lang w:val="ka-GE"/>
        </w:rPr>
        <w:t>ის პირობით</w:t>
      </w:r>
      <w:r w:rsidRPr="00D84972">
        <w:rPr>
          <w:rFonts w:ascii="Sylfaen" w:hAnsi="Sylfaen"/>
          <w:lang w:val="ka-GE"/>
        </w:rPr>
        <w:t xml:space="preserve">, რომლის მიხედვითაც მომხმარებელი </w:t>
      </w:r>
      <w:r w:rsidR="30432739" w:rsidRPr="00D84972">
        <w:rPr>
          <w:rFonts w:ascii="Sylfaen" w:hAnsi="Sylfaen"/>
          <w:lang w:val="ka-GE"/>
        </w:rPr>
        <w:t>წინასწარ</w:t>
      </w:r>
      <w:r w:rsidR="4074D3AA" w:rsidRPr="00D84972">
        <w:rPr>
          <w:rFonts w:ascii="Sylfaen" w:hAnsi="Sylfaen"/>
          <w:lang w:val="ka-GE"/>
        </w:rPr>
        <w:t>ი</w:t>
      </w:r>
      <w:r w:rsidR="3923DE7A" w:rsidRPr="00D84972">
        <w:rPr>
          <w:rFonts w:ascii="Sylfaen" w:hAnsi="Sylfaen"/>
          <w:lang w:val="ka-GE"/>
        </w:rPr>
        <w:t xml:space="preserve"> გადახდით იძენს პაკეტს მომსახურებებ</w:t>
      </w:r>
      <w:r w:rsidR="62474A60" w:rsidRPr="00D84972">
        <w:rPr>
          <w:rFonts w:ascii="Sylfaen" w:hAnsi="Sylfaen"/>
          <w:lang w:val="ka-GE"/>
        </w:rPr>
        <w:t xml:space="preserve">ის (სასაუბრო დრო, </w:t>
      </w:r>
      <w:r w:rsidR="62474A60" w:rsidRPr="00D84972">
        <w:rPr>
          <w:rFonts w:ascii="Sylfaen" w:hAnsi="Sylfaen"/>
          <w:lang w:val="en-US"/>
        </w:rPr>
        <w:t xml:space="preserve">SMS </w:t>
      </w:r>
      <w:r w:rsidR="62474A60" w:rsidRPr="00D84972">
        <w:rPr>
          <w:rFonts w:ascii="Sylfaen" w:hAnsi="Sylfaen"/>
          <w:lang w:val="ka-GE"/>
        </w:rPr>
        <w:t>და ინტერნეტი)</w:t>
      </w:r>
      <w:r w:rsidR="3923DE7A" w:rsidRPr="00D84972">
        <w:rPr>
          <w:rFonts w:ascii="Sylfaen" w:hAnsi="Sylfaen"/>
          <w:lang w:val="ka-GE"/>
        </w:rPr>
        <w:t xml:space="preserve"> განსაზღვრული </w:t>
      </w:r>
      <w:r w:rsidR="62474A60" w:rsidRPr="00D84972">
        <w:rPr>
          <w:rFonts w:ascii="Sylfaen" w:hAnsi="Sylfaen"/>
          <w:lang w:val="ka-GE"/>
        </w:rPr>
        <w:t>ოდენობით/</w:t>
      </w:r>
      <w:r w:rsidR="3923DE7A" w:rsidRPr="00D84972">
        <w:rPr>
          <w:rFonts w:ascii="Sylfaen" w:hAnsi="Sylfaen"/>
          <w:lang w:val="ka-GE"/>
        </w:rPr>
        <w:t xml:space="preserve">მოცულობით, ან ანგარიშზე შეაქვს თანხა და </w:t>
      </w:r>
      <w:r w:rsidR="3923DE7A" w:rsidRPr="00D84972">
        <w:rPr>
          <w:rFonts w:ascii="Sylfaen" w:hAnsi="Sylfaen"/>
          <w:lang w:val="ka-GE"/>
        </w:rPr>
        <w:lastRenderedPageBreak/>
        <w:t xml:space="preserve">სარგებლობს </w:t>
      </w:r>
      <w:proofErr w:type="spellStart"/>
      <w:r w:rsidR="3923DE7A" w:rsidRPr="00D84972">
        <w:rPr>
          <w:rFonts w:ascii="Sylfaen" w:hAnsi="Sylfaen"/>
          <w:lang w:val="ka-GE"/>
        </w:rPr>
        <w:t>ე.წ</w:t>
      </w:r>
      <w:proofErr w:type="spellEnd"/>
      <w:r w:rsidR="3923DE7A" w:rsidRPr="00D84972">
        <w:rPr>
          <w:rFonts w:ascii="Sylfaen" w:hAnsi="Sylfaen"/>
          <w:lang w:val="ka-GE"/>
        </w:rPr>
        <w:t>. „ერთეულის ფასით“ განსაზღვრული პირობით(</w:t>
      </w:r>
      <w:proofErr w:type="spellStart"/>
      <w:r w:rsidR="3923DE7A" w:rsidRPr="00D84972">
        <w:rPr>
          <w:rFonts w:ascii="Sylfaen" w:hAnsi="Sylfaen"/>
          <w:lang w:val="ka-GE"/>
        </w:rPr>
        <w:t>ე.წ</w:t>
      </w:r>
      <w:proofErr w:type="spellEnd"/>
      <w:r w:rsidR="3923DE7A" w:rsidRPr="00D84972">
        <w:rPr>
          <w:rFonts w:ascii="Sylfaen" w:hAnsi="Sylfaen"/>
          <w:lang w:val="ka-GE"/>
        </w:rPr>
        <w:t xml:space="preserve">. </w:t>
      </w:r>
      <w:r w:rsidR="3923DE7A" w:rsidRPr="00D84972">
        <w:rPr>
          <w:rFonts w:ascii="Sylfaen" w:hAnsi="Sylfaen"/>
          <w:lang w:val="en-US"/>
        </w:rPr>
        <w:t xml:space="preserve">Pay As You Go) </w:t>
      </w:r>
      <w:r w:rsidR="3923DE7A" w:rsidRPr="00D84972">
        <w:rPr>
          <w:rFonts w:ascii="Sylfaen" w:hAnsi="Sylfaen"/>
          <w:lang w:val="ka-GE"/>
        </w:rPr>
        <w:t>მომსახურებით.</w:t>
      </w:r>
      <w:r w:rsidRPr="00D84972">
        <w:rPr>
          <w:rFonts w:ascii="Sylfaen" w:hAnsi="Sylfaen"/>
          <w:lang w:val="ka-GE"/>
        </w:rPr>
        <w:t xml:space="preserve"> მომხმარებელთა </w:t>
      </w:r>
      <w:r w:rsidR="62474A60" w:rsidRPr="00D84972">
        <w:rPr>
          <w:rFonts w:ascii="Sylfaen" w:hAnsi="Sylfaen"/>
          <w:lang w:val="ka-GE"/>
        </w:rPr>
        <w:t xml:space="preserve">დაახლოებით </w:t>
      </w:r>
      <w:r w:rsidRPr="00D84972">
        <w:rPr>
          <w:rFonts w:ascii="Sylfaen" w:hAnsi="Sylfaen"/>
          <w:lang w:val="ka-GE"/>
        </w:rPr>
        <w:t xml:space="preserve">5% </w:t>
      </w:r>
      <w:r w:rsidR="62474A60" w:rsidRPr="00D84972">
        <w:rPr>
          <w:rFonts w:ascii="Sylfaen" w:hAnsi="Sylfaen"/>
          <w:lang w:val="ka-GE"/>
        </w:rPr>
        <w:t>სარგებლობს</w:t>
      </w:r>
      <w:r w:rsidRPr="00D84972">
        <w:rPr>
          <w:rFonts w:ascii="Sylfaen" w:hAnsi="Sylfaen"/>
          <w:lang w:val="ka-GE"/>
        </w:rPr>
        <w:t xml:space="preserve"> შემდგომი გადახდის </w:t>
      </w:r>
      <w:r w:rsidR="62474A60" w:rsidRPr="00D84972">
        <w:rPr>
          <w:rFonts w:ascii="Sylfaen" w:hAnsi="Sylfaen"/>
          <w:lang w:val="ka-GE"/>
        </w:rPr>
        <w:t>პირობით</w:t>
      </w:r>
      <w:r w:rsidRPr="00D84972">
        <w:rPr>
          <w:rFonts w:ascii="Sylfaen" w:hAnsi="Sylfaen"/>
          <w:lang w:val="ka-GE"/>
        </w:rPr>
        <w:t xml:space="preserve">. </w:t>
      </w:r>
    </w:p>
    <w:p w14:paraId="3B364D22" w14:textId="6C6468F9" w:rsidR="008D6E95" w:rsidRPr="00D84972" w:rsidRDefault="7F263925" w:rsidP="7AE022AF">
      <w:pPr>
        <w:spacing w:before="240"/>
        <w:jc w:val="both"/>
        <w:rPr>
          <w:rFonts w:ascii="Sylfaen" w:hAnsi="Sylfaen"/>
          <w:lang w:val="ka-GE"/>
        </w:rPr>
      </w:pPr>
      <w:r w:rsidRPr="00D84972">
        <w:rPr>
          <w:rFonts w:ascii="Sylfaen" w:hAnsi="Sylfaen"/>
          <w:lang w:val="ka-GE"/>
        </w:rPr>
        <w:t xml:space="preserve">მობილური მომსახურებები - სასაუბრო დრო, </w:t>
      </w:r>
      <w:r w:rsidRPr="00D84972">
        <w:rPr>
          <w:rFonts w:ascii="Sylfaen" w:hAnsi="Sylfaen"/>
          <w:lang w:val="en-US"/>
        </w:rPr>
        <w:t xml:space="preserve">SMS </w:t>
      </w:r>
      <w:r w:rsidRPr="00D84972">
        <w:rPr>
          <w:rFonts w:ascii="Sylfaen" w:hAnsi="Sylfaen"/>
          <w:lang w:val="ka-GE"/>
        </w:rPr>
        <w:t>და ინტერნეტი შეთავაზებულია როგორც შერეული, ასევე ჰომოგენური პაკეტების სახით</w:t>
      </w:r>
      <w:r w:rsidR="0296EA94" w:rsidRPr="00D84972">
        <w:rPr>
          <w:rFonts w:ascii="Sylfaen" w:hAnsi="Sylfaen"/>
          <w:lang w:val="ka-GE"/>
        </w:rPr>
        <w:t>, რომლებიც ითვალისწინებს</w:t>
      </w:r>
      <w:r w:rsidR="00E30B91" w:rsidRPr="00D84972">
        <w:rPr>
          <w:rFonts w:ascii="Sylfaen" w:hAnsi="Sylfaen"/>
          <w:lang w:val="ka-GE"/>
        </w:rPr>
        <w:t xml:space="preserve"> </w:t>
      </w:r>
      <w:r w:rsidRPr="00D84972">
        <w:rPr>
          <w:rFonts w:ascii="Sylfaen" w:hAnsi="Sylfaen"/>
          <w:lang w:val="ka-GE"/>
        </w:rPr>
        <w:t>მომსახურებების გარკვეულ</w:t>
      </w:r>
      <w:r w:rsidR="00E30B91" w:rsidRPr="00D84972">
        <w:rPr>
          <w:rFonts w:ascii="Sylfaen" w:hAnsi="Sylfaen"/>
          <w:lang w:val="ka-GE"/>
        </w:rPr>
        <w:t xml:space="preserve"> </w:t>
      </w:r>
      <w:r w:rsidRPr="00D84972">
        <w:rPr>
          <w:rFonts w:ascii="Sylfaen" w:hAnsi="Sylfaen"/>
          <w:lang w:val="ka-GE"/>
        </w:rPr>
        <w:t>ოდენობ</w:t>
      </w:r>
      <w:r w:rsidR="0AFBFA2E" w:rsidRPr="00D84972">
        <w:rPr>
          <w:rFonts w:ascii="Sylfaen" w:hAnsi="Sylfaen"/>
          <w:lang w:val="ka-GE"/>
        </w:rPr>
        <w:t>ა</w:t>
      </w:r>
      <w:r w:rsidR="0296EA94" w:rsidRPr="00D84972">
        <w:rPr>
          <w:rFonts w:ascii="Sylfaen" w:hAnsi="Sylfaen"/>
          <w:lang w:val="ka-GE"/>
        </w:rPr>
        <w:t>ს</w:t>
      </w:r>
      <w:r w:rsidRPr="00D84972">
        <w:rPr>
          <w:rFonts w:ascii="Sylfaen" w:hAnsi="Sylfaen"/>
          <w:lang w:val="ka-GE"/>
        </w:rPr>
        <w:t>/მოცულობ</w:t>
      </w:r>
      <w:r w:rsidR="4E6CE5DD" w:rsidRPr="00D84972">
        <w:rPr>
          <w:rFonts w:ascii="Sylfaen" w:hAnsi="Sylfaen"/>
          <w:lang w:val="ka-GE"/>
        </w:rPr>
        <w:t>ა</w:t>
      </w:r>
      <w:r w:rsidR="0296EA94" w:rsidRPr="00D84972">
        <w:rPr>
          <w:rFonts w:ascii="Sylfaen" w:hAnsi="Sylfaen"/>
          <w:lang w:val="ka-GE"/>
        </w:rPr>
        <w:t>ს</w:t>
      </w:r>
      <w:r w:rsidRPr="00D84972">
        <w:rPr>
          <w:rFonts w:ascii="Sylfaen" w:hAnsi="Sylfaen"/>
          <w:lang w:val="ka-GE"/>
        </w:rPr>
        <w:t xml:space="preserve"> და </w:t>
      </w:r>
      <w:r w:rsidR="0296EA94" w:rsidRPr="00D84972">
        <w:rPr>
          <w:rFonts w:ascii="Sylfaen" w:hAnsi="Sylfaen"/>
          <w:lang w:val="ka-GE"/>
        </w:rPr>
        <w:t>აქვს მოქმედების</w:t>
      </w:r>
      <w:r w:rsidRPr="00D84972">
        <w:rPr>
          <w:rFonts w:ascii="Sylfaen" w:hAnsi="Sylfaen"/>
          <w:lang w:val="ka-GE"/>
        </w:rPr>
        <w:t xml:space="preserve"> განსხვავებული ვადები(ერთდღიანი, ერთკვირიანი, ერთთვიანი). ასევე, არსებობს ულიმიტო შერეული თუ ჰომოგენური პაკეტები. </w:t>
      </w:r>
      <w:r w:rsidR="00A81DB1" w:rsidRPr="00D84972">
        <w:rPr>
          <w:rFonts w:ascii="Sylfaen" w:hAnsi="Sylfaen"/>
          <w:lang w:val="ka-GE"/>
        </w:rPr>
        <w:t>საერთაშორისო</w:t>
      </w:r>
      <w:r w:rsidR="6CA8D058" w:rsidRPr="00D84972">
        <w:rPr>
          <w:rFonts w:ascii="Sylfaen" w:hAnsi="Sylfaen"/>
          <w:lang w:val="ka-GE"/>
        </w:rPr>
        <w:t xml:space="preserve"> როუმინგული მომსახურების გააქტიურება აბონენტისთვის დამოუკიდებლად არის შესაძლებელი. </w:t>
      </w:r>
      <w:r w:rsidR="147A13E8" w:rsidRPr="00D84972">
        <w:rPr>
          <w:rFonts w:ascii="Sylfaen" w:hAnsi="Sylfaen"/>
          <w:lang w:val="ka-GE"/>
        </w:rPr>
        <w:t xml:space="preserve">მობილურის საცალო </w:t>
      </w:r>
      <w:r w:rsidR="0296EA94" w:rsidRPr="00D84972">
        <w:rPr>
          <w:rFonts w:ascii="Sylfaen" w:hAnsi="Sylfaen"/>
          <w:lang w:val="ka-GE"/>
        </w:rPr>
        <w:t xml:space="preserve">მომსახურებების </w:t>
      </w:r>
      <w:r w:rsidR="12554256" w:rsidRPr="00D84972">
        <w:rPr>
          <w:rFonts w:ascii="Sylfaen" w:hAnsi="Sylfaen"/>
          <w:lang w:val="ka-GE"/>
        </w:rPr>
        <w:t>მომხმარებლებს წარმოადგენენ</w:t>
      </w:r>
      <w:r w:rsidR="147A13E8" w:rsidRPr="00D84972">
        <w:rPr>
          <w:rFonts w:ascii="Sylfaen" w:hAnsi="Sylfaen"/>
          <w:lang w:val="ka-GE"/>
        </w:rPr>
        <w:t xml:space="preserve">  ფიზიკური ან იურიდიული პირები</w:t>
      </w:r>
      <w:r w:rsidR="0296EA94" w:rsidRPr="00D84972">
        <w:rPr>
          <w:rFonts w:ascii="Sylfaen" w:hAnsi="Sylfaen"/>
          <w:lang w:val="ka-GE"/>
        </w:rPr>
        <w:t>.</w:t>
      </w:r>
      <w:r w:rsidR="147A13E8" w:rsidRPr="00D84972">
        <w:rPr>
          <w:rFonts w:ascii="Sylfaen" w:hAnsi="Sylfaen"/>
          <w:lang w:val="ka-GE"/>
        </w:rPr>
        <w:t xml:space="preserve"> </w:t>
      </w:r>
      <w:r w:rsidR="0296EA94" w:rsidRPr="00D84972">
        <w:rPr>
          <w:rFonts w:ascii="Sylfaen" w:hAnsi="Sylfaen"/>
          <w:lang w:val="ka-GE"/>
        </w:rPr>
        <w:t xml:space="preserve">მოხმარების კიდევ ერთი </w:t>
      </w:r>
      <w:r w:rsidR="147A13E8" w:rsidRPr="00D84972">
        <w:rPr>
          <w:rFonts w:ascii="Sylfaen" w:hAnsi="Sylfaen"/>
          <w:lang w:val="ka-GE"/>
        </w:rPr>
        <w:t xml:space="preserve">კატეგორიაა მოწყობილობებს შორის </w:t>
      </w:r>
      <w:r w:rsidR="0296EA94" w:rsidRPr="00D84972">
        <w:rPr>
          <w:rFonts w:ascii="Sylfaen" w:hAnsi="Sylfaen"/>
          <w:lang w:val="ka-GE"/>
        </w:rPr>
        <w:t>კავშირი</w:t>
      </w:r>
      <w:r w:rsidR="147A13E8" w:rsidRPr="00D84972">
        <w:rPr>
          <w:rFonts w:ascii="Sylfaen" w:hAnsi="Sylfaen"/>
          <w:lang w:val="ka-GE"/>
        </w:rPr>
        <w:t xml:space="preserve">, რომელიც მოსალოდნელია გაიზარდოს უახლოეს წლებში, 5G </w:t>
      </w:r>
      <w:r w:rsidR="0296EA94" w:rsidRPr="00D84972">
        <w:rPr>
          <w:rFonts w:ascii="Sylfaen" w:hAnsi="Sylfaen"/>
          <w:lang w:val="ka-GE"/>
        </w:rPr>
        <w:t xml:space="preserve">ტექნოლოგიისა </w:t>
      </w:r>
      <w:r w:rsidR="147A13E8" w:rsidRPr="00D84972">
        <w:rPr>
          <w:rFonts w:ascii="Sylfaen" w:hAnsi="Sylfaen"/>
          <w:lang w:val="ka-GE"/>
        </w:rPr>
        <w:t xml:space="preserve">და </w:t>
      </w:r>
      <w:r w:rsidR="0296EA94" w:rsidRPr="00D84972">
        <w:rPr>
          <w:rFonts w:ascii="Sylfaen" w:hAnsi="Sylfaen"/>
          <w:lang w:val="ka-GE"/>
        </w:rPr>
        <w:t>საგნების ინტერნეტის(</w:t>
      </w:r>
      <w:r w:rsidR="147A13E8" w:rsidRPr="00D84972">
        <w:rPr>
          <w:rFonts w:ascii="Sylfaen" w:hAnsi="Sylfaen"/>
          <w:lang w:val="ka-GE"/>
        </w:rPr>
        <w:t>IoT</w:t>
      </w:r>
      <w:r w:rsidR="0296EA94" w:rsidRPr="00D84972">
        <w:rPr>
          <w:rFonts w:ascii="Sylfaen" w:hAnsi="Sylfaen"/>
          <w:lang w:val="ka-GE"/>
        </w:rPr>
        <w:t>)</w:t>
      </w:r>
      <w:r w:rsidR="147A13E8" w:rsidRPr="00D84972">
        <w:rPr>
          <w:rFonts w:ascii="Sylfaen" w:hAnsi="Sylfaen"/>
          <w:lang w:val="ka-GE"/>
        </w:rPr>
        <w:t xml:space="preserve"> </w:t>
      </w:r>
      <w:r w:rsidR="0296EA94" w:rsidRPr="00D84972">
        <w:rPr>
          <w:rFonts w:ascii="Sylfaen" w:hAnsi="Sylfaen"/>
          <w:lang w:val="ka-GE"/>
        </w:rPr>
        <w:t>განვითარების კვალდაკვალ</w:t>
      </w:r>
      <w:r w:rsidR="147A13E8" w:rsidRPr="00D84972">
        <w:rPr>
          <w:rFonts w:ascii="Sylfaen" w:hAnsi="Sylfaen"/>
          <w:lang w:val="ka-GE"/>
        </w:rPr>
        <w:t xml:space="preserve">. ამჟამად მობილური </w:t>
      </w:r>
      <w:r w:rsidR="0296EA94" w:rsidRPr="00D84972">
        <w:rPr>
          <w:rFonts w:ascii="Sylfaen" w:hAnsi="Sylfaen"/>
          <w:lang w:val="ka-GE"/>
        </w:rPr>
        <w:t xml:space="preserve">აბონენტების </w:t>
      </w:r>
      <w:r w:rsidR="147A13E8" w:rsidRPr="00D84972">
        <w:rPr>
          <w:rFonts w:ascii="Sylfaen" w:hAnsi="Sylfaen"/>
          <w:lang w:val="ka-GE"/>
        </w:rPr>
        <w:t>76,9% ს ფიზიკური პირი</w:t>
      </w:r>
      <w:r w:rsidR="69DEBE60" w:rsidRPr="00D84972">
        <w:rPr>
          <w:rFonts w:ascii="Sylfaen" w:hAnsi="Sylfaen"/>
          <w:lang w:val="ka-GE"/>
        </w:rPr>
        <w:t>ა</w:t>
      </w:r>
      <w:r w:rsidR="147A13E8" w:rsidRPr="00D84972">
        <w:rPr>
          <w:rFonts w:ascii="Sylfaen" w:hAnsi="Sylfaen"/>
          <w:lang w:val="ka-GE"/>
        </w:rPr>
        <w:t>, 17,5% იურიდიული პირი</w:t>
      </w:r>
      <w:r w:rsidR="04BC25B0" w:rsidRPr="00D84972">
        <w:rPr>
          <w:rFonts w:ascii="Sylfaen" w:hAnsi="Sylfaen"/>
          <w:lang w:val="ka-GE"/>
        </w:rPr>
        <w:t>,</w:t>
      </w:r>
      <w:r w:rsidR="00E30B91" w:rsidRPr="00D84972">
        <w:rPr>
          <w:rFonts w:ascii="Sylfaen" w:hAnsi="Sylfaen"/>
          <w:lang w:val="ka-GE"/>
        </w:rPr>
        <w:t xml:space="preserve"> </w:t>
      </w:r>
      <w:r w:rsidR="147A13E8" w:rsidRPr="00D84972">
        <w:rPr>
          <w:rFonts w:ascii="Sylfaen" w:hAnsi="Sylfaen"/>
          <w:lang w:val="ka-GE"/>
        </w:rPr>
        <w:t xml:space="preserve"> </w:t>
      </w:r>
      <w:r w:rsidR="677F3345" w:rsidRPr="00D84972">
        <w:rPr>
          <w:rFonts w:ascii="Sylfaen" w:hAnsi="Sylfaen"/>
          <w:lang w:val="ka-GE"/>
        </w:rPr>
        <w:t xml:space="preserve">ხოლო აბონენტების </w:t>
      </w:r>
      <w:r w:rsidR="147A13E8" w:rsidRPr="00D84972">
        <w:rPr>
          <w:rFonts w:ascii="Sylfaen" w:hAnsi="Sylfaen"/>
          <w:lang w:val="ka-GE"/>
        </w:rPr>
        <w:t>5,6%</w:t>
      </w:r>
      <w:r w:rsidR="31C97A15" w:rsidRPr="00D84972">
        <w:rPr>
          <w:rFonts w:ascii="Sylfaen" w:hAnsi="Sylfaen"/>
          <w:lang w:val="ka-GE"/>
        </w:rPr>
        <w:t xml:space="preserve"> მომსახურებას იყენებს</w:t>
      </w:r>
      <w:r w:rsidR="147A13E8" w:rsidRPr="00D84972">
        <w:rPr>
          <w:rFonts w:ascii="Sylfaen" w:hAnsi="Sylfaen"/>
          <w:lang w:val="ka-GE"/>
        </w:rPr>
        <w:t xml:space="preserve"> მოწყობილობებს შორის</w:t>
      </w:r>
      <w:r w:rsidR="0296EA94" w:rsidRPr="00D84972">
        <w:rPr>
          <w:rFonts w:ascii="Sylfaen" w:hAnsi="Sylfaen"/>
          <w:lang w:val="ka-GE"/>
        </w:rPr>
        <w:t xml:space="preserve"> კავშირის</w:t>
      </w:r>
      <w:r w:rsidR="1CF3DA4C" w:rsidRPr="00D84972">
        <w:rPr>
          <w:rFonts w:ascii="Sylfaen" w:hAnsi="Sylfaen"/>
          <w:lang w:val="ka-GE"/>
        </w:rPr>
        <w:t xml:space="preserve">თვის </w:t>
      </w:r>
      <w:r w:rsidR="0296EA94" w:rsidRPr="00D84972">
        <w:rPr>
          <w:rFonts w:ascii="Sylfaen" w:hAnsi="Sylfaen"/>
          <w:lang w:val="ka-GE"/>
        </w:rPr>
        <w:t>(</w:t>
      </w:r>
      <w:r w:rsidR="0296EA94" w:rsidRPr="00D84972">
        <w:rPr>
          <w:rFonts w:ascii="Sylfaen" w:hAnsi="Sylfaen"/>
          <w:lang w:val="en-US"/>
        </w:rPr>
        <w:t>M2M</w:t>
      </w:r>
      <w:r w:rsidR="02375C1A" w:rsidRPr="00D84972">
        <w:rPr>
          <w:rFonts w:ascii="Sylfaen" w:hAnsi="Sylfaen"/>
          <w:lang w:val="en-US"/>
        </w:rPr>
        <w:t>/IoT</w:t>
      </w:r>
      <w:r w:rsidR="0296EA94" w:rsidRPr="00D84972">
        <w:rPr>
          <w:rFonts w:ascii="Sylfaen" w:hAnsi="Sylfaen"/>
          <w:lang w:val="en-US"/>
        </w:rPr>
        <w:t>)</w:t>
      </w:r>
      <w:r w:rsidR="147A13E8" w:rsidRPr="00D84972">
        <w:rPr>
          <w:rFonts w:ascii="Sylfaen" w:hAnsi="Sylfaen"/>
          <w:lang w:val="ka-GE"/>
        </w:rPr>
        <w:t xml:space="preserve"> .</w:t>
      </w:r>
    </w:p>
    <w:p w14:paraId="5CD459DC" w14:textId="02A1593F" w:rsidR="002C4457" w:rsidRPr="00D84972" w:rsidRDefault="000177A3" w:rsidP="002C4457">
      <w:pPr>
        <w:spacing w:line="240" w:lineRule="auto"/>
        <w:jc w:val="center"/>
        <w:rPr>
          <w:rFonts w:ascii="Sylfaen" w:eastAsiaTheme="minorHAnsi" w:hAnsi="Sylfaen" w:cstheme="minorHAnsi"/>
          <w:b/>
          <w:i/>
          <w:sz w:val="22"/>
          <w:szCs w:val="22"/>
          <w:lang w:val="ka-GE"/>
        </w:rPr>
      </w:pPr>
      <w:bookmarkStart w:id="812" w:name="_Toc141200296"/>
      <w:bookmarkStart w:id="813" w:name="_Toc155365891"/>
      <w:r w:rsidRPr="00D84972">
        <w:rPr>
          <w:rFonts w:ascii="Sylfaen" w:eastAsiaTheme="minorHAnsi" w:hAnsi="Sylfaen" w:cstheme="minorHAnsi"/>
          <w:i/>
          <w:sz w:val="22"/>
          <w:szCs w:val="22"/>
          <w:lang w:val="ka-GE"/>
        </w:rPr>
        <w:t>ცხრილი</w:t>
      </w:r>
      <w:r w:rsidR="002C4457" w:rsidRPr="00D84972">
        <w:rPr>
          <w:rFonts w:ascii="Sylfaen" w:eastAsiaTheme="minorHAnsi" w:hAnsi="Sylfaen" w:cstheme="minorHAnsi"/>
          <w:i/>
          <w:sz w:val="22"/>
          <w:szCs w:val="22"/>
          <w:lang w:val="ka-GE"/>
        </w:rPr>
        <w:t xml:space="preserve"> </w:t>
      </w:r>
      <w:r w:rsidR="002C4457" w:rsidRPr="00D84972">
        <w:rPr>
          <w:rFonts w:ascii="Sylfaen" w:eastAsiaTheme="minorHAnsi" w:hAnsi="Sylfaen" w:cstheme="minorHAnsi"/>
          <w:i/>
          <w:sz w:val="22"/>
          <w:szCs w:val="22"/>
          <w:lang w:val="ka-GE"/>
        </w:rPr>
        <w:fldChar w:fldCharType="begin"/>
      </w:r>
      <w:r w:rsidR="002C4457" w:rsidRPr="00D84972">
        <w:rPr>
          <w:rFonts w:ascii="Sylfaen" w:eastAsiaTheme="minorHAnsi" w:hAnsi="Sylfaen" w:cstheme="minorHAnsi"/>
          <w:i/>
          <w:sz w:val="22"/>
          <w:szCs w:val="22"/>
          <w:lang w:val="ka-GE"/>
        </w:rPr>
        <w:instrText xml:space="preserve"> SEQ Figure \* ARABIC </w:instrText>
      </w:r>
      <w:r w:rsidR="002C4457" w:rsidRPr="00D84972">
        <w:rPr>
          <w:rFonts w:ascii="Sylfaen" w:eastAsiaTheme="minorHAnsi" w:hAnsi="Sylfaen" w:cstheme="minorHAnsi"/>
          <w:i/>
          <w:sz w:val="22"/>
          <w:szCs w:val="22"/>
          <w:lang w:val="ka-GE"/>
        </w:rPr>
        <w:fldChar w:fldCharType="separate"/>
      </w:r>
      <w:r w:rsidR="00E66838" w:rsidRPr="00D84972">
        <w:rPr>
          <w:rFonts w:ascii="Sylfaen" w:eastAsiaTheme="minorHAnsi" w:hAnsi="Sylfaen" w:cstheme="minorHAnsi"/>
          <w:i/>
          <w:sz w:val="22"/>
          <w:szCs w:val="22"/>
          <w:lang w:val="ka-GE"/>
        </w:rPr>
        <w:t>1</w:t>
      </w:r>
      <w:r w:rsidR="002C4457" w:rsidRPr="00D84972">
        <w:rPr>
          <w:rFonts w:ascii="Sylfaen" w:eastAsiaTheme="minorHAnsi" w:hAnsi="Sylfaen" w:cstheme="minorHAnsi"/>
          <w:i/>
          <w:sz w:val="22"/>
          <w:szCs w:val="22"/>
          <w:lang w:val="ka-GE"/>
        </w:rPr>
        <w:fldChar w:fldCharType="end"/>
      </w:r>
      <w:r w:rsidR="002C4457" w:rsidRPr="00D84972">
        <w:rPr>
          <w:rFonts w:ascii="Sylfaen" w:eastAsiaTheme="minorHAnsi" w:hAnsi="Sylfaen" w:cstheme="minorHAnsi"/>
          <w:i/>
          <w:sz w:val="22"/>
          <w:szCs w:val="22"/>
          <w:lang w:val="ka-GE"/>
        </w:rPr>
        <w:t>:</w:t>
      </w:r>
      <w:r w:rsidR="00F55B0E" w:rsidRPr="00D84972">
        <w:rPr>
          <w:rFonts w:ascii="Sylfaen" w:eastAsiaTheme="minorHAnsi" w:hAnsi="Sylfaen" w:cstheme="minorHAnsi"/>
          <w:i/>
          <w:sz w:val="22"/>
          <w:szCs w:val="22"/>
          <w:lang w:val="ka-GE"/>
        </w:rPr>
        <w:t xml:space="preserve"> მობილური </w:t>
      </w:r>
      <w:r w:rsidR="00F6670D" w:rsidRPr="00D84972">
        <w:rPr>
          <w:rFonts w:ascii="Sylfaen" w:eastAsiaTheme="minorHAnsi" w:hAnsi="Sylfaen" w:cstheme="minorHAnsi"/>
          <w:i/>
          <w:sz w:val="22"/>
          <w:szCs w:val="22"/>
          <w:lang w:val="ka-GE"/>
        </w:rPr>
        <w:t xml:space="preserve">მომსახურების </w:t>
      </w:r>
      <w:r w:rsidR="00F55B0E" w:rsidRPr="00D84972">
        <w:rPr>
          <w:rFonts w:ascii="Sylfaen" w:eastAsiaTheme="minorHAnsi" w:hAnsi="Sylfaen" w:cstheme="minorHAnsi"/>
          <w:i/>
          <w:sz w:val="22"/>
          <w:szCs w:val="22"/>
          <w:lang w:val="ka-GE"/>
        </w:rPr>
        <w:t xml:space="preserve">აბონენტების </w:t>
      </w:r>
      <w:r w:rsidR="00F6670D" w:rsidRPr="00D84972">
        <w:rPr>
          <w:rFonts w:ascii="Sylfaen" w:eastAsiaTheme="minorHAnsi" w:hAnsi="Sylfaen" w:cstheme="minorHAnsi"/>
          <w:i/>
          <w:sz w:val="22"/>
          <w:szCs w:val="22"/>
          <w:lang w:val="ka-GE"/>
        </w:rPr>
        <w:t>გადანაწილება მომხმარებელთა ტიპების მიხედვით</w:t>
      </w:r>
      <w:r w:rsidR="002C4457" w:rsidRPr="00D84972">
        <w:rPr>
          <w:rFonts w:ascii="Sylfaen" w:eastAsiaTheme="minorHAnsi" w:hAnsi="Sylfaen" w:cstheme="minorHAnsi"/>
          <w:i/>
          <w:sz w:val="22"/>
          <w:szCs w:val="22"/>
          <w:lang w:val="ka-GE"/>
        </w:rPr>
        <w:t xml:space="preserve"> (2022)</w:t>
      </w:r>
      <w:bookmarkEnd w:id="812"/>
      <w:bookmarkEnd w:id="813"/>
    </w:p>
    <w:tbl>
      <w:tblPr>
        <w:tblW w:w="0" w:type="auto"/>
        <w:tblInd w:w="597" w:type="dxa"/>
        <w:tblBorders>
          <w:insideV w:val="single" w:sz="6" w:space="0" w:color="auto"/>
        </w:tblBorders>
        <w:tblLook w:val="04A0" w:firstRow="1" w:lastRow="0" w:firstColumn="1" w:lastColumn="0" w:noHBand="0" w:noVBand="1"/>
      </w:tblPr>
      <w:tblGrid>
        <w:gridCol w:w="2537"/>
        <w:gridCol w:w="2835"/>
        <w:gridCol w:w="2296"/>
      </w:tblGrid>
      <w:tr w:rsidR="00D84972" w:rsidRPr="00D84972" w14:paraId="64F90209" w14:textId="77777777" w:rsidTr="7AE022AF">
        <w:tc>
          <w:tcPr>
            <w:tcW w:w="2537"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hideMark/>
          </w:tcPr>
          <w:p w14:paraId="59883D2A" w14:textId="5EE5C3F3" w:rsidR="002C4457" w:rsidRPr="00D84972" w:rsidRDefault="00F55B0E"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b/>
                <w:lang w:val="ka-GE" w:eastAsia="hr-HR"/>
              </w:rPr>
              <w:t>აბონენტის ტიპი</w:t>
            </w:r>
          </w:p>
        </w:tc>
        <w:tc>
          <w:tcPr>
            <w:tcW w:w="283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hideMark/>
          </w:tcPr>
          <w:p w14:paraId="5A9F51D8" w14:textId="2DD6CDA4" w:rsidR="002C4457" w:rsidRPr="00D84972" w:rsidRDefault="00F55B0E"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b/>
                <w:lang w:val="ka-GE" w:eastAsia="hr-HR"/>
              </w:rPr>
              <w:t>აბონენტების რაოდენობა</w:t>
            </w:r>
          </w:p>
        </w:tc>
        <w:tc>
          <w:tcPr>
            <w:tcW w:w="2296"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hideMark/>
          </w:tcPr>
          <w:p w14:paraId="2D13A04A" w14:textId="6A60FCC4" w:rsidR="002C4457" w:rsidRPr="00D84972" w:rsidRDefault="00F55B0E"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b/>
                <w:lang w:val="ka-GE" w:eastAsia="hr-HR"/>
              </w:rPr>
              <w:t>აბონენტების წილი</w:t>
            </w:r>
          </w:p>
        </w:tc>
      </w:tr>
      <w:tr w:rsidR="00D84972" w:rsidRPr="00D84972" w14:paraId="7DE08068" w14:textId="77777777" w:rsidTr="7AE022AF">
        <w:tc>
          <w:tcPr>
            <w:tcW w:w="2537" w:type="dxa"/>
            <w:tcBorders>
              <w:top w:val="single" w:sz="12" w:space="0" w:color="auto"/>
              <w:left w:val="single" w:sz="12" w:space="0" w:color="auto"/>
              <w:bottom w:val="single" w:sz="6" w:space="0" w:color="auto"/>
              <w:right w:val="single" w:sz="6" w:space="0" w:color="auto"/>
            </w:tcBorders>
            <w:hideMark/>
          </w:tcPr>
          <w:p w14:paraId="3FCFF43A" w14:textId="14F8F702" w:rsidR="002C4457" w:rsidRPr="00D84972" w:rsidRDefault="00F55B0E"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lang w:val="ka-GE" w:eastAsia="hr-HR"/>
              </w:rPr>
              <w:t>ფიზიკური პირი</w:t>
            </w:r>
          </w:p>
        </w:tc>
        <w:tc>
          <w:tcPr>
            <w:tcW w:w="2835" w:type="dxa"/>
            <w:tcBorders>
              <w:top w:val="single" w:sz="12" w:space="0" w:color="auto"/>
              <w:left w:val="single" w:sz="6" w:space="0" w:color="auto"/>
              <w:bottom w:val="outset" w:sz="6" w:space="0" w:color="auto"/>
              <w:right w:val="single" w:sz="8" w:space="0" w:color="auto"/>
            </w:tcBorders>
            <w:hideMark/>
          </w:tcPr>
          <w:p w14:paraId="27D9308F" w14:textId="77777777" w:rsidR="002C4457" w:rsidRPr="00D84972" w:rsidRDefault="002C4457"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lang w:val="ka-GE" w:eastAsia="hr-HR"/>
              </w:rPr>
              <w:t>4,467,454</w:t>
            </w:r>
          </w:p>
        </w:tc>
        <w:tc>
          <w:tcPr>
            <w:tcW w:w="2296" w:type="dxa"/>
            <w:tcBorders>
              <w:top w:val="nil"/>
              <w:left w:val="single" w:sz="6" w:space="0" w:color="auto"/>
              <w:bottom w:val="single" w:sz="8" w:space="0" w:color="auto"/>
              <w:right w:val="single" w:sz="12" w:space="0" w:color="auto"/>
            </w:tcBorders>
            <w:hideMark/>
          </w:tcPr>
          <w:p w14:paraId="5228AF78" w14:textId="77777777" w:rsidR="002C4457" w:rsidRPr="00D84972" w:rsidRDefault="002C4457"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lang w:val="ka-GE" w:eastAsia="hr-HR"/>
              </w:rPr>
              <w:t>72.2%</w:t>
            </w:r>
          </w:p>
        </w:tc>
      </w:tr>
      <w:tr w:rsidR="00D84972" w:rsidRPr="00D84972" w14:paraId="0188442F" w14:textId="77777777" w:rsidTr="7AE022AF">
        <w:tc>
          <w:tcPr>
            <w:tcW w:w="2537" w:type="dxa"/>
            <w:tcBorders>
              <w:top w:val="single" w:sz="6" w:space="0" w:color="auto"/>
              <w:left w:val="single" w:sz="12" w:space="0" w:color="auto"/>
              <w:bottom w:val="single" w:sz="8" w:space="0" w:color="auto"/>
              <w:right w:val="outset" w:sz="6" w:space="0" w:color="auto"/>
            </w:tcBorders>
            <w:hideMark/>
          </w:tcPr>
          <w:p w14:paraId="28AB129D" w14:textId="48540048" w:rsidR="002C4457" w:rsidRPr="00D84972" w:rsidRDefault="00F55B0E"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lang w:val="ka-GE" w:eastAsia="hr-HR"/>
              </w:rPr>
              <w:t>იურიდიული პირი</w:t>
            </w:r>
          </w:p>
        </w:tc>
        <w:tc>
          <w:tcPr>
            <w:tcW w:w="2835" w:type="dxa"/>
            <w:tcBorders>
              <w:top w:val="nil"/>
              <w:left w:val="single" w:sz="6" w:space="0" w:color="auto"/>
              <w:bottom w:val="outset" w:sz="6" w:space="0" w:color="auto"/>
              <w:right w:val="single" w:sz="8" w:space="0" w:color="auto"/>
            </w:tcBorders>
            <w:hideMark/>
          </w:tcPr>
          <w:p w14:paraId="45F5DC30" w14:textId="77777777" w:rsidR="002C4457" w:rsidRPr="00D84972" w:rsidRDefault="002C4457"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lang w:val="ka-GE" w:eastAsia="hr-HR"/>
              </w:rPr>
              <w:t>1,377,028</w:t>
            </w:r>
          </w:p>
        </w:tc>
        <w:tc>
          <w:tcPr>
            <w:tcW w:w="2296" w:type="dxa"/>
            <w:tcBorders>
              <w:top w:val="nil"/>
              <w:left w:val="single" w:sz="6" w:space="0" w:color="auto"/>
              <w:bottom w:val="single" w:sz="8" w:space="0" w:color="auto"/>
              <w:right w:val="single" w:sz="12" w:space="0" w:color="auto"/>
            </w:tcBorders>
            <w:hideMark/>
          </w:tcPr>
          <w:p w14:paraId="040CFE66" w14:textId="77777777" w:rsidR="002C4457" w:rsidRPr="00D84972" w:rsidRDefault="002C4457"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lang w:val="ka-GE" w:eastAsia="hr-HR"/>
              </w:rPr>
              <w:t>22.2%</w:t>
            </w:r>
          </w:p>
        </w:tc>
      </w:tr>
      <w:tr w:rsidR="002C4457" w:rsidRPr="00D84972" w14:paraId="1BE1A610" w14:textId="77777777" w:rsidTr="7AE022AF">
        <w:tc>
          <w:tcPr>
            <w:tcW w:w="2537" w:type="dxa"/>
            <w:tcBorders>
              <w:top w:val="single" w:sz="6" w:space="0" w:color="auto"/>
              <w:left w:val="single" w:sz="12" w:space="0" w:color="auto"/>
              <w:bottom w:val="single" w:sz="12" w:space="0" w:color="auto"/>
              <w:right w:val="single" w:sz="6" w:space="0" w:color="auto"/>
            </w:tcBorders>
            <w:hideMark/>
          </w:tcPr>
          <w:p w14:paraId="63AC6A3B" w14:textId="52B09F82" w:rsidR="002C4457" w:rsidRPr="00D84972" w:rsidRDefault="00F55B0E" w:rsidP="002C4457">
            <w:pPr>
              <w:spacing w:before="100" w:beforeAutospacing="1" w:after="100" w:afterAutospacing="1" w:line="240" w:lineRule="auto"/>
              <w:jc w:val="center"/>
              <w:rPr>
                <w:rFonts w:ascii="Sylfaen" w:hAnsi="Sylfaen" w:cstheme="minorHAnsi"/>
                <w:lang w:val="en-US" w:eastAsia="hr-HR"/>
              </w:rPr>
            </w:pPr>
            <w:r w:rsidRPr="00D84972">
              <w:rPr>
                <w:rFonts w:ascii="Sylfaen" w:hAnsi="Sylfaen" w:cstheme="minorHAnsi"/>
                <w:lang w:val="en-US" w:eastAsia="en-GB"/>
              </w:rPr>
              <w:t>M2M</w:t>
            </w:r>
          </w:p>
        </w:tc>
        <w:tc>
          <w:tcPr>
            <w:tcW w:w="2835" w:type="dxa"/>
            <w:tcBorders>
              <w:top w:val="nil"/>
              <w:left w:val="single" w:sz="6" w:space="0" w:color="auto"/>
              <w:bottom w:val="single" w:sz="12" w:space="0" w:color="auto"/>
              <w:right w:val="single" w:sz="8" w:space="0" w:color="auto"/>
            </w:tcBorders>
            <w:hideMark/>
          </w:tcPr>
          <w:p w14:paraId="68744B40" w14:textId="77777777" w:rsidR="002C4457" w:rsidRPr="00D84972" w:rsidRDefault="002C4457"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lang w:val="ka-GE" w:eastAsia="en-GB"/>
              </w:rPr>
              <w:t>341,375</w:t>
            </w:r>
          </w:p>
        </w:tc>
        <w:tc>
          <w:tcPr>
            <w:tcW w:w="2296" w:type="dxa"/>
            <w:tcBorders>
              <w:top w:val="nil"/>
              <w:left w:val="single" w:sz="6" w:space="0" w:color="auto"/>
              <w:bottom w:val="single" w:sz="12" w:space="0" w:color="auto"/>
              <w:right w:val="single" w:sz="12" w:space="0" w:color="auto"/>
            </w:tcBorders>
            <w:hideMark/>
          </w:tcPr>
          <w:p w14:paraId="5077B82E" w14:textId="77777777" w:rsidR="002C4457" w:rsidRPr="00D84972" w:rsidRDefault="002C4457" w:rsidP="002C4457">
            <w:pPr>
              <w:spacing w:before="100" w:beforeAutospacing="1" w:after="100" w:afterAutospacing="1" w:line="240" w:lineRule="auto"/>
              <w:jc w:val="center"/>
              <w:rPr>
                <w:rFonts w:ascii="Sylfaen" w:hAnsi="Sylfaen" w:cstheme="minorHAnsi"/>
                <w:lang w:val="ka-GE" w:eastAsia="hr-HR"/>
              </w:rPr>
            </w:pPr>
            <w:r w:rsidRPr="00D84972">
              <w:rPr>
                <w:rFonts w:ascii="Sylfaen" w:hAnsi="Sylfaen" w:cstheme="minorHAnsi"/>
                <w:lang w:val="ka-GE" w:eastAsia="hr-HR"/>
              </w:rPr>
              <w:t xml:space="preserve">5.5% </w:t>
            </w:r>
          </w:p>
        </w:tc>
      </w:tr>
    </w:tbl>
    <w:p w14:paraId="4D491EB5" w14:textId="1E79B4BF" w:rsidR="7AE022AF" w:rsidRPr="00D84972" w:rsidRDefault="7AE022AF">
      <w:pPr>
        <w:rPr>
          <w:sz w:val="22"/>
          <w:szCs w:val="22"/>
        </w:rPr>
      </w:pPr>
    </w:p>
    <w:p w14:paraId="3AAC7620" w14:textId="7CB99703" w:rsidR="002C4457" w:rsidRPr="00D84972" w:rsidRDefault="00007504" w:rsidP="002C4457">
      <w:pPr>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2C4457" w:rsidRPr="00D84972">
        <w:rPr>
          <w:rFonts w:ascii="Sylfaen" w:hAnsi="Sylfaen" w:cstheme="minorHAnsi"/>
          <w:i/>
          <w:sz w:val="22"/>
          <w:szCs w:val="22"/>
          <w:lang w:val="ka-GE"/>
        </w:rPr>
        <w:t xml:space="preserve">: </w:t>
      </w:r>
      <w:r w:rsidRPr="00D84972">
        <w:rPr>
          <w:rFonts w:ascii="Sylfaen" w:hAnsi="Sylfaen" w:cstheme="minorHAnsi"/>
          <w:i/>
          <w:sz w:val="22"/>
          <w:szCs w:val="22"/>
          <w:lang w:val="ka-GE"/>
        </w:rPr>
        <w:t>კომისია</w:t>
      </w:r>
    </w:p>
    <w:p w14:paraId="66D8A37C" w14:textId="68B5D2AB" w:rsidR="008D6E95" w:rsidRPr="00D84972" w:rsidRDefault="008D6E95" w:rsidP="008D6E95">
      <w:pPr>
        <w:jc w:val="both"/>
        <w:rPr>
          <w:rFonts w:ascii="Sylfaen" w:hAnsi="Sylfaen" w:cstheme="minorHAnsi"/>
          <w:lang w:val="ka-GE"/>
        </w:rPr>
      </w:pPr>
      <w:r w:rsidRPr="00D84972">
        <w:rPr>
          <w:rFonts w:ascii="Sylfaen" w:hAnsi="Sylfaen" w:cstheme="minorHAnsi"/>
          <w:lang w:val="ka-GE"/>
        </w:rPr>
        <w:t xml:space="preserve">მაშასადამე, მობილური </w:t>
      </w:r>
      <w:r w:rsidR="00DA5A47" w:rsidRPr="00D84972">
        <w:rPr>
          <w:rFonts w:ascii="Sylfaen" w:hAnsi="Sylfaen" w:cstheme="minorHAnsi"/>
          <w:lang w:val="ka-GE"/>
        </w:rPr>
        <w:t xml:space="preserve">მომსახურებების </w:t>
      </w:r>
      <w:r w:rsidRPr="00D84972">
        <w:rPr>
          <w:rFonts w:ascii="Sylfaen" w:hAnsi="Sylfaen" w:cstheme="minorHAnsi"/>
          <w:lang w:val="ka-GE"/>
        </w:rPr>
        <w:t xml:space="preserve">საცალო ბაზარი საქართველოში შეიძლება განისაზღვროს, როგორც მობილური </w:t>
      </w:r>
      <w:r w:rsidR="00395F2F" w:rsidRPr="00D84972">
        <w:rPr>
          <w:rFonts w:ascii="Sylfaen" w:hAnsi="Sylfaen" w:cstheme="minorHAnsi"/>
          <w:lang w:val="ka-GE"/>
        </w:rPr>
        <w:t>კავშირის</w:t>
      </w:r>
      <w:r w:rsidR="00CF4056" w:rsidRPr="00D84972">
        <w:rPr>
          <w:rFonts w:ascii="Sylfaen" w:hAnsi="Sylfaen" w:cstheme="minorHAnsi"/>
          <w:lang w:val="ka-GE"/>
        </w:rPr>
        <w:t xml:space="preserve"> </w:t>
      </w:r>
      <w:r w:rsidRPr="00D84972">
        <w:rPr>
          <w:rFonts w:ascii="Sylfaen" w:hAnsi="Sylfaen" w:cstheme="minorHAnsi"/>
          <w:lang w:val="ka-GE"/>
        </w:rPr>
        <w:t xml:space="preserve">საცალო ბაზარი მომხმარებლებისთვის (მათ შორის, ფიზიკური და იურიდიული პირებისთვის), </w:t>
      </w:r>
      <w:r w:rsidR="004A3224" w:rsidRPr="00D84972">
        <w:rPr>
          <w:rFonts w:ascii="Sylfaen" w:hAnsi="Sylfaen" w:cstheme="minorHAnsi"/>
          <w:lang w:val="ka-GE"/>
        </w:rPr>
        <w:t>რომელიც აბონენტებს შესაძლებლობას აძლევს</w:t>
      </w:r>
      <w:r w:rsidR="00E30B91" w:rsidRPr="00D84972">
        <w:rPr>
          <w:rFonts w:ascii="Sylfaen" w:hAnsi="Sylfaen" w:cstheme="minorHAnsi"/>
          <w:lang w:val="ka-GE"/>
        </w:rPr>
        <w:t xml:space="preserve"> </w:t>
      </w:r>
      <w:r w:rsidRPr="00D84972">
        <w:rPr>
          <w:rFonts w:ascii="Sylfaen" w:hAnsi="Sylfaen" w:cstheme="minorHAnsi"/>
          <w:lang w:val="ka-GE"/>
        </w:rPr>
        <w:t xml:space="preserve">განახორციელონ და მიიღონ ხმოვანი ზარები, </w:t>
      </w:r>
      <w:r w:rsidR="00395F2F" w:rsidRPr="00D84972">
        <w:rPr>
          <w:rFonts w:ascii="Sylfaen" w:hAnsi="Sylfaen" w:cstheme="minorHAnsi"/>
          <w:lang w:val="ka-GE"/>
        </w:rPr>
        <w:t xml:space="preserve">გაგზავნონ და მიიღონ </w:t>
      </w:r>
      <w:r w:rsidRPr="00D84972">
        <w:rPr>
          <w:rFonts w:ascii="Sylfaen" w:hAnsi="Sylfaen" w:cstheme="minorHAnsi"/>
          <w:lang w:val="ka-GE"/>
        </w:rPr>
        <w:t xml:space="preserve">მოკლე ტექსტური შეტყობინებები, </w:t>
      </w:r>
      <w:r w:rsidR="00395F2F" w:rsidRPr="00D84972">
        <w:rPr>
          <w:rFonts w:ascii="Sylfaen" w:hAnsi="Sylfaen" w:cstheme="minorHAnsi"/>
          <w:lang w:val="ka-GE"/>
        </w:rPr>
        <w:t xml:space="preserve">ისარგებლონ </w:t>
      </w:r>
      <w:r w:rsidRPr="00D84972">
        <w:rPr>
          <w:rFonts w:ascii="Sylfaen" w:hAnsi="Sylfaen" w:cstheme="minorHAnsi"/>
          <w:lang w:val="ka-GE"/>
        </w:rPr>
        <w:t>ინტერნეტი</w:t>
      </w:r>
      <w:r w:rsidR="00395F2F" w:rsidRPr="00D84972">
        <w:rPr>
          <w:rFonts w:ascii="Sylfaen" w:hAnsi="Sylfaen" w:cstheme="minorHAnsi"/>
          <w:lang w:val="ka-GE"/>
        </w:rPr>
        <w:t>თ</w:t>
      </w:r>
      <w:r w:rsidRPr="00D84972">
        <w:rPr>
          <w:rFonts w:ascii="Sylfaen" w:hAnsi="Sylfaen" w:cstheme="minorHAnsi"/>
          <w:lang w:val="ka-GE"/>
        </w:rPr>
        <w:t xml:space="preserve"> და საერთაშორისო </w:t>
      </w:r>
      <w:proofErr w:type="spellStart"/>
      <w:r w:rsidRPr="00D84972">
        <w:rPr>
          <w:rFonts w:ascii="Sylfaen" w:hAnsi="Sylfaen" w:cstheme="minorHAnsi"/>
          <w:lang w:val="ka-GE"/>
        </w:rPr>
        <w:t>როუმინგი</w:t>
      </w:r>
      <w:r w:rsidR="00395F2F" w:rsidRPr="00D84972">
        <w:rPr>
          <w:rFonts w:ascii="Sylfaen" w:hAnsi="Sylfaen" w:cstheme="minorHAnsi"/>
          <w:lang w:val="ka-GE"/>
        </w:rPr>
        <w:t>თ</w:t>
      </w:r>
      <w:proofErr w:type="spellEnd"/>
      <w:r w:rsidRPr="00D84972">
        <w:rPr>
          <w:rFonts w:ascii="Sylfaen" w:hAnsi="Sylfaen" w:cstheme="minorHAnsi"/>
          <w:lang w:val="ka-GE"/>
        </w:rPr>
        <w:t>.</w:t>
      </w:r>
    </w:p>
    <w:p w14:paraId="0D81C654" w14:textId="4FC51C57" w:rsidR="008D6E95" w:rsidRPr="00D84972" w:rsidRDefault="02E16FA8" w:rsidP="7AE022AF">
      <w:pPr>
        <w:jc w:val="both"/>
        <w:rPr>
          <w:rFonts w:ascii="Sylfaen" w:hAnsi="Sylfaen"/>
          <w:lang w:val="ka-GE"/>
        </w:rPr>
      </w:pPr>
      <w:r w:rsidRPr="00D84972">
        <w:rPr>
          <w:rFonts w:ascii="Sylfaen" w:hAnsi="Sylfaen"/>
          <w:lang w:val="ka-GE"/>
        </w:rPr>
        <w:t xml:space="preserve">მობილური </w:t>
      </w:r>
      <w:r w:rsidR="2DC16C16" w:rsidRPr="00D84972">
        <w:rPr>
          <w:rFonts w:ascii="Sylfaen" w:hAnsi="Sylfaen"/>
          <w:lang w:val="ka-GE"/>
        </w:rPr>
        <w:t>მომსახურებების</w:t>
      </w:r>
      <w:r w:rsidRPr="00D84972">
        <w:rPr>
          <w:rFonts w:ascii="Sylfaen" w:hAnsi="Sylfaen"/>
          <w:lang w:val="ka-GE"/>
        </w:rPr>
        <w:t xml:space="preserve"> </w:t>
      </w:r>
      <w:r w:rsidR="2DC16C16" w:rsidRPr="00D84972">
        <w:rPr>
          <w:rFonts w:ascii="Sylfaen" w:hAnsi="Sylfaen"/>
          <w:lang w:val="ka-GE"/>
        </w:rPr>
        <w:t xml:space="preserve">საცალო </w:t>
      </w:r>
      <w:r w:rsidRPr="00D84972">
        <w:rPr>
          <w:rFonts w:ascii="Sylfaen" w:hAnsi="Sylfaen"/>
          <w:lang w:val="ka-GE"/>
        </w:rPr>
        <w:t xml:space="preserve">ბაზრის </w:t>
      </w:r>
      <w:proofErr w:type="spellStart"/>
      <w:r w:rsidRPr="00D84972">
        <w:rPr>
          <w:rFonts w:ascii="Sylfaen" w:hAnsi="Sylfaen"/>
          <w:lang w:val="ka-GE"/>
        </w:rPr>
        <w:t>პროდუქციული</w:t>
      </w:r>
      <w:proofErr w:type="spellEnd"/>
      <w:r w:rsidRPr="00D84972">
        <w:rPr>
          <w:rFonts w:ascii="Sylfaen" w:hAnsi="Sylfaen"/>
          <w:lang w:val="ka-GE"/>
        </w:rPr>
        <w:t xml:space="preserve"> საზღვრების დასადგენად </w:t>
      </w:r>
      <w:r w:rsidR="147A13E8" w:rsidRPr="00D84972">
        <w:rPr>
          <w:rFonts w:ascii="Sylfaen" w:hAnsi="Sylfaen"/>
          <w:lang w:val="ka-GE"/>
        </w:rPr>
        <w:t>აუცილებელია ჩატარდეს მოთხოვნისა და მიწოდების ჩანაცვლებადობის ანალიზი.</w:t>
      </w:r>
    </w:p>
    <w:p w14:paraId="53411831" w14:textId="20BAF198" w:rsidR="002C4457" w:rsidRPr="00D84972" w:rsidRDefault="00007504" w:rsidP="00EB7850">
      <w:pPr>
        <w:pStyle w:val="Heading2"/>
        <w:numPr>
          <w:ilvl w:val="1"/>
          <w:numId w:val="28"/>
        </w:numPr>
        <w:spacing w:after="240"/>
        <w:rPr>
          <w:rFonts w:ascii="Sylfaen" w:hAnsi="Sylfaen" w:cstheme="minorHAnsi"/>
          <w:color w:val="auto"/>
          <w:sz w:val="20"/>
          <w:szCs w:val="20"/>
          <w:lang w:val="ka-GE"/>
        </w:rPr>
      </w:pPr>
      <w:bookmarkStart w:id="814" w:name="_Toc124533492"/>
      <w:bookmarkStart w:id="815" w:name="_Toc146107848"/>
      <w:bookmarkStart w:id="816" w:name="_Toc154144697"/>
      <w:bookmarkStart w:id="817" w:name="_Toc164163216"/>
      <w:r w:rsidRPr="00D84972">
        <w:rPr>
          <w:rFonts w:ascii="Sylfaen" w:hAnsi="Sylfaen" w:cstheme="minorHAnsi"/>
          <w:color w:val="auto"/>
          <w:sz w:val="20"/>
          <w:szCs w:val="20"/>
          <w:lang w:val="ka-GE"/>
        </w:rPr>
        <w:t>მოთხოვნის მხარის ჩანაცვლებადობა</w:t>
      </w:r>
      <w:bookmarkEnd w:id="814"/>
      <w:bookmarkEnd w:id="815"/>
      <w:bookmarkEnd w:id="816"/>
      <w:bookmarkEnd w:id="817"/>
    </w:p>
    <w:p w14:paraId="6C408724" w14:textId="0C08319D" w:rsidR="008D6E95" w:rsidRPr="00D84972" w:rsidRDefault="147A13E8" w:rsidP="7AE022AF">
      <w:pPr>
        <w:jc w:val="both"/>
        <w:rPr>
          <w:rFonts w:ascii="Sylfaen" w:hAnsi="Sylfaen"/>
          <w:lang w:val="ka-GE"/>
        </w:rPr>
      </w:pPr>
      <w:r w:rsidRPr="00D84972">
        <w:rPr>
          <w:rFonts w:ascii="Sylfaen" w:hAnsi="Sylfaen"/>
          <w:lang w:val="ka-GE"/>
        </w:rPr>
        <w:t xml:space="preserve">მობილური ქსელების </w:t>
      </w:r>
      <w:r w:rsidR="0A5D434B" w:rsidRPr="00D84972">
        <w:rPr>
          <w:rFonts w:ascii="Sylfaen" w:hAnsi="Sylfaen"/>
          <w:lang w:val="ka-GE"/>
        </w:rPr>
        <w:t>გამოყენებით</w:t>
      </w:r>
      <w:r w:rsidRPr="00D84972">
        <w:rPr>
          <w:rFonts w:ascii="Sylfaen" w:hAnsi="Sylfaen"/>
          <w:lang w:val="ka-GE"/>
        </w:rPr>
        <w:t xml:space="preserve"> </w:t>
      </w:r>
      <w:r w:rsidR="724ECE4A" w:rsidRPr="00D84972">
        <w:rPr>
          <w:rFonts w:ascii="Sylfaen" w:hAnsi="Sylfaen"/>
          <w:lang w:val="ka-GE"/>
        </w:rPr>
        <w:t xml:space="preserve"> ქსელის ოპერა</w:t>
      </w:r>
      <w:r w:rsidRPr="00D84972">
        <w:rPr>
          <w:rFonts w:ascii="Sylfaen" w:hAnsi="Sylfaen"/>
          <w:lang w:val="ka-GE"/>
        </w:rPr>
        <w:t xml:space="preserve">ტორი გეოგრაფიული დაფარვის </w:t>
      </w:r>
      <w:r w:rsidR="2DC16C16" w:rsidRPr="00D84972">
        <w:rPr>
          <w:rFonts w:ascii="Sylfaen" w:hAnsi="Sylfaen"/>
          <w:lang w:val="ka-GE"/>
        </w:rPr>
        <w:t>ფარგლებში უზრუნველყოფს</w:t>
      </w:r>
      <w:r w:rsidR="4BCD88D9" w:rsidRPr="00D84972">
        <w:rPr>
          <w:rFonts w:ascii="Sylfaen" w:hAnsi="Sylfaen"/>
          <w:lang w:val="ka-GE"/>
        </w:rPr>
        <w:t xml:space="preserve"> რომ</w:t>
      </w:r>
      <w:r w:rsidR="2DC16C16" w:rsidRPr="00D84972">
        <w:rPr>
          <w:rFonts w:ascii="Sylfaen" w:hAnsi="Sylfaen"/>
          <w:lang w:val="ka-GE"/>
        </w:rPr>
        <w:t xml:space="preserve"> </w:t>
      </w:r>
      <w:r w:rsidRPr="00D84972">
        <w:rPr>
          <w:rFonts w:ascii="Sylfaen" w:hAnsi="Sylfaen"/>
          <w:lang w:val="ka-GE"/>
        </w:rPr>
        <w:t>მომხმარებელმა მიიღოს:</w:t>
      </w:r>
    </w:p>
    <w:p w14:paraId="028D5B3B" w14:textId="71CB5B4E" w:rsidR="008D6E95" w:rsidRPr="00D84972" w:rsidRDefault="008D6E95" w:rsidP="00EB7850">
      <w:pPr>
        <w:pStyle w:val="ListParagraph"/>
        <w:numPr>
          <w:ilvl w:val="0"/>
          <w:numId w:val="47"/>
        </w:numPr>
        <w:jc w:val="both"/>
        <w:rPr>
          <w:rFonts w:ascii="Sylfaen" w:hAnsi="Sylfaen" w:cstheme="minorHAnsi"/>
          <w:lang w:val="ka-GE"/>
        </w:rPr>
      </w:pPr>
      <w:r w:rsidRPr="00D84972">
        <w:rPr>
          <w:rFonts w:ascii="Sylfaen" w:hAnsi="Sylfaen" w:cstheme="minorHAnsi"/>
          <w:lang w:val="ka-GE"/>
        </w:rPr>
        <w:t>საქართველო</w:t>
      </w:r>
      <w:r w:rsidR="00DA5A47" w:rsidRPr="00D84972">
        <w:rPr>
          <w:rFonts w:ascii="Sylfaen" w:hAnsi="Sylfaen" w:cstheme="minorHAnsi"/>
          <w:lang w:val="ka-GE"/>
        </w:rPr>
        <w:t>ში</w:t>
      </w:r>
      <w:r w:rsidRPr="00D84972">
        <w:rPr>
          <w:rFonts w:ascii="Sylfaen" w:hAnsi="Sylfaen" w:cstheme="minorHAnsi"/>
          <w:lang w:val="ka-GE"/>
        </w:rPr>
        <w:t xml:space="preserve"> </w:t>
      </w:r>
      <w:r w:rsidR="00DA5A47" w:rsidRPr="00D84972">
        <w:rPr>
          <w:rFonts w:ascii="Sylfaen" w:hAnsi="Sylfaen" w:cstheme="minorHAnsi"/>
          <w:lang w:val="ka-GE"/>
        </w:rPr>
        <w:t>ფიქსირებული და მობილური ქსელის ყველა ოპერატორის ქსელში</w:t>
      </w:r>
      <w:r w:rsidRPr="00D84972">
        <w:rPr>
          <w:rFonts w:ascii="Sylfaen" w:hAnsi="Sylfaen" w:cstheme="minorHAnsi"/>
          <w:lang w:val="ka-GE"/>
        </w:rPr>
        <w:t xml:space="preserve"> გეოგრაფიულ და </w:t>
      </w:r>
      <w:proofErr w:type="spellStart"/>
      <w:r w:rsidRPr="00D84972">
        <w:rPr>
          <w:rFonts w:ascii="Sylfaen" w:hAnsi="Sylfaen" w:cstheme="minorHAnsi"/>
          <w:lang w:val="ka-GE"/>
        </w:rPr>
        <w:t>არაგეოგრაფიულ</w:t>
      </w:r>
      <w:proofErr w:type="spellEnd"/>
      <w:r w:rsidRPr="00D84972">
        <w:rPr>
          <w:rFonts w:ascii="Sylfaen" w:hAnsi="Sylfaen" w:cstheme="minorHAnsi"/>
          <w:lang w:val="ka-GE"/>
        </w:rPr>
        <w:t xml:space="preserve"> ნომრებზე დარეკვის შესაძლებლობა;</w:t>
      </w:r>
    </w:p>
    <w:p w14:paraId="03F19053" w14:textId="217AC3BD" w:rsidR="008D6E95" w:rsidRPr="00D84972" w:rsidRDefault="008D6E95" w:rsidP="00EB7850">
      <w:pPr>
        <w:pStyle w:val="ListParagraph"/>
        <w:numPr>
          <w:ilvl w:val="0"/>
          <w:numId w:val="47"/>
        </w:numPr>
        <w:jc w:val="both"/>
        <w:rPr>
          <w:rFonts w:ascii="Sylfaen" w:hAnsi="Sylfaen" w:cstheme="minorHAnsi"/>
          <w:lang w:val="ka-GE"/>
        </w:rPr>
      </w:pPr>
      <w:r w:rsidRPr="00D84972">
        <w:rPr>
          <w:rFonts w:ascii="Sylfaen" w:hAnsi="Sylfaen" w:cstheme="minorHAnsi"/>
          <w:lang w:val="ka-GE"/>
        </w:rPr>
        <w:t>სასწრაფო და სპეცსამსახურების ნომრებზე დარეკვის შესაძლებლობა</w:t>
      </w:r>
      <w:r w:rsidR="00CF4056" w:rsidRPr="00D84972">
        <w:rPr>
          <w:rFonts w:ascii="Sylfaen" w:hAnsi="Sylfaen" w:cstheme="minorHAnsi"/>
          <w:lang w:val="ka-GE"/>
        </w:rPr>
        <w:t>,</w:t>
      </w:r>
      <w:r w:rsidRPr="00D84972">
        <w:rPr>
          <w:rFonts w:ascii="Sylfaen" w:hAnsi="Sylfaen" w:cstheme="minorHAnsi"/>
          <w:lang w:val="ka-GE"/>
        </w:rPr>
        <w:t xml:space="preserve"> მოკლე </w:t>
      </w:r>
      <w:r w:rsidR="00DA5A47" w:rsidRPr="00D84972">
        <w:rPr>
          <w:rFonts w:ascii="Sylfaen" w:hAnsi="Sylfaen" w:cstheme="minorHAnsi"/>
          <w:lang w:val="ka-GE"/>
        </w:rPr>
        <w:t>ნომრებით</w:t>
      </w:r>
      <w:r w:rsidRPr="00D84972">
        <w:rPr>
          <w:rFonts w:ascii="Sylfaen" w:hAnsi="Sylfaen" w:cstheme="minorHAnsi"/>
          <w:lang w:val="ka-GE"/>
        </w:rPr>
        <w:t>;</w:t>
      </w:r>
    </w:p>
    <w:p w14:paraId="653A61DF" w14:textId="534CD172" w:rsidR="008D6E95" w:rsidRPr="00D84972" w:rsidRDefault="008D6E95" w:rsidP="00EB7850">
      <w:pPr>
        <w:pStyle w:val="ListParagraph"/>
        <w:numPr>
          <w:ilvl w:val="0"/>
          <w:numId w:val="47"/>
        </w:numPr>
        <w:jc w:val="both"/>
        <w:rPr>
          <w:rFonts w:ascii="Sylfaen" w:hAnsi="Sylfaen" w:cstheme="minorHAnsi"/>
          <w:lang w:val="ka-GE"/>
        </w:rPr>
      </w:pPr>
      <w:r w:rsidRPr="00D84972">
        <w:rPr>
          <w:rFonts w:ascii="Sylfaen" w:hAnsi="Sylfaen" w:cstheme="minorHAnsi"/>
          <w:lang w:val="ka-GE"/>
        </w:rPr>
        <w:t>საერთაშორისო ნომრებზე დარეკვის შესაძლებლობა;</w:t>
      </w:r>
    </w:p>
    <w:p w14:paraId="0BC98ECF" w14:textId="60ECBEB0" w:rsidR="008D6E95" w:rsidRPr="00D84972" w:rsidRDefault="008D6E95" w:rsidP="00EB7850">
      <w:pPr>
        <w:pStyle w:val="ListParagraph"/>
        <w:numPr>
          <w:ilvl w:val="0"/>
          <w:numId w:val="47"/>
        </w:numPr>
        <w:jc w:val="both"/>
        <w:rPr>
          <w:rFonts w:ascii="Sylfaen" w:hAnsi="Sylfaen" w:cstheme="minorHAnsi"/>
          <w:lang w:val="ka-GE"/>
        </w:rPr>
      </w:pPr>
      <w:r w:rsidRPr="00D84972">
        <w:rPr>
          <w:rFonts w:ascii="Sylfaen" w:hAnsi="Sylfaen" w:cstheme="minorHAnsi"/>
          <w:lang w:val="ka-GE"/>
        </w:rPr>
        <w:t xml:space="preserve">შემომავალი ზარების მიღება ნებისმიერი წყაროდან საქართველოში ან </w:t>
      </w:r>
      <w:r w:rsidR="0020376C" w:rsidRPr="00D84972">
        <w:rPr>
          <w:rFonts w:ascii="Sylfaen" w:hAnsi="Sylfaen" w:cstheme="minorHAnsi"/>
          <w:lang w:val="ka-GE"/>
        </w:rPr>
        <w:t>მის ფარგლებს გარეთ</w:t>
      </w:r>
      <w:r w:rsidRPr="00D84972">
        <w:rPr>
          <w:rFonts w:ascii="Sylfaen" w:hAnsi="Sylfaen" w:cstheme="minorHAnsi"/>
          <w:lang w:val="ka-GE"/>
        </w:rPr>
        <w:t>;</w:t>
      </w:r>
    </w:p>
    <w:p w14:paraId="4E78477B" w14:textId="7403CD8B" w:rsidR="008D6E95" w:rsidRPr="00D84972" w:rsidRDefault="008D6E95" w:rsidP="00EB7850">
      <w:pPr>
        <w:pStyle w:val="ListParagraph"/>
        <w:numPr>
          <w:ilvl w:val="0"/>
          <w:numId w:val="47"/>
        </w:numPr>
        <w:jc w:val="both"/>
        <w:rPr>
          <w:rFonts w:ascii="Sylfaen" w:hAnsi="Sylfaen" w:cstheme="minorHAnsi"/>
          <w:lang w:val="ka-GE"/>
        </w:rPr>
      </w:pPr>
      <w:r w:rsidRPr="00D84972">
        <w:rPr>
          <w:rFonts w:ascii="Sylfaen" w:hAnsi="Sylfaen" w:cstheme="minorHAnsi"/>
          <w:lang w:val="ka-GE"/>
        </w:rPr>
        <w:t>საერთაშორისო როუმინგის</w:t>
      </w:r>
      <w:r w:rsidR="0020376C" w:rsidRPr="00D84972">
        <w:rPr>
          <w:rFonts w:ascii="Sylfaen" w:hAnsi="Sylfaen" w:cstheme="minorHAnsi"/>
          <w:lang w:val="ka-GE"/>
        </w:rPr>
        <w:t xml:space="preserve"> მომსახურებით სარგებლობის შესაძლებლობა</w:t>
      </w:r>
      <w:r w:rsidRPr="00D84972">
        <w:rPr>
          <w:rFonts w:ascii="Sylfaen" w:hAnsi="Sylfaen" w:cstheme="minorHAnsi"/>
          <w:lang w:val="ka-GE"/>
        </w:rPr>
        <w:t>;</w:t>
      </w:r>
    </w:p>
    <w:p w14:paraId="775B20EF" w14:textId="6E5F5CD6" w:rsidR="008D6E95" w:rsidRPr="00D84972" w:rsidRDefault="0020376C" w:rsidP="00EB7850">
      <w:pPr>
        <w:pStyle w:val="ListParagraph"/>
        <w:numPr>
          <w:ilvl w:val="0"/>
          <w:numId w:val="47"/>
        </w:numPr>
        <w:jc w:val="both"/>
        <w:rPr>
          <w:rFonts w:ascii="Sylfaen" w:hAnsi="Sylfaen" w:cstheme="minorHAnsi"/>
          <w:lang w:val="ka-GE"/>
        </w:rPr>
      </w:pPr>
      <w:r w:rsidRPr="00D84972">
        <w:rPr>
          <w:rFonts w:ascii="Sylfaen" w:hAnsi="Sylfaen" w:cstheme="minorHAnsi"/>
          <w:lang w:val="ka-GE"/>
        </w:rPr>
        <w:t xml:space="preserve">მოკლე </w:t>
      </w:r>
      <w:r w:rsidR="008D6E95" w:rsidRPr="00D84972">
        <w:rPr>
          <w:rFonts w:ascii="Sylfaen" w:hAnsi="Sylfaen" w:cstheme="minorHAnsi"/>
          <w:lang w:val="ka-GE"/>
        </w:rPr>
        <w:t>ტექსტური შეტყობინებების გაგზავნა და მიღება;</w:t>
      </w:r>
    </w:p>
    <w:p w14:paraId="7E0B5633" w14:textId="31641693" w:rsidR="008D6E95" w:rsidRPr="00D84972" w:rsidRDefault="147A13E8" w:rsidP="7AE022AF">
      <w:pPr>
        <w:pStyle w:val="ListParagraph"/>
        <w:numPr>
          <w:ilvl w:val="0"/>
          <w:numId w:val="47"/>
        </w:numPr>
        <w:jc w:val="both"/>
        <w:rPr>
          <w:rFonts w:ascii="Sylfaen" w:hAnsi="Sylfaen"/>
          <w:lang w:val="ka-GE"/>
        </w:rPr>
      </w:pPr>
      <w:r w:rsidRPr="00D84972">
        <w:rPr>
          <w:rFonts w:ascii="Sylfaen" w:hAnsi="Sylfaen"/>
          <w:lang w:val="ka-GE"/>
        </w:rPr>
        <w:t xml:space="preserve">ინტერნეტზე წვდომა, რომელიც მოიცავს მონაცემთა ატვირთვასა და ჩამოტვირთვას და </w:t>
      </w:r>
      <w:proofErr w:type="spellStart"/>
      <w:r w:rsidRPr="00D84972">
        <w:rPr>
          <w:rFonts w:ascii="Sylfaen" w:hAnsi="Sylfaen"/>
          <w:lang w:val="ka-GE"/>
        </w:rPr>
        <w:t>OTT</w:t>
      </w:r>
      <w:proofErr w:type="spellEnd"/>
      <w:r w:rsidRPr="00D84972">
        <w:rPr>
          <w:rFonts w:ascii="Sylfaen" w:hAnsi="Sylfaen"/>
          <w:lang w:val="ka-GE"/>
        </w:rPr>
        <w:t xml:space="preserve"> სერვისის გამოყენებას მაგალითად, </w:t>
      </w:r>
      <w:r w:rsidRPr="00D84972">
        <w:rPr>
          <w:rFonts w:ascii="Sylfaen" w:hAnsi="Sylfaen"/>
          <w:lang w:val="en-US"/>
        </w:rPr>
        <w:t>Skype</w:t>
      </w:r>
      <w:r w:rsidR="6FBAA1BB" w:rsidRPr="00D84972">
        <w:rPr>
          <w:rFonts w:ascii="Sylfaen" w:hAnsi="Sylfaen"/>
          <w:lang w:val="en-US"/>
        </w:rPr>
        <w:t xml:space="preserve">, </w:t>
      </w:r>
      <w:r w:rsidRPr="00D84972">
        <w:rPr>
          <w:rFonts w:ascii="Sylfaen" w:hAnsi="Sylfaen"/>
          <w:lang w:val="en-US"/>
        </w:rPr>
        <w:t>WhatsApp</w:t>
      </w:r>
      <w:r w:rsidR="32237490" w:rsidRPr="00D84972">
        <w:rPr>
          <w:rFonts w:ascii="Sylfaen" w:hAnsi="Sylfaen"/>
          <w:lang w:val="ka-GE"/>
        </w:rPr>
        <w:t xml:space="preserve"> და</w:t>
      </w:r>
      <w:r w:rsidR="6FBAA1BB" w:rsidRPr="00D84972">
        <w:rPr>
          <w:rFonts w:ascii="Sylfaen" w:hAnsi="Sylfaen"/>
          <w:lang w:val="ka-GE"/>
        </w:rPr>
        <w:t xml:space="preserve">სხვა მსგავსი საკომუნიკაციო საშუალებები; </w:t>
      </w:r>
      <w:r w:rsidRPr="00D84972">
        <w:rPr>
          <w:rFonts w:ascii="Sylfaen" w:hAnsi="Sylfaen"/>
          <w:lang w:val="ka-GE"/>
        </w:rPr>
        <w:t>აპლიკაციები</w:t>
      </w:r>
      <w:r w:rsidR="6FBAA1BB" w:rsidRPr="00D84972">
        <w:rPr>
          <w:rFonts w:ascii="Sylfaen" w:hAnsi="Sylfaen"/>
          <w:lang w:val="ka-GE"/>
        </w:rPr>
        <w:t>,</w:t>
      </w:r>
      <w:r w:rsidRPr="00D84972">
        <w:rPr>
          <w:rFonts w:ascii="Sylfaen" w:hAnsi="Sylfaen"/>
          <w:lang w:val="ka-GE"/>
        </w:rPr>
        <w:t xml:space="preserve"> რომლებიც მომხმარებელს აძლევენ წვდომას სატელევიზიო </w:t>
      </w:r>
      <w:proofErr w:type="spellStart"/>
      <w:r w:rsidR="6FBAA1BB" w:rsidRPr="00D84972">
        <w:rPr>
          <w:rFonts w:ascii="Sylfaen" w:hAnsi="Sylfaen"/>
          <w:lang w:val="ka-GE"/>
        </w:rPr>
        <w:t>კონტენტზე</w:t>
      </w:r>
      <w:proofErr w:type="spellEnd"/>
      <w:r w:rsidR="6FBAA1BB" w:rsidRPr="00D84972">
        <w:rPr>
          <w:rFonts w:ascii="Sylfaen" w:hAnsi="Sylfaen"/>
          <w:lang w:val="ka-GE"/>
        </w:rPr>
        <w:t>; სხვა.</w:t>
      </w:r>
    </w:p>
    <w:p w14:paraId="13F6D997" w14:textId="602D3ED0" w:rsidR="008D6E95" w:rsidRPr="00D84972" w:rsidRDefault="47D3D5B5" w:rsidP="7AE022AF">
      <w:pPr>
        <w:jc w:val="both"/>
        <w:rPr>
          <w:rFonts w:ascii="Sylfaen" w:hAnsi="Sylfaen"/>
          <w:lang w:val="ka-GE"/>
        </w:rPr>
      </w:pPr>
      <w:r w:rsidRPr="00D84972">
        <w:rPr>
          <w:rFonts w:ascii="Sylfaen" w:hAnsi="Sylfaen"/>
          <w:lang w:val="en-US"/>
        </w:rPr>
        <w:lastRenderedPageBreak/>
        <w:t xml:space="preserve">M2M/IoT </w:t>
      </w:r>
      <w:proofErr w:type="spellStart"/>
      <w:r w:rsidRPr="00D84972">
        <w:rPr>
          <w:rFonts w:ascii="Sylfaen" w:hAnsi="Sylfaen"/>
          <w:lang w:val="en-US"/>
        </w:rPr>
        <w:t>ტიპის</w:t>
      </w:r>
      <w:proofErr w:type="spellEnd"/>
      <w:r w:rsidRPr="00D84972">
        <w:rPr>
          <w:rFonts w:ascii="Sylfaen" w:hAnsi="Sylfaen"/>
          <w:lang w:val="en-US"/>
        </w:rPr>
        <w:t xml:space="preserve"> </w:t>
      </w:r>
      <w:r w:rsidRPr="00D84972">
        <w:rPr>
          <w:rFonts w:ascii="Sylfaen" w:hAnsi="Sylfaen"/>
          <w:lang w:val="ka-GE"/>
        </w:rPr>
        <w:t xml:space="preserve">აბონენტების რაოდენობა </w:t>
      </w:r>
      <w:r w:rsidR="147A13E8" w:rsidRPr="00D84972">
        <w:rPr>
          <w:rFonts w:ascii="Sylfaen" w:hAnsi="Sylfaen"/>
          <w:lang w:val="ka-GE"/>
        </w:rPr>
        <w:t xml:space="preserve">საქართველოში </w:t>
      </w:r>
      <w:r w:rsidRPr="00D84972">
        <w:rPr>
          <w:rFonts w:ascii="Sylfaen" w:hAnsi="Sylfaen"/>
          <w:lang w:val="ka-GE"/>
        </w:rPr>
        <w:t>არ არის დიდი - ის</w:t>
      </w:r>
      <w:r w:rsidR="44EF5D0C" w:rsidRPr="00D84972">
        <w:rPr>
          <w:rFonts w:ascii="Sylfaen" w:hAnsi="Sylfaen"/>
          <w:lang w:val="ka-GE"/>
        </w:rPr>
        <w:t>ინი</w:t>
      </w:r>
      <w:r w:rsidRPr="00D84972">
        <w:rPr>
          <w:rFonts w:ascii="Sylfaen" w:hAnsi="Sylfaen"/>
          <w:lang w:val="ka-GE"/>
        </w:rPr>
        <w:t xml:space="preserve"> </w:t>
      </w:r>
      <w:r w:rsidR="147A13E8" w:rsidRPr="00D84972">
        <w:rPr>
          <w:rFonts w:ascii="Sylfaen" w:hAnsi="Sylfaen"/>
          <w:lang w:val="ka-GE"/>
        </w:rPr>
        <w:t xml:space="preserve">მობილური </w:t>
      </w:r>
      <w:r w:rsidRPr="00D84972">
        <w:rPr>
          <w:rFonts w:ascii="Sylfaen" w:hAnsi="Sylfaen"/>
          <w:lang w:val="ka-GE"/>
        </w:rPr>
        <w:t xml:space="preserve">მომსახურებების აბონენტების მთლიანი რაოდენობის </w:t>
      </w:r>
      <w:r w:rsidR="147A13E8" w:rsidRPr="00D84972">
        <w:rPr>
          <w:rFonts w:ascii="Sylfaen" w:hAnsi="Sylfaen"/>
          <w:lang w:val="ka-GE"/>
        </w:rPr>
        <w:t>5.6%</w:t>
      </w:r>
      <w:r w:rsidRPr="00D84972">
        <w:rPr>
          <w:rFonts w:ascii="Sylfaen" w:hAnsi="Sylfaen"/>
          <w:lang w:val="ka-GE"/>
        </w:rPr>
        <w:t>-ს შეადგენ</w:t>
      </w:r>
      <w:r w:rsidR="68A3909C" w:rsidRPr="00D84972">
        <w:rPr>
          <w:rFonts w:ascii="Sylfaen" w:hAnsi="Sylfaen"/>
          <w:lang w:val="ka-GE"/>
        </w:rPr>
        <w:t>ენ</w:t>
      </w:r>
      <w:r w:rsidR="147A13E8" w:rsidRPr="00D84972">
        <w:rPr>
          <w:rFonts w:ascii="Sylfaen" w:hAnsi="Sylfaen"/>
          <w:lang w:val="ka-GE"/>
        </w:rPr>
        <w:t>. 2019</w:t>
      </w:r>
      <w:r w:rsidR="00AA1325" w:rsidRPr="00D84972">
        <w:rPr>
          <w:rStyle w:val="FootnoteReference"/>
          <w:rFonts w:ascii="Sylfaen" w:hAnsi="Sylfaen"/>
          <w:lang w:val="ka-GE"/>
        </w:rPr>
        <w:footnoteReference w:id="5"/>
      </w:r>
      <w:r w:rsidR="147A13E8" w:rsidRPr="00D84972">
        <w:rPr>
          <w:rFonts w:ascii="Sylfaen" w:hAnsi="Sylfaen"/>
          <w:lang w:val="ka-GE"/>
        </w:rPr>
        <w:t xml:space="preserve"> წლისთვის ევროკავშირში გაცემული SIM ბარათების რაოდენობამ </w:t>
      </w:r>
      <w:r w:rsidRPr="00D84972">
        <w:rPr>
          <w:rFonts w:ascii="Sylfaen" w:hAnsi="Sylfaen"/>
          <w:lang w:val="ka-GE"/>
        </w:rPr>
        <w:t>M2M/IoT ტიპის გამოყენები</w:t>
      </w:r>
      <w:r w:rsidR="147A13E8" w:rsidRPr="00D84972">
        <w:rPr>
          <w:rFonts w:ascii="Sylfaen" w:hAnsi="Sylfaen"/>
          <w:lang w:val="ka-GE"/>
        </w:rPr>
        <w:t>სთვის 195 მილიონს მიაღწია</w:t>
      </w:r>
      <w:r w:rsidR="5C2C602F" w:rsidRPr="00D84972">
        <w:rPr>
          <w:rFonts w:ascii="Sylfaen" w:hAnsi="Sylfaen"/>
          <w:lang w:val="ka-GE"/>
        </w:rPr>
        <w:t xml:space="preserve"> </w:t>
      </w:r>
      <w:r w:rsidR="147A13E8" w:rsidRPr="00D84972">
        <w:rPr>
          <w:rFonts w:ascii="Sylfaen" w:hAnsi="Sylfaen"/>
          <w:lang w:val="ka-GE"/>
        </w:rPr>
        <w:t xml:space="preserve">(მობილური </w:t>
      </w:r>
      <w:r w:rsidRPr="00D84972">
        <w:rPr>
          <w:rFonts w:ascii="Sylfaen" w:hAnsi="Sylfaen"/>
          <w:lang w:val="en-US"/>
        </w:rPr>
        <w:t xml:space="preserve">SIM </w:t>
      </w:r>
      <w:r w:rsidRPr="00D84972">
        <w:rPr>
          <w:rFonts w:ascii="Sylfaen" w:hAnsi="Sylfaen"/>
          <w:lang w:val="ka-GE"/>
        </w:rPr>
        <w:t xml:space="preserve">ბარათების მთლიანი რაოდენობის </w:t>
      </w:r>
      <w:r w:rsidR="147A13E8" w:rsidRPr="00D84972">
        <w:rPr>
          <w:rFonts w:ascii="Sylfaen" w:hAnsi="Sylfaen"/>
          <w:lang w:val="ka-GE"/>
        </w:rPr>
        <w:t>დაახლოებით 33%)</w:t>
      </w:r>
      <w:r w:rsidRPr="00D84972">
        <w:rPr>
          <w:rFonts w:ascii="Sylfaen" w:hAnsi="Sylfaen"/>
          <w:lang w:val="ka-GE"/>
        </w:rPr>
        <w:t xml:space="preserve"> და </w:t>
      </w:r>
      <w:r w:rsidR="37115EB9" w:rsidRPr="00D84972">
        <w:rPr>
          <w:rFonts w:ascii="Sylfaen" w:hAnsi="Sylfaen"/>
          <w:lang w:val="ka-GE"/>
        </w:rPr>
        <w:t>ხასიათდება</w:t>
      </w:r>
      <w:r w:rsidRPr="00D84972">
        <w:rPr>
          <w:rFonts w:ascii="Sylfaen" w:hAnsi="Sylfaen"/>
          <w:lang w:val="ka-GE"/>
        </w:rPr>
        <w:t xml:space="preserve"> მზარდი ტ</w:t>
      </w:r>
      <w:r w:rsidR="32757B75" w:rsidRPr="00D84972">
        <w:rPr>
          <w:rFonts w:ascii="Sylfaen" w:hAnsi="Sylfaen"/>
          <w:lang w:val="ka-GE"/>
        </w:rPr>
        <w:t>ენდენციით</w:t>
      </w:r>
      <w:r w:rsidRPr="00D84972">
        <w:rPr>
          <w:rFonts w:ascii="Sylfaen" w:hAnsi="Sylfaen"/>
          <w:lang w:val="ka-GE"/>
        </w:rPr>
        <w:t xml:space="preserve">. შესაბამისად, მოსალოდნელია, რომ ეს </w:t>
      </w:r>
      <w:r w:rsidR="147A13E8" w:rsidRPr="00D84972">
        <w:rPr>
          <w:rFonts w:ascii="Sylfaen" w:hAnsi="Sylfaen"/>
          <w:lang w:val="ka-GE"/>
        </w:rPr>
        <w:t>ბაზარი</w:t>
      </w:r>
      <w:r w:rsidRPr="00D84972">
        <w:rPr>
          <w:rFonts w:ascii="Sylfaen" w:hAnsi="Sylfaen"/>
          <w:lang w:val="ka-GE"/>
        </w:rPr>
        <w:t xml:space="preserve"> გაიზრდება</w:t>
      </w:r>
      <w:r w:rsidR="147A13E8" w:rsidRPr="00D84972">
        <w:rPr>
          <w:rFonts w:ascii="Sylfaen" w:hAnsi="Sylfaen"/>
          <w:lang w:val="ka-GE"/>
        </w:rPr>
        <w:t xml:space="preserve"> საქართველოში</w:t>
      </w:r>
      <w:r w:rsidRPr="00D84972">
        <w:rPr>
          <w:rFonts w:ascii="Sylfaen" w:hAnsi="Sylfaen"/>
          <w:lang w:val="ka-GE"/>
        </w:rPr>
        <w:t>ც</w:t>
      </w:r>
      <w:r w:rsidR="147A13E8" w:rsidRPr="00D84972">
        <w:rPr>
          <w:rFonts w:ascii="Sylfaen" w:hAnsi="Sylfaen"/>
          <w:lang w:val="ka-GE"/>
        </w:rPr>
        <w:t xml:space="preserve">. </w:t>
      </w:r>
    </w:p>
    <w:p w14:paraId="00064176" w14:textId="7144FDB1" w:rsidR="008D6E95" w:rsidRPr="00D84972" w:rsidRDefault="147A13E8" w:rsidP="7AE022AF">
      <w:pPr>
        <w:jc w:val="both"/>
        <w:rPr>
          <w:rFonts w:ascii="Sylfaen" w:hAnsi="Sylfaen"/>
          <w:lang w:val="ka-GE"/>
        </w:rPr>
      </w:pPr>
      <w:r w:rsidRPr="00D84972">
        <w:rPr>
          <w:rFonts w:ascii="Sylfaen" w:hAnsi="Sylfaen"/>
          <w:lang w:val="ka-GE"/>
        </w:rPr>
        <w:t xml:space="preserve">მობილური </w:t>
      </w:r>
      <w:r w:rsidR="482A08F1" w:rsidRPr="00D84972">
        <w:rPr>
          <w:rFonts w:ascii="Sylfaen" w:hAnsi="Sylfaen"/>
          <w:lang w:val="ka-GE"/>
        </w:rPr>
        <w:t>აბონენტების(იურიდიული და ფიზიკური)</w:t>
      </w:r>
      <w:r w:rsidRPr="00D84972">
        <w:rPr>
          <w:rFonts w:ascii="Sylfaen" w:hAnsi="Sylfaen"/>
          <w:lang w:val="ka-GE"/>
        </w:rPr>
        <w:t xml:space="preserve"> სიმკვრივე საქართველოში 100 მოსახლეზე 156-ია. </w:t>
      </w:r>
      <w:r w:rsidR="482A08F1" w:rsidRPr="00D84972">
        <w:rPr>
          <w:rFonts w:ascii="Sylfaen" w:hAnsi="Sylfaen"/>
          <w:lang w:val="ka-GE"/>
        </w:rPr>
        <w:t xml:space="preserve">მობილური </w:t>
      </w:r>
      <w:r w:rsidRPr="00D84972">
        <w:rPr>
          <w:rFonts w:ascii="Sylfaen" w:hAnsi="Sylfaen"/>
          <w:lang w:val="ka-GE"/>
        </w:rPr>
        <w:t>ინტერნეტის</w:t>
      </w:r>
      <w:r w:rsidR="482A08F1" w:rsidRPr="00D84972">
        <w:rPr>
          <w:rFonts w:ascii="Sylfaen" w:hAnsi="Sylfaen"/>
          <w:lang w:val="ka-GE"/>
        </w:rPr>
        <w:t xml:space="preserve"> მომხმარებელი აბონენტების</w:t>
      </w:r>
      <w:r w:rsidRPr="00D84972">
        <w:rPr>
          <w:rFonts w:ascii="Sylfaen" w:hAnsi="Sylfaen"/>
          <w:lang w:val="ka-GE"/>
        </w:rPr>
        <w:t xml:space="preserve"> სიმკვრივე </w:t>
      </w:r>
      <w:r w:rsidR="482A08F1" w:rsidRPr="00D84972">
        <w:rPr>
          <w:rFonts w:ascii="Sylfaen" w:hAnsi="Sylfaen"/>
          <w:lang w:val="ka-GE"/>
        </w:rPr>
        <w:t xml:space="preserve">კი </w:t>
      </w:r>
      <w:r w:rsidRPr="00D84972">
        <w:rPr>
          <w:rFonts w:ascii="Sylfaen" w:hAnsi="Sylfaen"/>
          <w:lang w:val="ka-GE"/>
        </w:rPr>
        <w:t xml:space="preserve">100 მოსახლეზე 111-ია. </w:t>
      </w:r>
      <w:r w:rsidR="3B00E482" w:rsidRPr="00D84972">
        <w:rPr>
          <w:rFonts w:ascii="Sylfaen" w:hAnsi="Sylfaen"/>
          <w:lang w:val="ka-GE"/>
        </w:rPr>
        <w:t>მობილური ინტერნეტის აბონენტები უმრავლეს შემთხვევაში იყენებენ მობილურ ხმოვან და მოკლე ტექსტური შეტყობინებები</w:t>
      </w:r>
      <w:r w:rsidR="7CC6F916" w:rsidRPr="00D84972">
        <w:rPr>
          <w:rFonts w:ascii="Sylfaen" w:hAnsi="Sylfaen"/>
          <w:lang w:val="ka-GE"/>
        </w:rPr>
        <w:t>ს</w:t>
      </w:r>
      <w:r w:rsidR="3B00E482" w:rsidRPr="00D84972">
        <w:rPr>
          <w:rFonts w:ascii="Sylfaen" w:hAnsi="Sylfaen"/>
          <w:lang w:val="ka-GE"/>
        </w:rPr>
        <w:t xml:space="preserve"> მომსახურ</w:t>
      </w:r>
      <w:r w:rsidR="7A51A1B3" w:rsidRPr="00D84972">
        <w:rPr>
          <w:rFonts w:ascii="Sylfaen" w:hAnsi="Sylfaen"/>
          <w:lang w:val="ka-GE"/>
        </w:rPr>
        <w:t>ებებს</w:t>
      </w:r>
      <w:r w:rsidR="3B00E482" w:rsidRPr="00D84972">
        <w:rPr>
          <w:rFonts w:ascii="Sylfaen" w:hAnsi="Sylfaen"/>
          <w:lang w:val="ka-GE"/>
        </w:rPr>
        <w:t xml:space="preserve">. </w:t>
      </w:r>
      <w:r w:rsidRPr="00D84972">
        <w:rPr>
          <w:rFonts w:ascii="Sylfaen" w:hAnsi="Sylfaen"/>
          <w:lang w:val="ka-GE"/>
        </w:rPr>
        <w:t xml:space="preserve">მობილური </w:t>
      </w:r>
      <w:r w:rsidR="482A08F1" w:rsidRPr="00D84972">
        <w:rPr>
          <w:rFonts w:ascii="Sylfaen" w:hAnsi="Sylfaen"/>
          <w:lang w:val="ka-GE"/>
        </w:rPr>
        <w:t xml:space="preserve">მომსახურება </w:t>
      </w:r>
      <w:r w:rsidRPr="00D84972">
        <w:rPr>
          <w:rFonts w:ascii="Sylfaen" w:hAnsi="Sylfaen"/>
          <w:lang w:val="ka-GE"/>
        </w:rPr>
        <w:t>მხოლოდ ინტერნეტ</w:t>
      </w:r>
      <w:r w:rsidR="482A08F1" w:rsidRPr="00D84972">
        <w:rPr>
          <w:rFonts w:ascii="Sylfaen" w:hAnsi="Sylfaen"/>
          <w:lang w:val="ka-GE"/>
        </w:rPr>
        <w:t>ისთვის გამოყენებულია ისეთ შემთხვევაში, როცა</w:t>
      </w:r>
      <w:r w:rsidR="482A08F1" w:rsidRPr="00D84972">
        <w:rPr>
          <w:rFonts w:ascii="Sylfaen" w:hAnsi="Sylfaen"/>
          <w:lang w:val="en-US"/>
        </w:rPr>
        <w:t xml:space="preserve"> SIM </w:t>
      </w:r>
      <w:r w:rsidR="482A08F1" w:rsidRPr="00D84972">
        <w:rPr>
          <w:rFonts w:ascii="Sylfaen" w:hAnsi="Sylfaen"/>
          <w:lang w:val="ka-GE"/>
        </w:rPr>
        <w:t xml:space="preserve">ბარათი განთავსებულია </w:t>
      </w:r>
      <w:proofErr w:type="spellStart"/>
      <w:r w:rsidR="482A08F1" w:rsidRPr="00D84972">
        <w:rPr>
          <w:rFonts w:ascii="Sylfaen" w:hAnsi="Sylfaen"/>
          <w:lang w:val="ka-GE"/>
        </w:rPr>
        <w:t>ე.წ</w:t>
      </w:r>
      <w:proofErr w:type="spellEnd"/>
      <w:r w:rsidR="482A08F1" w:rsidRPr="00D84972">
        <w:rPr>
          <w:rFonts w:ascii="Sylfaen" w:hAnsi="Sylfaen"/>
          <w:lang w:val="ka-GE"/>
        </w:rPr>
        <w:t>.</w:t>
      </w:r>
      <w:r w:rsidRPr="00D84972">
        <w:rPr>
          <w:rFonts w:ascii="Sylfaen" w:hAnsi="Sylfaen"/>
          <w:lang w:val="ka-GE"/>
        </w:rPr>
        <w:t xml:space="preserve"> USB მოდემ</w:t>
      </w:r>
      <w:r w:rsidR="482A08F1" w:rsidRPr="00D84972">
        <w:rPr>
          <w:rFonts w:ascii="Sylfaen" w:hAnsi="Sylfaen"/>
          <w:lang w:val="ka-GE"/>
        </w:rPr>
        <w:t>ში</w:t>
      </w:r>
      <w:r w:rsidRPr="00D84972">
        <w:rPr>
          <w:rFonts w:ascii="Sylfaen" w:hAnsi="Sylfaen"/>
          <w:lang w:val="ka-GE"/>
        </w:rPr>
        <w:t>(„</w:t>
      </w:r>
      <w:proofErr w:type="spellStart"/>
      <w:r w:rsidRPr="00D84972">
        <w:rPr>
          <w:rFonts w:ascii="Sylfaen" w:hAnsi="Sylfaen"/>
          <w:lang w:val="ka-GE"/>
        </w:rPr>
        <w:t>dongle</w:t>
      </w:r>
      <w:proofErr w:type="spellEnd"/>
      <w:r w:rsidRPr="00D84972">
        <w:rPr>
          <w:rFonts w:ascii="Sylfaen" w:hAnsi="Sylfaen"/>
          <w:lang w:val="ka-GE"/>
        </w:rPr>
        <w:t>“), რომელიც შეიძლება გამოყენებულ იქნ</w:t>
      </w:r>
      <w:r w:rsidR="593DE712" w:rsidRPr="00D84972">
        <w:rPr>
          <w:rFonts w:ascii="Sylfaen" w:hAnsi="Sylfaen"/>
          <w:lang w:val="ka-GE"/>
        </w:rPr>
        <w:t>ე</w:t>
      </w:r>
      <w:r w:rsidRPr="00D84972">
        <w:rPr>
          <w:rFonts w:ascii="Sylfaen" w:hAnsi="Sylfaen"/>
          <w:lang w:val="ka-GE"/>
        </w:rPr>
        <w:t>ს კომპიუტერული</w:t>
      </w:r>
      <w:r w:rsidR="3A104B79" w:rsidRPr="00D84972">
        <w:rPr>
          <w:rFonts w:ascii="Sylfaen" w:hAnsi="Sylfaen"/>
          <w:lang w:val="ka-GE"/>
        </w:rPr>
        <w:t xml:space="preserve"> </w:t>
      </w:r>
      <w:r w:rsidRPr="00D84972">
        <w:rPr>
          <w:rFonts w:ascii="Sylfaen" w:hAnsi="Sylfaen"/>
          <w:lang w:val="ka-GE"/>
        </w:rPr>
        <w:t>მოწყობილობის ინტერნეტთან დასაკავშირებლად</w:t>
      </w:r>
      <w:r w:rsidR="3B00E482" w:rsidRPr="00D84972">
        <w:rPr>
          <w:rFonts w:ascii="Sylfaen" w:hAnsi="Sylfaen"/>
          <w:lang w:val="ka-GE"/>
        </w:rPr>
        <w:t>.</w:t>
      </w:r>
      <w:r w:rsidR="482A08F1" w:rsidRPr="00D84972">
        <w:rPr>
          <w:rFonts w:ascii="Sylfaen" w:hAnsi="Sylfaen"/>
          <w:lang w:val="ka-GE"/>
        </w:rPr>
        <w:t xml:space="preserve"> ასეთი ტიპის გამოყენება არ არის პოპულარული საქართველოში. </w:t>
      </w:r>
      <w:r w:rsidR="3B00E482" w:rsidRPr="00D84972">
        <w:rPr>
          <w:rFonts w:ascii="Sylfaen" w:hAnsi="Sylfaen"/>
          <w:lang w:val="ka-GE"/>
        </w:rPr>
        <w:t xml:space="preserve">მობილური ინტერნეტის მომხმარებლების სიმკვრივე სწრაფად გაიზარდა - 2017 წელს 100 მოსახლეზე მობილური ინტერნეტის მომხმარებელთა რაოდენობამ 69 შეადგინა, ხოლო 2022 წელს - 111. </w:t>
      </w:r>
    </w:p>
    <w:p w14:paraId="0B0A09E9" w14:textId="77E05332" w:rsidR="008D6E95" w:rsidRPr="00D84972" w:rsidRDefault="147A13E8" w:rsidP="7AE022AF">
      <w:pPr>
        <w:jc w:val="both"/>
        <w:rPr>
          <w:rFonts w:ascii="Sylfaen" w:hAnsi="Sylfaen"/>
          <w:lang w:val="ka-GE"/>
        </w:rPr>
      </w:pPr>
      <w:r w:rsidRPr="00D84972">
        <w:rPr>
          <w:rFonts w:ascii="Sylfaen" w:hAnsi="Sylfaen"/>
          <w:lang w:val="ka-GE"/>
        </w:rPr>
        <w:t xml:space="preserve">მობილური </w:t>
      </w:r>
      <w:r w:rsidR="3B00E482" w:rsidRPr="00D84972">
        <w:rPr>
          <w:rFonts w:ascii="Sylfaen" w:hAnsi="Sylfaen"/>
          <w:lang w:val="ka-GE"/>
        </w:rPr>
        <w:t xml:space="preserve">მომსახურებების </w:t>
      </w:r>
      <w:r w:rsidRPr="00D84972">
        <w:rPr>
          <w:rFonts w:ascii="Sylfaen" w:hAnsi="Sylfaen"/>
          <w:lang w:val="ka-GE"/>
        </w:rPr>
        <w:t>საცალო ბაზრის საზღვრები დგინდება ყველა ურთიერთჩანაცვლებადი სერვისის განსაზღვრით, რომ</w:t>
      </w:r>
      <w:r w:rsidR="43A41EBB" w:rsidRPr="00D84972">
        <w:rPr>
          <w:rFonts w:ascii="Sylfaen" w:hAnsi="Sylfaen"/>
          <w:lang w:val="ka-GE"/>
        </w:rPr>
        <w:t>ლებიც</w:t>
      </w:r>
      <w:r w:rsidRPr="00D84972">
        <w:rPr>
          <w:rFonts w:ascii="Sylfaen" w:hAnsi="Sylfaen"/>
          <w:lang w:val="ka-GE"/>
        </w:rPr>
        <w:t xml:space="preserve"> წარმოადგენ</w:t>
      </w:r>
      <w:r w:rsidR="0E409FA2" w:rsidRPr="00D84972">
        <w:rPr>
          <w:rFonts w:ascii="Sylfaen" w:hAnsi="Sylfaen"/>
          <w:lang w:val="ka-GE"/>
        </w:rPr>
        <w:t>ენ ამ</w:t>
      </w:r>
      <w:r w:rsidRPr="00D84972">
        <w:rPr>
          <w:rFonts w:ascii="Sylfaen" w:hAnsi="Sylfaen"/>
          <w:lang w:val="ka-GE"/>
        </w:rPr>
        <w:t xml:space="preserve"> ბაზრის ნაწილს.</w:t>
      </w:r>
    </w:p>
    <w:p w14:paraId="59A26135" w14:textId="24166B01" w:rsidR="008D6E95" w:rsidRPr="00D84972" w:rsidRDefault="147A13E8" w:rsidP="7AE022AF">
      <w:pPr>
        <w:jc w:val="both"/>
        <w:rPr>
          <w:rFonts w:ascii="Sylfaen" w:hAnsi="Sylfaen"/>
          <w:lang w:val="ka-GE"/>
        </w:rPr>
      </w:pPr>
      <w:r w:rsidRPr="00D84972">
        <w:rPr>
          <w:rFonts w:ascii="Sylfaen" w:hAnsi="Sylfaen"/>
          <w:lang w:val="ka-GE"/>
        </w:rPr>
        <w:t>მოთხოვნის მხარის ჩანაცვლებადობის განსაზღვრის ამოსავალ წერტილად მიჩნეულ უნდა იქნ</w:t>
      </w:r>
      <w:r w:rsidR="332F8119" w:rsidRPr="00D84972">
        <w:rPr>
          <w:rFonts w:ascii="Sylfaen" w:hAnsi="Sylfaen"/>
          <w:lang w:val="ka-GE"/>
        </w:rPr>
        <w:t>ე</w:t>
      </w:r>
      <w:r w:rsidRPr="00D84972">
        <w:rPr>
          <w:rFonts w:ascii="Sylfaen" w:hAnsi="Sylfaen"/>
          <w:lang w:val="ka-GE"/>
        </w:rPr>
        <w:t xml:space="preserve">ს </w:t>
      </w:r>
      <w:r w:rsidR="589D8817" w:rsidRPr="00D84972">
        <w:rPr>
          <w:rFonts w:ascii="Sylfaen" w:hAnsi="Sylfaen"/>
          <w:lang w:val="ka-GE"/>
        </w:rPr>
        <w:t xml:space="preserve">მომსახურება, </w:t>
      </w:r>
      <w:r w:rsidRPr="00D84972">
        <w:rPr>
          <w:rFonts w:ascii="Sylfaen" w:hAnsi="Sylfaen"/>
          <w:lang w:val="ka-GE"/>
        </w:rPr>
        <w:t>რომელიც ყველაზე მეტად არის წარმოდგენილი ბაზარზე. ეს არის სერვისი, რომელიც მოიცავს ხმოვან</w:t>
      </w:r>
      <w:r w:rsidR="07C9C651" w:rsidRPr="00D84972">
        <w:rPr>
          <w:rFonts w:ascii="Sylfaen" w:hAnsi="Sylfaen"/>
          <w:lang w:val="ka-GE"/>
        </w:rPr>
        <w:t xml:space="preserve"> მომსახურებას</w:t>
      </w:r>
      <w:r w:rsidR="589D8817" w:rsidRPr="00D84972">
        <w:rPr>
          <w:rFonts w:ascii="Sylfaen" w:hAnsi="Sylfaen"/>
          <w:lang w:val="ka-GE"/>
        </w:rPr>
        <w:t>,</w:t>
      </w:r>
      <w:r w:rsidRPr="00D84972">
        <w:rPr>
          <w:rFonts w:ascii="Sylfaen" w:hAnsi="Sylfaen"/>
          <w:lang w:val="ka-GE"/>
        </w:rPr>
        <w:t xml:space="preserve"> </w:t>
      </w:r>
      <w:r w:rsidR="589D8817" w:rsidRPr="00D84972">
        <w:rPr>
          <w:rFonts w:ascii="Sylfaen" w:hAnsi="Sylfaen"/>
          <w:lang w:val="ka-GE"/>
        </w:rPr>
        <w:t xml:space="preserve">მოკლე </w:t>
      </w:r>
      <w:r w:rsidRPr="00D84972">
        <w:rPr>
          <w:rFonts w:ascii="Sylfaen" w:hAnsi="Sylfaen"/>
          <w:lang w:val="ka-GE"/>
        </w:rPr>
        <w:t>ტექსტურ შეტყობინებებ</w:t>
      </w:r>
      <w:r w:rsidR="589D8817" w:rsidRPr="00D84972">
        <w:rPr>
          <w:rFonts w:ascii="Sylfaen" w:hAnsi="Sylfaen"/>
          <w:lang w:val="ka-GE"/>
        </w:rPr>
        <w:t>ს</w:t>
      </w:r>
      <w:r w:rsidRPr="00D84972">
        <w:rPr>
          <w:rFonts w:ascii="Sylfaen" w:hAnsi="Sylfaen"/>
          <w:lang w:val="ka-GE"/>
        </w:rPr>
        <w:t xml:space="preserve">, </w:t>
      </w:r>
      <w:r w:rsidR="589D8817" w:rsidRPr="00D84972">
        <w:rPr>
          <w:rFonts w:ascii="Sylfaen" w:hAnsi="Sylfaen"/>
          <w:lang w:val="ka-GE"/>
        </w:rPr>
        <w:t>მობილურ ინტერნეტს</w:t>
      </w:r>
      <w:r w:rsidRPr="00D84972">
        <w:rPr>
          <w:rFonts w:ascii="Sylfaen" w:hAnsi="Sylfaen"/>
          <w:lang w:val="ka-GE"/>
        </w:rPr>
        <w:t xml:space="preserve"> და საერთაშორისო </w:t>
      </w:r>
      <w:proofErr w:type="spellStart"/>
      <w:r w:rsidRPr="00D84972">
        <w:rPr>
          <w:rFonts w:ascii="Sylfaen" w:hAnsi="Sylfaen"/>
          <w:lang w:val="ka-GE"/>
        </w:rPr>
        <w:t>როუმინგ</w:t>
      </w:r>
      <w:r w:rsidR="589D8817" w:rsidRPr="00D84972">
        <w:rPr>
          <w:rFonts w:ascii="Sylfaen" w:hAnsi="Sylfaen"/>
          <w:lang w:val="ka-GE"/>
        </w:rPr>
        <w:t>ს</w:t>
      </w:r>
      <w:proofErr w:type="spellEnd"/>
      <w:r w:rsidR="589D8817" w:rsidRPr="00D84972">
        <w:rPr>
          <w:rFonts w:ascii="Sylfaen" w:hAnsi="Sylfaen"/>
          <w:lang w:val="ka-GE"/>
        </w:rPr>
        <w:t xml:space="preserve"> </w:t>
      </w:r>
      <w:r w:rsidRPr="00D84972">
        <w:rPr>
          <w:rFonts w:ascii="Sylfaen" w:hAnsi="Sylfaen"/>
          <w:lang w:val="ka-GE"/>
        </w:rPr>
        <w:t xml:space="preserve">(მიუხედავად იმისა, ეს კომპონენტები </w:t>
      </w:r>
      <w:r w:rsidR="574B5032" w:rsidRPr="00D84972">
        <w:rPr>
          <w:rFonts w:ascii="Sylfaen" w:hAnsi="Sylfaen"/>
          <w:lang w:val="ka-GE"/>
        </w:rPr>
        <w:t xml:space="preserve">შეთავაზებულია </w:t>
      </w:r>
      <w:r w:rsidRPr="00D84972">
        <w:rPr>
          <w:rFonts w:ascii="Sylfaen" w:hAnsi="Sylfaen"/>
          <w:lang w:val="ka-GE"/>
        </w:rPr>
        <w:t xml:space="preserve">ცალ-ცალკე თუ </w:t>
      </w:r>
      <w:r w:rsidR="47E11FD3" w:rsidRPr="00D84972">
        <w:rPr>
          <w:rFonts w:ascii="Sylfaen" w:hAnsi="Sylfaen"/>
          <w:lang w:val="ka-GE"/>
        </w:rPr>
        <w:t>გაერთიანებულია ერთ პაკეტში</w:t>
      </w:r>
      <w:r w:rsidRPr="00D84972">
        <w:rPr>
          <w:rFonts w:ascii="Sylfaen" w:hAnsi="Sylfaen"/>
          <w:lang w:val="ka-GE"/>
        </w:rPr>
        <w:t>).</w:t>
      </w:r>
    </w:p>
    <w:p w14:paraId="45780552" w14:textId="0FDD53D0" w:rsidR="008D6E95" w:rsidRPr="00D84972" w:rsidRDefault="147A13E8" w:rsidP="7AE022AF">
      <w:pPr>
        <w:jc w:val="both"/>
        <w:rPr>
          <w:rFonts w:ascii="Sylfaen" w:hAnsi="Sylfaen"/>
          <w:lang w:val="ka-GE"/>
        </w:rPr>
      </w:pPr>
      <w:r w:rsidRPr="00D84972">
        <w:rPr>
          <w:rFonts w:ascii="Sylfaen" w:hAnsi="Sylfaen"/>
          <w:lang w:val="ka-GE"/>
        </w:rPr>
        <w:t>მნიშვნელოვანია აღინიშნოს,</w:t>
      </w:r>
      <w:r w:rsidR="1EC1CA0B" w:rsidRPr="00D84972">
        <w:rPr>
          <w:rFonts w:ascii="Sylfaen" w:hAnsi="Sylfaen"/>
          <w:lang w:val="ka-GE"/>
        </w:rPr>
        <w:t xml:space="preserve"> რომ</w:t>
      </w:r>
      <w:r w:rsidRPr="00D84972">
        <w:rPr>
          <w:rFonts w:ascii="Sylfaen" w:hAnsi="Sylfaen"/>
          <w:lang w:val="ka-GE"/>
        </w:rPr>
        <w:t xml:space="preserve"> </w:t>
      </w:r>
      <w:r w:rsidR="574B5032" w:rsidRPr="00D84972">
        <w:rPr>
          <w:rFonts w:ascii="Sylfaen" w:hAnsi="Sylfaen"/>
          <w:lang w:val="ka-GE"/>
        </w:rPr>
        <w:t xml:space="preserve">გარდა მობილური </w:t>
      </w:r>
      <w:r w:rsidR="4619F96F" w:rsidRPr="00D84972">
        <w:rPr>
          <w:rFonts w:ascii="Sylfaen" w:hAnsi="Sylfaen"/>
          <w:lang w:val="ka-GE"/>
        </w:rPr>
        <w:t xml:space="preserve">ქსელის </w:t>
      </w:r>
      <w:r w:rsidR="574B5032" w:rsidRPr="00D84972">
        <w:rPr>
          <w:rFonts w:ascii="Sylfaen" w:hAnsi="Sylfaen"/>
          <w:lang w:val="ka-GE"/>
        </w:rPr>
        <w:t>ოპერატორებისა,</w:t>
      </w:r>
      <w:r w:rsidRPr="00D84972">
        <w:rPr>
          <w:rFonts w:ascii="Sylfaen" w:hAnsi="Sylfaen"/>
          <w:lang w:val="ka-GE"/>
        </w:rPr>
        <w:t xml:space="preserve"> მობილური სერვისების შეთავაზება საცალო </w:t>
      </w:r>
      <w:r w:rsidR="574B5032" w:rsidRPr="00D84972">
        <w:rPr>
          <w:rFonts w:ascii="Sylfaen" w:hAnsi="Sylfaen"/>
          <w:lang w:val="ka-GE"/>
        </w:rPr>
        <w:t xml:space="preserve">აბონენტებისთვის </w:t>
      </w:r>
      <w:r w:rsidRPr="00D84972">
        <w:rPr>
          <w:rFonts w:ascii="Sylfaen" w:hAnsi="Sylfaen"/>
          <w:lang w:val="ka-GE"/>
        </w:rPr>
        <w:t xml:space="preserve">შეუძლიათ </w:t>
      </w:r>
      <w:r w:rsidR="574B5032" w:rsidRPr="00D84972">
        <w:rPr>
          <w:rFonts w:ascii="Sylfaen" w:hAnsi="Sylfaen"/>
          <w:lang w:val="ka-GE"/>
        </w:rPr>
        <w:t xml:space="preserve">მობილური </w:t>
      </w:r>
      <w:r w:rsidRPr="00D84972">
        <w:rPr>
          <w:rFonts w:ascii="Sylfaen" w:hAnsi="Sylfaen"/>
          <w:lang w:val="ka-GE"/>
        </w:rPr>
        <w:t>ვირტუალური ქსელის ოპერატორებსაც</w:t>
      </w:r>
      <w:r w:rsidR="574B5032" w:rsidRPr="00D84972">
        <w:rPr>
          <w:rFonts w:ascii="Sylfaen" w:hAnsi="Sylfaen"/>
          <w:lang w:val="ka-GE"/>
        </w:rPr>
        <w:t xml:space="preserve"> (</w:t>
      </w:r>
      <w:proofErr w:type="spellStart"/>
      <w:r w:rsidR="574B5032" w:rsidRPr="00D84972">
        <w:rPr>
          <w:rFonts w:ascii="Sylfaen" w:hAnsi="Sylfaen"/>
          <w:lang w:val="ka-GE"/>
        </w:rPr>
        <w:t>ე.წ</w:t>
      </w:r>
      <w:proofErr w:type="spellEnd"/>
      <w:r w:rsidR="574B5032" w:rsidRPr="00D84972">
        <w:rPr>
          <w:rFonts w:ascii="Sylfaen" w:hAnsi="Sylfaen"/>
          <w:lang w:val="ka-GE"/>
        </w:rPr>
        <w:t xml:space="preserve">. </w:t>
      </w:r>
      <w:r w:rsidR="574B5032" w:rsidRPr="00D84972">
        <w:rPr>
          <w:rFonts w:ascii="Sylfaen" w:hAnsi="Sylfaen"/>
          <w:lang w:val="en-US"/>
        </w:rPr>
        <w:t>MVNO)</w:t>
      </w:r>
      <w:r w:rsidRPr="00D84972">
        <w:rPr>
          <w:rFonts w:ascii="Sylfaen" w:hAnsi="Sylfaen"/>
          <w:lang w:val="ka-GE"/>
        </w:rPr>
        <w:t xml:space="preserve"> მასპინძელი </w:t>
      </w:r>
      <w:r w:rsidR="574B5032" w:rsidRPr="00D84972">
        <w:rPr>
          <w:rFonts w:ascii="Sylfaen" w:hAnsi="Sylfaen"/>
          <w:lang w:val="ka-GE"/>
        </w:rPr>
        <w:t xml:space="preserve">ოპერატორის მობილურ </w:t>
      </w:r>
      <w:r w:rsidRPr="00D84972">
        <w:rPr>
          <w:rFonts w:ascii="Sylfaen" w:hAnsi="Sylfaen"/>
          <w:lang w:val="ka-GE"/>
        </w:rPr>
        <w:t>ქსელ</w:t>
      </w:r>
      <w:r w:rsidR="574B5032" w:rsidRPr="00D84972">
        <w:rPr>
          <w:rFonts w:ascii="Sylfaen" w:hAnsi="Sylfaen"/>
          <w:lang w:val="ka-GE"/>
        </w:rPr>
        <w:t>ზე საბითუმო დაშვებით</w:t>
      </w:r>
      <w:r w:rsidRPr="00D84972">
        <w:rPr>
          <w:rFonts w:ascii="Sylfaen" w:hAnsi="Sylfaen"/>
          <w:lang w:val="ka-GE"/>
        </w:rPr>
        <w:t xml:space="preserve">. ევროკავშირში 2020 წლისთვის, MVNO-ები ემსახურებიან 110 მილიონზე მეტ </w:t>
      </w:r>
      <w:r w:rsidR="574B5032" w:rsidRPr="00D84972">
        <w:rPr>
          <w:rFonts w:ascii="Sylfaen" w:hAnsi="Sylfaen"/>
          <w:lang w:val="ka-GE"/>
        </w:rPr>
        <w:t xml:space="preserve">აბონენტს, რაც </w:t>
      </w:r>
      <w:r w:rsidRPr="00D84972">
        <w:rPr>
          <w:rFonts w:ascii="Sylfaen" w:hAnsi="Sylfaen"/>
          <w:lang w:val="ka-GE"/>
        </w:rPr>
        <w:t xml:space="preserve">მთლიანი მობილური </w:t>
      </w:r>
      <w:r w:rsidR="574B5032" w:rsidRPr="00D84972">
        <w:rPr>
          <w:rFonts w:ascii="Sylfaen" w:hAnsi="Sylfaen"/>
          <w:lang w:val="ka-GE"/>
        </w:rPr>
        <w:t>მომსახურების აბონენტების რაოდენობის 10%-ს შეადგენს</w:t>
      </w:r>
      <w:r w:rsidR="00AA1325" w:rsidRPr="00D84972">
        <w:rPr>
          <w:rStyle w:val="FootnoteReference"/>
          <w:rFonts w:ascii="Sylfaen" w:hAnsi="Sylfaen"/>
          <w:lang w:val="ka-GE"/>
        </w:rPr>
        <w:footnoteReference w:id="6"/>
      </w:r>
      <w:r w:rsidRPr="00D84972">
        <w:rPr>
          <w:rFonts w:ascii="Sylfaen" w:hAnsi="Sylfaen"/>
          <w:lang w:val="ka-GE"/>
        </w:rPr>
        <w:t>. უმეტეს შემთხვევ</w:t>
      </w:r>
      <w:r w:rsidR="5E9477DA" w:rsidRPr="00D84972">
        <w:rPr>
          <w:rFonts w:ascii="Sylfaen" w:hAnsi="Sylfaen"/>
          <w:lang w:val="ka-GE"/>
        </w:rPr>
        <w:t>ებში</w:t>
      </w:r>
      <w:r w:rsidRPr="00D84972">
        <w:rPr>
          <w:rFonts w:ascii="Sylfaen" w:hAnsi="Sylfaen"/>
          <w:lang w:val="ka-GE"/>
        </w:rPr>
        <w:t xml:space="preserve"> ევროკავშირში, MVNO-ებს შეუძლიათ </w:t>
      </w:r>
      <w:r w:rsidR="574B5032" w:rsidRPr="00D84972">
        <w:rPr>
          <w:rFonts w:ascii="Sylfaen" w:hAnsi="Sylfaen"/>
          <w:lang w:val="ka-GE"/>
        </w:rPr>
        <w:t xml:space="preserve">მომხმარებლებს შესთავაზონ მასპინძელი ოპერატორის </w:t>
      </w:r>
      <w:proofErr w:type="spellStart"/>
      <w:r w:rsidR="574B5032" w:rsidRPr="00D84972">
        <w:rPr>
          <w:rFonts w:ascii="Sylfaen" w:hAnsi="Sylfaen"/>
          <w:lang w:val="ka-GE"/>
        </w:rPr>
        <w:t>შეთავაზებებისგან</w:t>
      </w:r>
      <w:proofErr w:type="spellEnd"/>
      <w:r w:rsidR="574B5032" w:rsidRPr="00D84972">
        <w:rPr>
          <w:rFonts w:ascii="Sylfaen" w:hAnsi="Sylfaen"/>
          <w:lang w:val="ka-GE"/>
        </w:rPr>
        <w:t xml:space="preserve"> განსხვავებული პაკეტები და სატარიფო გეგმები. </w:t>
      </w:r>
    </w:p>
    <w:p w14:paraId="2870F72D" w14:textId="1EE58845" w:rsidR="008D6E95" w:rsidRPr="00D84972" w:rsidRDefault="008D6E95" w:rsidP="008D6E95">
      <w:pPr>
        <w:jc w:val="both"/>
        <w:rPr>
          <w:rFonts w:ascii="Sylfaen" w:hAnsi="Sylfaen" w:cstheme="minorHAnsi"/>
          <w:lang w:val="ka-GE"/>
        </w:rPr>
      </w:pPr>
      <w:r w:rsidRPr="00D84972">
        <w:rPr>
          <w:rFonts w:ascii="Sylfaen" w:hAnsi="Sylfaen" w:cstheme="minorHAnsi"/>
          <w:lang w:val="ka-GE"/>
        </w:rPr>
        <w:t>მობილურ</w:t>
      </w:r>
      <w:r w:rsidR="00EC2E76" w:rsidRPr="00D84972">
        <w:rPr>
          <w:rFonts w:ascii="Sylfaen" w:hAnsi="Sylfaen" w:cstheme="minorHAnsi"/>
          <w:lang w:val="ka-GE"/>
        </w:rPr>
        <w:t>ი</w:t>
      </w:r>
      <w:r w:rsidRPr="00D84972">
        <w:rPr>
          <w:rFonts w:ascii="Sylfaen" w:hAnsi="Sylfaen" w:cstheme="minorHAnsi"/>
          <w:lang w:val="ka-GE"/>
        </w:rPr>
        <w:t xml:space="preserve"> </w:t>
      </w:r>
      <w:r w:rsidR="00F946C1" w:rsidRPr="00D84972">
        <w:rPr>
          <w:rFonts w:ascii="Sylfaen" w:hAnsi="Sylfaen" w:cstheme="minorHAnsi"/>
          <w:lang w:val="ka-GE"/>
        </w:rPr>
        <w:t>მომსახურებები</w:t>
      </w:r>
      <w:r w:rsidRPr="00D84972">
        <w:rPr>
          <w:rFonts w:ascii="Sylfaen" w:hAnsi="Sylfaen" w:cstheme="minorHAnsi"/>
          <w:lang w:val="ka-GE"/>
        </w:rPr>
        <w:t xml:space="preserve"> ასევე შეიძლება შემოთავაზებული იყოს თანამგზავრზე </w:t>
      </w:r>
      <w:r w:rsidR="00994550" w:rsidRPr="00D84972">
        <w:rPr>
          <w:rFonts w:ascii="Sylfaen" w:hAnsi="Sylfaen" w:cstheme="minorHAnsi"/>
          <w:lang w:val="ka-GE"/>
        </w:rPr>
        <w:t>(</w:t>
      </w:r>
      <w:r w:rsidR="00F946C1" w:rsidRPr="00D84972">
        <w:rPr>
          <w:rFonts w:ascii="Sylfaen" w:hAnsi="Sylfaen" w:cstheme="minorHAnsi"/>
          <w:lang w:val="ka-GE"/>
        </w:rPr>
        <w:t>სატელიტზე</w:t>
      </w:r>
      <w:r w:rsidR="00994550" w:rsidRPr="00D84972">
        <w:rPr>
          <w:rFonts w:ascii="Sylfaen" w:hAnsi="Sylfaen" w:cstheme="minorHAnsi"/>
          <w:lang w:val="ka-GE"/>
        </w:rPr>
        <w:t>)</w:t>
      </w:r>
      <w:r w:rsidR="00F946C1" w:rsidRPr="00D84972">
        <w:rPr>
          <w:rFonts w:ascii="Sylfaen" w:hAnsi="Sylfaen" w:cstheme="minorHAnsi"/>
          <w:lang w:val="ka-GE"/>
        </w:rPr>
        <w:t xml:space="preserve"> </w:t>
      </w:r>
      <w:r w:rsidRPr="00D84972">
        <w:rPr>
          <w:rFonts w:ascii="Sylfaen" w:hAnsi="Sylfaen" w:cstheme="minorHAnsi"/>
          <w:lang w:val="ka-GE"/>
        </w:rPr>
        <w:t>დაფუძნებული ქსელებით.</w:t>
      </w:r>
    </w:p>
    <w:p w14:paraId="10C751C4" w14:textId="38E514E0" w:rsidR="008D6E95" w:rsidRPr="00D84972" w:rsidRDefault="147A13E8" w:rsidP="7AE022AF">
      <w:pPr>
        <w:jc w:val="both"/>
        <w:rPr>
          <w:rFonts w:ascii="Sylfaen" w:hAnsi="Sylfaen"/>
          <w:lang w:val="ka-GE"/>
        </w:rPr>
      </w:pPr>
      <w:r w:rsidRPr="00D84972">
        <w:rPr>
          <w:rFonts w:ascii="Sylfaen" w:hAnsi="Sylfaen"/>
          <w:lang w:val="ka-GE"/>
        </w:rPr>
        <w:t xml:space="preserve">მობილური მოწყობილობების მომხმარებლებს ასევე შეუძლიათ მიიღონ წვდომა ინტერნეტსა და ხმოვან სერვისებზე ფიქსირებულ </w:t>
      </w:r>
      <w:proofErr w:type="spellStart"/>
      <w:r w:rsidR="7CC6F916" w:rsidRPr="00D84972">
        <w:rPr>
          <w:rFonts w:ascii="Sylfaen" w:hAnsi="Sylfaen"/>
          <w:lang w:val="ka-GE"/>
        </w:rPr>
        <w:t>ფართოზოლოვან</w:t>
      </w:r>
      <w:proofErr w:type="spellEnd"/>
      <w:r w:rsidR="7CC6F916" w:rsidRPr="00D84972">
        <w:rPr>
          <w:rFonts w:ascii="Sylfaen" w:hAnsi="Sylfaen"/>
          <w:lang w:val="ka-GE"/>
        </w:rPr>
        <w:t xml:space="preserve"> ინტერნეტთან </w:t>
      </w:r>
      <w:proofErr w:type="spellStart"/>
      <w:r w:rsidRPr="00D84972">
        <w:rPr>
          <w:rFonts w:ascii="Sylfaen" w:hAnsi="Sylfaen"/>
          <w:lang w:val="ka-GE"/>
        </w:rPr>
        <w:t>უკაბელო</w:t>
      </w:r>
      <w:proofErr w:type="spellEnd"/>
      <w:r w:rsidRPr="00D84972">
        <w:rPr>
          <w:rFonts w:ascii="Sylfaen" w:hAnsi="Sylfaen"/>
          <w:lang w:val="ka-GE"/>
        </w:rPr>
        <w:t xml:space="preserve"> </w:t>
      </w:r>
      <w:r w:rsidR="7CC6F916" w:rsidRPr="00D84972">
        <w:rPr>
          <w:rFonts w:ascii="Sylfaen" w:hAnsi="Sylfaen"/>
          <w:lang w:val="en-US"/>
        </w:rPr>
        <w:t xml:space="preserve">Wi-Fi </w:t>
      </w:r>
      <w:r w:rsidRPr="00D84972">
        <w:rPr>
          <w:rFonts w:ascii="Sylfaen" w:hAnsi="Sylfaen"/>
          <w:lang w:val="ka-GE"/>
        </w:rPr>
        <w:t>ტექნოლოგიი</w:t>
      </w:r>
      <w:r w:rsidR="7CC6F916" w:rsidRPr="00D84972">
        <w:rPr>
          <w:rFonts w:ascii="Sylfaen" w:hAnsi="Sylfaen"/>
          <w:lang w:val="ka-GE"/>
        </w:rPr>
        <w:t>თ</w:t>
      </w:r>
      <w:r w:rsidRPr="00D84972">
        <w:rPr>
          <w:rFonts w:ascii="Sylfaen" w:hAnsi="Sylfaen"/>
          <w:lang w:val="ka-GE"/>
        </w:rPr>
        <w:t xml:space="preserve"> </w:t>
      </w:r>
      <w:r w:rsidR="7CC6F916" w:rsidRPr="00D84972">
        <w:rPr>
          <w:rFonts w:ascii="Sylfaen" w:hAnsi="Sylfaen"/>
          <w:lang w:val="ka-GE"/>
        </w:rPr>
        <w:t xml:space="preserve">დაკავშირებისას, რაც </w:t>
      </w:r>
      <w:r w:rsidRPr="00D84972">
        <w:rPr>
          <w:rFonts w:ascii="Sylfaen" w:hAnsi="Sylfaen"/>
          <w:lang w:val="ka-GE"/>
        </w:rPr>
        <w:t xml:space="preserve">ფართოდ </w:t>
      </w:r>
      <w:r w:rsidR="7CC6F916" w:rsidRPr="00D84972">
        <w:rPr>
          <w:rFonts w:ascii="Sylfaen" w:hAnsi="Sylfaen"/>
          <w:lang w:val="ka-GE"/>
        </w:rPr>
        <w:t xml:space="preserve">გამოიყენება </w:t>
      </w:r>
      <w:r w:rsidRPr="00D84972">
        <w:rPr>
          <w:rFonts w:ascii="Sylfaen" w:hAnsi="Sylfaen"/>
          <w:lang w:val="ka-GE"/>
        </w:rPr>
        <w:t>მობილური სერვისის მომხმარებელი ფიზიკური პირები</w:t>
      </w:r>
      <w:r w:rsidR="7CC6F916" w:rsidRPr="00D84972">
        <w:rPr>
          <w:rFonts w:ascii="Sylfaen" w:hAnsi="Sylfaen"/>
          <w:lang w:val="ka-GE"/>
        </w:rPr>
        <w:t>ს მიერ სახლებსა თუ საზოგადოებრივი თავშეყრის ადგილებში</w:t>
      </w:r>
      <w:r w:rsidRPr="00D84972">
        <w:rPr>
          <w:rFonts w:ascii="Sylfaen" w:hAnsi="Sylfaen"/>
          <w:lang w:val="ka-GE"/>
        </w:rPr>
        <w:t xml:space="preserve">, რათა თავიდან აიცილონ </w:t>
      </w:r>
      <w:r w:rsidR="7CC6F916" w:rsidRPr="00D84972">
        <w:rPr>
          <w:rFonts w:ascii="Sylfaen" w:hAnsi="Sylfaen"/>
          <w:lang w:val="ka-GE"/>
        </w:rPr>
        <w:t xml:space="preserve">დანახარჯები </w:t>
      </w:r>
      <w:r w:rsidRPr="00D84972">
        <w:rPr>
          <w:rFonts w:ascii="Sylfaen" w:hAnsi="Sylfaen"/>
          <w:lang w:val="ka-GE"/>
        </w:rPr>
        <w:t>მობილურ</w:t>
      </w:r>
      <w:r w:rsidR="7CC6F916" w:rsidRPr="00D84972">
        <w:rPr>
          <w:rFonts w:ascii="Sylfaen" w:hAnsi="Sylfaen"/>
          <w:lang w:val="ka-GE"/>
        </w:rPr>
        <w:t xml:space="preserve"> მომსახურებაზე</w:t>
      </w:r>
      <w:r w:rsidRPr="00D84972">
        <w:rPr>
          <w:rFonts w:ascii="Sylfaen" w:hAnsi="Sylfaen"/>
          <w:lang w:val="ka-GE"/>
        </w:rPr>
        <w:t xml:space="preserve">. </w:t>
      </w:r>
    </w:p>
    <w:p w14:paraId="49988C91" w14:textId="4CD7A40C" w:rsidR="008D6E95" w:rsidRPr="00D84972" w:rsidRDefault="008D6E95" w:rsidP="008D6E95">
      <w:pPr>
        <w:jc w:val="both"/>
        <w:rPr>
          <w:rFonts w:ascii="Sylfaen" w:hAnsi="Sylfaen" w:cstheme="minorHAnsi"/>
          <w:lang w:val="ka-GE"/>
        </w:rPr>
      </w:pPr>
      <w:r w:rsidRPr="00D84972">
        <w:rPr>
          <w:rFonts w:ascii="Sylfaen" w:hAnsi="Sylfaen" w:cstheme="minorHAnsi"/>
          <w:lang w:val="ka-GE"/>
        </w:rPr>
        <w:t>საქართველოში საცალო მობილური მომსახურების მოთხოვნის მხარის ჩანაცვლებადობის ანალიზის განხორციელებისას</w:t>
      </w:r>
      <w:r w:rsidR="00455061" w:rsidRPr="00D84972">
        <w:rPr>
          <w:rFonts w:ascii="Sylfaen" w:hAnsi="Sylfaen" w:cstheme="minorHAnsi"/>
          <w:lang w:val="ka-GE"/>
        </w:rPr>
        <w:t xml:space="preserve"> გათვალისწინებული იქნება შემდეგი</w:t>
      </w:r>
      <w:r w:rsidRPr="00D84972">
        <w:rPr>
          <w:rFonts w:ascii="Sylfaen" w:hAnsi="Sylfaen" w:cstheme="minorHAnsi"/>
          <w:lang w:val="ka-GE"/>
        </w:rPr>
        <w:t>:</w:t>
      </w:r>
    </w:p>
    <w:p w14:paraId="7C5571A3" w14:textId="34F8D701" w:rsidR="008D6E95" w:rsidRPr="00D84972" w:rsidRDefault="008D6E95" w:rsidP="00EB7850">
      <w:pPr>
        <w:pStyle w:val="ListParagraph"/>
        <w:numPr>
          <w:ilvl w:val="0"/>
          <w:numId w:val="31"/>
        </w:numPr>
        <w:jc w:val="both"/>
        <w:rPr>
          <w:rFonts w:ascii="Sylfaen" w:hAnsi="Sylfaen" w:cstheme="minorHAnsi"/>
          <w:lang w:val="ka-GE"/>
        </w:rPr>
      </w:pPr>
      <w:r w:rsidRPr="00D84972">
        <w:rPr>
          <w:rFonts w:ascii="Sylfaen" w:hAnsi="Sylfaen" w:cstheme="minorHAnsi"/>
          <w:lang w:val="ka-GE"/>
        </w:rPr>
        <w:t xml:space="preserve">ფიზიკური და იურიდიული პირი </w:t>
      </w:r>
      <w:r w:rsidR="00455061" w:rsidRPr="00D84972">
        <w:rPr>
          <w:rFonts w:ascii="Sylfaen" w:hAnsi="Sylfaen" w:cstheme="minorHAnsi"/>
          <w:lang w:val="ka-GE"/>
        </w:rPr>
        <w:t xml:space="preserve">აბონენტების </w:t>
      </w:r>
      <w:r w:rsidRPr="00D84972">
        <w:rPr>
          <w:rFonts w:ascii="Sylfaen" w:hAnsi="Sylfaen" w:cstheme="minorHAnsi"/>
          <w:lang w:val="ka-GE"/>
        </w:rPr>
        <w:t>სერვისები;</w:t>
      </w:r>
    </w:p>
    <w:p w14:paraId="74F567AF" w14:textId="495D1189" w:rsidR="008D6E95" w:rsidRPr="00D84972" w:rsidRDefault="008D6E95" w:rsidP="00EB7850">
      <w:pPr>
        <w:pStyle w:val="ListParagraph"/>
        <w:numPr>
          <w:ilvl w:val="0"/>
          <w:numId w:val="31"/>
        </w:numPr>
        <w:jc w:val="both"/>
        <w:rPr>
          <w:rFonts w:ascii="Sylfaen" w:hAnsi="Sylfaen" w:cstheme="minorHAnsi"/>
          <w:lang w:val="ka-GE"/>
        </w:rPr>
      </w:pPr>
      <w:r w:rsidRPr="00D84972">
        <w:rPr>
          <w:rFonts w:ascii="Sylfaen" w:hAnsi="Sylfaen" w:cstheme="minorHAnsi"/>
          <w:lang w:val="ka-GE"/>
        </w:rPr>
        <w:t>საერთაშორისო როუმინგ</w:t>
      </w:r>
      <w:r w:rsidR="00455061" w:rsidRPr="00D84972">
        <w:rPr>
          <w:rFonts w:ascii="Sylfaen" w:hAnsi="Sylfaen" w:cstheme="minorHAnsi"/>
          <w:lang w:val="ka-GE"/>
        </w:rPr>
        <w:t>ული</w:t>
      </w:r>
      <w:r w:rsidRPr="00D84972">
        <w:rPr>
          <w:rFonts w:ascii="Sylfaen" w:hAnsi="Sylfaen" w:cstheme="minorHAnsi"/>
          <w:lang w:val="ka-GE"/>
        </w:rPr>
        <w:t xml:space="preserve"> სერვისები;</w:t>
      </w:r>
    </w:p>
    <w:p w14:paraId="05978CF4" w14:textId="04BCE9A1" w:rsidR="008D6E95" w:rsidRPr="00D84972" w:rsidRDefault="008D6E95" w:rsidP="00EB7850">
      <w:pPr>
        <w:pStyle w:val="ListParagraph"/>
        <w:numPr>
          <w:ilvl w:val="0"/>
          <w:numId w:val="31"/>
        </w:numPr>
        <w:jc w:val="both"/>
        <w:rPr>
          <w:rFonts w:ascii="Sylfaen" w:hAnsi="Sylfaen" w:cstheme="minorHAnsi"/>
          <w:lang w:val="ka-GE"/>
        </w:rPr>
      </w:pPr>
      <w:r w:rsidRPr="00D84972">
        <w:rPr>
          <w:rFonts w:ascii="Sylfaen" w:hAnsi="Sylfaen" w:cstheme="minorHAnsi"/>
          <w:lang w:val="ka-GE"/>
        </w:rPr>
        <w:t xml:space="preserve">მობილური </w:t>
      </w:r>
      <w:r w:rsidR="00935708" w:rsidRPr="00D84972">
        <w:rPr>
          <w:rFonts w:ascii="Sylfaen" w:hAnsi="Sylfaen" w:cstheme="minorHAnsi"/>
          <w:lang w:val="ka-GE"/>
        </w:rPr>
        <w:t xml:space="preserve">კავშირი </w:t>
      </w:r>
      <w:r w:rsidRPr="00D84972">
        <w:rPr>
          <w:rFonts w:ascii="Sylfaen" w:hAnsi="Sylfaen" w:cstheme="minorHAnsi"/>
          <w:lang w:val="ka-GE"/>
        </w:rPr>
        <w:t>სხვადასხვა თაობის მობილური ტექნოლოგიების გამოყენებით;</w:t>
      </w:r>
    </w:p>
    <w:p w14:paraId="2207212B" w14:textId="475EA5B3" w:rsidR="008D6E95" w:rsidRPr="00D84972" w:rsidRDefault="147A13E8" w:rsidP="7AE022AF">
      <w:pPr>
        <w:pStyle w:val="ListParagraph"/>
        <w:numPr>
          <w:ilvl w:val="0"/>
          <w:numId w:val="31"/>
        </w:numPr>
        <w:jc w:val="both"/>
        <w:rPr>
          <w:rFonts w:ascii="Sylfaen" w:hAnsi="Sylfaen"/>
          <w:lang w:val="ka-GE"/>
        </w:rPr>
      </w:pPr>
      <w:r w:rsidRPr="00D84972">
        <w:rPr>
          <w:rFonts w:ascii="Sylfaen" w:hAnsi="Sylfaen"/>
          <w:lang w:val="ka-GE"/>
        </w:rPr>
        <w:t xml:space="preserve">ფიქსირებული ფართოზოლოვანი </w:t>
      </w:r>
      <w:r w:rsidR="1ED40193" w:rsidRPr="00D84972">
        <w:rPr>
          <w:rFonts w:ascii="Sylfaen" w:hAnsi="Sylfaen"/>
          <w:lang w:val="ka-GE"/>
        </w:rPr>
        <w:t>ინტერნეტ მომსახურება</w:t>
      </w:r>
      <w:r w:rsidRPr="00D84972">
        <w:rPr>
          <w:rFonts w:ascii="Sylfaen" w:hAnsi="Sylfaen"/>
          <w:lang w:val="ka-GE"/>
        </w:rPr>
        <w:t>;</w:t>
      </w:r>
    </w:p>
    <w:p w14:paraId="06902EC3" w14:textId="3F83CD54" w:rsidR="008D6E95" w:rsidRPr="00D84972" w:rsidRDefault="008D6E95" w:rsidP="00EB7850">
      <w:pPr>
        <w:pStyle w:val="ListParagraph"/>
        <w:numPr>
          <w:ilvl w:val="0"/>
          <w:numId w:val="31"/>
        </w:numPr>
        <w:jc w:val="both"/>
        <w:rPr>
          <w:rFonts w:ascii="Sylfaen" w:hAnsi="Sylfaen" w:cstheme="minorHAnsi"/>
          <w:lang w:val="ka-GE"/>
        </w:rPr>
      </w:pPr>
      <w:r w:rsidRPr="00D84972">
        <w:rPr>
          <w:rFonts w:ascii="Sylfaen" w:hAnsi="Sylfaen" w:cstheme="minorHAnsi"/>
          <w:lang w:val="ka-GE"/>
        </w:rPr>
        <w:t>საჯაროდ ხელმისაწვდომი სატელიტური სერვისები;</w:t>
      </w:r>
    </w:p>
    <w:p w14:paraId="645EB4E5" w14:textId="15079314" w:rsidR="008D6E95" w:rsidRPr="00D84972" w:rsidRDefault="147A13E8" w:rsidP="7AE022AF">
      <w:pPr>
        <w:pStyle w:val="ListParagraph"/>
        <w:numPr>
          <w:ilvl w:val="0"/>
          <w:numId w:val="31"/>
        </w:numPr>
        <w:jc w:val="both"/>
        <w:rPr>
          <w:rFonts w:ascii="Sylfaen" w:hAnsi="Sylfaen"/>
          <w:lang w:val="ka-GE"/>
        </w:rPr>
      </w:pPr>
      <w:r w:rsidRPr="00D84972">
        <w:rPr>
          <w:rFonts w:ascii="Sylfaen" w:hAnsi="Sylfaen"/>
          <w:lang w:val="ka-GE"/>
        </w:rPr>
        <w:lastRenderedPageBreak/>
        <w:t>ხმოვანი და ინტერნეტის სერვისები მობილურ</w:t>
      </w:r>
      <w:r w:rsidR="0ACF9B05" w:rsidRPr="00D84972">
        <w:rPr>
          <w:rFonts w:ascii="Sylfaen" w:hAnsi="Sylfaen"/>
          <w:lang w:val="ka-GE"/>
        </w:rPr>
        <w:t>ი</w:t>
      </w:r>
      <w:r w:rsidRPr="00D84972">
        <w:rPr>
          <w:rFonts w:ascii="Sylfaen" w:hAnsi="Sylfaen"/>
          <w:lang w:val="ka-GE"/>
        </w:rPr>
        <w:t xml:space="preserve"> </w:t>
      </w:r>
      <w:r w:rsidR="0ACF9B05" w:rsidRPr="00D84972">
        <w:rPr>
          <w:rFonts w:ascii="Sylfaen" w:hAnsi="Sylfaen"/>
          <w:lang w:val="ka-GE"/>
        </w:rPr>
        <w:t xml:space="preserve">მოწყობილობებით </w:t>
      </w:r>
      <w:r w:rsidR="38D49A09" w:rsidRPr="00D84972">
        <w:rPr>
          <w:rFonts w:ascii="Sylfaen" w:hAnsi="Sylfaen"/>
          <w:lang w:val="ka-GE"/>
        </w:rPr>
        <w:t>ადგილობრივი</w:t>
      </w:r>
      <w:r w:rsidR="0ACF9B05" w:rsidRPr="00D84972">
        <w:rPr>
          <w:rFonts w:ascii="Sylfaen" w:hAnsi="Sylfaen"/>
          <w:lang w:val="ka-GE"/>
        </w:rPr>
        <w:t xml:space="preserve"> </w:t>
      </w:r>
      <w:proofErr w:type="spellStart"/>
      <w:r w:rsidRPr="00D84972">
        <w:rPr>
          <w:rFonts w:ascii="Sylfaen" w:hAnsi="Sylfaen"/>
          <w:lang w:val="ka-GE"/>
        </w:rPr>
        <w:t>Wi</w:t>
      </w:r>
      <w:proofErr w:type="spellEnd"/>
      <w:r w:rsidRPr="00D84972">
        <w:rPr>
          <w:rFonts w:ascii="Sylfaen" w:hAnsi="Sylfaen"/>
          <w:lang w:val="ka-GE"/>
        </w:rPr>
        <w:t>-</w:t>
      </w:r>
      <w:r w:rsidR="718FDCD4" w:rsidRPr="00D84972">
        <w:rPr>
          <w:rFonts w:ascii="Sylfaen" w:hAnsi="Sylfaen"/>
          <w:lang w:val="en-US"/>
        </w:rPr>
        <w:t>F</w:t>
      </w:r>
      <w:r w:rsidRPr="00D84972">
        <w:rPr>
          <w:rFonts w:ascii="Sylfaen" w:hAnsi="Sylfaen"/>
          <w:lang w:val="ka-GE"/>
        </w:rPr>
        <w:t>i ქსელების გამოყენებით;</w:t>
      </w:r>
    </w:p>
    <w:p w14:paraId="204EAF07" w14:textId="7746328C" w:rsidR="008D6E95" w:rsidRPr="00D84972" w:rsidRDefault="008D6E95" w:rsidP="00EB7850">
      <w:pPr>
        <w:pStyle w:val="ListParagraph"/>
        <w:numPr>
          <w:ilvl w:val="0"/>
          <w:numId w:val="31"/>
        </w:numPr>
        <w:jc w:val="both"/>
        <w:rPr>
          <w:rFonts w:ascii="Sylfaen" w:hAnsi="Sylfaen" w:cstheme="minorHAnsi"/>
          <w:lang w:val="ka-GE"/>
        </w:rPr>
      </w:pPr>
      <w:r w:rsidRPr="00D84972">
        <w:rPr>
          <w:rFonts w:ascii="Sylfaen" w:hAnsi="Sylfaen" w:cstheme="minorHAnsi"/>
          <w:lang w:val="ka-GE"/>
        </w:rPr>
        <w:t xml:space="preserve">ახალი და დამატებითი სერვისები, რომლებიც პოტენციურად ხელმისაწვდომი </w:t>
      </w:r>
      <w:r w:rsidR="00935708" w:rsidRPr="00D84972">
        <w:rPr>
          <w:rFonts w:ascii="Sylfaen" w:hAnsi="Sylfaen" w:cstheme="minorHAnsi"/>
          <w:lang w:val="ka-GE"/>
        </w:rPr>
        <w:t xml:space="preserve">გახდება </w:t>
      </w:r>
      <w:r w:rsidRPr="00D84972">
        <w:rPr>
          <w:rFonts w:ascii="Sylfaen" w:hAnsi="Sylfaen" w:cstheme="minorHAnsi"/>
          <w:lang w:val="ka-GE"/>
        </w:rPr>
        <w:t xml:space="preserve">5G და შემდგომი თაობის </w:t>
      </w:r>
      <w:r w:rsidR="00935708" w:rsidRPr="00D84972">
        <w:rPr>
          <w:rFonts w:ascii="Sylfaen" w:hAnsi="Sylfaen" w:cstheme="minorHAnsi"/>
          <w:lang w:val="ka-GE"/>
        </w:rPr>
        <w:t xml:space="preserve">მობილური ტექნოლოგიების </w:t>
      </w:r>
      <w:r w:rsidRPr="00D84972">
        <w:rPr>
          <w:rFonts w:ascii="Sylfaen" w:hAnsi="Sylfaen" w:cstheme="minorHAnsi"/>
          <w:lang w:val="ka-GE"/>
        </w:rPr>
        <w:t>მეშვეობით.</w:t>
      </w:r>
    </w:p>
    <w:p w14:paraId="059D605C" w14:textId="5EA231F1" w:rsidR="008D6E95" w:rsidRPr="00D84972" w:rsidRDefault="008D6E95" w:rsidP="00EB7850">
      <w:pPr>
        <w:pStyle w:val="Heading2"/>
        <w:numPr>
          <w:ilvl w:val="2"/>
          <w:numId w:val="28"/>
        </w:numPr>
        <w:spacing w:after="240"/>
        <w:rPr>
          <w:rFonts w:ascii="Sylfaen" w:hAnsi="Sylfaen" w:cstheme="minorHAnsi"/>
          <w:color w:val="auto"/>
          <w:sz w:val="22"/>
          <w:szCs w:val="22"/>
          <w:lang w:val="ka-GE"/>
        </w:rPr>
      </w:pPr>
      <w:bookmarkStart w:id="818" w:name="_Toc164163217"/>
      <w:r w:rsidRPr="00D84972">
        <w:rPr>
          <w:rFonts w:ascii="Sylfaen" w:hAnsi="Sylfaen" w:cstheme="minorHAnsi"/>
          <w:color w:val="auto"/>
          <w:sz w:val="22"/>
          <w:szCs w:val="22"/>
          <w:lang w:val="ka-GE"/>
        </w:rPr>
        <w:t xml:space="preserve">ფიზიკური და იურიდიული </w:t>
      </w:r>
      <w:r w:rsidR="009456D4" w:rsidRPr="00D84972">
        <w:rPr>
          <w:rFonts w:ascii="Sylfaen" w:hAnsi="Sylfaen" w:cstheme="minorHAnsi"/>
          <w:color w:val="auto"/>
          <w:sz w:val="22"/>
          <w:szCs w:val="22"/>
          <w:lang w:val="ka-GE"/>
        </w:rPr>
        <w:t>პირი აბონენტების სეგმენტი</w:t>
      </w:r>
      <w:bookmarkEnd w:id="818"/>
    </w:p>
    <w:p w14:paraId="01866179" w14:textId="0E904073" w:rsidR="008D6E95" w:rsidRPr="00D84972" w:rsidRDefault="7CC7FD35" w:rsidP="7AE022AF">
      <w:pPr>
        <w:jc w:val="both"/>
        <w:rPr>
          <w:rFonts w:ascii="Sylfaen" w:hAnsi="Sylfaen"/>
          <w:lang w:val="ka-GE"/>
        </w:rPr>
      </w:pPr>
      <w:r w:rsidRPr="00D84972">
        <w:rPr>
          <w:rFonts w:ascii="Sylfaen" w:hAnsi="Sylfaen"/>
          <w:lang w:val="ka-GE"/>
        </w:rPr>
        <w:t>ფიზიკური პირი აბონენტები</w:t>
      </w:r>
      <w:r w:rsidR="147A13E8" w:rsidRPr="00D84972">
        <w:rPr>
          <w:rFonts w:ascii="Sylfaen" w:hAnsi="Sylfaen"/>
          <w:lang w:val="ka-GE"/>
        </w:rPr>
        <w:t xml:space="preserve"> და მცირე/საშუალო საწარმოები </w:t>
      </w:r>
      <w:r w:rsidRPr="00D84972">
        <w:rPr>
          <w:rFonts w:ascii="Sylfaen" w:hAnsi="Sylfaen"/>
          <w:lang w:val="ka-GE"/>
        </w:rPr>
        <w:t>მობილურ მომსახურებებზე</w:t>
      </w:r>
      <w:r w:rsidR="147A13E8" w:rsidRPr="00D84972">
        <w:rPr>
          <w:rFonts w:ascii="Sylfaen" w:hAnsi="Sylfaen"/>
          <w:lang w:val="ka-GE"/>
        </w:rPr>
        <w:t xml:space="preserve"> </w:t>
      </w:r>
      <w:r w:rsidRPr="00D84972">
        <w:rPr>
          <w:rFonts w:ascii="Sylfaen" w:hAnsi="Sylfaen"/>
          <w:lang w:val="ka-GE"/>
        </w:rPr>
        <w:t xml:space="preserve">(მობილური </w:t>
      </w:r>
      <w:r w:rsidR="147A13E8" w:rsidRPr="00D84972">
        <w:rPr>
          <w:rFonts w:ascii="Sylfaen" w:hAnsi="Sylfaen"/>
          <w:lang w:val="ka-GE"/>
        </w:rPr>
        <w:t>ინტერნეტ</w:t>
      </w:r>
      <w:r w:rsidRPr="00D84972">
        <w:rPr>
          <w:rFonts w:ascii="Sylfaen" w:hAnsi="Sylfaen"/>
          <w:lang w:val="ka-GE"/>
        </w:rPr>
        <w:t>ი</w:t>
      </w:r>
      <w:r w:rsidR="147A13E8" w:rsidRPr="00D84972">
        <w:rPr>
          <w:rFonts w:ascii="Sylfaen" w:hAnsi="Sylfaen"/>
          <w:lang w:val="ka-GE"/>
        </w:rPr>
        <w:t xml:space="preserve">, ხმოვანი ზარები და მოკლე ტექსტური შეტყობინებები) </w:t>
      </w:r>
      <w:r w:rsidRPr="00D84972">
        <w:rPr>
          <w:rFonts w:ascii="Sylfaen" w:hAnsi="Sylfaen"/>
          <w:lang w:val="ka-GE"/>
        </w:rPr>
        <w:t xml:space="preserve">სარგებლობენ </w:t>
      </w:r>
      <w:r w:rsidR="724ECE4A" w:rsidRPr="00D84972">
        <w:rPr>
          <w:rFonts w:ascii="Sylfaen" w:hAnsi="Sylfaen"/>
          <w:lang w:val="ka-GE"/>
        </w:rPr>
        <w:t>მობილური ქსელის ოპერა</w:t>
      </w:r>
      <w:r w:rsidR="147A13E8" w:rsidRPr="00D84972">
        <w:rPr>
          <w:rFonts w:ascii="Sylfaen" w:hAnsi="Sylfaen"/>
          <w:lang w:val="ka-GE"/>
        </w:rPr>
        <w:t xml:space="preserve">ტორების მიერ გაცხადებული </w:t>
      </w:r>
      <w:r w:rsidRPr="00D84972">
        <w:rPr>
          <w:rFonts w:ascii="Sylfaen" w:hAnsi="Sylfaen"/>
          <w:lang w:val="ka-GE"/>
        </w:rPr>
        <w:t>ერთიდაიგივე ტარიფებით</w:t>
      </w:r>
      <w:r w:rsidR="147A13E8" w:rsidRPr="00D84972">
        <w:rPr>
          <w:rFonts w:ascii="Sylfaen" w:hAnsi="Sylfaen"/>
          <w:lang w:val="ka-GE"/>
        </w:rPr>
        <w:t xml:space="preserve">. მიუხედავად იმისა, არის თუ არა მათი მომსახურების პაკეტი განკუთვნილი ფიზიკური თუ იურიდიული პირებისთვის და მიუხედავად, </w:t>
      </w:r>
      <w:r w:rsidR="5F448EB2" w:rsidRPr="00D84972">
        <w:rPr>
          <w:rFonts w:ascii="Sylfaen" w:hAnsi="Sylfaen"/>
          <w:lang w:val="ka-GE"/>
        </w:rPr>
        <w:t>გადახდის წესისა (</w:t>
      </w:r>
      <w:r w:rsidR="147A13E8" w:rsidRPr="00D84972">
        <w:rPr>
          <w:rFonts w:ascii="Sylfaen" w:hAnsi="Sylfaen"/>
          <w:lang w:val="ka-GE"/>
        </w:rPr>
        <w:t>წინასწარი თუ შემდგომი</w:t>
      </w:r>
      <w:r w:rsidR="0D985A7E" w:rsidRPr="00D84972">
        <w:rPr>
          <w:rFonts w:ascii="Sylfaen" w:hAnsi="Sylfaen"/>
          <w:lang w:val="ka-GE"/>
        </w:rPr>
        <w:t>).</w:t>
      </w:r>
      <w:r w:rsidR="147A13E8" w:rsidRPr="00D84972">
        <w:rPr>
          <w:rFonts w:ascii="Sylfaen" w:hAnsi="Sylfaen"/>
          <w:lang w:val="ka-GE"/>
        </w:rPr>
        <w:t xml:space="preserve"> . </w:t>
      </w:r>
      <w:r w:rsidRPr="00D84972">
        <w:rPr>
          <w:rFonts w:ascii="Sylfaen" w:hAnsi="Sylfaen"/>
          <w:lang w:val="ka-GE"/>
        </w:rPr>
        <w:t>მათგან განსხვავებით</w:t>
      </w:r>
      <w:r w:rsidR="2BB7C34F" w:rsidRPr="00D84972">
        <w:rPr>
          <w:rFonts w:ascii="Sylfaen" w:hAnsi="Sylfaen"/>
          <w:lang w:val="ka-GE"/>
        </w:rPr>
        <w:t>,</w:t>
      </w:r>
      <w:r w:rsidRPr="00D84972">
        <w:rPr>
          <w:rFonts w:ascii="Sylfaen" w:hAnsi="Sylfaen"/>
          <w:lang w:val="ka-GE"/>
        </w:rPr>
        <w:t xml:space="preserve"> </w:t>
      </w:r>
      <w:r w:rsidR="147A13E8" w:rsidRPr="00D84972">
        <w:rPr>
          <w:rFonts w:ascii="Sylfaen" w:hAnsi="Sylfaen"/>
          <w:lang w:val="ka-GE"/>
        </w:rPr>
        <w:t>უფრო დიდ ბიზნ</w:t>
      </w:r>
      <w:r w:rsidR="2BB7C34F" w:rsidRPr="00D84972">
        <w:rPr>
          <w:rFonts w:ascii="Sylfaen" w:hAnsi="Sylfaen"/>
          <w:lang w:val="ka-GE"/>
        </w:rPr>
        <w:t>ესებს</w:t>
      </w:r>
      <w:r w:rsidR="147A13E8" w:rsidRPr="00D84972">
        <w:rPr>
          <w:rFonts w:ascii="Sylfaen" w:hAnsi="Sylfaen"/>
          <w:lang w:val="ka-GE"/>
        </w:rPr>
        <w:t xml:space="preserve">, ოპერატორები, როგორც წესი, </w:t>
      </w:r>
      <w:r w:rsidR="2BB7C34F" w:rsidRPr="00D84972">
        <w:rPr>
          <w:rFonts w:ascii="Sylfaen" w:hAnsi="Sylfaen"/>
          <w:lang w:val="ka-GE"/>
        </w:rPr>
        <w:t xml:space="preserve">სთავაზობენ </w:t>
      </w:r>
      <w:r w:rsidR="147A13E8" w:rsidRPr="00D84972">
        <w:rPr>
          <w:rFonts w:ascii="Sylfaen" w:hAnsi="Sylfaen"/>
          <w:lang w:val="ka-GE"/>
        </w:rPr>
        <w:t xml:space="preserve">ინდივიდუალურ </w:t>
      </w:r>
      <w:r w:rsidR="2BB7C34F" w:rsidRPr="00D84972">
        <w:rPr>
          <w:rFonts w:ascii="Sylfaen" w:hAnsi="Sylfaen"/>
          <w:lang w:val="ka-GE"/>
        </w:rPr>
        <w:t>სახელშეკრულებო პირობებს</w:t>
      </w:r>
      <w:r w:rsidR="147A13E8" w:rsidRPr="00D84972">
        <w:rPr>
          <w:rFonts w:ascii="Sylfaen" w:hAnsi="Sylfaen"/>
          <w:lang w:val="ka-GE"/>
        </w:rPr>
        <w:t xml:space="preserve">. </w:t>
      </w:r>
    </w:p>
    <w:p w14:paraId="4F4A86CA" w14:textId="3A6B75C2" w:rsidR="008D6E95" w:rsidRPr="00D84972" w:rsidRDefault="147A13E8" w:rsidP="7AE022AF">
      <w:pPr>
        <w:jc w:val="both"/>
        <w:rPr>
          <w:rFonts w:ascii="Sylfaen" w:hAnsi="Sylfaen"/>
          <w:lang w:val="ka-GE"/>
        </w:rPr>
      </w:pPr>
      <w:r w:rsidRPr="00D84972">
        <w:rPr>
          <w:rFonts w:ascii="Sylfaen" w:hAnsi="Sylfaen"/>
          <w:lang w:val="ka-GE"/>
        </w:rPr>
        <w:t>მცირე და საშუალო საწარმოების</w:t>
      </w:r>
      <w:r w:rsidR="2BB7C34F" w:rsidRPr="00D84972">
        <w:rPr>
          <w:rFonts w:ascii="Sylfaen" w:hAnsi="Sylfaen"/>
          <w:lang w:val="ka-GE"/>
        </w:rPr>
        <w:t xml:space="preserve"> </w:t>
      </w:r>
      <w:r w:rsidRPr="00D84972">
        <w:rPr>
          <w:rFonts w:ascii="Sylfaen" w:hAnsi="Sylfaen"/>
          <w:lang w:val="ka-GE"/>
        </w:rPr>
        <w:t>საჭიროებები</w:t>
      </w:r>
      <w:r w:rsidR="2BB7C34F" w:rsidRPr="00D84972">
        <w:rPr>
          <w:rFonts w:ascii="Sylfaen" w:hAnsi="Sylfaen"/>
          <w:lang w:val="ka-GE"/>
        </w:rPr>
        <w:t xml:space="preserve"> ხშირ შემთხვევაში</w:t>
      </w:r>
      <w:r w:rsidRPr="00D84972">
        <w:rPr>
          <w:rFonts w:ascii="Sylfaen" w:hAnsi="Sylfaen"/>
          <w:lang w:val="ka-GE"/>
        </w:rPr>
        <w:t xml:space="preserve"> </w:t>
      </w:r>
      <w:r w:rsidR="718FDCD4" w:rsidRPr="00D84972">
        <w:rPr>
          <w:rFonts w:ascii="Sylfaen" w:hAnsi="Sylfaen"/>
          <w:lang w:val="ka-GE"/>
        </w:rPr>
        <w:t xml:space="preserve">ემთხვევა </w:t>
      </w:r>
      <w:r w:rsidRPr="00D84972">
        <w:rPr>
          <w:rFonts w:ascii="Sylfaen" w:hAnsi="Sylfaen"/>
          <w:lang w:val="ka-GE"/>
        </w:rPr>
        <w:t>ფიზიკური პირი აბონენტების საჭიროებებს</w:t>
      </w:r>
      <w:r w:rsidR="2BB7C34F" w:rsidRPr="00D84972">
        <w:rPr>
          <w:rFonts w:ascii="Sylfaen" w:hAnsi="Sylfaen"/>
          <w:lang w:val="ka-GE"/>
        </w:rPr>
        <w:t xml:space="preserve">, მაშინ როცა </w:t>
      </w:r>
      <w:r w:rsidRPr="00D84972">
        <w:rPr>
          <w:rFonts w:ascii="Sylfaen" w:hAnsi="Sylfaen"/>
          <w:lang w:val="ka-GE"/>
        </w:rPr>
        <w:t xml:space="preserve">უფრო დიდი ორგანიზაციები, საწარმოები და </w:t>
      </w:r>
      <w:r w:rsidR="2BB7C34F" w:rsidRPr="00D84972">
        <w:rPr>
          <w:rFonts w:ascii="Sylfaen" w:hAnsi="Sylfaen"/>
          <w:lang w:val="ka-GE"/>
        </w:rPr>
        <w:t>სახელმწიფო უწყებები</w:t>
      </w:r>
      <w:r w:rsidRPr="00D84972">
        <w:rPr>
          <w:rFonts w:ascii="Sylfaen" w:hAnsi="Sylfaen"/>
          <w:lang w:val="ka-GE"/>
        </w:rPr>
        <w:t>, ჩვეულებრივ, უფრო</w:t>
      </w:r>
      <w:r w:rsidR="25E5E3EE" w:rsidRPr="00D84972">
        <w:rPr>
          <w:rFonts w:ascii="Sylfaen" w:hAnsi="Sylfaen"/>
          <w:lang w:val="ka-GE"/>
        </w:rPr>
        <w:t xml:space="preserve"> მეტად</w:t>
      </w:r>
      <w:r w:rsidRPr="00D84972">
        <w:rPr>
          <w:rFonts w:ascii="Sylfaen" w:hAnsi="Sylfaen"/>
          <w:lang w:val="ka-GE"/>
        </w:rPr>
        <w:t xml:space="preserve"> </w:t>
      </w:r>
      <w:r w:rsidR="2BB7C34F" w:rsidRPr="00D84972">
        <w:rPr>
          <w:rFonts w:ascii="Sylfaen" w:hAnsi="Sylfaen"/>
          <w:lang w:val="ka-GE"/>
        </w:rPr>
        <w:t xml:space="preserve">კომპლექსურ </w:t>
      </w:r>
      <w:r w:rsidRPr="00D84972">
        <w:rPr>
          <w:rFonts w:ascii="Sylfaen" w:hAnsi="Sylfaen"/>
          <w:lang w:val="ka-GE"/>
        </w:rPr>
        <w:t>სერვისებს ითხოვენ. ამ სახის ბიზნეს</w:t>
      </w:r>
      <w:r w:rsidR="2BB7C34F" w:rsidRPr="00D84972">
        <w:rPr>
          <w:rFonts w:ascii="Sylfaen" w:hAnsi="Sylfaen"/>
          <w:lang w:val="ka-GE"/>
        </w:rPr>
        <w:t xml:space="preserve">ებს </w:t>
      </w:r>
      <w:r w:rsidRPr="00D84972">
        <w:rPr>
          <w:rFonts w:ascii="Sylfaen" w:hAnsi="Sylfaen"/>
          <w:lang w:val="ka-GE"/>
        </w:rPr>
        <w:t xml:space="preserve">შეიძლება </w:t>
      </w:r>
      <w:r w:rsidR="2BB7C34F" w:rsidRPr="00D84972">
        <w:rPr>
          <w:rFonts w:ascii="Sylfaen" w:hAnsi="Sylfaen"/>
          <w:lang w:val="ka-GE"/>
        </w:rPr>
        <w:t>ჰქონდეთ მოთხოვნა შიდა სა</w:t>
      </w:r>
      <w:r w:rsidRPr="00D84972">
        <w:rPr>
          <w:rFonts w:ascii="Sylfaen" w:hAnsi="Sylfaen"/>
          <w:lang w:val="ka-GE"/>
        </w:rPr>
        <w:t>კომუნიკაცი</w:t>
      </w:r>
      <w:r w:rsidR="2BB7C34F" w:rsidRPr="00D84972">
        <w:rPr>
          <w:rFonts w:ascii="Sylfaen" w:hAnsi="Sylfaen"/>
          <w:lang w:val="ka-GE"/>
        </w:rPr>
        <w:t>ო სისტემებზე</w:t>
      </w:r>
      <w:r w:rsidRPr="00D84972">
        <w:rPr>
          <w:rFonts w:ascii="Sylfaen" w:hAnsi="Sylfaen"/>
          <w:lang w:val="ka-GE"/>
        </w:rPr>
        <w:t xml:space="preserve"> (მაგალითად, კომპანიის შიდა „</w:t>
      </w:r>
      <w:proofErr w:type="spellStart"/>
      <w:r w:rsidRPr="00D84972">
        <w:rPr>
          <w:rFonts w:ascii="Sylfaen" w:hAnsi="Sylfaen"/>
          <w:lang w:val="ka-GE"/>
        </w:rPr>
        <w:t>ბილინგი</w:t>
      </w:r>
      <w:proofErr w:type="spellEnd"/>
      <w:r w:rsidRPr="00D84972">
        <w:rPr>
          <w:rFonts w:ascii="Sylfaen" w:hAnsi="Sylfaen"/>
          <w:lang w:val="ka-GE"/>
        </w:rPr>
        <w:t>“, ხარჯების კონტროლი, ხარისხისა და გამოყენების მონიტორინგი, შიდა ქსელის მართვა</w:t>
      </w:r>
      <w:r w:rsidR="2BB7C34F" w:rsidRPr="00D84972">
        <w:rPr>
          <w:rFonts w:ascii="Sylfaen" w:hAnsi="Sylfaen"/>
          <w:lang w:val="ka-GE"/>
        </w:rPr>
        <w:t xml:space="preserve">, </w:t>
      </w:r>
      <w:r w:rsidR="4D60F034" w:rsidRPr="00D84972">
        <w:rPr>
          <w:rFonts w:ascii="Sylfaen" w:hAnsi="Sylfaen"/>
          <w:lang w:val="ka-GE"/>
        </w:rPr>
        <w:t>კომუტაციის გადაწყვეტილებები</w:t>
      </w:r>
      <w:r w:rsidR="2BB7C34F" w:rsidRPr="00D84972">
        <w:rPr>
          <w:rFonts w:ascii="Sylfaen" w:hAnsi="Sylfaen"/>
          <w:lang w:val="ka-GE"/>
        </w:rPr>
        <w:t>, სხვა</w:t>
      </w:r>
      <w:r w:rsidRPr="00D84972">
        <w:rPr>
          <w:rFonts w:ascii="Sylfaen" w:hAnsi="Sylfaen"/>
          <w:lang w:val="ka-GE"/>
        </w:rPr>
        <w:t xml:space="preserve">). ზოგიერთ </w:t>
      </w:r>
      <w:r w:rsidR="21076352" w:rsidRPr="00D84972">
        <w:rPr>
          <w:rFonts w:ascii="Sylfaen" w:hAnsi="Sylfaen"/>
          <w:lang w:val="ka-GE"/>
        </w:rPr>
        <w:t>იურიდიულ პირ</w:t>
      </w:r>
      <w:r w:rsidRPr="00D84972">
        <w:rPr>
          <w:rFonts w:ascii="Sylfaen" w:hAnsi="Sylfaen"/>
          <w:lang w:val="ka-GE"/>
        </w:rPr>
        <w:t xml:space="preserve"> მომხმარებელს ხშირად ურჩევნია მობილური სერვისების ფიქსირებულ სატელეფონო სერვისებთან ერთად </w:t>
      </w:r>
      <w:r w:rsidR="2BB7C34F" w:rsidRPr="00D84972">
        <w:rPr>
          <w:rFonts w:ascii="Sylfaen" w:hAnsi="Sylfaen"/>
          <w:lang w:val="ka-GE"/>
        </w:rPr>
        <w:t>მიღება ერთი ოპერატორისგან</w:t>
      </w:r>
      <w:r w:rsidRPr="00D84972">
        <w:rPr>
          <w:rFonts w:ascii="Sylfaen" w:hAnsi="Sylfaen"/>
          <w:lang w:val="ka-GE"/>
        </w:rPr>
        <w:t xml:space="preserve">. </w:t>
      </w:r>
      <w:r w:rsidR="5A2F7560" w:rsidRPr="00D84972">
        <w:rPr>
          <w:rFonts w:ascii="Sylfaen" w:hAnsi="Sylfaen"/>
          <w:lang w:val="ka-GE"/>
        </w:rPr>
        <w:t>სერვისების</w:t>
      </w:r>
      <w:r w:rsidR="00B73524" w:rsidRPr="00D84972">
        <w:rPr>
          <w:rFonts w:ascii="Sylfaen" w:hAnsi="Sylfaen"/>
          <w:lang w:val="ka-GE"/>
        </w:rPr>
        <w:t xml:space="preserve"> </w:t>
      </w:r>
      <w:r w:rsidR="2BB7C34F" w:rsidRPr="00D84972">
        <w:rPr>
          <w:rFonts w:ascii="Sylfaen" w:hAnsi="Sylfaen"/>
          <w:lang w:val="ka-GE"/>
        </w:rPr>
        <w:t>განსაკუთრებული მოთხოვნ</w:t>
      </w:r>
      <w:r w:rsidR="715008C4" w:rsidRPr="00D84972">
        <w:rPr>
          <w:rFonts w:ascii="Sylfaen" w:hAnsi="Sylfaen"/>
          <w:lang w:val="ka-GE"/>
        </w:rPr>
        <w:t>ებით</w:t>
      </w:r>
      <w:r w:rsidR="2BB7C34F" w:rsidRPr="00D84972">
        <w:rPr>
          <w:rFonts w:ascii="Sylfaen" w:hAnsi="Sylfaen"/>
          <w:lang w:val="ka-GE"/>
        </w:rPr>
        <w:t xml:space="preserve"> </w:t>
      </w:r>
      <w:r w:rsidR="2614CCFB" w:rsidRPr="00D84972">
        <w:rPr>
          <w:rFonts w:ascii="Sylfaen" w:hAnsi="Sylfaen"/>
          <w:lang w:val="ka-GE"/>
        </w:rPr>
        <w:t>ხასიათდებიან ელექტრონულ კომერციაში ჩართული იურიდიული პირები</w:t>
      </w:r>
      <w:r w:rsidR="2BB7C34F" w:rsidRPr="00D84972">
        <w:rPr>
          <w:rFonts w:ascii="Sylfaen" w:hAnsi="Sylfaen"/>
          <w:lang w:val="ka-GE"/>
        </w:rPr>
        <w:t xml:space="preserve"> </w:t>
      </w:r>
      <w:r w:rsidR="57D1430D" w:rsidRPr="00D84972">
        <w:rPr>
          <w:rFonts w:ascii="Sylfaen" w:hAnsi="Sylfaen"/>
          <w:lang w:val="ka-GE"/>
        </w:rPr>
        <w:t>და</w:t>
      </w:r>
      <w:r w:rsidRPr="00D84972">
        <w:rPr>
          <w:rFonts w:ascii="Sylfaen" w:hAnsi="Sylfaen"/>
          <w:lang w:val="ka-GE"/>
        </w:rPr>
        <w:t xml:space="preserve"> სამთავრობო ორგანიზაციებ</w:t>
      </w:r>
      <w:r w:rsidR="266A8A64" w:rsidRPr="00D84972">
        <w:rPr>
          <w:rFonts w:ascii="Sylfaen" w:hAnsi="Sylfaen"/>
          <w:lang w:val="ka-GE"/>
        </w:rPr>
        <w:t>ი</w:t>
      </w:r>
      <w:r w:rsidR="16542394" w:rsidRPr="00D84972">
        <w:rPr>
          <w:rFonts w:ascii="Sylfaen" w:hAnsi="Sylfaen"/>
          <w:lang w:val="ka-GE"/>
        </w:rPr>
        <w:t>, რომლებსაც</w:t>
      </w:r>
      <w:r w:rsidRPr="00D84972">
        <w:rPr>
          <w:rFonts w:ascii="Sylfaen" w:hAnsi="Sylfaen"/>
          <w:lang w:val="ka-GE"/>
        </w:rPr>
        <w:t xml:space="preserve"> აქვთ ელექტრონული მმართველობის სერვისები</w:t>
      </w:r>
      <w:r w:rsidR="16542394" w:rsidRPr="00D84972">
        <w:rPr>
          <w:rFonts w:ascii="Sylfaen" w:hAnsi="Sylfaen"/>
          <w:lang w:val="ka-GE"/>
        </w:rPr>
        <w:t>.</w:t>
      </w:r>
      <w:r w:rsidRPr="00D84972">
        <w:rPr>
          <w:rFonts w:ascii="Sylfaen" w:hAnsi="Sylfaen"/>
          <w:lang w:val="ka-GE"/>
        </w:rPr>
        <w:t xml:space="preserve"> მათი სატელეკომუნიკაციო გადაწყვეტილებები მოითხოვს მომსახურების </w:t>
      </w:r>
      <w:r w:rsidR="16542394" w:rsidRPr="00D84972">
        <w:rPr>
          <w:rFonts w:ascii="Sylfaen" w:hAnsi="Sylfaen"/>
          <w:lang w:val="ka-GE"/>
        </w:rPr>
        <w:t xml:space="preserve">ხარისხის </w:t>
      </w:r>
      <w:r w:rsidRPr="00D84972">
        <w:rPr>
          <w:rFonts w:ascii="Sylfaen" w:hAnsi="Sylfaen"/>
          <w:lang w:val="ka-GE"/>
        </w:rPr>
        <w:t>მონიტორინგს</w:t>
      </w:r>
      <w:r w:rsidR="16542394" w:rsidRPr="00D84972">
        <w:rPr>
          <w:rFonts w:ascii="Sylfaen" w:hAnsi="Sylfaen"/>
          <w:lang w:val="ka-GE"/>
        </w:rPr>
        <w:t xml:space="preserve">, </w:t>
      </w:r>
      <w:r w:rsidRPr="00D84972">
        <w:rPr>
          <w:rFonts w:ascii="Sylfaen" w:hAnsi="Sylfaen"/>
          <w:lang w:val="ka-GE"/>
        </w:rPr>
        <w:t>ზარების მოცულობი</w:t>
      </w:r>
      <w:r w:rsidR="16542394" w:rsidRPr="00D84972">
        <w:rPr>
          <w:rFonts w:ascii="Sylfaen" w:hAnsi="Sylfaen"/>
          <w:lang w:val="ka-GE"/>
        </w:rPr>
        <w:t xml:space="preserve">სა </w:t>
      </w:r>
      <w:r w:rsidRPr="00D84972">
        <w:rPr>
          <w:rFonts w:ascii="Sylfaen" w:hAnsi="Sylfaen"/>
          <w:lang w:val="ka-GE"/>
        </w:rPr>
        <w:t xml:space="preserve">და ტრაფიკის </w:t>
      </w:r>
      <w:r w:rsidR="16542394" w:rsidRPr="00D84972">
        <w:rPr>
          <w:rFonts w:ascii="Sylfaen" w:hAnsi="Sylfaen"/>
          <w:lang w:val="ka-GE"/>
        </w:rPr>
        <w:t>კონტროლს</w:t>
      </w:r>
      <w:r w:rsidRPr="00D84972">
        <w:rPr>
          <w:rFonts w:ascii="Sylfaen" w:hAnsi="Sylfaen"/>
          <w:lang w:val="ka-GE"/>
        </w:rPr>
        <w:t>.</w:t>
      </w:r>
    </w:p>
    <w:p w14:paraId="7528EAA9" w14:textId="3C828DE3" w:rsidR="008F0256" w:rsidRPr="00D84972" w:rsidRDefault="147A13E8" w:rsidP="7AE022AF">
      <w:pPr>
        <w:jc w:val="both"/>
        <w:rPr>
          <w:rFonts w:ascii="Sylfaen" w:hAnsi="Sylfaen"/>
          <w:lang w:val="ka-GE"/>
        </w:rPr>
      </w:pPr>
      <w:r w:rsidRPr="00D84972">
        <w:rPr>
          <w:rFonts w:ascii="Sylfaen" w:hAnsi="Sylfaen"/>
          <w:lang w:val="ka-GE"/>
        </w:rPr>
        <w:t>სატელეკომუნიკაციო ოპერატორებსა და საშუალო და მსხვილ ბიზნესებს შორის ურთიერთობა უფრო ხშირად მიმდინარეობს ტენდე</w:t>
      </w:r>
      <w:r w:rsidR="53EA9B74" w:rsidRPr="00D84972">
        <w:rPr>
          <w:rFonts w:ascii="Sylfaen" w:hAnsi="Sylfaen"/>
          <w:lang w:val="ka-GE"/>
        </w:rPr>
        <w:t>რების</w:t>
      </w:r>
      <w:r w:rsidR="1BF76A68" w:rsidRPr="00D84972">
        <w:rPr>
          <w:rFonts w:ascii="Sylfaen" w:hAnsi="Sylfaen"/>
          <w:lang w:val="ka-GE"/>
        </w:rPr>
        <w:t xml:space="preserve"> მეშვეობით,</w:t>
      </w:r>
      <w:r w:rsidRPr="00D84972">
        <w:rPr>
          <w:rFonts w:ascii="Sylfaen" w:hAnsi="Sylfaen"/>
          <w:lang w:val="ka-GE"/>
        </w:rPr>
        <w:t xml:space="preserve"> </w:t>
      </w:r>
      <w:r w:rsidR="1BF76A68" w:rsidRPr="00D84972">
        <w:rPr>
          <w:rFonts w:ascii="Sylfaen" w:hAnsi="Sylfaen"/>
          <w:lang w:val="ka-GE"/>
        </w:rPr>
        <w:t>რაც</w:t>
      </w:r>
      <w:r w:rsidRPr="00D84972">
        <w:rPr>
          <w:rFonts w:ascii="Sylfaen" w:hAnsi="Sylfaen"/>
          <w:lang w:val="ka-GE"/>
        </w:rPr>
        <w:t xml:space="preserve"> ნიშნავს, რომ </w:t>
      </w:r>
      <w:r w:rsidR="1BF76A68" w:rsidRPr="00D84972">
        <w:rPr>
          <w:rFonts w:ascii="Sylfaen" w:hAnsi="Sylfaen"/>
          <w:lang w:val="ka-GE"/>
        </w:rPr>
        <w:t>შემსყიდველი იღებს ტარიფებს მნიშვნელოვანი ფასდაკლებით.</w:t>
      </w:r>
      <w:r w:rsidRPr="00D84972">
        <w:rPr>
          <w:rFonts w:ascii="Sylfaen" w:hAnsi="Sylfaen"/>
          <w:lang w:val="ka-GE"/>
        </w:rPr>
        <w:t xml:space="preserve"> </w:t>
      </w:r>
      <w:r w:rsidR="1BF76A68" w:rsidRPr="00D84972">
        <w:rPr>
          <w:rFonts w:ascii="Sylfaen" w:hAnsi="Sylfaen"/>
          <w:lang w:val="ka-GE"/>
        </w:rPr>
        <w:t xml:space="preserve">ეს </w:t>
      </w:r>
      <w:r w:rsidRPr="00D84972">
        <w:rPr>
          <w:rFonts w:ascii="Sylfaen" w:hAnsi="Sylfaen"/>
          <w:lang w:val="ka-GE"/>
        </w:rPr>
        <w:t xml:space="preserve">ასახავს მასშტაბის ეკონომიას, რომელიც მიიღწევა უფრო დიდი </w:t>
      </w:r>
      <w:r w:rsidR="1BF76A68" w:rsidRPr="00D84972">
        <w:rPr>
          <w:rFonts w:ascii="Sylfaen" w:hAnsi="Sylfaen"/>
          <w:lang w:val="ka-GE"/>
        </w:rPr>
        <w:t xml:space="preserve">მოცულობის სერვისის მიწოდებიდან </w:t>
      </w:r>
      <w:r w:rsidRPr="00D84972">
        <w:rPr>
          <w:rFonts w:ascii="Sylfaen" w:hAnsi="Sylfaen"/>
          <w:lang w:val="ka-GE"/>
        </w:rPr>
        <w:t>გამომდინარე. როგორც წესი, უფრო დიდი და რთული საჭიროებების მქონე ბიზნესები</w:t>
      </w:r>
      <w:r w:rsidR="1BF76A68" w:rsidRPr="00D84972">
        <w:rPr>
          <w:rFonts w:ascii="Sylfaen" w:hAnsi="Sylfaen"/>
          <w:lang w:val="ka-GE"/>
        </w:rPr>
        <w:t xml:space="preserve"> ტენდერის შედეგად იღებენ </w:t>
      </w:r>
      <w:r w:rsidRPr="00D84972">
        <w:rPr>
          <w:rFonts w:ascii="Sylfaen" w:hAnsi="Sylfaen"/>
          <w:lang w:val="ka-GE"/>
        </w:rPr>
        <w:t>მომხმარებელზე მორგებულ შეთავაზებ</w:t>
      </w:r>
      <w:r w:rsidR="247EC767" w:rsidRPr="00D84972">
        <w:rPr>
          <w:rFonts w:ascii="Sylfaen" w:hAnsi="Sylfaen"/>
          <w:lang w:val="ka-GE"/>
        </w:rPr>
        <w:t>ებს</w:t>
      </w:r>
      <w:r w:rsidRPr="00D84972">
        <w:rPr>
          <w:rFonts w:ascii="Sylfaen" w:hAnsi="Sylfaen"/>
          <w:lang w:val="ka-GE"/>
        </w:rPr>
        <w:t xml:space="preserve"> სერვისის </w:t>
      </w:r>
      <w:r w:rsidR="1BF76A68" w:rsidRPr="00D84972">
        <w:rPr>
          <w:rFonts w:ascii="Sylfaen" w:hAnsi="Sylfaen"/>
          <w:lang w:val="ka-GE"/>
        </w:rPr>
        <w:t>შესაბამისი ხარისხის მახასიათებლებით</w:t>
      </w:r>
      <w:r w:rsidRPr="00D84972">
        <w:rPr>
          <w:rFonts w:ascii="Sylfaen" w:hAnsi="Sylfaen"/>
          <w:lang w:val="ka-GE"/>
        </w:rPr>
        <w:t xml:space="preserve"> (</w:t>
      </w:r>
      <w:proofErr w:type="spellStart"/>
      <w:r w:rsidRPr="00D84972">
        <w:rPr>
          <w:rFonts w:ascii="Sylfaen" w:hAnsi="Sylfaen"/>
          <w:lang w:val="ka-GE"/>
        </w:rPr>
        <w:t>SLA</w:t>
      </w:r>
      <w:proofErr w:type="spellEnd"/>
      <w:r w:rsidRPr="00D84972">
        <w:rPr>
          <w:rFonts w:ascii="Sylfaen" w:hAnsi="Sylfaen"/>
          <w:lang w:val="ka-GE"/>
        </w:rPr>
        <w:t xml:space="preserve">). </w:t>
      </w:r>
    </w:p>
    <w:p w14:paraId="7921E3F6" w14:textId="680AB44B" w:rsidR="008D6E95" w:rsidRPr="00D84972" w:rsidRDefault="008D6E95" w:rsidP="008D6E95">
      <w:pPr>
        <w:jc w:val="both"/>
        <w:rPr>
          <w:rFonts w:ascii="Sylfaen" w:hAnsi="Sylfaen" w:cstheme="minorHAnsi"/>
          <w:lang w:val="ka-GE"/>
        </w:rPr>
      </w:pPr>
      <w:r w:rsidRPr="00D84972">
        <w:rPr>
          <w:rFonts w:ascii="Sylfaen" w:hAnsi="Sylfaen" w:cstheme="minorHAnsi"/>
          <w:lang w:val="ka-GE"/>
        </w:rPr>
        <w:t xml:space="preserve">საქართველოში სახელმწიფო შესყიდვების წესი მოითხოვს </w:t>
      </w:r>
      <w:r w:rsidR="008F0256" w:rsidRPr="00D84972">
        <w:rPr>
          <w:rFonts w:ascii="Sylfaen" w:hAnsi="Sylfaen" w:cstheme="minorHAnsi"/>
          <w:lang w:val="ka-GE"/>
        </w:rPr>
        <w:t xml:space="preserve">საჯარო უწყებებისთვის სატელეკომუნიკაციო მომსახურებების შესყიდვას </w:t>
      </w:r>
      <w:r w:rsidRPr="00D84972">
        <w:rPr>
          <w:rFonts w:ascii="Sylfaen" w:hAnsi="Sylfaen" w:cstheme="minorHAnsi"/>
          <w:lang w:val="ka-GE"/>
        </w:rPr>
        <w:t>საჯარო ტენდერი</w:t>
      </w:r>
      <w:r w:rsidR="008F0256" w:rsidRPr="00D84972">
        <w:rPr>
          <w:rFonts w:ascii="Sylfaen" w:hAnsi="Sylfaen" w:cstheme="minorHAnsi"/>
          <w:lang w:val="ka-GE"/>
        </w:rPr>
        <w:t>თ</w:t>
      </w:r>
      <w:r w:rsidR="00254D46" w:rsidRPr="00D84972">
        <w:rPr>
          <w:rFonts w:ascii="Sylfaen" w:hAnsi="Sylfaen" w:cstheme="minorHAnsi"/>
          <w:lang w:val="ka-GE"/>
        </w:rPr>
        <w:t>, სადაც ასევე, შემსყიდველი იღებს სპეციალურ პირობებს</w:t>
      </w:r>
      <w:r w:rsidRPr="00D84972">
        <w:rPr>
          <w:rFonts w:ascii="Sylfaen" w:hAnsi="Sylfaen" w:cstheme="minorHAnsi"/>
          <w:lang w:val="ka-GE"/>
        </w:rPr>
        <w:t xml:space="preserve">. </w:t>
      </w:r>
    </w:p>
    <w:p w14:paraId="24333E2B" w14:textId="08819371" w:rsidR="008D6E95" w:rsidRPr="00D84972" w:rsidRDefault="57545DD3" w:rsidP="7AE022AF">
      <w:pPr>
        <w:jc w:val="both"/>
        <w:rPr>
          <w:rFonts w:ascii="Sylfaen" w:hAnsi="Sylfaen"/>
          <w:lang w:val="ka-GE"/>
        </w:rPr>
      </w:pPr>
      <w:r w:rsidRPr="00D84972">
        <w:rPr>
          <w:rFonts w:ascii="Sylfaen" w:hAnsi="Sylfaen"/>
          <w:lang w:val="ka-GE"/>
        </w:rPr>
        <w:t>აღნიშნულისგან განსხვავებით,</w:t>
      </w:r>
      <w:r w:rsidR="147A13E8" w:rsidRPr="00D84972">
        <w:rPr>
          <w:rFonts w:ascii="Sylfaen" w:hAnsi="Sylfaen"/>
          <w:lang w:val="ka-GE"/>
        </w:rPr>
        <w:t xml:space="preserve"> ფიზიკური პირებისთვის შეთავაზებულ მობილურ სერვისებს გააჩნიათ მასობრივი ბაზრის სერვისების მახასიათებლები</w:t>
      </w:r>
      <w:r w:rsidR="6D17C549" w:rsidRPr="00D84972">
        <w:rPr>
          <w:rFonts w:ascii="Sylfaen" w:hAnsi="Sylfaen"/>
          <w:lang w:val="ka-GE"/>
        </w:rPr>
        <w:t xml:space="preserve"> და ისინი </w:t>
      </w:r>
      <w:r w:rsidR="147A13E8" w:rsidRPr="00D84972">
        <w:rPr>
          <w:rFonts w:ascii="Sylfaen" w:hAnsi="Sylfaen"/>
          <w:lang w:val="ka-GE"/>
        </w:rPr>
        <w:t xml:space="preserve">მცირედით ან საერთოდ არ არის მორგებული ინდივიდუალური მომხმარებლის საჭიროებებზე. </w:t>
      </w:r>
    </w:p>
    <w:p w14:paraId="5CE4BD61" w14:textId="5CAA877D" w:rsidR="008D6E95" w:rsidRPr="00D84972" w:rsidRDefault="00DA209E" w:rsidP="008D6E95">
      <w:pPr>
        <w:jc w:val="both"/>
        <w:rPr>
          <w:rFonts w:ascii="Sylfaen" w:hAnsi="Sylfaen" w:cstheme="minorHAnsi"/>
          <w:lang w:val="ka-GE"/>
        </w:rPr>
      </w:pPr>
      <w:r w:rsidRPr="00D84972">
        <w:rPr>
          <w:rFonts w:ascii="Sylfaen" w:hAnsi="Sylfaen" w:cstheme="minorHAnsi"/>
          <w:lang w:val="ka-GE"/>
        </w:rPr>
        <w:t xml:space="preserve">შესაბამისად, </w:t>
      </w:r>
      <w:r w:rsidR="008D6E95" w:rsidRPr="00D84972">
        <w:rPr>
          <w:rFonts w:ascii="Sylfaen" w:hAnsi="Sylfaen" w:cstheme="minorHAnsi"/>
          <w:lang w:val="ka-GE"/>
        </w:rPr>
        <w:t xml:space="preserve">ბიზნეს მომხმარებლები, რომლებიც სარგებლობენ </w:t>
      </w:r>
      <w:r w:rsidR="00522192" w:rsidRPr="00D84972">
        <w:rPr>
          <w:rFonts w:ascii="Sylfaen" w:hAnsi="Sylfaen" w:cstheme="minorHAnsi"/>
          <w:lang w:val="ka-GE"/>
        </w:rPr>
        <w:t xml:space="preserve">ინდივიდუალური </w:t>
      </w:r>
      <w:r w:rsidRPr="00D84972">
        <w:rPr>
          <w:rFonts w:ascii="Sylfaen" w:hAnsi="Sylfaen" w:cstheme="minorHAnsi"/>
          <w:lang w:val="ka-GE"/>
        </w:rPr>
        <w:t>შეთავაზებებით,</w:t>
      </w:r>
      <w:r w:rsidR="008D6E95" w:rsidRPr="00D84972">
        <w:rPr>
          <w:rFonts w:ascii="Sylfaen" w:hAnsi="Sylfaen" w:cstheme="minorHAnsi"/>
          <w:lang w:val="ka-GE"/>
        </w:rPr>
        <w:t xml:space="preserve"> არ </w:t>
      </w:r>
      <w:r w:rsidR="00D37F55" w:rsidRPr="00D84972">
        <w:rPr>
          <w:rFonts w:ascii="Sylfaen" w:hAnsi="Sylfaen" w:cstheme="minorHAnsi"/>
          <w:lang w:val="ka-GE"/>
        </w:rPr>
        <w:t xml:space="preserve">არიან </w:t>
      </w:r>
      <w:r w:rsidR="008D6E95" w:rsidRPr="00D84972">
        <w:rPr>
          <w:rFonts w:ascii="Sylfaen" w:hAnsi="Sylfaen" w:cstheme="minorHAnsi"/>
          <w:lang w:val="ka-GE"/>
        </w:rPr>
        <w:t xml:space="preserve">დაინტერესებული ფიზიკური პირი აბონენტის სერვისზე გადართვით ბიზნეს პაკეტის ტარიფის ნებისმიერი მცირე, მაგრამ მნიშვნელოვანი ფასის ზრდის შემთხვევაში. </w:t>
      </w:r>
      <w:r w:rsidR="002E49E3" w:rsidRPr="00D84972">
        <w:rPr>
          <w:rFonts w:ascii="Sylfaen" w:hAnsi="Sylfaen" w:cstheme="minorHAnsi"/>
          <w:lang w:val="ka-GE"/>
        </w:rPr>
        <w:t xml:space="preserve">ფიზიკური პირი მომხმარებლებისთვის კი არ არის შესაძლებელი იურიდიული პირის სერვისების პაკეტზე გადასვლა. </w:t>
      </w:r>
    </w:p>
    <w:p w14:paraId="10C85325" w14:textId="12AFF8D6" w:rsidR="008D6E95" w:rsidRPr="00D84972" w:rsidRDefault="147A13E8" w:rsidP="7AE022AF">
      <w:pPr>
        <w:jc w:val="both"/>
        <w:rPr>
          <w:rFonts w:ascii="Sylfaen" w:hAnsi="Sylfaen"/>
          <w:lang w:val="ka-GE"/>
        </w:rPr>
      </w:pPr>
      <w:r w:rsidRPr="00D84972">
        <w:rPr>
          <w:rFonts w:ascii="Sylfaen" w:hAnsi="Sylfaen"/>
          <w:lang w:val="ka-GE"/>
        </w:rPr>
        <w:t>იმის გათვალისწინებით, რომ იურიდიული</w:t>
      </w:r>
      <w:r w:rsidR="0A6A83FC" w:rsidRPr="00D84972">
        <w:rPr>
          <w:rFonts w:ascii="Sylfaen" w:hAnsi="Sylfaen"/>
          <w:lang w:val="ka-GE"/>
        </w:rPr>
        <w:t xml:space="preserve"> პირი</w:t>
      </w:r>
      <w:r w:rsidRPr="00D84972">
        <w:rPr>
          <w:rFonts w:ascii="Sylfaen" w:hAnsi="Sylfaen"/>
          <w:lang w:val="ka-GE"/>
        </w:rPr>
        <w:t xml:space="preserve"> აბონენტების უმეტესობა იყენებს იგივე სტანდარტულ შეთავაზებებს, როგორსაც ფიზიკური პირი მომხმარებლები და მხოლოდ მსხვილი</w:t>
      </w:r>
      <w:r w:rsidR="00E30B91" w:rsidRPr="00D84972">
        <w:rPr>
          <w:rFonts w:ascii="Sylfaen" w:hAnsi="Sylfaen"/>
          <w:lang w:val="ka-GE"/>
        </w:rPr>
        <w:t xml:space="preserve"> </w:t>
      </w:r>
      <w:r w:rsidRPr="00D84972">
        <w:rPr>
          <w:rFonts w:ascii="Sylfaen" w:hAnsi="Sylfaen"/>
          <w:lang w:val="ka-GE"/>
        </w:rPr>
        <w:t xml:space="preserve">ბიზნესები </w:t>
      </w:r>
      <w:r w:rsidR="0E414C33" w:rsidRPr="00D84972">
        <w:rPr>
          <w:rFonts w:ascii="Sylfaen" w:hAnsi="Sylfaen"/>
          <w:lang w:val="ka-GE"/>
        </w:rPr>
        <w:t>იღებენ</w:t>
      </w:r>
      <w:r w:rsidRPr="00D84972">
        <w:rPr>
          <w:rFonts w:ascii="Sylfaen" w:hAnsi="Sylfaen"/>
          <w:lang w:val="ka-GE"/>
        </w:rPr>
        <w:t xml:space="preserve"> </w:t>
      </w:r>
      <w:r w:rsidR="6D17C549" w:rsidRPr="00D84972">
        <w:rPr>
          <w:rFonts w:ascii="Sylfaen" w:hAnsi="Sylfaen"/>
          <w:lang w:val="ka-GE"/>
        </w:rPr>
        <w:t xml:space="preserve">ინდივიდუალურ </w:t>
      </w:r>
      <w:r w:rsidRPr="00D84972">
        <w:rPr>
          <w:rFonts w:ascii="Sylfaen" w:hAnsi="Sylfaen"/>
          <w:lang w:val="ka-GE"/>
        </w:rPr>
        <w:t>შეთავაზებებ</w:t>
      </w:r>
      <w:r w:rsidR="0E414C33" w:rsidRPr="00D84972">
        <w:rPr>
          <w:rFonts w:ascii="Sylfaen" w:hAnsi="Sylfaen"/>
          <w:lang w:val="ka-GE"/>
        </w:rPr>
        <w:t>ს</w:t>
      </w:r>
      <w:r w:rsidRPr="00D84972">
        <w:rPr>
          <w:rFonts w:ascii="Sylfaen" w:hAnsi="Sylfaen"/>
          <w:lang w:val="ka-GE"/>
        </w:rPr>
        <w:t xml:space="preserve">, ითვლება, რომ იურიდიული და ფიზიკური </w:t>
      </w:r>
      <w:r w:rsidRPr="00D84972">
        <w:rPr>
          <w:rFonts w:ascii="Sylfaen" w:hAnsi="Sylfaen"/>
          <w:lang w:val="ka-GE"/>
        </w:rPr>
        <w:lastRenderedPageBreak/>
        <w:t xml:space="preserve">პირი </w:t>
      </w:r>
      <w:r w:rsidR="57545DD3" w:rsidRPr="00D84972">
        <w:rPr>
          <w:rFonts w:ascii="Sylfaen" w:hAnsi="Sylfaen"/>
          <w:lang w:val="ka-GE"/>
        </w:rPr>
        <w:t>აბონენტების</w:t>
      </w:r>
      <w:r w:rsidRPr="00D84972">
        <w:rPr>
          <w:rFonts w:ascii="Sylfaen" w:hAnsi="Sylfaen"/>
          <w:lang w:val="ka-GE"/>
        </w:rPr>
        <w:t xml:space="preserve"> სეგმენტები ჩანაცვლებადია საცალო დონეზე, </w:t>
      </w:r>
      <w:r w:rsidR="57545DD3" w:rsidRPr="00D84972">
        <w:rPr>
          <w:rFonts w:ascii="Sylfaen" w:hAnsi="Sylfaen"/>
          <w:lang w:val="ka-GE"/>
        </w:rPr>
        <w:t xml:space="preserve">გარდა </w:t>
      </w:r>
      <w:r w:rsidRPr="00D84972">
        <w:rPr>
          <w:rFonts w:ascii="Sylfaen" w:hAnsi="Sylfaen"/>
          <w:lang w:val="ka-GE"/>
        </w:rPr>
        <w:t>მსხვილი ბიზნესების</w:t>
      </w:r>
      <w:r w:rsidR="57545DD3" w:rsidRPr="00D84972">
        <w:rPr>
          <w:rFonts w:ascii="Sylfaen" w:hAnsi="Sylfaen"/>
          <w:lang w:val="ka-GE"/>
        </w:rPr>
        <w:t xml:space="preserve">ა, </w:t>
      </w:r>
      <w:r w:rsidRPr="00D84972">
        <w:rPr>
          <w:rFonts w:ascii="Sylfaen" w:hAnsi="Sylfaen"/>
          <w:lang w:val="ka-GE"/>
        </w:rPr>
        <w:t xml:space="preserve">რომლებიც </w:t>
      </w:r>
      <w:r w:rsidR="57545DD3" w:rsidRPr="00D84972">
        <w:rPr>
          <w:rFonts w:ascii="Sylfaen" w:hAnsi="Sylfaen"/>
          <w:lang w:val="ka-GE"/>
        </w:rPr>
        <w:t xml:space="preserve">იღებენ </w:t>
      </w:r>
      <w:r w:rsidRPr="00D84972">
        <w:rPr>
          <w:rFonts w:ascii="Sylfaen" w:hAnsi="Sylfaen"/>
          <w:lang w:val="ka-GE"/>
        </w:rPr>
        <w:t xml:space="preserve">ინდივიდუალურ </w:t>
      </w:r>
      <w:r w:rsidR="57545DD3" w:rsidRPr="00D84972">
        <w:rPr>
          <w:rFonts w:ascii="Sylfaen" w:hAnsi="Sylfaen"/>
          <w:lang w:val="ka-GE"/>
        </w:rPr>
        <w:t xml:space="preserve">შეთავაზებებს </w:t>
      </w:r>
      <w:r w:rsidRPr="00D84972">
        <w:rPr>
          <w:rFonts w:ascii="Sylfaen" w:hAnsi="Sylfaen"/>
          <w:lang w:val="ka-GE"/>
        </w:rPr>
        <w:t>მობილურ მომსახურება</w:t>
      </w:r>
      <w:r w:rsidR="57545DD3" w:rsidRPr="00D84972">
        <w:rPr>
          <w:rFonts w:ascii="Sylfaen" w:hAnsi="Sylfaen"/>
          <w:lang w:val="ka-GE"/>
        </w:rPr>
        <w:t>ზე</w:t>
      </w:r>
      <w:r w:rsidRPr="00D84972">
        <w:rPr>
          <w:rFonts w:ascii="Sylfaen" w:hAnsi="Sylfaen"/>
          <w:lang w:val="ka-GE"/>
        </w:rPr>
        <w:t>.</w:t>
      </w:r>
    </w:p>
    <w:p w14:paraId="702A7C51" w14:textId="2395C586" w:rsidR="008D6E95" w:rsidRPr="00D84972" w:rsidRDefault="147A13E8" w:rsidP="7AE022AF">
      <w:pPr>
        <w:jc w:val="both"/>
        <w:rPr>
          <w:rFonts w:ascii="Sylfaen" w:hAnsi="Sylfaen"/>
          <w:lang w:val="ka-GE"/>
        </w:rPr>
      </w:pPr>
      <w:r w:rsidRPr="00D84972">
        <w:rPr>
          <w:rFonts w:ascii="Sylfaen" w:hAnsi="Sylfaen"/>
          <w:lang w:val="ka-GE"/>
        </w:rPr>
        <w:t xml:space="preserve">აქედან გამომდინარეობს დასკვნა, რომ </w:t>
      </w:r>
      <w:r w:rsidR="57545DD3" w:rsidRPr="00D84972">
        <w:rPr>
          <w:rFonts w:ascii="Sylfaen" w:hAnsi="Sylfaen"/>
          <w:lang w:val="ka-GE"/>
        </w:rPr>
        <w:t xml:space="preserve">მობილური მომსახურებების </w:t>
      </w:r>
      <w:r w:rsidRPr="00D84972">
        <w:rPr>
          <w:rFonts w:ascii="Sylfaen" w:hAnsi="Sylfaen"/>
          <w:lang w:val="ka-GE"/>
        </w:rPr>
        <w:t xml:space="preserve">საცალო </w:t>
      </w:r>
      <w:r w:rsidR="77B92E9B" w:rsidRPr="00D84972">
        <w:rPr>
          <w:rFonts w:ascii="Sylfaen" w:hAnsi="Sylfaen"/>
          <w:lang w:val="ka-GE"/>
        </w:rPr>
        <w:t>ბაზარზე</w:t>
      </w:r>
      <w:r w:rsidRPr="00D84972">
        <w:rPr>
          <w:rFonts w:ascii="Sylfaen" w:hAnsi="Sylfaen"/>
          <w:lang w:val="ka-GE"/>
        </w:rPr>
        <w:t xml:space="preserve"> არსებობს </w:t>
      </w:r>
      <w:r w:rsidR="57545DD3" w:rsidRPr="00D84972">
        <w:rPr>
          <w:rFonts w:ascii="Sylfaen" w:hAnsi="Sylfaen"/>
          <w:lang w:val="ka-GE"/>
        </w:rPr>
        <w:t xml:space="preserve">ცალკე, </w:t>
      </w:r>
      <w:r w:rsidR="6D17C549" w:rsidRPr="00D84972">
        <w:rPr>
          <w:rFonts w:ascii="Sylfaen" w:hAnsi="Sylfaen"/>
          <w:lang w:val="ka-GE"/>
        </w:rPr>
        <w:t xml:space="preserve">მსხვილი </w:t>
      </w:r>
      <w:r w:rsidRPr="00D84972">
        <w:rPr>
          <w:rFonts w:ascii="Sylfaen" w:hAnsi="Sylfaen"/>
          <w:lang w:val="ka-GE"/>
        </w:rPr>
        <w:t>ბიზნეს</w:t>
      </w:r>
      <w:r w:rsidR="57545DD3" w:rsidRPr="00D84972">
        <w:rPr>
          <w:rFonts w:ascii="Sylfaen" w:hAnsi="Sylfaen"/>
          <w:lang w:val="ka-GE"/>
        </w:rPr>
        <w:t>ებისთვის</w:t>
      </w:r>
      <w:r w:rsidR="594FBB90" w:rsidRPr="00D84972">
        <w:rPr>
          <w:rFonts w:ascii="Sylfaen" w:hAnsi="Sylfaen"/>
          <w:lang w:val="ka-GE"/>
        </w:rPr>
        <w:t xml:space="preserve"> განკუთვნილი</w:t>
      </w:r>
      <w:r w:rsidR="57545DD3" w:rsidRPr="00D84972">
        <w:rPr>
          <w:rFonts w:ascii="Sylfaen" w:hAnsi="Sylfaen"/>
          <w:lang w:val="ka-GE"/>
        </w:rPr>
        <w:t xml:space="preserve"> ინდივ</w:t>
      </w:r>
      <w:r w:rsidR="009C20C4" w:rsidRPr="00D84972">
        <w:rPr>
          <w:rFonts w:ascii="Sylfaen" w:hAnsi="Sylfaen"/>
          <w:lang w:val="ka-GE"/>
        </w:rPr>
        <w:t>ი</w:t>
      </w:r>
      <w:r w:rsidR="57545DD3" w:rsidRPr="00D84972">
        <w:rPr>
          <w:rFonts w:ascii="Sylfaen" w:hAnsi="Sylfaen"/>
          <w:lang w:val="ka-GE"/>
        </w:rPr>
        <w:t>დუალური სახელშეკრულებო პირობებით შეთავაზებული</w:t>
      </w:r>
      <w:r w:rsidRPr="00D84972">
        <w:rPr>
          <w:rFonts w:ascii="Sylfaen" w:hAnsi="Sylfaen"/>
          <w:lang w:val="ka-GE"/>
        </w:rPr>
        <w:t xml:space="preserve"> </w:t>
      </w:r>
      <w:r w:rsidR="57545DD3" w:rsidRPr="00D84972">
        <w:rPr>
          <w:rFonts w:ascii="Sylfaen" w:hAnsi="Sylfaen"/>
          <w:lang w:val="ka-GE"/>
        </w:rPr>
        <w:t>მომსახურებების ბაზარი</w:t>
      </w:r>
      <w:r w:rsidRPr="00D84972">
        <w:rPr>
          <w:rFonts w:ascii="Sylfaen" w:hAnsi="Sylfaen"/>
          <w:lang w:val="ka-GE"/>
        </w:rPr>
        <w:t>, ერთის მხრივ, და მეორეს მხრივ</w:t>
      </w:r>
      <w:r w:rsidR="57545DD3" w:rsidRPr="00D84972">
        <w:rPr>
          <w:rFonts w:ascii="Sylfaen" w:hAnsi="Sylfaen"/>
          <w:lang w:val="ka-GE"/>
        </w:rPr>
        <w:t>,</w:t>
      </w:r>
      <w:r w:rsidRPr="00D84972">
        <w:rPr>
          <w:rFonts w:ascii="Sylfaen" w:hAnsi="Sylfaen"/>
          <w:lang w:val="ka-GE"/>
        </w:rPr>
        <w:t xml:space="preserve"> მასობრივი ბაზარი მობილური </w:t>
      </w:r>
      <w:r w:rsidR="57545DD3" w:rsidRPr="00D84972">
        <w:rPr>
          <w:rFonts w:ascii="Sylfaen" w:hAnsi="Sylfaen"/>
          <w:lang w:val="ka-GE"/>
        </w:rPr>
        <w:t xml:space="preserve">მომსახურების </w:t>
      </w:r>
      <w:r w:rsidRPr="00D84972">
        <w:rPr>
          <w:rFonts w:ascii="Sylfaen" w:hAnsi="Sylfaen"/>
          <w:lang w:val="ka-GE"/>
        </w:rPr>
        <w:t xml:space="preserve">ფიზიკური და </w:t>
      </w:r>
      <w:r w:rsidR="57545DD3" w:rsidRPr="00D84972">
        <w:rPr>
          <w:rFonts w:ascii="Sylfaen" w:hAnsi="Sylfaen"/>
          <w:lang w:val="ka-GE"/>
        </w:rPr>
        <w:t xml:space="preserve">სხვა </w:t>
      </w:r>
      <w:r w:rsidRPr="00D84972">
        <w:rPr>
          <w:rFonts w:ascii="Sylfaen" w:hAnsi="Sylfaen"/>
          <w:lang w:val="ka-GE"/>
        </w:rPr>
        <w:t>იურიდიული პირ</w:t>
      </w:r>
      <w:r w:rsidR="57545DD3" w:rsidRPr="00D84972">
        <w:rPr>
          <w:rFonts w:ascii="Sylfaen" w:hAnsi="Sylfaen"/>
          <w:lang w:val="ka-GE"/>
        </w:rPr>
        <w:t>ი აბონენტებისთვის</w:t>
      </w:r>
      <w:r w:rsidRPr="00D84972">
        <w:rPr>
          <w:rFonts w:ascii="Sylfaen" w:hAnsi="Sylfaen"/>
          <w:lang w:val="ka-GE"/>
        </w:rPr>
        <w:t>.</w:t>
      </w:r>
    </w:p>
    <w:p w14:paraId="28F03360" w14:textId="6134A3BB" w:rsidR="008D6E95" w:rsidRPr="00D84972" w:rsidRDefault="008D6E95" w:rsidP="00EB7850">
      <w:pPr>
        <w:pStyle w:val="Heading2"/>
        <w:numPr>
          <w:ilvl w:val="2"/>
          <w:numId w:val="28"/>
        </w:numPr>
        <w:spacing w:after="240"/>
        <w:rPr>
          <w:rFonts w:ascii="Sylfaen" w:hAnsi="Sylfaen" w:cstheme="minorHAnsi"/>
          <w:color w:val="auto"/>
          <w:sz w:val="22"/>
          <w:szCs w:val="22"/>
          <w:lang w:val="ka-GE"/>
        </w:rPr>
      </w:pPr>
      <w:bookmarkStart w:id="819" w:name="_Toc164163218"/>
      <w:r w:rsidRPr="00D84972">
        <w:rPr>
          <w:rFonts w:ascii="Sylfaen" w:hAnsi="Sylfaen" w:cstheme="minorHAnsi"/>
          <w:color w:val="auto"/>
          <w:sz w:val="22"/>
          <w:szCs w:val="22"/>
          <w:lang w:val="ka-GE"/>
        </w:rPr>
        <w:t>საერთაშორისო როუმინგი</w:t>
      </w:r>
      <w:bookmarkEnd w:id="819"/>
    </w:p>
    <w:p w14:paraId="05765DB1" w14:textId="5B5B2135" w:rsidR="008D6E95" w:rsidRPr="00D84972" w:rsidRDefault="008D6E95" w:rsidP="008D6E95">
      <w:pPr>
        <w:jc w:val="both"/>
        <w:rPr>
          <w:rFonts w:ascii="Sylfaen" w:hAnsi="Sylfaen" w:cstheme="minorHAnsi"/>
          <w:lang w:val="ka-GE"/>
        </w:rPr>
      </w:pPr>
      <w:r w:rsidRPr="00D84972">
        <w:rPr>
          <w:rFonts w:ascii="Sylfaen" w:hAnsi="Sylfaen" w:cstheme="minorHAnsi"/>
          <w:lang w:val="ka-GE"/>
        </w:rPr>
        <w:t xml:space="preserve">საცალო მობილური </w:t>
      </w:r>
      <w:r w:rsidR="0022532A" w:rsidRPr="00D84972">
        <w:rPr>
          <w:rFonts w:ascii="Sylfaen" w:hAnsi="Sylfaen" w:cstheme="minorHAnsi"/>
          <w:lang w:val="ka-GE"/>
        </w:rPr>
        <w:t>მომსახურება</w:t>
      </w:r>
      <w:r w:rsidRPr="00D84972">
        <w:rPr>
          <w:rFonts w:ascii="Sylfaen" w:hAnsi="Sylfaen" w:cstheme="minorHAnsi"/>
          <w:lang w:val="ka-GE"/>
        </w:rPr>
        <w:t xml:space="preserve">, როგორც წესი, მოიცავს მომხმარებლის შესაძლებლობას ჰქონდეს წვდომა მობილურ სერვისებზე სხვა ქვეყნებში ვიზიტის დროს. </w:t>
      </w:r>
      <w:r w:rsidR="0022532A" w:rsidRPr="00D84972">
        <w:rPr>
          <w:rFonts w:ascii="Sylfaen" w:hAnsi="Sylfaen" w:cstheme="minorHAnsi"/>
          <w:lang w:val="ka-GE"/>
        </w:rPr>
        <w:t xml:space="preserve">შესაბამისად, </w:t>
      </w:r>
      <w:r w:rsidRPr="00D84972">
        <w:rPr>
          <w:rFonts w:ascii="Sylfaen" w:hAnsi="Sylfaen" w:cstheme="minorHAnsi"/>
          <w:lang w:val="ka-GE"/>
        </w:rPr>
        <w:t xml:space="preserve">საერთაშორისო როუმინგი, რომელიც მოიცავს დაშვებას ეროვნულ და საერთაშორისო ზარებზე, </w:t>
      </w:r>
      <w:r w:rsidR="00522192" w:rsidRPr="00D84972">
        <w:rPr>
          <w:rFonts w:ascii="Sylfaen" w:hAnsi="Sylfaen" w:cstheme="minorHAnsi"/>
          <w:lang w:val="ka-GE"/>
        </w:rPr>
        <w:t xml:space="preserve">მოკლე </w:t>
      </w:r>
      <w:r w:rsidRPr="00D84972">
        <w:rPr>
          <w:rFonts w:ascii="Sylfaen" w:hAnsi="Sylfaen" w:cstheme="minorHAnsi"/>
          <w:lang w:val="ka-GE"/>
        </w:rPr>
        <w:t>ტექსტურ შეტყობინებებსა და ინტერნეტის სერვისებზე</w:t>
      </w:r>
      <w:r w:rsidR="0022532A" w:rsidRPr="00D84972">
        <w:rPr>
          <w:rFonts w:ascii="Sylfaen" w:hAnsi="Sylfaen" w:cstheme="minorHAnsi"/>
          <w:lang w:val="ka-GE"/>
        </w:rPr>
        <w:t>, მობილური მომსახურების საცალო ბაზრის ნაწილია.</w:t>
      </w:r>
    </w:p>
    <w:p w14:paraId="28F505C6" w14:textId="64FF22AE" w:rsidR="008D6E95" w:rsidRPr="00D84972" w:rsidRDefault="008D6E95" w:rsidP="008D6E95">
      <w:pPr>
        <w:jc w:val="both"/>
        <w:rPr>
          <w:rFonts w:ascii="Sylfaen" w:hAnsi="Sylfaen" w:cstheme="minorHAnsi"/>
          <w:sz w:val="24"/>
          <w:szCs w:val="24"/>
          <w:lang w:val="ka-GE"/>
        </w:rPr>
      </w:pPr>
    </w:p>
    <w:p w14:paraId="048EE777" w14:textId="3D1ECC67" w:rsidR="004021B9" w:rsidRPr="00D84972" w:rsidRDefault="008D6E95" w:rsidP="00EB7850">
      <w:pPr>
        <w:pStyle w:val="Heading2"/>
        <w:numPr>
          <w:ilvl w:val="2"/>
          <w:numId w:val="28"/>
        </w:numPr>
        <w:spacing w:after="240"/>
        <w:rPr>
          <w:rFonts w:ascii="Sylfaen" w:hAnsi="Sylfaen" w:cstheme="minorHAnsi"/>
          <w:color w:val="auto"/>
          <w:sz w:val="22"/>
          <w:szCs w:val="22"/>
          <w:lang w:val="ka-GE"/>
        </w:rPr>
      </w:pPr>
      <w:bookmarkStart w:id="820" w:name="_Toc164163219"/>
      <w:r w:rsidRPr="00D84972">
        <w:rPr>
          <w:rFonts w:ascii="Sylfaen" w:hAnsi="Sylfaen" w:cstheme="minorHAnsi"/>
          <w:color w:val="auto"/>
          <w:sz w:val="22"/>
          <w:szCs w:val="22"/>
          <w:lang w:val="ka-GE"/>
        </w:rPr>
        <w:t>მობილური სერვისებზე წვდომა სხვადასხვა ტექნოლოგიების გამოყენებით</w:t>
      </w:r>
      <w:bookmarkEnd w:id="820"/>
    </w:p>
    <w:p w14:paraId="11BA31C0" w14:textId="74167630" w:rsidR="008D6E95" w:rsidRPr="00D84972" w:rsidRDefault="147A13E8" w:rsidP="7AE022AF">
      <w:pPr>
        <w:jc w:val="both"/>
        <w:rPr>
          <w:rFonts w:ascii="Sylfaen" w:hAnsi="Sylfaen"/>
          <w:lang w:val="ka-GE"/>
        </w:rPr>
      </w:pPr>
      <w:r w:rsidRPr="00D84972">
        <w:rPr>
          <w:rFonts w:ascii="Sylfaen" w:hAnsi="Sylfaen"/>
          <w:lang w:val="ka-GE"/>
        </w:rPr>
        <w:t xml:space="preserve">მობილური </w:t>
      </w:r>
      <w:r w:rsidR="73F6BC77" w:rsidRPr="00D84972">
        <w:rPr>
          <w:rFonts w:ascii="Sylfaen" w:hAnsi="Sylfaen"/>
          <w:lang w:val="ka-GE"/>
        </w:rPr>
        <w:t>მომსახურების</w:t>
      </w:r>
      <w:r w:rsidRPr="00D84972">
        <w:rPr>
          <w:rFonts w:ascii="Sylfaen" w:hAnsi="Sylfaen"/>
          <w:lang w:val="ka-GE"/>
        </w:rPr>
        <w:t xml:space="preserve"> </w:t>
      </w:r>
      <w:r w:rsidR="4FB1EE8E" w:rsidRPr="00D84972">
        <w:rPr>
          <w:rFonts w:ascii="Sylfaen" w:hAnsi="Sylfaen"/>
          <w:lang w:val="ka-GE"/>
        </w:rPr>
        <w:t xml:space="preserve">საცალო </w:t>
      </w:r>
      <w:r w:rsidRPr="00D84972">
        <w:rPr>
          <w:rFonts w:ascii="Sylfaen" w:hAnsi="Sylfaen"/>
          <w:lang w:val="ka-GE"/>
        </w:rPr>
        <w:t>ბაზრის განსაზღვრისას</w:t>
      </w:r>
      <w:r w:rsidR="5523E3FE" w:rsidRPr="00D84972">
        <w:rPr>
          <w:rFonts w:ascii="Sylfaen" w:hAnsi="Sylfaen"/>
          <w:lang w:val="ka-GE"/>
        </w:rPr>
        <w:t>,</w:t>
      </w:r>
      <w:r w:rsidRPr="00D84972">
        <w:rPr>
          <w:rFonts w:ascii="Sylfaen" w:hAnsi="Sylfaen"/>
          <w:lang w:val="ka-GE"/>
        </w:rPr>
        <w:t xml:space="preserve"> გასათვალისწინებელია, არსებობს თუ არა მობილური მომსახურებების დიფერენცირება სხვადასხვა ტექნოლოგიის თვალსაზრისით, რომლითაც </w:t>
      </w:r>
      <w:r w:rsidR="02937CFA" w:rsidRPr="00D84972">
        <w:rPr>
          <w:rFonts w:ascii="Sylfaen" w:hAnsi="Sylfaen"/>
          <w:lang w:val="ka-GE"/>
        </w:rPr>
        <w:t>ხორციელდება</w:t>
      </w:r>
      <w:r w:rsidRPr="00D84972">
        <w:rPr>
          <w:rFonts w:ascii="Sylfaen" w:hAnsi="Sylfaen"/>
          <w:lang w:val="ka-GE"/>
        </w:rPr>
        <w:t xml:space="preserve"> მობილური საცალო სერვისების მიწოდება. </w:t>
      </w:r>
    </w:p>
    <w:p w14:paraId="2F134999" w14:textId="1CC10BF9" w:rsidR="008D6E95" w:rsidRPr="00D84972" w:rsidRDefault="147A13E8" w:rsidP="7AE022AF">
      <w:pPr>
        <w:jc w:val="both"/>
        <w:rPr>
          <w:rFonts w:ascii="Sylfaen" w:hAnsi="Sylfaen"/>
          <w:lang w:val="ka-GE"/>
        </w:rPr>
      </w:pPr>
      <w:r w:rsidRPr="00D84972">
        <w:rPr>
          <w:rFonts w:ascii="Sylfaen" w:hAnsi="Sylfaen"/>
          <w:lang w:val="ka-GE"/>
        </w:rPr>
        <w:t xml:space="preserve">იმ შემთხვევაში, როდესაც მომხმარებელი ახორციელებს მობილურ ხმოვან ზარებს ან </w:t>
      </w:r>
      <w:r w:rsidR="748238A6" w:rsidRPr="00D84972">
        <w:rPr>
          <w:rFonts w:ascii="Sylfaen" w:hAnsi="Sylfaen"/>
          <w:lang w:val="ka-GE"/>
        </w:rPr>
        <w:t xml:space="preserve">აგზავნის </w:t>
      </w:r>
      <w:r w:rsidRPr="00D84972">
        <w:rPr>
          <w:rFonts w:ascii="Sylfaen" w:hAnsi="Sylfaen"/>
          <w:lang w:val="ka-GE"/>
        </w:rPr>
        <w:t>მოკლე ტექსტურ შეტყობინებებს მობილური ქსელების მეშვეობით</w:t>
      </w:r>
      <w:r w:rsidR="27D981E8" w:rsidRPr="00D84972">
        <w:rPr>
          <w:rFonts w:ascii="Sylfaen" w:hAnsi="Sylfaen"/>
          <w:lang w:val="ka-GE"/>
        </w:rPr>
        <w:t>,</w:t>
      </w:r>
      <w:r w:rsidRPr="00D84972">
        <w:rPr>
          <w:rFonts w:ascii="Sylfaen" w:hAnsi="Sylfaen"/>
          <w:lang w:val="ka-GE"/>
        </w:rPr>
        <w:t xml:space="preserve"> არ არის </w:t>
      </w:r>
      <w:r w:rsidR="1361AA85" w:rsidRPr="00D84972">
        <w:rPr>
          <w:rFonts w:ascii="Sylfaen" w:hAnsi="Sylfaen"/>
          <w:lang w:val="ka-GE"/>
        </w:rPr>
        <w:t xml:space="preserve">აქტუალური, </w:t>
      </w:r>
      <w:r w:rsidR="27D981E8" w:rsidRPr="00D84972">
        <w:rPr>
          <w:rFonts w:ascii="Sylfaen" w:hAnsi="Sylfaen"/>
          <w:lang w:val="ka-GE"/>
        </w:rPr>
        <w:t xml:space="preserve">თუ </w:t>
      </w:r>
      <w:r w:rsidR="1361AA85" w:rsidRPr="00D84972">
        <w:rPr>
          <w:rFonts w:ascii="Sylfaen" w:hAnsi="Sylfaen"/>
          <w:lang w:val="ka-GE"/>
        </w:rPr>
        <w:t xml:space="preserve">რომელი ტექნოლოგიით ხდება კავშირი - </w:t>
      </w:r>
      <w:r w:rsidRPr="00D84972">
        <w:rPr>
          <w:rFonts w:ascii="Sylfaen" w:hAnsi="Sylfaen"/>
          <w:lang w:val="ka-GE"/>
        </w:rPr>
        <w:t xml:space="preserve">2G, 3G </w:t>
      </w:r>
      <w:r w:rsidR="748238A6" w:rsidRPr="00D84972">
        <w:rPr>
          <w:rFonts w:ascii="Sylfaen" w:hAnsi="Sylfaen"/>
          <w:lang w:val="ka-GE"/>
        </w:rPr>
        <w:t xml:space="preserve">თუ </w:t>
      </w:r>
      <w:r w:rsidRPr="00D84972">
        <w:rPr>
          <w:rFonts w:ascii="Sylfaen" w:hAnsi="Sylfaen"/>
          <w:lang w:val="ka-GE"/>
        </w:rPr>
        <w:t>LTE</w:t>
      </w:r>
      <w:r w:rsidR="27D981E8" w:rsidRPr="00D84972">
        <w:rPr>
          <w:rFonts w:ascii="Sylfaen" w:hAnsi="Sylfaen"/>
          <w:lang w:val="ka-GE"/>
        </w:rPr>
        <w:t>. მომხმარებელი ვერ აღიქვამს ტექნოლოგიებს შორის ხარისხობრივ განსხვავებას,</w:t>
      </w:r>
      <w:r w:rsidR="01B9DC46" w:rsidRPr="00D84972">
        <w:rPr>
          <w:rFonts w:ascii="Sylfaen" w:hAnsi="Sylfaen"/>
          <w:lang w:val="ka-GE"/>
        </w:rPr>
        <w:t xml:space="preserve"> გარდა ამისა</w:t>
      </w:r>
      <w:r w:rsidR="27D981E8" w:rsidRPr="00D84972">
        <w:rPr>
          <w:rFonts w:ascii="Sylfaen" w:hAnsi="Sylfaen"/>
          <w:lang w:val="ka-GE"/>
        </w:rPr>
        <w:t xml:space="preserve"> </w:t>
      </w:r>
      <w:r w:rsidR="1361AA85" w:rsidRPr="00D84972">
        <w:rPr>
          <w:rFonts w:ascii="Sylfaen" w:hAnsi="Sylfaen"/>
          <w:lang w:val="ka-GE"/>
        </w:rPr>
        <w:t xml:space="preserve">ტექნოლოგიებს შორის </w:t>
      </w:r>
      <w:r w:rsidR="27D981E8" w:rsidRPr="00D84972">
        <w:rPr>
          <w:rFonts w:ascii="Sylfaen" w:hAnsi="Sylfaen"/>
          <w:lang w:val="ka-GE"/>
        </w:rPr>
        <w:t xml:space="preserve">გადართვაც შეუმჩნევლად </w:t>
      </w:r>
      <w:r w:rsidR="1361AA85" w:rsidRPr="00D84972">
        <w:rPr>
          <w:rFonts w:ascii="Sylfaen" w:hAnsi="Sylfaen"/>
          <w:lang w:val="ka-GE"/>
        </w:rPr>
        <w:t>ხდება</w:t>
      </w:r>
      <w:r w:rsidR="27D981E8" w:rsidRPr="00D84972">
        <w:rPr>
          <w:rFonts w:ascii="Sylfaen" w:hAnsi="Sylfaen"/>
          <w:lang w:val="ka-GE"/>
        </w:rPr>
        <w:t>. შესაბამისად,</w:t>
      </w:r>
      <w:r w:rsidR="1361AA85" w:rsidRPr="00D84972">
        <w:rPr>
          <w:rFonts w:ascii="Sylfaen" w:hAnsi="Sylfaen"/>
          <w:lang w:val="ka-GE"/>
        </w:rPr>
        <w:t xml:space="preserve"> </w:t>
      </w:r>
      <w:r w:rsidRPr="00D84972">
        <w:rPr>
          <w:rFonts w:ascii="Sylfaen" w:hAnsi="Sylfaen"/>
          <w:lang w:val="ka-GE"/>
        </w:rPr>
        <w:t>სამი</w:t>
      </w:r>
      <w:r w:rsidR="27D981E8" w:rsidRPr="00D84972">
        <w:rPr>
          <w:rFonts w:ascii="Sylfaen" w:hAnsi="Sylfaen"/>
          <w:lang w:val="ka-GE"/>
        </w:rPr>
        <w:t>ვე</w:t>
      </w:r>
      <w:r w:rsidRPr="00D84972">
        <w:rPr>
          <w:rFonts w:ascii="Sylfaen" w:hAnsi="Sylfaen"/>
          <w:lang w:val="ka-GE"/>
        </w:rPr>
        <w:t xml:space="preserve"> </w:t>
      </w:r>
      <w:r w:rsidR="27D981E8" w:rsidRPr="00D84972">
        <w:rPr>
          <w:rFonts w:ascii="Sylfaen" w:hAnsi="Sylfaen"/>
          <w:lang w:val="ka-GE"/>
        </w:rPr>
        <w:t xml:space="preserve">ტექნოლოგიის </w:t>
      </w:r>
      <w:r w:rsidRPr="00D84972">
        <w:rPr>
          <w:rFonts w:ascii="Sylfaen" w:hAnsi="Sylfaen"/>
          <w:lang w:val="ka-GE"/>
        </w:rPr>
        <w:t>ქსელზე წვდომა</w:t>
      </w:r>
      <w:r w:rsidR="27D981E8" w:rsidRPr="00D84972">
        <w:rPr>
          <w:rFonts w:ascii="Sylfaen" w:hAnsi="Sylfaen"/>
          <w:lang w:val="ka-GE"/>
        </w:rPr>
        <w:t>,</w:t>
      </w:r>
      <w:r w:rsidRPr="00D84972">
        <w:rPr>
          <w:rFonts w:ascii="Sylfaen" w:hAnsi="Sylfaen"/>
          <w:lang w:val="ka-GE"/>
        </w:rPr>
        <w:t xml:space="preserve"> </w:t>
      </w:r>
      <w:r w:rsidR="27D981E8" w:rsidRPr="00D84972">
        <w:rPr>
          <w:rFonts w:ascii="Sylfaen" w:hAnsi="Sylfaen"/>
          <w:lang w:val="ka-GE"/>
        </w:rPr>
        <w:t xml:space="preserve">საბოლოო მომხმარებლის თვალსაზრისით, </w:t>
      </w:r>
      <w:r w:rsidRPr="00D84972">
        <w:rPr>
          <w:rFonts w:ascii="Sylfaen" w:hAnsi="Sylfaen"/>
          <w:lang w:val="ka-GE"/>
        </w:rPr>
        <w:t xml:space="preserve">უნდა ჩაითვალოს მაღალი ხარისხის </w:t>
      </w:r>
      <w:proofErr w:type="spellStart"/>
      <w:r w:rsidRPr="00D84972">
        <w:rPr>
          <w:rFonts w:ascii="Sylfaen" w:hAnsi="Sylfaen"/>
          <w:lang w:val="ka-GE"/>
        </w:rPr>
        <w:t>ურთიერთჩამნაცვლებლად</w:t>
      </w:r>
      <w:proofErr w:type="spellEnd"/>
      <w:r w:rsidRPr="00D84972">
        <w:rPr>
          <w:rFonts w:ascii="Sylfaen" w:hAnsi="Sylfaen"/>
          <w:lang w:val="ka-GE"/>
        </w:rPr>
        <w:t>.</w:t>
      </w:r>
    </w:p>
    <w:p w14:paraId="11FB4AED" w14:textId="77C378EF" w:rsidR="008D6E95" w:rsidRPr="00D84972" w:rsidRDefault="27D981E8" w:rsidP="7AE022AF">
      <w:pPr>
        <w:jc w:val="both"/>
        <w:rPr>
          <w:rFonts w:ascii="Sylfaen" w:hAnsi="Sylfaen"/>
          <w:lang w:val="ka-GE"/>
        </w:rPr>
      </w:pPr>
      <w:r w:rsidRPr="00D84972">
        <w:rPr>
          <w:rFonts w:ascii="Sylfaen" w:hAnsi="Sylfaen"/>
          <w:lang w:val="ka-GE"/>
        </w:rPr>
        <w:t>სამივე ტექნოლოგიის</w:t>
      </w:r>
      <w:r w:rsidR="665AE531" w:rsidRPr="00D84972">
        <w:rPr>
          <w:rFonts w:ascii="Sylfaen" w:hAnsi="Sylfaen"/>
          <w:lang w:val="ka-GE"/>
        </w:rPr>
        <w:t xml:space="preserve"> გამოყენებით</w:t>
      </w:r>
      <w:r w:rsidRPr="00D84972">
        <w:rPr>
          <w:rFonts w:ascii="Sylfaen" w:hAnsi="Sylfaen"/>
          <w:lang w:val="ka-GE"/>
        </w:rPr>
        <w:t xml:space="preserve"> </w:t>
      </w:r>
      <w:r w:rsidR="49CF8F09" w:rsidRPr="00D84972">
        <w:rPr>
          <w:rFonts w:ascii="Sylfaen" w:hAnsi="Sylfaen"/>
          <w:lang w:val="ka-GE"/>
        </w:rPr>
        <w:t xml:space="preserve">სხვადასხვა </w:t>
      </w:r>
      <w:r w:rsidRPr="00D84972">
        <w:rPr>
          <w:rFonts w:ascii="Sylfaen" w:hAnsi="Sylfaen"/>
          <w:lang w:val="ka-GE"/>
        </w:rPr>
        <w:t xml:space="preserve">მომსახურების მიწოდება </w:t>
      </w:r>
      <w:r w:rsidR="5E027A8C" w:rsidRPr="00D84972">
        <w:rPr>
          <w:rFonts w:ascii="Sylfaen" w:hAnsi="Sylfaen"/>
          <w:lang w:val="ka-GE"/>
        </w:rPr>
        <w:t>ხორციელდება</w:t>
      </w:r>
      <w:r w:rsidRPr="00D84972">
        <w:rPr>
          <w:rFonts w:ascii="Sylfaen" w:hAnsi="Sylfaen"/>
          <w:lang w:val="ka-GE"/>
        </w:rPr>
        <w:t xml:space="preserve"> ერთად და არა  ცალკე</w:t>
      </w:r>
      <w:r w:rsidR="2357C626" w:rsidRPr="00D84972">
        <w:rPr>
          <w:rFonts w:ascii="Sylfaen" w:hAnsi="Sylfaen"/>
          <w:lang w:val="ka-GE"/>
        </w:rPr>
        <w:t>ული სახით</w:t>
      </w:r>
      <w:r w:rsidRPr="00D84972">
        <w:rPr>
          <w:rFonts w:ascii="Sylfaen" w:hAnsi="Sylfaen"/>
          <w:lang w:val="ka-GE"/>
        </w:rPr>
        <w:t xml:space="preserve">. </w:t>
      </w:r>
      <w:r w:rsidR="458181E4" w:rsidRPr="00D84972">
        <w:rPr>
          <w:rFonts w:ascii="Sylfaen" w:hAnsi="Sylfaen"/>
          <w:lang w:val="ka-GE"/>
        </w:rPr>
        <w:t>ტექნოლოგიურმა ევოლუციამ 2G-დან</w:t>
      </w:r>
      <w:r w:rsidR="748238A6" w:rsidRPr="00D84972">
        <w:rPr>
          <w:rFonts w:ascii="Sylfaen" w:hAnsi="Sylfaen"/>
          <w:lang w:val="ka-GE"/>
        </w:rPr>
        <w:t xml:space="preserve"> - </w:t>
      </w:r>
      <w:r w:rsidR="458181E4" w:rsidRPr="00D84972">
        <w:rPr>
          <w:rFonts w:ascii="Sylfaen" w:hAnsi="Sylfaen"/>
          <w:lang w:val="ka-GE"/>
        </w:rPr>
        <w:t xml:space="preserve">LTE-მდე, მნიშვნელოვნად გაზარდა </w:t>
      </w:r>
      <w:r w:rsidRPr="00D84972">
        <w:rPr>
          <w:rFonts w:ascii="Sylfaen" w:hAnsi="Sylfaen"/>
          <w:lang w:val="ka-GE"/>
        </w:rPr>
        <w:t xml:space="preserve">მობილური </w:t>
      </w:r>
      <w:r w:rsidR="458181E4" w:rsidRPr="00D84972">
        <w:rPr>
          <w:rFonts w:ascii="Sylfaen" w:hAnsi="Sylfaen"/>
          <w:lang w:val="ka-GE"/>
        </w:rPr>
        <w:t xml:space="preserve">ინტერნეტის მოხმარება აბონენტებში, თუმცა აღნიშნული გავლენას არ ახდენს ბაზრის განსაზღვრაზე, ოპერატორების მიერ ბაზრისთვის </w:t>
      </w:r>
      <w:r w:rsidR="5330ECC2" w:rsidRPr="00D84972">
        <w:rPr>
          <w:rFonts w:ascii="Sylfaen" w:hAnsi="Sylfaen"/>
          <w:lang w:val="ka-GE"/>
        </w:rPr>
        <w:t xml:space="preserve">შეთავაზებული </w:t>
      </w:r>
      <w:r w:rsidRPr="00D84972">
        <w:rPr>
          <w:rFonts w:ascii="Sylfaen" w:hAnsi="Sylfaen"/>
          <w:lang w:val="ka-GE"/>
        </w:rPr>
        <w:t xml:space="preserve">ყველა მობილური მომსახურება, მათ შორის მობილური ინტერნეტი </w:t>
      </w:r>
      <w:r w:rsidR="458181E4" w:rsidRPr="00D84972">
        <w:rPr>
          <w:rFonts w:ascii="Sylfaen" w:hAnsi="Sylfaen"/>
          <w:lang w:val="ka-GE"/>
        </w:rPr>
        <w:t>შეთავაზებულ</w:t>
      </w:r>
      <w:r w:rsidRPr="00D84972">
        <w:rPr>
          <w:rFonts w:ascii="Sylfaen" w:hAnsi="Sylfaen"/>
          <w:lang w:val="ka-GE"/>
        </w:rPr>
        <w:t>ია</w:t>
      </w:r>
      <w:r w:rsidR="458181E4" w:rsidRPr="00D84972">
        <w:rPr>
          <w:rFonts w:ascii="Sylfaen" w:hAnsi="Sylfaen"/>
          <w:lang w:val="ka-GE"/>
        </w:rPr>
        <w:t xml:space="preserve"> </w:t>
      </w:r>
      <w:r w:rsidRPr="00D84972">
        <w:rPr>
          <w:rFonts w:ascii="Sylfaen" w:hAnsi="Sylfaen"/>
          <w:lang w:val="ka-GE"/>
        </w:rPr>
        <w:t xml:space="preserve">ერთად. </w:t>
      </w:r>
      <w:r w:rsidR="147A13E8" w:rsidRPr="00D84972">
        <w:rPr>
          <w:rFonts w:ascii="Sylfaen" w:hAnsi="Sylfaen"/>
          <w:lang w:val="ka-GE"/>
        </w:rPr>
        <w:t>აქედან გამომდინარეობს დასკვნა, რომ ხმოვანი და ტექსტური შეტყობინებები 2G, 3G და LTE ქსელების მეშვეობით არის იგივე ბაზრის ნაწილი, რომელზეც წარმოდგენილია მობილური ფართოზოლოვანი დაშვების სერვისი საცალო დონეზე.</w:t>
      </w:r>
    </w:p>
    <w:p w14:paraId="70761F7D" w14:textId="1D4203FA" w:rsidR="008D6E95" w:rsidRPr="00D84972" w:rsidRDefault="008D6E95" w:rsidP="008D6E95">
      <w:pPr>
        <w:jc w:val="both"/>
        <w:rPr>
          <w:rFonts w:ascii="Sylfaen" w:hAnsi="Sylfaen" w:cstheme="minorHAnsi"/>
          <w:lang w:val="ka-GE"/>
        </w:rPr>
      </w:pPr>
      <w:r w:rsidRPr="00D84972">
        <w:rPr>
          <w:rFonts w:ascii="Sylfaen" w:hAnsi="Sylfaen" w:cstheme="minorHAnsi"/>
          <w:lang w:val="ka-GE"/>
        </w:rPr>
        <w:t>მობილური სერვისების პაკეტები დიფერენცირებულია ინტერნეტის მოხმარების თვალსაზრისით, მაგრამ არ არსებობს ცალკეული მომსახურების პაკეტები მხოლოდ 2G, 3G ან LTE</w:t>
      </w:r>
      <w:r w:rsidR="002017F4" w:rsidRPr="00D84972">
        <w:rPr>
          <w:rFonts w:ascii="Sylfaen" w:hAnsi="Sylfaen" w:cstheme="minorHAnsi"/>
          <w:lang w:val="en-US"/>
        </w:rPr>
        <w:t>-</w:t>
      </w:r>
      <w:r w:rsidRPr="00D84972">
        <w:rPr>
          <w:rFonts w:ascii="Sylfaen" w:hAnsi="Sylfaen" w:cstheme="minorHAnsi"/>
          <w:lang w:val="ka-GE"/>
        </w:rPr>
        <w:t>ისთვის. იმისათვის, რომ საბოლოო მომხმარებლებმა შეძლონ სამივე</w:t>
      </w:r>
      <w:r w:rsidR="002017F4" w:rsidRPr="00D84972">
        <w:rPr>
          <w:rFonts w:ascii="Sylfaen" w:hAnsi="Sylfaen" w:cstheme="minorHAnsi"/>
          <w:lang w:val="en-US"/>
        </w:rPr>
        <w:t xml:space="preserve"> </w:t>
      </w:r>
      <w:r w:rsidR="002017F4" w:rsidRPr="00D84972">
        <w:rPr>
          <w:rFonts w:ascii="Sylfaen" w:hAnsi="Sylfaen" w:cstheme="minorHAnsi"/>
          <w:lang w:val="ka-GE"/>
        </w:rPr>
        <w:t>ტექნოლოგიის</w:t>
      </w:r>
      <w:r w:rsidRPr="00D84972">
        <w:rPr>
          <w:rFonts w:ascii="Sylfaen" w:hAnsi="Sylfaen" w:cstheme="minorHAnsi"/>
          <w:lang w:val="ka-GE"/>
        </w:rPr>
        <w:t xml:space="preserve"> გამოყენება ინტერნეტის სერვისებისთვის, აუცილებელია, რომ საბოლოო მომხმარებლებს ჰქონდეთ ტელეფონები, რომელსაც გააჩნიათ </w:t>
      </w:r>
      <w:r w:rsidR="001A3C0C" w:rsidRPr="00D84972">
        <w:rPr>
          <w:rFonts w:ascii="Sylfaen" w:hAnsi="Sylfaen" w:cstheme="minorHAnsi"/>
          <w:lang w:val="ka-GE"/>
        </w:rPr>
        <w:t>ამ ტექნოლოგიების</w:t>
      </w:r>
      <w:r w:rsidRPr="00D84972">
        <w:rPr>
          <w:rFonts w:ascii="Sylfaen" w:hAnsi="Sylfaen" w:cstheme="minorHAnsi"/>
          <w:lang w:val="ka-GE"/>
        </w:rPr>
        <w:t xml:space="preserve"> მხარდაჭერა</w:t>
      </w:r>
      <w:r w:rsidR="001A3C0C" w:rsidRPr="00D84972">
        <w:rPr>
          <w:rFonts w:ascii="Sylfaen" w:hAnsi="Sylfaen" w:cstheme="minorHAnsi"/>
          <w:lang w:val="ka-GE"/>
        </w:rPr>
        <w:t>.</w:t>
      </w:r>
      <w:r w:rsidRPr="00D84972">
        <w:rPr>
          <w:rFonts w:ascii="Sylfaen" w:hAnsi="Sylfaen" w:cstheme="minorHAnsi"/>
          <w:lang w:val="ka-GE"/>
        </w:rPr>
        <w:t xml:space="preserve"> </w:t>
      </w:r>
    </w:p>
    <w:p w14:paraId="7EA303DB" w14:textId="5C7C31FF" w:rsidR="008D6E95" w:rsidRPr="00D84972" w:rsidRDefault="4F932A84" w:rsidP="7AE022AF">
      <w:pPr>
        <w:jc w:val="both"/>
        <w:rPr>
          <w:rFonts w:ascii="Sylfaen" w:hAnsi="Sylfaen"/>
          <w:lang w:val="ka-GE"/>
        </w:rPr>
      </w:pPr>
      <w:r w:rsidRPr="00D84972">
        <w:rPr>
          <w:rFonts w:ascii="Sylfaen" w:hAnsi="Sylfaen"/>
          <w:lang w:val="ka-GE"/>
        </w:rPr>
        <w:t>2G, 3G და LTE</w:t>
      </w:r>
      <w:r w:rsidR="6A6EE9D5" w:rsidRPr="00D84972">
        <w:rPr>
          <w:rFonts w:ascii="Sylfaen" w:hAnsi="Sylfaen"/>
          <w:lang w:val="ka-GE"/>
        </w:rPr>
        <w:t xml:space="preserve"> ტექნოლოგიის</w:t>
      </w:r>
      <w:r w:rsidRPr="00D84972">
        <w:rPr>
          <w:rFonts w:ascii="Sylfaen" w:hAnsi="Sylfaen"/>
          <w:lang w:val="ka-GE"/>
        </w:rPr>
        <w:t xml:space="preserve"> ქსელებს შორის </w:t>
      </w:r>
      <w:r w:rsidR="7870431D" w:rsidRPr="00D84972">
        <w:rPr>
          <w:rFonts w:ascii="Sylfaen" w:hAnsi="Sylfaen"/>
          <w:lang w:val="ka-GE"/>
        </w:rPr>
        <w:t>მონაცემთა</w:t>
      </w:r>
      <w:r w:rsidR="7522492C" w:rsidRPr="00D84972">
        <w:rPr>
          <w:rFonts w:ascii="Sylfaen" w:hAnsi="Sylfaen"/>
          <w:lang w:val="ka-GE"/>
        </w:rPr>
        <w:t xml:space="preserve"> გადაცემის</w:t>
      </w:r>
      <w:r w:rsidRPr="00D84972">
        <w:rPr>
          <w:rFonts w:ascii="Sylfaen" w:hAnsi="Sylfaen"/>
          <w:lang w:val="ka-GE"/>
        </w:rPr>
        <w:t xml:space="preserve"> შესაძლებლობების </w:t>
      </w:r>
      <w:r w:rsidR="18C107DA" w:rsidRPr="00D84972">
        <w:rPr>
          <w:rFonts w:ascii="Sylfaen" w:hAnsi="Sylfaen"/>
          <w:lang w:val="ka-GE"/>
        </w:rPr>
        <w:t xml:space="preserve">განსხვავების </w:t>
      </w:r>
      <w:r w:rsidRPr="00D84972">
        <w:rPr>
          <w:rFonts w:ascii="Sylfaen" w:hAnsi="Sylfaen"/>
          <w:lang w:val="ka-GE"/>
        </w:rPr>
        <w:t>გამო, სხვადასხვა მობილური ქსელების მეშვეობით კავშირის ხარისხი შეიძლება განსხვავებული იყოს, თუმცა, ტექნოლოგიის გარდა სხვა ფაქტორებმაც შეიძლება იქონიონ გავლენა სიჩქარესა და ხარისხზე</w:t>
      </w:r>
      <w:r w:rsidR="7936F05B" w:rsidRPr="00D84972">
        <w:rPr>
          <w:rFonts w:ascii="Sylfaen" w:hAnsi="Sylfaen"/>
          <w:lang w:val="ka-GE"/>
        </w:rPr>
        <w:t>,</w:t>
      </w:r>
      <w:r w:rsidRPr="00D84972">
        <w:rPr>
          <w:rFonts w:ascii="Sylfaen" w:hAnsi="Sylfaen"/>
          <w:lang w:val="ka-GE"/>
        </w:rPr>
        <w:t xml:space="preserve"> მაგალითად, მომხმარებელთა რაოდენობა</w:t>
      </w:r>
      <w:r w:rsidR="186BC516" w:rsidRPr="00D84972">
        <w:rPr>
          <w:rFonts w:ascii="Sylfaen" w:hAnsi="Sylfaen"/>
          <w:lang w:val="ka-GE"/>
        </w:rPr>
        <w:t>მ</w:t>
      </w:r>
      <w:r w:rsidRPr="00D84972">
        <w:rPr>
          <w:rFonts w:ascii="Sylfaen" w:hAnsi="Sylfaen"/>
          <w:lang w:val="ka-GE"/>
        </w:rPr>
        <w:t>, რომლებიც დაკავშირებული</w:t>
      </w:r>
      <w:r w:rsidR="5F8CF9E8" w:rsidRPr="00D84972">
        <w:rPr>
          <w:rFonts w:ascii="Sylfaen" w:hAnsi="Sylfaen"/>
          <w:lang w:val="ka-GE"/>
        </w:rPr>
        <w:t xml:space="preserve"> არიან</w:t>
      </w:r>
      <w:r w:rsidRPr="00D84972">
        <w:rPr>
          <w:rFonts w:ascii="Sylfaen" w:hAnsi="Sylfaen"/>
          <w:lang w:val="ka-GE"/>
        </w:rPr>
        <w:t xml:space="preserve"> შესაბამის საბაზო სადგურთან და </w:t>
      </w:r>
      <w:r w:rsidR="7683EC58" w:rsidRPr="00D84972">
        <w:rPr>
          <w:rFonts w:ascii="Sylfaen" w:hAnsi="Sylfaen"/>
          <w:lang w:val="ka-GE"/>
        </w:rPr>
        <w:t xml:space="preserve">მომხმარებლის ადგილსამყოფელის </w:t>
      </w:r>
      <w:r w:rsidRPr="00D84972">
        <w:rPr>
          <w:rFonts w:ascii="Sylfaen" w:hAnsi="Sylfaen"/>
          <w:lang w:val="ka-GE"/>
        </w:rPr>
        <w:t>ტოპოგრაფიულ</w:t>
      </w:r>
      <w:r w:rsidR="52FEB72A" w:rsidRPr="00D84972">
        <w:rPr>
          <w:rFonts w:ascii="Sylfaen" w:hAnsi="Sylfaen"/>
          <w:lang w:val="ka-GE"/>
        </w:rPr>
        <w:t>მა</w:t>
      </w:r>
      <w:r w:rsidRPr="00D84972">
        <w:rPr>
          <w:rFonts w:ascii="Sylfaen" w:hAnsi="Sylfaen"/>
          <w:lang w:val="ka-GE"/>
        </w:rPr>
        <w:t xml:space="preserve"> პირობებ</w:t>
      </w:r>
      <w:r w:rsidR="6EAD5091" w:rsidRPr="00D84972">
        <w:rPr>
          <w:rFonts w:ascii="Sylfaen" w:hAnsi="Sylfaen"/>
          <w:lang w:val="ka-GE"/>
        </w:rPr>
        <w:t>მა</w:t>
      </w:r>
      <w:r w:rsidRPr="00D84972">
        <w:rPr>
          <w:rFonts w:ascii="Sylfaen" w:hAnsi="Sylfaen"/>
          <w:lang w:val="ka-GE"/>
        </w:rPr>
        <w:t>.</w:t>
      </w:r>
      <w:r w:rsidR="00E30B91" w:rsidRPr="00D84972">
        <w:rPr>
          <w:rFonts w:ascii="Sylfaen" w:hAnsi="Sylfaen"/>
        </w:rPr>
        <w:t xml:space="preserve"> </w:t>
      </w:r>
    </w:p>
    <w:p w14:paraId="492F336F" w14:textId="61C952B5" w:rsidR="008D6E95" w:rsidRPr="00D84972" w:rsidRDefault="147A13E8" w:rsidP="7AE022AF">
      <w:pPr>
        <w:jc w:val="both"/>
        <w:rPr>
          <w:rFonts w:ascii="Sylfaen" w:hAnsi="Sylfaen"/>
          <w:lang w:val="ka-GE"/>
        </w:rPr>
      </w:pPr>
      <w:r w:rsidRPr="00D84972">
        <w:rPr>
          <w:rFonts w:ascii="Sylfaen" w:hAnsi="Sylfaen"/>
          <w:lang w:val="ka-GE"/>
        </w:rPr>
        <w:t xml:space="preserve">მომავალზე ორიენტირებული პერსპექტივიდან გამომდინარე, ისევე როგორც მიმდინარე და წინა ტექნოლოგიური განახლებები, </w:t>
      </w:r>
      <w:r w:rsidR="5330ECC2" w:rsidRPr="00D84972">
        <w:rPr>
          <w:rFonts w:ascii="Sylfaen" w:hAnsi="Sylfaen"/>
          <w:lang w:val="ka-GE"/>
        </w:rPr>
        <w:t>მიიჩნევა, რომ</w:t>
      </w:r>
      <w:r w:rsidRPr="00D84972">
        <w:rPr>
          <w:rFonts w:ascii="Sylfaen" w:hAnsi="Sylfaen"/>
          <w:lang w:val="ka-GE"/>
        </w:rPr>
        <w:t xml:space="preserve"> 5G-იც იქნება თავსებადი ძველ ტექნოლოგიებთან</w:t>
      </w:r>
      <w:r w:rsidR="5330ECC2" w:rsidRPr="00D84972">
        <w:rPr>
          <w:rFonts w:ascii="Sylfaen" w:hAnsi="Sylfaen"/>
          <w:lang w:val="ka-GE"/>
        </w:rPr>
        <w:t xml:space="preserve"> და როცა</w:t>
      </w:r>
      <w:r w:rsidRPr="00D84972">
        <w:rPr>
          <w:rFonts w:ascii="Sylfaen" w:hAnsi="Sylfaen"/>
          <w:lang w:val="ka-GE"/>
        </w:rPr>
        <w:t xml:space="preserve"> საბოლოო მომხმარებელი გავა 5G-ის დაფარვის ზონიდან,</w:t>
      </w:r>
      <w:r w:rsidR="00E30B91" w:rsidRPr="00D84972">
        <w:rPr>
          <w:rFonts w:ascii="Sylfaen" w:hAnsi="Sylfaen"/>
          <w:lang w:val="ka-GE"/>
        </w:rPr>
        <w:t xml:space="preserve"> </w:t>
      </w:r>
      <w:r w:rsidR="5330ECC2" w:rsidRPr="00D84972">
        <w:rPr>
          <w:rFonts w:ascii="Sylfaen" w:hAnsi="Sylfaen"/>
          <w:lang w:val="ka-GE"/>
        </w:rPr>
        <w:t xml:space="preserve">ის შეძლებს ისარგებლოს სხვა </w:t>
      </w:r>
      <w:r w:rsidR="5330ECC2" w:rsidRPr="00D84972">
        <w:rPr>
          <w:rFonts w:ascii="Sylfaen" w:hAnsi="Sylfaen"/>
          <w:lang w:val="ka-GE"/>
        </w:rPr>
        <w:lastRenderedPageBreak/>
        <w:t>ხელმისაწვდომი ტექნოლოგიის მობილური ქსელით</w:t>
      </w:r>
      <w:r w:rsidRPr="00D84972">
        <w:rPr>
          <w:rFonts w:ascii="Sylfaen" w:hAnsi="Sylfaen"/>
          <w:lang w:val="ka-GE"/>
        </w:rPr>
        <w:t>.</w:t>
      </w:r>
      <w:r w:rsidR="5330ECC2" w:rsidRPr="00D84972">
        <w:rPr>
          <w:rFonts w:ascii="Sylfaen" w:hAnsi="Sylfaen"/>
          <w:lang w:val="ka-GE"/>
        </w:rPr>
        <w:t xml:space="preserve"> ყოველივე აღნიშნულიდან გამომდინარე,</w:t>
      </w:r>
      <w:r w:rsidR="5FE0D618" w:rsidRPr="00D84972">
        <w:rPr>
          <w:rFonts w:ascii="Sylfaen" w:hAnsi="Sylfaen"/>
          <w:lang w:val="ka-GE"/>
        </w:rPr>
        <w:t xml:space="preserve"> </w:t>
      </w:r>
      <w:r w:rsidRPr="00D84972">
        <w:rPr>
          <w:rFonts w:ascii="Sylfaen" w:hAnsi="Sylfaen"/>
          <w:lang w:val="ka-GE"/>
        </w:rPr>
        <w:t xml:space="preserve">მობილური ტექნოლოგიის შემდგომი თაობების გამოყენებით მობილურ სერვისებზე </w:t>
      </w:r>
      <w:r w:rsidR="525415F6" w:rsidRPr="00D84972">
        <w:rPr>
          <w:rFonts w:ascii="Sylfaen" w:hAnsi="Sylfaen"/>
          <w:lang w:val="ka-GE"/>
        </w:rPr>
        <w:t xml:space="preserve">წვდომა, </w:t>
      </w:r>
      <w:r w:rsidRPr="00D84972">
        <w:rPr>
          <w:rFonts w:ascii="Sylfaen" w:hAnsi="Sylfaen"/>
          <w:lang w:val="ka-GE"/>
        </w:rPr>
        <w:t xml:space="preserve">როგორიცაა 5G იქნება ურთიერთჩანაცვლებადი </w:t>
      </w:r>
      <w:r w:rsidR="5330ECC2" w:rsidRPr="00D84972">
        <w:rPr>
          <w:rFonts w:ascii="Sylfaen" w:hAnsi="Sylfaen"/>
          <w:lang w:val="ka-GE"/>
        </w:rPr>
        <w:t>უფრო დაბალი თაობის ტექნოლოგიების ქსელებთან</w:t>
      </w:r>
      <w:r w:rsidRPr="00D84972">
        <w:rPr>
          <w:rFonts w:ascii="Sylfaen" w:hAnsi="Sylfaen"/>
          <w:lang w:val="ka-GE"/>
        </w:rPr>
        <w:t>.</w:t>
      </w:r>
    </w:p>
    <w:p w14:paraId="32D5149F" w14:textId="52E38478" w:rsidR="008D6E95" w:rsidRPr="00D84972" w:rsidRDefault="008D6E95" w:rsidP="008D6E95">
      <w:pPr>
        <w:jc w:val="both"/>
        <w:rPr>
          <w:rFonts w:ascii="Sylfaen" w:hAnsi="Sylfaen" w:cstheme="minorHAnsi"/>
          <w:lang w:val="ka-GE"/>
        </w:rPr>
      </w:pPr>
      <w:r w:rsidRPr="00D84972">
        <w:rPr>
          <w:rFonts w:ascii="Sylfaen" w:hAnsi="Sylfaen" w:cstheme="minorHAnsi"/>
          <w:lang w:val="ka-GE"/>
        </w:rPr>
        <w:t xml:space="preserve">აქედან გამომდინარეობს დასკვნა, რომ სხვადასხვა ქსელური ტექნოლოგიები არის </w:t>
      </w:r>
      <w:r w:rsidR="005F65DC" w:rsidRPr="00D84972">
        <w:rPr>
          <w:rFonts w:ascii="Sylfaen" w:hAnsi="Sylfaen" w:cstheme="minorHAnsi"/>
          <w:lang w:val="ka-GE"/>
        </w:rPr>
        <w:t xml:space="preserve">მობილური მომსახურებების </w:t>
      </w:r>
      <w:r w:rsidR="00014234" w:rsidRPr="00D84972">
        <w:rPr>
          <w:rFonts w:ascii="Sylfaen" w:hAnsi="Sylfaen" w:cstheme="minorHAnsi"/>
          <w:lang w:val="ka-GE"/>
        </w:rPr>
        <w:t xml:space="preserve">იგივე </w:t>
      </w:r>
      <w:r w:rsidRPr="00D84972">
        <w:rPr>
          <w:rFonts w:ascii="Sylfaen" w:hAnsi="Sylfaen" w:cstheme="minorHAnsi"/>
          <w:lang w:val="ka-GE"/>
        </w:rPr>
        <w:t>შესაბამისი საცალო ბაზრის ნაწილი.</w:t>
      </w:r>
    </w:p>
    <w:p w14:paraId="3384F5CC" w14:textId="0376C399" w:rsidR="008D6E95" w:rsidRPr="00D84972" w:rsidRDefault="008D6E95" w:rsidP="00EB7850">
      <w:pPr>
        <w:pStyle w:val="Heading2"/>
        <w:numPr>
          <w:ilvl w:val="2"/>
          <w:numId w:val="28"/>
        </w:numPr>
        <w:spacing w:after="240"/>
        <w:rPr>
          <w:rFonts w:ascii="Sylfaen" w:hAnsi="Sylfaen" w:cstheme="minorHAnsi"/>
          <w:color w:val="auto"/>
          <w:sz w:val="22"/>
          <w:szCs w:val="22"/>
          <w:lang w:val="ka-GE"/>
        </w:rPr>
      </w:pPr>
      <w:bookmarkStart w:id="821" w:name="_Toc164163220"/>
      <w:r w:rsidRPr="00D84972">
        <w:rPr>
          <w:rFonts w:ascii="Sylfaen" w:hAnsi="Sylfaen" w:cstheme="minorHAnsi"/>
          <w:color w:val="auto"/>
          <w:sz w:val="22"/>
          <w:szCs w:val="22"/>
          <w:lang w:val="ka-GE"/>
        </w:rPr>
        <w:t xml:space="preserve">ფიქსირებული ფართოზოლოვანი </w:t>
      </w:r>
      <w:r w:rsidR="008D1257" w:rsidRPr="00D84972">
        <w:rPr>
          <w:rFonts w:ascii="Sylfaen" w:hAnsi="Sylfaen" w:cstheme="minorHAnsi"/>
          <w:color w:val="auto"/>
          <w:sz w:val="22"/>
          <w:szCs w:val="22"/>
          <w:lang w:val="ka-GE"/>
        </w:rPr>
        <w:t xml:space="preserve">წვდომის </w:t>
      </w:r>
      <w:r w:rsidRPr="00D84972">
        <w:rPr>
          <w:rFonts w:ascii="Sylfaen" w:hAnsi="Sylfaen" w:cstheme="minorHAnsi"/>
          <w:color w:val="auto"/>
          <w:sz w:val="22"/>
          <w:szCs w:val="22"/>
          <w:lang w:val="ka-GE"/>
        </w:rPr>
        <w:t>სერვისები</w:t>
      </w:r>
      <w:bookmarkEnd w:id="821"/>
    </w:p>
    <w:p w14:paraId="0ED66B61" w14:textId="22647D3E" w:rsidR="008D6E95" w:rsidRPr="00D84972" w:rsidRDefault="147A13E8" w:rsidP="7AE022AF">
      <w:pPr>
        <w:jc w:val="both"/>
        <w:rPr>
          <w:rFonts w:ascii="Sylfaen" w:hAnsi="Sylfaen"/>
          <w:lang w:val="ka-GE"/>
        </w:rPr>
      </w:pPr>
      <w:r w:rsidRPr="00D84972">
        <w:rPr>
          <w:rFonts w:ascii="Sylfaen" w:hAnsi="Sylfaen"/>
          <w:lang w:val="ka-GE"/>
        </w:rPr>
        <w:t xml:space="preserve">მობილური ფართოზოლოვანი </w:t>
      </w:r>
      <w:r w:rsidR="682BD2A6" w:rsidRPr="00D84972">
        <w:rPr>
          <w:rFonts w:ascii="Sylfaen" w:hAnsi="Sylfaen"/>
          <w:lang w:val="ka-GE"/>
        </w:rPr>
        <w:t xml:space="preserve">ინტერნეტ კავშირის მომსახურება, თავისი ტექნიკური მახასიათებლებიდან გამომდინარე, </w:t>
      </w:r>
      <w:r w:rsidRPr="00D84972">
        <w:rPr>
          <w:rFonts w:ascii="Sylfaen" w:hAnsi="Sylfaen"/>
          <w:lang w:val="ka-GE"/>
        </w:rPr>
        <w:t xml:space="preserve">არის მხოლოდ მოთხოვნის მხარის ჩამნაცვლებელი </w:t>
      </w:r>
      <w:r w:rsidR="682BD2A6" w:rsidRPr="00D84972">
        <w:rPr>
          <w:rFonts w:ascii="Sylfaen" w:hAnsi="Sylfaen"/>
          <w:lang w:val="ka-GE"/>
        </w:rPr>
        <w:t xml:space="preserve"> </w:t>
      </w:r>
      <w:r w:rsidRPr="00D84972">
        <w:rPr>
          <w:rFonts w:ascii="Sylfaen" w:hAnsi="Sylfaen"/>
          <w:lang w:val="ka-GE"/>
        </w:rPr>
        <w:t xml:space="preserve">საბაზისო ფიქსირებული ფართოზოლოვანი </w:t>
      </w:r>
      <w:r w:rsidR="5B5E3E0B" w:rsidRPr="00D84972">
        <w:rPr>
          <w:rFonts w:ascii="Sylfaen" w:hAnsi="Sylfaen"/>
          <w:lang w:val="ka-GE"/>
        </w:rPr>
        <w:t xml:space="preserve">საცალო </w:t>
      </w:r>
      <w:r w:rsidR="682BD2A6" w:rsidRPr="00D84972">
        <w:rPr>
          <w:rFonts w:ascii="Sylfaen" w:hAnsi="Sylfaen"/>
          <w:lang w:val="ka-GE"/>
        </w:rPr>
        <w:t xml:space="preserve">ინტერნეტ </w:t>
      </w:r>
      <w:r w:rsidR="42496483" w:rsidRPr="00D84972">
        <w:rPr>
          <w:rFonts w:ascii="Sylfaen" w:hAnsi="Sylfaen"/>
          <w:lang w:val="ka-GE"/>
        </w:rPr>
        <w:t xml:space="preserve"> </w:t>
      </w:r>
      <w:r w:rsidR="682BD2A6" w:rsidRPr="00D84972">
        <w:rPr>
          <w:rFonts w:ascii="Sylfaen" w:hAnsi="Sylfaen"/>
          <w:lang w:val="ka-GE"/>
        </w:rPr>
        <w:t xml:space="preserve">მომსახურებისთვის </w:t>
      </w:r>
      <w:r w:rsidRPr="00D84972">
        <w:rPr>
          <w:rFonts w:ascii="Sylfaen" w:hAnsi="Sylfaen"/>
          <w:lang w:val="ka-GE"/>
        </w:rPr>
        <w:t>(10 მბ/წ</w:t>
      </w:r>
      <w:r w:rsidR="682BD2A6" w:rsidRPr="00D84972">
        <w:rPr>
          <w:rFonts w:ascii="Sylfaen" w:hAnsi="Sylfaen"/>
          <w:lang w:val="ka-GE"/>
        </w:rPr>
        <w:t>მ-ზე</w:t>
      </w:r>
      <w:r w:rsidRPr="00D84972">
        <w:rPr>
          <w:rFonts w:ascii="Sylfaen" w:hAnsi="Sylfaen"/>
          <w:lang w:val="ka-GE"/>
        </w:rPr>
        <w:t xml:space="preserve"> </w:t>
      </w:r>
      <w:r w:rsidR="682BD2A6" w:rsidRPr="00D84972">
        <w:rPr>
          <w:rFonts w:ascii="Sylfaen" w:hAnsi="Sylfaen"/>
          <w:lang w:val="ka-GE"/>
        </w:rPr>
        <w:t>დაბალი სიჩქარე</w:t>
      </w:r>
      <w:r w:rsidRPr="00D84972">
        <w:rPr>
          <w:rFonts w:ascii="Sylfaen" w:hAnsi="Sylfaen"/>
          <w:lang w:val="ka-GE"/>
        </w:rPr>
        <w:t xml:space="preserve">). მობილური ფართოზოლოვანი </w:t>
      </w:r>
      <w:r w:rsidR="615F3BEC" w:rsidRPr="00D84972">
        <w:rPr>
          <w:rFonts w:ascii="Sylfaen" w:hAnsi="Sylfaen"/>
          <w:lang w:val="ka-GE"/>
        </w:rPr>
        <w:t xml:space="preserve">ინტერნეტ მომსახურებაზე </w:t>
      </w:r>
      <w:r w:rsidR="42496483" w:rsidRPr="00D84972">
        <w:rPr>
          <w:rFonts w:ascii="Sylfaen" w:hAnsi="Sylfaen"/>
          <w:lang w:val="ka-GE"/>
        </w:rPr>
        <w:t xml:space="preserve">წვდომის </w:t>
      </w:r>
      <w:r w:rsidRPr="00D84972">
        <w:rPr>
          <w:rFonts w:ascii="Sylfaen" w:hAnsi="Sylfaen"/>
          <w:lang w:val="ka-GE"/>
        </w:rPr>
        <w:t>სერვისები არ არის მოთხოვნის მხარის ჩამნაცვლებელი</w:t>
      </w:r>
      <w:r w:rsidR="0360B4BE" w:rsidRPr="00D84972">
        <w:rPr>
          <w:rFonts w:ascii="Sylfaen" w:hAnsi="Sylfaen"/>
          <w:lang w:val="ka-GE"/>
        </w:rPr>
        <w:t xml:space="preserve"> მაღალი სიჩქარის</w:t>
      </w:r>
      <w:r w:rsidRPr="00D84972">
        <w:rPr>
          <w:rFonts w:ascii="Sylfaen" w:hAnsi="Sylfaen"/>
          <w:lang w:val="ka-GE"/>
        </w:rPr>
        <w:t xml:space="preserve"> ფიქსირებული ფართოზოლოვანი</w:t>
      </w:r>
      <w:r w:rsidR="00E30B91" w:rsidRPr="00D84972">
        <w:rPr>
          <w:rFonts w:ascii="Sylfaen" w:hAnsi="Sylfaen"/>
          <w:lang w:val="ka-GE"/>
        </w:rPr>
        <w:t xml:space="preserve"> </w:t>
      </w:r>
      <w:r w:rsidR="2BE9B56B" w:rsidRPr="00D84972">
        <w:rPr>
          <w:rFonts w:ascii="Sylfaen" w:hAnsi="Sylfaen"/>
          <w:lang w:val="ka-GE"/>
        </w:rPr>
        <w:t>საცალო ინტერნეტ</w:t>
      </w:r>
      <w:r w:rsidRPr="00D84972">
        <w:rPr>
          <w:rFonts w:ascii="Sylfaen" w:hAnsi="Sylfaen"/>
          <w:lang w:val="ka-GE"/>
        </w:rPr>
        <w:t xml:space="preserve"> სერვისებისთვის 10 მბ/წმ და ზემოთ სიჩქარეებზე.</w:t>
      </w:r>
    </w:p>
    <w:p w14:paraId="52E21AAA" w14:textId="02D62D1D" w:rsidR="008D6E95" w:rsidRPr="00D84972" w:rsidRDefault="008D6E95" w:rsidP="008D6E95">
      <w:pPr>
        <w:jc w:val="both"/>
        <w:rPr>
          <w:rFonts w:ascii="Sylfaen" w:hAnsi="Sylfaen" w:cstheme="minorHAnsi"/>
          <w:lang w:val="ka-GE"/>
        </w:rPr>
      </w:pPr>
      <w:r w:rsidRPr="00D84972">
        <w:rPr>
          <w:rFonts w:ascii="Sylfaen" w:hAnsi="Sylfaen" w:cstheme="minorHAnsi"/>
          <w:lang w:val="ka-GE"/>
        </w:rPr>
        <w:t xml:space="preserve">ფიქსირებულ </w:t>
      </w:r>
      <w:proofErr w:type="spellStart"/>
      <w:r w:rsidRPr="00D84972">
        <w:rPr>
          <w:rFonts w:ascii="Sylfaen" w:hAnsi="Sylfaen" w:cstheme="minorHAnsi"/>
          <w:lang w:val="ka-GE"/>
        </w:rPr>
        <w:t>ფართოზოლოვან</w:t>
      </w:r>
      <w:proofErr w:type="spellEnd"/>
      <w:r w:rsidRPr="00D84972">
        <w:rPr>
          <w:rFonts w:ascii="Sylfaen" w:hAnsi="Sylfaen" w:cstheme="minorHAnsi"/>
          <w:lang w:val="ka-GE"/>
        </w:rPr>
        <w:t xml:space="preserve"> კავშირს შეუძლია გარკვეული შეზღუდული მობილურობა მისცეს მომხმარებელს პორტაბელური მოდემების გამოყენების საშუალებით. ამ სერვისების მომხმარებლებს შეუძლიათ პოტენციურად მიიღონ </w:t>
      </w:r>
      <w:r w:rsidR="008D1257" w:rsidRPr="00D84972">
        <w:rPr>
          <w:rFonts w:ascii="Sylfaen" w:hAnsi="Sylfaen" w:cstheme="minorHAnsi"/>
          <w:lang w:val="ka-GE"/>
        </w:rPr>
        <w:t xml:space="preserve">წვდომა </w:t>
      </w:r>
      <w:r w:rsidRPr="00D84972">
        <w:rPr>
          <w:rFonts w:ascii="Sylfaen" w:hAnsi="Sylfaen" w:cstheme="minorHAnsi"/>
          <w:lang w:val="ka-GE"/>
        </w:rPr>
        <w:t>ინტერნეტზე ნებისმიერი წერტილიდან მთელ მსოფლიოში</w:t>
      </w:r>
      <w:r w:rsidR="00565B12" w:rsidRPr="00D84972">
        <w:rPr>
          <w:rFonts w:ascii="Sylfaen" w:hAnsi="Sylfaen" w:cstheme="minorHAnsi"/>
          <w:lang w:val="ka-GE"/>
        </w:rPr>
        <w:t>,</w:t>
      </w:r>
      <w:r w:rsidRPr="00D84972">
        <w:rPr>
          <w:rFonts w:ascii="Sylfaen" w:hAnsi="Sylfaen" w:cstheme="minorHAnsi"/>
          <w:lang w:val="ka-GE"/>
        </w:rPr>
        <w:t xml:space="preserve"> თუმცა</w:t>
      </w:r>
      <w:r w:rsidR="00565B12" w:rsidRPr="00D84972">
        <w:rPr>
          <w:rFonts w:ascii="Sylfaen" w:hAnsi="Sylfaen" w:cstheme="minorHAnsi"/>
          <w:lang w:val="ka-GE"/>
        </w:rPr>
        <w:t xml:space="preserve"> შეზღუდული მობილობით -</w:t>
      </w:r>
      <w:r w:rsidRPr="00D84972">
        <w:rPr>
          <w:rFonts w:ascii="Sylfaen" w:hAnsi="Sylfaen" w:cstheme="minorHAnsi"/>
          <w:lang w:val="ka-GE"/>
        </w:rPr>
        <w:t xml:space="preserve"> სესიის დროს, მომხმარებელი დაკავშირებულია კონკრეტულ ლოკაციასთან</w:t>
      </w:r>
      <w:r w:rsidR="00565B12" w:rsidRPr="00D84972">
        <w:rPr>
          <w:rFonts w:ascii="Sylfaen" w:hAnsi="Sylfaen" w:cstheme="minorHAnsi"/>
          <w:lang w:val="ka-GE"/>
        </w:rPr>
        <w:t xml:space="preserve"> და</w:t>
      </w:r>
      <w:r w:rsidRPr="00D84972">
        <w:rPr>
          <w:rFonts w:ascii="Sylfaen" w:hAnsi="Sylfaen" w:cstheme="minorHAnsi"/>
          <w:lang w:val="ka-GE"/>
        </w:rPr>
        <w:t xml:space="preserve"> ვერ აღწევს იმავე მობილობას, როგორც მობილური ქსელი</w:t>
      </w:r>
      <w:r w:rsidR="008D1257" w:rsidRPr="00D84972">
        <w:rPr>
          <w:rFonts w:ascii="Sylfaen" w:hAnsi="Sylfaen" w:cstheme="minorHAnsi"/>
          <w:lang w:val="ka-GE"/>
        </w:rPr>
        <w:t>თ სარგებლობისა</w:t>
      </w:r>
      <w:r w:rsidRPr="00D84972">
        <w:rPr>
          <w:rFonts w:ascii="Sylfaen" w:hAnsi="Sylfaen" w:cstheme="minorHAnsi"/>
          <w:lang w:val="ka-GE"/>
        </w:rPr>
        <w:t>ს</w:t>
      </w:r>
      <w:r w:rsidR="00565B12" w:rsidRPr="00D84972">
        <w:rPr>
          <w:rFonts w:ascii="Sylfaen" w:hAnsi="Sylfaen" w:cstheme="minorHAnsi"/>
          <w:lang w:val="ka-GE"/>
        </w:rPr>
        <w:t xml:space="preserve">, შესაბამისად, ის </w:t>
      </w:r>
      <w:r w:rsidRPr="00D84972">
        <w:rPr>
          <w:rFonts w:ascii="Sylfaen" w:hAnsi="Sylfaen" w:cstheme="minorHAnsi"/>
          <w:lang w:val="ka-GE"/>
        </w:rPr>
        <w:t xml:space="preserve">არ განიხილება, როგორც მობილური ქსელების მეშვეობით ხმოვან მომსახურებაზე ან ინტერნეტზე </w:t>
      </w:r>
      <w:r w:rsidR="008D1257" w:rsidRPr="00D84972">
        <w:rPr>
          <w:rFonts w:ascii="Sylfaen" w:hAnsi="Sylfaen" w:cstheme="minorHAnsi"/>
          <w:lang w:val="ka-GE"/>
        </w:rPr>
        <w:t xml:space="preserve">წვდომის </w:t>
      </w:r>
      <w:r w:rsidRPr="00D84972">
        <w:rPr>
          <w:rFonts w:ascii="Sylfaen" w:hAnsi="Sylfaen" w:cstheme="minorHAnsi"/>
          <w:lang w:val="ka-GE"/>
        </w:rPr>
        <w:t xml:space="preserve">ჩამნაცვლებელი. </w:t>
      </w:r>
    </w:p>
    <w:p w14:paraId="4725CEF6" w14:textId="2C9F1DA3" w:rsidR="008D6E95" w:rsidRPr="00D84972" w:rsidRDefault="7A4302A3" w:rsidP="7AE022AF">
      <w:pPr>
        <w:jc w:val="both"/>
        <w:rPr>
          <w:rFonts w:ascii="Sylfaen" w:hAnsi="Sylfaen"/>
          <w:lang w:val="ka-GE"/>
        </w:rPr>
      </w:pPr>
      <w:r w:rsidRPr="00D84972">
        <w:rPr>
          <w:rFonts w:ascii="Sylfaen" w:hAnsi="Sylfaen"/>
          <w:lang w:val="ka-GE"/>
        </w:rPr>
        <w:t xml:space="preserve">ამასთან, </w:t>
      </w:r>
      <w:r w:rsidR="147A13E8" w:rsidRPr="00D84972">
        <w:rPr>
          <w:rFonts w:ascii="Sylfaen" w:hAnsi="Sylfaen"/>
          <w:lang w:val="ka-GE"/>
        </w:rPr>
        <w:t xml:space="preserve">ფიქსირებული ფართოზოლოვანი წვდომის სერვისები არ შეიძლება იყოს მობილური სერვისის მოთხოვნის მხარის ჩამნაცვლებელი, რადგან ფიქსირებული სერვისი ფუნქციურად განსხვავდება მობილური </w:t>
      </w:r>
      <w:r w:rsidR="6EC59B9B" w:rsidRPr="00D84972">
        <w:rPr>
          <w:rFonts w:ascii="Sylfaen" w:hAnsi="Sylfaen"/>
          <w:lang w:val="ka-GE"/>
        </w:rPr>
        <w:t>მომსახურებისგან</w:t>
      </w:r>
      <w:r w:rsidR="147A13E8" w:rsidRPr="00D84972">
        <w:rPr>
          <w:rFonts w:ascii="Sylfaen" w:hAnsi="Sylfaen"/>
          <w:lang w:val="ka-GE"/>
        </w:rPr>
        <w:t>. მაშინ როცა მობილური სერვისის გამოყენება შესაძლებელია ფიქსირებულ ადგილას,</w:t>
      </w:r>
      <w:r w:rsidR="717CB290" w:rsidRPr="00D84972">
        <w:rPr>
          <w:rFonts w:ascii="Sylfaen" w:hAnsi="Sylfaen"/>
          <w:lang w:val="ka-GE"/>
        </w:rPr>
        <w:t xml:space="preserve"> თავის მხრივ</w:t>
      </w:r>
      <w:r w:rsidR="147A13E8" w:rsidRPr="00D84972">
        <w:rPr>
          <w:rFonts w:ascii="Sylfaen" w:hAnsi="Sylfaen"/>
          <w:lang w:val="ka-GE"/>
        </w:rPr>
        <w:t xml:space="preserve"> ფიქსირებული სერვისი ვერ უზრუნველყოფს მობილურობას (ცალმხრივი ჩანაცვლებადობა). </w:t>
      </w:r>
      <w:r w:rsidR="003E351F" w:rsidRPr="00D84972">
        <w:rPr>
          <w:rFonts w:ascii="Sylfaen" w:hAnsi="Sylfaen"/>
          <w:lang w:val="ka-GE"/>
        </w:rPr>
        <w:t>შ</w:t>
      </w:r>
      <w:r w:rsidR="14697D97" w:rsidRPr="00D84972">
        <w:rPr>
          <w:rFonts w:ascii="Sylfaen" w:hAnsi="Sylfaen"/>
          <w:lang w:val="ka-GE"/>
        </w:rPr>
        <w:t xml:space="preserve">ესაბამისად, </w:t>
      </w:r>
      <w:r w:rsidR="147A13E8" w:rsidRPr="00D84972">
        <w:rPr>
          <w:rFonts w:ascii="Sylfaen" w:hAnsi="Sylfaen"/>
          <w:lang w:val="ka-GE"/>
        </w:rPr>
        <w:t xml:space="preserve">მობილურ სერვისზე მცირე, მაგრამ მნიშვნელოვანი ფასის ზრდა არ გამოიწვევს მომხმარებელთა მხრიდან მობილური სერვისის ფიქსირებული სერვისით ჩანაცვლებას, რადგან ფიქსირებული სერვისი ვერ უზრუნველყოფს მობილურობას. </w:t>
      </w:r>
    </w:p>
    <w:p w14:paraId="57E75B56" w14:textId="1FEB6F44" w:rsidR="008D6E95" w:rsidRPr="00D84972" w:rsidRDefault="7A4302A3" w:rsidP="7AE022AF">
      <w:pPr>
        <w:jc w:val="both"/>
        <w:rPr>
          <w:rFonts w:ascii="Sylfaen" w:hAnsi="Sylfaen"/>
          <w:lang w:val="ka-GE"/>
        </w:rPr>
      </w:pPr>
      <w:r w:rsidRPr="00D84972">
        <w:rPr>
          <w:rFonts w:ascii="Sylfaen" w:hAnsi="Sylfaen"/>
          <w:lang w:val="ka-GE"/>
        </w:rPr>
        <w:t>ყოველივე აღნიშნულიდან გამომდინარეობს</w:t>
      </w:r>
      <w:r w:rsidR="147A13E8" w:rsidRPr="00D84972">
        <w:rPr>
          <w:rFonts w:ascii="Sylfaen" w:hAnsi="Sylfaen"/>
          <w:lang w:val="ka-GE"/>
        </w:rPr>
        <w:t xml:space="preserve">, რომ ფიქსირებული ფართოზოლოვანი </w:t>
      </w:r>
      <w:r w:rsidR="7C8E4ED1" w:rsidRPr="00D84972">
        <w:rPr>
          <w:rFonts w:ascii="Sylfaen" w:hAnsi="Sylfaen"/>
          <w:lang w:val="ka-GE"/>
        </w:rPr>
        <w:t>ინტერნეტ მომსახურებები</w:t>
      </w:r>
      <w:r w:rsidR="147A13E8" w:rsidRPr="00D84972">
        <w:rPr>
          <w:rFonts w:ascii="Sylfaen" w:hAnsi="Sylfaen"/>
          <w:lang w:val="ka-GE"/>
        </w:rPr>
        <w:t xml:space="preserve">  არ შედის მობილურ სერვისებზე წვდომის შესაბამის საცალო ბაზარზე.</w:t>
      </w:r>
    </w:p>
    <w:p w14:paraId="61A7C8EF" w14:textId="4E8A5740" w:rsidR="008D6E95" w:rsidRPr="00D84972" w:rsidRDefault="008D6E95" w:rsidP="00EB7850">
      <w:pPr>
        <w:pStyle w:val="Heading2"/>
        <w:numPr>
          <w:ilvl w:val="2"/>
          <w:numId w:val="28"/>
        </w:numPr>
        <w:spacing w:after="240"/>
        <w:rPr>
          <w:rFonts w:ascii="Sylfaen" w:hAnsi="Sylfaen" w:cstheme="minorHAnsi"/>
          <w:color w:val="auto"/>
          <w:sz w:val="22"/>
          <w:szCs w:val="22"/>
          <w:lang w:val="ka-GE"/>
        </w:rPr>
      </w:pPr>
      <w:bookmarkStart w:id="822" w:name="_Toc164163221"/>
      <w:r w:rsidRPr="00D84972">
        <w:rPr>
          <w:rFonts w:ascii="Sylfaen" w:hAnsi="Sylfaen" w:cstheme="minorHAnsi"/>
          <w:color w:val="auto"/>
          <w:sz w:val="22"/>
          <w:szCs w:val="22"/>
          <w:lang w:val="ka-GE"/>
        </w:rPr>
        <w:t>საჯაროდ ხელმისაწვდომი სატელიტური სერვისები</w:t>
      </w:r>
      <w:bookmarkEnd w:id="822"/>
    </w:p>
    <w:p w14:paraId="0DED09E4" w14:textId="29EC75D4" w:rsidR="00565B12" w:rsidRPr="00D84972" w:rsidRDefault="00DD31DD" w:rsidP="008D6E95">
      <w:pPr>
        <w:jc w:val="both"/>
        <w:rPr>
          <w:rFonts w:ascii="Sylfaen" w:hAnsi="Sylfaen" w:cstheme="minorHAnsi"/>
          <w:lang w:val="ka-GE"/>
        </w:rPr>
      </w:pPr>
      <w:r w:rsidRPr="00D84972">
        <w:rPr>
          <w:rFonts w:ascii="Sylfaen" w:hAnsi="Sylfaen" w:cstheme="minorHAnsi"/>
          <w:lang w:val="en-US"/>
        </w:rPr>
        <w:t>VAS</w:t>
      </w:r>
      <w:r w:rsidR="003901D1" w:rsidRPr="00D84972">
        <w:rPr>
          <w:rFonts w:ascii="Sylfaen" w:hAnsi="Sylfaen" w:cstheme="minorHAnsi"/>
          <w:lang w:val="en-US"/>
        </w:rPr>
        <w:t>T</w:t>
      </w:r>
      <w:r w:rsidR="007E6FAE" w:rsidRPr="00D84972">
        <w:rPr>
          <w:rStyle w:val="FootnoteReference"/>
          <w:rFonts w:ascii="Sylfaen" w:hAnsi="Sylfaen" w:cstheme="minorHAnsi"/>
          <w:lang w:val="ka-GE"/>
        </w:rPr>
        <w:footnoteReference w:id="7"/>
      </w:r>
      <w:r w:rsidR="003901D1" w:rsidRPr="00D84972">
        <w:rPr>
          <w:rFonts w:ascii="Sylfaen" w:hAnsi="Sylfaen" w:cstheme="minorHAnsi"/>
          <w:lang w:val="ka-GE"/>
        </w:rPr>
        <w:t xml:space="preserve"> </w:t>
      </w:r>
      <w:r w:rsidR="008D6E95" w:rsidRPr="00D84972">
        <w:rPr>
          <w:rFonts w:ascii="Sylfaen" w:hAnsi="Sylfaen" w:cstheme="minorHAnsi"/>
          <w:lang w:val="ka-GE"/>
        </w:rPr>
        <w:t xml:space="preserve">სერვისების შეთავაზება უკვე განხორციელდა საქართველოში საერთაშორისო თანამგზავრული კომპანიის </w:t>
      </w:r>
      <w:proofErr w:type="spellStart"/>
      <w:r w:rsidR="008D6E95" w:rsidRPr="00D84972">
        <w:rPr>
          <w:rFonts w:ascii="Sylfaen" w:hAnsi="Sylfaen" w:cstheme="minorHAnsi"/>
          <w:lang w:val="ka-GE"/>
        </w:rPr>
        <w:t>Global</w:t>
      </w:r>
      <w:proofErr w:type="spellEnd"/>
      <w:r w:rsidR="008D6E95" w:rsidRPr="00D84972">
        <w:rPr>
          <w:rFonts w:ascii="Sylfaen" w:hAnsi="Sylfaen" w:cstheme="minorHAnsi"/>
          <w:lang w:val="ka-GE"/>
        </w:rPr>
        <w:t xml:space="preserve"> </w:t>
      </w:r>
      <w:proofErr w:type="spellStart"/>
      <w:r w:rsidR="008D6E95" w:rsidRPr="00D84972">
        <w:rPr>
          <w:rFonts w:ascii="Sylfaen" w:hAnsi="Sylfaen" w:cstheme="minorHAnsi"/>
          <w:lang w:val="ka-GE"/>
        </w:rPr>
        <w:t>TV</w:t>
      </w:r>
      <w:proofErr w:type="spellEnd"/>
      <w:r w:rsidR="008D6E95" w:rsidRPr="00D84972">
        <w:rPr>
          <w:rFonts w:ascii="Sylfaen" w:hAnsi="Sylfaen" w:cstheme="minorHAnsi"/>
          <w:lang w:val="ka-GE"/>
        </w:rPr>
        <w:t xml:space="preserve">-ის მიერ. აღნიშნული მომსახურება ხელმისაწვდომია ინტერნეტთან დასაკავშირებლად გეოგრაფიულ ადგილებში, სადაც ფიქსირებული ან მობილური ფართოზოლოვანი სერვისები არ არის ხელმისაწვდომი ან კავშირი არასტაბილურია. </w:t>
      </w:r>
    </w:p>
    <w:p w14:paraId="7CD458BB" w14:textId="048DDF0A" w:rsidR="008D6E95" w:rsidRPr="00D84972" w:rsidRDefault="1BD914DF" w:rsidP="7AE022AF">
      <w:pPr>
        <w:jc w:val="both"/>
        <w:rPr>
          <w:rFonts w:ascii="Sylfaen" w:hAnsi="Sylfaen"/>
          <w:lang w:val="ka-GE"/>
        </w:rPr>
      </w:pPr>
      <w:r w:rsidRPr="00D84972">
        <w:rPr>
          <w:rFonts w:ascii="Sylfaen" w:hAnsi="Sylfaen"/>
          <w:lang w:val="ka-GE"/>
        </w:rPr>
        <w:t xml:space="preserve">აშშ-ში დაფუძნებულმა კომპანია </w:t>
      </w:r>
      <w:r w:rsidRPr="00D84972">
        <w:rPr>
          <w:rFonts w:ascii="Sylfaen" w:hAnsi="Sylfaen"/>
          <w:lang w:val="en-US"/>
        </w:rPr>
        <w:t>SpaceX-</w:t>
      </w:r>
      <w:r w:rsidRPr="00D84972">
        <w:rPr>
          <w:rFonts w:ascii="Sylfaen" w:hAnsi="Sylfaen"/>
          <w:lang w:val="ka-GE"/>
        </w:rPr>
        <w:t xml:space="preserve">ის </w:t>
      </w:r>
      <w:proofErr w:type="spellStart"/>
      <w:r w:rsidR="4F932A84" w:rsidRPr="00D84972">
        <w:rPr>
          <w:rFonts w:ascii="Sylfaen" w:hAnsi="Sylfaen"/>
          <w:lang w:val="ka-GE"/>
        </w:rPr>
        <w:t>Starlink</w:t>
      </w:r>
      <w:proofErr w:type="spellEnd"/>
      <w:r w:rsidR="4F0715EF" w:rsidRPr="00D84972">
        <w:rPr>
          <w:rFonts w:ascii="Sylfaen" w:hAnsi="Sylfaen"/>
          <w:lang w:val="ka-GE"/>
        </w:rPr>
        <w:t>-მა საქართველოში ავტორიზაცია 2022 წელს გაიარა</w:t>
      </w:r>
      <w:r w:rsidR="00AB225D" w:rsidRPr="00D84972">
        <w:rPr>
          <w:rStyle w:val="FootnoteReference"/>
          <w:rFonts w:ascii="Sylfaen" w:hAnsi="Sylfaen"/>
          <w:lang w:val="ka-GE"/>
        </w:rPr>
        <w:footnoteReference w:id="8"/>
      </w:r>
      <w:r w:rsidR="4F0715EF" w:rsidRPr="00D84972">
        <w:rPr>
          <w:rFonts w:ascii="Sylfaen" w:hAnsi="Sylfaen"/>
          <w:lang w:val="ka-GE"/>
        </w:rPr>
        <w:t xml:space="preserve"> და უკვე</w:t>
      </w:r>
      <w:r w:rsidR="4F932A84" w:rsidRPr="00D84972">
        <w:rPr>
          <w:rFonts w:ascii="Sylfaen" w:hAnsi="Sylfaen"/>
          <w:lang w:val="ka-GE"/>
        </w:rPr>
        <w:t xml:space="preserve"> 2023</w:t>
      </w:r>
      <w:r w:rsidR="00987B86" w:rsidRPr="00D84972">
        <w:rPr>
          <w:rStyle w:val="FootnoteReference"/>
          <w:rFonts w:ascii="Sylfaen" w:hAnsi="Sylfaen"/>
          <w:lang w:val="ka-GE"/>
        </w:rPr>
        <w:footnoteReference w:id="9"/>
      </w:r>
      <w:r w:rsidR="4F932A84" w:rsidRPr="00D84972">
        <w:rPr>
          <w:rFonts w:ascii="Sylfaen" w:hAnsi="Sylfaen"/>
          <w:lang w:val="ka-GE"/>
        </w:rPr>
        <w:t xml:space="preserve"> წელს </w:t>
      </w:r>
      <w:r w:rsidR="4F0715EF" w:rsidRPr="00D84972">
        <w:rPr>
          <w:rFonts w:ascii="Sylfaen" w:hAnsi="Sylfaen"/>
          <w:lang w:val="ka-GE"/>
        </w:rPr>
        <w:t xml:space="preserve">დაიწყო </w:t>
      </w:r>
      <w:r w:rsidR="4F932A84" w:rsidRPr="00D84972">
        <w:rPr>
          <w:rFonts w:ascii="Sylfaen" w:hAnsi="Sylfaen"/>
          <w:lang w:val="ka-GE"/>
        </w:rPr>
        <w:t>თანამგზავრ</w:t>
      </w:r>
      <w:r w:rsidR="4F0715EF" w:rsidRPr="00D84972">
        <w:rPr>
          <w:rFonts w:ascii="Sylfaen" w:hAnsi="Sylfaen"/>
          <w:lang w:val="ka-GE"/>
        </w:rPr>
        <w:t>ულ</w:t>
      </w:r>
      <w:r w:rsidR="4F932A84" w:rsidRPr="00D84972">
        <w:rPr>
          <w:rFonts w:ascii="Sylfaen" w:hAnsi="Sylfaen"/>
          <w:lang w:val="ka-GE"/>
        </w:rPr>
        <w:t xml:space="preserve"> </w:t>
      </w:r>
      <w:r w:rsidR="4F0715EF" w:rsidRPr="00D84972">
        <w:rPr>
          <w:rFonts w:ascii="Sylfaen" w:hAnsi="Sylfaen"/>
          <w:lang w:val="ka-GE"/>
        </w:rPr>
        <w:t xml:space="preserve">ტექნოლოგიაზე </w:t>
      </w:r>
      <w:r w:rsidR="4F932A84" w:rsidRPr="00D84972">
        <w:rPr>
          <w:rFonts w:ascii="Sylfaen" w:hAnsi="Sylfaen"/>
          <w:lang w:val="ka-GE"/>
        </w:rPr>
        <w:t>დაფუძნებულ</w:t>
      </w:r>
      <w:r w:rsidR="4F0715EF" w:rsidRPr="00D84972">
        <w:rPr>
          <w:rFonts w:ascii="Sylfaen" w:hAnsi="Sylfaen"/>
          <w:lang w:val="ka-GE"/>
        </w:rPr>
        <w:t>ი</w:t>
      </w:r>
      <w:r w:rsidR="4F932A84" w:rsidRPr="00D84972">
        <w:rPr>
          <w:rFonts w:ascii="Sylfaen" w:hAnsi="Sylfaen"/>
          <w:lang w:val="ka-GE"/>
        </w:rPr>
        <w:t xml:space="preserve"> ფართოზოლოვანი სერვისების შეთავაზება.</w:t>
      </w:r>
      <w:r w:rsidRPr="00D84972">
        <w:rPr>
          <w:rFonts w:ascii="Sylfaen" w:hAnsi="Sylfaen"/>
          <w:lang w:val="ka-GE"/>
        </w:rPr>
        <w:t xml:space="preserve"> </w:t>
      </w:r>
    </w:p>
    <w:p w14:paraId="795CEAF3" w14:textId="422AE685" w:rsidR="008D6E95" w:rsidRPr="00D84972" w:rsidRDefault="147A13E8" w:rsidP="7AE022AF">
      <w:pPr>
        <w:jc w:val="both"/>
        <w:rPr>
          <w:rFonts w:ascii="Sylfaen" w:hAnsi="Sylfaen"/>
          <w:lang w:val="ka-GE"/>
        </w:rPr>
      </w:pPr>
      <w:r w:rsidRPr="00D84972">
        <w:rPr>
          <w:rFonts w:ascii="Sylfaen" w:hAnsi="Sylfaen"/>
          <w:lang w:val="ka-GE"/>
        </w:rPr>
        <w:t xml:space="preserve">მოსალოდნელია, რომ ამ სერვისების გამოყენების მოცულობა დარჩება ძალიან დაბალი ამ ბაზრის ანალიზის </w:t>
      </w:r>
      <w:r w:rsidR="52B17306" w:rsidRPr="00D84972">
        <w:rPr>
          <w:rFonts w:ascii="Sylfaen" w:hAnsi="Sylfaen"/>
          <w:lang w:val="ka-GE"/>
        </w:rPr>
        <w:t>დროის შესაბამის ჰორიზონტში</w:t>
      </w:r>
      <w:r w:rsidR="76597445" w:rsidRPr="00D84972">
        <w:rPr>
          <w:rFonts w:ascii="Sylfaen" w:hAnsi="Sylfaen"/>
          <w:lang w:val="ka-GE"/>
        </w:rPr>
        <w:t>,</w:t>
      </w:r>
      <w:r w:rsidRPr="00D84972">
        <w:rPr>
          <w:rFonts w:ascii="Sylfaen" w:hAnsi="Sylfaen"/>
          <w:lang w:val="ka-GE"/>
        </w:rPr>
        <w:t xml:space="preserve"> ძირითადად, სიგნალის მიმღები </w:t>
      </w:r>
      <w:r w:rsidR="6B4DD23A" w:rsidRPr="00D84972">
        <w:rPr>
          <w:rFonts w:ascii="Sylfaen" w:hAnsi="Sylfaen"/>
          <w:lang w:val="ka-GE"/>
        </w:rPr>
        <w:t xml:space="preserve">აპარატურის </w:t>
      </w:r>
      <w:r w:rsidRPr="00D84972">
        <w:rPr>
          <w:rFonts w:ascii="Sylfaen" w:hAnsi="Sylfaen"/>
          <w:lang w:val="ka-GE"/>
        </w:rPr>
        <w:lastRenderedPageBreak/>
        <w:t>(მომხმარებლისთვის) მაღალი ღირებულების გამო</w:t>
      </w:r>
      <w:r w:rsidR="411B6B6D" w:rsidRPr="00D84972">
        <w:rPr>
          <w:rFonts w:ascii="Sylfaen" w:hAnsi="Sylfaen"/>
          <w:lang w:val="ka-GE"/>
        </w:rPr>
        <w:t>.</w:t>
      </w:r>
      <w:r w:rsidR="3DE66BEF" w:rsidRPr="00D84972">
        <w:rPr>
          <w:rFonts w:ascii="Sylfaen" w:hAnsi="Sylfaen"/>
          <w:lang w:val="ka-GE"/>
        </w:rPr>
        <w:t xml:space="preserve"> </w:t>
      </w:r>
      <w:r w:rsidR="003E351F" w:rsidRPr="00D84972">
        <w:rPr>
          <w:rFonts w:ascii="Sylfaen" w:hAnsi="Sylfaen"/>
          <w:lang w:val="ka-GE"/>
        </w:rPr>
        <w:t>შ</w:t>
      </w:r>
      <w:r w:rsidR="398AE130" w:rsidRPr="00D84972">
        <w:rPr>
          <w:rFonts w:ascii="Sylfaen" w:hAnsi="Sylfaen"/>
          <w:lang w:val="ka-GE"/>
        </w:rPr>
        <w:t>ესაბამისად,</w:t>
      </w:r>
      <w:r w:rsidR="76597445" w:rsidRPr="00D84972">
        <w:rPr>
          <w:rFonts w:ascii="Sylfaen" w:hAnsi="Sylfaen"/>
          <w:lang w:val="ka-GE"/>
        </w:rPr>
        <w:t xml:space="preserve"> </w:t>
      </w:r>
      <w:r w:rsidR="3044DC78" w:rsidRPr="00D84972">
        <w:rPr>
          <w:rFonts w:ascii="Sylfaen" w:hAnsi="Sylfaen"/>
          <w:lang w:val="ka-GE"/>
        </w:rPr>
        <w:t>მობილურ</w:t>
      </w:r>
      <w:r w:rsidR="003E351F" w:rsidRPr="00D84972">
        <w:rPr>
          <w:rFonts w:ascii="Sylfaen" w:hAnsi="Sylfaen"/>
          <w:lang w:val="ka-GE"/>
        </w:rPr>
        <w:t xml:space="preserve"> </w:t>
      </w:r>
      <w:r w:rsidRPr="00D84972">
        <w:rPr>
          <w:rFonts w:ascii="Sylfaen" w:hAnsi="Sylfaen"/>
          <w:lang w:val="ka-GE"/>
        </w:rPr>
        <w:t>სერვისებ</w:t>
      </w:r>
      <w:r w:rsidR="235266F4" w:rsidRPr="00D84972">
        <w:rPr>
          <w:rFonts w:ascii="Sylfaen" w:hAnsi="Sylfaen"/>
          <w:lang w:val="ka-GE"/>
        </w:rPr>
        <w:t>ზე</w:t>
      </w:r>
      <w:r w:rsidRPr="00D84972">
        <w:rPr>
          <w:rFonts w:ascii="Sylfaen" w:hAnsi="Sylfaen"/>
          <w:lang w:val="ka-GE"/>
        </w:rPr>
        <w:t xml:space="preserve"> ფასის მცირე, მაგრამ მნიშვნელოვანი მატება  </w:t>
      </w:r>
      <w:r w:rsidR="411B6B6D" w:rsidRPr="00D84972">
        <w:rPr>
          <w:rFonts w:ascii="Sylfaen" w:hAnsi="Sylfaen"/>
          <w:lang w:val="ka-GE"/>
        </w:rPr>
        <w:t>ვერ გამოიწვევს</w:t>
      </w:r>
      <w:r w:rsidRPr="00D84972">
        <w:rPr>
          <w:rFonts w:ascii="Sylfaen" w:hAnsi="Sylfaen"/>
          <w:lang w:val="ka-GE"/>
        </w:rPr>
        <w:t xml:space="preserve"> მომხმარებლების </w:t>
      </w:r>
      <w:r w:rsidR="411B6B6D" w:rsidRPr="00D84972">
        <w:rPr>
          <w:rFonts w:ascii="Sylfaen" w:hAnsi="Sylfaen"/>
          <w:lang w:val="ka-GE"/>
        </w:rPr>
        <w:t xml:space="preserve">გადასვლას </w:t>
      </w:r>
      <w:r w:rsidRPr="00D84972">
        <w:rPr>
          <w:rFonts w:ascii="Sylfaen" w:hAnsi="Sylfaen"/>
          <w:lang w:val="ka-GE"/>
        </w:rPr>
        <w:t xml:space="preserve">თანამგზავრზე დაფუძნებულ </w:t>
      </w:r>
      <w:r w:rsidR="411B6B6D" w:rsidRPr="00D84972">
        <w:rPr>
          <w:rFonts w:ascii="Sylfaen" w:hAnsi="Sylfaen"/>
          <w:lang w:val="ka-GE"/>
        </w:rPr>
        <w:t>მომსახურებაზე</w:t>
      </w:r>
      <w:r w:rsidRPr="00D84972">
        <w:rPr>
          <w:rFonts w:ascii="Sylfaen" w:hAnsi="Sylfaen"/>
          <w:lang w:val="ka-GE"/>
        </w:rPr>
        <w:t xml:space="preserve">. </w:t>
      </w:r>
      <w:r w:rsidR="5693DF50" w:rsidRPr="00D84972">
        <w:rPr>
          <w:rFonts w:ascii="Sylfaen" w:hAnsi="Sylfaen"/>
          <w:lang w:val="ka-GE"/>
        </w:rPr>
        <w:t>ამრიგად,</w:t>
      </w:r>
      <w:r w:rsidRPr="00D84972">
        <w:rPr>
          <w:rFonts w:ascii="Sylfaen" w:hAnsi="Sylfaen"/>
          <w:lang w:val="ka-GE"/>
        </w:rPr>
        <w:t xml:space="preserve"> ეს სერვისები არ განიხილება, როგორც მოთხოვნის მხარის ჩამნაცვლებელი </w:t>
      </w:r>
      <w:r w:rsidR="58DEB78D" w:rsidRPr="00D84972">
        <w:rPr>
          <w:rFonts w:ascii="Sylfaen" w:hAnsi="Sylfaen"/>
          <w:lang w:val="ka-GE"/>
        </w:rPr>
        <w:t xml:space="preserve">საცალო </w:t>
      </w:r>
      <w:r w:rsidRPr="00D84972">
        <w:rPr>
          <w:rFonts w:ascii="Sylfaen" w:hAnsi="Sylfaen"/>
          <w:lang w:val="ka-GE"/>
        </w:rPr>
        <w:t>მობილური  სერვისებისთვის საქართველოში.</w:t>
      </w:r>
    </w:p>
    <w:p w14:paraId="7CAE7791" w14:textId="55AEC285" w:rsidR="008D6E95" w:rsidRPr="00D84972" w:rsidRDefault="008D6E95" w:rsidP="008D6E95">
      <w:pPr>
        <w:jc w:val="both"/>
        <w:rPr>
          <w:rFonts w:ascii="Sylfaen" w:hAnsi="Sylfaen" w:cstheme="minorHAnsi"/>
          <w:lang w:val="ka-GE"/>
        </w:rPr>
      </w:pPr>
      <w:r w:rsidRPr="00D84972">
        <w:rPr>
          <w:rFonts w:ascii="Sylfaen" w:hAnsi="Sylfaen" w:cstheme="minorHAnsi"/>
          <w:lang w:val="ka-GE"/>
        </w:rPr>
        <w:t xml:space="preserve">აქედან გამომდინარეობს დასკვნა, რომ სატელიტური სერვისები არ მიეკუთვნებიან იმავე ბაზარს, რომელსაც საცალო მობილური </w:t>
      </w:r>
      <w:r w:rsidR="00AB225D" w:rsidRPr="00D84972">
        <w:rPr>
          <w:rFonts w:ascii="Sylfaen" w:hAnsi="Sylfaen" w:cstheme="minorHAnsi"/>
          <w:lang w:val="ka-GE"/>
        </w:rPr>
        <w:t>მომსახურებები</w:t>
      </w:r>
      <w:r w:rsidRPr="00D84972">
        <w:rPr>
          <w:rFonts w:ascii="Sylfaen" w:hAnsi="Sylfaen" w:cstheme="minorHAnsi"/>
          <w:lang w:val="ka-GE"/>
        </w:rPr>
        <w:t>.</w:t>
      </w:r>
    </w:p>
    <w:p w14:paraId="4C2DE94A" w14:textId="25590E5F" w:rsidR="008D6E95" w:rsidRPr="00D84972" w:rsidRDefault="008D6E95" w:rsidP="00EB7850">
      <w:pPr>
        <w:pStyle w:val="Heading2"/>
        <w:numPr>
          <w:ilvl w:val="2"/>
          <w:numId w:val="28"/>
        </w:numPr>
        <w:spacing w:after="240"/>
        <w:rPr>
          <w:rFonts w:ascii="Sylfaen" w:hAnsi="Sylfaen" w:cstheme="minorHAnsi"/>
          <w:color w:val="auto"/>
          <w:sz w:val="22"/>
          <w:szCs w:val="22"/>
          <w:lang w:val="ka-GE"/>
        </w:rPr>
      </w:pPr>
      <w:bookmarkStart w:id="823" w:name="_Toc164163222"/>
      <w:r w:rsidRPr="00D84972">
        <w:rPr>
          <w:rFonts w:ascii="Sylfaen" w:hAnsi="Sylfaen" w:cstheme="minorHAnsi"/>
          <w:color w:val="auto"/>
          <w:sz w:val="22"/>
          <w:szCs w:val="22"/>
          <w:lang w:val="ka-GE"/>
        </w:rPr>
        <w:t xml:space="preserve">ხმოვან და ინტერნეტის სერვისებზე </w:t>
      </w:r>
      <w:r w:rsidR="00DE1100" w:rsidRPr="00D84972">
        <w:rPr>
          <w:rFonts w:ascii="Sylfaen" w:hAnsi="Sylfaen" w:cstheme="minorHAnsi"/>
          <w:color w:val="auto"/>
          <w:sz w:val="22"/>
          <w:szCs w:val="22"/>
          <w:lang w:val="ka-GE"/>
        </w:rPr>
        <w:t xml:space="preserve">წვდომა </w:t>
      </w:r>
      <w:r w:rsidRPr="00D84972">
        <w:rPr>
          <w:rFonts w:ascii="Sylfaen" w:hAnsi="Sylfaen" w:cstheme="minorHAnsi"/>
          <w:color w:val="auto"/>
          <w:sz w:val="22"/>
          <w:szCs w:val="22"/>
          <w:lang w:val="ka-GE"/>
        </w:rPr>
        <w:t>მობილური მოწყობილობების მეშვეობით</w:t>
      </w:r>
      <w:r w:rsidR="00DE1100" w:rsidRPr="00D84972">
        <w:rPr>
          <w:rFonts w:ascii="Sylfaen" w:hAnsi="Sylfaen" w:cstheme="minorHAnsi"/>
          <w:color w:val="auto"/>
          <w:sz w:val="22"/>
          <w:szCs w:val="22"/>
          <w:lang w:val="ka-GE"/>
        </w:rPr>
        <w:t>,</w:t>
      </w:r>
      <w:r w:rsidRPr="00D84972">
        <w:rPr>
          <w:rFonts w:ascii="Sylfaen" w:hAnsi="Sylfaen" w:cstheme="minorHAnsi"/>
          <w:color w:val="auto"/>
          <w:sz w:val="22"/>
          <w:szCs w:val="22"/>
          <w:lang w:val="ka-GE"/>
        </w:rPr>
        <w:t xml:space="preserve"> ადგილობრივი Wi-Fi ქსელების გამოყენებით</w:t>
      </w:r>
      <w:bookmarkEnd w:id="823"/>
    </w:p>
    <w:p w14:paraId="185BA037" w14:textId="1F714AA6" w:rsidR="008D6E95" w:rsidRPr="00D84972" w:rsidRDefault="147A13E8" w:rsidP="7AE022AF">
      <w:pPr>
        <w:jc w:val="both"/>
        <w:rPr>
          <w:rFonts w:ascii="Sylfaen" w:hAnsi="Sylfaen"/>
          <w:lang w:val="ka-GE"/>
        </w:rPr>
      </w:pPr>
      <w:r w:rsidRPr="00D84972">
        <w:rPr>
          <w:rFonts w:ascii="Sylfaen" w:hAnsi="Sylfaen"/>
          <w:lang w:val="ka-GE"/>
        </w:rPr>
        <w:t xml:space="preserve">მობილური მოწყობილობების მქონე პირებს შეუძლიათ მარტივად მოიპოვონ წვდომა </w:t>
      </w:r>
      <w:r w:rsidR="792DE169" w:rsidRPr="00D84972">
        <w:rPr>
          <w:rFonts w:ascii="Sylfaen" w:hAnsi="Sylfaen"/>
          <w:lang w:val="ka-GE"/>
        </w:rPr>
        <w:t xml:space="preserve">ლოკალურ </w:t>
      </w:r>
      <w:r w:rsidRPr="00D84972">
        <w:rPr>
          <w:rFonts w:ascii="Sylfaen" w:hAnsi="Sylfaen"/>
          <w:lang w:val="ka-GE"/>
        </w:rPr>
        <w:t>Wi-Fi ქსელებზე საჯარო</w:t>
      </w:r>
      <w:r w:rsidR="792DE169" w:rsidRPr="00D84972">
        <w:rPr>
          <w:rFonts w:ascii="Sylfaen" w:hAnsi="Sylfaen"/>
          <w:lang w:val="ka-GE"/>
        </w:rPr>
        <w:t xml:space="preserve"> თუ სამუშაო</w:t>
      </w:r>
      <w:r w:rsidRPr="00D84972">
        <w:rPr>
          <w:rFonts w:ascii="Sylfaen" w:hAnsi="Sylfaen"/>
          <w:lang w:val="ka-GE"/>
        </w:rPr>
        <w:t xml:space="preserve"> სივრცეებში და სახლ</w:t>
      </w:r>
      <w:r w:rsidR="46CDCADB" w:rsidRPr="00D84972">
        <w:rPr>
          <w:rFonts w:ascii="Sylfaen" w:hAnsi="Sylfaen"/>
          <w:lang w:val="ka-GE"/>
        </w:rPr>
        <w:t>ებში</w:t>
      </w:r>
      <w:r w:rsidRPr="00D84972">
        <w:rPr>
          <w:rFonts w:ascii="Sylfaen" w:hAnsi="Sylfaen"/>
          <w:lang w:val="ka-GE"/>
        </w:rPr>
        <w:t xml:space="preserve">. ეს ადგილობრივი Wi-Fi </w:t>
      </w:r>
      <w:r w:rsidR="5693DF50" w:rsidRPr="00D84972">
        <w:rPr>
          <w:rFonts w:ascii="Sylfaen" w:hAnsi="Sylfaen"/>
          <w:lang w:val="ka-GE"/>
        </w:rPr>
        <w:t xml:space="preserve">წვდომის </w:t>
      </w:r>
      <w:r w:rsidRPr="00D84972">
        <w:rPr>
          <w:rFonts w:ascii="Sylfaen" w:hAnsi="Sylfaen"/>
          <w:lang w:val="ka-GE"/>
        </w:rPr>
        <w:t xml:space="preserve">ქსელები </w:t>
      </w:r>
      <w:r w:rsidR="792DE169" w:rsidRPr="00D84972">
        <w:rPr>
          <w:rFonts w:ascii="Sylfaen" w:hAnsi="Sylfaen"/>
          <w:lang w:val="ka-GE"/>
        </w:rPr>
        <w:t xml:space="preserve">ძირითადად </w:t>
      </w:r>
      <w:r w:rsidRPr="00D84972">
        <w:rPr>
          <w:rFonts w:ascii="Sylfaen" w:hAnsi="Sylfaen"/>
          <w:lang w:val="ka-GE"/>
        </w:rPr>
        <w:t xml:space="preserve">დაკავშირებულია ფიქსირებული ფართოზოლოვანი </w:t>
      </w:r>
      <w:r w:rsidR="5693DF50" w:rsidRPr="00D84972">
        <w:rPr>
          <w:rFonts w:ascii="Sylfaen" w:hAnsi="Sylfaen"/>
          <w:lang w:val="ka-GE"/>
        </w:rPr>
        <w:t xml:space="preserve">წვდომის </w:t>
      </w:r>
      <w:r w:rsidRPr="00D84972">
        <w:rPr>
          <w:rFonts w:ascii="Sylfaen" w:hAnsi="Sylfaen"/>
          <w:lang w:val="ka-GE"/>
        </w:rPr>
        <w:t>ქსელებთან</w:t>
      </w:r>
      <w:r w:rsidR="792DE169" w:rsidRPr="00D84972">
        <w:rPr>
          <w:rFonts w:ascii="Sylfaen" w:hAnsi="Sylfaen"/>
          <w:lang w:val="ka-GE"/>
        </w:rPr>
        <w:t xml:space="preserve"> და ამ დროს აბონენტი მობილური ინტერნეტის საფასურს არ იხდის</w:t>
      </w:r>
      <w:r w:rsidRPr="00D84972">
        <w:rPr>
          <w:rFonts w:ascii="Sylfaen" w:hAnsi="Sylfaen"/>
          <w:lang w:val="ka-GE"/>
        </w:rPr>
        <w:t xml:space="preserve">. </w:t>
      </w:r>
      <w:r w:rsidR="792DE169" w:rsidRPr="00D84972">
        <w:rPr>
          <w:rFonts w:ascii="Sylfaen" w:hAnsi="Sylfaen"/>
          <w:lang w:val="ka-GE"/>
        </w:rPr>
        <w:t xml:space="preserve">ამავე ინტერნეტ კავშირის გამოყენებით </w:t>
      </w:r>
      <w:r w:rsidRPr="00D84972">
        <w:rPr>
          <w:rFonts w:ascii="Sylfaen" w:hAnsi="Sylfaen"/>
          <w:lang w:val="ka-GE"/>
        </w:rPr>
        <w:t>ხმოვანი ზარები შეიძლება განხორციელდეს (</w:t>
      </w:r>
      <w:proofErr w:type="spellStart"/>
      <w:r w:rsidRPr="00D84972">
        <w:rPr>
          <w:rFonts w:ascii="Sylfaen" w:hAnsi="Sylfaen"/>
          <w:lang w:val="ka-GE"/>
        </w:rPr>
        <w:t>OTT</w:t>
      </w:r>
      <w:proofErr w:type="spellEnd"/>
      <w:r w:rsidRPr="00D84972">
        <w:rPr>
          <w:rFonts w:ascii="Sylfaen" w:hAnsi="Sylfaen"/>
          <w:lang w:val="ka-GE"/>
        </w:rPr>
        <w:t xml:space="preserve">) აპლიკაციების გამოყენებით </w:t>
      </w:r>
      <w:r w:rsidR="792DE169" w:rsidRPr="00D84972">
        <w:rPr>
          <w:rFonts w:ascii="Sylfaen" w:hAnsi="Sylfaen"/>
          <w:lang w:val="ka-GE"/>
        </w:rPr>
        <w:t>უფასოდ, თუ</w:t>
      </w:r>
      <w:r w:rsidR="6F962C7E" w:rsidRPr="00D84972">
        <w:rPr>
          <w:rFonts w:ascii="Sylfaen" w:hAnsi="Sylfaen"/>
          <w:lang w:val="ka-GE"/>
        </w:rPr>
        <w:t xml:space="preserve"> </w:t>
      </w:r>
      <w:r w:rsidR="792DE169" w:rsidRPr="00D84972">
        <w:rPr>
          <w:rFonts w:ascii="Sylfaen" w:hAnsi="Sylfaen"/>
          <w:lang w:val="ka-GE"/>
        </w:rPr>
        <w:t xml:space="preserve">პირი, ვისაც ურეკავენ არის </w:t>
      </w:r>
      <w:r w:rsidR="3FB9E7C9" w:rsidRPr="00D84972">
        <w:rPr>
          <w:rFonts w:ascii="Sylfaen" w:hAnsi="Sylfaen"/>
          <w:lang w:val="ka-GE"/>
        </w:rPr>
        <w:t>იყენებს</w:t>
      </w:r>
      <w:r w:rsidR="792DE169" w:rsidRPr="00D84972">
        <w:rPr>
          <w:rFonts w:ascii="Sylfaen" w:hAnsi="Sylfaen"/>
          <w:lang w:val="ka-GE"/>
        </w:rPr>
        <w:t xml:space="preserve"> იმავე </w:t>
      </w:r>
      <w:proofErr w:type="spellStart"/>
      <w:r w:rsidR="792DE169" w:rsidRPr="00D84972">
        <w:rPr>
          <w:rFonts w:ascii="Sylfaen" w:hAnsi="Sylfaen"/>
          <w:lang w:val="ka-GE"/>
        </w:rPr>
        <w:t>OTT</w:t>
      </w:r>
      <w:proofErr w:type="spellEnd"/>
      <w:r w:rsidR="792DE169" w:rsidRPr="00D84972">
        <w:rPr>
          <w:rFonts w:ascii="Sylfaen" w:hAnsi="Sylfaen"/>
          <w:lang w:val="ka-GE"/>
        </w:rPr>
        <w:t xml:space="preserve"> აპლიკაცია</w:t>
      </w:r>
      <w:r w:rsidR="0E01B404" w:rsidRPr="00D84972">
        <w:rPr>
          <w:rFonts w:ascii="Sylfaen" w:hAnsi="Sylfaen"/>
          <w:lang w:val="ka-GE"/>
        </w:rPr>
        <w:t>ს კავშირისთვის</w:t>
      </w:r>
      <w:r w:rsidR="792DE169" w:rsidRPr="00D84972">
        <w:rPr>
          <w:rFonts w:ascii="Sylfaen" w:hAnsi="Sylfaen"/>
          <w:lang w:val="ka-GE"/>
        </w:rPr>
        <w:t xml:space="preserve"> ან </w:t>
      </w:r>
      <w:r w:rsidRPr="00D84972">
        <w:rPr>
          <w:rFonts w:ascii="Sylfaen" w:hAnsi="Sylfaen"/>
          <w:lang w:val="ka-GE"/>
        </w:rPr>
        <w:t>ძალიან დაბალი გადასახადის სანაცვლოდ (ჩვეულებრივ,</w:t>
      </w:r>
      <w:r w:rsidR="792DE169" w:rsidRPr="00D84972">
        <w:rPr>
          <w:rFonts w:ascii="Sylfaen" w:hAnsi="Sylfaen"/>
          <w:lang w:val="ka-GE"/>
        </w:rPr>
        <w:t xml:space="preserve"> </w:t>
      </w:r>
      <w:r w:rsidR="3851A907" w:rsidRPr="00D84972">
        <w:rPr>
          <w:rFonts w:ascii="Sylfaen" w:hAnsi="Sylfaen"/>
          <w:lang w:val="ka-GE"/>
        </w:rPr>
        <w:t xml:space="preserve">ზარის მიმღები </w:t>
      </w:r>
      <w:r w:rsidRPr="00D84972">
        <w:rPr>
          <w:rFonts w:ascii="Sylfaen" w:hAnsi="Sylfaen"/>
          <w:lang w:val="ka-GE"/>
        </w:rPr>
        <w:t xml:space="preserve">ქსელის ოპერატორის მიერ დაწესებული დასრულების საფასური). </w:t>
      </w:r>
    </w:p>
    <w:p w14:paraId="0E1E19C7" w14:textId="58498E0E" w:rsidR="008D6E95" w:rsidRPr="00D84972" w:rsidRDefault="147A13E8" w:rsidP="7AE022AF">
      <w:pPr>
        <w:jc w:val="both"/>
        <w:rPr>
          <w:rFonts w:ascii="Sylfaen" w:hAnsi="Sylfaen"/>
          <w:lang w:val="ka-GE"/>
        </w:rPr>
      </w:pPr>
      <w:r w:rsidRPr="00D84972">
        <w:rPr>
          <w:rFonts w:ascii="Sylfaen" w:hAnsi="Sylfaen"/>
          <w:lang w:val="ka-GE"/>
        </w:rPr>
        <w:t xml:space="preserve">ლოკალური Wi-Fi ქსელთან კავშირის ხარისხი ზოგადად უფრო დაბალია, ვიდრე მობილური LTE ქსელის გამოყენებისას და ხარისხი კიდევ უფრო უარესდება, </w:t>
      </w:r>
      <w:r w:rsidR="3851A907" w:rsidRPr="00D84972">
        <w:rPr>
          <w:rFonts w:ascii="Sylfaen" w:hAnsi="Sylfaen"/>
          <w:lang w:val="ka-GE"/>
        </w:rPr>
        <w:t xml:space="preserve">როცა </w:t>
      </w:r>
      <w:r w:rsidRPr="00D84972">
        <w:rPr>
          <w:rFonts w:ascii="Sylfaen" w:hAnsi="Sylfaen"/>
          <w:lang w:val="ka-GE"/>
        </w:rPr>
        <w:t>იზრდება იმავე ლოკალურ Wi-Fi ქსელში შესული მომხმარებლების რაოდენობა</w:t>
      </w:r>
      <w:r w:rsidR="3851A907" w:rsidRPr="00D84972">
        <w:rPr>
          <w:rFonts w:ascii="Sylfaen" w:hAnsi="Sylfaen"/>
          <w:lang w:val="ka-GE"/>
        </w:rPr>
        <w:t xml:space="preserve"> და ამასთან</w:t>
      </w:r>
      <w:r w:rsidRPr="00D84972">
        <w:rPr>
          <w:rFonts w:ascii="Sylfaen" w:hAnsi="Sylfaen"/>
          <w:lang w:val="ka-GE"/>
        </w:rPr>
        <w:t xml:space="preserve"> ლოკალური Wi-Fi კავშირი არ </w:t>
      </w:r>
      <w:r w:rsidR="3851A907" w:rsidRPr="00D84972">
        <w:rPr>
          <w:rFonts w:ascii="Sylfaen" w:hAnsi="Sylfaen"/>
          <w:lang w:val="ka-GE"/>
        </w:rPr>
        <w:t xml:space="preserve">უზრუნველყოფს </w:t>
      </w:r>
      <w:r w:rsidRPr="00D84972">
        <w:rPr>
          <w:rFonts w:ascii="Sylfaen" w:hAnsi="Sylfaen"/>
          <w:lang w:val="ka-GE"/>
        </w:rPr>
        <w:t xml:space="preserve">სრულ მობილურობას - </w:t>
      </w:r>
      <w:r w:rsidR="3851A907" w:rsidRPr="00D84972">
        <w:rPr>
          <w:rFonts w:ascii="Sylfaen" w:hAnsi="Sylfaen"/>
          <w:lang w:val="ka-GE"/>
        </w:rPr>
        <w:t>უმეტეს შემთხვევაში</w:t>
      </w:r>
      <w:r w:rsidRPr="00D84972">
        <w:rPr>
          <w:rFonts w:ascii="Sylfaen" w:hAnsi="Sylfaen"/>
          <w:lang w:val="ka-GE"/>
        </w:rPr>
        <w:t xml:space="preserve"> მხოლოდ 10-50 მეტრში. ზოგიერთი ადგილობრივი Wi-Fi სერვისის </w:t>
      </w:r>
      <w:r w:rsidR="0312C43E" w:rsidRPr="00D84972">
        <w:rPr>
          <w:rFonts w:ascii="Sylfaen" w:hAnsi="Sylfaen"/>
          <w:lang w:val="ka-GE"/>
        </w:rPr>
        <w:t>მიმწოდებელი</w:t>
      </w:r>
      <w:r w:rsidRPr="00D84972">
        <w:rPr>
          <w:rFonts w:ascii="Sylfaen" w:hAnsi="Sylfaen"/>
          <w:lang w:val="ka-GE"/>
        </w:rPr>
        <w:t xml:space="preserve"> აწესებს დროის ლიმიტებს თითოეულ</w:t>
      </w:r>
      <w:r w:rsidR="3851A907" w:rsidRPr="00D84972">
        <w:rPr>
          <w:rFonts w:ascii="Sylfaen" w:hAnsi="Sylfaen"/>
          <w:lang w:val="ka-GE"/>
        </w:rPr>
        <w:t xml:space="preserve"> </w:t>
      </w:r>
      <w:r w:rsidRPr="00D84972">
        <w:rPr>
          <w:rFonts w:ascii="Sylfaen" w:hAnsi="Sylfaen"/>
          <w:lang w:val="ka-GE"/>
        </w:rPr>
        <w:t>სესიაზე</w:t>
      </w:r>
      <w:r w:rsidR="5693DF50" w:rsidRPr="00D84972">
        <w:rPr>
          <w:rFonts w:ascii="Sylfaen" w:hAnsi="Sylfaen"/>
          <w:lang w:val="ka-GE"/>
        </w:rPr>
        <w:t>,</w:t>
      </w:r>
      <w:r w:rsidRPr="00D84972">
        <w:rPr>
          <w:rFonts w:ascii="Sylfaen" w:hAnsi="Sylfaen"/>
          <w:lang w:val="ka-GE"/>
        </w:rPr>
        <w:t xml:space="preserve"> ან </w:t>
      </w:r>
      <w:r w:rsidR="3851A907" w:rsidRPr="00D84972">
        <w:rPr>
          <w:rFonts w:ascii="Sylfaen" w:hAnsi="Sylfaen"/>
          <w:lang w:val="ka-GE"/>
        </w:rPr>
        <w:t xml:space="preserve">უფასო წვდომას </w:t>
      </w:r>
      <w:r w:rsidRPr="00D84972">
        <w:rPr>
          <w:rFonts w:ascii="Sylfaen" w:hAnsi="Sylfaen"/>
          <w:lang w:val="ka-GE"/>
        </w:rPr>
        <w:t xml:space="preserve">აძლევს მხოლოდ შეზღუდული დროით, </w:t>
      </w:r>
      <w:r w:rsidR="3851A907" w:rsidRPr="00D84972">
        <w:rPr>
          <w:rFonts w:ascii="Sylfaen" w:hAnsi="Sylfaen"/>
          <w:lang w:val="ka-GE"/>
        </w:rPr>
        <w:t xml:space="preserve">შემდეგ კი </w:t>
      </w:r>
      <w:r w:rsidRPr="00D84972">
        <w:rPr>
          <w:rFonts w:ascii="Sylfaen" w:hAnsi="Sylfaen"/>
          <w:lang w:val="ka-GE"/>
        </w:rPr>
        <w:t>მომხმარებელს მოეთხოვება გადაიხადოს ინტერნეტის საფასური.</w:t>
      </w:r>
    </w:p>
    <w:p w14:paraId="33CF98D2" w14:textId="51DD3AD3" w:rsidR="008D6E95" w:rsidRPr="00D84972" w:rsidRDefault="147A13E8" w:rsidP="7AE022AF">
      <w:pPr>
        <w:jc w:val="both"/>
        <w:rPr>
          <w:rFonts w:ascii="Sylfaen" w:hAnsi="Sylfaen"/>
          <w:lang w:val="ka-GE"/>
        </w:rPr>
      </w:pPr>
      <w:r w:rsidRPr="00D84972">
        <w:rPr>
          <w:rFonts w:ascii="Sylfaen" w:hAnsi="Sylfaen"/>
          <w:lang w:val="ka-GE"/>
        </w:rPr>
        <w:t xml:space="preserve">მიჩნეულია, რომ მობილური ქსელების </w:t>
      </w:r>
      <w:r w:rsidR="0E691990" w:rsidRPr="00D84972">
        <w:rPr>
          <w:rFonts w:ascii="Sylfaen" w:hAnsi="Sylfaen"/>
          <w:lang w:val="ka-GE"/>
        </w:rPr>
        <w:t>გამოყენებით</w:t>
      </w:r>
      <w:r w:rsidRPr="00D84972">
        <w:rPr>
          <w:rFonts w:ascii="Sylfaen" w:hAnsi="Sylfaen"/>
          <w:lang w:val="ka-GE"/>
        </w:rPr>
        <w:t xml:space="preserve"> მობილურ</w:t>
      </w:r>
      <w:r w:rsidR="48C67DA5" w:rsidRPr="00D84972">
        <w:rPr>
          <w:rFonts w:ascii="Sylfaen" w:hAnsi="Sylfaen"/>
          <w:lang w:val="ka-GE"/>
        </w:rPr>
        <w:t>ი</w:t>
      </w:r>
      <w:r w:rsidRPr="00D84972">
        <w:rPr>
          <w:rFonts w:ascii="Sylfaen" w:hAnsi="Sylfaen"/>
          <w:lang w:val="ka-GE"/>
        </w:rPr>
        <w:t xml:space="preserve"> კავშირის ფასის მცირე, მაგრამ მნიშვნელოვანი ზრდა </w:t>
      </w:r>
      <w:r w:rsidR="69ED18F3" w:rsidRPr="00D84972">
        <w:rPr>
          <w:rFonts w:ascii="Sylfaen" w:hAnsi="Sylfaen"/>
          <w:lang w:val="ka-GE"/>
        </w:rPr>
        <w:t>უბიძგებს</w:t>
      </w:r>
      <w:r w:rsidR="003E351F" w:rsidRPr="00D84972">
        <w:rPr>
          <w:rFonts w:ascii="Sylfaen" w:hAnsi="Sylfaen"/>
          <w:lang w:val="ka-GE"/>
        </w:rPr>
        <w:t xml:space="preserve"> </w:t>
      </w:r>
      <w:r w:rsidRPr="00D84972">
        <w:rPr>
          <w:rFonts w:ascii="Sylfaen" w:hAnsi="Sylfaen"/>
          <w:lang w:val="ka-GE"/>
        </w:rPr>
        <w:t xml:space="preserve">მობილური ტელეფონის მომხმარებლებს უფრო მეტად გამოიყენონ ადგილობრივი Wi-Fi ქსელები, რადგან ადგილობრივი Wi-Fi ქსელები ფართოდ არის ხელმისაწვდომი და მათი გამოყენება </w:t>
      </w:r>
      <w:r w:rsidR="3851A907" w:rsidRPr="00D84972">
        <w:rPr>
          <w:rFonts w:ascii="Sylfaen" w:hAnsi="Sylfaen"/>
          <w:lang w:val="ka-GE"/>
        </w:rPr>
        <w:t xml:space="preserve">ძირითადად </w:t>
      </w:r>
      <w:r w:rsidRPr="00D84972">
        <w:rPr>
          <w:rFonts w:ascii="Sylfaen" w:hAnsi="Sylfaen"/>
          <w:lang w:val="ka-GE"/>
        </w:rPr>
        <w:t xml:space="preserve">უფასოა. თუმცა მათი ხარისხი </w:t>
      </w:r>
      <w:r w:rsidR="480B3CA0" w:rsidRPr="00D84972">
        <w:rPr>
          <w:rFonts w:ascii="Sylfaen" w:hAnsi="Sylfaen"/>
          <w:lang w:val="ka-GE"/>
        </w:rPr>
        <w:t>არ არის სტაბილური და ვერ უზრუნველყოფს მობილური მომსახურებების</w:t>
      </w:r>
      <w:r w:rsidRPr="00D84972">
        <w:rPr>
          <w:rFonts w:ascii="Sylfaen" w:hAnsi="Sylfaen"/>
          <w:lang w:val="ka-GE"/>
        </w:rPr>
        <w:t xml:space="preserve"> </w:t>
      </w:r>
      <w:r w:rsidR="480B3CA0" w:rsidRPr="00D84972">
        <w:rPr>
          <w:rFonts w:ascii="Sylfaen" w:hAnsi="Sylfaen"/>
          <w:lang w:val="ka-GE"/>
        </w:rPr>
        <w:t xml:space="preserve">ანალოგიურ, </w:t>
      </w:r>
      <w:proofErr w:type="spellStart"/>
      <w:r w:rsidR="480B3CA0" w:rsidRPr="00D84972">
        <w:rPr>
          <w:rFonts w:ascii="Sylfaen" w:hAnsi="Sylfaen"/>
          <w:lang w:val="ka-GE"/>
        </w:rPr>
        <w:t>შესადარის</w:t>
      </w:r>
      <w:proofErr w:type="spellEnd"/>
      <w:r w:rsidR="480B3CA0" w:rsidRPr="00D84972">
        <w:rPr>
          <w:rFonts w:ascii="Sylfaen" w:hAnsi="Sylfaen"/>
          <w:lang w:val="ka-GE"/>
        </w:rPr>
        <w:t xml:space="preserve"> </w:t>
      </w:r>
      <w:r w:rsidRPr="00D84972">
        <w:rPr>
          <w:rFonts w:ascii="Sylfaen" w:hAnsi="Sylfaen"/>
          <w:lang w:val="ka-GE"/>
        </w:rPr>
        <w:t>ფუნქციონირებას,</w:t>
      </w:r>
      <w:r w:rsidR="480B3CA0" w:rsidRPr="00D84972">
        <w:rPr>
          <w:rFonts w:ascii="Sylfaen" w:hAnsi="Sylfaen"/>
          <w:lang w:val="ka-GE"/>
        </w:rPr>
        <w:t xml:space="preserve"> შესაბამისად </w:t>
      </w:r>
      <w:r w:rsidRPr="00D84972">
        <w:rPr>
          <w:rFonts w:ascii="Sylfaen" w:hAnsi="Sylfaen"/>
          <w:lang w:val="ka-GE"/>
        </w:rPr>
        <w:t>ითვლება, რომ ხმოვანი და ინტერნეტის სერვისებ</w:t>
      </w:r>
      <w:r w:rsidR="480B3CA0" w:rsidRPr="00D84972">
        <w:rPr>
          <w:rFonts w:ascii="Sylfaen" w:hAnsi="Sylfaen"/>
          <w:lang w:val="ka-GE"/>
        </w:rPr>
        <w:t>ი</w:t>
      </w:r>
      <w:r w:rsidR="5693DF50" w:rsidRPr="00D84972">
        <w:rPr>
          <w:rFonts w:ascii="Sylfaen" w:hAnsi="Sylfaen"/>
          <w:lang w:val="ka-GE"/>
        </w:rPr>
        <w:t xml:space="preserve">, </w:t>
      </w:r>
      <w:r w:rsidRPr="00D84972">
        <w:rPr>
          <w:rFonts w:ascii="Sylfaen" w:hAnsi="Sylfaen"/>
          <w:lang w:val="ka-GE"/>
        </w:rPr>
        <w:t>რომლებიც ხელმისაწვდომია მობილური მოწყობილობებ</w:t>
      </w:r>
      <w:r w:rsidR="480B3CA0" w:rsidRPr="00D84972">
        <w:rPr>
          <w:rFonts w:ascii="Sylfaen" w:hAnsi="Sylfaen"/>
          <w:lang w:val="ka-GE"/>
        </w:rPr>
        <w:t xml:space="preserve">ზე </w:t>
      </w:r>
      <w:r w:rsidRPr="00D84972">
        <w:rPr>
          <w:rFonts w:ascii="Sylfaen" w:hAnsi="Sylfaen"/>
          <w:lang w:val="ka-GE"/>
        </w:rPr>
        <w:t xml:space="preserve">ლოკალური Wi-Fi ქსელების გამოყენებით, არ არის მობილური ქსელების მეშვეობით </w:t>
      </w:r>
      <w:r w:rsidR="480B3CA0" w:rsidRPr="00D84972">
        <w:rPr>
          <w:rFonts w:ascii="Sylfaen" w:hAnsi="Sylfaen"/>
          <w:lang w:val="ka-GE"/>
        </w:rPr>
        <w:t xml:space="preserve">მიღებული </w:t>
      </w:r>
      <w:r w:rsidRPr="00D84972">
        <w:rPr>
          <w:rFonts w:ascii="Sylfaen" w:hAnsi="Sylfaen"/>
          <w:lang w:val="ka-GE"/>
        </w:rPr>
        <w:t>მობილურ</w:t>
      </w:r>
      <w:r w:rsidR="480B3CA0" w:rsidRPr="00D84972">
        <w:rPr>
          <w:rFonts w:ascii="Sylfaen" w:hAnsi="Sylfaen"/>
          <w:lang w:val="ka-GE"/>
        </w:rPr>
        <w:t xml:space="preserve">ი მომსახურებების </w:t>
      </w:r>
      <w:r w:rsidRPr="00D84972">
        <w:rPr>
          <w:rFonts w:ascii="Sylfaen" w:hAnsi="Sylfaen"/>
          <w:lang w:val="ka-GE"/>
        </w:rPr>
        <w:t>ჩამნაცვლებელი.</w:t>
      </w:r>
    </w:p>
    <w:p w14:paraId="3E268C9A" w14:textId="69465702" w:rsidR="008D6E95" w:rsidRPr="00D84972" w:rsidRDefault="008D6E95" w:rsidP="008D6E95">
      <w:pPr>
        <w:jc w:val="both"/>
        <w:rPr>
          <w:rFonts w:ascii="Sylfaen" w:hAnsi="Sylfaen" w:cstheme="minorHAnsi"/>
          <w:lang w:val="ka-GE"/>
        </w:rPr>
      </w:pPr>
      <w:r w:rsidRPr="00D84972">
        <w:rPr>
          <w:rFonts w:ascii="Sylfaen" w:hAnsi="Sylfaen" w:cstheme="minorHAnsi"/>
          <w:lang w:val="ka-GE"/>
        </w:rPr>
        <w:t>აქედან გამომდინარეობს</w:t>
      </w:r>
      <w:r w:rsidR="00DE1100" w:rsidRPr="00D84972">
        <w:rPr>
          <w:rFonts w:ascii="Sylfaen" w:hAnsi="Sylfaen" w:cstheme="minorHAnsi"/>
          <w:lang w:val="ka-GE"/>
        </w:rPr>
        <w:t xml:space="preserve"> </w:t>
      </w:r>
      <w:r w:rsidRPr="00D84972">
        <w:rPr>
          <w:rFonts w:ascii="Sylfaen" w:hAnsi="Sylfaen" w:cstheme="minorHAnsi"/>
          <w:lang w:val="ka-GE"/>
        </w:rPr>
        <w:t>დასკვნა</w:t>
      </w:r>
      <w:r w:rsidR="00DE1100" w:rsidRPr="00D84972">
        <w:rPr>
          <w:rFonts w:ascii="Sylfaen" w:hAnsi="Sylfaen" w:cstheme="minorHAnsi"/>
          <w:lang w:val="ka-GE"/>
        </w:rPr>
        <w:t>,</w:t>
      </w:r>
      <w:r w:rsidRPr="00D84972">
        <w:rPr>
          <w:rFonts w:ascii="Sylfaen" w:hAnsi="Sylfaen" w:cstheme="minorHAnsi"/>
          <w:lang w:val="ka-GE"/>
        </w:rPr>
        <w:t xml:space="preserve"> რომ მობილური ტელეფონის ხმოვან და ინტერნეტის სერვისებზე </w:t>
      </w:r>
      <w:r w:rsidR="00DE1100" w:rsidRPr="00D84972">
        <w:rPr>
          <w:rFonts w:ascii="Sylfaen" w:hAnsi="Sylfaen" w:cstheme="minorHAnsi"/>
          <w:lang w:val="ka-GE"/>
        </w:rPr>
        <w:t xml:space="preserve">წვდომა </w:t>
      </w:r>
      <w:r w:rsidRPr="00D84972">
        <w:rPr>
          <w:rFonts w:ascii="Sylfaen" w:hAnsi="Sylfaen" w:cstheme="minorHAnsi"/>
          <w:lang w:val="ka-GE"/>
        </w:rPr>
        <w:t xml:space="preserve">ლოკალური Wi-Fi ქსელების მეშვეობით არ არის იმავე მობილური ქსელების საშუალებით </w:t>
      </w:r>
      <w:r w:rsidR="00F353F8" w:rsidRPr="00D84972">
        <w:rPr>
          <w:rFonts w:ascii="Sylfaen" w:hAnsi="Sylfaen" w:cstheme="minorHAnsi"/>
          <w:lang w:val="ka-GE"/>
        </w:rPr>
        <w:t xml:space="preserve">მიღებული </w:t>
      </w:r>
      <w:r w:rsidRPr="00D84972">
        <w:rPr>
          <w:rFonts w:ascii="Sylfaen" w:hAnsi="Sylfaen" w:cstheme="minorHAnsi"/>
          <w:lang w:val="ka-GE"/>
        </w:rPr>
        <w:t>მობილურ მომსახურებე</w:t>
      </w:r>
      <w:r w:rsidR="00F353F8" w:rsidRPr="00D84972">
        <w:rPr>
          <w:rFonts w:ascii="Sylfaen" w:hAnsi="Sylfaen" w:cstheme="minorHAnsi"/>
          <w:lang w:val="ka-GE"/>
        </w:rPr>
        <w:t>ბის ბაზრის ნაწილ</w:t>
      </w:r>
      <w:r w:rsidRPr="00D84972">
        <w:rPr>
          <w:rFonts w:ascii="Sylfaen" w:hAnsi="Sylfaen" w:cstheme="minorHAnsi"/>
          <w:lang w:val="ka-GE"/>
        </w:rPr>
        <w:t>ი.</w:t>
      </w:r>
    </w:p>
    <w:p w14:paraId="67ECC164" w14:textId="28D83DE7" w:rsidR="008D6E95" w:rsidRPr="00D84972" w:rsidRDefault="004643BE" w:rsidP="00EB7850">
      <w:pPr>
        <w:pStyle w:val="Heading2"/>
        <w:numPr>
          <w:ilvl w:val="2"/>
          <w:numId w:val="28"/>
        </w:numPr>
        <w:spacing w:after="240"/>
        <w:rPr>
          <w:rFonts w:ascii="Sylfaen" w:hAnsi="Sylfaen" w:cstheme="minorHAnsi"/>
          <w:color w:val="auto"/>
          <w:sz w:val="22"/>
          <w:szCs w:val="22"/>
          <w:lang w:val="ka-GE"/>
        </w:rPr>
      </w:pPr>
      <w:bookmarkStart w:id="824" w:name="_Toc164163223"/>
      <w:r w:rsidRPr="00D84972">
        <w:rPr>
          <w:rFonts w:ascii="Sylfaen" w:hAnsi="Sylfaen" w:cstheme="minorHAnsi"/>
          <w:color w:val="auto"/>
          <w:sz w:val="22"/>
          <w:szCs w:val="22"/>
          <w:lang w:val="ka-GE"/>
        </w:rPr>
        <w:t>მომსახურებები</w:t>
      </w:r>
      <w:r w:rsidR="008D6E95" w:rsidRPr="00D84972">
        <w:rPr>
          <w:rFonts w:ascii="Sylfaen" w:hAnsi="Sylfaen" w:cstheme="minorHAnsi"/>
          <w:color w:val="auto"/>
          <w:sz w:val="22"/>
          <w:szCs w:val="22"/>
          <w:lang w:val="ka-GE"/>
        </w:rPr>
        <w:t xml:space="preserve"> 5G და შემდგომი თაობის მობილური ქსელების მეშვეობით</w:t>
      </w:r>
      <w:bookmarkEnd w:id="824"/>
    </w:p>
    <w:p w14:paraId="00C4042E" w14:textId="593A8226" w:rsidR="008D6E95" w:rsidRPr="00D84972" w:rsidRDefault="008D6E95" w:rsidP="008D6E95">
      <w:pPr>
        <w:jc w:val="both"/>
        <w:rPr>
          <w:rFonts w:ascii="Sylfaen" w:hAnsi="Sylfaen" w:cstheme="minorHAnsi"/>
          <w:lang w:val="ka-GE"/>
        </w:rPr>
      </w:pPr>
      <w:r w:rsidRPr="00D84972">
        <w:rPr>
          <w:rFonts w:ascii="Sylfaen" w:hAnsi="Sylfaen" w:cstheme="minorHAnsi"/>
          <w:lang w:val="ka-GE"/>
        </w:rPr>
        <w:t xml:space="preserve">საქართველოში 5G </w:t>
      </w:r>
      <w:r w:rsidR="00F353F8" w:rsidRPr="00D84972">
        <w:rPr>
          <w:rFonts w:ascii="Sylfaen" w:hAnsi="Sylfaen" w:cstheme="minorHAnsi"/>
          <w:lang w:val="ka-GE"/>
        </w:rPr>
        <w:t>ტექნოლოგიის განვითარება საწყის ეტაპზეა. გარდა სიხშირული რესურსების მოპოვებისა, მისი განვითარებისთვის</w:t>
      </w:r>
      <w:r w:rsidRPr="00D84972">
        <w:rPr>
          <w:rFonts w:ascii="Sylfaen" w:hAnsi="Sylfaen" w:cstheme="minorHAnsi"/>
          <w:lang w:val="ka-GE"/>
        </w:rPr>
        <w:t xml:space="preserve"> საჭირო</w:t>
      </w:r>
      <w:r w:rsidR="00F353F8" w:rsidRPr="00D84972">
        <w:rPr>
          <w:rFonts w:ascii="Sylfaen" w:hAnsi="Sylfaen" w:cstheme="minorHAnsi"/>
          <w:lang w:val="ka-GE"/>
        </w:rPr>
        <w:t>ა</w:t>
      </w:r>
      <w:r w:rsidRPr="00D84972">
        <w:rPr>
          <w:rFonts w:ascii="Sylfaen" w:hAnsi="Sylfaen" w:cstheme="minorHAnsi"/>
          <w:lang w:val="ka-GE"/>
        </w:rPr>
        <w:t xml:space="preserve"> </w:t>
      </w:r>
      <w:r w:rsidR="00F353F8" w:rsidRPr="00D84972">
        <w:rPr>
          <w:rFonts w:ascii="Sylfaen" w:hAnsi="Sylfaen" w:cstheme="minorHAnsi"/>
          <w:lang w:val="ka-GE"/>
        </w:rPr>
        <w:t xml:space="preserve">მნიშვნელოვანი </w:t>
      </w:r>
      <w:r w:rsidRPr="00D84972">
        <w:rPr>
          <w:rFonts w:ascii="Sylfaen" w:hAnsi="Sylfaen" w:cstheme="minorHAnsi"/>
          <w:lang w:val="ka-GE"/>
        </w:rPr>
        <w:t xml:space="preserve">ინვესტიციები </w:t>
      </w:r>
      <w:r w:rsidR="00F353F8" w:rsidRPr="00D84972">
        <w:rPr>
          <w:rFonts w:ascii="Sylfaen" w:hAnsi="Sylfaen" w:cstheme="minorHAnsi"/>
          <w:lang w:val="ka-GE"/>
        </w:rPr>
        <w:t xml:space="preserve">ქსელურ </w:t>
      </w:r>
      <w:r w:rsidRPr="00D84972">
        <w:rPr>
          <w:rFonts w:ascii="Sylfaen" w:hAnsi="Sylfaen" w:cstheme="minorHAnsi"/>
          <w:lang w:val="ka-GE"/>
        </w:rPr>
        <w:t>ინფრასტრუქტურაში. ამიტომ ამ ბაზრის ანალიზის მომავალზე ორიენტირებულ პერსპექტივაში, ნაკლებად სავარაუდოა, რომ 5G-ზე დაფუძნებული სერვისები ფართოდ იყოს ხელმისაწვდომი საქართველოში.</w:t>
      </w:r>
    </w:p>
    <w:p w14:paraId="7AE10CEF" w14:textId="6985966F" w:rsidR="008D6E95" w:rsidRPr="00D84972" w:rsidRDefault="147A13E8" w:rsidP="7AE022AF">
      <w:pPr>
        <w:jc w:val="both"/>
        <w:rPr>
          <w:rFonts w:ascii="Sylfaen" w:hAnsi="Sylfaen"/>
          <w:lang w:val="ka-GE"/>
        </w:rPr>
      </w:pPr>
      <w:r w:rsidRPr="00D84972">
        <w:rPr>
          <w:rFonts w:ascii="Sylfaen" w:hAnsi="Sylfaen"/>
          <w:lang w:val="ka-GE"/>
        </w:rPr>
        <w:t>ახალი სერვისები, როგორიცაა IoT აპლიკაციები, რომლებიც პოტენციურად იქნება მიწოდებული 5G</w:t>
      </w:r>
      <w:r w:rsidR="1636B021" w:rsidRPr="00D84972">
        <w:rPr>
          <w:rFonts w:ascii="Sylfaen" w:hAnsi="Sylfaen"/>
          <w:lang w:val="ka-GE"/>
        </w:rPr>
        <w:t xml:space="preserve"> </w:t>
      </w:r>
      <w:r w:rsidRPr="00D84972">
        <w:rPr>
          <w:rFonts w:ascii="Sylfaen" w:hAnsi="Sylfaen"/>
          <w:lang w:val="ka-GE"/>
        </w:rPr>
        <w:t xml:space="preserve">და მობილური ქსელების შემდგომი თაობების ქსელების გამოყენებით, ჯერ კიდევ არ </w:t>
      </w:r>
      <w:r w:rsidR="1636B021" w:rsidRPr="00D84972">
        <w:rPr>
          <w:rFonts w:ascii="Sylfaen" w:hAnsi="Sylfaen"/>
          <w:lang w:val="ka-GE"/>
        </w:rPr>
        <w:t xml:space="preserve">წარმოადგენს </w:t>
      </w:r>
      <w:r w:rsidRPr="00D84972">
        <w:rPr>
          <w:rFonts w:ascii="Sylfaen" w:hAnsi="Sylfaen"/>
          <w:lang w:val="ka-GE"/>
        </w:rPr>
        <w:t xml:space="preserve">მოთხოვნის მხარის </w:t>
      </w:r>
      <w:proofErr w:type="spellStart"/>
      <w:r w:rsidRPr="00D84972">
        <w:rPr>
          <w:rFonts w:ascii="Sylfaen" w:hAnsi="Sylfaen"/>
          <w:lang w:val="ka-GE"/>
        </w:rPr>
        <w:t>ჩამნაცვლებ</w:t>
      </w:r>
      <w:r w:rsidR="5D79D27C" w:rsidRPr="00D84972">
        <w:rPr>
          <w:rFonts w:ascii="Sylfaen" w:hAnsi="Sylfaen"/>
          <w:lang w:val="ka-GE"/>
        </w:rPr>
        <w:t>ე</w:t>
      </w:r>
      <w:r w:rsidRPr="00D84972">
        <w:rPr>
          <w:rFonts w:ascii="Sylfaen" w:hAnsi="Sylfaen"/>
          <w:lang w:val="ka-GE"/>
        </w:rPr>
        <w:t>ლ</w:t>
      </w:r>
      <w:r w:rsidR="560AC872" w:rsidRPr="00D84972">
        <w:rPr>
          <w:rFonts w:ascii="Sylfaen" w:hAnsi="Sylfaen"/>
          <w:lang w:val="ka-GE"/>
        </w:rPr>
        <w:t>ს</w:t>
      </w:r>
      <w:proofErr w:type="spellEnd"/>
      <w:r w:rsidRPr="00D84972">
        <w:rPr>
          <w:rFonts w:ascii="Sylfaen" w:hAnsi="Sylfaen"/>
          <w:lang w:val="ka-GE"/>
        </w:rPr>
        <w:t xml:space="preserve"> საცალო მობილური </w:t>
      </w:r>
      <w:r w:rsidR="1636B021" w:rsidRPr="00D84972">
        <w:rPr>
          <w:rFonts w:ascii="Sylfaen" w:hAnsi="Sylfaen"/>
          <w:lang w:val="ka-GE"/>
        </w:rPr>
        <w:t>მომსახურებებისთვის</w:t>
      </w:r>
      <w:r w:rsidRPr="00D84972">
        <w:rPr>
          <w:rFonts w:ascii="Sylfaen" w:hAnsi="Sylfaen"/>
          <w:lang w:val="ka-GE"/>
        </w:rPr>
        <w:t xml:space="preserve">. </w:t>
      </w:r>
    </w:p>
    <w:p w14:paraId="54CBDF6E" w14:textId="5C9E8DA6" w:rsidR="008D6E95" w:rsidRPr="00D84972" w:rsidRDefault="008D6E95" w:rsidP="008D6E95">
      <w:pPr>
        <w:jc w:val="both"/>
        <w:rPr>
          <w:rFonts w:ascii="Sylfaen" w:hAnsi="Sylfaen"/>
          <w:lang w:val="ka-GE"/>
        </w:rPr>
      </w:pPr>
      <w:r w:rsidRPr="00D84972">
        <w:rPr>
          <w:rFonts w:ascii="Sylfaen" w:hAnsi="Sylfaen"/>
          <w:lang w:val="ka-GE"/>
        </w:rPr>
        <w:lastRenderedPageBreak/>
        <w:t xml:space="preserve">აქედან გამომდინარეობს დასკვნა, რომ სერვისები, რომლებიც პოტენციურად მიწოდებული იქნება 5G ქსელის და შემდგომი თაობების მობილური ქსელების საშუალებით, გახდება იმავე მობილური </w:t>
      </w:r>
      <w:r w:rsidR="004643BE" w:rsidRPr="00D84972">
        <w:rPr>
          <w:rFonts w:ascii="Sylfaen" w:hAnsi="Sylfaen"/>
          <w:lang w:val="ka-GE"/>
        </w:rPr>
        <w:t xml:space="preserve">მომსახურებების </w:t>
      </w:r>
      <w:r w:rsidRPr="00D84972">
        <w:rPr>
          <w:rFonts w:ascii="Sylfaen" w:hAnsi="Sylfaen"/>
          <w:lang w:val="ka-GE"/>
        </w:rPr>
        <w:t xml:space="preserve">საცალო </w:t>
      </w:r>
      <w:r w:rsidR="004643BE" w:rsidRPr="00D84972">
        <w:rPr>
          <w:rFonts w:ascii="Sylfaen" w:hAnsi="Sylfaen"/>
          <w:lang w:val="ka-GE"/>
        </w:rPr>
        <w:t xml:space="preserve">ბაზრის ნაწილი </w:t>
      </w:r>
      <w:r w:rsidRPr="00D84972">
        <w:rPr>
          <w:rFonts w:ascii="Sylfaen" w:hAnsi="Sylfaen"/>
          <w:lang w:val="ka-GE"/>
        </w:rPr>
        <w:t>მხოლოდ მაშინ, როდესაც 5G სერვისები ფართოდ ხელმისაწვდომი იქნება საცალო დონეზე საქართველოში</w:t>
      </w:r>
      <w:r w:rsidR="004643BE" w:rsidRPr="00D84972">
        <w:rPr>
          <w:rFonts w:ascii="Sylfaen" w:hAnsi="Sylfaen"/>
          <w:lang w:val="ka-GE"/>
        </w:rPr>
        <w:t xml:space="preserve">, თუმცა, როგორც უკვე აღინიშნა, </w:t>
      </w:r>
      <w:r w:rsidRPr="00D84972">
        <w:rPr>
          <w:rFonts w:ascii="Sylfaen" w:hAnsi="Sylfaen"/>
          <w:lang w:val="ka-GE"/>
        </w:rPr>
        <w:t xml:space="preserve">ნაკლებად სავარაუდოა, რომ 5G საცალო მობილური </w:t>
      </w:r>
      <w:r w:rsidR="00F72E8F" w:rsidRPr="00D84972">
        <w:rPr>
          <w:rFonts w:ascii="Sylfaen" w:hAnsi="Sylfaen"/>
          <w:lang w:val="ka-GE"/>
        </w:rPr>
        <w:t xml:space="preserve">წვდომის </w:t>
      </w:r>
      <w:r w:rsidRPr="00D84972">
        <w:rPr>
          <w:rFonts w:ascii="Sylfaen" w:hAnsi="Sylfaen"/>
          <w:lang w:val="ka-GE"/>
        </w:rPr>
        <w:t xml:space="preserve">სერვისები ხელმისაწვდომი იქნება საქართველოში ამ ბაზრის ანალიზის </w:t>
      </w:r>
      <w:r w:rsidR="60DDD209" w:rsidRPr="00D84972">
        <w:rPr>
          <w:rFonts w:ascii="Sylfaen" w:hAnsi="Sylfaen"/>
          <w:lang w:val="ka-GE"/>
        </w:rPr>
        <w:t>დროის შესაბამის ჰორიზონტში</w:t>
      </w:r>
      <w:r w:rsidR="0EBE35C6" w:rsidRPr="00D84972">
        <w:rPr>
          <w:rFonts w:ascii="Sylfaen" w:hAnsi="Sylfaen"/>
          <w:lang w:val="ka-GE"/>
        </w:rPr>
        <w:t>.</w:t>
      </w:r>
    </w:p>
    <w:p w14:paraId="5B69D31B" w14:textId="5142718A" w:rsidR="002C4457" w:rsidRPr="00D84972" w:rsidRDefault="00007504" w:rsidP="00EB7850">
      <w:pPr>
        <w:pStyle w:val="Heading2"/>
        <w:numPr>
          <w:ilvl w:val="1"/>
          <w:numId w:val="28"/>
        </w:numPr>
        <w:spacing w:after="240"/>
        <w:rPr>
          <w:rFonts w:ascii="Sylfaen" w:hAnsi="Sylfaen" w:cstheme="minorHAnsi"/>
          <w:color w:val="auto"/>
          <w:sz w:val="22"/>
          <w:szCs w:val="22"/>
          <w:lang w:val="ka-GE"/>
        </w:rPr>
      </w:pPr>
      <w:bookmarkStart w:id="825" w:name="_Toc124533493"/>
      <w:bookmarkStart w:id="826" w:name="_Toc146107849"/>
      <w:bookmarkStart w:id="827" w:name="_Toc154144698"/>
      <w:bookmarkStart w:id="828" w:name="_Toc164163224"/>
      <w:r w:rsidRPr="00D84972">
        <w:rPr>
          <w:rFonts w:ascii="Sylfaen" w:hAnsi="Sylfaen" w:cstheme="minorHAnsi"/>
          <w:color w:val="auto"/>
          <w:sz w:val="22"/>
          <w:szCs w:val="22"/>
          <w:lang w:val="ka-GE"/>
        </w:rPr>
        <w:t>მიწოდების მხარის ჩანაცვლებადობა</w:t>
      </w:r>
      <w:bookmarkEnd w:id="825"/>
      <w:bookmarkEnd w:id="826"/>
      <w:bookmarkEnd w:id="827"/>
      <w:bookmarkEnd w:id="828"/>
    </w:p>
    <w:p w14:paraId="7B1B2A2C" w14:textId="582F0E9D" w:rsidR="008D6E95" w:rsidRPr="00D84972" w:rsidRDefault="147A13E8" w:rsidP="7AE022AF">
      <w:pPr>
        <w:jc w:val="both"/>
        <w:rPr>
          <w:rFonts w:ascii="Sylfaen" w:hAnsi="Sylfaen"/>
          <w:lang w:val="ka-GE"/>
        </w:rPr>
      </w:pPr>
      <w:r w:rsidRPr="00D84972">
        <w:rPr>
          <w:rFonts w:ascii="Sylfaen" w:hAnsi="Sylfaen"/>
          <w:lang w:val="ka-GE"/>
        </w:rPr>
        <w:t xml:space="preserve">მობილური ვირტუალური ქსელის ოპერატორის (MVNO) მიერ ბაზარზე შესვლის შემთხვევაში, რომელიც შესაძლებელია სიხშირული სპექტრის რესურსების შეძენის ან მობილური ქსელის ინფრასტრუქტურაში ინვესტიციის საჭიროების გარეშე, MVNO-ს შეეძლება აბონენტებს შესთავაზოს მობილური </w:t>
      </w:r>
      <w:r w:rsidR="1636B021" w:rsidRPr="00D84972">
        <w:rPr>
          <w:rFonts w:ascii="Sylfaen" w:hAnsi="Sylfaen"/>
          <w:lang w:val="ka-GE"/>
        </w:rPr>
        <w:t>კავშირის</w:t>
      </w:r>
      <w:r w:rsidR="17D85883" w:rsidRPr="00D84972">
        <w:rPr>
          <w:rFonts w:ascii="Sylfaen" w:hAnsi="Sylfaen"/>
          <w:lang w:val="ka-GE"/>
        </w:rPr>
        <w:t xml:space="preserve"> </w:t>
      </w:r>
      <w:r w:rsidRPr="00D84972">
        <w:rPr>
          <w:rFonts w:ascii="Sylfaen" w:hAnsi="Sylfaen"/>
          <w:lang w:val="ka-GE"/>
        </w:rPr>
        <w:t xml:space="preserve">საცალო </w:t>
      </w:r>
      <w:r w:rsidR="1636B021" w:rsidRPr="00D84972">
        <w:rPr>
          <w:rFonts w:ascii="Sylfaen" w:hAnsi="Sylfaen"/>
          <w:lang w:val="ka-GE"/>
        </w:rPr>
        <w:t xml:space="preserve">მომსახურებები </w:t>
      </w:r>
      <w:r w:rsidRPr="00D84972">
        <w:rPr>
          <w:rFonts w:ascii="Sylfaen" w:hAnsi="Sylfaen"/>
          <w:lang w:val="ka-GE"/>
        </w:rPr>
        <w:t xml:space="preserve">სხვა </w:t>
      </w:r>
      <w:r w:rsidR="724ECE4A" w:rsidRPr="00D84972">
        <w:rPr>
          <w:rFonts w:ascii="Sylfaen" w:hAnsi="Sylfaen"/>
          <w:lang w:val="ka-GE"/>
        </w:rPr>
        <w:t>მობილური ქსელის ოპერა</w:t>
      </w:r>
      <w:r w:rsidRPr="00D84972">
        <w:rPr>
          <w:rFonts w:ascii="Sylfaen" w:hAnsi="Sylfaen"/>
          <w:lang w:val="ka-GE"/>
        </w:rPr>
        <w:t>ტორის ქსელ</w:t>
      </w:r>
      <w:r w:rsidR="1636B021" w:rsidRPr="00D84972">
        <w:rPr>
          <w:rFonts w:ascii="Sylfaen" w:hAnsi="Sylfaen"/>
          <w:lang w:val="ka-GE"/>
        </w:rPr>
        <w:t>ზე საბითუმო დაშვების მოპოვებით.</w:t>
      </w:r>
      <w:r w:rsidRPr="00D84972">
        <w:rPr>
          <w:rFonts w:ascii="Sylfaen" w:hAnsi="Sylfaen"/>
          <w:lang w:val="ka-GE"/>
        </w:rPr>
        <w:t xml:space="preserve"> იმის გამო, რომ მობილური</w:t>
      </w:r>
      <w:r w:rsidR="06FBA59A" w:rsidRPr="00D84972">
        <w:rPr>
          <w:rFonts w:ascii="Sylfaen" w:hAnsi="Sylfaen"/>
          <w:lang w:val="ka-GE"/>
        </w:rPr>
        <w:t xml:space="preserve"> ვირტუალური</w:t>
      </w:r>
      <w:r w:rsidRPr="00D84972">
        <w:rPr>
          <w:rFonts w:ascii="Sylfaen" w:hAnsi="Sylfaen"/>
          <w:lang w:val="ka-GE"/>
        </w:rPr>
        <w:t xml:space="preserve"> </w:t>
      </w:r>
      <w:r w:rsidR="17D85883" w:rsidRPr="00D84972">
        <w:rPr>
          <w:rFonts w:ascii="Sylfaen" w:hAnsi="Sylfaen"/>
          <w:lang w:val="ka-GE"/>
        </w:rPr>
        <w:t xml:space="preserve">საცალო </w:t>
      </w:r>
      <w:r w:rsidR="06FBA59A" w:rsidRPr="00D84972">
        <w:rPr>
          <w:rFonts w:ascii="Sylfaen" w:hAnsi="Sylfaen"/>
          <w:lang w:val="ka-GE"/>
        </w:rPr>
        <w:t xml:space="preserve">მომსახურებების </w:t>
      </w:r>
      <w:r w:rsidR="0BCAE9D1" w:rsidRPr="00D84972">
        <w:rPr>
          <w:rFonts w:ascii="Sylfaen" w:hAnsi="Sylfaen"/>
          <w:lang w:val="ka-GE"/>
        </w:rPr>
        <w:t xml:space="preserve">მიწოდების </w:t>
      </w:r>
      <w:r w:rsidR="06FBA59A" w:rsidRPr="00D84972">
        <w:rPr>
          <w:rFonts w:ascii="Sylfaen" w:hAnsi="Sylfaen"/>
          <w:lang w:val="ka-GE"/>
        </w:rPr>
        <w:t>დაწყება შედარებით დაბალ დანახარჯებთან არის დაკავშირებული,</w:t>
      </w:r>
      <w:r w:rsidRPr="00D84972">
        <w:rPr>
          <w:rFonts w:ascii="Sylfaen" w:hAnsi="Sylfaen"/>
          <w:lang w:val="ka-GE"/>
        </w:rPr>
        <w:t xml:space="preserve"> MVNO-ს მიერ შეთავაზებული </w:t>
      </w:r>
      <w:r w:rsidR="7453B082" w:rsidRPr="00D84972">
        <w:rPr>
          <w:rFonts w:ascii="Sylfaen" w:hAnsi="Sylfaen"/>
          <w:lang w:val="ka-GE"/>
        </w:rPr>
        <w:t xml:space="preserve">მომსახურებები, </w:t>
      </w:r>
      <w:r w:rsidRPr="00D84972">
        <w:rPr>
          <w:rFonts w:ascii="Sylfaen" w:hAnsi="Sylfaen"/>
          <w:lang w:val="ka-GE"/>
        </w:rPr>
        <w:t xml:space="preserve">როგორც ჩამნაცვლებელი სერვისი, </w:t>
      </w:r>
      <w:r w:rsidR="06FBA59A" w:rsidRPr="00D84972">
        <w:rPr>
          <w:rFonts w:ascii="Sylfaen" w:hAnsi="Sylfaen"/>
          <w:lang w:val="ka-GE"/>
        </w:rPr>
        <w:t xml:space="preserve">გათვალისწინებული </w:t>
      </w:r>
      <w:r w:rsidRPr="00D84972">
        <w:rPr>
          <w:rFonts w:ascii="Sylfaen" w:hAnsi="Sylfaen"/>
          <w:lang w:val="ka-GE"/>
        </w:rPr>
        <w:t>იქნება მობილურ</w:t>
      </w:r>
      <w:r w:rsidR="12DA7F7B" w:rsidRPr="00D84972">
        <w:rPr>
          <w:rFonts w:ascii="Sylfaen" w:hAnsi="Sylfaen"/>
          <w:lang w:val="ka-GE"/>
        </w:rPr>
        <w:t>ი</w:t>
      </w:r>
      <w:r w:rsidRPr="00D84972">
        <w:rPr>
          <w:rFonts w:ascii="Sylfaen" w:hAnsi="Sylfaen"/>
          <w:lang w:val="ka-GE"/>
        </w:rPr>
        <w:t xml:space="preserve"> </w:t>
      </w:r>
      <w:r w:rsidR="7453B082" w:rsidRPr="00D84972">
        <w:rPr>
          <w:rFonts w:ascii="Sylfaen" w:hAnsi="Sylfaen"/>
          <w:lang w:val="ka-GE"/>
        </w:rPr>
        <w:t>მომსახურებების</w:t>
      </w:r>
      <w:r w:rsidRPr="00D84972">
        <w:rPr>
          <w:rFonts w:ascii="Sylfaen" w:hAnsi="Sylfaen"/>
          <w:lang w:val="ka-GE"/>
        </w:rPr>
        <w:t xml:space="preserve"> ბაზრის განმარტებაში.</w:t>
      </w:r>
    </w:p>
    <w:p w14:paraId="7130C534" w14:textId="205088EF" w:rsidR="00E05CC1" w:rsidRPr="00D84972" w:rsidRDefault="147A13E8" w:rsidP="7AE022AF">
      <w:pPr>
        <w:jc w:val="both"/>
        <w:rPr>
          <w:rFonts w:ascii="Sylfaen" w:hAnsi="Sylfaen"/>
          <w:lang w:val="ka-GE"/>
        </w:rPr>
      </w:pPr>
      <w:r w:rsidRPr="00D84972">
        <w:rPr>
          <w:rFonts w:ascii="Sylfaen" w:hAnsi="Sylfaen"/>
          <w:lang w:val="ka-GE"/>
        </w:rPr>
        <w:t>მიწოდების მხარის სხვა პოტენციური ჩამნაცვლებლების შემთხვევაში, სერვისის მიწოდებ</w:t>
      </w:r>
      <w:r w:rsidR="7453B082" w:rsidRPr="00D84972">
        <w:rPr>
          <w:rFonts w:ascii="Sylfaen" w:hAnsi="Sylfaen"/>
          <w:lang w:val="ka-GE"/>
        </w:rPr>
        <w:t>ის უზრუნველყოფა</w:t>
      </w:r>
      <w:r w:rsidRPr="00D84972">
        <w:rPr>
          <w:rFonts w:ascii="Sylfaen" w:hAnsi="Sylfaen"/>
          <w:lang w:val="ka-GE"/>
        </w:rPr>
        <w:t xml:space="preserve"> მოითხოვს ქსელის ინფრასტრუქტურაში </w:t>
      </w:r>
      <w:r w:rsidR="7453B082" w:rsidRPr="00D84972">
        <w:rPr>
          <w:rFonts w:ascii="Sylfaen" w:hAnsi="Sylfaen"/>
          <w:lang w:val="ka-GE"/>
        </w:rPr>
        <w:t xml:space="preserve">სოლიდურ </w:t>
      </w:r>
      <w:r w:rsidRPr="00D84972">
        <w:rPr>
          <w:rFonts w:ascii="Sylfaen" w:hAnsi="Sylfaen"/>
          <w:lang w:val="ka-GE"/>
        </w:rPr>
        <w:t>ინვესტიცი</w:t>
      </w:r>
      <w:r w:rsidR="7453B082" w:rsidRPr="00D84972">
        <w:rPr>
          <w:rFonts w:ascii="Sylfaen" w:hAnsi="Sylfaen"/>
          <w:lang w:val="ka-GE"/>
        </w:rPr>
        <w:t xml:space="preserve">ას </w:t>
      </w:r>
      <w:r w:rsidRPr="00D84972">
        <w:rPr>
          <w:rFonts w:ascii="Sylfaen" w:hAnsi="Sylfaen"/>
          <w:lang w:val="ka-GE"/>
        </w:rPr>
        <w:t xml:space="preserve">და </w:t>
      </w:r>
      <w:r w:rsidR="7453B082" w:rsidRPr="00D84972">
        <w:rPr>
          <w:rFonts w:ascii="Sylfaen" w:hAnsi="Sylfaen"/>
          <w:lang w:val="ka-GE"/>
        </w:rPr>
        <w:t xml:space="preserve">ხანგრძლივ </w:t>
      </w:r>
      <w:r w:rsidRPr="00D84972">
        <w:rPr>
          <w:rFonts w:ascii="Sylfaen" w:hAnsi="Sylfaen"/>
          <w:lang w:val="ka-GE"/>
        </w:rPr>
        <w:t>დრო</w:t>
      </w:r>
      <w:r w:rsidR="7453B082" w:rsidRPr="00D84972">
        <w:rPr>
          <w:rFonts w:ascii="Sylfaen" w:hAnsi="Sylfaen"/>
          <w:lang w:val="ka-GE"/>
        </w:rPr>
        <w:t>ს.</w:t>
      </w:r>
      <w:r w:rsidRPr="00D84972">
        <w:rPr>
          <w:rFonts w:ascii="Sylfaen" w:hAnsi="Sylfaen"/>
          <w:lang w:val="ka-GE"/>
        </w:rPr>
        <w:t xml:space="preserve"> შესაბამისად</w:t>
      </w:r>
      <w:r w:rsidR="17D85883" w:rsidRPr="00D84972">
        <w:rPr>
          <w:rFonts w:ascii="Sylfaen" w:hAnsi="Sylfaen"/>
          <w:lang w:val="ka-GE"/>
        </w:rPr>
        <w:t>,</w:t>
      </w:r>
      <w:r w:rsidRPr="00D84972">
        <w:rPr>
          <w:rFonts w:ascii="Sylfaen" w:hAnsi="Sylfaen"/>
          <w:lang w:val="ka-GE"/>
        </w:rPr>
        <w:t xml:space="preserve"> ასეთი სახის სერვისი არ შეიძლება იყოს მიჩნეული ჩამნაცვლებლად და მოქცეულ იქნ</w:t>
      </w:r>
      <w:r w:rsidR="2134410D" w:rsidRPr="00D84972">
        <w:rPr>
          <w:rFonts w:ascii="Sylfaen" w:hAnsi="Sylfaen"/>
          <w:lang w:val="ka-GE"/>
        </w:rPr>
        <w:t>ე</w:t>
      </w:r>
      <w:r w:rsidRPr="00D84972">
        <w:rPr>
          <w:rFonts w:ascii="Sylfaen" w:hAnsi="Sylfaen"/>
          <w:lang w:val="ka-GE"/>
        </w:rPr>
        <w:t>ს იმავე ბაზრის ფარგლებში.</w:t>
      </w:r>
    </w:p>
    <w:p w14:paraId="6480078C" w14:textId="77777777" w:rsidR="008D6E95" w:rsidRPr="00D84972" w:rsidRDefault="008D6E95" w:rsidP="008D6E95">
      <w:pPr>
        <w:jc w:val="both"/>
        <w:rPr>
          <w:rFonts w:ascii="Sylfaen" w:hAnsi="Sylfaen" w:cstheme="minorHAnsi"/>
          <w:lang w:val="ka-GE"/>
        </w:rPr>
      </w:pPr>
      <w:r w:rsidRPr="00D84972">
        <w:rPr>
          <w:rFonts w:ascii="Sylfaen" w:hAnsi="Sylfaen" w:cstheme="minorHAnsi"/>
          <w:lang w:val="ka-GE"/>
        </w:rPr>
        <w:t>მიწოდების მხარის ჩამნაცვლებლებად განხილულია:</w:t>
      </w:r>
    </w:p>
    <w:p w14:paraId="1EAE6FF6" w14:textId="1DA98054" w:rsidR="008D6E95" w:rsidRPr="00D84972" w:rsidRDefault="007C3375" w:rsidP="00EB7850">
      <w:pPr>
        <w:pStyle w:val="ListParagraph"/>
        <w:numPr>
          <w:ilvl w:val="0"/>
          <w:numId w:val="32"/>
        </w:numPr>
        <w:jc w:val="both"/>
        <w:rPr>
          <w:rFonts w:ascii="Sylfaen" w:hAnsi="Sylfaen" w:cstheme="minorHAnsi"/>
          <w:lang w:val="ka-GE"/>
        </w:rPr>
      </w:pPr>
      <w:r w:rsidRPr="00D84972">
        <w:rPr>
          <w:rFonts w:ascii="Sylfaen" w:hAnsi="Sylfaen" w:cstheme="minorHAnsi"/>
          <w:lang w:val="ka-GE"/>
        </w:rPr>
        <w:t xml:space="preserve">მიწოდების გადართვა </w:t>
      </w:r>
      <w:r w:rsidR="008D6E95" w:rsidRPr="00D84972">
        <w:rPr>
          <w:rFonts w:ascii="Sylfaen" w:hAnsi="Sylfaen" w:cstheme="minorHAnsi"/>
          <w:lang w:val="ka-GE"/>
        </w:rPr>
        <w:t>იურიდიულ</w:t>
      </w:r>
      <w:r w:rsidRPr="00D84972">
        <w:rPr>
          <w:rFonts w:ascii="Sylfaen" w:hAnsi="Sylfaen" w:cstheme="minorHAnsi"/>
          <w:lang w:val="ka-GE"/>
        </w:rPr>
        <w:t>ი</w:t>
      </w:r>
      <w:r w:rsidR="008D6E95" w:rsidRPr="00D84972">
        <w:rPr>
          <w:rFonts w:ascii="Sylfaen" w:hAnsi="Sylfaen" w:cstheme="minorHAnsi"/>
          <w:lang w:val="ka-GE"/>
        </w:rPr>
        <w:t xml:space="preserve"> და ფიზიკურ</w:t>
      </w:r>
      <w:r w:rsidRPr="00D84972">
        <w:rPr>
          <w:rFonts w:ascii="Sylfaen" w:hAnsi="Sylfaen" w:cstheme="minorHAnsi"/>
          <w:lang w:val="ka-GE"/>
        </w:rPr>
        <w:t xml:space="preserve">ი პირი აბონენტების სეგმენტებს </w:t>
      </w:r>
      <w:r w:rsidR="008D6E95" w:rsidRPr="00D84972">
        <w:rPr>
          <w:rFonts w:ascii="Sylfaen" w:hAnsi="Sylfaen" w:cstheme="minorHAnsi"/>
          <w:lang w:val="ka-GE"/>
        </w:rPr>
        <w:t>შორის;</w:t>
      </w:r>
    </w:p>
    <w:p w14:paraId="2509EBA3" w14:textId="59A99428" w:rsidR="008D6E95" w:rsidRPr="00D84972" w:rsidRDefault="008D6E95" w:rsidP="00EB7850">
      <w:pPr>
        <w:pStyle w:val="ListParagraph"/>
        <w:numPr>
          <w:ilvl w:val="0"/>
          <w:numId w:val="32"/>
        </w:numPr>
        <w:jc w:val="both"/>
        <w:rPr>
          <w:rFonts w:ascii="Sylfaen" w:hAnsi="Sylfaen" w:cstheme="minorHAnsi"/>
          <w:lang w:val="ka-GE"/>
        </w:rPr>
      </w:pPr>
      <w:r w:rsidRPr="00D84972">
        <w:rPr>
          <w:rFonts w:ascii="Sylfaen" w:hAnsi="Sylfaen" w:cstheme="minorHAnsi"/>
          <w:lang w:val="ka-GE"/>
        </w:rPr>
        <w:t>მიწოდება საჯაროდ ხელმისაწვდომი სატელიტური სერვისით;</w:t>
      </w:r>
    </w:p>
    <w:p w14:paraId="08A199B2" w14:textId="257A57B3" w:rsidR="008D6E95" w:rsidRPr="00D84972" w:rsidRDefault="008D6E95" w:rsidP="00EB7850">
      <w:pPr>
        <w:pStyle w:val="ListParagraph"/>
        <w:numPr>
          <w:ilvl w:val="0"/>
          <w:numId w:val="32"/>
        </w:numPr>
        <w:jc w:val="both"/>
        <w:rPr>
          <w:rFonts w:ascii="Sylfaen" w:hAnsi="Sylfaen" w:cstheme="minorHAnsi"/>
          <w:lang w:val="ka-GE"/>
        </w:rPr>
      </w:pPr>
      <w:r w:rsidRPr="00D84972">
        <w:rPr>
          <w:rFonts w:ascii="Sylfaen" w:hAnsi="Sylfaen" w:cstheme="minorHAnsi"/>
          <w:lang w:val="ka-GE"/>
        </w:rPr>
        <w:t>ხმოვანი და ინტერნეტის სერვისები მობილურ</w:t>
      </w:r>
      <w:r w:rsidR="004021B9" w:rsidRPr="00D84972">
        <w:rPr>
          <w:rFonts w:ascii="Sylfaen" w:hAnsi="Sylfaen" w:cstheme="minorHAnsi"/>
          <w:lang w:val="ka-GE"/>
        </w:rPr>
        <w:t>ი</w:t>
      </w:r>
      <w:r w:rsidRPr="00D84972">
        <w:rPr>
          <w:rFonts w:ascii="Sylfaen" w:hAnsi="Sylfaen" w:cstheme="minorHAnsi"/>
          <w:lang w:val="ka-GE"/>
        </w:rPr>
        <w:t xml:space="preserve"> მოწყობილობებ</w:t>
      </w:r>
      <w:r w:rsidR="004021B9" w:rsidRPr="00D84972">
        <w:rPr>
          <w:rFonts w:ascii="Sylfaen" w:hAnsi="Sylfaen" w:cstheme="minorHAnsi"/>
          <w:lang w:val="ka-GE"/>
        </w:rPr>
        <w:t>ით</w:t>
      </w:r>
      <w:r w:rsidRPr="00D84972">
        <w:rPr>
          <w:rFonts w:ascii="Sylfaen" w:hAnsi="Sylfaen" w:cstheme="minorHAnsi"/>
          <w:lang w:val="ka-GE"/>
        </w:rPr>
        <w:t xml:space="preserve"> </w:t>
      </w:r>
      <w:r w:rsidR="004021B9" w:rsidRPr="00D84972">
        <w:rPr>
          <w:rFonts w:ascii="Sylfaen" w:hAnsi="Sylfaen" w:cstheme="minorHAnsi"/>
          <w:lang w:val="ka-GE"/>
        </w:rPr>
        <w:t xml:space="preserve">ლოკალური </w:t>
      </w:r>
      <w:r w:rsidRPr="00D84972">
        <w:rPr>
          <w:rFonts w:ascii="Sylfaen" w:hAnsi="Sylfaen" w:cstheme="minorHAnsi"/>
          <w:lang w:val="ka-GE"/>
        </w:rPr>
        <w:t>Wi-Fi ქსელების გამოყენებით;</w:t>
      </w:r>
    </w:p>
    <w:p w14:paraId="2FBA9661" w14:textId="0058B35D" w:rsidR="008D6E95" w:rsidRPr="00D84972" w:rsidRDefault="008D6E95" w:rsidP="00EB7850">
      <w:pPr>
        <w:pStyle w:val="ListParagraph"/>
        <w:numPr>
          <w:ilvl w:val="0"/>
          <w:numId w:val="32"/>
        </w:numPr>
        <w:jc w:val="both"/>
        <w:rPr>
          <w:rFonts w:ascii="Sylfaen" w:hAnsi="Sylfaen" w:cstheme="minorHAnsi"/>
          <w:lang w:val="ka-GE"/>
        </w:rPr>
      </w:pPr>
      <w:r w:rsidRPr="00D84972">
        <w:rPr>
          <w:rFonts w:ascii="Sylfaen" w:hAnsi="Sylfaen" w:cstheme="minorHAnsi"/>
          <w:lang w:val="ka-GE"/>
        </w:rPr>
        <w:t>მობილური ქსელის ოპერატორ</w:t>
      </w:r>
      <w:r w:rsidR="00F72E8F" w:rsidRPr="00D84972">
        <w:rPr>
          <w:rFonts w:ascii="Sylfaen" w:hAnsi="Sylfaen" w:cstheme="minorHAnsi"/>
          <w:lang w:val="ka-GE"/>
        </w:rPr>
        <w:t>ებ</w:t>
      </w:r>
      <w:r w:rsidRPr="00D84972">
        <w:rPr>
          <w:rFonts w:ascii="Sylfaen" w:hAnsi="Sylfaen" w:cstheme="minorHAnsi"/>
          <w:lang w:val="ka-GE"/>
        </w:rPr>
        <w:t>ი</w:t>
      </w:r>
      <w:r w:rsidR="00F72E8F" w:rsidRPr="00D84972">
        <w:rPr>
          <w:rFonts w:ascii="Sylfaen" w:hAnsi="Sylfaen" w:cstheme="minorHAnsi"/>
          <w:lang w:val="ka-GE"/>
        </w:rPr>
        <w:t>,</w:t>
      </w:r>
      <w:r w:rsidRPr="00D84972">
        <w:rPr>
          <w:rFonts w:ascii="Sylfaen" w:hAnsi="Sylfaen" w:cstheme="minorHAnsi"/>
          <w:lang w:val="ka-GE"/>
        </w:rPr>
        <w:t xml:space="preserve"> რომლ</w:t>
      </w:r>
      <w:r w:rsidR="00F72E8F" w:rsidRPr="00D84972">
        <w:rPr>
          <w:rFonts w:ascii="Sylfaen" w:hAnsi="Sylfaen" w:cstheme="minorHAnsi"/>
          <w:lang w:val="ka-GE"/>
        </w:rPr>
        <w:t>ებ</w:t>
      </w:r>
      <w:r w:rsidRPr="00D84972">
        <w:rPr>
          <w:rFonts w:ascii="Sylfaen" w:hAnsi="Sylfaen" w:cstheme="minorHAnsi"/>
          <w:lang w:val="ka-GE"/>
        </w:rPr>
        <w:t xml:space="preserve">იც </w:t>
      </w:r>
      <w:r w:rsidR="004021B9" w:rsidRPr="00D84972">
        <w:rPr>
          <w:rFonts w:ascii="Sylfaen" w:hAnsi="Sylfaen" w:cstheme="minorHAnsi"/>
          <w:lang w:val="ka-GE"/>
        </w:rPr>
        <w:t xml:space="preserve">მომსახურების მისაწოდებლად </w:t>
      </w:r>
      <w:r w:rsidRPr="00D84972">
        <w:rPr>
          <w:rFonts w:ascii="Sylfaen" w:hAnsi="Sylfaen" w:cstheme="minorHAnsi"/>
          <w:lang w:val="ka-GE"/>
        </w:rPr>
        <w:t>იყენებენ</w:t>
      </w:r>
      <w:r w:rsidR="004021B9" w:rsidRPr="00D84972">
        <w:rPr>
          <w:rFonts w:ascii="Sylfaen" w:hAnsi="Sylfaen" w:cstheme="minorHAnsi"/>
          <w:lang w:val="ka-GE"/>
        </w:rPr>
        <w:t xml:space="preserve"> ან გამოიყენებენ</w:t>
      </w:r>
      <w:r w:rsidRPr="00D84972">
        <w:rPr>
          <w:rFonts w:ascii="Sylfaen" w:hAnsi="Sylfaen" w:cstheme="minorHAnsi"/>
          <w:lang w:val="ka-GE"/>
        </w:rPr>
        <w:t xml:space="preserve"> 5G ან </w:t>
      </w:r>
      <w:r w:rsidR="004021B9" w:rsidRPr="00D84972">
        <w:rPr>
          <w:rFonts w:ascii="Sylfaen" w:hAnsi="Sylfaen" w:cstheme="minorHAnsi"/>
          <w:lang w:val="ka-GE"/>
        </w:rPr>
        <w:t xml:space="preserve">შემდეგი </w:t>
      </w:r>
      <w:r w:rsidRPr="00D84972">
        <w:rPr>
          <w:rFonts w:ascii="Sylfaen" w:hAnsi="Sylfaen" w:cstheme="minorHAnsi"/>
          <w:lang w:val="ka-GE"/>
        </w:rPr>
        <w:t>თაობის მობილურ ტექნოლოგიებს.</w:t>
      </w:r>
    </w:p>
    <w:p w14:paraId="67E37227" w14:textId="6B28648C" w:rsidR="002C4457" w:rsidRPr="00D84972" w:rsidRDefault="006A2AC9" w:rsidP="00EB7850">
      <w:pPr>
        <w:pStyle w:val="Heading2"/>
        <w:numPr>
          <w:ilvl w:val="2"/>
          <w:numId w:val="28"/>
        </w:numPr>
        <w:spacing w:after="240"/>
        <w:rPr>
          <w:rFonts w:ascii="Sylfaen" w:hAnsi="Sylfaen" w:cstheme="minorHAnsi"/>
          <w:color w:val="auto"/>
          <w:sz w:val="22"/>
          <w:szCs w:val="22"/>
          <w:lang w:val="ka-GE"/>
        </w:rPr>
      </w:pPr>
      <w:bookmarkStart w:id="829" w:name="_Toc164163225"/>
      <w:r w:rsidRPr="00D84972">
        <w:rPr>
          <w:rFonts w:ascii="Sylfaen" w:hAnsi="Sylfaen" w:cstheme="minorHAnsi"/>
          <w:color w:val="auto"/>
          <w:sz w:val="22"/>
          <w:szCs w:val="22"/>
          <w:lang w:val="ka-GE"/>
        </w:rPr>
        <w:t>იურიდიული პირების და ფიზიკური პირების სერვისებს შორის ურთიერთ ჩანაცვლებადობა</w:t>
      </w:r>
      <w:bookmarkEnd w:id="829"/>
    </w:p>
    <w:p w14:paraId="736B0B47" w14:textId="009BF5A4" w:rsidR="008D6E95" w:rsidRPr="00D84972" w:rsidRDefault="147A13E8" w:rsidP="7AE022AF">
      <w:pPr>
        <w:jc w:val="both"/>
        <w:rPr>
          <w:rFonts w:ascii="Sylfaen" w:hAnsi="Sylfaen"/>
          <w:lang w:val="ka-GE"/>
        </w:rPr>
      </w:pPr>
      <w:r w:rsidRPr="00D84972">
        <w:rPr>
          <w:rFonts w:ascii="Sylfaen" w:hAnsi="Sylfaen"/>
          <w:lang w:val="ka-GE"/>
        </w:rPr>
        <w:t xml:space="preserve">მობილური </w:t>
      </w:r>
      <w:r w:rsidR="712183E8" w:rsidRPr="00D84972">
        <w:rPr>
          <w:rFonts w:ascii="Sylfaen" w:hAnsi="Sylfaen"/>
          <w:lang w:val="ka-GE"/>
        </w:rPr>
        <w:t>მომსახურების ოპერატორს</w:t>
      </w:r>
      <w:r w:rsidRPr="00D84972">
        <w:rPr>
          <w:rFonts w:ascii="Sylfaen" w:hAnsi="Sylfaen"/>
          <w:lang w:val="ka-GE"/>
        </w:rPr>
        <w:t xml:space="preserve"> ფიზიკური პირების</w:t>
      </w:r>
      <w:r w:rsidR="7BEFCC7C" w:rsidRPr="00D84972">
        <w:rPr>
          <w:rFonts w:ascii="Sylfaen" w:hAnsi="Sylfaen"/>
          <w:lang w:val="ka-GE"/>
        </w:rPr>
        <w:t xml:space="preserve"> და სხვა იურიდიული პირი აბონენტების </w:t>
      </w:r>
      <w:r w:rsidRPr="00D84972">
        <w:rPr>
          <w:rFonts w:ascii="Sylfaen" w:hAnsi="Sylfaen"/>
          <w:lang w:val="ka-GE"/>
        </w:rPr>
        <w:t xml:space="preserve">მასობრივი ბაზრიდან </w:t>
      </w:r>
      <w:r w:rsidR="7BEFCC7C" w:rsidRPr="00D84972">
        <w:rPr>
          <w:rFonts w:ascii="Sylfaen" w:hAnsi="Sylfaen"/>
          <w:lang w:val="ka-GE"/>
        </w:rPr>
        <w:t xml:space="preserve">ინდივიდუალური შეთავაზების საჭიროების </w:t>
      </w:r>
      <w:r w:rsidRPr="00D84972">
        <w:rPr>
          <w:rFonts w:ascii="Sylfaen" w:hAnsi="Sylfaen"/>
          <w:lang w:val="ka-GE"/>
        </w:rPr>
        <w:t>იურიდიული პირების ბაზარ</w:t>
      </w:r>
      <w:r w:rsidR="712183E8" w:rsidRPr="00D84972">
        <w:rPr>
          <w:rFonts w:ascii="Sylfaen" w:hAnsi="Sylfaen"/>
          <w:lang w:val="ka-GE"/>
        </w:rPr>
        <w:t>ის სეგმენტ</w:t>
      </w:r>
      <w:r w:rsidRPr="00D84972">
        <w:rPr>
          <w:rFonts w:ascii="Sylfaen" w:hAnsi="Sylfaen"/>
          <w:lang w:val="ka-GE"/>
        </w:rPr>
        <w:t xml:space="preserve">ზე </w:t>
      </w:r>
      <w:proofErr w:type="spellStart"/>
      <w:r w:rsidR="712183E8" w:rsidRPr="00D84972">
        <w:rPr>
          <w:rFonts w:ascii="Sylfaen" w:hAnsi="Sylfaen"/>
          <w:lang w:val="ka-GE"/>
        </w:rPr>
        <w:t>გადასართავად</w:t>
      </w:r>
      <w:proofErr w:type="spellEnd"/>
      <w:r w:rsidR="712183E8" w:rsidRPr="00D84972">
        <w:rPr>
          <w:rFonts w:ascii="Sylfaen" w:hAnsi="Sylfaen"/>
          <w:lang w:val="ka-GE"/>
        </w:rPr>
        <w:t xml:space="preserve"> </w:t>
      </w:r>
      <w:r w:rsidRPr="00D84972">
        <w:rPr>
          <w:rFonts w:ascii="Sylfaen" w:hAnsi="Sylfaen"/>
          <w:lang w:val="ka-GE"/>
        </w:rPr>
        <w:t>სჭირდება</w:t>
      </w:r>
      <w:r w:rsidR="7BEFCC7C" w:rsidRPr="00D84972">
        <w:rPr>
          <w:rFonts w:ascii="Sylfaen" w:hAnsi="Sylfaen"/>
          <w:lang w:val="ka-GE"/>
        </w:rPr>
        <w:t>თ</w:t>
      </w:r>
      <w:r w:rsidRPr="00D84972">
        <w:rPr>
          <w:rFonts w:ascii="Sylfaen" w:hAnsi="Sylfaen"/>
          <w:lang w:val="ka-GE"/>
        </w:rPr>
        <w:t xml:space="preserve"> ტექნოლოგიური და საბაზრო პირობების </w:t>
      </w:r>
      <w:r w:rsidR="712183E8" w:rsidRPr="00D84972">
        <w:rPr>
          <w:rFonts w:ascii="Sylfaen" w:hAnsi="Sylfaen"/>
          <w:lang w:val="ka-GE"/>
        </w:rPr>
        <w:t>ცოდნის კუთხით უფრო მაღალი კვალიფიკაცია.</w:t>
      </w:r>
      <w:r w:rsidRPr="00D84972">
        <w:rPr>
          <w:rFonts w:ascii="Sylfaen" w:hAnsi="Sylfaen"/>
          <w:lang w:val="ka-GE"/>
        </w:rPr>
        <w:t xml:space="preserve"> </w:t>
      </w:r>
      <w:r w:rsidR="17D85883" w:rsidRPr="00D84972">
        <w:rPr>
          <w:rFonts w:ascii="Sylfaen" w:hAnsi="Sylfaen"/>
          <w:lang w:val="ka-GE"/>
        </w:rPr>
        <w:t xml:space="preserve">იურიდიული პირი </w:t>
      </w:r>
      <w:r w:rsidR="712183E8" w:rsidRPr="00D84972">
        <w:rPr>
          <w:rFonts w:ascii="Sylfaen" w:hAnsi="Sylfaen"/>
          <w:lang w:val="ka-GE"/>
        </w:rPr>
        <w:t xml:space="preserve">აბონენტების </w:t>
      </w:r>
      <w:r w:rsidRPr="00D84972">
        <w:rPr>
          <w:rFonts w:ascii="Sylfaen" w:hAnsi="Sylfaen"/>
          <w:lang w:val="ka-GE"/>
        </w:rPr>
        <w:t>მოთხოვნები</w:t>
      </w:r>
      <w:r w:rsidR="712183E8" w:rsidRPr="00D84972">
        <w:rPr>
          <w:rFonts w:ascii="Sylfaen" w:hAnsi="Sylfaen"/>
          <w:lang w:val="ka-GE"/>
        </w:rPr>
        <w:t xml:space="preserve"> </w:t>
      </w:r>
      <w:r w:rsidRPr="00D84972">
        <w:rPr>
          <w:rFonts w:ascii="Sylfaen" w:hAnsi="Sylfaen"/>
          <w:lang w:val="ka-GE"/>
        </w:rPr>
        <w:t xml:space="preserve">ზოგადად უფრო </w:t>
      </w:r>
      <w:r w:rsidR="712183E8" w:rsidRPr="00D84972">
        <w:rPr>
          <w:rFonts w:ascii="Sylfaen" w:hAnsi="Sylfaen"/>
          <w:lang w:val="ka-GE"/>
        </w:rPr>
        <w:t>კომპლექსურია</w:t>
      </w:r>
      <w:r w:rsidR="191EA7E1" w:rsidRPr="00D84972">
        <w:rPr>
          <w:rFonts w:ascii="Sylfaen" w:hAnsi="Sylfaen"/>
          <w:lang w:val="ka-GE"/>
        </w:rPr>
        <w:t xml:space="preserve"> და</w:t>
      </w:r>
      <w:r w:rsidR="712183E8" w:rsidRPr="00D84972">
        <w:rPr>
          <w:rFonts w:ascii="Sylfaen" w:hAnsi="Sylfaen"/>
          <w:lang w:val="ka-GE"/>
        </w:rPr>
        <w:t xml:space="preserve"> უნდა აკმ</w:t>
      </w:r>
      <w:r w:rsidR="12F440AA" w:rsidRPr="00D84972">
        <w:rPr>
          <w:rFonts w:ascii="Sylfaen" w:hAnsi="Sylfaen"/>
          <w:lang w:val="ka-GE"/>
        </w:rPr>
        <w:t>ა</w:t>
      </w:r>
      <w:r w:rsidR="712183E8" w:rsidRPr="00D84972">
        <w:rPr>
          <w:rFonts w:ascii="Sylfaen" w:hAnsi="Sylfaen"/>
          <w:lang w:val="ka-GE"/>
        </w:rPr>
        <w:t>ყოფილებდეს მომსახურების სპეციფიკურ პირობებს (</w:t>
      </w:r>
      <w:proofErr w:type="spellStart"/>
      <w:r w:rsidR="712183E8" w:rsidRPr="00D84972">
        <w:rPr>
          <w:rFonts w:ascii="Sylfaen" w:hAnsi="Sylfaen"/>
          <w:lang w:val="ka-GE"/>
        </w:rPr>
        <w:t>SLA</w:t>
      </w:r>
      <w:proofErr w:type="spellEnd"/>
      <w:r w:rsidR="712183E8" w:rsidRPr="00D84972">
        <w:rPr>
          <w:rFonts w:ascii="Sylfaen" w:hAnsi="Sylfaen"/>
          <w:lang w:val="ka-GE"/>
        </w:rPr>
        <w:t>). ამასთან, ხშირ შემთხვევაში აბონენტის აყვანა დაკავშირებულია სატენდერო პროცედურის გავლასთან. ამავდროულად, ბევრი იურიდიული პირი მომხმარებელი იმყოფება ოპერატორთან ხელშეკრულებით</w:t>
      </w:r>
      <w:r w:rsidR="74DE32A0" w:rsidRPr="00D84972">
        <w:rPr>
          <w:rFonts w:ascii="Sylfaen" w:hAnsi="Sylfaen"/>
          <w:lang w:val="ka-GE"/>
        </w:rPr>
        <w:t xml:space="preserve"> განსაზღვრული</w:t>
      </w:r>
      <w:r w:rsidR="712183E8" w:rsidRPr="00D84972">
        <w:rPr>
          <w:rFonts w:ascii="Sylfaen" w:hAnsi="Sylfaen"/>
          <w:lang w:val="ka-GE"/>
        </w:rPr>
        <w:t xml:space="preserve"> პირობებ</w:t>
      </w:r>
      <w:r w:rsidR="35661172" w:rsidRPr="00D84972">
        <w:rPr>
          <w:rFonts w:ascii="Sylfaen" w:hAnsi="Sylfaen"/>
          <w:lang w:val="ka-GE"/>
        </w:rPr>
        <w:t>ით</w:t>
      </w:r>
      <w:r w:rsidR="712183E8" w:rsidRPr="00D84972">
        <w:rPr>
          <w:rFonts w:ascii="Sylfaen" w:hAnsi="Sylfaen"/>
          <w:lang w:val="ka-GE"/>
        </w:rPr>
        <w:t xml:space="preserve"> და რთულია მათი გადმობირება. შესაბამისად, </w:t>
      </w:r>
      <w:r w:rsidRPr="00D84972">
        <w:rPr>
          <w:rFonts w:ascii="Sylfaen" w:hAnsi="Sylfaen"/>
          <w:lang w:val="ka-GE"/>
        </w:rPr>
        <w:t xml:space="preserve">ბაზრის </w:t>
      </w:r>
      <w:r w:rsidR="712183E8" w:rsidRPr="00D84972">
        <w:rPr>
          <w:rFonts w:ascii="Sylfaen" w:hAnsi="Sylfaen"/>
          <w:lang w:val="ka-GE"/>
        </w:rPr>
        <w:t>ამ სეგმენტზე გადართვა მოითხოვს</w:t>
      </w:r>
      <w:r w:rsidRPr="00D84972">
        <w:rPr>
          <w:rFonts w:ascii="Sylfaen" w:hAnsi="Sylfaen"/>
          <w:lang w:val="ka-GE"/>
        </w:rPr>
        <w:t xml:space="preserve"> </w:t>
      </w:r>
      <w:r w:rsidR="61742BBA" w:rsidRPr="00D84972">
        <w:rPr>
          <w:rFonts w:ascii="Sylfaen" w:hAnsi="Sylfaen"/>
          <w:lang w:val="ka-GE"/>
        </w:rPr>
        <w:t xml:space="preserve">მეტ ინვესტიციას </w:t>
      </w:r>
      <w:r w:rsidR="712183E8" w:rsidRPr="00D84972">
        <w:rPr>
          <w:rFonts w:ascii="Sylfaen" w:hAnsi="Sylfaen"/>
          <w:lang w:val="ka-GE"/>
        </w:rPr>
        <w:t>და ხარჯების ზრდას.</w:t>
      </w:r>
      <w:r w:rsidRPr="00D84972">
        <w:rPr>
          <w:rFonts w:ascii="Sylfaen" w:hAnsi="Sylfaen"/>
          <w:lang w:val="ka-GE"/>
        </w:rPr>
        <w:t xml:space="preserve"> </w:t>
      </w:r>
    </w:p>
    <w:p w14:paraId="132ED1BF" w14:textId="1AA3FDF1" w:rsidR="00F80E79" w:rsidRPr="00D84972" w:rsidRDefault="61742BBA" w:rsidP="7AE022AF">
      <w:pPr>
        <w:jc w:val="both"/>
        <w:rPr>
          <w:rFonts w:ascii="Sylfaen" w:hAnsi="Sylfaen"/>
          <w:lang w:val="ka-GE"/>
        </w:rPr>
      </w:pPr>
      <w:r w:rsidRPr="00D84972">
        <w:rPr>
          <w:rFonts w:ascii="Sylfaen" w:hAnsi="Sylfaen"/>
          <w:lang w:val="ka-GE"/>
        </w:rPr>
        <w:t>პირიქით კი</w:t>
      </w:r>
      <w:r w:rsidR="147A13E8" w:rsidRPr="00D84972">
        <w:rPr>
          <w:rFonts w:ascii="Sylfaen" w:hAnsi="Sylfaen"/>
          <w:lang w:val="ka-GE"/>
        </w:rPr>
        <w:t>, იურიდიული პირი მომხმარებლები</w:t>
      </w:r>
      <w:r w:rsidRPr="00D84972">
        <w:rPr>
          <w:rFonts w:ascii="Sylfaen" w:hAnsi="Sylfaen"/>
          <w:lang w:val="ka-GE"/>
        </w:rPr>
        <w:t xml:space="preserve">ს სეგმენტიდან </w:t>
      </w:r>
      <w:r w:rsidR="147A13E8" w:rsidRPr="00D84972">
        <w:rPr>
          <w:rFonts w:ascii="Sylfaen" w:hAnsi="Sylfaen"/>
          <w:lang w:val="ka-GE"/>
        </w:rPr>
        <w:t>ფიზიკურ</w:t>
      </w:r>
      <w:r w:rsidRPr="00D84972">
        <w:rPr>
          <w:rFonts w:ascii="Sylfaen" w:hAnsi="Sylfaen"/>
          <w:lang w:val="ka-GE"/>
        </w:rPr>
        <w:t>ი</w:t>
      </w:r>
      <w:r w:rsidR="147A13E8" w:rsidRPr="00D84972">
        <w:rPr>
          <w:rFonts w:ascii="Sylfaen" w:hAnsi="Sylfaen"/>
          <w:lang w:val="ka-GE"/>
        </w:rPr>
        <w:t xml:space="preserve"> პირ</w:t>
      </w:r>
      <w:r w:rsidRPr="00D84972">
        <w:rPr>
          <w:rFonts w:ascii="Sylfaen" w:hAnsi="Sylfaen"/>
          <w:lang w:val="ka-GE"/>
        </w:rPr>
        <w:t>ი აბონენტების სეგმენტზე გადა</w:t>
      </w:r>
      <w:r w:rsidR="623C5AB8" w:rsidRPr="00D84972">
        <w:rPr>
          <w:rFonts w:ascii="Sylfaen" w:hAnsi="Sylfaen"/>
          <w:lang w:val="ka-GE"/>
        </w:rPr>
        <w:t>რთვის შემთხვევაში</w:t>
      </w:r>
      <w:r w:rsidR="2D4160A0" w:rsidRPr="00D84972">
        <w:rPr>
          <w:rFonts w:ascii="Sylfaen" w:hAnsi="Sylfaen"/>
          <w:lang w:val="ka-GE"/>
        </w:rPr>
        <w:t xml:space="preserve"> ოპერატორებს მოუწევთ</w:t>
      </w:r>
      <w:r w:rsidR="147A13E8" w:rsidRPr="00D84972">
        <w:rPr>
          <w:rFonts w:ascii="Sylfaen" w:hAnsi="Sylfaen"/>
          <w:lang w:val="ka-GE"/>
        </w:rPr>
        <w:t xml:space="preserve"> საგრძნობლად გაზარდონ თავიანთი მარკეტინგული ხარჯები, რათა </w:t>
      </w:r>
      <w:r w:rsidRPr="00D84972">
        <w:rPr>
          <w:rFonts w:ascii="Sylfaen" w:hAnsi="Sylfaen"/>
          <w:lang w:val="ka-GE"/>
        </w:rPr>
        <w:t xml:space="preserve">შეძლონ აიყვანონ </w:t>
      </w:r>
      <w:r w:rsidR="147A13E8" w:rsidRPr="00D84972">
        <w:rPr>
          <w:rFonts w:ascii="Sylfaen" w:hAnsi="Sylfaen"/>
          <w:lang w:val="ka-GE"/>
        </w:rPr>
        <w:t>მომხმარებელთა დიდ</w:t>
      </w:r>
      <w:r w:rsidRPr="00D84972">
        <w:rPr>
          <w:rFonts w:ascii="Sylfaen" w:hAnsi="Sylfaen"/>
          <w:lang w:val="ka-GE"/>
        </w:rPr>
        <w:t>ი</w:t>
      </w:r>
      <w:r w:rsidR="147A13E8" w:rsidRPr="00D84972">
        <w:rPr>
          <w:rFonts w:ascii="Sylfaen" w:hAnsi="Sylfaen"/>
          <w:lang w:val="ka-GE"/>
        </w:rPr>
        <w:t xml:space="preserve"> რაოდენობა. </w:t>
      </w:r>
    </w:p>
    <w:p w14:paraId="50737EF7" w14:textId="6B4A1FA3" w:rsidR="008D6E95" w:rsidRPr="00D84972" w:rsidRDefault="61742BBA" w:rsidP="7AE022AF">
      <w:pPr>
        <w:jc w:val="both"/>
        <w:rPr>
          <w:rFonts w:ascii="Sylfaen" w:hAnsi="Sylfaen"/>
          <w:lang w:val="ka-GE"/>
        </w:rPr>
      </w:pPr>
      <w:r w:rsidRPr="00D84972">
        <w:rPr>
          <w:rFonts w:ascii="Sylfaen" w:hAnsi="Sylfaen"/>
          <w:lang w:val="ka-GE"/>
        </w:rPr>
        <w:t>აღნიშნულიდან გამომდინარე,</w:t>
      </w:r>
      <w:r w:rsidR="147A13E8" w:rsidRPr="00D84972">
        <w:rPr>
          <w:rFonts w:ascii="Sylfaen" w:hAnsi="Sylfaen"/>
          <w:lang w:val="ka-GE"/>
        </w:rPr>
        <w:t xml:space="preserve"> </w:t>
      </w:r>
      <w:r w:rsidRPr="00D84972">
        <w:rPr>
          <w:rFonts w:ascii="Sylfaen" w:hAnsi="Sylfaen"/>
          <w:lang w:val="ka-GE"/>
        </w:rPr>
        <w:t xml:space="preserve">მსხვილი </w:t>
      </w:r>
      <w:r w:rsidR="147A13E8" w:rsidRPr="00D84972">
        <w:rPr>
          <w:rFonts w:ascii="Sylfaen" w:hAnsi="Sylfaen"/>
          <w:lang w:val="ka-GE"/>
        </w:rPr>
        <w:t>იურიდიული პირების</w:t>
      </w:r>
      <w:r w:rsidRPr="00D84972">
        <w:rPr>
          <w:rFonts w:ascii="Sylfaen" w:hAnsi="Sylfaen"/>
          <w:lang w:val="ka-GE"/>
        </w:rPr>
        <w:t>თვის შეთავაზებულ</w:t>
      </w:r>
      <w:r w:rsidR="67E31A87" w:rsidRPr="00D84972">
        <w:rPr>
          <w:rFonts w:ascii="Sylfaen" w:hAnsi="Sylfaen"/>
          <w:lang w:val="ka-GE"/>
        </w:rPr>
        <w:t xml:space="preserve"> მომსახურებებსა</w:t>
      </w:r>
      <w:r w:rsidRPr="00D84972">
        <w:rPr>
          <w:rFonts w:ascii="Sylfaen" w:hAnsi="Sylfaen"/>
          <w:lang w:val="ka-GE"/>
        </w:rPr>
        <w:t xml:space="preserve"> </w:t>
      </w:r>
      <w:r w:rsidR="147A13E8" w:rsidRPr="00D84972">
        <w:rPr>
          <w:rFonts w:ascii="Sylfaen" w:hAnsi="Sylfaen"/>
          <w:lang w:val="ka-GE"/>
        </w:rPr>
        <w:t xml:space="preserve">და ფიზიკური </w:t>
      </w:r>
      <w:r w:rsidR="7BEFCC7C" w:rsidRPr="00D84972">
        <w:rPr>
          <w:rFonts w:ascii="Sylfaen" w:hAnsi="Sylfaen"/>
          <w:lang w:val="ka-GE"/>
        </w:rPr>
        <w:t xml:space="preserve">და სხვა იურიდიული პირი აბონენტების </w:t>
      </w:r>
      <w:r w:rsidR="147A13E8" w:rsidRPr="00D84972">
        <w:rPr>
          <w:rFonts w:ascii="Sylfaen" w:hAnsi="Sylfaen"/>
          <w:lang w:val="ka-GE"/>
        </w:rPr>
        <w:t>მობილურ</w:t>
      </w:r>
      <w:r w:rsidR="7BEFCC7C" w:rsidRPr="00D84972">
        <w:rPr>
          <w:rFonts w:ascii="Sylfaen" w:hAnsi="Sylfaen"/>
          <w:lang w:val="ka-GE"/>
        </w:rPr>
        <w:t xml:space="preserve"> </w:t>
      </w:r>
      <w:r w:rsidR="7CAB4283" w:rsidRPr="00D84972">
        <w:rPr>
          <w:rFonts w:ascii="Sylfaen" w:hAnsi="Sylfaen"/>
          <w:lang w:val="ka-GE"/>
        </w:rPr>
        <w:t xml:space="preserve">მასობრივი ბაზრის </w:t>
      </w:r>
      <w:r w:rsidR="7BEFCC7C" w:rsidRPr="00D84972">
        <w:rPr>
          <w:rFonts w:ascii="Sylfaen" w:hAnsi="Sylfaen"/>
          <w:lang w:val="ka-GE"/>
        </w:rPr>
        <w:t>მომსახურებებ</w:t>
      </w:r>
      <w:r w:rsidR="38B541E2" w:rsidRPr="00D84972">
        <w:rPr>
          <w:rFonts w:ascii="Sylfaen" w:hAnsi="Sylfaen"/>
          <w:lang w:val="ka-GE"/>
        </w:rPr>
        <w:t>ს</w:t>
      </w:r>
      <w:r w:rsidR="147A13E8" w:rsidRPr="00D84972">
        <w:rPr>
          <w:rFonts w:ascii="Sylfaen" w:hAnsi="Sylfaen"/>
          <w:lang w:val="ka-GE"/>
        </w:rPr>
        <w:t xml:space="preserve"> შორის მიწოდების მხარის ჩანაცვლებ</w:t>
      </w:r>
      <w:r w:rsidR="7BEFCC7C" w:rsidRPr="00D84972">
        <w:rPr>
          <w:rFonts w:ascii="Sylfaen" w:hAnsi="Sylfaen"/>
          <w:lang w:val="ka-GE"/>
        </w:rPr>
        <w:t>ის შესაძლებლობა მცირეა</w:t>
      </w:r>
      <w:r w:rsidR="147A13E8" w:rsidRPr="00D84972">
        <w:rPr>
          <w:rFonts w:ascii="Sylfaen" w:hAnsi="Sylfaen"/>
          <w:lang w:val="ka-GE"/>
        </w:rPr>
        <w:t xml:space="preserve">. </w:t>
      </w:r>
    </w:p>
    <w:p w14:paraId="79DAB4F3" w14:textId="27014DB4" w:rsidR="008D6E95" w:rsidRPr="00D84972" w:rsidRDefault="008D6E95" w:rsidP="008D6E95">
      <w:pPr>
        <w:jc w:val="both"/>
        <w:rPr>
          <w:rFonts w:ascii="Sylfaen" w:hAnsi="Sylfaen" w:cstheme="minorHAnsi"/>
          <w:lang w:val="ka-GE"/>
        </w:rPr>
      </w:pPr>
      <w:r w:rsidRPr="00D84972">
        <w:rPr>
          <w:rFonts w:ascii="Sylfaen" w:hAnsi="Sylfaen" w:cstheme="minorHAnsi"/>
          <w:lang w:val="ka-GE"/>
        </w:rPr>
        <w:lastRenderedPageBreak/>
        <w:t xml:space="preserve">აქედან გამომდინარეობს დასკვნა, </w:t>
      </w:r>
      <w:r w:rsidR="003860B2" w:rsidRPr="00D84972">
        <w:rPr>
          <w:rFonts w:ascii="Sylfaen" w:hAnsi="Sylfaen" w:cstheme="minorHAnsi"/>
          <w:lang w:val="ka-GE"/>
        </w:rPr>
        <w:t xml:space="preserve">რომ </w:t>
      </w:r>
      <w:r w:rsidRPr="00D84972">
        <w:rPr>
          <w:rFonts w:ascii="Sylfaen" w:hAnsi="Sylfaen" w:cstheme="minorHAnsi"/>
          <w:lang w:val="ka-GE"/>
        </w:rPr>
        <w:t>იურიდიული პირების</w:t>
      </w:r>
      <w:r w:rsidR="00F80E79" w:rsidRPr="00D84972">
        <w:rPr>
          <w:rFonts w:ascii="Sylfaen" w:hAnsi="Sylfaen" w:cstheme="minorHAnsi"/>
          <w:lang w:val="ka-GE"/>
        </w:rPr>
        <w:t>თვის შეთავაზებული</w:t>
      </w:r>
      <w:r w:rsidRPr="00D84972">
        <w:rPr>
          <w:rFonts w:ascii="Sylfaen" w:hAnsi="Sylfaen" w:cstheme="minorHAnsi"/>
          <w:lang w:val="ka-GE"/>
        </w:rPr>
        <w:t xml:space="preserve"> </w:t>
      </w:r>
      <w:r w:rsidR="00F80E79" w:rsidRPr="00D84972">
        <w:rPr>
          <w:rFonts w:ascii="Sylfaen" w:hAnsi="Sylfaen" w:cstheme="minorHAnsi"/>
          <w:lang w:val="ka-GE"/>
        </w:rPr>
        <w:t xml:space="preserve">ინდივიდუალური </w:t>
      </w:r>
      <w:r w:rsidRPr="00D84972">
        <w:rPr>
          <w:rFonts w:ascii="Sylfaen" w:hAnsi="Sylfaen" w:cstheme="minorHAnsi"/>
          <w:lang w:val="ka-GE"/>
        </w:rPr>
        <w:t>მობილური მომსახურებებ</w:t>
      </w:r>
      <w:r w:rsidR="00F80E79" w:rsidRPr="00D84972">
        <w:rPr>
          <w:rFonts w:ascii="Sylfaen" w:hAnsi="Sylfaen" w:cstheme="minorHAnsi"/>
          <w:lang w:val="ka-GE"/>
        </w:rPr>
        <w:t>ი</w:t>
      </w:r>
      <w:r w:rsidRPr="00D84972">
        <w:rPr>
          <w:rFonts w:ascii="Sylfaen" w:hAnsi="Sylfaen" w:cstheme="minorHAnsi"/>
          <w:lang w:val="ka-GE"/>
        </w:rPr>
        <w:t xml:space="preserve"> და ფიზიკური </w:t>
      </w:r>
      <w:r w:rsidR="003860B2" w:rsidRPr="00D84972">
        <w:rPr>
          <w:rFonts w:ascii="Sylfaen" w:hAnsi="Sylfaen" w:cstheme="minorHAnsi"/>
          <w:lang w:val="ka-GE"/>
        </w:rPr>
        <w:t xml:space="preserve">და სხვა იურიდიული პირი </w:t>
      </w:r>
      <w:r w:rsidR="00BB357D" w:rsidRPr="00D84972">
        <w:rPr>
          <w:rFonts w:ascii="Sylfaen" w:hAnsi="Sylfaen"/>
        </w:rPr>
        <w:t>(mass-market)</w:t>
      </w:r>
      <w:r w:rsidR="00BB357D" w:rsidRPr="00D84972">
        <w:rPr>
          <w:rFonts w:ascii="Sylfaen" w:hAnsi="Sylfaen" w:cstheme="minorHAnsi"/>
          <w:lang w:val="ka-GE"/>
        </w:rPr>
        <w:t xml:space="preserve"> </w:t>
      </w:r>
      <w:r w:rsidR="00F80E79" w:rsidRPr="00D84972">
        <w:rPr>
          <w:rFonts w:ascii="Sylfaen" w:hAnsi="Sylfaen" w:cstheme="minorHAnsi"/>
          <w:lang w:val="ka-GE"/>
        </w:rPr>
        <w:t xml:space="preserve">აბონენტების </w:t>
      </w:r>
      <w:r w:rsidRPr="00D84972">
        <w:rPr>
          <w:rFonts w:ascii="Sylfaen" w:hAnsi="Sylfaen" w:cstheme="minorHAnsi"/>
          <w:lang w:val="ka-GE"/>
        </w:rPr>
        <w:t>მობილურ</w:t>
      </w:r>
      <w:r w:rsidR="00F80E79" w:rsidRPr="00D84972">
        <w:rPr>
          <w:rFonts w:ascii="Sylfaen" w:hAnsi="Sylfaen" w:cstheme="minorHAnsi"/>
          <w:lang w:val="ka-GE"/>
        </w:rPr>
        <w:t>ი</w:t>
      </w:r>
      <w:r w:rsidRPr="00D84972">
        <w:rPr>
          <w:rFonts w:ascii="Sylfaen" w:hAnsi="Sylfaen" w:cstheme="minorHAnsi"/>
          <w:lang w:val="ka-GE"/>
        </w:rPr>
        <w:t xml:space="preserve"> </w:t>
      </w:r>
      <w:r w:rsidR="00F80E79" w:rsidRPr="00D84972">
        <w:rPr>
          <w:rFonts w:ascii="Sylfaen" w:hAnsi="Sylfaen" w:cstheme="minorHAnsi"/>
          <w:lang w:val="ka-GE"/>
        </w:rPr>
        <w:t>მომსახურებები</w:t>
      </w:r>
      <w:r w:rsidRPr="00D84972">
        <w:rPr>
          <w:rFonts w:ascii="Sylfaen" w:hAnsi="Sylfaen" w:cstheme="minorHAnsi"/>
          <w:lang w:val="ka-GE"/>
        </w:rPr>
        <w:t xml:space="preserve"> სხვადასხვა ბაზრის სეგმენტებს წარმოადგენენ.</w:t>
      </w:r>
    </w:p>
    <w:p w14:paraId="565CCBB5" w14:textId="651282B8" w:rsidR="008D6E95" w:rsidRPr="00D84972" w:rsidRDefault="008D6E95" w:rsidP="00EB7850">
      <w:pPr>
        <w:pStyle w:val="Heading2"/>
        <w:numPr>
          <w:ilvl w:val="2"/>
          <w:numId w:val="28"/>
        </w:numPr>
        <w:spacing w:after="240"/>
        <w:rPr>
          <w:rFonts w:ascii="Sylfaen" w:hAnsi="Sylfaen" w:cstheme="minorHAnsi"/>
          <w:color w:val="auto"/>
          <w:sz w:val="22"/>
          <w:szCs w:val="22"/>
          <w:lang w:val="ka-GE"/>
        </w:rPr>
      </w:pPr>
      <w:bookmarkStart w:id="830" w:name="_Toc164163226"/>
      <w:r w:rsidRPr="00D84972">
        <w:rPr>
          <w:rFonts w:ascii="Sylfaen" w:hAnsi="Sylfaen" w:cstheme="minorHAnsi"/>
          <w:color w:val="auto"/>
          <w:sz w:val="22"/>
          <w:szCs w:val="22"/>
          <w:lang w:val="ka-GE"/>
        </w:rPr>
        <w:t>მიწოდება საჯაროდ ხელმისაწვდომი სატელიტური სერვისებით</w:t>
      </w:r>
      <w:bookmarkEnd w:id="830"/>
    </w:p>
    <w:p w14:paraId="51841BC4" w14:textId="60D752F6" w:rsidR="00534538" w:rsidRPr="00D84972" w:rsidRDefault="00534538" w:rsidP="008D6E95">
      <w:pPr>
        <w:jc w:val="both"/>
        <w:rPr>
          <w:rFonts w:ascii="Sylfaen" w:hAnsi="Sylfaen" w:cstheme="minorHAnsi"/>
          <w:lang w:val="ka-GE"/>
        </w:rPr>
      </w:pPr>
      <w:r w:rsidRPr="00D84972">
        <w:rPr>
          <w:rFonts w:ascii="Sylfaen" w:hAnsi="Sylfaen" w:cstheme="minorHAnsi"/>
          <w:lang w:val="ka-GE"/>
        </w:rPr>
        <w:t xml:space="preserve">2023 წლის ბოლოს კომპანია </w:t>
      </w:r>
      <w:proofErr w:type="spellStart"/>
      <w:r w:rsidRPr="00D84972">
        <w:rPr>
          <w:rFonts w:ascii="Sylfaen" w:hAnsi="Sylfaen" w:cstheme="minorHAnsi"/>
          <w:lang w:val="ka-GE"/>
        </w:rPr>
        <w:t>SpaceX</w:t>
      </w:r>
      <w:proofErr w:type="spellEnd"/>
      <w:r w:rsidRPr="00D84972">
        <w:rPr>
          <w:rFonts w:ascii="Sylfaen" w:hAnsi="Sylfaen" w:cstheme="minorHAnsi"/>
          <w:lang w:val="ka-GE"/>
        </w:rPr>
        <w:t xml:space="preserve">-ის </w:t>
      </w:r>
      <w:proofErr w:type="spellStart"/>
      <w:r w:rsidRPr="00D84972">
        <w:rPr>
          <w:rFonts w:ascii="Sylfaen" w:hAnsi="Sylfaen" w:cstheme="minorHAnsi"/>
          <w:lang w:val="ka-GE"/>
        </w:rPr>
        <w:t>Starlink</w:t>
      </w:r>
      <w:proofErr w:type="spellEnd"/>
      <w:r w:rsidRPr="00D84972">
        <w:rPr>
          <w:rFonts w:ascii="Sylfaen" w:hAnsi="Sylfaen" w:cstheme="minorHAnsi"/>
          <w:lang w:val="ka-GE"/>
        </w:rPr>
        <w:t>-მა დაიწყო სატელიტური მომსახურების მიწოდება საქართველოში. კომპანიის მიერ აბონენტებისთვის შეთავაზებული</w:t>
      </w:r>
      <w:r w:rsidR="008D6E95" w:rsidRPr="00D84972">
        <w:rPr>
          <w:rFonts w:ascii="Sylfaen" w:hAnsi="Sylfaen" w:cstheme="minorHAnsi"/>
          <w:lang w:val="ka-GE"/>
        </w:rPr>
        <w:t xml:space="preserve"> ტარიფები მნიშვნელოვნად აღემატება მობილურ </w:t>
      </w:r>
      <w:r w:rsidRPr="00D84972">
        <w:rPr>
          <w:rFonts w:ascii="Sylfaen" w:hAnsi="Sylfaen" w:cstheme="minorHAnsi"/>
          <w:lang w:val="ka-GE"/>
        </w:rPr>
        <w:t>მომსახურებების ტარიფებს</w:t>
      </w:r>
      <w:r w:rsidR="00C07F47" w:rsidRPr="00D84972">
        <w:rPr>
          <w:rFonts w:ascii="Sylfaen" w:hAnsi="Sylfaen" w:cstheme="minorHAnsi"/>
          <w:lang w:val="ka-GE"/>
        </w:rPr>
        <w:t xml:space="preserve"> </w:t>
      </w:r>
      <w:r w:rsidR="008D6E95" w:rsidRPr="00D84972">
        <w:rPr>
          <w:rFonts w:ascii="Sylfaen" w:hAnsi="Sylfaen" w:cstheme="minorHAnsi"/>
          <w:lang w:val="ka-GE"/>
        </w:rPr>
        <w:t>საქართველოში</w:t>
      </w:r>
      <w:r w:rsidRPr="00D84972">
        <w:rPr>
          <w:rFonts w:ascii="Sylfaen" w:hAnsi="Sylfaen" w:cstheme="minorHAnsi"/>
          <w:lang w:val="ka-GE"/>
        </w:rPr>
        <w:t xml:space="preserve">. </w:t>
      </w:r>
    </w:p>
    <w:p w14:paraId="2DC0EC3C" w14:textId="67362627" w:rsidR="008D6E95" w:rsidRPr="00D84972" w:rsidRDefault="00407713" w:rsidP="7AE022AF">
      <w:pPr>
        <w:jc w:val="both"/>
        <w:rPr>
          <w:rFonts w:ascii="Sylfaen" w:hAnsi="Sylfaen"/>
          <w:lang w:val="ka-GE"/>
        </w:rPr>
      </w:pPr>
      <w:r w:rsidRPr="00D84972">
        <w:rPr>
          <w:rFonts w:ascii="Sylfaen" w:hAnsi="Sylfaen"/>
          <w:lang w:val="ka-GE"/>
        </w:rPr>
        <w:t>ძ</w:t>
      </w:r>
      <w:r w:rsidR="5411F9F1" w:rsidRPr="00D84972">
        <w:rPr>
          <w:rFonts w:ascii="Sylfaen" w:hAnsi="Sylfaen"/>
          <w:lang w:val="ka-GE"/>
        </w:rPr>
        <w:t xml:space="preserve">ვირადღირებული </w:t>
      </w:r>
      <w:r w:rsidR="338EAE34" w:rsidRPr="00D84972">
        <w:rPr>
          <w:rFonts w:ascii="Sylfaen" w:hAnsi="Sylfaen"/>
          <w:lang w:val="ka-GE"/>
        </w:rPr>
        <w:t>სატელიტური ინტერნეტი, საინტერესო შეიძლება იყოს აბონენტებისთვის, რომელთაც</w:t>
      </w:r>
      <w:r w:rsidR="00E30B91" w:rsidRPr="00D84972">
        <w:rPr>
          <w:rFonts w:ascii="Sylfaen" w:hAnsi="Sylfaen"/>
          <w:lang w:val="ka-GE"/>
        </w:rPr>
        <w:t xml:space="preserve"> </w:t>
      </w:r>
      <w:r w:rsidR="147A13E8" w:rsidRPr="00D84972">
        <w:rPr>
          <w:rFonts w:ascii="Sylfaen" w:hAnsi="Sylfaen"/>
          <w:lang w:val="ka-GE"/>
        </w:rPr>
        <w:t xml:space="preserve">უსაფრთხოების ან სხვა მიზნებისთვის სურს </w:t>
      </w:r>
      <w:r w:rsidR="338EAE34" w:rsidRPr="00D84972">
        <w:rPr>
          <w:rFonts w:ascii="Sylfaen" w:hAnsi="Sylfaen"/>
          <w:lang w:val="ka-GE"/>
        </w:rPr>
        <w:t xml:space="preserve">გვერდი აუაროს </w:t>
      </w:r>
      <w:r w:rsidR="147A13E8" w:rsidRPr="00D84972">
        <w:rPr>
          <w:rFonts w:ascii="Sylfaen" w:hAnsi="Sylfaen"/>
          <w:lang w:val="ka-GE"/>
        </w:rPr>
        <w:t>საქართველო</w:t>
      </w:r>
      <w:r w:rsidR="3F08A256" w:rsidRPr="00D84972">
        <w:rPr>
          <w:rFonts w:ascii="Sylfaen" w:hAnsi="Sylfaen"/>
          <w:lang w:val="ka-GE"/>
        </w:rPr>
        <w:t>ში არსებულ სხვა</w:t>
      </w:r>
      <w:r w:rsidR="147A13E8" w:rsidRPr="00D84972">
        <w:rPr>
          <w:rFonts w:ascii="Sylfaen" w:hAnsi="Sylfaen"/>
          <w:lang w:val="ka-GE"/>
        </w:rPr>
        <w:t xml:space="preserve"> მიწისზედა ქსელებს, ან </w:t>
      </w:r>
      <w:r w:rsidR="338EAE34" w:rsidRPr="00D84972">
        <w:rPr>
          <w:rFonts w:ascii="Sylfaen" w:hAnsi="Sylfaen"/>
          <w:lang w:val="ka-GE"/>
        </w:rPr>
        <w:t>აბონენტებისთვის ისეთ ადგილებში,</w:t>
      </w:r>
      <w:r w:rsidR="147A13E8" w:rsidRPr="00D84972">
        <w:rPr>
          <w:rFonts w:ascii="Sylfaen" w:hAnsi="Sylfaen"/>
          <w:lang w:val="ka-GE"/>
        </w:rPr>
        <w:t xml:space="preserve"> სადაც არც მობილური და არც ფიქსირებული ფართოზოლოვანი </w:t>
      </w:r>
      <w:r w:rsidR="19130B3D" w:rsidRPr="00D84972">
        <w:rPr>
          <w:rFonts w:ascii="Sylfaen" w:hAnsi="Sylfaen"/>
          <w:lang w:val="ka-GE"/>
        </w:rPr>
        <w:t xml:space="preserve">სერვისები </w:t>
      </w:r>
      <w:r w:rsidR="147A13E8" w:rsidRPr="00D84972">
        <w:rPr>
          <w:rFonts w:ascii="Sylfaen" w:hAnsi="Sylfaen"/>
          <w:lang w:val="ka-GE"/>
        </w:rPr>
        <w:t>არ არის ხელმისაწვდომი.</w:t>
      </w:r>
    </w:p>
    <w:p w14:paraId="5D339848" w14:textId="16C6E807" w:rsidR="008D6E95" w:rsidRPr="00D84972" w:rsidRDefault="338EAE34" w:rsidP="7AE022AF">
      <w:pPr>
        <w:jc w:val="both"/>
        <w:rPr>
          <w:rFonts w:ascii="Sylfaen" w:hAnsi="Sylfaen"/>
          <w:lang w:val="ka-GE"/>
        </w:rPr>
      </w:pPr>
      <w:r w:rsidRPr="00D84972">
        <w:rPr>
          <w:rFonts w:ascii="Sylfaen" w:hAnsi="Sylfaen"/>
          <w:lang w:val="ka-GE"/>
        </w:rPr>
        <w:t xml:space="preserve">არ არის მოსალოდნელი, რომ </w:t>
      </w:r>
      <w:r w:rsidR="147A13E8" w:rsidRPr="00D84972">
        <w:rPr>
          <w:rFonts w:ascii="Sylfaen" w:hAnsi="Sylfaen"/>
          <w:lang w:val="ka-GE"/>
        </w:rPr>
        <w:t>საქართველოში მობილურ სერვისებზე წვდომის საცალო ფასების მცირე, მაგრამ მნიშვნელოვან</w:t>
      </w:r>
      <w:r w:rsidRPr="00D84972">
        <w:rPr>
          <w:rFonts w:ascii="Sylfaen" w:hAnsi="Sylfaen"/>
          <w:lang w:val="ka-GE"/>
        </w:rPr>
        <w:t>მა</w:t>
      </w:r>
      <w:r w:rsidR="147A13E8" w:rsidRPr="00D84972">
        <w:rPr>
          <w:rFonts w:ascii="Sylfaen" w:hAnsi="Sylfaen"/>
          <w:lang w:val="ka-GE"/>
        </w:rPr>
        <w:t xml:space="preserve"> ზრდა</w:t>
      </w:r>
      <w:r w:rsidRPr="00D84972">
        <w:rPr>
          <w:rFonts w:ascii="Sylfaen" w:hAnsi="Sylfaen"/>
          <w:lang w:val="ka-GE"/>
        </w:rPr>
        <w:t>მ</w:t>
      </w:r>
      <w:r w:rsidR="147A13E8" w:rsidRPr="00D84972">
        <w:rPr>
          <w:rFonts w:ascii="Sylfaen" w:hAnsi="Sylfaen"/>
          <w:lang w:val="ka-GE"/>
        </w:rPr>
        <w:t>, გამოიწვ</w:t>
      </w:r>
      <w:r w:rsidRPr="00D84972">
        <w:rPr>
          <w:rFonts w:ascii="Sylfaen" w:hAnsi="Sylfaen"/>
          <w:lang w:val="ka-GE"/>
        </w:rPr>
        <w:t>იო</w:t>
      </w:r>
      <w:r w:rsidR="147A13E8" w:rsidRPr="00D84972">
        <w:rPr>
          <w:rFonts w:ascii="Sylfaen" w:hAnsi="Sylfaen"/>
          <w:lang w:val="ka-GE"/>
        </w:rPr>
        <w:t>ს რომელიმე არსებულ</w:t>
      </w:r>
      <w:r w:rsidR="62BDE977" w:rsidRPr="00D84972">
        <w:rPr>
          <w:rFonts w:ascii="Sylfaen" w:hAnsi="Sylfaen"/>
          <w:lang w:val="ka-GE"/>
        </w:rPr>
        <w:t>ი</w:t>
      </w:r>
      <w:r w:rsidR="147A13E8" w:rsidRPr="00D84972">
        <w:rPr>
          <w:rFonts w:ascii="Sylfaen" w:hAnsi="Sylfaen"/>
          <w:lang w:val="ka-GE"/>
        </w:rPr>
        <w:t xml:space="preserve"> მობილურ</w:t>
      </w:r>
      <w:r w:rsidR="2871EADD" w:rsidRPr="00D84972">
        <w:rPr>
          <w:rFonts w:ascii="Sylfaen" w:hAnsi="Sylfaen"/>
          <w:lang w:val="ka-GE"/>
        </w:rPr>
        <w:t>ი</w:t>
      </w:r>
      <w:r w:rsidR="147A13E8" w:rsidRPr="00D84972">
        <w:rPr>
          <w:rFonts w:ascii="Sylfaen" w:hAnsi="Sylfaen"/>
          <w:lang w:val="ka-GE"/>
        </w:rPr>
        <w:t xml:space="preserve"> ოპერატორ</w:t>
      </w:r>
      <w:r w:rsidRPr="00D84972">
        <w:rPr>
          <w:rFonts w:ascii="Sylfaen" w:hAnsi="Sylfaen"/>
          <w:lang w:val="ka-GE"/>
        </w:rPr>
        <w:t>ი</w:t>
      </w:r>
      <w:r w:rsidR="147A13E8" w:rsidRPr="00D84972">
        <w:rPr>
          <w:rFonts w:ascii="Sylfaen" w:hAnsi="Sylfaen"/>
          <w:lang w:val="ka-GE"/>
        </w:rPr>
        <w:t>ს</w:t>
      </w:r>
      <w:r w:rsidR="19130B3D" w:rsidRPr="00D84972">
        <w:rPr>
          <w:rFonts w:ascii="Sylfaen" w:hAnsi="Sylfaen"/>
          <w:lang w:val="ka-GE"/>
        </w:rPr>
        <w:t>,</w:t>
      </w:r>
      <w:r w:rsidR="147A13E8" w:rsidRPr="00D84972">
        <w:rPr>
          <w:rFonts w:ascii="Sylfaen" w:hAnsi="Sylfaen"/>
          <w:lang w:val="ka-GE"/>
        </w:rPr>
        <w:t xml:space="preserve"> ან ბაზარზე ახალ</w:t>
      </w:r>
      <w:r w:rsidR="3F08A256" w:rsidRPr="00D84972">
        <w:rPr>
          <w:rFonts w:ascii="Sylfaen" w:hAnsi="Sylfaen"/>
          <w:lang w:val="ka-GE"/>
        </w:rPr>
        <w:t>ი</w:t>
      </w:r>
      <w:r w:rsidR="147A13E8" w:rsidRPr="00D84972">
        <w:rPr>
          <w:rFonts w:ascii="Sylfaen" w:hAnsi="Sylfaen"/>
          <w:lang w:val="ka-GE"/>
        </w:rPr>
        <w:t xml:space="preserve"> შემსვლელი სუბიექტ</w:t>
      </w:r>
      <w:r w:rsidRPr="00D84972">
        <w:rPr>
          <w:rFonts w:ascii="Sylfaen" w:hAnsi="Sylfaen"/>
          <w:lang w:val="ka-GE"/>
        </w:rPr>
        <w:t>ი</w:t>
      </w:r>
      <w:r w:rsidR="147A13E8" w:rsidRPr="00D84972">
        <w:rPr>
          <w:rFonts w:ascii="Sylfaen" w:hAnsi="Sylfaen"/>
          <w:lang w:val="ka-GE"/>
        </w:rPr>
        <w:t>ს</w:t>
      </w:r>
      <w:r w:rsidRPr="00D84972">
        <w:rPr>
          <w:rFonts w:ascii="Sylfaen" w:hAnsi="Sylfaen"/>
          <w:lang w:val="ka-GE"/>
        </w:rPr>
        <w:t xml:space="preserve"> ინტერესი</w:t>
      </w:r>
      <w:r w:rsidR="147A13E8" w:rsidRPr="00D84972">
        <w:rPr>
          <w:rFonts w:ascii="Sylfaen" w:hAnsi="Sylfaen"/>
          <w:lang w:val="ka-GE"/>
        </w:rPr>
        <w:t xml:space="preserve"> შექმნას  თანამგზავრ</w:t>
      </w:r>
      <w:r w:rsidRPr="00D84972">
        <w:rPr>
          <w:rFonts w:ascii="Sylfaen" w:hAnsi="Sylfaen"/>
          <w:lang w:val="ka-GE"/>
        </w:rPr>
        <w:t>ულ</w:t>
      </w:r>
      <w:r w:rsidR="147A13E8" w:rsidRPr="00D84972">
        <w:rPr>
          <w:rFonts w:ascii="Sylfaen" w:hAnsi="Sylfaen"/>
          <w:lang w:val="ka-GE"/>
        </w:rPr>
        <w:t xml:space="preserve"> </w:t>
      </w:r>
      <w:r w:rsidRPr="00D84972">
        <w:rPr>
          <w:rFonts w:ascii="Sylfaen" w:hAnsi="Sylfaen"/>
          <w:lang w:val="ka-GE"/>
        </w:rPr>
        <w:t xml:space="preserve">ტექნოლოგიაზე </w:t>
      </w:r>
      <w:r w:rsidR="147A13E8" w:rsidRPr="00D84972">
        <w:rPr>
          <w:rFonts w:ascii="Sylfaen" w:hAnsi="Sylfaen"/>
          <w:lang w:val="ka-GE"/>
        </w:rPr>
        <w:t>დაფუძნებული</w:t>
      </w:r>
      <w:r w:rsidR="4D5C8A07" w:rsidRPr="00D84972">
        <w:rPr>
          <w:rFonts w:ascii="Sylfaen" w:hAnsi="Sylfaen"/>
          <w:lang w:val="ka-GE"/>
        </w:rPr>
        <w:t xml:space="preserve"> კონკურენტი</w:t>
      </w:r>
      <w:r w:rsidR="147A13E8" w:rsidRPr="00D84972">
        <w:rPr>
          <w:rFonts w:ascii="Sylfaen" w:hAnsi="Sylfaen"/>
          <w:lang w:val="ka-GE"/>
        </w:rPr>
        <w:t xml:space="preserve"> მობილური </w:t>
      </w:r>
      <w:r w:rsidRPr="00D84972">
        <w:rPr>
          <w:rFonts w:ascii="Sylfaen" w:hAnsi="Sylfaen"/>
          <w:lang w:val="ka-GE"/>
        </w:rPr>
        <w:t>მომსახურება</w:t>
      </w:r>
      <w:r w:rsidR="147A13E8" w:rsidRPr="00D84972">
        <w:rPr>
          <w:rFonts w:ascii="Sylfaen" w:hAnsi="Sylfaen"/>
          <w:lang w:val="ka-GE"/>
        </w:rPr>
        <w:t>.</w:t>
      </w:r>
      <w:r w:rsidR="3F08A256" w:rsidRPr="00D84972">
        <w:rPr>
          <w:rFonts w:ascii="Sylfaen" w:hAnsi="Sylfaen"/>
          <w:lang w:val="ka-GE"/>
        </w:rPr>
        <w:t xml:space="preserve"> შესაბამისად, არ არის მოსალოდნელი,</w:t>
      </w:r>
      <w:r w:rsidR="147A13E8" w:rsidRPr="00D84972">
        <w:rPr>
          <w:rFonts w:ascii="Sylfaen" w:hAnsi="Sylfaen"/>
          <w:lang w:val="ka-GE"/>
        </w:rPr>
        <w:t xml:space="preserve"> სატელიტური მობილური კავშირის სერვისის არსებობამ იქონიოს გავლენა არსებული </w:t>
      </w:r>
      <w:r w:rsidR="724ECE4A" w:rsidRPr="00D84972">
        <w:rPr>
          <w:rFonts w:ascii="Sylfaen" w:hAnsi="Sylfaen"/>
          <w:lang w:val="ka-GE"/>
        </w:rPr>
        <w:t>მობილური ქსელის ოპერა</w:t>
      </w:r>
      <w:r w:rsidR="147A13E8" w:rsidRPr="00D84972">
        <w:rPr>
          <w:rFonts w:ascii="Sylfaen" w:hAnsi="Sylfaen"/>
          <w:lang w:val="ka-GE"/>
        </w:rPr>
        <w:t xml:space="preserve">ტორების ქცევაზე ფასის დაწესების მიმართულებით. </w:t>
      </w:r>
    </w:p>
    <w:p w14:paraId="1F65DDDF" w14:textId="0CE19A05" w:rsidR="008D6E95" w:rsidRPr="00D84972" w:rsidRDefault="00E47397" w:rsidP="008D6E95">
      <w:pPr>
        <w:jc w:val="both"/>
        <w:rPr>
          <w:rFonts w:ascii="Sylfaen" w:hAnsi="Sylfaen" w:cstheme="minorHAnsi"/>
          <w:lang w:val="ka-GE"/>
        </w:rPr>
      </w:pPr>
      <w:r w:rsidRPr="00D84972">
        <w:rPr>
          <w:rFonts w:ascii="Sylfaen" w:hAnsi="Sylfaen" w:cstheme="minorHAnsi"/>
          <w:lang w:val="ka-GE"/>
        </w:rPr>
        <w:t xml:space="preserve">აღნიშნულიდან გამომდინარე, </w:t>
      </w:r>
      <w:r w:rsidR="008D6E95" w:rsidRPr="00D84972">
        <w:rPr>
          <w:rFonts w:ascii="Sylfaen" w:hAnsi="Sylfaen" w:cstheme="minorHAnsi"/>
          <w:lang w:val="ka-GE"/>
        </w:rPr>
        <w:t xml:space="preserve">სატელიტურ ტექნოლოგიაზე დაფუძნებული მობილური </w:t>
      </w:r>
      <w:r w:rsidR="00777454" w:rsidRPr="00D84972">
        <w:rPr>
          <w:rFonts w:ascii="Sylfaen" w:hAnsi="Sylfaen" w:cstheme="minorHAnsi"/>
          <w:lang w:val="ka-GE"/>
        </w:rPr>
        <w:t xml:space="preserve">წვდომის </w:t>
      </w:r>
      <w:r w:rsidR="008D6E95" w:rsidRPr="00D84972">
        <w:rPr>
          <w:rFonts w:ascii="Sylfaen" w:hAnsi="Sylfaen" w:cstheme="minorHAnsi"/>
          <w:lang w:val="ka-GE"/>
        </w:rPr>
        <w:t>სერვისები, არ განიხილება მობილური კავშირის სერვისის მიწოდების მხარის ჩამნაცვლებლად.</w:t>
      </w:r>
    </w:p>
    <w:p w14:paraId="21FD7414" w14:textId="67C01787" w:rsidR="008D6E95" w:rsidRPr="00D84972" w:rsidRDefault="147A13E8" w:rsidP="7AE022AF">
      <w:pPr>
        <w:jc w:val="both"/>
        <w:rPr>
          <w:rFonts w:ascii="Sylfaen" w:hAnsi="Sylfaen"/>
          <w:lang w:val="ka-GE"/>
        </w:rPr>
      </w:pPr>
      <w:r w:rsidRPr="00D84972">
        <w:rPr>
          <w:rFonts w:ascii="Sylfaen" w:hAnsi="Sylfaen"/>
          <w:lang w:val="ka-GE"/>
        </w:rPr>
        <w:t>აქედან გამომდინარე</w:t>
      </w:r>
      <w:r w:rsidR="3F08A256" w:rsidRPr="00D84972">
        <w:rPr>
          <w:rFonts w:ascii="Sylfaen" w:hAnsi="Sylfaen"/>
          <w:lang w:val="ka-GE"/>
        </w:rPr>
        <w:t xml:space="preserve">ობს დასკვნა, </w:t>
      </w:r>
      <w:r w:rsidRPr="00D84972">
        <w:rPr>
          <w:rFonts w:ascii="Sylfaen" w:hAnsi="Sylfaen"/>
          <w:lang w:val="ka-GE"/>
        </w:rPr>
        <w:t xml:space="preserve">რომ </w:t>
      </w:r>
      <w:r w:rsidR="3F08A256" w:rsidRPr="00D84972">
        <w:rPr>
          <w:rFonts w:ascii="Sylfaen" w:hAnsi="Sylfaen"/>
          <w:lang w:val="ka-GE"/>
        </w:rPr>
        <w:t xml:space="preserve">მიწოდების ჩანაცვლებადობის თვალსაზრისით </w:t>
      </w:r>
      <w:r w:rsidRPr="00D84972">
        <w:rPr>
          <w:rFonts w:ascii="Sylfaen" w:hAnsi="Sylfaen"/>
          <w:lang w:val="ka-GE"/>
        </w:rPr>
        <w:t xml:space="preserve">თანამგზავრზე დაფუძნებული მობილური </w:t>
      </w:r>
      <w:r w:rsidR="3F08A256" w:rsidRPr="00D84972">
        <w:rPr>
          <w:rFonts w:ascii="Sylfaen" w:hAnsi="Sylfaen"/>
          <w:lang w:val="ka-GE"/>
        </w:rPr>
        <w:t>კავშირის მომსახურება</w:t>
      </w:r>
      <w:r w:rsidRPr="00D84972">
        <w:rPr>
          <w:rFonts w:ascii="Sylfaen" w:hAnsi="Sylfaen"/>
          <w:lang w:val="ka-GE"/>
        </w:rPr>
        <w:t xml:space="preserve"> არ უნდა იქნ</w:t>
      </w:r>
      <w:r w:rsidR="09F7BB7C" w:rsidRPr="00D84972">
        <w:rPr>
          <w:rFonts w:ascii="Sylfaen" w:hAnsi="Sylfaen"/>
          <w:lang w:val="ka-GE"/>
        </w:rPr>
        <w:t>ე</w:t>
      </w:r>
      <w:r w:rsidRPr="00D84972">
        <w:rPr>
          <w:rFonts w:ascii="Sylfaen" w:hAnsi="Sylfaen"/>
          <w:lang w:val="ka-GE"/>
        </w:rPr>
        <w:t>ს განხილული</w:t>
      </w:r>
      <w:r w:rsidR="3F08A256" w:rsidRPr="00D84972">
        <w:rPr>
          <w:rFonts w:ascii="Sylfaen" w:hAnsi="Sylfaen"/>
          <w:lang w:val="ka-GE"/>
        </w:rPr>
        <w:t>, როგორც</w:t>
      </w:r>
      <w:r w:rsidRPr="00D84972">
        <w:rPr>
          <w:rFonts w:ascii="Sylfaen" w:hAnsi="Sylfaen"/>
          <w:lang w:val="ka-GE"/>
        </w:rPr>
        <w:t xml:space="preserve"> </w:t>
      </w:r>
      <w:r w:rsidR="3F08A256" w:rsidRPr="00D84972">
        <w:rPr>
          <w:rFonts w:ascii="Sylfaen" w:hAnsi="Sylfaen"/>
          <w:lang w:val="ka-GE"/>
        </w:rPr>
        <w:t xml:space="preserve">ტრადიციული მობილური კავშირის </w:t>
      </w:r>
      <w:r w:rsidRPr="00D84972">
        <w:rPr>
          <w:rFonts w:ascii="Sylfaen" w:hAnsi="Sylfaen"/>
          <w:lang w:val="ka-GE"/>
        </w:rPr>
        <w:t>პროდუქტის ბაზ</w:t>
      </w:r>
      <w:r w:rsidR="3F08A256" w:rsidRPr="00D84972">
        <w:rPr>
          <w:rFonts w:ascii="Sylfaen" w:hAnsi="Sylfaen"/>
          <w:lang w:val="ka-GE"/>
        </w:rPr>
        <w:t>რის ნაწილი</w:t>
      </w:r>
      <w:r w:rsidRPr="00D84972">
        <w:rPr>
          <w:rFonts w:ascii="Sylfaen" w:hAnsi="Sylfaen"/>
          <w:lang w:val="ka-GE"/>
        </w:rPr>
        <w:t>.</w:t>
      </w:r>
    </w:p>
    <w:p w14:paraId="135AE25C" w14:textId="5131292B" w:rsidR="008D6E95" w:rsidRPr="00D84972" w:rsidRDefault="008D6E95" w:rsidP="00EB7850">
      <w:pPr>
        <w:pStyle w:val="Heading2"/>
        <w:numPr>
          <w:ilvl w:val="2"/>
          <w:numId w:val="28"/>
        </w:numPr>
        <w:spacing w:after="240"/>
        <w:rPr>
          <w:rFonts w:ascii="Sylfaen" w:hAnsi="Sylfaen" w:cstheme="minorHAnsi"/>
          <w:color w:val="auto"/>
          <w:sz w:val="22"/>
          <w:szCs w:val="22"/>
          <w:lang w:val="ka-GE"/>
        </w:rPr>
      </w:pPr>
      <w:bookmarkStart w:id="831" w:name="_Toc164163227"/>
      <w:r w:rsidRPr="00D84972">
        <w:rPr>
          <w:rFonts w:ascii="Sylfaen" w:hAnsi="Sylfaen" w:cstheme="minorHAnsi"/>
          <w:color w:val="auto"/>
          <w:sz w:val="22"/>
          <w:szCs w:val="22"/>
          <w:lang w:val="ka-GE"/>
        </w:rPr>
        <w:t>ხმოვანი და ინტერნეტის სერვისები</w:t>
      </w:r>
      <w:r w:rsidR="00880C2E" w:rsidRPr="00D84972">
        <w:rPr>
          <w:rFonts w:ascii="Sylfaen" w:hAnsi="Sylfaen" w:cstheme="minorHAnsi"/>
          <w:color w:val="auto"/>
          <w:sz w:val="22"/>
          <w:szCs w:val="22"/>
          <w:lang w:val="ka-GE"/>
        </w:rPr>
        <w:t xml:space="preserve"> </w:t>
      </w:r>
      <w:r w:rsidRPr="00D84972">
        <w:rPr>
          <w:rFonts w:ascii="Sylfaen" w:hAnsi="Sylfaen" w:cstheme="minorHAnsi"/>
          <w:color w:val="auto"/>
          <w:sz w:val="22"/>
          <w:szCs w:val="22"/>
          <w:lang w:val="ka-GE"/>
        </w:rPr>
        <w:t xml:space="preserve">მობილური </w:t>
      </w:r>
      <w:r w:rsidR="00880C2E" w:rsidRPr="00D84972">
        <w:rPr>
          <w:rFonts w:ascii="Sylfaen" w:hAnsi="Sylfaen" w:cstheme="minorHAnsi"/>
          <w:color w:val="auto"/>
          <w:sz w:val="22"/>
          <w:szCs w:val="22"/>
          <w:lang w:val="ka-GE"/>
        </w:rPr>
        <w:t>მოწყობილობებით</w:t>
      </w:r>
      <w:r w:rsidR="00E30B91" w:rsidRPr="00D84972">
        <w:rPr>
          <w:rFonts w:ascii="Sylfaen" w:hAnsi="Sylfaen" w:cstheme="minorHAnsi"/>
          <w:color w:val="auto"/>
          <w:sz w:val="22"/>
          <w:szCs w:val="22"/>
          <w:lang w:val="ka-GE"/>
        </w:rPr>
        <w:t xml:space="preserve"> </w:t>
      </w:r>
      <w:r w:rsidRPr="00D84972">
        <w:rPr>
          <w:rFonts w:ascii="Sylfaen" w:hAnsi="Sylfaen" w:cstheme="minorHAnsi"/>
          <w:color w:val="auto"/>
          <w:sz w:val="22"/>
          <w:szCs w:val="22"/>
          <w:lang w:val="ka-GE"/>
        </w:rPr>
        <w:t>ადგილობრივი Wi-Fi ქსელების გამოყენებით</w:t>
      </w:r>
      <w:bookmarkEnd w:id="831"/>
    </w:p>
    <w:p w14:paraId="20AA94A7" w14:textId="174ADA7D" w:rsidR="008D6E95" w:rsidRPr="00D84972" w:rsidRDefault="147A13E8" w:rsidP="7AE022AF">
      <w:pPr>
        <w:jc w:val="both"/>
        <w:rPr>
          <w:rFonts w:ascii="Sylfaen" w:hAnsi="Sylfaen"/>
          <w:lang w:val="ka-GE"/>
        </w:rPr>
      </w:pPr>
      <w:r w:rsidRPr="00D84972">
        <w:rPr>
          <w:rFonts w:ascii="Sylfaen" w:hAnsi="Sylfaen"/>
          <w:lang w:val="ka-GE"/>
        </w:rPr>
        <w:t>ადგილობრივი Wi-Fi ქსელის გამოყენებით მობილური სერვისის მიწოდების მოთხოვნის მხარის ჩანაცვლებადობის ანალიზში უკვე აღინიშნა, რომ მობილურ</w:t>
      </w:r>
      <w:r w:rsidR="5E4C77AE" w:rsidRPr="00D84972">
        <w:rPr>
          <w:rFonts w:ascii="Sylfaen" w:hAnsi="Sylfaen"/>
          <w:lang w:val="ka-GE"/>
        </w:rPr>
        <w:t>ი</w:t>
      </w:r>
      <w:r w:rsidRPr="00D84972">
        <w:rPr>
          <w:rFonts w:ascii="Sylfaen" w:hAnsi="Sylfaen"/>
          <w:lang w:val="ka-GE"/>
        </w:rPr>
        <w:t xml:space="preserve"> კავშირის სერვისებ</w:t>
      </w:r>
      <w:r w:rsidR="74F79B2D" w:rsidRPr="00D84972">
        <w:rPr>
          <w:rFonts w:ascii="Sylfaen" w:hAnsi="Sylfaen"/>
          <w:lang w:val="ka-GE"/>
        </w:rPr>
        <w:t>ზე</w:t>
      </w:r>
      <w:r w:rsidR="00407713" w:rsidRPr="00D84972">
        <w:rPr>
          <w:rFonts w:ascii="Sylfaen" w:hAnsi="Sylfaen"/>
          <w:lang w:val="ka-GE"/>
        </w:rPr>
        <w:t xml:space="preserve"> </w:t>
      </w:r>
      <w:r w:rsidR="632337C5" w:rsidRPr="00D84972">
        <w:rPr>
          <w:rFonts w:ascii="Sylfaen" w:hAnsi="Sylfaen"/>
          <w:lang w:val="ka-GE"/>
        </w:rPr>
        <w:t>ფასის</w:t>
      </w:r>
      <w:r w:rsidRPr="00D84972">
        <w:rPr>
          <w:rFonts w:ascii="Sylfaen" w:hAnsi="Sylfaen"/>
          <w:lang w:val="ka-GE"/>
        </w:rPr>
        <w:t xml:space="preserve"> მცირე, მაგრამ მნიშვნელოვანი ზრდა, სავარაუდოდ, უბიძგებს საბოლოო მომხმარებელს ლოკალური Wi-Fi ქსელების გამოყენებისკენ</w:t>
      </w:r>
      <w:r w:rsidR="1055E9B0" w:rsidRPr="00D84972">
        <w:rPr>
          <w:rFonts w:ascii="Sylfaen" w:hAnsi="Sylfaen"/>
          <w:lang w:val="ka-GE"/>
        </w:rPr>
        <w:t>,</w:t>
      </w:r>
      <w:r w:rsidRPr="00D84972">
        <w:rPr>
          <w:rFonts w:ascii="Sylfaen" w:hAnsi="Sylfaen"/>
          <w:lang w:val="ka-GE"/>
        </w:rPr>
        <w:t xml:space="preserve"> მათი მობილური ტელეფონის მოწყობილობების მეშვეობით. მიწოდების მხრივ, გასათვალისწინებელია, იქნებიან თუ არა არსებული ან პოტენციურად ახალი </w:t>
      </w:r>
      <w:r w:rsidR="26BA5EFB" w:rsidRPr="00D84972">
        <w:rPr>
          <w:rFonts w:ascii="Sylfaen" w:hAnsi="Sylfaen"/>
          <w:lang w:val="ka-GE"/>
        </w:rPr>
        <w:t>მიმწოდებლები</w:t>
      </w:r>
      <w:r w:rsidRPr="00D84972">
        <w:rPr>
          <w:rFonts w:ascii="Sylfaen" w:hAnsi="Sylfaen"/>
          <w:lang w:val="ka-GE"/>
        </w:rPr>
        <w:t xml:space="preserve"> მიდრეკილნი </w:t>
      </w:r>
      <w:r w:rsidR="5B46026F" w:rsidRPr="00D84972">
        <w:rPr>
          <w:rFonts w:ascii="Sylfaen" w:hAnsi="Sylfaen"/>
          <w:lang w:val="ka-GE"/>
        </w:rPr>
        <w:t xml:space="preserve">ინვესტიცია განახორციელონ </w:t>
      </w:r>
      <w:r w:rsidRPr="00D84972">
        <w:rPr>
          <w:rFonts w:ascii="Sylfaen" w:hAnsi="Sylfaen"/>
          <w:lang w:val="ka-GE"/>
        </w:rPr>
        <w:t xml:space="preserve">Wi-Fi ქსელებში და </w:t>
      </w:r>
      <w:r w:rsidR="5B46026F" w:rsidRPr="00D84972">
        <w:rPr>
          <w:rFonts w:ascii="Sylfaen" w:hAnsi="Sylfaen"/>
          <w:lang w:val="ka-GE"/>
        </w:rPr>
        <w:t xml:space="preserve">ამ სახით </w:t>
      </w:r>
      <w:r w:rsidRPr="00D84972">
        <w:rPr>
          <w:rFonts w:ascii="Sylfaen" w:hAnsi="Sylfaen"/>
          <w:lang w:val="ka-GE"/>
        </w:rPr>
        <w:t>უზრუნველყო</w:t>
      </w:r>
      <w:r w:rsidR="5B46026F" w:rsidRPr="00D84972">
        <w:rPr>
          <w:rFonts w:ascii="Sylfaen" w:hAnsi="Sylfaen"/>
          <w:lang w:val="ka-GE"/>
        </w:rPr>
        <w:t>ნ მობილური მომსახურებების მიწოდება</w:t>
      </w:r>
      <w:r w:rsidR="36EFAB1A" w:rsidRPr="00D84972">
        <w:rPr>
          <w:rFonts w:ascii="Sylfaen" w:hAnsi="Sylfaen"/>
          <w:lang w:val="ka-GE"/>
        </w:rPr>
        <w:t>, რაც არ არის მოსალოდნელი მოთხოვნის მხარეს არსებული ტექნოლოგიური შეზღუდვიდან გამომდინარე - არ არის სტაბილური და ვერ უზრუნველყოფს</w:t>
      </w:r>
      <w:r w:rsidR="00E30B91" w:rsidRPr="00D84972">
        <w:rPr>
          <w:rFonts w:ascii="Sylfaen" w:hAnsi="Sylfaen"/>
          <w:lang w:val="ka-GE"/>
        </w:rPr>
        <w:t xml:space="preserve"> </w:t>
      </w:r>
      <w:r w:rsidR="36EFAB1A" w:rsidRPr="00D84972">
        <w:rPr>
          <w:rFonts w:ascii="Sylfaen" w:hAnsi="Sylfaen"/>
          <w:lang w:val="ka-GE"/>
        </w:rPr>
        <w:t>მობილურობას</w:t>
      </w:r>
      <w:r w:rsidRPr="00D84972">
        <w:rPr>
          <w:rFonts w:ascii="Sylfaen" w:hAnsi="Sylfaen"/>
          <w:lang w:val="ka-GE"/>
        </w:rPr>
        <w:t xml:space="preserve">. </w:t>
      </w:r>
    </w:p>
    <w:p w14:paraId="4B158B1B" w14:textId="545FA238" w:rsidR="008D6E95" w:rsidRPr="00D84972" w:rsidRDefault="147A13E8" w:rsidP="7AE022AF">
      <w:pPr>
        <w:jc w:val="both"/>
        <w:rPr>
          <w:rFonts w:ascii="Sylfaen" w:hAnsi="Sylfaen"/>
          <w:lang w:val="ka-GE"/>
        </w:rPr>
      </w:pPr>
      <w:r w:rsidRPr="00D84972">
        <w:rPr>
          <w:rFonts w:ascii="Sylfaen" w:hAnsi="Sylfaen"/>
          <w:lang w:val="ka-GE"/>
        </w:rPr>
        <w:t xml:space="preserve">ამიტომ მიჩნეულია, რომ არსებული </w:t>
      </w:r>
      <w:r w:rsidR="724ECE4A" w:rsidRPr="00D84972">
        <w:rPr>
          <w:rFonts w:ascii="Sylfaen" w:hAnsi="Sylfaen"/>
          <w:lang w:val="ka-GE"/>
        </w:rPr>
        <w:t>მობილური ქსელის ოპერა</w:t>
      </w:r>
      <w:r w:rsidRPr="00D84972">
        <w:rPr>
          <w:rFonts w:ascii="Sylfaen" w:hAnsi="Sylfaen"/>
          <w:lang w:val="ka-GE"/>
        </w:rPr>
        <w:t>ტორები</w:t>
      </w:r>
      <w:r w:rsidR="1055E9B0" w:rsidRPr="00D84972">
        <w:rPr>
          <w:rFonts w:ascii="Sylfaen" w:hAnsi="Sylfaen"/>
          <w:lang w:val="ka-GE"/>
        </w:rPr>
        <w:t>,</w:t>
      </w:r>
      <w:r w:rsidRPr="00D84972">
        <w:rPr>
          <w:rFonts w:ascii="Sylfaen" w:hAnsi="Sylfaen"/>
          <w:lang w:val="ka-GE"/>
        </w:rPr>
        <w:t xml:space="preserve"> ან ბაზარზე ახალი შემომსვლელები არ </w:t>
      </w:r>
      <w:r w:rsidR="00C00DFE" w:rsidRPr="00D84972">
        <w:rPr>
          <w:rFonts w:ascii="Sylfaen" w:hAnsi="Sylfaen"/>
          <w:lang w:val="ka-GE"/>
        </w:rPr>
        <w:t>განიძრახავენ</w:t>
      </w:r>
      <w:r w:rsidR="36EFAB1A" w:rsidRPr="00D84972">
        <w:rPr>
          <w:rFonts w:ascii="Sylfaen" w:hAnsi="Sylfaen"/>
          <w:lang w:val="ka-GE"/>
        </w:rPr>
        <w:t xml:space="preserve"> </w:t>
      </w:r>
      <w:r w:rsidR="2683865F" w:rsidRPr="00D84972">
        <w:rPr>
          <w:rFonts w:ascii="Sylfaen" w:hAnsi="Sylfaen"/>
          <w:lang w:val="ka-GE"/>
        </w:rPr>
        <w:t xml:space="preserve">მობილური საცალო </w:t>
      </w:r>
      <w:r w:rsidRPr="00D84972">
        <w:rPr>
          <w:rFonts w:ascii="Sylfaen" w:hAnsi="Sylfaen"/>
          <w:lang w:val="ka-GE"/>
        </w:rPr>
        <w:t>მომსახურების ჩამნაცვლებ</w:t>
      </w:r>
      <w:r w:rsidR="36EFAB1A" w:rsidRPr="00D84972">
        <w:rPr>
          <w:rFonts w:ascii="Sylfaen" w:hAnsi="Sylfaen"/>
          <w:lang w:val="ka-GE"/>
        </w:rPr>
        <w:t>ლად განიხილონ</w:t>
      </w:r>
      <w:r w:rsidR="00E30B91" w:rsidRPr="00D84972">
        <w:rPr>
          <w:rFonts w:ascii="Sylfaen" w:hAnsi="Sylfaen"/>
          <w:lang w:val="ka-GE"/>
        </w:rPr>
        <w:t xml:space="preserve"> </w:t>
      </w:r>
      <w:r w:rsidRPr="00D84972">
        <w:rPr>
          <w:rFonts w:ascii="Sylfaen" w:hAnsi="Sylfaen"/>
          <w:lang w:val="ka-GE"/>
        </w:rPr>
        <w:t xml:space="preserve">ადგილობრივი Wi-Fi ტექნოლოგიის გამოყენებით </w:t>
      </w:r>
      <w:r w:rsidR="36EFAB1A" w:rsidRPr="00D84972">
        <w:rPr>
          <w:rFonts w:ascii="Sylfaen" w:hAnsi="Sylfaen"/>
          <w:lang w:val="ka-GE"/>
        </w:rPr>
        <w:t xml:space="preserve">მიწოდებული </w:t>
      </w:r>
      <w:r w:rsidRPr="00D84972">
        <w:rPr>
          <w:rFonts w:ascii="Sylfaen" w:hAnsi="Sylfaen"/>
          <w:lang w:val="ka-GE"/>
        </w:rPr>
        <w:t xml:space="preserve">მობილური </w:t>
      </w:r>
      <w:r w:rsidR="36EFAB1A" w:rsidRPr="00D84972">
        <w:rPr>
          <w:rFonts w:ascii="Sylfaen" w:hAnsi="Sylfaen"/>
          <w:lang w:val="ka-GE"/>
        </w:rPr>
        <w:t>მომსახურებები</w:t>
      </w:r>
      <w:r w:rsidRPr="00D84972">
        <w:rPr>
          <w:rFonts w:ascii="Sylfaen" w:hAnsi="Sylfaen"/>
          <w:lang w:val="ka-GE"/>
        </w:rPr>
        <w:t>.</w:t>
      </w:r>
    </w:p>
    <w:p w14:paraId="14866CBE" w14:textId="73DF2943" w:rsidR="008D6E95" w:rsidRPr="00D84972" w:rsidRDefault="147A13E8" w:rsidP="7AE022AF">
      <w:pPr>
        <w:jc w:val="both"/>
        <w:rPr>
          <w:rFonts w:ascii="Sylfaen" w:hAnsi="Sylfaen"/>
          <w:sz w:val="24"/>
          <w:szCs w:val="24"/>
          <w:lang w:val="ka-GE"/>
        </w:rPr>
      </w:pPr>
      <w:r w:rsidRPr="00D84972">
        <w:rPr>
          <w:rFonts w:ascii="Sylfaen" w:hAnsi="Sylfaen"/>
          <w:lang w:val="ka-GE"/>
        </w:rPr>
        <w:t xml:space="preserve">აქედან გამომდინარეობს დასკვნა, რომ მობილური მოწყობილობების გამოყენება ხმოვან და ინტერნეტის სერვისებზე </w:t>
      </w:r>
      <w:r w:rsidR="294312EA" w:rsidRPr="00D84972">
        <w:rPr>
          <w:rFonts w:ascii="Sylfaen" w:hAnsi="Sylfaen"/>
          <w:lang w:val="ka-GE"/>
        </w:rPr>
        <w:t>წვდომისთვის</w:t>
      </w:r>
      <w:r w:rsidRPr="00D84972">
        <w:rPr>
          <w:rFonts w:ascii="Sylfaen" w:hAnsi="Sylfaen"/>
          <w:lang w:val="ka-GE"/>
        </w:rPr>
        <w:t xml:space="preserve"> ადგილობრივი Wi-Fi ქსელების გამოყენებით არ არის იმავე ბაზრის ნაწილი, რომელ</w:t>
      </w:r>
      <w:r w:rsidR="36EFAB1A" w:rsidRPr="00D84972">
        <w:rPr>
          <w:rFonts w:ascii="Sylfaen" w:hAnsi="Sylfaen"/>
          <w:lang w:val="ka-GE"/>
        </w:rPr>
        <w:t xml:space="preserve">საც მიეკუთვნება </w:t>
      </w:r>
      <w:r w:rsidRPr="00D84972">
        <w:rPr>
          <w:rFonts w:ascii="Sylfaen" w:hAnsi="Sylfaen"/>
          <w:lang w:val="ka-GE"/>
        </w:rPr>
        <w:t xml:space="preserve">მობილური </w:t>
      </w:r>
      <w:r w:rsidR="36EFAB1A" w:rsidRPr="00D84972">
        <w:rPr>
          <w:rFonts w:ascii="Sylfaen" w:hAnsi="Sylfaen"/>
          <w:lang w:val="ka-GE"/>
        </w:rPr>
        <w:t>კავშირის მომსახურებები</w:t>
      </w:r>
      <w:r w:rsidRPr="00D84972">
        <w:rPr>
          <w:rFonts w:ascii="Sylfaen" w:hAnsi="Sylfaen"/>
          <w:lang w:val="ka-GE"/>
        </w:rPr>
        <w:t>.</w:t>
      </w:r>
    </w:p>
    <w:p w14:paraId="04067803" w14:textId="58070F17" w:rsidR="008D6E95" w:rsidRPr="00D84972" w:rsidRDefault="008D6E95" w:rsidP="00EB7850">
      <w:pPr>
        <w:pStyle w:val="Heading2"/>
        <w:numPr>
          <w:ilvl w:val="2"/>
          <w:numId w:val="28"/>
        </w:numPr>
        <w:spacing w:after="240"/>
        <w:rPr>
          <w:rFonts w:ascii="Sylfaen" w:hAnsi="Sylfaen" w:cstheme="minorHAnsi"/>
          <w:color w:val="auto"/>
          <w:sz w:val="22"/>
          <w:szCs w:val="22"/>
          <w:lang w:val="ka-GE"/>
        </w:rPr>
      </w:pPr>
      <w:bookmarkStart w:id="832" w:name="_Toc164163228"/>
      <w:r w:rsidRPr="00D84972">
        <w:rPr>
          <w:rFonts w:ascii="Sylfaen" w:hAnsi="Sylfaen" w:cstheme="minorHAnsi"/>
          <w:color w:val="auto"/>
          <w:sz w:val="22"/>
          <w:szCs w:val="22"/>
          <w:lang w:val="ka-GE"/>
        </w:rPr>
        <w:lastRenderedPageBreak/>
        <w:t>მობილური ქსელის ოპერატორის მიერ 5G ან მობილური ტექნოლოგიების შემდგომი თაობების ქსელების გამოყენება</w:t>
      </w:r>
      <w:bookmarkEnd w:id="832"/>
    </w:p>
    <w:p w14:paraId="77A347ED" w14:textId="6904DD94" w:rsidR="001E469E" w:rsidRPr="00D84972" w:rsidRDefault="147A13E8" w:rsidP="7AE022AF">
      <w:pPr>
        <w:spacing w:before="240"/>
        <w:jc w:val="both"/>
        <w:rPr>
          <w:rFonts w:ascii="Sylfaen" w:hAnsi="Sylfaen"/>
          <w:lang w:val="ka-GE"/>
        </w:rPr>
      </w:pPr>
      <w:r w:rsidRPr="00D84972">
        <w:rPr>
          <w:rFonts w:ascii="Sylfaen" w:hAnsi="Sylfaen"/>
          <w:lang w:val="ka-GE"/>
        </w:rPr>
        <w:t xml:space="preserve">2020 წელს კომისიამ </w:t>
      </w:r>
      <w:r w:rsidR="36EFAB1A" w:rsidRPr="00D84972">
        <w:rPr>
          <w:rFonts w:ascii="Sylfaen" w:hAnsi="Sylfaen"/>
          <w:lang w:val="ka-GE"/>
        </w:rPr>
        <w:t xml:space="preserve">გააცხადა </w:t>
      </w:r>
      <w:r w:rsidRPr="00D84972">
        <w:rPr>
          <w:rFonts w:ascii="Sylfaen" w:hAnsi="Sylfaen"/>
          <w:lang w:val="ka-GE"/>
        </w:rPr>
        <w:t xml:space="preserve">თავისი განზრახვა შესთავაზოს ოპერატორებს სიხშირული </w:t>
      </w:r>
      <w:r w:rsidR="36EFAB1A" w:rsidRPr="00D84972">
        <w:rPr>
          <w:rFonts w:ascii="Sylfaen" w:hAnsi="Sylfaen"/>
          <w:lang w:val="ka-GE"/>
        </w:rPr>
        <w:t xml:space="preserve">რესურსი </w:t>
      </w:r>
      <w:r w:rsidRPr="00D84972">
        <w:rPr>
          <w:rFonts w:ascii="Sylfaen" w:hAnsi="Sylfaen"/>
          <w:lang w:val="ka-GE"/>
        </w:rPr>
        <w:t xml:space="preserve">კომერციული 5G მობილური სერვისებისთვის საქართველოში. </w:t>
      </w:r>
      <w:r w:rsidR="11447BAA" w:rsidRPr="00D84972">
        <w:rPr>
          <w:rFonts w:ascii="Sylfaen" w:hAnsi="Sylfaen"/>
          <w:lang w:val="ka-GE"/>
        </w:rPr>
        <w:t xml:space="preserve">აუქციონი გაიმართა 2023 წლის სექტემბერში, თუმცა სიხშირული რესურსი მხოლოდ </w:t>
      </w:r>
      <w:r w:rsidR="36EFAB1A" w:rsidRPr="00D84972">
        <w:rPr>
          <w:rFonts w:ascii="Sylfaen" w:hAnsi="Sylfaen"/>
          <w:lang w:val="ka-GE"/>
        </w:rPr>
        <w:t>შპს „</w:t>
      </w:r>
      <w:r w:rsidR="11447BAA" w:rsidRPr="00D84972">
        <w:rPr>
          <w:rFonts w:ascii="Sylfaen" w:hAnsi="Sylfaen"/>
          <w:lang w:val="ka-GE"/>
        </w:rPr>
        <w:t>სელფი მობაილმა</w:t>
      </w:r>
      <w:r w:rsidR="36EFAB1A" w:rsidRPr="00D84972">
        <w:rPr>
          <w:rFonts w:ascii="Sylfaen" w:hAnsi="Sylfaen"/>
          <w:lang w:val="ka-GE"/>
        </w:rPr>
        <w:t>“</w:t>
      </w:r>
      <w:r w:rsidR="11447BAA" w:rsidRPr="00D84972">
        <w:rPr>
          <w:rFonts w:ascii="Sylfaen" w:hAnsi="Sylfaen"/>
          <w:lang w:val="ka-GE"/>
        </w:rPr>
        <w:t xml:space="preserve"> </w:t>
      </w:r>
      <w:r w:rsidR="36EFAB1A" w:rsidRPr="00D84972">
        <w:rPr>
          <w:rFonts w:ascii="Sylfaen" w:hAnsi="Sylfaen"/>
          <w:lang w:val="ka-GE"/>
        </w:rPr>
        <w:t>შეიძინა</w:t>
      </w:r>
      <w:r w:rsidR="11447BAA" w:rsidRPr="00D84972">
        <w:rPr>
          <w:rFonts w:ascii="Sylfaen" w:hAnsi="Sylfaen"/>
          <w:lang w:val="ka-GE"/>
        </w:rPr>
        <w:t xml:space="preserve">, მაშინ, როდესაც </w:t>
      </w:r>
      <w:r w:rsidR="36EFAB1A" w:rsidRPr="00D84972">
        <w:rPr>
          <w:rFonts w:ascii="Sylfaen" w:hAnsi="Sylfaen"/>
          <w:lang w:val="ka-GE"/>
        </w:rPr>
        <w:t>შპს „</w:t>
      </w:r>
      <w:r w:rsidR="11447BAA" w:rsidRPr="00D84972">
        <w:rPr>
          <w:rFonts w:ascii="Sylfaen" w:hAnsi="Sylfaen"/>
          <w:lang w:val="ka-GE"/>
        </w:rPr>
        <w:t>მაგთიკომმა</w:t>
      </w:r>
      <w:r w:rsidR="36EFAB1A" w:rsidRPr="00D84972">
        <w:rPr>
          <w:rFonts w:ascii="Sylfaen" w:hAnsi="Sylfaen"/>
          <w:lang w:val="ka-GE"/>
        </w:rPr>
        <w:t>“</w:t>
      </w:r>
      <w:r w:rsidR="11447BAA" w:rsidRPr="00D84972">
        <w:rPr>
          <w:rFonts w:ascii="Sylfaen" w:hAnsi="Sylfaen"/>
          <w:lang w:val="ka-GE"/>
        </w:rPr>
        <w:t xml:space="preserve"> და </w:t>
      </w:r>
      <w:r w:rsidR="36EFAB1A" w:rsidRPr="00D84972">
        <w:rPr>
          <w:rFonts w:ascii="Sylfaen" w:hAnsi="Sylfaen"/>
          <w:lang w:val="ka-GE"/>
        </w:rPr>
        <w:t>სს „</w:t>
      </w:r>
      <w:r w:rsidR="11447BAA" w:rsidRPr="00D84972">
        <w:rPr>
          <w:rFonts w:ascii="Sylfaen" w:hAnsi="Sylfaen"/>
          <w:lang w:val="ka-GE"/>
        </w:rPr>
        <w:t>სილქნეტმა</w:t>
      </w:r>
      <w:r w:rsidR="36EFAB1A" w:rsidRPr="00D84972">
        <w:rPr>
          <w:rFonts w:ascii="Sylfaen" w:hAnsi="Sylfaen"/>
          <w:lang w:val="ka-GE"/>
        </w:rPr>
        <w:t>“</w:t>
      </w:r>
      <w:r w:rsidR="11447BAA" w:rsidRPr="00D84972">
        <w:rPr>
          <w:rFonts w:ascii="Sylfaen" w:hAnsi="Sylfaen"/>
          <w:lang w:val="ka-GE"/>
        </w:rPr>
        <w:t xml:space="preserve"> აუქციონში მონაწილეობაზე უარი განაცხადეს. სპექტრის </w:t>
      </w:r>
      <w:r w:rsidR="5F82E869" w:rsidRPr="00D84972">
        <w:rPr>
          <w:rFonts w:ascii="Sylfaen" w:hAnsi="Sylfaen"/>
          <w:lang w:val="ka-GE"/>
        </w:rPr>
        <w:t xml:space="preserve">დიდი </w:t>
      </w:r>
      <w:r w:rsidR="11447BAA" w:rsidRPr="00D84972">
        <w:rPr>
          <w:rFonts w:ascii="Sylfaen" w:hAnsi="Sylfaen"/>
          <w:lang w:val="ka-GE"/>
        </w:rPr>
        <w:t xml:space="preserve">ნაწილი, რომელიც </w:t>
      </w:r>
      <w:r w:rsidR="5F82E869" w:rsidRPr="00D84972">
        <w:rPr>
          <w:rFonts w:ascii="Sylfaen" w:hAnsi="Sylfaen"/>
          <w:lang w:val="ka-GE"/>
        </w:rPr>
        <w:t>აუქციონზე იქნა გამოტანილი, არ გაყიდულა</w:t>
      </w:r>
      <w:r w:rsidR="11447BAA" w:rsidRPr="00D84972">
        <w:rPr>
          <w:rFonts w:ascii="Sylfaen" w:hAnsi="Sylfaen"/>
          <w:lang w:val="ka-GE"/>
        </w:rPr>
        <w:t xml:space="preserve">. </w:t>
      </w:r>
      <w:r w:rsidR="5F82E869" w:rsidRPr="00D84972">
        <w:rPr>
          <w:rFonts w:ascii="Sylfaen" w:hAnsi="Sylfaen"/>
          <w:lang w:val="ka-GE"/>
        </w:rPr>
        <w:t>კომისიის მიერ შემდგომი აუქციონის თარიღი</w:t>
      </w:r>
      <w:r w:rsidR="4992BB6C" w:rsidRPr="00D84972">
        <w:rPr>
          <w:rFonts w:ascii="Sylfaen" w:hAnsi="Sylfaen"/>
          <w:lang w:val="ka-GE"/>
        </w:rPr>
        <w:t>ს ჩანიშვნა</w:t>
      </w:r>
      <w:r w:rsidR="5F82E869" w:rsidRPr="00D84972">
        <w:rPr>
          <w:rFonts w:ascii="Sylfaen" w:hAnsi="Sylfaen"/>
          <w:lang w:val="ka-GE"/>
        </w:rPr>
        <w:t xml:space="preserve"> ჯერ არ </w:t>
      </w:r>
      <w:r w:rsidR="43B95FD5" w:rsidRPr="00D84972">
        <w:rPr>
          <w:rFonts w:ascii="Sylfaen" w:hAnsi="Sylfaen"/>
          <w:lang w:val="ka-GE"/>
        </w:rPr>
        <w:t>განხორციელებულა</w:t>
      </w:r>
      <w:r w:rsidR="5F82E869" w:rsidRPr="00D84972">
        <w:rPr>
          <w:rFonts w:ascii="Sylfaen" w:hAnsi="Sylfaen"/>
          <w:lang w:val="ka-GE"/>
        </w:rPr>
        <w:t>.</w:t>
      </w:r>
    </w:p>
    <w:p w14:paraId="0736CD68" w14:textId="198034DF" w:rsidR="008D6E95" w:rsidRPr="00D84972" w:rsidRDefault="008D6E95" w:rsidP="001E469E">
      <w:pPr>
        <w:jc w:val="both"/>
        <w:rPr>
          <w:rFonts w:ascii="Sylfaen" w:hAnsi="Sylfaen" w:cstheme="minorHAnsi"/>
          <w:lang w:val="ka-GE"/>
        </w:rPr>
      </w:pPr>
      <w:r w:rsidRPr="00D84972">
        <w:rPr>
          <w:rFonts w:ascii="Sylfaen" w:hAnsi="Sylfaen" w:cstheme="minorHAnsi"/>
          <w:lang w:val="ka-GE"/>
        </w:rPr>
        <w:t xml:space="preserve">სამომავლოდ, 5G სიხშირული სპექტრის მფლობელებმა მნიშვნელოვანი ინვესტიციები უნდა განახორციელონ 5G ტექნოლოგიის </w:t>
      </w:r>
      <w:proofErr w:type="spellStart"/>
      <w:r w:rsidR="00B03F02" w:rsidRPr="00D84972">
        <w:rPr>
          <w:rFonts w:ascii="Sylfaen" w:hAnsi="Sylfaen" w:cstheme="minorHAnsi"/>
          <w:lang w:val="ka-GE"/>
        </w:rPr>
        <w:t>ფუნქციონალობის</w:t>
      </w:r>
      <w:proofErr w:type="spellEnd"/>
      <w:r w:rsidR="00B03F02" w:rsidRPr="00D84972">
        <w:rPr>
          <w:rFonts w:ascii="Sylfaen" w:hAnsi="Sylfaen" w:cstheme="minorHAnsi"/>
          <w:lang w:val="ka-GE"/>
        </w:rPr>
        <w:t xml:space="preserve"> </w:t>
      </w:r>
      <w:r w:rsidRPr="00D84972">
        <w:rPr>
          <w:rFonts w:ascii="Sylfaen" w:hAnsi="Sylfaen" w:cstheme="minorHAnsi"/>
          <w:lang w:val="ka-GE"/>
        </w:rPr>
        <w:t>და ქსელის შესაძლებლობების განვითარებისთვის</w:t>
      </w:r>
      <w:r w:rsidR="00BD1AB0" w:rsidRPr="00D84972">
        <w:rPr>
          <w:rFonts w:ascii="Sylfaen" w:hAnsi="Sylfaen" w:cstheme="minorHAnsi"/>
          <w:lang w:val="ka-GE"/>
        </w:rPr>
        <w:t>, რომელმაც უნდა უზრუნველყოს</w:t>
      </w:r>
      <w:r w:rsidRPr="00D84972">
        <w:rPr>
          <w:rFonts w:ascii="Sylfaen" w:hAnsi="Sylfaen" w:cstheme="minorHAnsi"/>
          <w:lang w:val="ka-GE"/>
        </w:rPr>
        <w:t xml:space="preserve"> მომხმარებელთა მოთხოვნი</w:t>
      </w:r>
      <w:r w:rsidR="00BD1AB0" w:rsidRPr="00D84972">
        <w:rPr>
          <w:rFonts w:ascii="Sylfaen" w:hAnsi="Sylfaen" w:cstheme="minorHAnsi"/>
          <w:lang w:val="ka-GE"/>
        </w:rPr>
        <w:t>ს დაკმაყოფილება</w:t>
      </w:r>
      <w:r w:rsidRPr="00D84972">
        <w:rPr>
          <w:rFonts w:ascii="Sylfaen" w:hAnsi="Sylfaen" w:cstheme="minorHAnsi"/>
          <w:lang w:val="ka-GE"/>
        </w:rPr>
        <w:t xml:space="preserve"> მობილური ინტერნეტის უფრო მაღალი სიჩქარისა და ხარისხის, მეტი გეოგრაფიული დაფარვისა და </w:t>
      </w:r>
      <w:r w:rsidR="00BD1AB0" w:rsidRPr="00D84972">
        <w:rPr>
          <w:rFonts w:ascii="Sylfaen" w:hAnsi="Sylfaen" w:cstheme="minorHAnsi"/>
          <w:lang w:val="ka-GE"/>
        </w:rPr>
        <w:t xml:space="preserve">ისეთი </w:t>
      </w:r>
      <w:r w:rsidRPr="00D84972">
        <w:rPr>
          <w:rFonts w:ascii="Sylfaen" w:hAnsi="Sylfaen" w:cstheme="minorHAnsi"/>
          <w:lang w:val="ka-GE"/>
        </w:rPr>
        <w:t>ახალი მოთხოვნები</w:t>
      </w:r>
      <w:r w:rsidR="00BD1AB0" w:rsidRPr="00D84972">
        <w:rPr>
          <w:rFonts w:ascii="Sylfaen" w:hAnsi="Sylfaen" w:cstheme="minorHAnsi"/>
          <w:lang w:val="ka-GE"/>
        </w:rPr>
        <w:t>ს</w:t>
      </w:r>
      <w:r w:rsidRPr="00D84972">
        <w:rPr>
          <w:rFonts w:ascii="Sylfaen" w:hAnsi="Sylfaen" w:cstheme="minorHAnsi"/>
          <w:lang w:val="ka-GE"/>
        </w:rPr>
        <w:t xml:space="preserve"> </w:t>
      </w:r>
      <w:r w:rsidR="00BD1AB0" w:rsidRPr="00D84972">
        <w:rPr>
          <w:rFonts w:ascii="Sylfaen" w:hAnsi="Sylfaen" w:cstheme="minorHAnsi"/>
          <w:lang w:val="ka-GE"/>
        </w:rPr>
        <w:t xml:space="preserve">თვალსაზრისით, </w:t>
      </w:r>
      <w:r w:rsidRPr="00D84972">
        <w:rPr>
          <w:rFonts w:ascii="Sylfaen" w:hAnsi="Sylfaen" w:cstheme="minorHAnsi"/>
          <w:lang w:val="ka-GE"/>
        </w:rPr>
        <w:t xml:space="preserve">რომლებიც მოიცავენ IoT და მოწყობილობებს შორის </w:t>
      </w:r>
      <w:r w:rsidR="00BD1AB0" w:rsidRPr="00D84972">
        <w:rPr>
          <w:rFonts w:ascii="Sylfaen" w:hAnsi="Sylfaen" w:cstheme="minorHAnsi"/>
          <w:lang w:val="ka-GE"/>
        </w:rPr>
        <w:t>კავშირს.</w:t>
      </w:r>
    </w:p>
    <w:p w14:paraId="5C72B8BD" w14:textId="4BDA01A6" w:rsidR="008D6E95" w:rsidRPr="00D84972" w:rsidRDefault="008D6E95" w:rsidP="008D6E95">
      <w:pPr>
        <w:jc w:val="both"/>
        <w:rPr>
          <w:rFonts w:ascii="Sylfaen" w:hAnsi="Sylfaen" w:cstheme="minorHAnsi"/>
          <w:lang w:val="ka-GE"/>
        </w:rPr>
      </w:pPr>
      <w:r w:rsidRPr="00D84972">
        <w:rPr>
          <w:rFonts w:ascii="Sylfaen" w:hAnsi="Sylfaen" w:cstheme="minorHAnsi"/>
          <w:lang w:val="ka-GE"/>
        </w:rPr>
        <w:t>მოსალოდნელია, რომ საქართველოში უკვე არსებულმა მობილურმა ოპერატორებმა უახლოესი 3 წლის განმავლობაში მიიღონ გადაწყვეტილებები 5G</w:t>
      </w:r>
      <w:r w:rsidR="00BD1AB0" w:rsidRPr="00D84972">
        <w:rPr>
          <w:rFonts w:ascii="Sylfaen" w:hAnsi="Sylfaen" w:cstheme="minorHAnsi"/>
          <w:lang w:val="ka-GE"/>
        </w:rPr>
        <w:t xml:space="preserve"> ტექნოლოგიაში აუცილებელი</w:t>
      </w:r>
      <w:r w:rsidR="00E30B91" w:rsidRPr="00D84972">
        <w:rPr>
          <w:rFonts w:ascii="Sylfaen" w:hAnsi="Sylfaen" w:cstheme="minorHAnsi"/>
          <w:lang w:val="ka-GE"/>
        </w:rPr>
        <w:t xml:space="preserve"> </w:t>
      </w:r>
      <w:r w:rsidR="00BD1AB0" w:rsidRPr="00D84972">
        <w:rPr>
          <w:rFonts w:ascii="Sylfaen" w:hAnsi="Sylfaen" w:cstheme="minorHAnsi"/>
          <w:lang w:val="ka-GE"/>
        </w:rPr>
        <w:t xml:space="preserve">ინვესტირების </w:t>
      </w:r>
      <w:r w:rsidRPr="00D84972">
        <w:rPr>
          <w:rFonts w:ascii="Sylfaen" w:hAnsi="Sylfaen" w:cstheme="minorHAnsi"/>
          <w:lang w:val="ka-GE"/>
        </w:rPr>
        <w:t>შესახებ.</w:t>
      </w:r>
    </w:p>
    <w:p w14:paraId="38262013" w14:textId="40DD4FAE" w:rsidR="008D6E95" w:rsidRPr="00D84972" w:rsidRDefault="147A13E8" w:rsidP="7AE022AF">
      <w:pPr>
        <w:jc w:val="both"/>
        <w:rPr>
          <w:rFonts w:ascii="Sylfaen" w:hAnsi="Sylfaen"/>
          <w:lang w:val="ka-GE"/>
        </w:rPr>
      </w:pPr>
      <w:r w:rsidRPr="00D84972">
        <w:rPr>
          <w:rFonts w:ascii="Sylfaen" w:hAnsi="Sylfaen"/>
          <w:lang w:val="ka-GE"/>
        </w:rPr>
        <w:t>ჯერჯერობით უცნობია, იქნება თუ არა საბოლოო მომხმარებლის ტარიფები 5G-ზე დაფუძნებული მობილურ</w:t>
      </w:r>
      <w:r w:rsidR="021E25E7" w:rsidRPr="00D84972">
        <w:rPr>
          <w:rFonts w:ascii="Sylfaen" w:hAnsi="Sylfaen"/>
          <w:lang w:val="ka-GE"/>
        </w:rPr>
        <w:t>ი</w:t>
      </w:r>
      <w:r w:rsidRPr="00D84972">
        <w:rPr>
          <w:rFonts w:ascii="Sylfaen" w:hAnsi="Sylfaen"/>
          <w:lang w:val="ka-GE"/>
        </w:rPr>
        <w:t xml:space="preserve"> კავშირის სერვისებზე უფრო მაღალი</w:t>
      </w:r>
      <w:r w:rsidR="1055E9B0" w:rsidRPr="00D84972">
        <w:rPr>
          <w:rFonts w:ascii="Sylfaen" w:hAnsi="Sylfaen"/>
          <w:lang w:val="ka-GE"/>
        </w:rPr>
        <w:t>,</w:t>
      </w:r>
      <w:r w:rsidRPr="00D84972">
        <w:rPr>
          <w:rFonts w:ascii="Sylfaen" w:hAnsi="Sylfaen"/>
          <w:lang w:val="ka-GE"/>
        </w:rPr>
        <w:t xml:space="preserve"> ვიდრე </w:t>
      </w:r>
      <w:r w:rsidR="5F82E869" w:rsidRPr="00D84972">
        <w:rPr>
          <w:rFonts w:ascii="Sylfaen" w:hAnsi="Sylfaen"/>
          <w:lang w:val="ka-GE"/>
        </w:rPr>
        <w:t xml:space="preserve">ამჟამად ხელმისაწვდომი </w:t>
      </w:r>
      <w:r w:rsidRPr="00D84972">
        <w:rPr>
          <w:rFonts w:ascii="Sylfaen" w:hAnsi="Sylfaen"/>
          <w:lang w:val="ka-GE"/>
        </w:rPr>
        <w:t xml:space="preserve">მობილური </w:t>
      </w:r>
      <w:r w:rsidR="5F82E869" w:rsidRPr="00D84972">
        <w:rPr>
          <w:rFonts w:ascii="Sylfaen" w:hAnsi="Sylfaen"/>
          <w:lang w:val="ka-GE"/>
        </w:rPr>
        <w:t xml:space="preserve">მომსახურების </w:t>
      </w:r>
      <w:r w:rsidRPr="00D84972">
        <w:rPr>
          <w:rFonts w:ascii="Sylfaen" w:hAnsi="Sylfaen"/>
          <w:lang w:val="ka-GE"/>
        </w:rPr>
        <w:t xml:space="preserve">ტარიფები. სხვა ქვეყნების გამოცდილების საფუძველზე შესაძლებელია ვივარაუდოთ, რომ თავდაპირველი გაშვებისას 5G სერვისი ხშირად წარმოდგენილია, არსებულ სერვისზე მაღალი ფასებით, მაგრამ კონკურენციისა და გეოგრაფიული დაფარვის ზრდასთან ერთად, ტარიფები დიდწილად უთანაბრდება მიმდინარე ტარიფებს. მომხმარებელთა </w:t>
      </w:r>
      <w:r w:rsidR="67BD33A4" w:rsidRPr="00D84972">
        <w:rPr>
          <w:rFonts w:ascii="Sylfaen" w:hAnsi="Sylfaen"/>
          <w:lang w:val="ka-GE"/>
        </w:rPr>
        <w:t>მხრიდან</w:t>
      </w:r>
      <w:r w:rsidRPr="00D84972">
        <w:rPr>
          <w:rFonts w:ascii="Sylfaen" w:hAnsi="Sylfaen"/>
          <w:lang w:val="ka-GE"/>
        </w:rPr>
        <w:t xml:space="preserve"> ინტერნეტის მოხმარების გაზრდით, </w:t>
      </w:r>
      <w:r w:rsidR="7D3E14EC" w:rsidRPr="00D84972">
        <w:rPr>
          <w:rFonts w:ascii="Sylfaen" w:hAnsi="Sylfaen"/>
          <w:lang w:val="ka-GE"/>
        </w:rPr>
        <w:t>მათ</w:t>
      </w:r>
      <w:r w:rsidRPr="00D84972">
        <w:rPr>
          <w:rFonts w:ascii="Sylfaen" w:hAnsi="Sylfaen"/>
          <w:lang w:val="ka-GE"/>
        </w:rPr>
        <w:t xml:space="preserve"> მიერ გადახდილი თანხები ხშირად იზრდება 5G სერვისის ბაზარზე შემოსვლით, რადგან მობილურ</w:t>
      </w:r>
      <w:r w:rsidR="2DAF22FA" w:rsidRPr="00D84972">
        <w:rPr>
          <w:rFonts w:ascii="Sylfaen" w:hAnsi="Sylfaen"/>
          <w:lang w:val="ka-GE"/>
        </w:rPr>
        <w:t>ი</w:t>
      </w:r>
      <w:r w:rsidRPr="00D84972">
        <w:rPr>
          <w:rFonts w:ascii="Sylfaen" w:hAnsi="Sylfaen"/>
          <w:lang w:val="ka-GE"/>
        </w:rPr>
        <w:t xml:space="preserve"> ინტერნე</w:t>
      </w:r>
      <w:r w:rsidR="5CA1EBD4" w:rsidRPr="00D84972">
        <w:rPr>
          <w:rFonts w:ascii="Sylfaen" w:hAnsi="Sylfaen"/>
          <w:lang w:val="ka-GE"/>
        </w:rPr>
        <w:t>ტ</w:t>
      </w:r>
      <w:r w:rsidR="4ADBB528" w:rsidRPr="00D84972">
        <w:rPr>
          <w:rFonts w:ascii="Sylfaen" w:hAnsi="Sylfaen"/>
          <w:lang w:val="ka-GE"/>
        </w:rPr>
        <w:t xml:space="preserve"> მომსახურებისთ</w:t>
      </w:r>
      <w:r w:rsidR="589BA291" w:rsidRPr="00D84972">
        <w:rPr>
          <w:rFonts w:ascii="Sylfaen" w:hAnsi="Sylfaen"/>
          <w:lang w:val="ka-GE"/>
        </w:rPr>
        <w:t>ვ</w:t>
      </w:r>
      <w:r w:rsidR="4ADBB528" w:rsidRPr="00D84972">
        <w:rPr>
          <w:rFonts w:ascii="Sylfaen" w:hAnsi="Sylfaen"/>
          <w:lang w:val="ka-GE"/>
        </w:rPr>
        <w:t>ის</w:t>
      </w:r>
      <w:r w:rsidR="5CA1EBD4" w:rsidRPr="00D84972">
        <w:rPr>
          <w:rFonts w:ascii="Sylfaen" w:hAnsi="Sylfaen"/>
          <w:lang w:val="ka-GE"/>
        </w:rPr>
        <w:t xml:space="preserve"> გადახდილი საფასური, </w:t>
      </w:r>
      <w:r w:rsidRPr="00D84972">
        <w:rPr>
          <w:rFonts w:ascii="Sylfaen" w:hAnsi="Sylfaen"/>
          <w:lang w:val="ka-GE"/>
        </w:rPr>
        <w:t xml:space="preserve">როგორც წესი, </w:t>
      </w:r>
      <w:r w:rsidR="5CA1EBD4" w:rsidRPr="00D84972">
        <w:rPr>
          <w:rFonts w:ascii="Sylfaen" w:hAnsi="Sylfaen"/>
          <w:lang w:val="ka-GE"/>
        </w:rPr>
        <w:t xml:space="preserve">დამოკიდებულია </w:t>
      </w:r>
      <w:r w:rsidRPr="00D84972">
        <w:rPr>
          <w:rFonts w:ascii="Sylfaen" w:hAnsi="Sylfaen"/>
          <w:lang w:val="ka-GE"/>
        </w:rPr>
        <w:t xml:space="preserve">მომხმარებლის მიერ </w:t>
      </w:r>
      <w:r w:rsidR="5CA1EBD4" w:rsidRPr="00D84972">
        <w:rPr>
          <w:rFonts w:ascii="Sylfaen" w:hAnsi="Sylfaen"/>
          <w:lang w:val="ka-GE"/>
        </w:rPr>
        <w:t xml:space="preserve">გამოყენებული </w:t>
      </w:r>
      <w:r w:rsidRPr="00D84972">
        <w:rPr>
          <w:rFonts w:ascii="Sylfaen" w:hAnsi="Sylfaen"/>
          <w:lang w:val="ka-GE"/>
        </w:rPr>
        <w:t>ინტერნეტის მოცულობ</w:t>
      </w:r>
      <w:r w:rsidR="5CA1EBD4" w:rsidRPr="00D84972">
        <w:rPr>
          <w:rFonts w:ascii="Sylfaen" w:hAnsi="Sylfaen"/>
          <w:lang w:val="ka-GE"/>
        </w:rPr>
        <w:t>აზე</w:t>
      </w:r>
      <w:r w:rsidRPr="00D84972">
        <w:rPr>
          <w:rFonts w:ascii="Sylfaen" w:hAnsi="Sylfaen"/>
          <w:lang w:val="ka-GE"/>
        </w:rPr>
        <w:t>. სრულად კონკურენტუ</w:t>
      </w:r>
      <w:r w:rsidR="56DD7D4C" w:rsidRPr="00D84972">
        <w:rPr>
          <w:rFonts w:ascii="Sylfaen" w:hAnsi="Sylfaen"/>
          <w:lang w:val="ka-GE"/>
        </w:rPr>
        <w:t>ლ გარემოში</w:t>
      </w:r>
      <w:r w:rsidRPr="00D84972">
        <w:rPr>
          <w:rFonts w:ascii="Sylfaen" w:hAnsi="Sylfaen"/>
          <w:lang w:val="ka-GE"/>
        </w:rPr>
        <w:t xml:space="preserve">, ქვეყნებში, სადაც 5G ზოგადად ხელმისაწვდომია, ოპერატორები მიდრეკილნი არიან გაზარდონ ტარიფები ინტერნეტის ულიმიტო </w:t>
      </w:r>
      <w:r w:rsidR="5CA1EBD4" w:rsidRPr="00D84972">
        <w:rPr>
          <w:rFonts w:ascii="Sylfaen" w:hAnsi="Sylfaen"/>
          <w:lang w:val="ka-GE"/>
        </w:rPr>
        <w:t xml:space="preserve">პაკეტებზე, მაგრამ </w:t>
      </w:r>
      <w:r w:rsidRPr="00D84972">
        <w:rPr>
          <w:rFonts w:ascii="Sylfaen" w:hAnsi="Sylfaen"/>
          <w:lang w:val="ka-GE"/>
        </w:rPr>
        <w:t xml:space="preserve">ამავდროულად </w:t>
      </w:r>
      <w:r w:rsidR="5CA1EBD4" w:rsidRPr="00D84972">
        <w:rPr>
          <w:rFonts w:ascii="Sylfaen" w:hAnsi="Sylfaen"/>
          <w:lang w:val="ka-GE"/>
        </w:rPr>
        <w:t>ინარჩუნებენ</w:t>
      </w:r>
      <w:r w:rsidRPr="00D84972">
        <w:rPr>
          <w:rFonts w:ascii="Sylfaen" w:hAnsi="Sylfaen"/>
          <w:lang w:val="ka-GE"/>
        </w:rPr>
        <w:t xml:space="preserve"> ტარიფ</w:t>
      </w:r>
      <w:r w:rsidR="5CA1EBD4" w:rsidRPr="00D84972">
        <w:rPr>
          <w:rFonts w:ascii="Sylfaen" w:hAnsi="Sylfaen"/>
          <w:lang w:val="ka-GE"/>
        </w:rPr>
        <w:t>ებ</w:t>
      </w:r>
      <w:r w:rsidRPr="00D84972">
        <w:rPr>
          <w:rFonts w:ascii="Sylfaen" w:hAnsi="Sylfaen"/>
          <w:lang w:val="ka-GE"/>
        </w:rPr>
        <w:t xml:space="preserve">ს </w:t>
      </w:r>
      <w:r w:rsidR="20D66985" w:rsidRPr="00D84972">
        <w:rPr>
          <w:rFonts w:ascii="Sylfaen" w:hAnsi="Sylfaen"/>
          <w:lang w:val="ka-GE"/>
        </w:rPr>
        <w:t>სხვადასხვა მოცულობის ინტერნეტ პაკეტებზე</w:t>
      </w:r>
      <w:r w:rsidR="00987B86" w:rsidRPr="00D84972">
        <w:rPr>
          <w:rStyle w:val="FootnoteReference"/>
          <w:rFonts w:ascii="Sylfaen" w:hAnsi="Sylfaen"/>
          <w:lang w:val="ka-GE"/>
        </w:rPr>
        <w:footnoteReference w:id="10"/>
      </w:r>
      <w:r w:rsidRPr="00D84972">
        <w:rPr>
          <w:rFonts w:ascii="Sylfaen" w:hAnsi="Sylfaen"/>
          <w:lang w:val="ka-GE"/>
        </w:rPr>
        <w:t>.</w:t>
      </w:r>
    </w:p>
    <w:p w14:paraId="29A94495" w14:textId="2D238C77" w:rsidR="008D6E95" w:rsidRPr="00D84972" w:rsidRDefault="008D6E95" w:rsidP="008D6E95">
      <w:pPr>
        <w:jc w:val="both"/>
        <w:rPr>
          <w:rFonts w:ascii="Sylfaen" w:hAnsi="Sylfaen" w:cstheme="minorHAnsi"/>
          <w:lang w:val="ka-GE"/>
        </w:rPr>
      </w:pPr>
      <w:r w:rsidRPr="00D84972">
        <w:rPr>
          <w:rFonts w:ascii="Sylfaen" w:hAnsi="Sylfaen" w:cstheme="minorHAnsi"/>
          <w:lang w:val="ka-GE"/>
        </w:rPr>
        <w:t xml:space="preserve">მას შემდეგ, რაც რომელიმე ოპერატორი ინვესტიციას განახორციელებს 5G ინფრასტრუქტურაში, სხვა მობილური ქსელის ოპერატორები სავარაუდოდ დააჩქარებენ 5G ინვესტიციებს და გაზრდიან ქსელის სიმძლავრეს, რათა უზრუნველყონ სრული ეროვნული დაფარვა. </w:t>
      </w:r>
      <w:r w:rsidR="008D6083" w:rsidRPr="00D84972">
        <w:rPr>
          <w:rFonts w:ascii="Sylfaen" w:hAnsi="Sylfaen" w:cstheme="minorHAnsi"/>
          <w:lang w:val="ka-GE"/>
        </w:rPr>
        <w:t xml:space="preserve">ასევე, ინოვაციურ მომსახურებებზე მოთხოვნის ზრდამ </w:t>
      </w:r>
      <w:r w:rsidRPr="00D84972">
        <w:rPr>
          <w:rFonts w:ascii="Sylfaen" w:hAnsi="Sylfaen" w:cstheme="minorHAnsi"/>
          <w:lang w:val="ka-GE"/>
        </w:rPr>
        <w:t xml:space="preserve">შესაძლოა </w:t>
      </w:r>
      <w:r w:rsidR="008D6083" w:rsidRPr="00D84972">
        <w:rPr>
          <w:rFonts w:ascii="Sylfaen" w:hAnsi="Sylfaen" w:cstheme="minorHAnsi"/>
          <w:lang w:val="ka-GE"/>
        </w:rPr>
        <w:t>უზრუნველყოს</w:t>
      </w:r>
      <w:r w:rsidRPr="00D84972">
        <w:rPr>
          <w:rFonts w:ascii="Sylfaen" w:hAnsi="Sylfaen" w:cstheme="minorHAnsi"/>
          <w:lang w:val="ka-GE"/>
        </w:rPr>
        <w:t xml:space="preserve"> ბაზარზე ახალი </w:t>
      </w:r>
      <w:r w:rsidR="008D6083" w:rsidRPr="00D84972">
        <w:rPr>
          <w:rFonts w:ascii="Sylfaen" w:hAnsi="Sylfaen" w:cstheme="minorHAnsi"/>
          <w:lang w:val="ka-GE"/>
        </w:rPr>
        <w:t>მოთამაშეების გაჩენა</w:t>
      </w:r>
      <w:r w:rsidRPr="00D84972">
        <w:rPr>
          <w:rFonts w:ascii="Sylfaen" w:hAnsi="Sylfaen" w:cstheme="minorHAnsi"/>
          <w:lang w:val="ka-GE"/>
        </w:rPr>
        <w:t>.</w:t>
      </w:r>
    </w:p>
    <w:p w14:paraId="5DB8CD23" w14:textId="2D4DE999" w:rsidR="008D6E95" w:rsidRPr="00D84972" w:rsidRDefault="008D6E95" w:rsidP="125BFAE4">
      <w:pPr>
        <w:jc w:val="both"/>
        <w:rPr>
          <w:rFonts w:ascii="Sylfaen" w:hAnsi="Sylfaen"/>
        </w:rPr>
      </w:pPr>
      <w:r w:rsidRPr="00D84972">
        <w:rPr>
          <w:rFonts w:ascii="Sylfaen" w:hAnsi="Sylfaen"/>
          <w:lang w:val="ka-GE"/>
        </w:rPr>
        <w:t xml:space="preserve">საქართველოში მობილურ ბაზარზე 5G ტექნოლოგიის მოსალოდნელ დანერგვას სავარაუდოდ, მინიმუმ 3 წელი დასჭირდება. მოსალოდნელია, რომ საცალო შეთავაზებები თავდაპირველად შეზღუდულ გეოგრაფიულ არეალში იქნება ხელმისაწვდომი, როგორც </w:t>
      </w:r>
      <w:r w:rsidR="008D6083" w:rsidRPr="00D84972">
        <w:rPr>
          <w:rFonts w:ascii="Sylfaen" w:hAnsi="Sylfaen"/>
          <w:lang w:val="ka-GE"/>
        </w:rPr>
        <w:t>ეს გათვალისწინებულია</w:t>
      </w:r>
      <w:r w:rsidRPr="00D84972">
        <w:rPr>
          <w:rFonts w:ascii="Sylfaen" w:hAnsi="Sylfaen"/>
          <w:lang w:val="ka-GE"/>
        </w:rPr>
        <w:t xml:space="preserve"> კომისიის </w:t>
      </w:r>
      <w:r w:rsidR="008D6083" w:rsidRPr="00D84972">
        <w:rPr>
          <w:rFonts w:ascii="Sylfaen" w:hAnsi="Sylfaen"/>
          <w:lang w:val="ka-GE"/>
        </w:rPr>
        <w:t xml:space="preserve">მიერ </w:t>
      </w:r>
      <w:r w:rsidRPr="00D84972">
        <w:rPr>
          <w:rFonts w:ascii="Sylfaen" w:hAnsi="Sylfaen"/>
          <w:lang w:val="ka-GE"/>
        </w:rPr>
        <w:t>გამოქვეყნებულ 5G სპექტრის ლიცენზი</w:t>
      </w:r>
      <w:r w:rsidR="008D6083" w:rsidRPr="00D84972">
        <w:rPr>
          <w:rFonts w:ascii="Sylfaen" w:hAnsi="Sylfaen"/>
          <w:lang w:val="ka-GE"/>
        </w:rPr>
        <w:t>ის</w:t>
      </w:r>
      <w:r w:rsidRPr="00D84972">
        <w:rPr>
          <w:rFonts w:ascii="Sylfaen" w:hAnsi="Sylfaen"/>
          <w:lang w:val="ka-GE"/>
        </w:rPr>
        <w:t xml:space="preserve"> პირობებ</w:t>
      </w:r>
      <w:r w:rsidR="008D6083" w:rsidRPr="00D84972">
        <w:rPr>
          <w:rFonts w:ascii="Sylfaen" w:hAnsi="Sylfaen"/>
          <w:lang w:val="ka-GE"/>
        </w:rPr>
        <w:t>ში</w:t>
      </w:r>
      <w:r w:rsidR="00987B86" w:rsidRPr="00D84972">
        <w:rPr>
          <w:rStyle w:val="FootnoteReference"/>
          <w:rFonts w:ascii="Sylfaen" w:hAnsi="Sylfaen"/>
        </w:rPr>
        <w:footnoteReference w:id="11"/>
      </w:r>
      <w:r w:rsidRPr="00D84972">
        <w:rPr>
          <w:rFonts w:ascii="Sylfaen" w:hAnsi="Sylfaen"/>
          <w:lang w:val="ka-GE"/>
        </w:rPr>
        <w:t xml:space="preserve"> .</w:t>
      </w:r>
    </w:p>
    <w:p w14:paraId="18D87380" w14:textId="0546915E" w:rsidR="008D6E95" w:rsidRPr="00D84972" w:rsidRDefault="147A13E8" w:rsidP="7AE022AF">
      <w:pPr>
        <w:jc w:val="both"/>
        <w:rPr>
          <w:rFonts w:ascii="Sylfaen" w:hAnsi="Sylfaen"/>
          <w:lang w:val="ka-GE"/>
        </w:rPr>
      </w:pPr>
      <w:r w:rsidRPr="00D84972">
        <w:rPr>
          <w:rFonts w:ascii="Sylfaen" w:hAnsi="Sylfaen"/>
          <w:lang w:val="ka-GE"/>
        </w:rPr>
        <w:t xml:space="preserve">აქედან გამომდინარეობს, რომ მობილური </w:t>
      </w:r>
      <w:r w:rsidR="6127B8EF" w:rsidRPr="00D84972">
        <w:rPr>
          <w:rFonts w:ascii="Sylfaen" w:hAnsi="Sylfaen"/>
          <w:lang w:val="ka-GE"/>
        </w:rPr>
        <w:t xml:space="preserve">წვდომის </w:t>
      </w:r>
      <w:r w:rsidRPr="00D84972">
        <w:rPr>
          <w:rFonts w:ascii="Sylfaen" w:hAnsi="Sylfaen"/>
          <w:lang w:val="ka-GE"/>
        </w:rPr>
        <w:t xml:space="preserve">სერვისები 5G-ის გამოყენებით და მობილური ტექნოლოგიების შემდგომი თაობები ჯერ კიდევ არ არის იგივე </w:t>
      </w:r>
      <w:proofErr w:type="spellStart"/>
      <w:r w:rsidRPr="00D84972">
        <w:rPr>
          <w:rFonts w:ascii="Sylfaen" w:hAnsi="Sylfaen"/>
          <w:lang w:val="ka-GE"/>
        </w:rPr>
        <w:t>პროდუქ</w:t>
      </w:r>
      <w:r w:rsidR="60E3631D" w:rsidRPr="00D84972">
        <w:rPr>
          <w:rFonts w:ascii="Sylfaen" w:hAnsi="Sylfaen"/>
          <w:lang w:val="ka-GE"/>
        </w:rPr>
        <w:t>ციული</w:t>
      </w:r>
      <w:proofErr w:type="spellEnd"/>
      <w:r w:rsidRPr="00D84972">
        <w:rPr>
          <w:rFonts w:ascii="Sylfaen" w:hAnsi="Sylfaen"/>
          <w:lang w:val="ka-GE"/>
        </w:rPr>
        <w:t xml:space="preserve"> ბაზრის ნაწილი, რომელზეც წარმოდგენილია მობილური კავშირის </w:t>
      </w:r>
      <w:r w:rsidR="20D66985" w:rsidRPr="00D84972">
        <w:rPr>
          <w:rFonts w:ascii="Sylfaen" w:hAnsi="Sylfaen"/>
          <w:lang w:val="ka-GE"/>
        </w:rPr>
        <w:t>მომსახურებები.</w:t>
      </w:r>
    </w:p>
    <w:p w14:paraId="5CF52F6D" w14:textId="2B14627D" w:rsidR="002C4457" w:rsidRPr="00D84972" w:rsidRDefault="005D4980" w:rsidP="00EB7850">
      <w:pPr>
        <w:pStyle w:val="Heading2"/>
        <w:numPr>
          <w:ilvl w:val="1"/>
          <w:numId w:val="28"/>
        </w:numPr>
        <w:spacing w:after="240"/>
        <w:rPr>
          <w:rFonts w:ascii="Sylfaen" w:hAnsi="Sylfaen" w:cstheme="minorHAnsi"/>
          <w:color w:val="auto"/>
          <w:sz w:val="22"/>
          <w:szCs w:val="22"/>
          <w:lang w:val="ka-GE"/>
        </w:rPr>
      </w:pPr>
      <w:bookmarkStart w:id="833" w:name="_Toc124533494"/>
      <w:bookmarkStart w:id="834" w:name="_Toc146107850"/>
      <w:bookmarkStart w:id="835" w:name="_Toc154144703"/>
      <w:bookmarkStart w:id="836" w:name="_Toc164163229"/>
      <w:r w:rsidRPr="00D84972">
        <w:rPr>
          <w:rFonts w:ascii="Sylfaen" w:hAnsi="Sylfaen" w:cstheme="minorHAnsi"/>
          <w:color w:val="auto"/>
          <w:sz w:val="22"/>
          <w:szCs w:val="22"/>
          <w:lang w:val="ka-GE"/>
        </w:rPr>
        <w:lastRenderedPageBreak/>
        <w:t xml:space="preserve">გეოგრაფიული ბაზრის </w:t>
      </w:r>
      <w:bookmarkEnd w:id="833"/>
      <w:bookmarkEnd w:id="834"/>
      <w:bookmarkEnd w:id="835"/>
      <w:r w:rsidR="005B62F1" w:rsidRPr="00D84972">
        <w:rPr>
          <w:rFonts w:ascii="Sylfaen" w:hAnsi="Sylfaen" w:cstheme="minorHAnsi"/>
          <w:color w:val="auto"/>
          <w:sz w:val="22"/>
          <w:szCs w:val="22"/>
          <w:lang w:val="ka-GE"/>
        </w:rPr>
        <w:t>განსაზღვრა</w:t>
      </w:r>
      <w:bookmarkEnd w:id="836"/>
    </w:p>
    <w:p w14:paraId="49606AF4" w14:textId="0DB21244" w:rsidR="00406E6C" w:rsidRPr="00D84972" w:rsidRDefault="0D38BD0A" w:rsidP="7AE022AF">
      <w:pPr>
        <w:spacing w:before="240"/>
        <w:jc w:val="both"/>
        <w:rPr>
          <w:rFonts w:ascii="Sylfaen" w:hAnsi="Sylfaen"/>
          <w:lang w:val="ka-GE"/>
        </w:rPr>
      </w:pPr>
      <w:r w:rsidRPr="00D84972">
        <w:rPr>
          <w:rFonts w:ascii="Sylfaen" w:hAnsi="Sylfaen"/>
          <w:lang w:val="ka-GE"/>
        </w:rPr>
        <w:t>მეთოდოლოგიური წესების</w:t>
      </w:r>
      <w:r w:rsidR="1F895284" w:rsidRPr="00D84972">
        <w:rPr>
          <w:rFonts w:ascii="Sylfaen" w:hAnsi="Sylfaen"/>
          <w:lang w:val="ka-GE"/>
        </w:rPr>
        <w:t xml:space="preserve"> მე-8 მუხლის პირველი პუნქტის შესაბამისად,</w:t>
      </w:r>
      <w:r w:rsidR="441D30ED" w:rsidRPr="00D84972">
        <w:rPr>
          <w:rFonts w:ascii="Sylfaen" w:hAnsi="Sylfaen"/>
          <w:lang w:val="ka-GE"/>
        </w:rPr>
        <w:t xml:space="preserve"> “ბაზრის შესაბამისი სეგმენტის </w:t>
      </w:r>
      <w:proofErr w:type="spellStart"/>
      <w:r w:rsidR="441D30ED" w:rsidRPr="00D84972">
        <w:rPr>
          <w:rFonts w:ascii="Sylfaen" w:hAnsi="Sylfaen"/>
          <w:lang w:val="ka-GE"/>
        </w:rPr>
        <w:t>პროდუქციული</w:t>
      </w:r>
      <w:proofErr w:type="spellEnd"/>
      <w:r w:rsidR="441D30ED" w:rsidRPr="00D84972">
        <w:rPr>
          <w:rFonts w:ascii="Sylfaen" w:hAnsi="Sylfaen"/>
          <w:lang w:val="ka-GE"/>
        </w:rPr>
        <w:t xml:space="preserve"> საზღვრების დადგენის შემდეგ უნდა განისაზღვროს ბაზრის შესაბამისი სეგმენტის გეოგრაფიული საზღვრები. ბაზრის შესაბამისი სეგმენტის გეოგრაფიული საზღვარი არის გეოგრაფიული არეალი, რომლის ფარგლებშიც ბაზრის </w:t>
      </w:r>
      <w:proofErr w:type="spellStart"/>
      <w:r w:rsidR="441D30ED" w:rsidRPr="00D84972">
        <w:rPr>
          <w:rFonts w:ascii="Sylfaen" w:hAnsi="Sylfaen"/>
          <w:lang w:val="ka-GE"/>
        </w:rPr>
        <w:t>პროდუქციულ</w:t>
      </w:r>
      <w:proofErr w:type="spellEnd"/>
      <w:r w:rsidR="441D30ED" w:rsidRPr="00D84972">
        <w:rPr>
          <w:rFonts w:ascii="Sylfaen" w:hAnsi="Sylfaen"/>
          <w:lang w:val="ka-GE"/>
        </w:rPr>
        <w:t xml:space="preserve"> სეგმენტზე წარმოდგენილი ავტორიზებული პირები ახორციელებენ საქმიანობას, კონკურენტული პირობები საკმარისად ერთგვაროვანია და რომელიც შესაძლებელია გამოირჩეოდეს მეზობელი გეოგრაფიული არეალებისგან, სადაც არსებითი კონკურენტული პირობები მნიშვნელოვნად განსხვავებულია. არეალები, რომლებშიც განსხვავებული კონკურენტული პირობებია არ განეკუთვნება ბაზრის ერთიან სეგმენტს.”</w:t>
      </w:r>
      <w:r w:rsidR="1F895284" w:rsidRPr="00D84972">
        <w:rPr>
          <w:rFonts w:ascii="Sylfaen" w:hAnsi="Sylfaen"/>
          <w:lang w:val="ka-GE"/>
        </w:rPr>
        <w:t xml:space="preserve"> </w:t>
      </w:r>
    </w:p>
    <w:p w14:paraId="12871535" w14:textId="097FCA77" w:rsidR="008D6E95" w:rsidRPr="00D84972" w:rsidRDefault="0F55FABE" w:rsidP="7AE022AF">
      <w:pPr>
        <w:spacing w:before="240"/>
        <w:jc w:val="both"/>
        <w:rPr>
          <w:rFonts w:ascii="Sylfaen" w:hAnsi="Sylfaen"/>
          <w:lang w:val="ka-GE"/>
        </w:rPr>
      </w:pPr>
      <w:r w:rsidRPr="00D84972">
        <w:rPr>
          <w:rFonts w:ascii="Sylfaen" w:hAnsi="Sylfaen"/>
          <w:lang w:val="ka-GE"/>
        </w:rPr>
        <w:t xml:space="preserve">სამართლებრივი და მარეგულირებელი პირობები საერთოა საქართველოს მთელ ტერიტორიაზე. </w:t>
      </w:r>
      <w:r w:rsidR="147A13E8" w:rsidRPr="00D84972">
        <w:rPr>
          <w:rFonts w:ascii="Sylfaen" w:hAnsi="Sylfaen"/>
          <w:lang w:val="ka-GE"/>
        </w:rPr>
        <w:t xml:space="preserve">საქართველოში გამოყოფილი სიხშირეების გამოყენების უფლება მოიცავს ოპერატორების ვალდებულებას, უზრუნველყონ ეროვნული დაფარვა. </w:t>
      </w:r>
      <w:r w:rsidR="20D66985" w:rsidRPr="00D84972">
        <w:rPr>
          <w:rFonts w:ascii="Sylfaen" w:hAnsi="Sylfaen"/>
          <w:lang w:val="ka-GE"/>
        </w:rPr>
        <w:t xml:space="preserve">საქართველოს </w:t>
      </w:r>
      <w:r w:rsidR="147A13E8" w:rsidRPr="00D84972">
        <w:rPr>
          <w:rFonts w:ascii="Sylfaen" w:hAnsi="Sylfaen"/>
          <w:lang w:val="ka-GE"/>
        </w:rPr>
        <w:t>მობილურ ოპერატორებს ამ დრომდე არ გაუკეთებიათ შემოთავაზებული სერვისების ან ტარიფების დიფერენცირება გეოგრაფი</w:t>
      </w:r>
      <w:r w:rsidR="20D66985" w:rsidRPr="00D84972">
        <w:rPr>
          <w:rFonts w:ascii="Sylfaen" w:hAnsi="Sylfaen"/>
          <w:lang w:val="ka-GE"/>
        </w:rPr>
        <w:t>ული არეალ</w:t>
      </w:r>
      <w:r w:rsidR="62A801EC" w:rsidRPr="00D84972">
        <w:rPr>
          <w:rFonts w:ascii="Sylfaen" w:hAnsi="Sylfaen"/>
          <w:lang w:val="ka-GE"/>
        </w:rPr>
        <w:t>ები</w:t>
      </w:r>
      <w:r w:rsidR="147A13E8" w:rsidRPr="00D84972">
        <w:rPr>
          <w:rFonts w:ascii="Sylfaen" w:hAnsi="Sylfaen"/>
          <w:lang w:val="ka-GE"/>
        </w:rPr>
        <w:t xml:space="preserve">ს მიხედვით და არ არსებობს იმის ნიშნები, რომ ოპერატორები აპირებენ მსგავსი განსხვავებების დანერგვას. </w:t>
      </w:r>
      <w:r w:rsidR="20D66985" w:rsidRPr="00D84972">
        <w:rPr>
          <w:rFonts w:ascii="Sylfaen" w:hAnsi="Sylfaen"/>
          <w:lang w:val="ka-GE"/>
        </w:rPr>
        <w:t xml:space="preserve">ამასთან, </w:t>
      </w:r>
      <w:r w:rsidR="147A13E8" w:rsidRPr="00D84972">
        <w:rPr>
          <w:rFonts w:ascii="Sylfaen" w:hAnsi="Sylfaen"/>
          <w:lang w:val="ka-GE"/>
        </w:rPr>
        <w:t xml:space="preserve">არ არსებობს განსხვავებული კონკურენტული პირობები ქვეყნის ნაწილებში, რაც მიუთითებდა ბაზრის გეოგრაფიული დაყოფის აუცილებლობაზე. </w:t>
      </w:r>
      <w:r w:rsidR="20D66985" w:rsidRPr="00D84972">
        <w:rPr>
          <w:rFonts w:ascii="Sylfaen" w:hAnsi="Sylfaen"/>
          <w:lang w:val="ka-GE"/>
        </w:rPr>
        <w:t>შესაბამისად,</w:t>
      </w:r>
      <w:r w:rsidR="147A13E8" w:rsidRPr="00D84972">
        <w:rPr>
          <w:rFonts w:ascii="Sylfaen" w:hAnsi="Sylfaen"/>
          <w:lang w:val="ka-GE"/>
        </w:rPr>
        <w:t xml:space="preserve"> ქართულ ბაზარზე არ არსებობს მატერიალური გეოგრაფიული განსხვავებები </w:t>
      </w:r>
      <w:r w:rsidR="0967D88B" w:rsidRPr="00D84972">
        <w:rPr>
          <w:rFonts w:ascii="Sylfaen" w:hAnsi="Sylfaen"/>
          <w:lang w:val="ka-GE"/>
        </w:rPr>
        <w:t>მომსახურების</w:t>
      </w:r>
      <w:r w:rsidR="147A13E8" w:rsidRPr="00D84972">
        <w:rPr>
          <w:rFonts w:ascii="Sylfaen" w:hAnsi="Sylfaen"/>
          <w:lang w:val="ka-GE"/>
        </w:rPr>
        <w:t xml:space="preserve"> ხარისხ</w:t>
      </w:r>
      <w:r w:rsidR="1702261C" w:rsidRPr="00D84972">
        <w:rPr>
          <w:rFonts w:ascii="Sylfaen" w:hAnsi="Sylfaen"/>
          <w:lang w:val="ka-GE"/>
        </w:rPr>
        <w:t>ისა</w:t>
      </w:r>
      <w:r w:rsidR="147A13E8" w:rsidRPr="00D84972">
        <w:rPr>
          <w:rFonts w:ascii="Sylfaen" w:hAnsi="Sylfaen"/>
          <w:lang w:val="ka-GE"/>
        </w:rPr>
        <w:t xml:space="preserve"> და ფას</w:t>
      </w:r>
      <w:r w:rsidR="1702261C" w:rsidRPr="00D84972">
        <w:rPr>
          <w:rFonts w:ascii="Sylfaen" w:hAnsi="Sylfaen"/>
          <w:lang w:val="ka-GE"/>
        </w:rPr>
        <w:t xml:space="preserve">ის </w:t>
      </w:r>
      <w:r w:rsidR="7EC54D45" w:rsidRPr="00D84972">
        <w:rPr>
          <w:rFonts w:ascii="Sylfaen" w:hAnsi="Sylfaen"/>
          <w:lang w:val="ka-GE"/>
        </w:rPr>
        <w:t>თვალსაზრისით</w:t>
      </w:r>
      <w:r w:rsidR="147A13E8" w:rsidRPr="00D84972">
        <w:rPr>
          <w:rFonts w:ascii="Sylfaen" w:hAnsi="Sylfaen"/>
          <w:lang w:val="ka-GE"/>
        </w:rPr>
        <w:t xml:space="preserve">. </w:t>
      </w:r>
    </w:p>
    <w:p w14:paraId="0050959A" w14:textId="0686FD5E" w:rsidR="008D6E95" w:rsidRPr="00D84972" w:rsidRDefault="1702261C" w:rsidP="7AE022AF">
      <w:pPr>
        <w:spacing w:before="240"/>
        <w:jc w:val="both"/>
        <w:rPr>
          <w:rFonts w:ascii="Sylfaen" w:hAnsi="Sylfaen"/>
          <w:lang w:val="ka-GE"/>
        </w:rPr>
      </w:pPr>
      <w:r w:rsidRPr="00D84972">
        <w:rPr>
          <w:rFonts w:ascii="Sylfaen" w:hAnsi="Sylfaen"/>
          <w:lang w:val="ka-GE"/>
        </w:rPr>
        <w:t>აღნიშნულიდან გამომდინარე,</w:t>
      </w:r>
      <w:r w:rsidR="147A13E8" w:rsidRPr="00D84972">
        <w:rPr>
          <w:rFonts w:ascii="Sylfaen" w:hAnsi="Sylfaen"/>
          <w:lang w:val="ka-GE"/>
        </w:rPr>
        <w:t xml:space="preserve"> არ არის საჭირო დამატებითი ანალიზი </w:t>
      </w:r>
      <w:r w:rsidRPr="00D84972">
        <w:rPr>
          <w:rFonts w:ascii="Sylfaen" w:hAnsi="Sylfaen"/>
          <w:lang w:val="ka-GE"/>
        </w:rPr>
        <w:t xml:space="preserve">იმასთან დაკავშირებით, </w:t>
      </w:r>
      <w:r w:rsidR="147A13E8" w:rsidRPr="00D84972">
        <w:rPr>
          <w:rFonts w:ascii="Sylfaen" w:hAnsi="Sylfaen"/>
          <w:lang w:val="ka-GE"/>
        </w:rPr>
        <w:t xml:space="preserve">უნდა დაიყოს თუ არა მობილური </w:t>
      </w:r>
      <w:r w:rsidRPr="00D84972">
        <w:rPr>
          <w:rFonts w:ascii="Sylfaen" w:hAnsi="Sylfaen"/>
          <w:lang w:val="ka-GE"/>
        </w:rPr>
        <w:t xml:space="preserve">მომსახურებების </w:t>
      </w:r>
      <w:r w:rsidR="147A13E8" w:rsidRPr="00D84972">
        <w:rPr>
          <w:rFonts w:ascii="Sylfaen" w:hAnsi="Sylfaen"/>
          <w:lang w:val="ka-GE"/>
        </w:rPr>
        <w:t>ბაზარი გეოგრაფიულ</w:t>
      </w:r>
      <w:r w:rsidR="243DBC22" w:rsidRPr="00D84972">
        <w:rPr>
          <w:rFonts w:ascii="Sylfaen" w:hAnsi="Sylfaen"/>
          <w:lang w:val="ka-GE"/>
        </w:rPr>
        <w:t>ი</w:t>
      </w:r>
      <w:r w:rsidR="147A13E8" w:rsidRPr="00D84972">
        <w:rPr>
          <w:rFonts w:ascii="Sylfaen" w:hAnsi="Sylfaen"/>
          <w:lang w:val="ka-GE"/>
        </w:rPr>
        <w:t xml:space="preserve"> </w:t>
      </w:r>
      <w:r w:rsidR="6358FEF3" w:rsidRPr="00D84972">
        <w:rPr>
          <w:rFonts w:ascii="Sylfaen" w:hAnsi="Sylfaen"/>
          <w:lang w:val="ka-GE"/>
        </w:rPr>
        <w:t>თვალსაზრისით</w:t>
      </w:r>
      <w:r w:rsidRPr="00D84972">
        <w:rPr>
          <w:rFonts w:ascii="Sylfaen" w:hAnsi="Sylfaen"/>
          <w:lang w:val="ka-GE"/>
        </w:rPr>
        <w:t>. შესაბამისად,</w:t>
      </w:r>
      <w:r w:rsidR="147A13E8" w:rsidRPr="00D84972">
        <w:rPr>
          <w:rFonts w:ascii="Sylfaen" w:hAnsi="Sylfaen"/>
          <w:lang w:val="ka-GE"/>
        </w:rPr>
        <w:t xml:space="preserve"> </w:t>
      </w:r>
      <w:r w:rsidRPr="00D84972">
        <w:rPr>
          <w:rFonts w:ascii="Sylfaen" w:hAnsi="Sylfaen"/>
          <w:lang w:val="ka-GE"/>
        </w:rPr>
        <w:t>გეოგრაფიულ ბაზრად მიჩნეულია მთელი საქართველო.</w:t>
      </w:r>
      <w:r w:rsidR="147A13E8" w:rsidRPr="00D84972">
        <w:rPr>
          <w:rFonts w:ascii="Sylfaen" w:hAnsi="Sylfaen"/>
          <w:lang w:val="ka-GE"/>
        </w:rPr>
        <w:t xml:space="preserve"> </w:t>
      </w:r>
    </w:p>
    <w:p w14:paraId="528027EA" w14:textId="11FDB824" w:rsidR="002C4457" w:rsidRPr="00D84972" w:rsidRDefault="26F7267B" w:rsidP="7AE022AF">
      <w:pPr>
        <w:pStyle w:val="Heading2"/>
        <w:numPr>
          <w:ilvl w:val="1"/>
          <w:numId w:val="28"/>
        </w:numPr>
        <w:spacing w:after="240"/>
        <w:rPr>
          <w:rFonts w:ascii="Sylfaen" w:hAnsi="Sylfaen" w:cstheme="minorBidi"/>
          <w:color w:val="auto"/>
          <w:sz w:val="22"/>
          <w:szCs w:val="22"/>
          <w:lang w:val="ka-GE"/>
        </w:rPr>
      </w:pPr>
      <w:bookmarkStart w:id="837" w:name="_Toc164163230"/>
      <w:r w:rsidRPr="00D84972">
        <w:rPr>
          <w:rFonts w:ascii="Sylfaen" w:hAnsi="Sylfaen" w:cstheme="minorBidi"/>
          <w:color w:val="auto"/>
          <w:sz w:val="22"/>
          <w:szCs w:val="22"/>
          <w:lang w:val="ka-GE"/>
        </w:rPr>
        <w:t>დასკვნა შესაბამისი ბაზრის განსაზღვრ</w:t>
      </w:r>
      <w:r w:rsidR="08E2C3FF" w:rsidRPr="00D84972">
        <w:rPr>
          <w:rFonts w:ascii="Sylfaen" w:hAnsi="Sylfaen" w:cstheme="minorBidi"/>
          <w:color w:val="auto"/>
          <w:sz w:val="22"/>
          <w:szCs w:val="22"/>
          <w:lang w:val="ka-GE"/>
        </w:rPr>
        <w:t>ასთან</w:t>
      </w:r>
      <w:r w:rsidRPr="00D84972">
        <w:rPr>
          <w:rFonts w:ascii="Sylfaen" w:hAnsi="Sylfaen" w:cstheme="minorBidi"/>
          <w:color w:val="auto"/>
          <w:sz w:val="22"/>
          <w:szCs w:val="22"/>
          <w:lang w:val="ka-GE"/>
        </w:rPr>
        <w:t xml:space="preserve"> </w:t>
      </w:r>
      <w:r w:rsidR="42E7C95E" w:rsidRPr="00D84972">
        <w:rPr>
          <w:rFonts w:ascii="Sylfaen" w:hAnsi="Sylfaen" w:cstheme="minorBidi"/>
          <w:color w:val="auto"/>
          <w:sz w:val="22"/>
          <w:szCs w:val="22"/>
          <w:lang w:val="ka-GE"/>
        </w:rPr>
        <w:t>დაკავშირებით</w:t>
      </w:r>
      <w:bookmarkEnd w:id="837"/>
    </w:p>
    <w:p w14:paraId="6ACBA07A" w14:textId="5B5F3674" w:rsidR="009C5550" w:rsidRPr="00D84972" w:rsidRDefault="147A13E8" w:rsidP="7AE022AF">
      <w:pPr>
        <w:spacing w:before="240"/>
        <w:jc w:val="both"/>
        <w:rPr>
          <w:rFonts w:ascii="Sylfaen" w:eastAsia="Times New Roman" w:hAnsi="Sylfaen"/>
          <w:lang w:val="ka-GE"/>
        </w:rPr>
      </w:pPr>
      <w:r w:rsidRPr="00D84972">
        <w:rPr>
          <w:rFonts w:ascii="Sylfaen" w:eastAsia="Times New Roman" w:hAnsi="Sylfaen"/>
          <w:lang w:val="ka-GE"/>
        </w:rPr>
        <w:t>ბაზრის განსაზღვრის პროცესში მოთხოვნის და მიწოდების</w:t>
      </w:r>
      <w:r w:rsidR="7C29E8BA" w:rsidRPr="00D84972">
        <w:rPr>
          <w:rFonts w:ascii="Sylfaen" w:eastAsia="Times New Roman" w:hAnsi="Sylfaen"/>
          <w:lang w:val="ka-GE"/>
        </w:rPr>
        <w:t xml:space="preserve"> მხარის ჩანაცვლებადობის</w:t>
      </w:r>
      <w:r w:rsidRPr="00D84972">
        <w:rPr>
          <w:rFonts w:ascii="Sylfaen" w:eastAsia="Times New Roman" w:hAnsi="Sylfaen"/>
          <w:lang w:val="ka-GE"/>
        </w:rPr>
        <w:t xml:space="preserve"> ანალიზის გამოყენებით დადგინდა, რომ მობილური კავშირის </w:t>
      </w:r>
      <w:r w:rsidR="1702261C" w:rsidRPr="00D84972">
        <w:rPr>
          <w:rFonts w:ascii="Sylfaen" w:eastAsia="Times New Roman" w:hAnsi="Sylfaen"/>
          <w:lang w:val="ka-GE"/>
        </w:rPr>
        <w:t xml:space="preserve">საცალო </w:t>
      </w:r>
      <w:r w:rsidRPr="00D84972">
        <w:rPr>
          <w:rFonts w:ascii="Sylfaen" w:eastAsia="Times New Roman" w:hAnsi="Sylfaen"/>
          <w:lang w:val="ka-GE"/>
        </w:rPr>
        <w:t>ბაზარი საქართველოში შედგება მობილურ</w:t>
      </w:r>
      <w:r w:rsidR="18CC94B7" w:rsidRPr="00D84972">
        <w:rPr>
          <w:rFonts w:ascii="Sylfaen" w:eastAsia="Times New Roman" w:hAnsi="Sylfaen"/>
          <w:lang w:val="ka-GE"/>
        </w:rPr>
        <w:t>ი</w:t>
      </w:r>
      <w:r w:rsidRPr="00D84972">
        <w:rPr>
          <w:rFonts w:ascii="Sylfaen" w:eastAsia="Times New Roman" w:hAnsi="Sylfaen"/>
          <w:lang w:val="ka-GE"/>
        </w:rPr>
        <w:t xml:space="preserve"> ქსელ</w:t>
      </w:r>
      <w:r w:rsidR="08C8BE31" w:rsidRPr="00D84972">
        <w:rPr>
          <w:rFonts w:ascii="Sylfaen" w:eastAsia="Times New Roman" w:hAnsi="Sylfaen"/>
          <w:lang w:val="ka-GE"/>
        </w:rPr>
        <w:t>ის გამოყენებით</w:t>
      </w:r>
      <w:r w:rsidR="0F55FABE" w:rsidRPr="00D84972">
        <w:rPr>
          <w:rFonts w:ascii="Sylfaen" w:eastAsia="Times New Roman" w:hAnsi="Sylfaen"/>
          <w:lang w:val="ka-GE"/>
        </w:rPr>
        <w:t xml:space="preserve"> ფიზიკური</w:t>
      </w:r>
      <w:r w:rsidR="6C39E1AE" w:rsidRPr="00D84972">
        <w:rPr>
          <w:rFonts w:ascii="Sylfaen" w:eastAsia="Times New Roman" w:hAnsi="Sylfaen"/>
          <w:lang w:val="ka-GE"/>
        </w:rPr>
        <w:t xml:space="preserve"> </w:t>
      </w:r>
      <w:r w:rsidR="0F55FABE" w:rsidRPr="00D84972">
        <w:rPr>
          <w:rFonts w:ascii="Sylfaen" w:eastAsia="Times New Roman" w:hAnsi="Sylfaen"/>
          <w:lang w:val="ka-GE"/>
        </w:rPr>
        <w:t>და იურიდიული პირი აბონენტების</w:t>
      </w:r>
      <w:r w:rsidR="19983031" w:rsidRPr="00D84972">
        <w:rPr>
          <w:rFonts w:ascii="Sylfaen" w:eastAsia="Times New Roman" w:hAnsi="Sylfaen"/>
          <w:lang w:val="ka-GE"/>
        </w:rPr>
        <w:t xml:space="preserve"> მასობრივ</w:t>
      </w:r>
      <w:r w:rsidR="7E766657" w:rsidRPr="00D84972">
        <w:rPr>
          <w:rFonts w:ascii="Sylfaen" w:eastAsia="Times New Roman" w:hAnsi="Sylfaen"/>
          <w:lang w:val="ka-GE"/>
        </w:rPr>
        <w:t>ი</w:t>
      </w:r>
      <w:r w:rsidR="19983031" w:rsidRPr="00D84972">
        <w:rPr>
          <w:rFonts w:ascii="Sylfaen" w:eastAsia="Times New Roman" w:hAnsi="Sylfaen"/>
          <w:lang w:val="ka-GE"/>
        </w:rPr>
        <w:t xml:space="preserve"> (mass market)</w:t>
      </w:r>
      <w:r w:rsidR="0F55FABE" w:rsidRPr="00D84972">
        <w:rPr>
          <w:rFonts w:ascii="Sylfaen" w:eastAsia="Times New Roman" w:hAnsi="Sylfaen"/>
          <w:lang w:val="ka-GE"/>
        </w:rPr>
        <w:t xml:space="preserve"> </w:t>
      </w:r>
      <w:r w:rsidR="3AF0A55B" w:rsidRPr="00D84972">
        <w:rPr>
          <w:rFonts w:ascii="Sylfaen" w:eastAsia="Times New Roman" w:hAnsi="Sylfaen"/>
          <w:lang w:val="ka-GE"/>
        </w:rPr>
        <w:t xml:space="preserve">საცალო </w:t>
      </w:r>
      <w:r w:rsidR="1702261C" w:rsidRPr="00D84972">
        <w:rPr>
          <w:rFonts w:ascii="Sylfaen" w:eastAsia="Times New Roman" w:hAnsi="Sylfaen"/>
          <w:lang w:val="ka-GE"/>
        </w:rPr>
        <w:t>მობილურ</w:t>
      </w:r>
      <w:r w:rsidR="38F947CE" w:rsidRPr="00D84972">
        <w:rPr>
          <w:rFonts w:ascii="Sylfaen" w:eastAsia="Times New Roman" w:hAnsi="Sylfaen"/>
          <w:lang w:val="ka-GE"/>
        </w:rPr>
        <w:t>ი</w:t>
      </w:r>
      <w:r w:rsidR="1702261C" w:rsidRPr="00D84972">
        <w:rPr>
          <w:rFonts w:ascii="Sylfaen" w:eastAsia="Times New Roman" w:hAnsi="Sylfaen"/>
          <w:lang w:val="ka-GE"/>
        </w:rPr>
        <w:t xml:space="preserve">    მომსახურებისგან</w:t>
      </w:r>
      <w:r w:rsidR="0F55FABE" w:rsidRPr="00D84972">
        <w:rPr>
          <w:rFonts w:ascii="Sylfaen" w:eastAsia="Times New Roman" w:hAnsi="Sylfaen"/>
          <w:lang w:val="ka-GE"/>
        </w:rPr>
        <w:t>, რომელიც აბონენტებს სთავაზობს ხმოვანი სერვისებით, მოკლე ტექსტური შეტყობინებებითა და ინტერნეტით სარგებლობას,</w:t>
      </w:r>
      <w:r w:rsidR="0860321E" w:rsidRPr="00D84972">
        <w:rPr>
          <w:rFonts w:ascii="Sylfaen" w:eastAsia="Times New Roman" w:hAnsi="Sylfaen"/>
          <w:lang w:val="ka-GE"/>
        </w:rPr>
        <w:t xml:space="preserve"> </w:t>
      </w:r>
      <w:r w:rsidR="1702261C" w:rsidRPr="00D84972">
        <w:rPr>
          <w:rFonts w:ascii="Sylfaen" w:eastAsia="Times New Roman" w:hAnsi="Sylfaen"/>
          <w:lang w:val="ka-GE"/>
        </w:rPr>
        <w:t xml:space="preserve">ასევე, </w:t>
      </w:r>
      <w:r w:rsidR="6C39E1AE" w:rsidRPr="00D84972">
        <w:rPr>
          <w:rFonts w:ascii="Sylfaen" w:eastAsia="Times New Roman" w:hAnsi="Sylfaen"/>
          <w:lang w:val="ka-GE"/>
        </w:rPr>
        <w:t xml:space="preserve">საერთაშორისო </w:t>
      </w:r>
      <w:proofErr w:type="spellStart"/>
      <w:r w:rsidR="6C39E1AE" w:rsidRPr="00D84972">
        <w:rPr>
          <w:rFonts w:ascii="Sylfaen" w:eastAsia="Times New Roman" w:hAnsi="Sylfaen"/>
          <w:lang w:val="ka-GE"/>
        </w:rPr>
        <w:t>როუმინგ</w:t>
      </w:r>
      <w:r w:rsidR="1702261C" w:rsidRPr="00D84972">
        <w:rPr>
          <w:rFonts w:ascii="Sylfaen" w:eastAsia="Times New Roman" w:hAnsi="Sylfaen"/>
          <w:lang w:val="ka-GE"/>
        </w:rPr>
        <w:t>ით</w:t>
      </w:r>
      <w:proofErr w:type="spellEnd"/>
      <w:r w:rsidR="1702261C" w:rsidRPr="00D84972">
        <w:rPr>
          <w:rFonts w:ascii="Sylfaen" w:eastAsia="Times New Roman" w:hAnsi="Sylfaen"/>
          <w:lang w:val="ka-GE"/>
        </w:rPr>
        <w:t xml:space="preserve"> მომსახურებას</w:t>
      </w:r>
      <w:r w:rsidR="6C39E1AE" w:rsidRPr="00D84972">
        <w:rPr>
          <w:rFonts w:ascii="Sylfaen" w:eastAsia="Times New Roman" w:hAnsi="Sylfaen"/>
          <w:lang w:val="ka-GE"/>
        </w:rPr>
        <w:t>, მიუხედავად გამოყენებული ტექნოლოგიისა</w:t>
      </w:r>
      <w:r w:rsidR="0F55FABE" w:rsidRPr="00D84972">
        <w:rPr>
          <w:rFonts w:ascii="Sylfaen" w:eastAsia="Times New Roman" w:hAnsi="Sylfaen"/>
          <w:lang w:val="ka-GE"/>
        </w:rPr>
        <w:t xml:space="preserve"> (2G, 3G და LTE)</w:t>
      </w:r>
      <w:r w:rsidR="1702261C" w:rsidRPr="00D84972">
        <w:rPr>
          <w:rFonts w:ascii="Sylfaen" w:eastAsia="Times New Roman" w:hAnsi="Sylfaen"/>
          <w:lang w:val="ka-GE"/>
        </w:rPr>
        <w:t xml:space="preserve"> და მიუხედავად იმისა, ეს მომსახურებები</w:t>
      </w:r>
      <w:r w:rsidR="0F55FABE" w:rsidRPr="00D84972">
        <w:rPr>
          <w:rFonts w:ascii="Sylfaen" w:eastAsia="Times New Roman" w:hAnsi="Sylfaen"/>
          <w:lang w:val="ka-GE"/>
        </w:rPr>
        <w:t xml:space="preserve"> </w:t>
      </w:r>
      <w:r w:rsidR="33188717" w:rsidRPr="00D84972">
        <w:rPr>
          <w:rFonts w:ascii="Sylfaen" w:eastAsia="Times New Roman" w:hAnsi="Sylfaen"/>
          <w:lang w:val="ka-GE"/>
        </w:rPr>
        <w:t xml:space="preserve">იქნება </w:t>
      </w:r>
      <w:r w:rsidR="1702261C" w:rsidRPr="00D84972">
        <w:rPr>
          <w:rFonts w:ascii="Sylfaen" w:eastAsia="Times New Roman" w:hAnsi="Sylfaen"/>
          <w:lang w:val="ka-GE"/>
        </w:rPr>
        <w:t xml:space="preserve">შეთავაზებული </w:t>
      </w:r>
      <w:r w:rsidR="33188717" w:rsidRPr="00D84972">
        <w:rPr>
          <w:rFonts w:ascii="Sylfaen" w:eastAsia="Times New Roman" w:hAnsi="Sylfaen"/>
          <w:lang w:val="ka-GE"/>
        </w:rPr>
        <w:t xml:space="preserve">ცალკე, თუ </w:t>
      </w:r>
      <w:r w:rsidR="1702261C" w:rsidRPr="00D84972">
        <w:rPr>
          <w:rFonts w:ascii="Sylfaen" w:eastAsia="Times New Roman" w:hAnsi="Sylfaen"/>
          <w:lang w:val="ka-GE"/>
        </w:rPr>
        <w:t>სხვა მომსახურებებთან</w:t>
      </w:r>
      <w:r w:rsidR="74FBE20C" w:rsidRPr="00D84972">
        <w:rPr>
          <w:rFonts w:ascii="Sylfaen" w:eastAsia="Times New Roman" w:hAnsi="Sylfaen"/>
          <w:lang w:val="ka-GE"/>
        </w:rPr>
        <w:t xml:space="preserve"> ერთად</w:t>
      </w:r>
      <w:r w:rsidR="1702261C" w:rsidRPr="00D84972">
        <w:rPr>
          <w:rFonts w:ascii="Sylfaen" w:eastAsia="Times New Roman" w:hAnsi="Sylfaen"/>
          <w:lang w:val="ka-GE"/>
        </w:rPr>
        <w:t xml:space="preserve"> კომბინაციაში</w:t>
      </w:r>
      <w:r w:rsidR="33188717" w:rsidRPr="00D84972">
        <w:rPr>
          <w:rFonts w:ascii="Sylfaen" w:eastAsia="Times New Roman" w:hAnsi="Sylfaen"/>
          <w:lang w:val="ka-GE"/>
        </w:rPr>
        <w:t xml:space="preserve">. </w:t>
      </w:r>
      <w:r w:rsidRPr="00D84972">
        <w:rPr>
          <w:rFonts w:ascii="Sylfaen" w:eastAsia="Times New Roman" w:hAnsi="Sylfaen"/>
          <w:lang w:val="ka-GE"/>
        </w:rPr>
        <w:t>ასევე დადგინდა, რომ შესაბამისი გეოგრაფიული ბაზარი არის საქართველოს მთელი ტერიტორია.</w:t>
      </w:r>
    </w:p>
    <w:p w14:paraId="5BBD01AD" w14:textId="1764A1C3" w:rsidR="002C4457" w:rsidRPr="00D84972" w:rsidRDefault="66BD62B9" w:rsidP="007506D9">
      <w:pPr>
        <w:pStyle w:val="Heading1"/>
        <w:jc w:val="both"/>
        <w:rPr>
          <w:rFonts w:ascii="Sylfaen" w:hAnsi="Sylfaen" w:cstheme="minorHAnsi"/>
          <w:color w:val="auto"/>
          <w:sz w:val="24"/>
          <w:szCs w:val="24"/>
          <w:lang w:val="ka-GE"/>
        </w:rPr>
      </w:pPr>
      <w:bookmarkStart w:id="838" w:name="_Toc164163231"/>
      <w:r w:rsidRPr="00D84972">
        <w:rPr>
          <w:rFonts w:ascii="Sylfaen" w:hAnsi="Sylfaen" w:cstheme="minorBidi"/>
          <w:color w:val="auto"/>
          <w:sz w:val="24"/>
          <w:szCs w:val="24"/>
          <w:lang w:val="ka-GE"/>
        </w:rPr>
        <w:t xml:space="preserve">5. </w:t>
      </w:r>
      <w:r w:rsidR="003FAE00" w:rsidRPr="00D84972">
        <w:rPr>
          <w:rFonts w:ascii="Sylfaen" w:hAnsi="Sylfaen" w:cstheme="minorBidi"/>
          <w:color w:val="auto"/>
          <w:sz w:val="24"/>
          <w:szCs w:val="24"/>
          <w:lang w:val="ka-GE"/>
        </w:rPr>
        <w:t>საფეხურ</w:t>
      </w:r>
      <w:r w:rsidR="52789022" w:rsidRPr="00D84972">
        <w:rPr>
          <w:rFonts w:ascii="Sylfaen" w:hAnsi="Sylfaen" w:cstheme="minorBidi"/>
          <w:color w:val="auto"/>
          <w:sz w:val="24"/>
          <w:szCs w:val="24"/>
          <w:lang w:val="ka-GE"/>
        </w:rPr>
        <w:t xml:space="preserve">ი 2: </w:t>
      </w:r>
      <w:r w:rsidR="53355646" w:rsidRPr="00D84972">
        <w:rPr>
          <w:rFonts w:ascii="Sylfaen" w:hAnsi="Sylfaen" w:cstheme="minorBidi"/>
          <w:color w:val="auto"/>
          <w:sz w:val="24"/>
          <w:szCs w:val="24"/>
          <w:lang w:val="ka-GE"/>
        </w:rPr>
        <w:t xml:space="preserve">მობილური </w:t>
      </w:r>
      <w:r w:rsidR="23C49633" w:rsidRPr="00D84972">
        <w:rPr>
          <w:rFonts w:ascii="Sylfaen" w:hAnsi="Sylfaen" w:cstheme="minorBidi"/>
          <w:color w:val="auto"/>
          <w:sz w:val="24"/>
          <w:szCs w:val="24"/>
          <w:lang w:val="ka-GE"/>
        </w:rPr>
        <w:t xml:space="preserve">მომსახურებების </w:t>
      </w:r>
      <w:r w:rsidR="53355646" w:rsidRPr="00D84972">
        <w:rPr>
          <w:rFonts w:ascii="Sylfaen" w:hAnsi="Sylfaen" w:cstheme="minorBidi"/>
          <w:color w:val="auto"/>
          <w:sz w:val="24"/>
          <w:szCs w:val="24"/>
          <w:lang w:val="ka-GE"/>
        </w:rPr>
        <w:t>საცალო ბაზარზე კონკურენტული პირობების მომავალზე ორიენტირებული შეფასება</w:t>
      </w:r>
      <w:bookmarkEnd w:id="838"/>
    </w:p>
    <w:p w14:paraId="4986FAEC" w14:textId="7A4D8BA7" w:rsidR="2F9FFE0E" w:rsidRPr="00D84972" w:rsidRDefault="00B03F02" w:rsidP="073AC1B4">
      <w:pPr>
        <w:spacing w:before="240"/>
        <w:jc w:val="both"/>
        <w:rPr>
          <w:rFonts w:ascii="Sylfaen" w:hAnsi="Sylfaen"/>
          <w:lang w:val="ka-GE"/>
        </w:rPr>
      </w:pPr>
      <w:r w:rsidRPr="00D84972">
        <w:rPr>
          <w:rFonts w:ascii="Segoe UI" w:hAnsi="Segoe UI" w:cs="Segoe UI"/>
          <w:lang w:val="ka-GE"/>
        </w:rPr>
        <w:t>მ</w:t>
      </w:r>
      <w:r w:rsidR="2F9FFE0E" w:rsidRPr="00D84972">
        <w:rPr>
          <w:rFonts w:ascii="Sylfaen" w:hAnsi="Sylfaen"/>
          <w:lang w:val="ka-GE"/>
        </w:rPr>
        <w:t xml:space="preserve">ეთოდოლოგიური წესების მე-10 მუხლის მე-2 პუნქტის შესაბამისად, </w:t>
      </w:r>
      <w:r w:rsidR="72288730" w:rsidRPr="00D84972">
        <w:rPr>
          <w:rFonts w:ascii="Sylfaen" w:hAnsi="Sylfaen"/>
          <w:lang w:val="ka-GE"/>
        </w:rPr>
        <w:t>“კომისია ბაზრის ანალიზის პროცესში ადგენს, არის თუ არა ბაზრის საცალო სეგმენტი ეფექტიანი კონკურენციისკენ მიდრეკილი საბითუმო რეგულაციის არარსებობის შემთხვევაში და მდგრადია თუ არა ბაზარზე არსებული ეფექტიანი კონკურენტული გარემო.”</w:t>
      </w:r>
    </w:p>
    <w:p w14:paraId="60950EA6" w14:textId="3595B098" w:rsidR="0002589E" w:rsidRPr="00D84972" w:rsidRDefault="0002589E" w:rsidP="008D6E95">
      <w:pPr>
        <w:spacing w:before="240"/>
        <w:jc w:val="both"/>
        <w:rPr>
          <w:rFonts w:ascii="Sylfaen" w:hAnsi="Sylfaen" w:cstheme="minorHAnsi"/>
          <w:lang w:val="ka-GE"/>
        </w:rPr>
      </w:pPr>
      <w:r w:rsidRPr="00D84972">
        <w:rPr>
          <w:rFonts w:ascii="Sylfaen" w:hAnsi="Sylfaen" w:cstheme="minorHAnsi"/>
          <w:lang w:val="ka-GE"/>
        </w:rPr>
        <w:t>საქართველოს მობილურ</w:t>
      </w:r>
      <w:r w:rsidR="006D4156" w:rsidRPr="00D84972">
        <w:rPr>
          <w:rFonts w:ascii="Sylfaen" w:hAnsi="Sylfaen" w:cstheme="minorHAnsi"/>
          <w:lang w:val="ka-GE"/>
        </w:rPr>
        <w:t>ი მომსახურებების</w:t>
      </w:r>
      <w:r w:rsidRPr="00D84972">
        <w:rPr>
          <w:rFonts w:ascii="Sylfaen" w:hAnsi="Sylfaen" w:cstheme="minorHAnsi"/>
          <w:lang w:val="ka-GE"/>
        </w:rPr>
        <w:t xml:space="preserve"> ბაზარზე არ გვხვდება </w:t>
      </w:r>
      <w:r w:rsidR="001C6E4F" w:rsidRPr="00D84972">
        <w:rPr>
          <w:rFonts w:ascii="Sylfaen" w:hAnsi="Sylfaen" w:cstheme="minorHAnsi"/>
          <w:lang w:val="ka-GE"/>
        </w:rPr>
        <w:t xml:space="preserve">შესვლის </w:t>
      </w:r>
      <w:r w:rsidRPr="00D84972">
        <w:rPr>
          <w:rFonts w:ascii="Sylfaen" w:hAnsi="Sylfaen" w:cstheme="minorHAnsi"/>
          <w:lang w:val="ka-GE"/>
        </w:rPr>
        <w:t>სამართლებრივი, ადმინისტრაციული თუ მარეგულირებელი ბარიერები.</w:t>
      </w:r>
    </w:p>
    <w:p w14:paraId="6C034C62" w14:textId="570D0498" w:rsidR="008D6E95" w:rsidRPr="00D84972" w:rsidRDefault="008D6E95" w:rsidP="008D6E95">
      <w:pPr>
        <w:spacing w:before="240"/>
        <w:jc w:val="both"/>
        <w:rPr>
          <w:rFonts w:ascii="Sylfaen" w:hAnsi="Sylfaen" w:cstheme="minorHAnsi"/>
          <w:lang w:val="ka-GE"/>
        </w:rPr>
      </w:pPr>
      <w:r w:rsidRPr="00D84972">
        <w:rPr>
          <w:rFonts w:ascii="Sylfaen" w:hAnsi="Sylfaen" w:cstheme="minorHAnsi"/>
          <w:lang w:val="ka-GE"/>
        </w:rPr>
        <w:lastRenderedPageBreak/>
        <w:t xml:space="preserve">საქართველოში ოპერირებს სამი მობილური ქსელის ოპერატორი და ერთი ახალი MVNO ოპერატორი. </w:t>
      </w:r>
    </w:p>
    <w:p w14:paraId="55963E9E" w14:textId="0BF38187" w:rsidR="008D6E95" w:rsidRPr="00D84972" w:rsidRDefault="147A13E8" w:rsidP="7AE022AF">
      <w:pPr>
        <w:spacing w:before="240"/>
        <w:jc w:val="both"/>
        <w:rPr>
          <w:rFonts w:ascii="Sylfaen" w:hAnsi="Sylfaen"/>
          <w:lang w:val="ka-GE"/>
        </w:rPr>
      </w:pPr>
      <w:r w:rsidRPr="00D84972">
        <w:rPr>
          <w:rFonts w:ascii="Sylfaen" w:hAnsi="Sylfaen"/>
          <w:lang w:val="ka-GE"/>
        </w:rPr>
        <w:t xml:space="preserve">სამივე ოპერატორს გააჩნია საკმარისი </w:t>
      </w:r>
      <w:r w:rsidR="1BFCE4F6" w:rsidRPr="00D84972">
        <w:rPr>
          <w:rFonts w:ascii="Sylfaen" w:hAnsi="Sylfaen"/>
          <w:lang w:val="ka-GE"/>
        </w:rPr>
        <w:t xml:space="preserve">რესურსი, </w:t>
      </w:r>
      <w:r w:rsidRPr="00D84972">
        <w:rPr>
          <w:rFonts w:ascii="Sylfaen" w:hAnsi="Sylfaen"/>
          <w:lang w:val="ka-GE"/>
        </w:rPr>
        <w:t xml:space="preserve">რათა 3G და LTE </w:t>
      </w:r>
      <w:r w:rsidR="1BFCE4F6" w:rsidRPr="00D84972">
        <w:rPr>
          <w:rFonts w:ascii="Sylfaen" w:hAnsi="Sylfaen"/>
          <w:lang w:val="ka-GE"/>
        </w:rPr>
        <w:t xml:space="preserve">ტექნოლოგიების </w:t>
      </w:r>
      <w:r w:rsidRPr="00D84972">
        <w:rPr>
          <w:rFonts w:ascii="Sylfaen" w:hAnsi="Sylfaen"/>
          <w:lang w:val="ka-GE"/>
        </w:rPr>
        <w:t>გამოყენებით</w:t>
      </w:r>
      <w:r w:rsidR="1BFCE4F6" w:rsidRPr="00D84972">
        <w:rPr>
          <w:rFonts w:ascii="Sylfaen" w:hAnsi="Sylfaen"/>
          <w:lang w:val="ka-GE"/>
        </w:rPr>
        <w:t xml:space="preserve"> მიაწოდონ მომსახურება აბონენტებს</w:t>
      </w:r>
      <w:r w:rsidRPr="00D84972">
        <w:rPr>
          <w:rFonts w:ascii="Sylfaen" w:hAnsi="Sylfaen"/>
          <w:lang w:val="ka-GE"/>
        </w:rPr>
        <w:t>.</w:t>
      </w:r>
      <w:r w:rsidR="1BFCE4F6" w:rsidRPr="00D84972">
        <w:rPr>
          <w:rFonts w:ascii="Sylfaen" w:hAnsi="Sylfaen"/>
          <w:lang w:val="ka-GE"/>
        </w:rPr>
        <w:t xml:space="preserve"> ყველაზე დიდი აქცენტი კეთდება</w:t>
      </w:r>
      <w:r w:rsidRPr="00D84972">
        <w:rPr>
          <w:rFonts w:ascii="Sylfaen" w:hAnsi="Sylfaen"/>
          <w:lang w:val="ka-GE"/>
        </w:rPr>
        <w:t xml:space="preserve"> ინტერნეტ სერვისებზე. როგორც წესი, მობილურ</w:t>
      </w:r>
      <w:r w:rsidR="3170884D" w:rsidRPr="00D84972">
        <w:rPr>
          <w:rFonts w:ascii="Sylfaen" w:hAnsi="Sylfaen"/>
          <w:lang w:val="ka-GE"/>
        </w:rPr>
        <w:t>ი</w:t>
      </w:r>
      <w:r w:rsidRPr="00D84972">
        <w:rPr>
          <w:rFonts w:ascii="Sylfaen" w:hAnsi="Sylfaen"/>
          <w:lang w:val="ka-GE"/>
        </w:rPr>
        <w:t xml:space="preserve"> სერვისები წარმოდგენილია ინტერნეტის მოცულობის სხვადასხვა ლიმიტებით (მაგალითად, 3 </w:t>
      </w:r>
      <w:proofErr w:type="spellStart"/>
      <w:r w:rsidRPr="00D84972">
        <w:rPr>
          <w:rFonts w:ascii="Sylfaen" w:hAnsi="Sylfaen"/>
          <w:lang w:val="ka-GE"/>
        </w:rPr>
        <w:t>გბ</w:t>
      </w:r>
      <w:proofErr w:type="spellEnd"/>
      <w:r w:rsidRPr="00D84972">
        <w:rPr>
          <w:rFonts w:ascii="Sylfaen" w:hAnsi="Sylfaen"/>
          <w:lang w:val="ka-GE"/>
        </w:rPr>
        <w:t xml:space="preserve">, 20 </w:t>
      </w:r>
      <w:proofErr w:type="spellStart"/>
      <w:r w:rsidRPr="00D84972">
        <w:rPr>
          <w:rFonts w:ascii="Sylfaen" w:hAnsi="Sylfaen"/>
          <w:lang w:val="ka-GE"/>
        </w:rPr>
        <w:t>გბ</w:t>
      </w:r>
      <w:proofErr w:type="spellEnd"/>
      <w:r w:rsidRPr="00D84972">
        <w:rPr>
          <w:rFonts w:ascii="Sylfaen" w:hAnsi="Sylfaen"/>
          <w:lang w:val="ka-GE"/>
        </w:rPr>
        <w:t xml:space="preserve">, შეუზღუდავი) და სხვადასხვა </w:t>
      </w:r>
      <w:r w:rsidR="1BFCE4F6" w:rsidRPr="00D84972">
        <w:rPr>
          <w:rFonts w:ascii="Sylfaen" w:hAnsi="Sylfaen"/>
          <w:lang w:val="ka-GE"/>
        </w:rPr>
        <w:t xml:space="preserve">ლიმიტებით </w:t>
      </w:r>
      <w:r w:rsidRPr="00D84972">
        <w:rPr>
          <w:rFonts w:ascii="Sylfaen" w:hAnsi="Sylfaen"/>
          <w:lang w:val="ka-GE"/>
        </w:rPr>
        <w:t>ხმოვან ზარებსა და მოკლე ტექსტურ შეტყობინებებ</w:t>
      </w:r>
      <w:r w:rsidR="1BFCE4F6" w:rsidRPr="00D84972">
        <w:rPr>
          <w:rFonts w:ascii="Sylfaen" w:hAnsi="Sylfaen"/>
          <w:lang w:val="ka-GE"/>
        </w:rPr>
        <w:t>ზე</w:t>
      </w:r>
      <w:r w:rsidRPr="00D84972">
        <w:rPr>
          <w:rFonts w:ascii="Sylfaen" w:hAnsi="Sylfaen"/>
          <w:lang w:val="ka-GE"/>
        </w:rPr>
        <w:t>. განსხვავებული ტარიფები გამოიყენება საერთაშორისო როუმინგზე და სპეციალიზებულ სერვისებზე, როგორიცაა ფულის გადარიცხვა და კრედიტი</w:t>
      </w:r>
      <w:r w:rsidR="6C54C64C" w:rsidRPr="00D84972">
        <w:rPr>
          <w:rFonts w:ascii="Sylfaen" w:hAnsi="Sylfaen"/>
          <w:lang w:val="ka-GE"/>
        </w:rPr>
        <w:t>თ სარგებლობა</w:t>
      </w:r>
      <w:r w:rsidRPr="00D84972">
        <w:rPr>
          <w:rFonts w:ascii="Sylfaen" w:hAnsi="Sylfaen"/>
          <w:lang w:val="ka-GE"/>
        </w:rPr>
        <w:t xml:space="preserve">. </w:t>
      </w:r>
    </w:p>
    <w:p w14:paraId="392EEF44" w14:textId="4C4E4F16" w:rsidR="00E51C3E" w:rsidRPr="00D84972" w:rsidRDefault="147A13E8" w:rsidP="7AE022AF">
      <w:pPr>
        <w:spacing w:before="240"/>
        <w:jc w:val="both"/>
        <w:rPr>
          <w:rFonts w:ascii="Sylfaen" w:hAnsi="Sylfaen"/>
          <w:lang w:val="ka-GE"/>
        </w:rPr>
      </w:pPr>
      <w:r w:rsidRPr="00D84972">
        <w:rPr>
          <w:rFonts w:ascii="Sylfaen" w:hAnsi="Sylfaen"/>
          <w:lang w:val="ka-GE"/>
        </w:rPr>
        <w:t>ფიზიკური პირ</w:t>
      </w:r>
      <w:r w:rsidR="6C54C64C" w:rsidRPr="00D84972">
        <w:rPr>
          <w:rFonts w:ascii="Sylfaen" w:hAnsi="Sylfaen"/>
          <w:lang w:val="ka-GE"/>
        </w:rPr>
        <w:t>ები ძირითადად</w:t>
      </w:r>
      <w:r w:rsidRPr="00D84972">
        <w:rPr>
          <w:rFonts w:ascii="Sylfaen" w:hAnsi="Sylfaen"/>
          <w:lang w:val="ka-GE"/>
        </w:rPr>
        <w:t xml:space="preserve"> იყენებ</w:t>
      </w:r>
      <w:r w:rsidR="6C54C64C" w:rsidRPr="00D84972">
        <w:rPr>
          <w:rFonts w:ascii="Sylfaen" w:hAnsi="Sylfaen"/>
          <w:lang w:val="ka-GE"/>
        </w:rPr>
        <w:t>ენ</w:t>
      </w:r>
      <w:r w:rsidRPr="00D84972">
        <w:rPr>
          <w:rFonts w:ascii="Sylfaen" w:hAnsi="Sylfaen"/>
          <w:lang w:val="ka-GE"/>
        </w:rPr>
        <w:t xml:space="preserve"> მობილურ სერვისებს წინასწარი გადახდი</w:t>
      </w:r>
      <w:r w:rsidR="6C54C64C" w:rsidRPr="00D84972">
        <w:rPr>
          <w:rFonts w:ascii="Sylfaen" w:hAnsi="Sylfaen"/>
          <w:lang w:val="ka-GE"/>
        </w:rPr>
        <w:t>ს პირობით</w:t>
      </w:r>
      <w:r w:rsidRPr="00D84972">
        <w:rPr>
          <w:rFonts w:ascii="Sylfaen" w:hAnsi="Sylfaen"/>
          <w:lang w:val="ka-GE"/>
        </w:rPr>
        <w:t xml:space="preserve">. შემდგომი გადახდით სერვისები ხელმისაწვდომია, მაგრამ ძირითადად გამოიყენება იურიდიული პირი </w:t>
      </w:r>
      <w:r w:rsidR="6C54C64C" w:rsidRPr="00D84972">
        <w:rPr>
          <w:rFonts w:ascii="Sylfaen" w:hAnsi="Sylfaen"/>
          <w:lang w:val="ka-GE"/>
        </w:rPr>
        <w:t xml:space="preserve">აბონენტების </w:t>
      </w:r>
      <w:r w:rsidRPr="00D84972">
        <w:rPr>
          <w:rFonts w:ascii="Sylfaen" w:hAnsi="Sylfaen"/>
          <w:lang w:val="ka-GE"/>
        </w:rPr>
        <w:t xml:space="preserve">მიერ. </w:t>
      </w:r>
      <w:r w:rsidR="41CA8D69" w:rsidRPr="00D84972">
        <w:rPr>
          <w:rFonts w:ascii="Sylfaen" w:hAnsi="Sylfaen"/>
          <w:lang w:val="ka-GE"/>
        </w:rPr>
        <w:t>საქართველოში არსებულ</w:t>
      </w:r>
      <w:r w:rsidR="6B63E842" w:rsidRPr="00D84972">
        <w:rPr>
          <w:rFonts w:ascii="Sylfaen" w:hAnsi="Sylfaen"/>
          <w:lang w:val="ka-GE"/>
        </w:rPr>
        <w:t>ი</w:t>
      </w:r>
      <w:r w:rsidR="41CA8D69" w:rsidRPr="00D84972">
        <w:rPr>
          <w:rFonts w:ascii="Sylfaen" w:hAnsi="Sylfaen"/>
          <w:lang w:val="ka-GE"/>
        </w:rPr>
        <w:t xml:space="preserve"> მცირე და საშუალო ბიზნესები, როგორც წესი, სარგებლობენ იგივე მასობრივ ბაზარზე არსებული შეთავაზებებით, რაც ხელმისაწვდომია ფიზიკური პირებისთვის. </w:t>
      </w:r>
      <w:r w:rsidRPr="00D84972">
        <w:rPr>
          <w:rFonts w:ascii="Sylfaen" w:hAnsi="Sylfaen"/>
          <w:lang w:val="ka-GE"/>
        </w:rPr>
        <w:t>ოპერატორებ</w:t>
      </w:r>
      <w:r w:rsidR="6C54C64C" w:rsidRPr="00D84972">
        <w:rPr>
          <w:rFonts w:ascii="Sylfaen" w:hAnsi="Sylfaen"/>
          <w:lang w:val="ka-GE"/>
        </w:rPr>
        <w:t>ი</w:t>
      </w:r>
      <w:r w:rsidRPr="00D84972">
        <w:rPr>
          <w:rFonts w:ascii="Sylfaen" w:hAnsi="Sylfaen"/>
          <w:lang w:val="ka-GE"/>
        </w:rPr>
        <w:t xml:space="preserve"> </w:t>
      </w:r>
      <w:r w:rsidR="6C54C64C" w:rsidRPr="00D84972">
        <w:rPr>
          <w:rFonts w:ascii="Sylfaen" w:hAnsi="Sylfaen"/>
          <w:lang w:val="ka-GE"/>
        </w:rPr>
        <w:t xml:space="preserve">მომხმარებლების მოზიდვის მიზნით ბაზარს სთავაზობენ </w:t>
      </w:r>
      <w:r w:rsidRPr="00D84972">
        <w:rPr>
          <w:rFonts w:ascii="Sylfaen" w:hAnsi="Sylfaen"/>
          <w:lang w:val="ka-GE"/>
        </w:rPr>
        <w:t xml:space="preserve">სპეციალურ </w:t>
      </w:r>
      <w:r w:rsidR="6C54C64C" w:rsidRPr="00D84972">
        <w:rPr>
          <w:rFonts w:ascii="Sylfaen" w:hAnsi="Sylfaen"/>
          <w:lang w:val="ka-GE"/>
        </w:rPr>
        <w:t>სააქციო პირობებს</w:t>
      </w:r>
      <w:r w:rsidRPr="00D84972">
        <w:rPr>
          <w:rFonts w:ascii="Sylfaen" w:hAnsi="Sylfaen"/>
          <w:lang w:val="ka-GE"/>
        </w:rPr>
        <w:t xml:space="preserve"> მნიშვნელოვნად შეღავათიანი ტარიფებით</w:t>
      </w:r>
      <w:r w:rsidR="061BFDA3" w:rsidRPr="00D84972">
        <w:rPr>
          <w:rFonts w:ascii="Sylfaen" w:hAnsi="Sylfaen"/>
          <w:lang w:val="en-US"/>
        </w:rPr>
        <w:t>,</w:t>
      </w:r>
      <w:r w:rsidRPr="00D84972">
        <w:rPr>
          <w:rFonts w:ascii="Sylfaen" w:hAnsi="Sylfaen"/>
          <w:lang w:val="ka-GE"/>
        </w:rPr>
        <w:t xml:space="preserve"> შეზღუდული დროის განმავლობაში. ეს </w:t>
      </w:r>
      <w:r w:rsidR="6C54C64C" w:rsidRPr="00D84972">
        <w:rPr>
          <w:rFonts w:ascii="Sylfaen" w:hAnsi="Sylfaen"/>
          <w:lang w:val="ka-GE"/>
        </w:rPr>
        <w:t>შეთავაზებები</w:t>
      </w:r>
      <w:r w:rsidRPr="00D84972">
        <w:rPr>
          <w:rFonts w:ascii="Sylfaen" w:hAnsi="Sylfaen"/>
          <w:lang w:val="ka-GE"/>
        </w:rPr>
        <w:t xml:space="preserve"> ფართოდ გამოიყენება როგორც ფიზიკური პირი, ასევე მცირე და საშუალო ზომის იურიდიული პირი </w:t>
      </w:r>
      <w:r w:rsidR="41CA8D69" w:rsidRPr="00D84972">
        <w:rPr>
          <w:rFonts w:ascii="Sylfaen" w:hAnsi="Sylfaen"/>
          <w:lang w:val="ka-GE"/>
        </w:rPr>
        <w:t xml:space="preserve">აბონენტების </w:t>
      </w:r>
      <w:r w:rsidRPr="00D84972">
        <w:rPr>
          <w:rFonts w:ascii="Sylfaen" w:hAnsi="Sylfaen"/>
          <w:lang w:val="ka-GE"/>
        </w:rPr>
        <w:t>მიერ. მასობრივი ბაზრის მომხმარებელთაგან ბევრი ახორციელებ</w:t>
      </w:r>
      <w:r w:rsidR="41CA8D69" w:rsidRPr="00D84972">
        <w:rPr>
          <w:rFonts w:ascii="Sylfaen" w:hAnsi="Sylfaen"/>
          <w:lang w:val="ka-GE"/>
        </w:rPr>
        <w:t>ს</w:t>
      </w:r>
      <w:r w:rsidRPr="00D84972">
        <w:rPr>
          <w:rFonts w:ascii="Sylfaen" w:hAnsi="Sylfaen"/>
          <w:lang w:val="ka-GE"/>
        </w:rPr>
        <w:t xml:space="preserve"> </w:t>
      </w:r>
      <w:r w:rsidR="41CA8D69" w:rsidRPr="00D84972">
        <w:rPr>
          <w:rFonts w:ascii="Sylfaen" w:hAnsi="Sylfaen"/>
          <w:lang w:val="ka-GE"/>
        </w:rPr>
        <w:t xml:space="preserve">მომსახურების </w:t>
      </w:r>
      <w:r w:rsidRPr="00D84972">
        <w:rPr>
          <w:rFonts w:ascii="Sylfaen" w:hAnsi="Sylfaen"/>
          <w:lang w:val="ka-GE"/>
        </w:rPr>
        <w:t xml:space="preserve">შესყიდვას ერთზე მეტი ოპერატორისგან. ამ გზით, მათ შეუძლიათ ისარგებლონ </w:t>
      </w:r>
      <w:r w:rsidR="6C54C64C" w:rsidRPr="00D84972">
        <w:rPr>
          <w:rFonts w:ascii="Sylfaen" w:hAnsi="Sylfaen"/>
          <w:lang w:val="ka-GE"/>
        </w:rPr>
        <w:t>სხვადასხვა ოპერატორ</w:t>
      </w:r>
      <w:r w:rsidR="5D9635B4" w:rsidRPr="00D84972">
        <w:rPr>
          <w:rFonts w:ascii="Sylfaen" w:hAnsi="Sylfaen"/>
          <w:lang w:val="ka-GE"/>
        </w:rPr>
        <w:t>ის</w:t>
      </w:r>
      <w:r w:rsidR="6C54C64C" w:rsidRPr="00D84972">
        <w:rPr>
          <w:rFonts w:ascii="Sylfaen" w:hAnsi="Sylfaen"/>
          <w:lang w:val="ka-GE"/>
        </w:rPr>
        <w:t xml:space="preserve"> </w:t>
      </w:r>
      <w:r w:rsidRPr="00D84972">
        <w:rPr>
          <w:rFonts w:ascii="Sylfaen" w:hAnsi="Sylfaen"/>
          <w:lang w:val="ka-GE"/>
        </w:rPr>
        <w:t>საუკეთესო მომსახურების პაკეტებით.</w:t>
      </w:r>
      <w:r w:rsidR="74C0E775" w:rsidRPr="00D84972">
        <w:rPr>
          <w:rFonts w:ascii="Sylfaen" w:hAnsi="Sylfaen"/>
          <w:lang w:val="ka-GE"/>
        </w:rPr>
        <w:t xml:space="preserve"> </w:t>
      </w:r>
    </w:p>
    <w:p w14:paraId="7FED0657" w14:textId="733CD78E" w:rsidR="008D6E95" w:rsidRPr="00D84972" w:rsidRDefault="74C0E775" w:rsidP="7AE022AF">
      <w:pPr>
        <w:spacing w:before="240"/>
        <w:jc w:val="both"/>
        <w:rPr>
          <w:rFonts w:ascii="Sylfaen" w:hAnsi="Sylfaen"/>
          <w:lang w:val="ka-GE"/>
        </w:rPr>
      </w:pPr>
      <w:r w:rsidRPr="00D84972">
        <w:rPr>
          <w:rFonts w:ascii="Sylfaen" w:hAnsi="Sylfaen"/>
          <w:lang w:val="ka-GE"/>
        </w:rPr>
        <w:t xml:space="preserve">საქართველოს მობილური აბონენტების მიერ ერთდროულად </w:t>
      </w:r>
      <w:r w:rsidR="41CA8D69" w:rsidRPr="00D84972">
        <w:rPr>
          <w:rFonts w:ascii="Sylfaen" w:hAnsi="Sylfaen"/>
          <w:lang w:val="ka-GE"/>
        </w:rPr>
        <w:t xml:space="preserve">ერთზე მეტი </w:t>
      </w:r>
      <w:r w:rsidRPr="00D84972">
        <w:rPr>
          <w:rFonts w:ascii="Sylfaen" w:hAnsi="Sylfaen"/>
          <w:lang w:val="ka-GE"/>
        </w:rPr>
        <w:t xml:space="preserve">SIM ბარათის </w:t>
      </w:r>
      <w:r w:rsidR="41CA8D69" w:rsidRPr="00D84972">
        <w:rPr>
          <w:rFonts w:ascii="Sylfaen" w:hAnsi="Sylfaen"/>
          <w:lang w:val="ka-GE"/>
        </w:rPr>
        <w:t xml:space="preserve">გამოყენების გამო </w:t>
      </w:r>
      <w:r w:rsidRPr="00D84972">
        <w:rPr>
          <w:rFonts w:ascii="Sylfaen" w:hAnsi="Sylfaen"/>
          <w:lang w:val="ka-GE"/>
        </w:rPr>
        <w:t>შეუძლებელ</w:t>
      </w:r>
      <w:r w:rsidR="41CA8D69" w:rsidRPr="00D84972">
        <w:rPr>
          <w:rFonts w:ascii="Sylfaen" w:hAnsi="Sylfaen"/>
          <w:lang w:val="ka-GE"/>
        </w:rPr>
        <w:t>ია ერთი აბონენტისგან მიღებული</w:t>
      </w:r>
      <w:r w:rsidRPr="00D84972">
        <w:rPr>
          <w:rFonts w:ascii="Sylfaen" w:hAnsi="Sylfaen"/>
          <w:lang w:val="ka-GE"/>
        </w:rPr>
        <w:t xml:space="preserve"> საშუალო შემოსავლის შედარება ევროპულ მონაცემებთან</w:t>
      </w:r>
      <w:r w:rsidR="41CA8D69" w:rsidRPr="00D84972">
        <w:rPr>
          <w:rFonts w:ascii="Sylfaen" w:hAnsi="Sylfaen"/>
          <w:lang w:val="ka-GE"/>
        </w:rPr>
        <w:t xml:space="preserve">, </w:t>
      </w:r>
      <w:r w:rsidRPr="00D84972">
        <w:rPr>
          <w:rFonts w:ascii="Sylfaen" w:hAnsi="Sylfaen"/>
          <w:lang w:val="ka-GE"/>
        </w:rPr>
        <w:t xml:space="preserve">სადაც აბონენტების უმეტესობა მხოლოდ ერთი SIM-ბარათით სარგებლობს. შესაბამისად, </w:t>
      </w:r>
      <w:r w:rsidR="331A3E2F" w:rsidRPr="00D84972">
        <w:rPr>
          <w:rFonts w:ascii="Sylfaen" w:hAnsi="Sylfaen"/>
          <w:lang w:val="ka-GE"/>
        </w:rPr>
        <w:t xml:space="preserve">ევროპის ქვეყნებთან შედარებით </w:t>
      </w:r>
      <w:r w:rsidRPr="00D84972">
        <w:rPr>
          <w:rFonts w:ascii="Sylfaen" w:hAnsi="Sylfaen"/>
          <w:lang w:val="ka-GE"/>
        </w:rPr>
        <w:t xml:space="preserve">დაბალი </w:t>
      </w:r>
      <w:proofErr w:type="spellStart"/>
      <w:r w:rsidRPr="00D84972">
        <w:rPr>
          <w:rFonts w:ascii="Sylfaen" w:hAnsi="Sylfaen"/>
          <w:lang w:val="ka-GE"/>
        </w:rPr>
        <w:t>ARPU</w:t>
      </w:r>
      <w:proofErr w:type="spellEnd"/>
      <w:r w:rsidRPr="00D84972">
        <w:rPr>
          <w:rFonts w:ascii="Sylfaen" w:hAnsi="Sylfaen"/>
          <w:lang w:val="ka-GE"/>
        </w:rPr>
        <w:t xml:space="preserve">-ს მაჩვენებელი საქართველოსთვის არ ნიშნავს, რომ </w:t>
      </w:r>
      <w:r w:rsidR="3D760E29" w:rsidRPr="00D84972">
        <w:rPr>
          <w:rFonts w:ascii="Sylfaen" w:hAnsi="Sylfaen"/>
          <w:lang w:val="ka-GE"/>
        </w:rPr>
        <w:t>საქართველოში</w:t>
      </w:r>
      <w:r w:rsidRPr="00D84972">
        <w:rPr>
          <w:rFonts w:ascii="Sylfaen" w:hAnsi="Sylfaen"/>
          <w:lang w:val="ka-GE"/>
        </w:rPr>
        <w:t xml:space="preserve"> აბონენტები </w:t>
      </w:r>
      <w:r w:rsidR="331A3E2F" w:rsidRPr="00D84972">
        <w:rPr>
          <w:rFonts w:ascii="Sylfaen" w:hAnsi="Sylfaen"/>
          <w:lang w:val="ka-GE"/>
        </w:rPr>
        <w:t xml:space="preserve">უკეთესი პირობებით </w:t>
      </w:r>
      <w:r w:rsidRPr="00D84972">
        <w:rPr>
          <w:rFonts w:ascii="Sylfaen" w:hAnsi="Sylfaen"/>
          <w:lang w:val="ka-GE"/>
        </w:rPr>
        <w:t xml:space="preserve">სარგებლობენ. </w:t>
      </w:r>
    </w:p>
    <w:p w14:paraId="7B242C18" w14:textId="59EE050B" w:rsidR="00025ACF" w:rsidRPr="00D84972" w:rsidRDefault="00025ACF" w:rsidP="008D6E95">
      <w:pPr>
        <w:spacing w:before="240"/>
        <w:jc w:val="both"/>
        <w:rPr>
          <w:rFonts w:ascii="Sylfaen" w:hAnsi="Sylfaen" w:cstheme="minorHAnsi"/>
          <w:lang w:val="ka-GE"/>
        </w:rPr>
      </w:pPr>
      <w:r w:rsidRPr="00D84972">
        <w:rPr>
          <w:rFonts w:ascii="Sylfaen" w:hAnsi="Sylfaen" w:cstheme="minorHAnsi"/>
          <w:lang w:val="ka-GE"/>
        </w:rPr>
        <w:t>საქართველ</w:t>
      </w:r>
      <w:r w:rsidR="00A145BD" w:rsidRPr="00D84972">
        <w:rPr>
          <w:rFonts w:ascii="Sylfaen" w:hAnsi="Sylfaen" w:cstheme="minorHAnsi"/>
          <w:lang w:val="ka-GE"/>
        </w:rPr>
        <w:t>ო</w:t>
      </w:r>
      <w:r w:rsidRPr="00D84972">
        <w:rPr>
          <w:rFonts w:ascii="Sylfaen" w:hAnsi="Sylfaen" w:cstheme="minorHAnsi"/>
          <w:lang w:val="ka-GE"/>
        </w:rPr>
        <w:t xml:space="preserve">ში </w:t>
      </w:r>
      <w:r w:rsidR="008D6E95" w:rsidRPr="00D84972">
        <w:rPr>
          <w:rFonts w:ascii="Sylfaen" w:hAnsi="Sylfaen" w:cstheme="minorHAnsi"/>
          <w:lang w:val="ka-GE"/>
        </w:rPr>
        <w:t xml:space="preserve">100 მოსახლეზე მობილური </w:t>
      </w:r>
      <w:r w:rsidRPr="00D84972">
        <w:rPr>
          <w:rFonts w:ascii="Sylfaen" w:hAnsi="Sylfaen" w:cstheme="minorHAnsi"/>
          <w:lang w:val="ka-GE"/>
        </w:rPr>
        <w:t>მომსახურებების 156 აბონენტია,</w:t>
      </w:r>
      <w:r w:rsidR="00E30B91" w:rsidRPr="00D84972">
        <w:rPr>
          <w:rFonts w:ascii="Sylfaen" w:hAnsi="Sylfaen" w:cstheme="minorHAnsi"/>
          <w:lang w:val="ka-GE"/>
        </w:rPr>
        <w:t xml:space="preserve"> </w:t>
      </w:r>
      <w:r w:rsidRPr="00D84972">
        <w:rPr>
          <w:rFonts w:ascii="Sylfaen" w:hAnsi="Sylfaen" w:cstheme="minorHAnsi"/>
          <w:lang w:val="ka-GE"/>
        </w:rPr>
        <w:t xml:space="preserve">ხოლო მობილური ინტერნეტის მომხმარებელი </w:t>
      </w:r>
      <w:r w:rsidR="008D6E95" w:rsidRPr="00D84972">
        <w:rPr>
          <w:rFonts w:ascii="Sylfaen" w:hAnsi="Sylfaen" w:cstheme="minorHAnsi"/>
          <w:lang w:val="ka-GE"/>
        </w:rPr>
        <w:t xml:space="preserve">111 </w:t>
      </w:r>
      <w:r w:rsidRPr="00D84972">
        <w:rPr>
          <w:rFonts w:ascii="Sylfaen" w:hAnsi="Sylfaen" w:cstheme="minorHAnsi"/>
          <w:lang w:val="ka-GE"/>
        </w:rPr>
        <w:t>აბონენტი</w:t>
      </w:r>
      <w:r w:rsidR="008D6E95" w:rsidRPr="00D84972">
        <w:rPr>
          <w:rFonts w:ascii="Sylfaen" w:hAnsi="Sylfaen" w:cstheme="minorHAnsi"/>
          <w:lang w:val="ka-GE"/>
        </w:rPr>
        <w:t xml:space="preserve">, </w:t>
      </w:r>
      <w:r w:rsidRPr="00D84972">
        <w:rPr>
          <w:rFonts w:ascii="Sylfaen" w:hAnsi="Sylfaen" w:cstheme="minorHAnsi"/>
          <w:lang w:val="ka-GE"/>
        </w:rPr>
        <w:t xml:space="preserve">შესაბამისად, </w:t>
      </w:r>
      <w:r w:rsidR="008D6E95" w:rsidRPr="00D84972">
        <w:rPr>
          <w:rFonts w:ascii="Sylfaen" w:hAnsi="Sylfaen" w:cstheme="minorHAnsi"/>
          <w:lang w:val="ka-GE"/>
        </w:rPr>
        <w:t xml:space="preserve">ცხადია, რომ მომხმარებელთა მნიშვნელოვანი რაოდენობა იყენებს ერთზე მეტი </w:t>
      </w:r>
      <w:r w:rsidR="004A3224" w:rsidRPr="00D84972">
        <w:rPr>
          <w:rFonts w:ascii="Sylfaen" w:hAnsi="Sylfaen" w:cstheme="minorHAnsi"/>
          <w:lang w:val="ka-GE"/>
        </w:rPr>
        <w:t>მობილური ქსელის ოპერა</w:t>
      </w:r>
      <w:r w:rsidR="008D6E95" w:rsidRPr="00D84972">
        <w:rPr>
          <w:rFonts w:ascii="Sylfaen" w:hAnsi="Sylfaen" w:cstheme="minorHAnsi"/>
          <w:lang w:val="ka-GE"/>
        </w:rPr>
        <w:t>ტორის მომსახურებ</w:t>
      </w:r>
      <w:r w:rsidRPr="00D84972">
        <w:rPr>
          <w:rFonts w:ascii="Sylfaen" w:hAnsi="Sylfaen" w:cstheme="minorHAnsi"/>
          <w:lang w:val="ka-GE"/>
        </w:rPr>
        <w:t xml:space="preserve">ას. </w:t>
      </w:r>
      <w:r w:rsidR="008D6E95" w:rsidRPr="00D84972">
        <w:rPr>
          <w:rFonts w:ascii="Sylfaen" w:hAnsi="Sylfaen" w:cstheme="minorHAnsi"/>
          <w:lang w:val="ka-GE"/>
        </w:rPr>
        <w:t>ამ</w:t>
      </w:r>
      <w:r w:rsidR="00891257" w:rsidRPr="00D84972">
        <w:rPr>
          <w:rFonts w:ascii="Sylfaen" w:hAnsi="Sylfaen" w:cstheme="minorHAnsi"/>
          <w:lang w:val="ka-GE"/>
        </w:rPr>
        <w:t xml:space="preserve"> გზით</w:t>
      </w:r>
      <w:r w:rsidR="008D6E95" w:rsidRPr="00D84972">
        <w:rPr>
          <w:rFonts w:ascii="Sylfaen" w:hAnsi="Sylfaen" w:cstheme="minorHAnsi"/>
          <w:lang w:val="ka-GE"/>
        </w:rPr>
        <w:t xml:space="preserve"> მომხმარებლებს შეუძლიათ გააკეთონ არჩევანი სხვადასხვა ოპერატორების </w:t>
      </w:r>
      <w:r w:rsidR="00891257" w:rsidRPr="00D84972">
        <w:rPr>
          <w:rFonts w:ascii="Sylfaen" w:hAnsi="Sylfaen" w:cstheme="minorHAnsi"/>
          <w:lang w:val="ka-GE"/>
        </w:rPr>
        <w:t xml:space="preserve">მიერ შეთავაზებულ </w:t>
      </w:r>
      <w:r w:rsidR="008D6E95" w:rsidRPr="00D84972">
        <w:rPr>
          <w:rFonts w:ascii="Sylfaen" w:hAnsi="Sylfaen" w:cstheme="minorHAnsi"/>
          <w:lang w:val="ka-GE"/>
        </w:rPr>
        <w:t xml:space="preserve">საუკეთესო მომსახურების პაკეტებს შორის. </w:t>
      </w:r>
    </w:p>
    <w:p w14:paraId="5FD8977D" w14:textId="4C8E7420" w:rsidR="008D6E95" w:rsidRPr="00D84972" w:rsidRDefault="620C0D98" w:rsidP="7AE022AF">
      <w:pPr>
        <w:spacing w:before="240"/>
        <w:jc w:val="both"/>
        <w:rPr>
          <w:rFonts w:ascii="Sylfaen" w:hAnsi="Sylfaen"/>
          <w:lang w:val="ka-GE"/>
        </w:rPr>
      </w:pPr>
      <w:r w:rsidRPr="00D84972">
        <w:rPr>
          <w:rFonts w:ascii="Sylfaen" w:hAnsi="Sylfaen"/>
          <w:lang w:val="ka-GE"/>
        </w:rPr>
        <w:t>საქართველოში მოქმედებს ნომრის პორტაბელობის უფასო სერვისი</w:t>
      </w:r>
      <w:r w:rsidR="7C0D2F4C" w:rsidRPr="00D84972">
        <w:rPr>
          <w:rFonts w:ascii="Sylfaen" w:hAnsi="Sylfaen"/>
          <w:lang w:val="ka-GE"/>
        </w:rPr>
        <w:t>, თუმცა ის არცთუ პოპულარულია</w:t>
      </w:r>
      <w:r w:rsidRPr="00D84972">
        <w:rPr>
          <w:rFonts w:ascii="Sylfaen" w:hAnsi="Sylfaen"/>
          <w:lang w:val="ka-GE"/>
        </w:rPr>
        <w:t xml:space="preserve">. პორტირებული ნომრების რაოდენობა 2017 </w:t>
      </w:r>
      <w:r w:rsidR="4021E8BB" w:rsidRPr="00D84972">
        <w:rPr>
          <w:rFonts w:ascii="Sylfaen" w:hAnsi="Sylfaen"/>
          <w:lang w:val="ka-GE"/>
        </w:rPr>
        <w:t>წლიდან მოყოლებული</w:t>
      </w:r>
      <w:r w:rsidR="4D3D4BD2" w:rsidRPr="00D84972">
        <w:rPr>
          <w:rFonts w:ascii="Sylfaen" w:hAnsi="Sylfaen"/>
          <w:lang w:val="ka-GE"/>
        </w:rPr>
        <w:t xml:space="preserve"> (57,000 ნომერი)</w:t>
      </w:r>
      <w:r w:rsidR="4021E8BB" w:rsidRPr="00D84972">
        <w:rPr>
          <w:rFonts w:ascii="Sylfaen" w:hAnsi="Sylfaen"/>
          <w:lang w:val="ka-GE"/>
        </w:rPr>
        <w:t xml:space="preserve"> დიდად არ შეცვლილა და 2022 წელს </w:t>
      </w:r>
      <w:r w:rsidRPr="00D84972">
        <w:rPr>
          <w:rFonts w:ascii="Sylfaen" w:hAnsi="Sylfaen"/>
          <w:lang w:val="ka-GE"/>
        </w:rPr>
        <w:t>5</w:t>
      </w:r>
      <w:r w:rsidR="58003154" w:rsidRPr="00D84972">
        <w:rPr>
          <w:rFonts w:ascii="Sylfaen" w:hAnsi="Sylfaen"/>
          <w:lang w:val="ka-GE"/>
        </w:rPr>
        <w:t>2</w:t>
      </w:r>
      <w:r w:rsidRPr="00D84972">
        <w:rPr>
          <w:rFonts w:ascii="Sylfaen" w:hAnsi="Sylfaen"/>
          <w:lang w:val="ka-GE"/>
        </w:rPr>
        <w:t>,000</w:t>
      </w:r>
      <w:r w:rsidR="74E57309" w:rsidRPr="00D84972">
        <w:rPr>
          <w:rFonts w:ascii="Sylfaen" w:hAnsi="Sylfaen"/>
          <w:lang w:val="ka-GE"/>
        </w:rPr>
        <w:t xml:space="preserve"> ნომერი შეადგინა</w:t>
      </w:r>
      <w:r w:rsidRPr="00D84972">
        <w:rPr>
          <w:rFonts w:ascii="Sylfaen" w:hAnsi="Sylfaen"/>
          <w:lang w:val="ka-GE"/>
        </w:rPr>
        <w:t xml:space="preserve">. </w:t>
      </w:r>
      <w:r w:rsidR="00084C00" w:rsidRPr="00D84972">
        <w:rPr>
          <w:rFonts w:ascii="Segoe UI" w:hAnsi="Segoe UI" w:cs="Segoe UI"/>
          <w:lang w:val="ka-GE"/>
        </w:rPr>
        <w:t>პ</w:t>
      </w:r>
      <w:r w:rsidR="3373231C" w:rsidRPr="00D84972">
        <w:rPr>
          <w:rFonts w:ascii="Sylfaen" w:hAnsi="Sylfaen"/>
          <w:lang w:val="ka-GE"/>
        </w:rPr>
        <w:t xml:space="preserve">ორტირებული ნომრების მსგავსი დინამიკა აბონენტების საერთო რაოდენობის ზრდასთან ერთად გვიჩვენებს, რომ </w:t>
      </w:r>
      <w:r w:rsidR="2486F369" w:rsidRPr="00D84972">
        <w:rPr>
          <w:rFonts w:ascii="Sylfaen" w:hAnsi="Sylfaen"/>
          <w:lang w:val="ka-GE"/>
        </w:rPr>
        <w:t xml:space="preserve">აბონენტები ამჯობინებენ ერთდროულად იყვნენ რამდენიმე ოპერატორის </w:t>
      </w:r>
      <w:r w:rsidR="7C0D2F4C" w:rsidRPr="00D84972">
        <w:rPr>
          <w:rFonts w:ascii="Sylfaen" w:hAnsi="Sylfaen"/>
          <w:lang w:val="ka-GE"/>
        </w:rPr>
        <w:t xml:space="preserve">აბონენტები, </w:t>
      </w:r>
      <w:r w:rsidR="2486F369" w:rsidRPr="00D84972">
        <w:rPr>
          <w:rFonts w:ascii="Sylfaen" w:hAnsi="Sylfaen"/>
          <w:lang w:val="ka-GE"/>
        </w:rPr>
        <w:t xml:space="preserve">ნაცვლად იმისა, რომ </w:t>
      </w:r>
      <w:r w:rsidR="7C0D2F4C" w:rsidRPr="00D84972">
        <w:rPr>
          <w:rFonts w:ascii="Sylfaen" w:hAnsi="Sylfaen"/>
          <w:lang w:val="ka-GE"/>
        </w:rPr>
        <w:t xml:space="preserve">ჰქონდეთ </w:t>
      </w:r>
      <w:r w:rsidR="2486F369" w:rsidRPr="00D84972">
        <w:rPr>
          <w:rFonts w:ascii="Sylfaen" w:hAnsi="Sylfaen"/>
          <w:lang w:val="ka-GE"/>
        </w:rPr>
        <w:t xml:space="preserve">ერთი </w:t>
      </w:r>
      <w:r w:rsidR="7C0D2F4C" w:rsidRPr="00D84972">
        <w:rPr>
          <w:rFonts w:ascii="Sylfaen" w:hAnsi="Sylfaen"/>
          <w:lang w:val="ka-GE"/>
        </w:rPr>
        <w:t xml:space="preserve">ნომერი და </w:t>
      </w:r>
      <w:r w:rsidR="7923D254" w:rsidRPr="00D84972">
        <w:rPr>
          <w:rFonts w:ascii="Sylfaen" w:hAnsi="Sylfaen"/>
          <w:lang w:val="ka-GE"/>
        </w:rPr>
        <w:t>პერიოდულად ჩაანაცვლონ</w:t>
      </w:r>
      <w:r w:rsidR="2486F369" w:rsidRPr="00D84972">
        <w:rPr>
          <w:rFonts w:ascii="Sylfaen" w:hAnsi="Sylfaen"/>
          <w:lang w:val="ka-GE"/>
        </w:rPr>
        <w:t xml:space="preserve"> </w:t>
      </w:r>
      <w:r w:rsidR="7E3D9763" w:rsidRPr="00D84972">
        <w:rPr>
          <w:rFonts w:ascii="Sylfaen" w:hAnsi="Sylfaen"/>
          <w:lang w:val="ka-GE"/>
        </w:rPr>
        <w:t xml:space="preserve">მომსახურე </w:t>
      </w:r>
      <w:r w:rsidR="2486F369" w:rsidRPr="00D84972">
        <w:rPr>
          <w:rFonts w:ascii="Sylfaen" w:hAnsi="Sylfaen"/>
          <w:lang w:val="ka-GE"/>
        </w:rPr>
        <w:t xml:space="preserve">ოპერატორი. </w:t>
      </w:r>
    </w:p>
    <w:p w14:paraId="4C0C05EB" w14:textId="023FE354" w:rsidR="00D864A7" w:rsidRPr="00D84972" w:rsidRDefault="74C0E775" w:rsidP="7AE022AF">
      <w:pPr>
        <w:spacing w:before="240"/>
        <w:jc w:val="both"/>
        <w:rPr>
          <w:rFonts w:ascii="Sylfaen" w:hAnsi="Sylfaen"/>
          <w:lang w:val="ka-GE"/>
        </w:rPr>
      </w:pPr>
      <w:r w:rsidRPr="00D84972">
        <w:rPr>
          <w:rFonts w:ascii="Sylfaen" w:hAnsi="Sylfaen"/>
          <w:lang w:val="ka-GE"/>
        </w:rPr>
        <w:t>საქართველოში აბონენტების ძალიან მცირე ნაწილი (5.1% 2022 წელს) სარგებლობს შემდგომი გადახდის (</w:t>
      </w:r>
      <w:proofErr w:type="spellStart"/>
      <w:r w:rsidRPr="00D84972">
        <w:rPr>
          <w:rFonts w:ascii="Sylfaen" w:hAnsi="Sylfaen"/>
          <w:lang w:val="ka-GE"/>
        </w:rPr>
        <w:t>post-paid</w:t>
      </w:r>
      <w:proofErr w:type="spellEnd"/>
      <w:r w:rsidRPr="00D84972">
        <w:rPr>
          <w:rFonts w:ascii="Sylfaen" w:hAnsi="Sylfaen"/>
          <w:lang w:val="ka-GE"/>
        </w:rPr>
        <w:t>) სერვისით</w:t>
      </w:r>
      <w:r w:rsidR="23141340" w:rsidRPr="00D84972">
        <w:rPr>
          <w:rFonts w:ascii="Sylfaen" w:hAnsi="Sylfaen"/>
          <w:lang w:val="ka-GE"/>
        </w:rPr>
        <w:t>, მაშინ, როცა მსგავსი მონაცემი ევროპულ ქვეყნებში 40%-ს აღწევს. როგორც ჩანს</w:t>
      </w:r>
      <w:r w:rsidR="331A3E2F" w:rsidRPr="00D84972">
        <w:rPr>
          <w:rFonts w:ascii="Sylfaen" w:hAnsi="Sylfaen"/>
          <w:lang w:val="ka-GE"/>
        </w:rPr>
        <w:t xml:space="preserve">, საქართველოს </w:t>
      </w:r>
      <w:r w:rsidR="23141340" w:rsidRPr="00D84972">
        <w:rPr>
          <w:rFonts w:ascii="Sylfaen" w:hAnsi="Sylfaen"/>
          <w:lang w:val="ka-GE"/>
        </w:rPr>
        <w:t>ოპერატორებს არ ჰქონიათ სტიმული ბიძგი მიეცათ აბონენტებისთვის გადასულიყვნენ შემდგომი გადახდის კონტრაქტებზე, რომლებ</w:t>
      </w:r>
      <w:r w:rsidR="1764643D" w:rsidRPr="00D84972">
        <w:rPr>
          <w:rFonts w:ascii="Sylfaen" w:hAnsi="Sylfaen"/>
          <w:lang w:val="ka-GE"/>
        </w:rPr>
        <w:t>ზეც როგორც წესი,</w:t>
      </w:r>
      <w:r w:rsidR="23141340" w:rsidRPr="00D84972">
        <w:rPr>
          <w:rFonts w:ascii="Sylfaen" w:hAnsi="Sylfaen"/>
          <w:lang w:val="ka-GE"/>
        </w:rPr>
        <w:t xml:space="preserve"> საშუალო შემოსავლიანობა</w:t>
      </w:r>
      <w:r w:rsidR="331A3E2F" w:rsidRPr="00D84972">
        <w:rPr>
          <w:rFonts w:ascii="Sylfaen" w:hAnsi="Sylfaen"/>
          <w:lang w:val="ka-GE"/>
        </w:rPr>
        <w:t>,</w:t>
      </w:r>
      <w:r w:rsidR="23141340" w:rsidRPr="00D84972">
        <w:rPr>
          <w:rFonts w:ascii="Sylfaen" w:hAnsi="Sylfaen"/>
          <w:lang w:val="ka-GE"/>
        </w:rPr>
        <w:t xml:space="preserve"> უფრო მაღალია, ხოლო ოპერატორის შეცვლის სიხშირე კი - დაბალი.</w:t>
      </w:r>
      <w:r w:rsidR="5C2C602F" w:rsidRPr="00D84972">
        <w:rPr>
          <w:rFonts w:ascii="Sylfaen" w:hAnsi="Sylfaen"/>
          <w:lang w:val="ka-GE"/>
        </w:rPr>
        <w:t xml:space="preserve"> </w:t>
      </w:r>
    </w:p>
    <w:p w14:paraId="133883BC" w14:textId="316D35D9" w:rsidR="008D6E95" w:rsidRPr="00D84972" w:rsidRDefault="147A13E8" w:rsidP="7AE022AF">
      <w:pPr>
        <w:spacing w:before="240"/>
        <w:jc w:val="both"/>
        <w:rPr>
          <w:rFonts w:ascii="Sylfaen" w:hAnsi="Sylfaen"/>
          <w:lang w:val="ka-GE"/>
        </w:rPr>
      </w:pPr>
      <w:r w:rsidRPr="00D84972">
        <w:rPr>
          <w:rFonts w:ascii="Sylfaen" w:hAnsi="Sylfaen"/>
          <w:lang w:val="ka-GE"/>
        </w:rPr>
        <w:t>როგორც ჩანს, არსებობს განსხვავებები სამ მობილურ ოპერატორს შორის მიწოდებული მობილური სერვისების აღქმულ ხარისხში. მაგალითად, 2022 წელს კომისიის მიერ</w:t>
      </w:r>
      <w:r w:rsidR="789E0082" w:rsidRPr="00D84972">
        <w:rPr>
          <w:rFonts w:ascii="Sylfaen" w:hAnsi="Sylfaen"/>
          <w:lang w:val="ka-GE"/>
        </w:rPr>
        <w:t xml:space="preserve"> შპს</w:t>
      </w:r>
      <w:r w:rsidRPr="00D84972">
        <w:rPr>
          <w:rFonts w:ascii="Sylfaen" w:hAnsi="Sylfaen"/>
          <w:lang w:val="ka-GE"/>
        </w:rPr>
        <w:t xml:space="preserve"> </w:t>
      </w:r>
      <w:r w:rsidR="789E0082" w:rsidRPr="00D84972">
        <w:rPr>
          <w:rFonts w:ascii="Sylfaen" w:hAnsi="Sylfaen"/>
          <w:lang w:val="ka-GE"/>
        </w:rPr>
        <w:t>„</w:t>
      </w:r>
      <w:r w:rsidRPr="00D84972">
        <w:rPr>
          <w:rFonts w:ascii="Sylfaen" w:hAnsi="Sylfaen"/>
          <w:lang w:val="ka-GE"/>
        </w:rPr>
        <w:t>სელფი მობაილის</w:t>
      </w:r>
      <w:r w:rsidR="789E0082" w:rsidRPr="00D84972">
        <w:rPr>
          <w:rFonts w:ascii="Sylfaen" w:hAnsi="Sylfaen"/>
          <w:lang w:val="ka-GE"/>
        </w:rPr>
        <w:t>“</w:t>
      </w:r>
      <w:r w:rsidRPr="00D84972">
        <w:rPr>
          <w:rFonts w:ascii="Sylfaen" w:hAnsi="Sylfaen"/>
          <w:lang w:val="ka-GE"/>
        </w:rPr>
        <w:t xml:space="preserve"> </w:t>
      </w:r>
      <w:r w:rsidRPr="00D84972">
        <w:rPr>
          <w:rFonts w:ascii="Sylfaen" w:hAnsi="Sylfaen"/>
          <w:lang w:val="ka-GE"/>
        </w:rPr>
        <w:lastRenderedPageBreak/>
        <w:t xml:space="preserve">მიმართ მიღებული საჩივრები 1,1-ჯერ მეტი იყო, ვიდრე </w:t>
      </w:r>
      <w:r w:rsidR="001F1AD6" w:rsidRPr="00D84972">
        <w:rPr>
          <w:rFonts w:ascii="Sylfaen" w:hAnsi="Sylfaen"/>
          <w:lang w:val="ka-GE"/>
        </w:rPr>
        <w:t>შპს “მაგთიკომი</w:t>
      </w:r>
      <w:r w:rsidR="00E72FC7" w:rsidRPr="00D84972">
        <w:rPr>
          <w:rFonts w:ascii="Sylfaen" w:hAnsi="Sylfaen"/>
          <w:lang w:val="ka-GE"/>
        </w:rPr>
        <w:t>ს</w:t>
      </w:r>
      <w:r w:rsidR="001F1AD6" w:rsidRPr="00D84972">
        <w:rPr>
          <w:rFonts w:ascii="Sylfaen" w:hAnsi="Sylfaen"/>
          <w:lang w:val="ka-GE"/>
        </w:rPr>
        <w:t>”</w:t>
      </w:r>
      <w:r w:rsidRPr="00D84972">
        <w:rPr>
          <w:rFonts w:ascii="Sylfaen" w:hAnsi="Sylfaen"/>
          <w:lang w:val="ka-GE"/>
        </w:rPr>
        <w:t xml:space="preserve"> და 2,8-ჯერ მეტი, ვიდრე </w:t>
      </w:r>
      <w:r w:rsidR="001276F8" w:rsidRPr="00D84972">
        <w:rPr>
          <w:rFonts w:ascii="Sylfaen" w:hAnsi="Sylfaen"/>
          <w:lang w:val="ka-GE"/>
        </w:rPr>
        <w:t>სს “</w:t>
      </w:r>
      <w:proofErr w:type="spellStart"/>
      <w:r w:rsidR="001276F8" w:rsidRPr="00D84972">
        <w:rPr>
          <w:rFonts w:ascii="Sylfaen" w:hAnsi="Sylfaen"/>
          <w:lang w:val="ka-GE"/>
        </w:rPr>
        <w:t>სილქნეტის</w:t>
      </w:r>
      <w:proofErr w:type="spellEnd"/>
      <w:r w:rsidR="001276F8" w:rsidRPr="00D84972">
        <w:rPr>
          <w:rFonts w:ascii="Sylfaen" w:hAnsi="Sylfaen"/>
          <w:lang w:val="ka-GE"/>
        </w:rPr>
        <w:t>”</w:t>
      </w:r>
      <w:r w:rsidR="004A6E6E" w:rsidRPr="00D84972">
        <w:rPr>
          <w:rFonts w:ascii="Sylfaen" w:hAnsi="Sylfaen"/>
          <w:lang w:val="ka-GE"/>
        </w:rPr>
        <w:t xml:space="preserve"> </w:t>
      </w:r>
      <w:r w:rsidRPr="00D84972">
        <w:rPr>
          <w:rFonts w:ascii="Sylfaen" w:hAnsi="Sylfaen"/>
          <w:lang w:val="ka-GE"/>
        </w:rPr>
        <w:t>მიმართ</w:t>
      </w:r>
      <w:r w:rsidR="2D87D28F" w:rsidRPr="00D84972">
        <w:rPr>
          <w:rFonts w:ascii="Sylfaen" w:hAnsi="Sylfaen"/>
          <w:lang w:val="ka-GE"/>
        </w:rPr>
        <w:t xml:space="preserve"> მიღებული საჩივრები</w:t>
      </w:r>
      <w:r w:rsidRPr="00D84972">
        <w:rPr>
          <w:rFonts w:ascii="Sylfaen" w:hAnsi="Sylfaen"/>
          <w:lang w:val="ka-GE"/>
        </w:rPr>
        <w:t>.</w:t>
      </w:r>
    </w:p>
    <w:p w14:paraId="17477AB3" w14:textId="45B79003" w:rsidR="008D6E95" w:rsidRPr="00D84972" w:rsidRDefault="147A13E8" w:rsidP="7AE022AF">
      <w:pPr>
        <w:spacing w:before="240"/>
        <w:jc w:val="both"/>
        <w:rPr>
          <w:rFonts w:ascii="Sylfaen" w:hAnsi="Sylfaen"/>
          <w:lang w:val="ka-GE"/>
        </w:rPr>
      </w:pPr>
      <w:r w:rsidRPr="00D84972">
        <w:rPr>
          <w:rFonts w:ascii="Sylfaen" w:hAnsi="Sylfaen"/>
          <w:lang w:val="ka-GE"/>
        </w:rPr>
        <w:t xml:space="preserve">აბონენტების მაღალი წილი, რომლებიც იყენებენ სხვადასხვა ოპერატორის SIM ბარათებს, ძლიერ სტიმულს აძლევს </w:t>
      </w:r>
      <w:r w:rsidR="724ECE4A" w:rsidRPr="00D84972">
        <w:rPr>
          <w:rFonts w:ascii="Sylfaen" w:hAnsi="Sylfaen"/>
          <w:lang w:val="ka-GE"/>
        </w:rPr>
        <w:t>მობილური ქსელის ოპერა</w:t>
      </w:r>
      <w:r w:rsidRPr="00D84972">
        <w:rPr>
          <w:rFonts w:ascii="Sylfaen" w:hAnsi="Sylfaen"/>
          <w:lang w:val="ka-GE"/>
        </w:rPr>
        <w:t>ტორებს, რათა ყურადღება გაამახვილონ მიმზიდველ, სარეკლამო შეთავაზებებზე და დაუთმონ არსებითი რესურსები ბრენდსა და სხვა მარკეტინგულ აქტივობებს.</w:t>
      </w:r>
    </w:p>
    <w:p w14:paraId="2C3AE1A5" w14:textId="6EAC09FF" w:rsidR="008D6E95" w:rsidRPr="00D84972" w:rsidRDefault="147A13E8" w:rsidP="7AE022AF">
      <w:pPr>
        <w:spacing w:before="240"/>
        <w:jc w:val="both"/>
        <w:rPr>
          <w:rFonts w:ascii="Sylfaen" w:hAnsi="Sylfaen"/>
          <w:lang w:val="ka-GE"/>
        </w:rPr>
      </w:pPr>
      <w:r w:rsidRPr="00D84972">
        <w:rPr>
          <w:rFonts w:ascii="Sylfaen" w:hAnsi="Sylfaen"/>
          <w:lang w:val="ka-GE"/>
        </w:rPr>
        <w:t xml:space="preserve">ამავდროულად, მომხმარებლების მხრიდან ეს ზეწოლა </w:t>
      </w:r>
      <w:r w:rsidR="724ECE4A" w:rsidRPr="00D84972">
        <w:rPr>
          <w:rFonts w:ascii="Sylfaen" w:hAnsi="Sylfaen"/>
          <w:lang w:val="ka-GE"/>
        </w:rPr>
        <w:t>მობილური ქსელის ოპერა</w:t>
      </w:r>
      <w:r w:rsidRPr="00D84972">
        <w:rPr>
          <w:rFonts w:ascii="Sylfaen" w:hAnsi="Sylfaen"/>
          <w:lang w:val="ka-GE"/>
        </w:rPr>
        <w:t xml:space="preserve">ტორებს უბიძგებს აქცენტი გააკეთონ მოკლევადიან პერსპექტივაზე, რაც როგორც ჩანს, ამცირებს </w:t>
      </w:r>
      <w:r w:rsidR="724ECE4A" w:rsidRPr="00D84972">
        <w:rPr>
          <w:rFonts w:ascii="Sylfaen" w:hAnsi="Sylfaen"/>
          <w:lang w:val="ka-GE"/>
        </w:rPr>
        <w:t>მობილური ქსელის ოპერა</w:t>
      </w:r>
      <w:r w:rsidRPr="00D84972">
        <w:rPr>
          <w:rFonts w:ascii="Sylfaen" w:hAnsi="Sylfaen"/>
          <w:lang w:val="ka-GE"/>
        </w:rPr>
        <w:t xml:space="preserve">ტორების </w:t>
      </w:r>
      <w:r w:rsidR="0F816043" w:rsidRPr="00D84972">
        <w:rPr>
          <w:rFonts w:ascii="Sylfaen" w:hAnsi="Sylfaen"/>
          <w:lang w:val="ka-GE"/>
        </w:rPr>
        <w:t xml:space="preserve">მიდრეკილებას </w:t>
      </w:r>
      <w:r w:rsidRPr="00D84972">
        <w:rPr>
          <w:rFonts w:ascii="Sylfaen" w:hAnsi="Sylfaen"/>
          <w:lang w:val="ka-GE"/>
        </w:rPr>
        <w:t>ახალ ტექნოლოგიებში ინვესტირების მიმართულებით</w:t>
      </w:r>
      <w:r w:rsidR="2D87D28F" w:rsidRPr="00D84972">
        <w:rPr>
          <w:rFonts w:ascii="Sylfaen" w:hAnsi="Sylfaen"/>
          <w:lang w:val="ka-GE"/>
        </w:rPr>
        <w:t>.</w:t>
      </w:r>
      <w:r w:rsidRPr="00D84972">
        <w:rPr>
          <w:rFonts w:ascii="Sylfaen" w:hAnsi="Sylfaen"/>
          <w:lang w:val="ka-GE"/>
        </w:rPr>
        <w:t xml:space="preserve"> მაგალითად, </w:t>
      </w:r>
      <w:r w:rsidR="2D87D28F" w:rsidRPr="00D84972">
        <w:rPr>
          <w:rFonts w:ascii="Sylfaen" w:hAnsi="Sylfaen"/>
          <w:lang w:val="ka-GE"/>
        </w:rPr>
        <w:t xml:space="preserve">საქართველოს </w:t>
      </w:r>
      <w:r w:rsidRPr="00D84972">
        <w:rPr>
          <w:rFonts w:ascii="Sylfaen" w:hAnsi="Sylfaen"/>
          <w:lang w:val="ka-GE"/>
        </w:rPr>
        <w:t xml:space="preserve">ოპერატორებმა </w:t>
      </w:r>
      <w:r w:rsidR="2D87D28F" w:rsidRPr="00D84972">
        <w:rPr>
          <w:rFonts w:ascii="Sylfaen" w:hAnsi="Sylfaen"/>
          <w:lang w:val="ka-GE"/>
        </w:rPr>
        <w:t xml:space="preserve">ევროკავშირის ქვეყნებთან </w:t>
      </w:r>
      <w:r w:rsidRPr="00D84972">
        <w:rPr>
          <w:rFonts w:ascii="Sylfaen" w:hAnsi="Sylfaen"/>
          <w:lang w:val="ka-GE"/>
        </w:rPr>
        <w:t xml:space="preserve">შედარებით დაგვიანებით დანერგეს 3G და LTE სერვისები და ჯერ კიდევ </w:t>
      </w:r>
      <w:r w:rsidR="2D87D28F" w:rsidRPr="00D84972">
        <w:rPr>
          <w:rFonts w:ascii="Sylfaen" w:hAnsi="Sylfaen"/>
          <w:lang w:val="ka-GE"/>
        </w:rPr>
        <w:t>საწყის ეტაპზეა</w:t>
      </w:r>
      <w:r w:rsidRPr="00D84972">
        <w:rPr>
          <w:rFonts w:ascii="Sylfaen" w:hAnsi="Sylfaen"/>
          <w:lang w:val="ka-GE"/>
        </w:rPr>
        <w:t xml:space="preserve"> 5G </w:t>
      </w:r>
      <w:r w:rsidR="2D87D28F" w:rsidRPr="00D84972">
        <w:rPr>
          <w:rFonts w:ascii="Sylfaen" w:hAnsi="Sylfaen"/>
          <w:lang w:val="ka-GE"/>
        </w:rPr>
        <w:t>ტექნოლოგიის განვითარება.</w:t>
      </w:r>
      <w:r w:rsidR="2A7DC5A4" w:rsidRPr="00D84972">
        <w:rPr>
          <w:rFonts w:ascii="Sylfaen" w:hAnsi="Sylfaen"/>
          <w:lang w:val="ka-GE"/>
        </w:rPr>
        <w:t xml:space="preserve"> </w:t>
      </w:r>
      <w:r w:rsidR="2A7DC5A4" w:rsidRPr="00D84972">
        <w:rPr>
          <w:rFonts w:ascii="Segoe UI" w:hAnsi="Segoe UI" w:cs="Segoe UI"/>
          <w:lang w:val="ka-GE"/>
        </w:rPr>
        <w:t>Ა</w:t>
      </w:r>
      <w:r w:rsidR="2A7DC5A4" w:rsidRPr="00D84972">
        <w:rPr>
          <w:rFonts w:ascii="Sylfaen" w:hAnsi="Sylfaen"/>
          <w:lang w:val="ka-GE"/>
        </w:rPr>
        <w:t>მასთან,</w:t>
      </w:r>
      <w:r w:rsidR="2D87D28F" w:rsidRPr="00D84972">
        <w:rPr>
          <w:rFonts w:ascii="Sylfaen" w:hAnsi="Sylfaen"/>
          <w:lang w:val="ka-GE"/>
        </w:rPr>
        <w:t xml:space="preserve"> </w:t>
      </w:r>
      <w:r w:rsidR="6D06BF87" w:rsidRPr="00D84972">
        <w:rPr>
          <w:rFonts w:ascii="Sylfaen" w:hAnsi="Sylfaen"/>
          <w:lang w:val="ka-GE"/>
        </w:rPr>
        <w:t>ისინი</w:t>
      </w:r>
      <w:r w:rsidR="7C29E975" w:rsidRPr="00D84972">
        <w:rPr>
          <w:rFonts w:ascii="Sylfaen" w:hAnsi="Sylfaen"/>
          <w:lang w:val="ka-GE"/>
        </w:rPr>
        <w:t xml:space="preserve"> </w:t>
      </w:r>
      <w:r w:rsidR="229B94F1" w:rsidRPr="00D84972">
        <w:rPr>
          <w:rFonts w:ascii="Sylfaen" w:hAnsi="Sylfaen"/>
          <w:lang w:val="ka-GE"/>
        </w:rPr>
        <w:t xml:space="preserve">ნაკლებად </w:t>
      </w:r>
      <w:r w:rsidR="7C29E975" w:rsidRPr="00D84972">
        <w:rPr>
          <w:rFonts w:ascii="Sylfaen" w:hAnsi="Sylfaen"/>
          <w:lang w:val="ka-GE"/>
        </w:rPr>
        <w:t>იყენებენ ისეთ შესაძლებლობებს, როგორიც არის</w:t>
      </w:r>
      <w:r w:rsidRPr="00D84972">
        <w:rPr>
          <w:rFonts w:ascii="Sylfaen" w:hAnsi="Sylfaen"/>
          <w:lang w:val="ka-GE"/>
        </w:rPr>
        <w:t xml:space="preserve"> ინფრასტრუქტურის მესამე მხარისთვის გადაცემ</w:t>
      </w:r>
      <w:r w:rsidR="7C29E975" w:rsidRPr="00D84972">
        <w:rPr>
          <w:rFonts w:ascii="Sylfaen" w:hAnsi="Sylfaen"/>
          <w:lang w:val="ka-GE"/>
        </w:rPr>
        <w:t>ა,</w:t>
      </w:r>
      <w:r w:rsidRPr="00D84972">
        <w:rPr>
          <w:rFonts w:ascii="Sylfaen" w:hAnsi="Sylfaen"/>
          <w:lang w:val="ka-GE"/>
        </w:rPr>
        <w:t xml:space="preserve"> ერთობლივი საკუთრება</w:t>
      </w:r>
      <w:r w:rsidR="7C29E975" w:rsidRPr="00D84972">
        <w:rPr>
          <w:rFonts w:ascii="Sylfaen" w:hAnsi="Sylfaen"/>
          <w:lang w:val="ka-GE"/>
        </w:rPr>
        <w:t xml:space="preserve">, </w:t>
      </w:r>
      <w:r w:rsidRPr="00D84972">
        <w:rPr>
          <w:rFonts w:ascii="Sylfaen" w:hAnsi="Sylfaen"/>
          <w:lang w:val="ka-GE"/>
        </w:rPr>
        <w:t>ერთობლივი ინვესტიცია, ინფრასტრუქტურის გაზიარება</w:t>
      </w:r>
      <w:r w:rsidR="7C29E975" w:rsidRPr="00D84972">
        <w:rPr>
          <w:rFonts w:ascii="Sylfaen" w:hAnsi="Sylfaen"/>
          <w:lang w:val="ka-GE"/>
        </w:rPr>
        <w:t xml:space="preserve"> და სხვა</w:t>
      </w:r>
      <w:r w:rsidRPr="00D84972">
        <w:rPr>
          <w:rFonts w:ascii="Sylfaen" w:hAnsi="Sylfaen"/>
          <w:lang w:val="ka-GE"/>
        </w:rPr>
        <w:t xml:space="preserve"> საბითუმო შესაძლებლობების გამოყენება.</w:t>
      </w:r>
    </w:p>
    <w:p w14:paraId="5E90B5A5" w14:textId="167A1DBE" w:rsidR="008D6E95" w:rsidRPr="00D84972" w:rsidRDefault="3D5F6FD1" w:rsidP="073AC1B4">
      <w:pPr>
        <w:spacing w:before="240"/>
        <w:jc w:val="both"/>
        <w:rPr>
          <w:rFonts w:ascii="Sylfaen" w:hAnsi="Sylfaen"/>
          <w:lang w:val="ka-GE"/>
        </w:rPr>
      </w:pPr>
      <w:r w:rsidRPr="00D84972">
        <w:rPr>
          <w:rFonts w:ascii="Sylfaen" w:hAnsi="Sylfaen"/>
          <w:lang w:val="ka-GE"/>
        </w:rPr>
        <w:t>ბოლო ოთხი წლის განმავლობაში საქართველო</w:t>
      </w:r>
      <w:r w:rsidR="4A84304C" w:rsidRPr="00D84972">
        <w:rPr>
          <w:rFonts w:ascii="Sylfaen" w:hAnsi="Sylfaen"/>
          <w:lang w:val="ka-GE"/>
        </w:rPr>
        <w:t>ში</w:t>
      </w:r>
      <w:r w:rsidRPr="00D84972">
        <w:rPr>
          <w:rFonts w:ascii="Sylfaen" w:hAnsi="Sylfaen"/>
          <w:lang w:val="ka-GE"/>
        </w:rPr>
        <w:t xml:space="preserve"> </w:t>
      </w:r>
      <w:r w:rsidR="3069D402" w:rsidRPr="00D84972">
        <w:rPr>
          <w:rFonts w:ascii="Sylfaen" w:hAnsi="Sylfaen"/>
          <w:lang w:val="ka-GE"/>
        </w:rPr>
        <w:t>მობილური ქსელის ოპერა</w:t>
      </w:r>
      <w:r w:rsidRPr="00D84972">
        <w:rPr>
          <w:rFonts w:ascii="Sylfaen" w:hAnsi="Sylfaen"/>
          <w:lang w:val="ka-GE"/>
        </w:rPr>
        <w:t xml:space="preserve">ტორების მიერ მობილურ </w:t>
      </w:r>
      <w:r w:rsidR="638D8585" w:rsidRPr="00D84972">
        <w:rPr>
          <w:rFonts w:ascii="Sylfaen" w:hAnsi="Sylfaen"/>
          <w:lang w:val="ka-GE"/>
        </w:rPr>
        <w:t xml:space="preserve">მომსახურებების განვითარებასთან </w:t>
      </w:r>
      <w:r w:rsidRPr="00D84972">
        <w:rPr>
          <w:rFonts w:ascii="Sylfaen" w:hAnsi="Sylfaen"/>
          <w:lang w:val="ka-GE"/>
        </w:rPr>
        <w:t>დაკავშირებულმა ინვესტიციებმა მობილური</w:t>
      </w:r>
      <w:r w:rsidR="79849ADF" w:rsidRPr="00D84972">
        <w:rPr>
          <w:rFonts w:ascii="Sylfaen" w:hAnsi="Sylfaen"/>
          <w:lang w:val="ka-GE"/>
        </w:rPr>
        <w:t xml:space="preserve"> მომსახურებებიდან მიღებული</w:t>
      </w:r>
      <w:r w:rsidRPr="00D84972">
        <w:rPr>
          <w:rFonts w:ascii="Sylfaen" w:hAnsi="Sylfaen"/>
          <w:lang w:val="ka-GE"/>
        </w:rPr>
        <w:t xml:space="preserve"> შემოსავლის 23% შეადგინა. ეს მონაცემი მეტწილად ემთხვევა საერთაშორისო სტანდარტს,</w:t>
      </w:r>
      <w:r w:rsidR="2053EE9D" w:rsidRPr="00D84972">
        <w:rPr>
          <w:rFonts w:ascii="Sylfaen" w:hAnsi="Sylfaen"/>
          <w:lang w:val="ka-GE"/>
        </w:rPr>
        <w:t xml:space="preserve"> რომელიც</w:t>
      </w:r>
      <w:r w:rsidRPr="00D84972">
        <w:rPr>
          <w:rFonts w:ascii="Sylfaen" w:hAnsi="Sylfaen"/>
          <w:lang w:val="ka-GE"/>
        </w:rPr>
        <w:t xml:space="preserve"> მაგალითად </w:t>
      </w:r>
      <w:proofErr w:type="spellStart"/>
      <w:r w:rsidRPr="00D84972">
        <w:rPr>
          <w:rFonts w:ascii="Sylfaen" w:hAnsi="Sylfaen"/>
          <w:lang w:val="ka-GE"/>
        </w:rPr>
        <w:t>GSMA</w:t>
      </w:r>
      <w:proofErr w:type="spellEnd"/>
      <w:r w:rsidRPr="00D84972">
        <w:rPr>
          <w:rFonts w:ascii="Sylfaen" w:hAnsi="Sylfaen"/>
          <w:lang w:val="ka-GE"/>
        </w:rPr>
        <w:t>-ს 2022 წლის კვლევ</w:t>
      </w:r>
      <w:r w:rsidR="6836FD66" w:rsidRPr="00D84972">
        <w:rPr>
          <w:rFonts w:ascii="Sylfaen" w:hAnsi="Sylfaen"/>
          <w:lang w:val="ka-GE"/>
        </w:rPr>
        <w:t>აშია</w:t>
      </w:r>
      <w:r w:rsidRPr="00D84972">
        <w:rPr>
          <w:rFonts w:ascii="Sylfaen" w:hAnsi="Sylfaen"/>
          <w:lang w:val="ka-GE"/>
        </w:rPr>
        <w:t xml:space="preserve"> </w:t>
      </w:r>
      <w:r w:rsidR="64BB9038" w:rsidRPr="00D84972">
        <w:rPr>
          <w:rFonts w:ascii="Sylfaen" w:hAnsi="Sylfaen"/>
          <w:lang w:val="ka-GE"/>
        </w:rPr>
        <w:t>ასახული</w:t>
      </w:r>
      <w:r w:rsidR="00987B86" w:rsidRPr="00D84972">
        <w:rPr>
          <w:rFonts w:ascii="Sylfaen" w:hAnsi="Sylfaen"/>
          <w:vertAlign w:val="superscript"/>
        </w:rPr>
        <w:footnoteReference w:id="12"/>
      </w:r>
      <w:r w:rsidRPr="00D84972">
        <w:rPr>
          <w:rFonts w:ascii="Sylfaen" w:hAnsi="Sylfaen"/>
          <w:lang w:val="ka-GE"/>
        </w:rPr>
        <w:t xml:space="preserve"> </w:t>
      </w:r>
      <w:r w:rsidR="1F61D8BE" w:rsidRPr="00D84972">
        <w:rPr>
          <w:rFonts w:ascii="Sylfaen" w:hAnsi="Sylfaen"/>
          <w:lang w:val="ka-GE"/>
        </w:rPr>
        <w:t xml:space="preserve">კერძოდ, კვლევის მიხედვით, </w:t>
      </w:r>
      <w:r w:rsidRPr="00D84972">
        <w:rPr>
          <w:rFonts w:ascii="Sylfaen" w:hAnsi="Sylfaen"/>
          <w:lang w:val="ka-GE"/>
        </w:rPr>
        <w:t xml:space="preserve">სამ </w:t>
      </w:r>
      <w:proofErr w:type="spellStart"/>
      <w:r w:rsidRPr="00D84972">
        <w:rPr>
          <w:rFonts w:ascii="Sylfaen" w:hAnsi="Sylfaen"/>
          <w:lang w:val="ka-GE"/>
        </w:rPr>
        <w:t>ოპერატორიანი</w:t>
      </w:r>
      <w:proofErr w:type="spellEnd"/>
      <w:r w:rsidRPr="00D84972">
        <w:rPr>
          <w:rFonts w:ascii="Sylfaen" w:hAnsi="Sylfaen"/>
          <w:lang w:val="ka-GE"/>
        </w:rPr>
        <w:t xml:space="preserve"> მობილური ბაზრები საშუალოდ 20%-23%-იანი ინვესტიციით ხასიათდებიან (შემოსავლების წილი). თუმცა </w:t>
      </w:r>
      <w:proofErr w:type="spellStart"/>
      <w:r w:rsidRPr="00D84972">
        <w:rPr>
          <w:rFonts w:ascii="Sylfaen" w:hAnsi="Sylfaen"/>
          <w:lang w:val="ka-GE"/>
        </w:rPr>
        <w:t>GSMA</w:t>
      </w:r>
      <w:proofErr w:type="spellEnd"/>
      <w:r w:rsidRPr="00D84972">
        <w:rPr>
          <w:rFonts w:ascii="Sylfaen" w:hAnsi="Sylfaen"/>
          <w:lang w:val="ka-GE"/>
        </w:rPr>
        <w:t xml:space="preserve"> ასევე აღნიშნავს, რომ მობილური კომპანიების </w:t>
      </w:r>
      <w:r w:rsidR="258D01AC" w:rsidRPr="00D84972">
        <w:rPr>
          <w:rFonts w:ascii="Sylfaen" w:hAnsi="Sylfaen"/>
          <w:lang w:val="ka-GE"/>
        </w:rPr>
        <w:t xml:space="preserve">ისეთი ფინანსური მაჩვენებელი, როგორიც არის </w:t>
      </w:r>
      <w:proofErr w:type="spellStart"/>
      <w:r w:rsidR="258D01AC" w:rsidRPr="00D84972">
        <w:rPr>
          <w:rFonts w:ascii="Sylfaen" w:hAnsi="Sylfaen"/>
          <w:lang w:val="ka-GE"/>
        </w:rPr>
        <w:t>ე.წ</w:t>
      </w:r>
      <w:proofErr w:type="spellEnd"/>
      <w:r w:rsidR="258D01AC" w:rsidRPr="00D84972">
        <w:rPr>
          <w:rFonts w:ascii="Sylfaen" w:hAnsi="Sylfaen"/>
          <w:lang w:val="ka-GE"/>
        </w:rPr>
        <w:t xml:space="preserve">. </w:t>
      </w:r>
      <w:r w:rsidR="258D01AC" w:rsidRPr="00D84972">
        <w:rPr>
          <w:rFonts w:ascii="Sylfaen" w:hAnsi="Sylfaen"/>
          <w:lang w:val="en-US"/>
        </w:rPr>
        <w:t xml:space="preserve">EBITDA </w:t>
      </w:r>
      <w:proofErr w:type="spellStart"/>
      <w:r w:rsidR="258D01AC" w:rsidRPr="00D84972">
        <w:rPr>
          <w:rFonts w:ascii="Sylfaen" w:hAnsi="Sylfaen"/>
          <w:lang w:val="en-US"/>
        </w:rPr>
        <w:t>მარჟა</w:t>
      </w:r>
      <w:proofErr w:type="spellEnd"/>
      <w:r w:rsidR="258D01AC" w:rsidRPr="00D84972">
        <w:rPr>
          <w:rFonts w:ascii="Sylfaen" w:hAnsi="Sylfaen"/>
          <w:lang w:val="ka-GE"/>
        </w:rPr>
        <w:t xml:space="preserve"> - </w:t>
      </w:r>
      <w:r w:rsidRPr="00D84972">
        <w:rPr>
          <w:rFonts w:ascii="Sylfaen" w:hAnsi="Sylfaen"/>
          <w:lang w:val="ka-GE"/>
        </w:rPr>
        <w:t>შემოსავლები საპროცენტო, საგადასახადო, ცვეთის და ამორტიზაციის ხარჯამდე, გაყოფილი მთლიან შემოსავლებ</w:t>
      </w:r>
      <w:r w:rsidR="258D01AC" w:rsidRPr="00D84972">
        <w:rPr>
          <w:rFonts w:ascii="Sylfaen" w:hAnsi="Sylfaen"/>
          <w:lang w:val="ka-GE"/>
        </w:rPr>
        <w:t>ზე -</w:t>
      </w:r>
      <w:r w:rsidRPr="00D84972">
        <w:rPr>
          <w:rFonts w:ascii="Sylfaen" w:hAnsi="Sylfaen"/>
          <w:lang w:val="ka-GE"/>
        </w:rPr>
        <w:t xml:space="preserve"> შეადგენდა 28%-35%-ს</w:t>
      </w:r>
      <w:r w:rsidR="25F353D9" w:rsidRPr="00D84972">
        <w:rPr>
          <w:rFonts w:ascii="Sylfaen" w:hAnsi="Sylfaen"/>
          <w:lang w:val="ka-GE"/>
        </w:rPr>
        <w:t xml:space="preserve"> (2021)</w:t>
      </w:r>
      <w:r w:rsidRPr="00D84972">
        <w:rPr>
          <w:rFonts w:ascii="Sylfaen" w:hAnsi="Sylfaen"/>
          <w:lang w:val="ka-GE"/>
        </w:rPr>
        <w:t>, ეს მონაცემი საქართველოს ბაზარზე</w:t>
      </w:r>
      <w:r w:rsidR="696FC382" w:rsidRPr="00D84972">
        <w:rPr>
          <w:rFonts w:ascii="Sylfaen" w:hAnsi="Sylfaen"/>
          <w:lang w:val="ka-GE"/>
        </w:rPr>
        <w:t xml:space="preserve"> </w:t>
      </w:r>
      <w:r w:rsidR="258D01AC" w:rsidRPr="00D84972">
        <w:rPr>
          <w:rFonts w:ascii="Sylfaen" w:hAnsi="Sylfaen"/>
          <w:lang w:val="ka-GE"/>
        </w:rPr>
        <w:t xml:space="preserve">კი </w:t>
      </w:r>
      <w:r w:rsidR="72204591" w:rsidRPr="00D84972">
        <w:rPr>
          <w:rFonts w:ascii="Sylfaen" w:hAnsi="Sylfaen"/>
          <w:lang w:val="ka-GE"/>
        </w:rPr>
        <w:t>4</w:t>
      </w:r>
      <w:r w:rsidR="170D0D9C" w:rsidRPr="00D84972">
        <w:rPr>
          <w:rFonts w:ascii="Sylfaen" w:hAnsi="Sylfaen"/>
          <w:lang w:val="ka-GE"/>
        </w:rPr>
        <w:t>5</w:t>
      </w:r>
      <w:r w:rsidR="72204591" w:rsidRPr="00D84972">
        <w:rPr>
          <w:rFonts w:ascii="Sylfaen" w:hAnsi="Sylfaen"/>
          <w:lang w:val="ka-GE"/>
        </w:rPr>
        <w:t>%-75% იყო</w:t>
      </w:r>
      <w:r w:rsidR="29821588" w:rsidRPr="00D84972">
        <w:rPr>
          <w:rFonts w:ascii="Sylfaen" w:hAnsi="Sylfaen"/>
          <w:lang w:val="ka-GE"/>
        </w:rPr>
        <w:t xml:space="preserve"> (2022)</w:t>
      </w:r>
      <w:r w:rsidR="72204591" w:rsidRPr="00D84972">
        <w:rPr>
          <w:rFonts w:ascii="Sylfaen" w:hAnsi="Sylfaen"/>
          <w:lang w:val="ka-GE"/>
        </w:rPr>
        <w:t>.</w:t>
      </w:r>
      <w:r w:rsidR="3C9E5C88" w:rsidRPr="00D84972">
        <w:rPr>
          <w:rFonts w:ascii="Sylfaen" w:hAnsi="Sylfaen"/>
          <w:lang w:val="ka-GE"/>
        </w:rPr>
        <w:t xml:space="preserve"> </w:t>
      </w:r>
    </w:p>
    <w:p w14:paraId="315DB43A" w14:textId="6BB6242F" w:rsidR="002254A1" w:rsidRPr="00D84972" w:rsidRDefault="56D74FCF" w:rsidP="7AE022AF">
      <w:pPr>
        <w:pStyle w:val="Caption"/>
        <w:jc w:val="center"/>
        <w:rPr>
          <w:rFonts w:ascii="Sylfaen" w:hAnsi="Sylfaen"/>
          <w:color w:val="auto"/>
          <w:sz w:val="22"/>
          <w:szCs w:val="22"/>
          <w:lang w:val="ka-GE"/>
        </w:rPr>
      </w:pPr>
      <w:bookmarkStart w:id="839" w:name="_Toc155365892"/>
      <w:r w:rsidRPr="00D84972">
        <w:rPr>
          <w:rFonts w:ascii="Sylfaen" w:hAnsi="Sylfaen"/>
          <w:color w:val="auto"/>
          <w:sz w:val="22"/>
          <w:szCs w:val="22"/>
          <w:lang w:val="ka-GE"/>
        </w:rPr>
        <w:t>დიაგრამა</w:t>
      </w:r>
      <w:r w:rsidR="5A50C50B" w:rsidRPr="00D84972">
        <w:rPr>
          <w:rFonts w:ascii="Sylfaen" w:hAnsi="Sylfaen"/>
          <w:color w:val="auto"/>
          <w:sz w:val="22"/>
          <w:szCs w:val="22"/>
          <w:lang w:val="ka-GE"/>
        </w:rPr>
        <w:t xml:space="preserve"> </w:t>
      </w:r>
      <w:r w:rsidRPr="00D84972">
        <w:rPr>
          <w:rFonts w:ascii="Sylfaen" w:hAnsi="Sylfaen"/>
          <w:color w:val="auto"/>
          <w:sz w:val="22"/>
          <w:szCs w:val="22"/>
          <w:lang w:val="ka-GE"/>
        </w:rPr>
        <w:fldChar w:fldCharType="begin"/>
      </w:r>
      <w:r w:rsidRPr="00D84972">
        <w:rPr>
          <w:rFonts w:ascii="Sylfaen" w:hAnsi="Sylfaen"/>
          <w:color w:val="auto"/>
          <w:sz w:val="22"/>
          <w:szCs w:val="22"/>
          <w:lang w:val="ka-GE"/>
        </w:rPr>
        <w:instrText xml:space="preserve"> SEQ Figure \* ARABIC </w:instrText>
      </w:r>
      <w:r w:rsidRPr="00D84972">
        <w:rPr>
          <w:rFonts w:ascii="Sylfaen" w:hAnsi="Sylfaen"/>
          <w:color w:val="auto"/>
          <w:sz w:val="22"/>
          <w:szCs w:val="22"/>
          <w:lang w:val="ka-GE"/>
        </w:rPr>
        <w:fldChar w:fldCharType="separate"/>
      </w:r>
      <w:r w:rsidR="27C997FA" w:rsidRPr="00D84972">
        <w:rPr>
          <w:rFonts w:ascii="Sylfaen" w:hAnsi="Sylfaen"/>
          <w:color w:val="auto"/>
          <w:sz w:val="22"/>
          <w:szCs w:val="22"/>
          <w:lang w:val="ka-GE"/>
        </w:rPr>
        <w:t>2</w:t>
      </w:r>
      <w:r w:rsidRPr="00D84972">
        <w:rPr>
          <w:rFonts w:ascii="Sylfaen" w:hAnsi="Sylfaen"/>
          <w:color w:val="auto"/>
          <w:sz w:val="22"/>
          <w:szCs w:val="22"/>
          <w:lang w:val="ka-GE"/>
        </w:rPr>
        <w:fldChar w:fldCharType="end"/>
      </w:r>
      <w:r w:rsidR="4405DB00" w:rsidRPr="00D84972">
        <w:rPr>
          <w:rFonts w:ascii="Sylfaen" w:hAnsi="Sylfaen"/>
          <w:color w:val="auto"/>
          <w:sz w:val="22"/>
          <w:szCs w:val="22"/>
          <w:lang w:val="ka-GE"/>
        </w:rPr>
        <w:t>:</w:t>
      </w:r>
      <w:r w:rsidR="494815B3" w:rsidRPr="00D84972">
        <w:rPr>
          <w:rFonts w:ascii="Sylfaen" w:hAnsi="Sylfaen"/>
          <w:color w:val="auto"/>
          <w:sz w:val="22"/>
          <w:szCs w:val="22"/>
          <w:lang w:val="ka-GE"/>
        </w:rPr>
        <w:t xml:space="preserve"> EBITDA </w:t>
      </w:r>
      <w:r w:rsidR="4405DB00" w:rsidRPr="00D84972">
        <w:rPr>
          <w:rFonts w:ascii="Sylfaen" w:hAnsi="Sylfaen"/>
          <w:color w:val="auto"/>
          <w:sz w:val="22"/>
          <w:szCs w:val="22"/>
          <w:lang w:val="ka-GE"/>
        </w:rPr>
        <w:t>მარჟა</w:t>
      </w:r>
      <w:r w:rsidR="494815B3" w:rsidRPr="00D84972">
        <w:rPr>
          <w:rFonts w:ascii="Sylfaen" w:hAnsi="Sylfaen"/>
          <w:color w:val="auto"/>
          <w:sz w:val="22"/>
          <w:szCs w:val="22"/>
          <w:lang w:val="ka-GE"/>
        </w:rPr>
        <w:t xml:space="preserve"> –</w:t>
      </w:r>
      <w:r w:rsidR="4405DB00" w:rsidRPr="00D84972">
        <w:rPr>
          <w:rFonts w:ascii="Sylfaen" w:hAnsi="Sylfaen"/>
          <w:color w:val="auto"/>
          <w:sz w:val="22"/>
          <w:szCs w:val="22"/>
          <w:lang w:val="ka-GE"/>
        </w:rPr>
        <w:t xml:space="preserve"> საქართველოს </w:t>
      </w:r>
      <w:r w:rsidR="6E46CAA4" w:rsidRPr="00D84972">
        <w:rPr>
          <w:rFonts w:ascii="Sylfaen" w:hAnsi="Sylfaen"/>
          <w:color w:val="auto"/>
          <w:sz w:val="22"/>
          <w:szCs w:val="22"/>
          <w:lang w:val="ka-GE"/>
        </w:rPr>
        <w:t>მობილური ქსელის ოპერა</w:t>
      </w:r>
      <w:r w:rsidR="4405DB00" w:rsidRPr="00D84972">
        <w:rPr>
          <w:rFonts w:ascii="Sylfaen" w:hAnsi="Sylfaen"/>
          <w:color w:val="auto"/>
          <w:sz w:val="22"/>
          <w:szCs w:val="22"/>
          <w:lang w:val="ka-GE"/>
        </w:rPr>
        <w:t>ტორები</w:t>
      </w:r>
      <w:r w:rsidR="494815B3" w:rsidRPr="00D84972">
        <w:rPr>
          <w:rFonts w:ascii="Sylfaen" w:hAnsi="Sylfaen"/>
          <w:color w:val="auto"/>
          <w:sz w:val="22"/>
          <w:szCs w:val="22"/>
          <w:lang w:val="ka-GE"/>
        </w:rPr>
        <w:t xml:space="preserve"> 2019-2022</w:t>
      </w:r>
      <w:bookmarkEnd w:id="839"/>
    </w:p>
    <w:p w14:paraId="5D9A52AA" w14:textId="52F0C021" w:rsidR="72AF68AA" w:rsidRPr="00D84972" w:rsidRDefault="72AF68AA" w:rsidP="63B5F37D">
      <w:r w:rsidRPr="00D84972">
        <w:rPr>
          <w:noProof/>
        </w:rPr>
        <w:drawing>
          <wp:inline distT="0" distB="0" distL="0" distR="0" wp14:anchorId="0FE629A9" wp14:editId="224AEF8D">
            <wp:extent cx="5261302" cy="2578832"/>
            <wp:effectExtent l="0" t="0" r="0" b="0"/>
            <wp:docPr id="1149048614" name="Picture 114904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261302" cy="2578832"/>
                    </a:xfrm>
                    <a:prstGeom prst="rect">
                      <a:avLst/>
                    </a:prstGeom>
                  </pic:spPr>
                </pic:pic>
              </a:graphicData>
            </a:graphic>
          </wp:inline>
        </w:drawing>
      </w:r>
    </w:p>
    <w:p w14:paraId="0EB04233" w14:textId="262B44BA" w:rsidR="20EF4082" w:rsidRPr="00D84972" w:rsidRDefault="20EF4082" w:rsidP="00AC5016">
      <w:pPr>
        <w:rPr>
          <w:sz w:val="22"/>
          <w:szCs w:val="22"/>
          <w:lang w:val="ka-GE"/>
        </w:rPr>
      </w:pPr>
    </w:p>
    <w:p w14:paraId="071FCA53" w14:textId="65D3CC80" w:rsidR="005B004C" w:rsidRPr="00D84972" w:rsidRDefault="005B004C" w:rsidP="20EF4082">
      <w:pPr>
        <w:spacing w:after="0" w:line="240" w:lineRule="auto"/>
        <w:jc w:val="center"/>
      </w:pPr>
    </w:p>
    <w:p w14:paraId="304B79AE" w14:textId="0F0BE0DB" w:rsidR="00DB2052" w:rsidRPr="00D84972" w:rsidRDefault="00025C5B" w:rsidP="00DB2052">
      <w:pPr>
        <w:spacing w:before="240"/>
        <w:jc w:val="center"/>
        <w:rPr>
          <w:rStyle w:val="Hyperlink"/>
          <w:color w:val="auto"/>
          <w:sz w:val="24"/>
          <w:szCs w:val="22"/>
        </w:rPr>
      </w:pPr>
      <w:r w:rsidRPr="00D84972">
        <w:rPr>
          <w:rFonts w:ascii="Sylfaen" w:eastAsia="Times New Roman" w:hAnsi="Sylfaen" w:cstheme="minorHAnsi"/>
          <w:i/>
          <w:sz w:val="22"/>
          <w:szCs w:val="22"/>
          <w:lang w:val="ka-GE"/>
        </w:rPr>
        <w:lastRenderedPageBreak/>
        <w:t>წყარო</w:t>
      </w:r>
      <w:r w:rsidR="00DB2052" w:rsidRPr="00D84972">
        <w:rPr>
          <w:rFonts w:ascii="Sylfaen" w:eastAsia="Times New Roman" w:hAnsi="Sylfaen" w:cstheme="minorHAnsi"/>
          <w:i/>
          <w:sz w:val="22"/>
          <w:szCs w:val="22"/>
          <w:lang w:val="ka-GE"/>
        </w:rPr>
        <w:t>:</w:t>
      </w:r>
      <w:r w:rsidRPr="00D84972">
        <w:rPr>
          <w:rFonts w:ascii="Sylfaen" w:eastAsia="Times New Roman" w:hAnsi="Sylfaen" w:cstheme="minorHAnsi"/>
          <w:i/>
          <w:sz w:val="22"/>
          <w:szCs w:val="22"/>
          <w:lang w:val="ka-GE"/>
        </w:rPr>
        <w:t xml:space="preserve"> </w:t>
      </w:r>
      <w:r w:rsidR="005B004C" w:rsidRPr="00D84972">
        <w:rPr>
          <w:rFonts w:ascii="Sylfaen" w:hAnsi="Sylfaen"/>
          <w:sz w:val="22"/>
          <w:szCs w:val="22"/>
          <w:lang w:val="ka-GE"/>
        </w:rPr>
        <w:t xml:space="preserve">წყარო: </w:t>
      </w:r>
      <w:r w:rsidR="005B004C" w:rsidRPr="00D84972">
        <w:rPr>
          <w:rFonts w:ascii="Sylfaen" w:hAnsi="Sylfaen"/>
          <w:sz w:val="22"/>
          <w:szCs w:val="22"/>
        </w:rPr>
        <w:t xml:space="preserve">S&amp;P Global Ratings: </w:t>
      </w:r>
      <w:hyperlink r:id="rId11" w:history="1">
        <w:r w:rsidR="005B004C" w:rsidRPr="00D84972">
          <w:rPr>
            <w:rStyle w:val="Hyperlink"/>
            <w:color w:val="auto"/>
            <w:sz w:val="24"/>
            <w:szCs w:val="22"/>
          </w:rPr>
          <w:t>Industry Credit Outlook 2024</w:t>
        </w:r>
      </w:hyperlink>
    </w:p>
    <w:p w14:paraId="4BA503DA" w14:textId="70E2BEFC" w:rsidR="00E55960" w:rsidRPr="00D84972" w:rsidRDefault="1BECD7F1" w:rsidP="7AE022AF">
      <w:pPr>
        <w:spacing w:before="240"/>
        <w:jc w:val="both"/>
        <w:rPr>
          <w:rFonts w:ascii="Sylfaen" w:hAnsi="Sylfaen"/>
          <w:lang w:val="ka-GE"/>
        </w:rPr>
      </w:pPr>
      <w:r w:rsidRPr="00D84972">
        <w:rPr>
          <w:rFonts w:ascii="Sylfaen" w:hAnsi="Sylfaen"/>
        </w:rPr>
        <w:t>S&amp;P Global Ratings</w:t>
      </w:r>
      <w:r w:rsidRPr="00D84972">
        <w:rPr>
          <w:rFonts w:ascii="Sylfaen" w:hAnsi="Sylfaen"/>
          <w:lang w:val="en-US"/>
        </w:rPr>
        <w:t>-</w:t>
      </w:r>
      <w:proofErr w:type="spellStart"/>
      <w:r w:rsidRPr="00D84972">
        <w:rPr>
          <w:rFonts w:ascii="Sylfaen" w:hAnsi="Sylfaen"/>
          <w:lang w:val="en-US"/>
        </w:rPr>
        <w:t>ის</w:t>
      </w:r>
      <w:proofErr w:type="spellEnd"/>
      <w:r w:rsidRPr="00D84972">
        <w:rPr>
          <w:rFonts w:ascii="Sylfaen" w:hAnsi="Sylfaen"/>
          <w:lang w:val="en-US"/>
        </w:rPr>
        <w:t xml:space="preserve"> </w:t>
      </w:r>
      <w:proofErr w:type="spellStart"/>
      <w:r w:rsidRPr="00D84972">
        <w:rPr>
          <w:rFonts w:ascii="Sylfaen" w:hAnsi="Sylfaen"/>
          <w:lang w:val="en-US"/>
        </w:rPr>
        <w:t>მიხედვით</w:t>
      </w:r>
      <w:proofErr w:type="spellEnd"/>
      <w:r w:rsidRPr="00D84972">
        <w:rPr>
          <w:rFonts w:ascii="Sylfaen" w:hAnsi="Sylfaen"/>
          <w:lang w:val="en-US"/>
        </w:rPr>
        <w:t>, EBITDA</w:t>
      </w:r>
      <w:r w:rsidR="3137799F" w:rsidRPr="00D84972">
        <w:rPr>
          <w:rFonts w:ascii="Sylfaen" w:hAnsi="Sylfaen"/>
          <w:lang w:val="en-US"/>
        </w:rPr>
        <w:t>-ს</w:t>
      </w:r>
      <w:r w:rsidRPr="00D84972">
        <w:rPr>
          <w:rFonts w:ascii="Sylfaen" w:hAnsi="Sylfaen"/>
          <w:lang w:val="en-US"/>
        </w:rPr>
        <w:t xml:space="preserve"> </w:t>
      </w:r>
      <w:proofErr w:type="spellStart"/>
      <w:r w:rsidRPr="00D84972">
        <w:rPr>
          <w:rFonts w:ascii="Sylfaen" w:hAnsi="Sylfaen"/>
          <w:lang w:val="en-US"/>
        </w:rPr>
        <w:t>მარჟა</w:t>
      </w:r>
      <w:proofErr w:type="spellEnd"/>
      <w:r w:rsidRPr="00D84972">
        <w:rPr>
          <w:rFonts w:ascii="Sylfaen" w:hAnsi="Sylfaen"/>
          <w:lang w:val="en-US"/>
        </w:rPr>
        <w:t xml:space="preserve"> 2022 </w:t>
      </w:r>
      <w:r w:rsidRPr="00D84972">
        <w:rPr>
          <w:rFonts w:ascii="Sylfaen" w:hAnsi="Sylfaen"/>
          <w:lang w:val="ka-GE"/>
        </w:rPr>
        <w:t>წლის მონაცემები</w:t>
      </w:r>
      <w:r w:rsidR="1D13123E" w:rsidRPr="00D84972">
        <w:rPr>
          <w:rFonts w:ascii="Sylfaen" w:hAnsi="Sylfaen"/>
          <w:lang w:val="ka-GE"/>
        </w:rPr>
        <w:t>ს მიხედვით,</w:t>
      </w:r>
      <w:r w:rsidRPr="00D84972">
        <w:rPr>
          <w:rFonts w:ascii="Sylfaen" w:hAnsi="Sylfaen"/>
          <w:lang w:val="ka-GE"/>
        </w:rPr>
        <w:t xml:space="preserve"> ევროპის ტელეკომ ოპერატორებისთვის შეადგენდა 35%-ს. </w:t>
      </w:r>
    </w:p>
    <w:p w14:paraId="6067D479" w14:textId="77777777" w:rsidR="00E55960" w:rsidRPr="00D84972" w:rsidRDefault="00E55960" w:rsidP="00E55960">
      <w:pPr>
        <w:spacing w:before="240"/>
        <w:jc w:val="both"/>
        <w:rPr>
          <w:rFonts w:ascii="Sylfaen" w:hAnsi="Sylfaen" w:cstheme="minorHAnsi"/>
          <w:sz w:val="22"/>
          <w:szCs w:val="22"/>
          <w:lang w:val="ka-GE"/>
        </w:rPr>
      </w:pPr>
    </w:p>
    <w:p w14:paraId="63473E6E" w14:textId="1D756550" w:rsidR="00DE3B4F" w:rsidRPr="00D84972" w:rsidRDefault="3A294F58" w:rsidP="7AE022AF">
      <w:pPr>
        <w:pStyle w:val="Caption"/>
        <w:jc w:val="center"/>
        <w:rPr>
          <w:rFonts w:ascii="Sylfaen" w:hAnsi="Sylfaen"/>
          <w:color w:val="auto"/>
          <w:sz w:val="22"/>
          <w:szCs w:val="22"/>
          <w:lang w:val="ka-GE"/>
        </w:rPr>
      </w:pPr>
      <w:bookmarkStart w:id="840" w:name="_Toc155365893"/>
      <w:r w:rsidRPr="00D84972">
        <w:rPr>
          <w:rFonts w:ascii="Sylfaen" w:hAnsi="Sylfaen"/>
          <w:color w:val="auto"/>
          <w:sz w:val="22"/>
          <w:szCs w:val="22"/>
          <w:lang w:val="ka-GE"/>
        </w:rPr>
        <w:t>დიაგრამა</w:t>
      </w:r>
      <w:r w:rsidR="05C2C93F" w:rsidRPr="00D84972">
        <w:rPr>
          <w:rFonts w:ascii="Sylfaen" w:hAnsi="Sylfaen"/>
          <w:color w:val="auto"/>
          <w:sz w:val="22"/>
          <w:szCs w:val="22"/>
          <w:lang w:val="ka-GE"/>
        </w:rPr>
        <w:t xml:space="preserve"> </w:t>
      </w:r>
      <w:r w:rsidR="000177A3" w:rsidRPr="00D84972">
        <w:rPr>
          <w:rFonts w:ascii="Sylfaen" w:hAnsi="Sylfaen"/>
          <w:color w:val="auto"/>
          <w:sz w:val="22"/>
          <w:szCs w:val="22"/>
          <w:lang w:val="ka-GE"/>
        </w:rPr>
        <w:fldChar w:fldCharType="begin"/>
      </w:r>
      <w:r w:rsidR="000177A3" w:rsidRPr="00D84972">
        <w:rPr>
          <w:rFonts w:ascii="Sylfaen" w:hAnsi="Sylfaen"/>
          <w:color w:val="auto"/>
          <w:sz w:val="22"/>
          <w:szCs w:val="22"/>
          <w:lang w:val="ka-GE"/>
        </w:rPr>
        <w:instrText xml:space="preserve"> SEQ Figure \* ARABIC </w:instrText>
      </w:r>
      <w:r w:rsidR="000177A3" w:rsidRPr="00D84972">
        <w:rPr>
          <w:rFonts w:ascii="Sylfaen" w:hAnsi="Sylfaen"/>
          <w:color w:val="auto"/>
          <w:sz w:val="22"/>
          <w:szCs w:val="22"/>
          <w:lang w:val="ka-GE"/>
        </w:rPr>
        <w:fldChar w:fldCharType="separate"/>
      </w:r>
      <w:r w:rsidR="588330FF" w:rsidRPr="00D84972">
        <w:rPr>
          <w:rFonts w:ascii="Sylfaen" w:hAnsi="Sylfaen"/>
          <w:color w:val="auto"/>
          <w:sz w:val="22"/>
          <w:szCs w:val="22"/>
          <w:lang w:val="ka-GE"/>
        </w:rPr>
        <w:t>3</w:t>
      </w:r>
      <w:r w:rsidR="000177A3" w:rsidRPr="00D84972">
        <w:rPr>
          <w:rFonts w:ascii="Sylfaen" w:hAnsi="Sylfaen"/>
          <w:color w:val="auto"/>
          <w:sz w:val="22"/>
          <w:szCs w:val="22"/>
          <w:lang w:val="ka-GE"/>
        </w:rPr>
        <w:fldChar w:fldCharType="end"/>
      </w:r>
      <w:r w:rsidRPr="00D84972">
        <w:rPr>
          <w:rFonts w:ascii="Sylfaen" w:hAnsi="Sylfaen"/>
          <w:color w:val="auto"/>
          <w:sz w:val="22"/>
          <w:szCs w:val="22"/>
          <w:lang w:val="ka-GE"/>
        </w:rPr>
        <w:t>:</w:t>
      </w:r>
      <w:r w:rsidR="05C2C93F" w:rsidRPr="00D84972">
        <w:rPr>
          <w:rFonts w:ascii="Sylfaen" w:hAnsi="Sylfaen"/>
          <w:color w:val="auto"/>
          <w:sz w:val="22"/>
          <w:szCs w:val="22"/>
          <w:lang w:val="ka-GE"/>
        </w:rPr>
        <w:t xml:space="preserve"> EBITDA </w:t>
      </w:r>
      <w:r w:rsidRPr="00D84972">
        <w:rPr>
          <w:rFonts w:ascii="Sylfaen" w:hAnsi="Sylfaen"/>
          <w:color w:val="auto"/>
          <w:sz w:val="22"/>
          <w:szCs w:val="22"/>
          <w:lang w:val="ka-GE"/>
        </w:rPr>
        <w:t>მარჟა</w:t>
      </w:r>
      <w:r w:rsidR="05C2C93F" w:rsidRPr="00D84972">
        <w:rPr>
          <w:rFonts w:ascii="Sylfaen" w:hAnsi="Sylfaen"/>
          <w:color w:val="auto"/>
          <w:sz w:val="22"/>
          <w:szCs w:val="22"/>
          <w:lang w:val="ka-GE"/>
        </w:rPr>
        <w:t xml:space="preserve"> </w:t>
      </w:r>
      <w:r w:rsidRPr="00D84972">
        <w:rPr>
          <w:rFonts w:ascii="Sylfaen" w:hAnsi="Sylfaen"/>
          <w:color w:val="auto"/>
          <w:sz w:val="22"/>
          <w:szCs w:val="22"/>
          <w:lang w:val="ka-GE"/>
        </w:rPr>
        <w:t xml:space="preserve">- მსოფლიოს </w:t>
      </w:r>
      <w:r w:rsidR="724ECE4A" w:rsidRPr="00D84972">
        <w:rPr>
          <w:rFonts w:ascii="Sylfaen" w:hAnsi="Sylfaen"/>
          <w:color w:val="auto"/>
          <w:sz w:val="22"/>
          <w:szCs w:val="22"/>
          <w:lang w:val="ka-GE"/>
        </w:rPr>
        <w:t>მობილური ქსელის ოპერა</w:t>
      </w:r>
      <w:r w:rsidRPr="00D84972">
        <w:rPr>
          <w:rFonts w:ascii="Sylfaen" w:hAnsi="Sylfaen"/>
          <w:color w:val="auto"/>
          <w:sz w:val="22"/>
          <w:szCs w:val="22"/>
          <w:lang w:val="ka-GE"/>
        </w:rPr>
        <w:t>ტორები</w:t>
      </w:r>
      <w:r w:rsidR="05C2C93F" w:rsidRPr="00D84972">
        <w:rPr>
          <w:rFonts w:ascii="Sylfaen" w:hAnsi="Sylfaen"/>
          <w:color w:val="auto"/>
          <w:sz w:val="22"/>
          <w:szCs w:val="22"/>
          <w:lang w:val="ka-GE"/>
        </w:rPr>
        <w:t xml:space="preserve"> </w:t>
      </w:r>
      <w:r w:rsidR="314384F7" w:rsidRPr="00D84972">
        <w:rPr>
          <w:rFonts w:ascii="Sylfaen" w:hAnsi="Sylfaen"/>
          <w:color w:val="auto"/>
          <w:sz w:val="22"/>
          <w:szCs w:val="22"/>
          <w:lang w:val="ka-GE"/>
        </w:rPr>
        <w:t xml:space="preserve">2011 </w:t>
      </w:r>
      <w:r w:rsidR="05C2C93F" w:rsidRPr="00D84972">
        <w:rPr>
          <w:rFonts w:ascii="Sylfaen" w:hAnsi="Sylfaen"/>
          <w:color w:val="auto"/>
          <w:sz w:val="22"/>
          <w:szCs w:val="22"/>
          <w:lang w:val="ka-GE"/>
        </w:rPr>
        <w:t>– 2021</w:t>
      </w:r>
      <w:bookmarkEnd w:id="840"/>
    </w:p>
    <w:p w14:paraId="11D95279" w14:textId="4FE38806" w:rsidR="009B6635" w:rsidRPr="00D84972" w:rsidRDefault="32363F05" w:rsidP="007506D9">
      <w:pPr>
        <w:jc w:val="center"/>
        <w:rPr>
          <w:sz w:val="22"/>
          <w:szCs w:val="22"/>
        </w:rPr>
      </w:pPr>
      <w:r w:rsidRPr="00D84972">
        <w:rPr>
          <w:noProof/>
          <w:sz w:val="22"/>
          <w:szCs w:val="22"/>
        </w:rPr>
        <w:drawing>
          <wp:inline distT="0" distB="0" distL="0" distR="0" wp14:anchorId="24939E24" wp14:editId="51EF6FE7">
            <wp:extent cx="5578476" cy="2816860"/>
            <wp:effectExtent l="0" t="0" r="3175" b="2540"/>
            <wp:docPr id="124065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578476" cy="2816860"/>
                    </a:xfrm>
                    <a:prstGeom prst="rect">
                      <a:avLst/>
                    </a:prstGeom>
                  </pic:spPr>
                </pic:pic>
              </a:graphicData>
            </a:graphic>
          </wp:inline>
        </w:drawing>
      </w:r>
    </w:p>
    <w:p w14:paraId="1162D836" w14:textId="7EC260CE" w:rsidR="002B05DA" w:rsidRPr="00D84972" w:rsidRDefault="00C1731A" w:rsidP="002B05DA">
      <w:pPr>
        <w:spacing w:before="240"/>
        <w:jc w:val="center"/>
        <w:rPr>
          <w:rFonts w:ascii="Sylfaen" w:eastAsia="Times New Roman" w:hAnsi="Sylfaen" w:cstheme="minorHAnsi"/>
          <w:i/>
          <w:sz w:val="22"/>
          <w:szCs w:val="22"/>
          <w:lang w:val="ka-GE"/>
        </w:rPr>
      </w:pPr>
      <w:r w:rsidRPr="00D84972">
        <w:rPr>
          <w:rFonts w:ascii="Sylfaen" w:eastAsia="Times New Roman" w:hAnsi="Sylfaen" w:cstheme="minorHAnsi"/>
          <w:i/>
          <w:sz w:val="22"/>
          <w:szCs w:val="22"/>
          <w:lang w:val="ka-GE"/>
        </w:rPr>
        <w:t>წყარო</w:t>
      </w:r>
      <w:r w:rsidR="002B05DA" w:rsidRPr="00D84972">
        <w:rPr>
          <w:rFonts w:ascii="Sylfaen" w:eastAsia="Times New Roman" w:hAnsi="Sylfaen" w:cstheme="minorHAnsi"/>
          <w:i/>
          <w:sz w:val="22"/>
          <w:szCs w:val="22"/>
          <w:lang w:val="ka-GE"/>
        </w:rPr>
        <w:t xml:space="preserve">: </w:t>
      </w:r>
      <w:proofErr w:type="spellStart"/>
      <w:r w:rsidR="002B05DA" w:rsidRPr="00D84972">
        <w:rPr>
          <w:rFonts w:ascii="Sylfaen" w:eastAsia="Times New Roman" w:hAnsi="Sylfaen" w:cstheme="minorHAnsi"/>
          <w:i/>
          <w:sz w:val="22"/>
          <w:szCs w:val="22"/>
          <w:lang w:val="ka-GE"/>
        </w:rPr>
        <w:t>GSMA</w:t>
      </w:r>
      <w:proofErr w:type="spellEnd"/>
      <w:r w:rsidR="002B05DA" w:rsidRPr="00D84972">
        <w:rPr>
          <w:rFonts w:ascii="Sylfaen" w:eastAsia="Times New Roman" w:hAnsi="Sylfaen" w:cstheme="minorHAnsi"/>
          <w:i/>
          <w:sz w:val="22"/>
          <w:szCs w:val="22"/>
          <w:lang w:val="ka-GE"/>
        </w:rPr>
        <w:t xml:space="preserve"> 2022</w:t>
      </w:r>
    </w:p>
    <w:p w14:paraId="4BB40A80" w14:textId="3DB40165" w:rsidR="00DE3B4F" w:rsidRPr="00D84972" w:rsidRDefault="34D367FF" w:rsidP="20EF4082">
      <w:pPr>
        <w:spacing w:before="240"/>
        <w:jc w:val="both"/>
        <w:rPr>
          <w:rFonts w:ascii="Sylfaen" w:eastAsia="Times New Roman" w:hAnsi="Sylfaen"/>
          <w:lang w:val="en-US"/>
        </w:rPr>
      </w:pPr>
      <w:r w:rsidRPr="00D84972">
        <w:rPr>
          <w:rFonts w:ascii="Sylfaen" w:eastAsia="Times New Roman" w:hAnsi="Sylfaen"/>
          <w:lang w:val="ka-GE"/>
        </w:rPr>
        <w:t xml:space="preserve">მე-2 და მე-3 დიაგრამა გვიჩვენებს, რომ </w:t>
      </w:r>
      <w:r w:rsidR="08D19A60" w:rsidRPr="00D84972">
        <w:rPr>
          <w:rFonts w:ascii="Sylfaen" w:eastAsia="Times New Roman" w:hAnsi="Sylfaen"/>
          <w:lang w:val="ka-GE"/>
        </w:rPr>
        <w:t xml:space="preserve">საქართველოს </w:t>
      </w:r>
      <w:r w:rsidR="3069D402" w:rsidRPr="00D84972">
        <w:rPr>
          <w:rFonts w:ascii="Sylfaen" w:eastAsia="Times New Roman" w:hAnsi="Sylfaen"/>
          <w:lang w:val="ka-GE"/>
        </w:rPr>
        <w:t>მობილური ქსელის ოპერა</w:t>
      </w:r>
      <w:r w:rsidRPr="00D84972">
        <w:rPr>
          <w:rFonts w:ascii="Sylfaen" w:eastAsia="Times New Roman" w:hAnsi="Sylfaen"/>
          <w:lang w:val="ka-GE"/>
        </w:rPr>
        <w:t xml:space="preserve">ტორები სარგებლობენ უფრო მაღალი </w:t>
      </w:r>
      <w:r w:rsidR="6600A05F" w:rsidRPr="00D84972">
        <w:rPr>
          <w:rFonts w:ascii="Sylfaen" w:hAnsi="Sylfaen"/>
          <w:lang w:val="ka-GE"/>
        </w:rPr>
        <w:t xml:space="preserve">EBITDA </w:t>
      </w:r>
      <w:r w:rsidRPr="00D84972">
        <w:rPr>
          <w:rFonts w:ascii="Sylfaen" w:eastAsia="Times New Roman" w:hAnsi="Sylfaen"/>
          <w:lang w:val="ka-GE"/>
        </w:rPr>
        <w:t xml:space="preserve">მარჟით, ვიდრე მსოფლიოს საშუალო, განსაკუთრებით კი </w:t>
      </w:r>
      <w:r w:rsidR="6C490ED7" w:rsidRPr="00D84972">
        <w:rPr>
          <w:rFonts w:ascii="Sylfaen" w:hAnsi="Sylfaen"/>
          <w:lang w:val="ka-GE"/>
        </w:rPr>
        <w:t xml:space="preserve"> შპს “მაგთიკომი”</w:t>
      </w:r>
      <w:r w:rsidRPr="00D84972">
        <w:rPr>
          <w:rFonts w:ascii="Sylfaen" w:eastAsia="Times New Roman" w:hAnsi="Sylfaen"/>
          <w:lang w:val="ka-GE"/>
        </w:rPr>
        <w:t>, რომლისთვისაც ეს მონაცემი ორჯერ აღემატება მსოფლიოს საშუალო</w:t>
      </w:r>
      <w:r w:rsidR="12804CFC" w:rsidRPr="00D84972">
        <w:rPr>
          <w:rFonts w:ascii="Sylfaen" w:eastAsia="Times New Roman" w:hAnsi="Sylfaen"/>
          <w:lang w:val="ka-GE"/>
        </w:rPr>
        <w:t xml:space="preserve"> მაჩვენებელს</w:t>
      </w:r>
      <w:r w:rsidRPr="00D84972">
        <w:rPr>
          <w:rFonts w:ascii="Sylfaen" w:eastAsia="Times New Roman" w:hAnsi="Sylfaen"/>
          <w:lang w:val="ka-GE"/>
        </w:rPr>
        <w:t xml:space="preserve">. </w:t>
      </w:r>
      <w:r w:rsidR="46C91C93" w:rsidRPr="00D84972">
        <w:rPr>
          <w:rFonts w:ascii="Sylfaen" w:eastAsia="Times New Roman" w:hAnsi="Sylfaen"/>
          <w:lang w:val="ka-GE"/>
        </w:rPr>
        <w:t>ა</w:t>
      </w:r>
      <w:r w:rsidR="728E6912" w:rsidRPr="00D84972">
        <w:rPr>
          <w:rFonts w:ascii="Sylfaen" w:eastAsia="Times New Roman" w:hAnsi="Sylfaen"/>
          <w:lang w:val="ka-GE"/>
        </w:rPr>
        <w:t>ღსანიშნავია, რომ</w:t>
      </w:r>
      <w:r w:rsidRPr="00D84972">
        <w:rPr>
          <w:rFonts w:ascii="Sylfaen" w:eastAsia="Times New Roman" w:hAnsi="Sylfaen"/>
          <w:lang w:val="ka-GE"/>
        </w:rPr>
        <w:t xml:space="preserve"> დამატებითი ფულადი </w:t>
      </w:r>
      <w:r w:rsidR="7AEDB124" w:rsidRPr="00D84972">
        <w:rPr>
          <w:rFonts w:ascii="Sylfaen" w:eastAsia="Times New Roman" w:hAnsi="Sylfaen"/>
          <w:lang w:val="ka-GE"/>
        </w:rPr>
        <w:t>რესურსების ინვესტირება ინფრასტრუქტურაში</w:t>
      </w:r>
      <w:r w:rsidRPr="00D84972">
        <w:rPr>
          <w:rFonts w:ascii="Sylfaen" w:eastAsia="Times New Roman" w:hAnsi="Sylfaen"/>
          <w:lang w:val="ka-GE"/>
        </w:rPr>
        <w:t xml:space="preserve"> </w:t>
      </w:r>
      <w:r w:rsidR="51AA1D20" w:rsidRPr="00D84972">
        <w:rPr>
          <w:rFonts w:ascii="Sylfaen" w:hAnsi="Sylfaen"/>
          <w:lang w:val="ka-GE"/>
        </w:rPr>
        <w:t>შპს “მაგთიკომის”</w:t>
      </w:r>
      <w:r w:rsidRPr="00D84972">
        <w:rPr>
          <w:rFonts w:ascii="Sylfaen" w:eastAsia="Times New Roman" w:hAnsi="Sylfaen"/>
          <w:lang w:val="ka-GE"/>
        </w:rPr>
        <w:t xml:space="preserve"> მიერ </w:t>
      </w:r>
      <w:r w:rsidR="56A62712" w:rsidRPr="00D84972">
        <w:rPr>
          <w:rFonts w:ascii="Sylfaen" w:eastAsia="Times New Roman" w:hAnsi="Sylfaen"/>
          <w:lang w:val="ka-GE"/>
        </w:rPr>
        <w:t>არ ხორციელდება</w:t>
      </w:r>
      <w:r w:rsidRPr="00D84972">
        <w:rPr>
          <w:rFonts w:ascii="Sylfaen" w:eastAsia="Times New Roman" w:hAnsi="Sylfaen"/>
          <w:lang w:val="ka-GE"/>
        </w:rPr>
        <w:t xml:space="preserve"> - ბოლო ოთხი წლის განმავლობაში ინვესტიციის საშუალო </w:t>
      </w:r>
      <w:r w:rsidR="6600A05F" w:rsidRPr="00D84972">
        <w:rPr>
          <w:rFonts w:ascii="Sylfaen" w:eastAsia="Times New Roman" w:hAnsi="Sylfaen"/>
          <w:lang w:val="ka-GE"/>
        </w:rPr>
        <w:t>მაჩვენებელმა</w:t>
      </w:r>
      <w:r w:rsidR="7EAFC3AB" w:rsidRPr="00D84972">
        <w:rPr>
          <w:rFonts w:ascii="Sylfaen" w:eastAsia="Times New Roman" w:hAnsi="Sylfaen"/>
          <w:lang w:val="ka-GE"/>
        </w:rPr>
        <w:t xml:space="preserve"> </w:t>
      </w:r>
      <w:r w:rsidR="67C1A3B7" w:rsidRPr="00D84972">
        <w:rPr>
          <w:rFonts w:ascii="Sylfaen" w:hAnsi="Sylfaen"/>
          <w:lang w:val="ka-GE"/>
        </w:rPr>
        <w:t xml:space="preserve"> შპს “მაგთიკომის”</w:t>
      </w:r>
      <w:r w:rsidR="6600A05F" w:rsidRPr="00D84972">
        <w:rPr>
          <w:rFonts w:ascii="Sylfaen" w:eastAsia="Times New Roman" w:hAnsi="Sylfaen"/>
          <w:lang w:val="ka-GE"/>
        </w:rPr>
        <w:t xml:space="preserve"> </w:t>
      </w:r>
      <w:r w:rsidR="590A90F8" w:rsidRPr="00D84972">
        <w:rPr>
          <w:rFonts w:ascii="Sylfaen" w:eastAsia="Times New Roman" w:hAnsi="Sylfaen"/>
          <w:lang w:val="ka-GE"/>
        </w:rPr>
        <w:t xml:space="preserve">ჯამური შემოსავლის </w:t>
      </w:r>
      <w:r w:rsidRPr="00D84972">
        <w:rPr>
          <w:rFonts w:ascii="Sylfaen" w:eastAsia="Times New Roman" w:hAnsi="Sylfaen"/>
          <w:lang w:val="ka-GE"/>
        </w:rPr>
        <w:t>21% შეადგინა, რაც მსოფლიოს საშუალო მონაცემის მსგავსი იყო,</w:t>
      </w:r>
      <w:r w:rsidR="696FC382" w:rsidRPr="00D84972">
        <w:rPr>
          <w:rFonts w:ascii="Sylfaen" w:eastAsia="Times New Roman" w:hAnsi="Sylfaen"/>
          <w:lang w:val="ka-GE"/>
        </w:rPr>
        <w:t xml:space="preserve"> </w:t>
      </w:r>
      <w:r w:rsidRPr="00D84972">
        <w:rPr>
          <w:rFonts w:ascii="Sylfaen" w:eastAsia="Times New Roman" w:hAnsi="Sylfaen"/>
          <w:lang w:val="ka-GE"/>
        </w:rPr>
        <w:t xml:space="preserve">მიუხედავად </w:t>
      </w:r>
      <w:r w:rsidR="3D5ACAE1" w:rsidRPr="00D84972">
        <w:rPr>
          <w:rFonts w:ascii="Sylfaen" w:hAnsi="Sylfaen"/>
          <w:lang w:val="ka-GE"/>
        </w:rPr>
        <w:t xml:space="preserve"> შპს “მაგთიკომის”</w:t>
      </w:r>
      <w:r w:rsidRPr="00D84972">
        <w:rPr>
          <w:rFonts w:ascii="Sylfaen" w:eastAsia="Times New Roman" w:hAnsi="Sylfaen"/>
          <w:lang w:val="ka-GE"/>
        </w:rPr>
        <w:t xml:space="preserve"> მნიშვნელოვნად მაღალი </w:t>
      </w:r>
      <w:r w:rsidR="0890721D" w:rsidRPr="00D84972">
        <w:rPr>
          <w:rFonts w:ascii="Sylfaen" w:hAnsi="Sylfaen"/>
          <w:lang w:val="ka-GE"/>
        </w:rPr>
        <w:t xml:space="preserve">EBITDA </w:t>
      </w:r>
      <w:r w:rsidRPr="00D84972">
        <w:rPr>
          <w:rFonts w:ascii="Sylfaen" w:eastAsia="Times New Roman" w:hAnsi="Sylfaen"/>
          <w:lang w:val="ka-GE"/>
        </w:rPr>
        <w:t>მარჟისა.</w:t>
      </w:r>
    </w:p>
    <w:p w14:paraId="3689D104" w14:textId="0E1B7DD0" w:rsidR="002C4457" w:rsidRPr="00D84972" w:rsidRDefault="00794474" w:rsidP="002C4457">
      <w:pPr>
        <w:spacing w:before="240"/>
        <w:jc w:val="both"/>
        <w:rPr>
          <w:rFonts w:ascii="Sylfaen" w:hAnsi="Sylfaen" w:cstheme="minorHAnsi"/>
          <w:lang w:val="en-US"/>
        </w:rPr>
      </w:pPr>
      <w:r w:rsidRPr="00D84972">
        <w:rPr>
          <w:rFonts w:ascii="Sylfaen" w:hAnsi="Sylfaen" w:cstheme="minorHAnsi"/>
          <w:lang w:val="ka-GE"/>
        </w:rPr>
        <w:t xml:space="preserve">საცალო ტარიფების თვალსაზრისით, ფასის ცვლილება </w:t>
      </w:r>
      <w:r w:rsidR="00EF286E" w:rsidRPr="00D84972">
        <w:rPr>
          <w:rFonts w:ascii="Sylfaen" w:hAnsi="Sylfaen" w:cstheme="minorHAnsi"/>
          <w:lang w:val="ka-GE"/>
        </w:rPr>
        <w:t xml:space="preserve">ოპერატორების მიერ </w:t>
      </w:r>
      <w:r w:rsidRPr="00D84972">
        <w:rPr>
          <w:rFonts w:ascii="Sylfaen" w:hAnsi="Sylfaen" w:cstheme="minorHAnsi"/>
          <w:lang w:val="ka-GE"/>
        </w:rPr>
        <w:t>ბოლო პერიოდში განხორციელდა პარალელურად</w:t>
      </w:r>
      <w:r w:rsidR="00351AAF" w:rsidRPr="00D84972">
        <w:rPr>
          <w:rFonts w:ascii="Sylfaen" w:hAnsi="Sylfaen" w:cstheme="minorHAnsi"/>
          <w:lang w:val="ka-GE"/>
        </w:rPr>
        <w:t>:</w:t>
      </w:r>
      <w:r w:rsidRPr="00D84972">
        <w:rPr>
          <w:rFonts w:ascii="Sylfaen" w:hAnsi="Sylfaen" w:cstheme="minorHAnsi"/>
          <w:lang w:val="ka-GE"/>
        </w:rPr>
        <w:t xml:space="preserve"> ერთი ოპერატორის მიერ ფასის ცვლილებას მოჰყვა მეორე ოპერატორის მსგავსი ქმედება, </w:t>
      </w:r>
      <w:r w:rsidR="00EF286E" w:rsidRPr="00D84972">
        <w:rPr>
          <w:rFonts w:ascii="Sylfaen" w:hAnsi="Sylfaen" w:cstheme="minorHAnsi"/>
          <w:lang w:val="ka-GE"/>
        </w:rPr>
        <w:t>თითქმის ანალოგიური</w:t>
      </w:r>
      <w:r w:rsidRPr="00D84972">
        <w:rPr>
          <w:rFonts w:ascii="Sylfaen" w:hAnsi="Sylfaen" w:cstheme="minorHAnsi"/>
          <w:lang w:val="ka-GE"/>
        </w:rPr>
        <w:t xml:space="preserve"> პროცენტული ცვლილებით. </w:t>
      </w:r>
      <w:r w:rsidR="002C4457" w:rsidRPr="00D84972">
        <w:rPr>
          <w:rFonts w:ascii="Sylfaen" w:hAnsi="Sylfaen" w:cstheme="minorHAnsi"/>
          <w:lang w:val="en-US"/>
        </w:rPr>
        <w:t>(</w:t>
      </w:r>
      <w:r w:rsidRPr="00D84972">
        <w:rPr>
          <w:rFonts w:ascii="Sylfaen" w:hAnsi="Sylfaen" w:cstheme="minorHAnsi"/>
          <w:lang w:val="ka-GE"/>
        </w:rPr>
        <w:t>იხილეთ დიაგრამა 13</w:t>
      </w:r>
      <w:r w:rsidR="002C4457" w:rsidRPr="00D84972">
        <w:rPr>
          <w:rFonts w:ascii="Sylfaen" w:hAnsi="Sylfaen" w:cstheme="minorHAnsi"/>
          <w:lang w:val="en-US"/>
        </w:rPr>
        <w:t>).</w:t>
      </w:r>
    </w:p>
    <w:p w14:paraId="602445C4" w14:textId="2F2D9CF5" w:rsidR="002C4457" w:rsidRPr="00D84972" w:rsidRDefault="00794474" w:rsidP="002C4457">
      <w:pPr>
        <w:jc w:val="both"/>
        <w:rPr>
          <w:rFonts w:ascii="Sylfaen" w:hAnsi="Sylfaen" w:cstheme="minorHAnsi"/>
          <w:lang w:val="en-US"/>
        </w:rPr>
      </w:pPr>
      <w:r w:rsidRPr="00D84972">
        <w:rPr>
          <w:rFonts w:ascii="Sylfaen" w:hAnsi="Sylfaen" w:cstheme="minorHAnsi"/>
          <w:lang w:val="ka-GE"/>
        </w:rPr>
        <w:t>ბაზრის წილ</w:t>
      </w:r>
      <w:r w:rsidR="00EF286E" w:rsidRPr="00D84972">
        <w:rPr>
          <w:rFonts w:ascii="Sylfaen" w:hAnsi="Sylfaen" w:cstheme="minorHAnsi"/>
          <w:lang w:val="ka-GE"/>
        </w:rPr>
        <w:t>ებ</w:t>
      </w:r>
      <w:r w:rsidRPr="00D84972">
        <w:rPr>
          <w:rFonts w:ascii="Sylfaen" w:hAnsi="Sylfaen" w:cstheme="minorHAnsi"/>
          <w:lang w:val="ka-GE"/>
        </w:rPr>
        <w:t xml:space="preserve">ის თვალსაზრისით, </w:t>
      </w:r>
      <w:r w:rsidR="00072956" w:rsidRPr="00D84972">
        <w:rPr>
          <w:rFonts w:ascii="Sylfaen" w:hAnsi="Sylfaen" w:cstheme="minorHAnsi"/>
          <w:lang w:val="ka-GE"/>
        </w:rPr>
        <w:t xml:space="preserve">ბოლო წლებში მნიშვნელოვანი ცვლილებები არ განხორციელებულა. </w:t>
      </w:r>
      <w:r w:rsidR="001F1AD6" w:rsidRPr="00D84972">
        <w:rPr>
          <w:rFonts w:ascii="Sylfaen" w:hAnsi="Sylfaen" w:cstheme="minorHAnsi"/>
          <w:lang w:val="ka-GE"/>
        </w:rPr>
        <w:t xml:space="preserve">შპს “მაგთიკომი” </w:t>
      </w:r>
      <w:r w:rsidR="00072956" w:rsidRPr="00D84972">
        <w:rPr>
          <w:rFonts w:ascii="Sylfaen" w:hAnsi="Sylfaen" w:cstheme="minorHAnsi"/>
          <w:lang w:val="ka-GE"/>
        </w:rPr>
        <w:t xml:space="preserve">ინარჩუნებს უპირობო ბაზრის ლიდერის პოზიციას, მობილური აბონენტების 42%-იანი წილით. </w:t>
      </w:r>
    </w:p>
    <w:p w14:paraId="02068B68" w14:textId="03EB2C36" w:rsidR="002A181C" w:rsidRPr="00D84972" w:rsidRDefault="7A1F96FB" w:rsidP="7AE022AF">
      <w:pPr>
        <w:spacing w:before="240"/>
        <w:jc w:val="both"/>
        <w:rPr>
          <w:rFonts w:ascii="Sylfaen" w:eastAsia="Times New Roman" w:hAnsi="Sylfaen"/>
          <w:sz w:val="24"/>
          <w:szCs w:val="24"/>
          <w:lang w:val="en-US"/>
        </w:rPr>
      </w:pPr>
      <w:r w:rsidRPr="00D84972">
        <w:rPr>
          <w:rFonts w:ascii="Sylfaen" w:eastAsia="Times New Roman" w:hAnsi="Sylfaen"/>
          <w:lang w:val="ka-GE"/>
        </w:rPr>
        <w:t xml:space="preserve">მობილური შემოსავალი და აბონენტების რაოდენობა სტაბილური ტემპით იზრდება </w:t>
      </w:r>
      <w:r w:rsidR="7BC87F71" w:rsidRPr="00D84972">
        <w:rPr>
          <w:rFonts w:ascii="Sylfaen" w:eastAsia="Times New Roman" w:hAnsi="Sylfaen"/>
          <w:lang w:val="en-US"/>
        </w:rPr>
        <w:t>(</w:t>
      </w:r>
      <w:r w:rsidRPr="00D84972">
        <w:rPr>
          <w:rFonts w:ascii="Sylfaen" w:eastAsia="Times New Roman" w:hAnsi="Sylfaen"/>
          <w:lang w:val="ka-GE"/>
        </w:rPr>
        <w:t>იხილეთ დიაგრამა 15 და 21</w:t>
      </w:r>
      <w:r w:rsidR="7BC87F71" w:rsidRPr="00D84972">
        <w:rPr>
          <w:rFonts w:ascii="Sylfaen" w:eastAsia="Times New Roman" w:hAnsi="Sylfaen"/>
          <w:lang w:val="en-US"/>
        </w:rPr>
        <w:t xml:space="preserve">). </w:t>
      </w:r>
      <w:r w:rsidRPr="00D84972">
        <w:rPr>
          <w:rFonts w:ascii="Sylfaen" w:eastAsia="Times New Roman" w:hAnsi="Sylfaen"/>
          <w:lang w:val="ka-GE"/>
        </w:rPr>
        <w:t xml:space="preserve">იმის დასადგენად, ხასიათდება </w:t>
      </w:r>
      <w:r w:rsidR="5EA07916" w:rsidRPr="00D84972">
        <w:rPr>
          <w:rFonts w:ascii="Sylfaen" w:eastAsia="Times New Roman" w:hAnsi="Sylfaen"/>
          <w:lang w:val="ka-GE"/>
        </w:rPr>
        <w:t>თ</w:t>
      </w:r>
      <w:r w:rsidRPr="00D84972">
        <w:rPr>
          <w:rFonts w:ascii="Sylfaen" w:eastAsia="Times New Roman" w:hAnsi="Sylfaen"/>
          <w:lang w:val="ka-GE"/>
        </w:rPr>
        <w:t>უ არა ბაზარი ეფექტური კონკურენციით, აუცილებელია ბაზრის წილების განვი</w:t>
      </w:r>
      <w:r w:rsidR="52C4CCE8" w:rsidRPr="00D84972">
        <w:rPr>
          <w:rFonts w:ascii="Sylfaen" w:eastAsia="Times New Roman" w:hAnsi="Sylfaen"/>
          <w:lang w:val="ka-GE"/>
        </w:rPr>
        <w:t>თ</w:t>
      </w:r>
      <w:r w:rsidRPr="00D84972">
        <w:rPr>
          <w:rFonts w:ascii="Sylfaen" w:eastAsia="Times New Roman" w:hAnsi="Sylfaen"/>
          <w:lang w:val="ka-GE"/>
        </w:rPr>
        <w:t xml:space="preserve">არების დინამიკის </w:t>
      </w:r>
      <w:r w:rsidR="385FC029" w:rsidRPr="00D84972">
        <w:rPr>
          <w:rFonts w:ascii="Sylfaen" w:eastAsia="Times New Roman" w:hAnsi="Sylfaen"/>
          <w:lang w:val="ka-GE"/>
        </w:rPr>
        <w:t xml:space="preserve">ანალიზი </w:t>
      </w:r>
      <w:r w:rsidRPr="00D84972">
        <w:rPr>
          <w:rFonts w:ascii="Sylfaen" w:eastAsia="Times New Roman" w:hAnsi="Sylfaen"/>
          <w:lang w:val="ka-GE"/>
        </w:rPr>
        <w:t>და იმის განჭვრეტა, გაგრძელდება თუ არა ეს ტენდენცია მომავალზე ორიენტირებულ</w:t>
      </w:r>
      <w:r w:rsidR="5EA07916" w:rsidRPr="00D84972">
        <w:rPr>
          <w:rFonts w:ascii="Sylfaen" w:eastAsia="Times New Roman" w:hAnsi="Sylfaen"/>
          <w:lang w:val="en-US"/>
        </w:rPr>
        <w:t xml:space="preserve"> </w:t>
      </w:r>
      <w:r w:rsidR="5EA07916" w:rsidRPr="00D84972">
        <w:rPr>
          <w:rFonts w:ascii="Sylfaen" w:eastAsia="Times New Roman" w:hAnsi="Sylfaen"/>
          <w:lang w:val="ka-GE"/>
        </w:rPr>
        <w:t>პერსპექტივაში</w:t>
      </w:r>
      <w:r w:rsidR="7BC87F71" w:rsidRPr="00D84972">
        <w:rPr>
          <w:rFonts w:ascii="Sylfaen" w:eastAsia="Times New Roman" w:hAnsi="Sylfaen"/>
          <w:lang w:val="en-US"/>
        </w:rPr>
        <w:t>.</w:t>
      </w:r>
      <w:r w:rsidRPr="00D84972">
        <w:rPr>
          <w:rFonts w:ascii="Sylfaen" w:eastAsia="Times New Roman" w:hAnsi="Sylfaen"/>
          <w:lang w:val="ka-GE"/>
        </w:rPr>
        <w:t xml:space="preserve"> ბაზრის წილების </w:t>
      </w:r>
      <w:r w:rsidR="0CF14B74" w:rsidRPr="00D84972">
        <w:rPr>
          <w:rFonts w:ascii="Sylfaen" w:eastAsia="Times New Roman" w:hAnsi="Sylfaen"/>
          <w:lang w:val="ka-GE"/>
        </w:rPr>
        <w:t xml:space="preserve">ცვლილება </w:t>
      </w:r>
      <w:r w:rsidRPr="00D84972">
        <w:rPr>
          <w:rFonts w:ascii="Sylfaen" w:eastAsia="Times New Roman" w:hAnsi="Sylfaen"/>
          <w:lang w:val="ka-GE"/>
        </w:rPr>
        <w:t>შეიძლება იყოს იმის ნიშანი, რომ ბაზარზე არის ეფექტური კონკურენცია, თუ არსებობს</w:t>
      </w:r>
      <w:r w:rsidR="7CD91C0F" w:rsidRPr="00D84972">
        <w:rPr>
          <w:rFonts w:ascii="Sylfaen" w:eastAsia="Times New Roman" w:hAnsi="Sylfaen"/>
          <w:lang w:val="ka-GE"/>
        </w:rPr>
        <w:t xml:space="preserve"> იმის</w:t>
      </w:r>
      <w:r w:rsidRPr="00D84972">
        <w:rPr>
          <w:rFonts w:ascii="Sylfaen" w:eastAsia="Times New Roman" w:hAnsi="Sylfaen"/>
          <w:lang w:val="ka-GE"/>
        </w:rPr>
        <w:t xml:space="preserve"> </w:t>
      </w:r>
      <w:r w:rsidR="52C4CCE8" w:rsidRPr="00D84972">
        <w:rPr>
          <w:rFonts w:ascii="Sylfaen" w:eastAsia="Times New Roman" w:hAnsi="Sylfaen"/>
          <w:lang w:val="ka-GE"/>
        </w:rPr>
        <w:t>დამადასტურებელი ფაქტი, რომ ბაზრის წილები</w:t>
      </w:r>
      <w:r w:rsidR="0CF14B74" w:rsidRPr="00D84972">
        <w:rPr>
          <w:rFonts w:ascii="Sylfaen" w:eastAsia="Times New Roman" w:hAnsi="Sylfaen"/>
          <w:lang w:val="ka-GE"/>
        </w:rPr>
        <w:t>ს მერყეობას ი</w:t>
      </w:r>
      <w:r w:rsidR="0096D230" w:rsidRPr="00D84972">
        <w:rPr>
          <w:rFonts w:ascii="Sylfaen" w:eastAsia="Times New Roman" w:hAnsi="Sylfaen"/>
          <w:lang w:val="ka-GE"/>
        </w:rPr>
        <w:t>წ</w:t>
      </w:r>
      <w:r w:rsidR="0CF14B74" w:rsidRPr="00D84972">
        <w:rPr>
          <w:rFonts w:ascii="Sylfaen" w:eastAsia="Times New Roman" w:hAnsi="Sylfaen"/>
          <w:lang w:val="ka-GE"/>
        </w:rPr>
        <w:t>ვევს</w:t>
      </w:r>
      <w:r w:rsidR="52C4CCE8" w:rsidRPr="00D84972">
        <w:rPr>
          <w:rFonts w:ascii="Sylfaen" w:eastAsia="Times New Roman" w:hAnsi="Sylfaen"/>
          <w:lang w:val="ka-GE"/>
        </w:rPr>
        <w:t xml:space="preserve"> მომხმარებლების რეალურ</w:t>
      </w:r>
      <w:r w:rsidR="0CF14B74" w:rsidRPr="00D84972">
        <w:rPr>
          <w:rFonts w:ascii="Sylfaen" w:eastAsia="Times New Roman" w:hAnsi="Sylfaen"/>
          <w:lang w:val="ka-GE"/>
        </w:rPr>
        <w:t>ი</w:t>
      </w:r>
      <w:r w:rsidR="52C4CCE8" w:rsidRPr="00D84972">
        <w:rPr>
          <w:rFonts w:ascii="Sylfaen" w:eastAsia="Times New Roman" w:hAnsi="Sylfaen"/>
          <w:lang w:val="ka-GE"/>
        </w:rPr>
        <w:t xml:space="preserve"> არჩევან</w:t>
      </w:r>
      <w:r w:rsidR="0CF14B74" w:rsidRPr="00D84972">
        <w:rPr>
          <w:rFonts w:ascii="Sylfaen" w:eastAsia="Times New Roman" w:hAnsi="Sylfaen"/>
          <w:lang w:val="ka-GE"/>
        </w:rPr>
        <w:t>ი</w:t>
      </w:r>
      <w:r w:rsidR="52C4CCE8" w:rsidRPr="00D84972">
        <w:rPr>
          <w:rFonts w:ascii="Sylfaen" w:eastAsia="Times New Roman" w:hAnsi="Sylfaen"/>
          <w:lang w:val="ka-GE"/>
        </w:rPr>
        <w:t xml:space="preserve">. </w:t>
      </w:r>
      <w:r w:rsidR="0CF14B74" w:rsidRPr="00D84972">
        <w:rPr>
          <w:rFonts w:ascii="Sylfaen" w:eastAsia="Times New Roman" w:hAnsi="Sylfaen"/>
          <w:lang w:val="ka-GE"/>
        </w:rPr>
        <w:t xml:space="preserve">საქართველოში </w:t>
      </w:r>
      <w:r w:rsidR="724ECE4A" w:rsidRPr="00D84972">
        <w:rPr>
          <w:rFonts w:ascii="Sylfaen" w:eastAsia="Times New Roman" w:hAnsi="Sylfaen"/>
          <w:lang w:val="ka-GE"/>
        </w:rPr>
        <w:t>მობილური ქსელის ოპერა</w:t>
      </w:r>
      <w:r w:rsidR="0CF14B74" w:rsidRPr="00D84972">
        <w:rPr>
          <w:rFonts w:ascii="Sylfaen" w:eastAsia="Times New Roman" w:hAnsi="Sylfaen"/>
          <w:lang w:val="ka-GE"/>
        </w:rPr>
        <w:t xml:space="preserve">ტორების </w:t>
      </w:r>
      <w:r w:rsidR="52C4CCE8" w:rsidRPr="00D84972">
        <w:rPr>
          <w:rFonts w:ascii="Sylfaen" w:eastAsia="Times New Roman" w:hAnsi="Sylfaen"/>
          <w:lang w:val="ka-GE"/>
        </w:rPr>
        <w:t xml:space="preserve">ბაზრის წილები ბოლო 3-5 </w:t>
      </w:r>
      <w:r w:rsidR="52C4CCE8" w:rsidRPr="00D84972">
        <w:rPr>
          <w:rFonts w:ascii="Sylfaen" w:eastAsia="Times New Roman" w:hAnsi="Sylfaen"/>
          <w:lang w:val="ka-GE"/>
        </w:rPr>
        <w:lastRenderedPageBreak/>
        <w:t xml:space="preserve">წლის განმავლობაში არსებული ოპერატორებისთვის </w:t>
      </w:r>
      <w:r w:rsidR="0CF14B74" w:rsidRPr="00D84972">
        <w:rPr>
          <w:rFonts w:ascii="Sylfaen" w:eastAsia="Times New Roman" w:hAnsi="Sylfaen"/>
          <w:lang w:val="ka-GE"/>
        </w:rPr>
        <w:t xml:space="preserve">სტაბილურია. </w:t>
      </w:r>
      <w:r w:rsidR="52C4CCE8" w:rsidRPr="00D84972">
        <w:rPr>
          <w:rFonts w:ascii="Sylfaen" w:eastAsia="Times New Roman" w:hAnsi="Sylfaen"/>
          <w:lang w:val="ka-GE"/>
        </w:rPr>
        <w:t xml:space="preserve">მიუხედავად იმისა, რომ აბონენტების მთლიანი რაოდენობა 10%-ით არის გაზრდილი 2018 წლიდან, ხოლო შემოსავლები კი 45%-ით, </w:t>
      </w:r>
      <w:r w:rsidR="0CF14B74" w:rsidRPr="00D84972">
        <w:rPr>
          <w:rFonts w:ascii="Sylfaen" w:eastAsia="Times New Roman" w:hAnsi="Sylfaen"/>
          <w:lang w:val="ka-GE"/>
        </w:rPr>
        <w:t xml:space="preserve">ფარდობითი </w:t>
      </w:r>
      <w:r w:rsidR="52C4CCE8" w:rsidRPr="00D84972">
        <w:rPr>
          <w:rFonts w:ascii="Sylfaen" w:eastAsia="Times New Roman" w:hAnsi="Sylfaen"/>
          <w:lang w:val="ka-GE"/>
        </w:rPr>
        <w:t>ბაზრის წილები არ შეცვლილა</w:t>
      </w:r>
      <w:r w:rsidR="7BC87F71" w:rsidRPr="00D84972">
        <w:rPr>
          <w:rFonts w:ascii="Sylfaen" w:eastAsia="Times New Roman" w:hAnsi="Sylfaen"/>
          <w:lang w:val="en-US"/>
        </w:rPr>
        <w:t>.</w:t>
      </w:r>
      <w:r w:rsidR="7BC87F71" w:rsidRPr="00D84972">
        <w:rPr>
          <w:rFonts w:ascii="Sylfaen" w:eastAsia="Times New Roman" w:hAnsi="Sylfaen"/>
          <w:sz w:val="24"/>
          <w:szCs w:val="24"/>
          <w:lang w:val="en-US"/>
        </w:rPr>
        <w:t xml:space="preserve"> </w:t>
      </w:r>
    </w:p>
    <w:p w14:paraId="7F121976" w14:textId="7997D355" w:rsidR="002C4457" w:rsidRPr="00D84972" w:rsidRDefault="000177A3" w:rsidP="002C4457">
      <w:pPr>
        <w:spacing w:line="240" w:lineRule="auto"/>
        <w:jc w:val="center"/>
        <w:rPr>
          <w:rFonts w:ascii="Sylfaen" w:eastAsiaTheme="minorHAnsi" w:hAnsi="Sylfaen" w:cstheme="minorHAnsi"/>
          <w:i/>
          <w:sz w:val="22"/>
          <w:szCs w:val="22"/>
          <w:lang w:val="ka-GE"/>
        </w:rPr>
      </w:pPr>
      <w:bookmarkStart w:id="841" w:name="_Toc141200297"/>
      <w:bookmarkStart w:id="842" w:name="_Toc155365894"/>
      <w:r w:rsidRPr="00D84972">
        <w:rPr>
          <w:rFonts w:ascii="Sylfaen" w:eastAsiaTheme="minorHAnsi" w:hAnsi="Sylfaen" w:cstheme="minorHAnsi"/>
          <w:i/>
          <w:sz w:val="22"/>
          <w:szCs w:val="22"/>
          <w:lang w:val="ka-GE"/>
        </w:rPr>
        <w:t>დიაგრამა</w:t>
      </w:r>
      <w:r w:rsidR="002C4457" w:rsidRPr="00D84972">
        <w:rPr>
          <w:rFonts w:ascii="Sylfaen" w:eastAsiaTheme="minorHAnsi" w:hAnsi="Sylfaen" w:cstheme="minorHAnsi"/>
          <w:i/>
          <w:sz w:val="22"/>
          <w:szCs w:val="22"/>
          <w:lang w:val="ka-GE"/>
        </w:rPr>
        <w:t xml:space="preserve"> </w:t>
      </w:r>
      <w:r w:rsidR="002C4457" w:rsidRPr="00D84972">
        <w:rPr>
          <w:rFonts w:ascii="Sylfaen" w:eastAsiaTheme="minorHAnsi" w:hAnsi="Sylfaen" w:cstheme="minorHAnsi"/>
          <w:i/>
          <w:sz w:val="22"/>
          <w:szCs w:val="22"/>
          <w:lang w:val="ka-GE"/>
        </w:rPr>
        <w:fldChar w:fldCharType="begin"/>
      </w:r>
      <w:r w:rsidR="002C4457" w:rsidRPr="00D84972">
        <w:rPr>
          <w:rFonts w:ascii="Sylfaen" w:eastAsiaTheme="minorHAnsi" w:hAnsi="Sylfaen" w:cstheme="minorHAnsi"/>
          <w:i/>
          <w:sz w:val="22"/>
          <w:szCs w:val="22"/>
          <w:lang w:val="ka-GE"/>
        </w:rPr>
        <w:instrText xml:space="preserve"> SEQ Figure \* ARABIC </w:instrText>
      </w:r>
      <w:r w:rsidR="002C4457" w:rsidRPr="00D84972">
        <w:rPr>
          <w:rFonts w:ascii="Sylfaen" w:eastAsiaTheme="minorHAnsi" w:hAnsi="Sylfaen" w:cstheme="minorHAnsi"/>
          <w:i/>
          <w:sz w:val="22"/>
          <w:szCs w:val="22"/>
          <w:lang w:val="ka-GE"/>
        </w:rPr>
        <w:fldChar w:fldCharType="separate"/>
      </w:r>
      <w:r w:rsidR="00E66838" w:rsidRPr="00D84972">
        <w:rPr>
          <w:rFonts w:ascii="Sylfaen" w:eastAsiaTheme="minorHAnsi" w:hAnsi="Sylfaen" w:cstheme="minorHAnsi"/>
          <w:i/>
          <w:sz w:val="22"/>
          <w:szCs w:val="22"/>
          <w:lang w:val="ka-GE"/>
        </w:rPr>
        <w:t>4</w:t>
      </w:r>
      <w:r w:rsidR="002C4457" w:rsidRPr="00D84972">
        <w:rPr>
          <w:rFonts w:ascii="Sylfaen" w:eastAsiaTheme="minorHAnsi" w:hAnsi="Sylfaen" w:cstheme="minorHAnsi"/>
          <w:i/>
          <w:sz w:val="22"/>
          <w:szCs w:val="22"/>
          <w:lang w:val="ka-GE"/>
        </w:rPr>
        <w:fldChar w:fldCharType="end"/>
      </w:r>
      <w:r w:rsidRPr="00D84972">
        <w:rPr>
          <w:rFonts w:ascii="Sylfaen" w:eastAsiaTheme="minorHAnsi" w:hAnsi="Sylfaen" w:cstheme="minorHAnsi"/>
          <w:i/>
          <w:sz w:val="22"/>
          <w:szCs w:val="22"/>
          <w:lang w:val="ka-GE"/>
        </w:rPr>
        <w:t>:</w:t>
      </w:r>
      <w:r w:rsidR="002C4457" w:rsidRPr="00D84972">
        <w:rPr>
          <w:rFonts w:ascii="Sylfaen" w:eastAsiaTheme="minorHAnsi" w:hAnsi="Sylfaen" w:cstheme="minorHAnsi"/>
          <w:i/>
          <w:sz w:val="22"/>
          <w:szCs w:val="22"/>
          <w:lang w:val="ka-GE"/>
        </w:rPr>
        <w:t xml:space="preserve"> </w:t>
      </w:r>
      <w:r w:rsidR="004A3224" w:rsidRPr="00D84972">
        <w:rPr>
          <w:rFonts w:ascii="Sylfaen" w:eastAsiaTheme="minorHAnsi" w:hAnsi="Sylfaen" w:cstheme="minorHAnsi"/>
          <w:i/>
          <w:sz w:val="22"/>
          <w:szCs w:val="22"/>
          <w:lang w:val="ka-GE"/>
        </w:rPr>
        <w:t>მობილური ქსელის ოპერა</w:t>
      </w:r>
      <w:r w:rsidRPr="00D84972">
        <w:rPr>
          <w:rFonts w:ascii="Sylfaen" w:eastAsiaTheme="minorHAnsi" w:hAnsi="Sylfaen" w:cstheme="minorHAnsi"/>
          <w:i/>
          <w:sz w:val="22"/>
          <w:szCs w:val="22"/>
          <w:lang w:val="ka-GE"/>
        </w:rPr>
        <w:t>ტორების ბაზრის წილ</w:t>
      </w:r>
      <w:r w:rsidR="001B34A5" w:rsidRPr="00D84972">
        <w:rPr>
          <w:rFonts w:ascii="Sylfaen" w:eastAsiaTheme="minorHAnsi" w:hAnsi="Sylfaen" w:cstheme="minorHAnsi"/>
          <w:i/>
          <w:sz w:val="22"/>
          <w:szCs w:val="22"/>
          <w:lang w:val="ka-GE"/>
        </w:rPr>
        <w:t>ებ</w:t>
      </w:r>
      <w:r w:rsidRPr="00D84972">
        <w:rPr>
          <w:rFonts w:ascii="Sylfaen" w:eastAsiaTheme="minorHAnsi" w:hAnsi="Sylfaen" w:cstheme="minorHAnsi"/>
          <w:i/>
          <w:sz w:val="22"/>
          <w:szCs w:val="22"/>
          <w:lang w:val="ka-GE"/>
        </w:rPr>
        <w:t>ის განვითარება</w:t>
      </w:r>
      <w:bookmarkEnd w:id="841"/>
      <w:bookmarkEnd w:id="842"/>
    </w:p>
    <w:p w14:paraId="06992CEB" w14:textId="71A68631" w:rsidR="00E8096F" w:rsidRPr="00D84972" w:rsidRDefault="1E21BE7F" w:rsidP="6B6BBD0C">
      <w:pPr>
        <w:spacing w:line="240" w:lineRule="auto"/>
        <w:jc w:val="center"/>
        <w:rPr>
          <w:sz w:val="22"/>
          <w:szCs w:val="22"/>
        </w:rPr>
      </w:pPr>
      <w:r w:rsidRPr="00D84972">
        <w:rPr>
          <w:noProof/>
          <w:sz w:val="22"/>
          <w:szCs w:val="22"/>
        </w:rPr>
        <w:drawing>
          <wp:inline distT="0" distB="0" distL="0" distR="0" wp14:anchorId="1FFD7CAB" wp14:editId="28DBA56B">
            <wp:extent cx="4907914" cy="2573020"/>
            <wp:effectExtent l="0" t="0" r="6985" b="0"/>
            <wp:docPr id="2049495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907914" cy="2573020"/>
                    </a:xfrm>
                    <a:prstGeom prst="rect">
                      <a:avLst/>
                    </a:prstGeom>
                  </pic:spPr>
                </pic:pic>
              </a:graphicData>
            </a:graphic>
          </wp:inline>
        </w:drawing>
      </w:r>
    </w:p>
    <w:p w14:paraId="4D3B4874" w14:textId="67C99435" w:rsidR="002C4457" w:rsidRPr="00D84972" w:rsidRDefault="00C1731A" w:rsidP="007506D9">
      <w:pPr>
        <w:spacing w:before="240" w:line="276" w:lineRule="auto"/>
        <w:jc w:val="center"/>
        <w:rPr>
          <w:rFonts w:ascii="Sylfaen" w:eastAsiaTheme="minorHAnsi" w:hAnsi="Sylfaen" w:cstheme="minorHAnsi"/>
          <w:i/>
          <w:sz w:val="22"/>
          <w:szCs w:val="22"/>
          <w:lang w:val="ka-GE"/>
        </w:rPr>
      </w:pPr>
      <w:r w:rsidRPr="00D84972">
        <w:rPr>
          <w:rFonts w:ascii="Sylfaen" w:eastAsiaTheme="minorHAnsi" w:hAnsi="Sylfaen" w:cstheme="minorHAnsi"/>
          <w:i/>
          <w:sz w:val="22"/>
          <w:szCs w:val="22"/>
          <w:lang w:val="ka-GE"/>
        </w:rPr>
        <w:t>წყარო</w:t>
      </w:r>
      <w:r w:rsidR="002C4457" w:rsidRPr="00D84972">
        <w:rPr>
          <w:rFonts w:ascii="Sylfaen" w:eastAsiaTheme="minorHAnsi" w:hAnsi="Sylfaen" w:cstheme="minorHAnsi"/>
          <w:i/>
          <w:sz w:val="22"/>
          <w:szCs w:val="22"/>
          <w:lang w:val="ka-GE"/>
        </w:rPr>
        <w:t>:</w:t>
      </w:r>
      <w:r w:rsidRPr="00D84972">
        <w:rPr>
          <w:rFonts w:ascii="Sylfaen" w:eastAsiaTheme="minorHAnsi" w:hAnsi="Sylfaen" w:cstheme="minorHAnsi"/>
          <w:i/>
          <w:sz w:val="22"/>
          <w:szCs w:val="22"/>
          <w:lang w:val="ka-GE"/>
        </w:rPr>
        <w:t xml:space="preserve"> კომისი</w:t>
      </w:r>
      <w:r w:rsidR="00501FE6" w:rsidRPr="00D84972">
        <w:rPr>
          <w:rFonts w:ascii="Sylfaen" w:eastAsiaTheme="minorHAnsi" w:hAnsi="Sylfaen" w:cstheme="minorHAnsi"/>
          <w:i/>
          <w:sz w:val="22"/>
          <w:szCs w:val="22"/>
          <w:lang w:val="ka-GE"/>
        </w:rPr>
        <w:t>ის სტატისტიკური ანგარიშგების ელექტრონული ფორმები</w:t>
      </w:r>
    </w:p>
    <w:p w14:paraId="1C33B015" w14:textId="6ED800B6" w:rsidR="009047EB" w:rsidRPr="00D84972" w:rsidRDefault="008A1115" w:rsidP="002C4457">
      <w:pPr>
        <w:spacing w:line="240" w:lineRule="auto"/>
        <w:jc w:val="both"/>
        <w:rPr>
          <w:rFonts w:ascii="Sylfaen" w:eastAsia="Times New Roman" w:hAnsi="Sylfaen" w:cstheme="minorHAnsi"/>
          <w:lang w:val="en-US"/>
        </w:rPr>
      </w:pPr>
      <w:r w:rsidRPr="00D84972">
        <w:rPr>
          <w:rFonts w:ascii="Sylfaen" w:eastAsia="Times New Roman" w:hAnsi="Sylfaen" w:cstheme="minorHAnsi"/>
          <w:lang w:val="ka-GE"/>
        </w:rPr>
        <w:t xml:space="preserve">მიუხედავად </w:t>
      </w:r>
      <w:r w:rsidR="001B34A5" w:rsidRPr="00D84972">
        <w:rPr>
          <w:rFonts w:ascii="Sylfaen" w:eastAsia="Times New Roman" w:hAnsi="Sylfaen" w:cstheme="minorHAnsi"/>
          <w:lang w:val="ka-GE"/>
        </w:rPr>
        <w:t>შპს „</w:t>
      </w:r>
      <w:r w:rsidRPr="00D84972">
        <w:rPr>
          <w:rFonts w:ascii="Sylfaen" w:eastAsia="Times New Roman" w:hAnsi="Sylfaen" w:cstheme="minorHAnsi"/>
          <w:lang w:val="ka-GE"/>
        </w:rPr>
        <w:t>სელფი მობაილის</w:t>
      </w:r>
      <w:r w:rsidR="001B34A5" w:rsidRPr="00D84972">
        <w:rPr>
          <w:rFonts w:ascii="Sylfaen" w:eastAsia="Times New Roman" w:hAnsi="Sylfaen" w:cstheme="minorHAnsi"/>
          <w:lang w:val="ka-GE"/>
        </w:rPr>
        <w:t>“</w:t>
      </w:r>
      <w:r w:rsidRPr="00D84972">
        <w:rPr>
          <w:rFonts w:ascii="Sylfaen" w:eastAsia="Times New Roman" w:hAnsi="Sylfaen" w:cstheme="minorHAnsi"/>
          <w:lang w:val="ka-GE"/>
        </w:rPr>
        <w:t xml:space="preserve"> მიერ ბაზრისთვის შეთავაზებული შედარებით დაბალი ტარიფებისა, მან ვერ მოახდინა </w:t>
      </w:r>
      <w:r w:rsidR="001B34A5" w:rsidRPr="00D84972">
        <w:rPr>
          <w:rFonts w:ascii="Sylfaen" w:eastAsia="Times New Roman" w:hAnsi="Sylfaen" w:cstheme="minorHAnsi"/>
          <w:lang w:val="ka-GE"/>
        </w:rPr>
        <w:t>ისეთი საბაზრო წილის მოპოვება,</w:t>
      </w:r>
      <w:r w:rsidRPr="00D84972">
        <w:rPr>
          <w:rFonts w:ascii="Sylfaen" w:eastAsia="Times New Roman" w:hAnsi="Sylfaen" w:cstheme="minorHAnsi"/>
          <w:lang w:val="ka-GE"/>
        </w:rPr>
        <w:t xml:space="preserve"> როგორიც </w:t>
      </w:r>
      <w:r w:rsidR="001B34A5" w:rsidRPr="00D84972">
        <w:rPr>
          <w:rFonts w:ascii="Sylfaen" w:eastAsia="Times New Roman" w:hAnsi="Sylfaen" w:cstheme="minorHAnsi"/>
          <w:lang w:val="ka-GE"/>
        </w:rPr>
        <w:t xml:space="preserve">ეს </w:t>
      </w:r>
      <w:r w:rsidRPr="00D84972">
        <w:rPr>
          <w:rFonts w:ascii="Sylfaen" w:eastAsia="Times New Roman" w:hAnsi="Sylfaen" w:cstheme="minorHAnsi"/>
          <w:lang w:val="ka-GE"/>
        </w:rPr>
        <w:t xml:space="preserve">მისმა კონკურენტებმა შეძლეს. </w:t>
      </w:r>
    </w:p>
    <w:p w14:paraId="12725C8C" w14:textId="461683BC" w:rsidR="002C4457" w:rsidRPr="00D84972" w:rsidRDefault="00AB644B" w:rsidP="00B600AB">
      <w:pPr>
        <w:spacing w:line="240" w:lineRule="auto"/>
        <w:jc w:val="both"/>
        <w:rPr>
          <w:rFonts w:ascii="Sylfaen" w:hAnsi="Sylfaen"/>
          <w:lang w:val="en-US"/>
        </w:rPr>
      </w:pPr>
      <w:r w:rsidRPr="00D84972">
        <w:rPr>
          <w:rFonts w:ascii="Sylfaen" w:hAnsi="Sylfaen"/>
          <w:lang w:val="ka-GE"/>
        </w:rPr>
        <w:t>ოპერატორ</w:t>
      </w:r>
      <w:r w:rsidR="1671A8AB" w:rsidRPr="00D84972">
        <w:rPr>
          <w:rFonts w:ascii="Sylfaen" w:hAnsi="Sylfaen"/>
          <w:lang w:val="ka-GE"/>
        </w:rPr>
        <w:t>ების</w:t>
      </w:r>
      <w:r w:rsidRPr="00D84972">
        <w:rPr>
          <w:rFonts w:ascii="Sylfaen" w:hAnsi="Sylfaen"/>
          <w:lang w:val="ka-GE"/>
        </w:rPr>
        <w:t xml:space="preserve"> შემოსავლების ტენდენციები მეტწილად </w:t>
      </w:r>
      <w:r w:rsidR="00085056" w:rsidRPr="00D84972">
        <w:rPr>
          <w:rFonts w:ascii="Sylfaen" w:hAnsi="Sylfaen"/>
          <w:lang w:val="ka-GE"/>
        </w:rPr>
        <w:t xml:space="preserve">თანხვედრაშია </w:t>
      </w:r>
      <w:r w:rsidRPr="00D84972">
        <w:rPr>
          <w:rFonts w:ascii="Sylfaen" w:hAnsi="Sylfaen"/>
          <w:lang w:val="ka-GE"/>
        </w:rPr>
        <w:t>მათ შესაბამის ბაზრის წილებ</w:t>
      </w:r>
      <w:r w:rsidR="001D5999" w:rsidRPr="00D84972">
        <w:rPr>
          <w:rFonts w:ascii="Sylfaen" w:hAnsi="Sylfaen"/>
          <w:lang w:val="ka-GE"/>
        </w:rPr>
        <w:t>თან</w:t>
      </w:r>
      <w:r w:rsidR="001B34A5" w:rsidRPr="00D84972">
        <w:rPr>
          <w:rFonts w:ascii="Sylfaen" w:hAnsi="Sylfaen"/>
          <w:lang w:val="ka-GE"/>
        </w:rPr>
        <w:t xml:space="preserve"> აბონენტების რაოდენობის მიხედვით</w:t>
      </w:r>
      <w:r w:rsidRPr="00D84972">
        <w:rPr>
          <w:rFonts w:ascii="Sylfaen" w:hAnsi="Sylfaen"/>
          <w:lang w:val="ka-GE"/>
        </w:rPr>
        <w:t xml:space="preserve">. </w:t>
      </w:r>
    </w:p>
    <w:p w14:paraId="4855243A" w14:textId="28D07A89" w:rsidR="002C4457" w:rsidRPr="00D84972" w:rsidRDefault="000177A3" w:rsidP="002C4457">
      <w:pPr>
        <w:spacing w:line="240" w:lineRule="auto"/>
        <w:jc w:val="center"/>
        <w:rPr>
          <w:rFonts w:ascii="Sylfaen" w:eastAsiaTheme="minorHAnsi" w:hAnsi="Sylfaen" w:cstheme="minorHAnsi"/>
          <w:i/>
          <w:sz w:val="22"/>
          <w:szCs w:val="22"/>
          <w:lang w:val="ka-GE"/>
        </w:rPr>
      </w:pPr>
      <w:bookmarkStart w:id="843" w:name="_Toc141200298"/>
      <w:bookmarkStart w:id="844" w:name="_Toc155365895"/>
      <w:r w:rsidRPr="00D84972">
        <w:rPr>
          <w:rFonts w:ascii="Sylfaen" w:eastAsiaTheme="minorHAnsi" w:hAnsi="Sylfaen" w:cstheme="minorHAnsi"/>
          <w:i/>
          <w:sz w:val="22"/>
          <w:szCs w:val="22"/>
          <w:lang w:val="ka-GE"/>
        </w:rPr>
        <w:t>დიაგრამა</w:t>
      </w:r>
      <w:r w:rsidR="002C4457" w:rsidRPr="00D84972">
        <w:rPr>
          <w:rFonts w:ascii="Sylfaen" w:eastAsiaTheme="minorHAnsi" w:hAnsi="Sylfaen" w:cstheme="minorHAnsi"/>
          <w:i/>
          <w:sz w:val="22"/>
          <w:szCs w:val="22"/>
          <w:lang w:val="ka-GE"/>
        </w:rPr>
        <w:t xml:space="preserve"> </w:t>
      </w:r>
      <w:r w:rsidR="002C4457" w:rsidRPr="00D84972">
        <w:rPr>
          <w:rFonts w:ascii="Sylfaen" w:eastAsiaTheme="minorHAnsi" w:hAnsi="Sylfaen" w:cstheme="minorHAnsi"/>
          <w:i/>
          <w:sz w:val="22"/>
          <w:szCs w:val="22"/>
          <w:lang w:val="ka-GE"/>
        </w:rPr>
        <w:fldChar w:fldCharType="begin"/>
      </w:r>
      <w:r w:rsidR="002C4457" w:rsidRPr="00D84972">
        <w:rPr>
          <w:rFonts w:ascii="Sylfaen" w:eastAsiaTheme="minorHAnsi" w:hAnsi="Sylfaen" w:cstheme="minorHAnsi"/>
          <w:i/>
          <w:sz w:val="22"/>
          <w:szCs w:val="22"/>
          <w:lang w:val="ka-GE"/>
        </w:rPr>
        <w:instrText xml:space="preserve"> SEQ Figure \* ARABIC </w:instrText>
      </w:r>
      <w:r w:rsidR="002C4457" w:rsidRPr="00D84972">
        <w:rPr>
          <w:rFonts w:ascii="Sylfaen" w:eastAsiaTheme="minorHAnsi" w:hAnsi="Sylfaen" w:cstheme="minorHAnsi"/>
          <w:i/>
          <w:sz w:val="22"/>
          <w:szCs w:val="22"/>
          <w:lang w:val="ka-GE"/>
        </w:rPr>
        <w:fldChar w:fldCharType="separate"/>
      </w:r>
      <w:r w:rsidR="00E66838" w:rsidRPr="00D84972">
        <w:rPr>
          <w:rFonts w:ascii="Sylfaen" w:eastAsiaTheme="minorHAnsi" w:hAnsi="Sylfaen" w:cstheme="minorHAnsi"/>
          <w:i/>
          <w:sz w:val="22"/>
          <w:szCs w:val="22"/>
          <w:lang w:val="ka-GE"/>
        </w:rPr>
        <w:t>5</w:t>
      </w:r>
      <w:r w:rsidR="002C4457" w:rsidRPr="00D84972">
        <w:rPr>
          <w:rFonts w:ascii="Sylfaen" w:eastAsiaTheme="minorHAnsi" w:hAnsi="Sylfaen" w:cstheme="minorHAnsi"/>
          <w:i/>
          <w:sz w:val="22"/>
          <w:szCs w:val="22"/>
          <w:lang w:val="ka-GE"/>
        </w:rPr>
        <w:fldChar w:fldCharType="end"/>
      </w:r>
      <w:r w:rsidRPr="00D84972">
        <w:rPr>
          <w:rFonts w:ascii="Sylfaen" w:eastAsiaTheme="minorHAnsi" w:hAnsi="Sylfaen" w:cstheme="minorHAnsi"/>
          <w:i/>
          <w:sz w:val="22"/>
          <w:szCs w:val="22"/>
          <w:lang w:val="ka-GE"/>
        </w:rPr>
        <w:t xml:space="preserve">: </w:t>
      </w:r>
      <w:r w:rsidR="004A3224" w:rsidRPr="00D84972">
        <w:rPr>
          <w:rFonts w:ascii="Sylfaen" w:eastAsiaTheme="minorHAnsi" w:hAnsi="Sylfaen" w:cstheme="minorHAnsi"/>
          <w:i/>
          <w:sz w:val="22"/>
          <w:szCs w:val="22"/>
          <w:lang w:val="ka-GE"/>
        </w:rPr>
        <w:t>მობილური ქსელის ოპერა</w:t>
      </w:r>
      <w:r w:rsidRPr="00D84972">
        <w:rPr>
          <w:rFonts w:ascii="Sylfaen" w:eastAsiaTheme="minorHAnsi" w:hAnsi="Sylfaen" w:cstheme="minorHAnsi"/>
          <w:i/>
          <w:sz w:val="22"/>
          <w:szCs w:val="22"/>
          <w:lang w:val="ka-GE"/>
        </w:rPr>
        <w:t>ტორების შემოსავლები</w:t>
      </w:r>
      <w:bookmarkEnd w:id="843"/>
      <w:bookmarkEnd w:id="844"/>
    </w:p>
    <w:p w14:paraId="4F82A72B" w14:textId="6F84ECC7" w:rsidR="00DA1A67" w:rsidRPr="00D84972" w:rsidRDefault="1E21BE7F" w:rsidP="6B6BBD0C">
      <w:pPr>
        <w:spacing w:line="240" w:lineRule="auto"/>
        <w:ind w:left="-1260" w:right="-1188"/>
        <w:jc w:val="center"/>
        <w:rPr>
          <w:sz w:val="22"/>
          <w:szCs w:val="22"/>
        </w:rPr>
      </w:pPr>
      <w:r w:rsidRPr="00D84972">
        <w:rPr>
          <w:noProof/>
          <w:sz w:val="22"/>
          <w:szCs w:val="22"/>
        </w:rPr>
        <w:drawing>
          <wp:inline distT="0" distB="0" distL="0" distR="0" wp14:anchorId="7A68F6D4" wp14:editId="4DC567DE">
            <wp:extent cx="7157086" cy="3005455"/>
            <wp:effectExtent l="0" t="0" r="5715" b="4445"/>
            <wp:docPr id="53355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7157086" cy="3005455"/>
                    </a:xfrm>
                    <a:prstGeom prst="rect">
                      <a:avLst/>
                    </a:prstGeom>
                  </pic:spPr>
                </pic:pic>
              </a:graphicData>
            </a:graphic>
          </wp:inline>
        </w:drawing>
      </w:r>
    </w:p>
    <w:p w14:paraId="259051F7" w14:textId="503B000E" w:rsidR="002C4457" w:rsidRPr="00D84972" w:rsidRDefault="002C4457" w:rsidP="00815149">
      <w:pPr>
        <w:spacing w:before="240" w:line="276" w:lineRule="auto"/>
        <w:jc w:val="center"/>
        <w:rPr>
          <w:rFonts w:ascii="Sylfaen" w:hAnsi="Sylfaen" w:cstheme="minorHAnsi"/>
          <w:sz w:val="24"/>
          <w:szCs w:val="24"/>
          <w:lang w:val="en-US"/>
        </w:rPr>
      </w:pPr>
      <w:r w:rsidRPr="00D84972">
        <w:rPr>
          <w:rFonts w:ascii="Sylfaen" w:hAnsi="Sylfaen" w:cstheme="minorHAnsi"/>
          <w:sz w:val="22"/>
          <w:szCs w:val="22"/>
          <w:lang w:val="ka-GE"/>
        </w:rPr>
        <w:t xml:space="preserve"> </w:t>
      </w:r>
      <w:r w:rsidR="00C1731A" w:rsidRPr="00D84972">
        <w:rPr>
          <w:rFonts w:ascii="Sylfaen" w:eastAsiaTheme="minorHAnsi" w:hAnsi="Sylfaen" w:cstheme="minorHAnsi"/>
          <w:i/>
          <w:sz w:val="22"/>
          <w:szCs w:val="22"/>
          <w:lang w:val="ka-GE"/>
        </w:rPr>
        <w:t>წყარო</w:t>
      </w:r>
      <w:r w:rsidRPr="00D84972">
        <w:rPr>
          <w:rFonts w:ascii="Sylfaen" w:eastAsiaTheme="minorHAnsi" w:hAnsi="Sylfaen" w:cstheme="minorHAnsi"/>
          <w:i/>
          <w:sz w:val="22"/>
          <w:szCs w:val="22"/>
          <w:lang w:val="ka-GE"/>
        </w:rPr>
        <w:t>:</w:t>
      </w:r>
      <w:r w:rsidR="00C1731A" w:rsidRPr="00D84972">
        <w:rPr>
          <w:rFonts w:ascii="Sylfaen" w:eastAsiaTheme="minorHAnsi" w:hAnsi="Sylfaen" w:cstheme="minorHAnsi"/>
          <w:i/>
          <w:sz w:val="22"/>
          <w:szCs w:val="22"/>
          <w:lang w:val="ka-GE"/>
        </w:rPr>
        <w:t xml:space="preserve"> კომისია</w:t>
      </w:r>
    </w:p>
    <w:p w14:paraId="2CA54A0C" w14:textId="6D14EFB6" w:rsidR="002C4457" w:rsidRPr="00D84972" w:rsidRDefault="7186939E" w:rsidP="20EF4082">
      <w:pPr>
        <w:spacing w:before="240"/>
        <w:jc w:val="both"/>
        <w:rPr>
          <w:rFonts w:ascii="Sylfaen" w:hAnsi="Sylfaen"/>
          <w:lang w:val="ka-GE"/>
        </w:rPr>
      </w:pPr>
      <w:r w:rsidRPr="00D84972">
        <w:rPr>
          <w:rFonts w:ascii="Sylfaen" w:hAnsi="Sylfaen"/>
          <w:lang w:val="ka-GE"/>
        </w:rPr>
        <w:t>ბაზ</w:t>
      </w:r>
      <w:r w:rsidR="17EC46C4" w:rsidRPr="00D84972">
        <w:rPr>
          <w:rFonts w:ascii="Sylfaen" w:hAnsi="Sylfaen"/>
          <w:lang w:val="ka-GE"/>
        </w:rPr>
        <w:t>არზე</w:t>
      </w:r>
      <w:r w:rsidRPr="00D84972">
        <w:rPr>
          <w:rFonts w:ascii="Sylfaen" w:hAnsi="Sylfaen"/>
          <w:lang w:val="ka-GE"/>
        </w:rPr>
        <w:t xml:space="preserve"> ლიდერის პოზიცია ვლინდება </w:t>
      </w:r>
      <w:r w:rsidR="5DF6AD85" w:rsidRPr="00D84972">
        <w:rPr>
          <w:rFonts w:ascii="Sylfaen" w:hAnsi="Sylfaen"/>
          <w:lang w:val="ka-GE"/>
        </w:rPr>
        <w:t>შპს “მაგთიკომი</w:t>
      </w:r>
      <w:r w:rsidR="72116C93" w:rsidRPr="00D84972">
        <w:rPr>
          <w:rFonts w:ascii="Sylfaen" w:hAnsi="Sylfaen"/>
          <w:lang w:val="ka-GE"/>
        </w:rPr>
        <w:t>ს</w:t>
      </w:r>
      <w:r w:rsidR="5DF6AD85" w:rsidRPr="00D84972">
        <w:rPr>
          <w:rFonts w:ascii="Sylfaen" w:hAnsi="Sylfaen"/>
          <w:lang w:val="ka-GE"/>
        </w:rPr>
        <w:t xml:space="preserve">” </w:t>
      </w:r>
      <w:r w:rsidRPr="00D84972">
        <w:rPr>
          <w:rFonts w:ascii="Sylfaen" w:hAnsi="Sylfaen"/>
          <w:lang w:val="en-US"/>
        </w:rPr>
        <w:t>ARPU</w:t>
      </w:r>
      <w:r w:rsidRPr="00D84972">
        <w:rPr>
          <w:rFonts w:ascii="Sylfaen" w:hAnsi="Sylfaen"/>
          <w:lang w:val="ka-GE"/>
        </w:rPr>
        <w:t>-ს მაჩვენებლით</w:t>
      </w:r>
      <w:r w:rsidR="4D1662E6" w:rsidRPr="00D84972">
        <w:rPr>
          <w:rFonts w:ascii="Sylfaen" w:hAnsi="Sylfaen"/>
          <w:lang w:val="ka-GE"/>
        </w:rPr>
        <w:t>აც</w:t>
      </w:r>
      <w:r w:rsidRPr="00D84972">
        <w:rPr>
          <w:rFonts w:ascii="Sylfaen" w:hAnsi="Sylfaen"/>
          <w:lang w:val="ka-GE"/>
        </w:rPr>
        <w:t xml:space="preserve"> ორივე კონკურენტთან შედარები</w:t>
      </w:r>
      <w:r w:rsidR="4D1662E6" w:rsidRPr="00D84972">
        <w:rPr>
          <w:rFonts w:ascii="Sylfaen" w:hAnsi="Sylfaen"/>
          <w:lang w:val="ka-GE"/>
        </w:rPr>
        <w:t>თ</w:t>
      </w:r>
      <w:r w:rsidRPr="00D84972">
        <w:rPr>
          <w:rFonts w:ascii="Sylfaen" w:hAnsi="Sylfaen"/>
          <w:lang w:val="ka-GE"/>
        </w:rPr>
        <w:t>.</w:t>
      </w:r>
    </w:p>
    <w:p w14:paraId="5E86ECC1" w14:textId="37160A7C" w:rsidR="00485D4B" w:rsidRPr="00D84972" w:rsidRDefault="00485D4B" w:rsidP="00485D4B">
      <w:pPr>
        <w:spacing w:line="240" w:lineRule="auto"/>
        <w:jc w:val="center"/>
        <w:rPr>
          <w:rFonts w:ascii="Sylfaen" w:eastAsiaTheme="minorHAnsi" w:hAnsi="Sylfaen" w:cstheme="minorHAnsi"/>
          <w:i/>
          <w:sz w:val="22"/>
          <w:szCs w:val="22"/>
          <w:lang w:val="ka-GE"/>
        </w:rPr>
      </w:pPr>
      <w:r w:rsidRPr="00D84972">
        <w:rPr>
          <w:rFonts w:ascii="Sylfaen" w:eastAsiaTheme="minorHAnsi" w:hAnsi="Sylfaen" w:cstheme="minorHAnsi"/>
          <w:i/>
          <w:sz w:val="22"/>
          <w:szCs w:val="22"/>
          <w:lang w:val="ka-GE"/>
        </w:rPr>
        <w:lastRenderedPageBreak/>
        <w:t xml:space="preserve">დიაგრამა </w:t>
      </w:r>
      <w:r w:rsidRPr="00D84972">
        <w:rPr>
          <w:rFonts w:ascii="Sylfaen" w:eastAsiaTheme="minorHAnsi" w:hAnsi="Sylfaen" w:cstheme="minorHAnsi"/>
          <w:i/>
          <w:sz w:val="22"/>
          <w:szCs w:val="22"/>
          <w:lang w:val="ka-GE"/>
        </w:rPr>
        <w:fldChar w:fldCharType="begin"/>
      </w:r>
      <w:r w:rsidRPr="00D84972">
        <w:rPr>
          <w:rFonts w:ascii="Sylfaen" w:eastAsiaTheme="minorHAnsi" w:hAnsi="Sylfaen" w:cstheme="minorHAnsi"/>
          <w:i/>
          <w:sz w:val="22"/>
          <w:szCs w:val="22"/>
          <w:lang w:val="ka-GE"/>
        </w:rPr>
        <w:instrText xml:space="preserve"> SEQ Figure \* ARABIC </w:instrText>
      </w:r>
      <w:r w:rsidRPr="00D84972">
        <w:rPr>
          <w:rFonts w:ascii="Sylfaen" w:eastAsiaTheme="minorHAnsi" w:hAnsi="Sylfaen" w:cstheme="minorHAnsi"/>
          <w:i/>
          <w:sz w:val="22"/>
          <w:szCs w:val="22"/>
          <w:lang w:val="ka-GE"/>
        </w:rPr>
        <w:fldChar w:fldCharType="separate"/>
      </w:r>
      <w:r w:rsidRPr="00D84972">
        <w:rPr>
          <w:rFonts w:ascii="Sylfaen" w:eastAsiaTheme="minorHAnsi" w:hAnsi="Sylfaen" w:cstheme="minorHAnsi"/>
          <w:i/>
          <w:sz w:val="22"/>
          <w:szCs w:val="22"/>
          <w:lang w:val="ka-GE"/>
        </w:rPr>
        <w:t>6</w:t>
      </w:r>
      <w:r w:rsidRPr="00D84972">
        <w:rPr>
          <w:rFonts w:ascii="Sylfaen" w:eastAsiaTheme="minorHAnsi" w:hAnsi="Sylfaen" w:cstheme="minorHAnsi"/>
          <w:i/>
          <w:sz w:val="22"/>
          <w:szCs w:val="22"/>
          <w:lang w:val="ka-GE"/>
        </w:rPr>
        <w:fldChar w:fldCharType="end"/>
      </w:r>
      <w:r w:rsidRPr="00D84972">
        <w:rPr>
          <w:rFonts w:ascii="Sylfaen" w:eastAsiaTheme="minorHAnsi" w:hAnsi="Sylfaen" w:cstheme="minorHAnsi"/>
          <w:i/>
          <w:sz w:val="22"/>
          <w:szCs w:val="22"/>
          <w:lang w:val="ka-GE"/>
        </w:rPr>
        <w:t xml:space="preserve">: </w:t>
      </w:r>
      <w:r w:rsidR="004A3224" w:rsidRPr="00D84972">
        <w:rPr>
          <w:rFonts w:ascii="Sylfaen" w:eastAsiaTheme="minorHAnsi" w:hAnsi="Sylfaen" w:cstheme="minorHAnsi"/>
          <w:i/>
          <w:sz w:val="22"/>
          <w:szCs w:val="22"/>
          <w:lang w:val="ka-GE"/>
        </w:rPr>
        <w:t>მობილური ქსელის ოპერა</w:t>
      </w:r>
      <w:r w:rsidRPr="00D84972">
        <w:rPr>
          <w:rFonts w:ascii="Sylfaen" w:eastAsiaTheme="minorHAnsi" w:hAnsi="Sylfaen" w:cstheme="minorHAnsi"/>
          <w:i/>
          <w:sz w:val="22"/>
          <w:szCs w:val="22"/>
          <w:lang w:val="ka-GE"/>
        </w:rPr>
        <w:t xml:space="preserve">ტორების </w:t>
      </w:r>
      <w:proofErr w:type="spellStart"/>
      <w:r w:rsidRPr="00D84972">
        <w:rPr>
          <w:rFonts w:ascii="Sylfaen" w:eastAsiaTheme="minorHAnsi" w:hAnsi="Sylfaen" w:cstheme="minorHAnsi"/>
          <w:i/>
          <w:sz w:val="22"/>
          <w:szCs w:val="22"/>
          <w:lang w:val="ka-GE"/>
        </w:rPr>
        <w:t>ARPU</w:t>
      </w:r>
      <w:proofErr w:type="spellEnd"/>
      <w:r w:rsidRPr="00D84972">
        <w:rPr>
          <w:rFonts w:ascii="Sylfaen" w:eastAsiaTheme="minorHAnsi" w:hAnsi="Sylfaen" w:cstheme="minorHAnsi"/>
          <w:i/>
          <w:sz w:val="22"/>
          <w:szCs w:val="22"/>
          <w:lang w:val="ka-GE"/>
        </w:rPr>
        <w:t>-ები</w:t>
      </w:r>
    </w:p>
    <w:p w14:paraId="793593C8" w14:textId="3DD60E7E" w:rsidR="00485D4B" w:rsidRPr="00D84972" w:rsidRDefault="1E21BE7F" w:rsidP="6B6BBD0C">
      <w:pPr>
        <w:spacing w:line="240" w:lineRule="auto"/>
        <w:ind w:left="-1170" w:right="-1098"/>
        <w:jc w:val="center"/>
        <w:rPr>
          <w:sz w:val="22"/>
          <w:szCs w:val="22"/>
        </w:rPr>
      </w:pPr>
      <w:r w:rsidRPr="00D84972">
        <w:rPr>
          <w:noProof/>
          <w:sz w:val="22"/>
          <w:szCs w:val="22"/>
        </w:rPr>
        <w:drawing>
          <wp:inline distT="0" distB="0" distL="0" distR="0" wp14:anchorId="47FD4B46" wp14:editId="3E0F4780">
            <wp:extent cx="7175498" cy="3048000"/>
            <wp:effectExtent l="0" t="0" r="6350" b="0"/>
            <wp:docPr id="418307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7175498" cy="3048000"/>
                    </a:xfrm>
                    <a:prstGeom prst="rect">
                      <a:avLst/>
                    </a:prstGeom>
                  </pic:spPr>
                </pic:pic>
              </a:graphicData>
            </a:graphic>
          </wp:inline>
        </w:drawing>
      </w:r>
    </w:p>
    <w:p w14:paraId="4497768A" w14:textId="77777777" w:rsidR="00DD2914" w:rsidRPr="00D84972" w:rsidRDefault="00DD2914" w:rsidP="00DD2914">
      <w:pPr>
        <w:spacing w:before="240" w:line="276" w:lineRule="auto"/>
        <w:jc w:val="center"/>
        <w:rPr>
          <w:rFonts w:ascii="Sylfaen" w:eastAsiaTheme="minorHAnsi" w:hAnsi="Sylfaen" w:cstheme="minorHAnsi"/>
          <w:i/>
          <w:sz w:val="22"/>
          <w:szCs w:val="22"/>
          <w:lang w:val="ka-GE"/>
        </w:rPr>
      </w:pPr>
      <w:r w:rsidRPr="00D84972">
        <w:rPr>
          <w:rFonts w:ascii="Sylfaen" w:eastAsiaTheme="minorHAnsi" w:hAnsi="Sylfaen" w:cstheme="minorHAnsi"/>
          <w:i/>
          <w:sz w:val="22"/>
          <w:szCs w:val="22"/>
          <w:lang w:val="ka-GE"/>
        </w:rPr>
        <w:t>წყარო: კომისია</w:t>
      </w:r>
    </w:p>
    <w:p w14:paraId="3CE5A3F8" w14:textId="3A4F22EB" w:rsidR="009E100F" w:rsidRPr="00D84972" w:rsidRDefault="0A9E4AA3" w:rsidP="20EF4082">
      <w:pPr>
        <w:spacing w:line="240" w:lineRule="auto"/>
        <w:jc w:val="both"/>
        <w:rPr>
          <w:rFonts w:ascii="Sylfaen" w:hAnsi="Sylfaen"/>
          <w:lang w:val="ka-GE"/>
        </w:rPr>
      </w:pPr>
      <w:r w:rsidRPr="00D84972">
        <w:rPr>
          <w:rFonts w:ascii="Sylfaen" w:hAnsi="Sylfaen"/>
          <w:lang w:val="ka-GE"/>
        </w:rPr>
        <w:t xml:space="preserve">მობილური </w:t>
      </w:r>
      <w:r w:rsidR="4D1662E6" w:rsidRPr="00D84972">
        <w:rPr>
          <w:rFonts w:ascii="Sylfaen" w:hAnsi="Sylfaen"/>
          <w:lang w:val="ka-GE"/>
        </w:rPr>
        <w:t xml:space="preserve">კავშირის </w:t>
      </w:r>
      <w:r w:rsidRPr="00D84972">
        <w:rPr>
          <w:rFonts w:ascii="Sylfaen" w:hAnsi="Sylfaen"/>
          <w:lang w:val="ka-GE"/>
        </w:rPr>
        <w:t xml:space="preserve">საცალო ბაზრის წილების </w:t>
      </w:r>
      <w:r w:rsidR="2BFC2499" w:rsidRPr="00D84972">
        <w:rPr>
          <w:rFonts w:ascii="Sylfaen" w:hAnsi="Sylfaen"/>
          <w:lang w:val="ka-GE"/>
        </w:rPr>
        <w:t xml:space="preserve">შეფასებიდან </w:t>
      </w:r>
      <w:r w:rsidRPr="00D84972">
        <w:rPr>
          <w:rFonts w:ascii="Sylfaen" w:hAnsi="Sylfaen"/>
          <w:lang w:val="ka-GE"/>
        </w:rPr>
        <w:t xml:space="preserve">ჩანს, რომ </w:t>
      </w:r>
      <w:r w:rsidR="00AE66B7" w:rsidRPr="00D84972">
        <w:rPr>
          <w:rFonts w:ascii="Sylfaen" w:hAnsi="Sylfaen"/>
          <w:lang w:val="ka-GE"/>
        </w:rPr>
        <w:t>შპს „</w:t>
      </w:r>
      <w:r w:rsidRPr="00D84972">
        <w:rPr>
          <w:rFonts w:ascii="Sylfaen" w:hAnsi="Sylfaen"/>
          <w:lang w:val="ka-GE"/>
        </w:rPr>
        <w:t>სელფი მობაილმა</w:t>
      </w:r>
      <w:r w:rsidR="00CB7E86" w:rsidRPr="00D84972">
        <w:rPr>
          <w:rFonts w:ascii="Sylfaen" w:hAnsi="Sylfaen"/>
          <w:lang w:val="ka-GE"/>
        </w:rPr>
        <w:t>“</w:t>
      </w:r>
      <w:r w:rsidRPr="00D84972">
        <w:rPr>
          <w:rFonts w:ascii="Sylfaen" w:hAnsi="Sylfaen"/>
          <w:lang w:val="ka-GE"/>
        </w:rPr>
        <w:t xml:space="preserve"> ვერ შეძლო </w:t>
      </w:r>
      <w:r w:rsidR="54B82006" w:rsidRPr="00D84972">
        <w:rPr>
          <w:rFonts w:ascii="Sylfaen" w:hAnsi="Sylfaen"/>
          <w:lang w:val="ka-GE"/>
        </w:rPr>
        <w:t xml:space="preserve">გავლენა მოეხდინა </w:t>
      </w:r>
      <w:r w:rsidRPr="00D84972">
        <w:rPr>
          <w:rFonts w:ascii="Sylfaen" w:hAnsi="Sylfaen"/>
          <w:lang w:val="ka-GE"/>
        </w:rPr>
        <w:t>მის</w:t>
      </w:r>
      <w:r w:rsidR="79C895F9" w:rsidRPr="00D84972">
        <w:rPr>
          <w:rFonts w:ascii="Sylfaen" w:hAnsi="Sylfaen"/>
          <w:lang w:val="ka-GE"/>
        </w:rPr>
        <w:t>ი</w:t>
      </w:r>
      <w:r w:rsidRPr="00D84972">
        <w:rPr>
          <w:rFonts w:ascii="Sylfaen" w:hAnsi="Sylfaen"/>
          <w:lang w:val="ka-GE"/>
        </w:rPr>
        <w:t xml:space="preserve"> </w:t>
      </w:r>
      <w:r w:rsidR="3A2DDBF0" w:rsidRPr="00D84972">
        <w:rPr>
          <w:rFonts w:ascii="Sylfaen" w:hAnsi="Sylfaen"/>
          <w:lang w:val="ka-GE"/>
        </w:rPr>
        <w:t xml:space="preserve">ორი დიდი </w:t>
      </w:r>
      <w:r w:rsidRPr="00D84972">
        <w:rPr>
          <w:rFonts w:ascii="Sylfaen" w:hAnsi="Sylfaen"/>
          <w:lang w:val="ka-GE"/>
        </w:rPr>
        <w:t>კონკურენტ</w:t>
      </w:r>
      <w:r w:rsidR="79C895F9" w:rsidRPr="00D84972">
        <w:rPr>
          <w:rFonts w:ascii="Sylfaen" w:hAnsi="Sylfaen"/>
          <w:lang w:val="ka-GE"/>
        </w:rPr>
        <w:t>ის</w:t>
      </w:r>
      <w:r w:rsidRPr="00D84972">
        <w:rPr>
          <w:rFonts w:ascii="Sylfaen" w:hAnsi="Sylfaen"/>
          <w:lang w:val="ka-GE"/>
        </w:rPr>
        <w:t xml:space="preserve"> </w:t>
      </w:r>
      <w:r w:rsidR="79C895F9" w:rsidRPr="00D84972">
        <w:rPr>
          <w:rFonts w:ascii="Sylfaen" w:hAnsi="Sylfaen"/>
          <w:lang w:val="ka-GE"/>
        </w:rPr>
        <w:t>საბაზრო წილებზე</w:t>
      </w:r>
      <w:r w:rsidR="53E4FC2B" w:rsidRPr="00D84972">
        <w:rPr>
          <w:rFonts w:ascii="Sylfaen" w:hAnsi="Sylfaen"/>
          <w:lang w:val="ka-GE"/>
        </w:rPr>
        <w:t xml:space="preserve"> </w:t>
      </w:r>
      <w:r w:rsidR="0B172070" w:rsidRPr="00D84972">
        <w:rPr>
          <w:rFonts w:ascii="Sylfaen" w:hAnsi="Sylfaen"/>
          <w:lang w:val="ka-GE"/>
        </w:rPr>
        <w:t>ამასთან,</w:t>
      </w:r>
      <w:r w:rsidR="00D342AC" w:rsidRPr="00D84972">
        <w:rPr>
          <w:rFonts w:ascii="Sylfaen" w:hAnsi="Sylfaen"/>
          <w:lang w:val="ka-GE"/>
        </w:rPr>
        <w:t xml:space="preserve"> </w:t>
      </w:r>
      <w:r w:rsidR="53E4FC2B" w:rsidRPr="00D84972">
        <w:rPr>
          <w:rFonts w:ascii="Sylfaen" w:hAnsi="Sylfaen"/>
          <w:lang w:val="ka-GE"/>
        </w:rPr>
        <w:t xml:space="preserve">ბოლო წლებში </w:t>
      </w:r>
      <w:r w:rsidRPr="00D84972">
        <w:rPr>
          <w:rFonts w:ascii="Sylfaen" w:hAnsi="Sylfaen"/>
          <w:lang w:val="ka-GE"/>
        </w:rPr>
        <w:t xml:space="preserve"> </w:t>
      </w:r>
      <w:r w:rsidR="5C5350F5" w:rsidRPr="00D84972">
        <w:rPr>
          <w:rFonts w:ascii="Sylfaen" w:hAnsi="Sylfaen"/>
          <w:lang w:val="ka-GE"/>
        </w:rPr>
        <w:t>ბაზარზე</w:t>
      </w:r>
      <w:r w:rsidRPr="00D84972">
        <w:rPr>
          <w:rFonts w:ascii="Sylfaen" w:hAnsi="Sylfaen"/>
          <w:lang w:val="ka-GE"/>
        </w:rPr>
        <w:t xml:space="preserve"> </w:t>
      </w:r>
      <w:r w:rsidR="0FD8D3A0" w:rsidRPr="00D84972">
        <w:rPr>
          <w:rFonts w:ascii="Sylfaen" w:hAnsi="Sylfaen"/>
          <w:lang w:val="ka-GE"/>
        </w:rPr>
        <w:t>არც</w:t>
      </w:r>
      <w:r w:rsidR="33FC76EB" w:rsidRPr="00D84972">
        <w:rPr>
          <w:rFonts w:ascii="Sylfaen" w:hAnsi="Sylfaen"/>
          <w:lang w:val="ka-GE"/>
        </w:rPr>
        <w:t xml:space="preserve"> მნიშვნელოვანი</w:t>
      </w:r>
      <w:r w:rsidR="0FD8D3A0" w:rsidRPr="00D84972">
        <w:rPr>
          <w:rFonts w:ascii="Sylfaen" w:hAnsi="Sylfaen"/>
          <w:lang w:val="ka-GE"/>
        </w:rPr>
        <w:t xml:space="preserve"> </w:t>
      </w:r>
      <w:r w:rsidR="043B4467" w:rsidRPr="00D84972">
        <w:rPr>
          <w:rFonts w:ascii="Sylfaen" w:hAnsi="Sylfaen"/>
          <w:lang w:val="ka-GE"/>
        </w:rPr>
        <w:t>ახალი მოთამაშე შემოსულა</w:t>
      </w:r>
      <w:r w:rsidR="41B07677" w:rsidRPr="00D84972">
        <w:rPr>
          <w:rFonts w:ascii="Sylfaen" w:hAnsi="Sylfaen"/>
          <w:lang w:val="ka-GE"/>
        </w:rPr>
        <w:t>,</w:t>
      </w:r>
      <w:r w:rsidR="043B4467" w:rsidRPr="00D84972">
        <w:rPr>
          <w:rFonts w:ascii="Sylfaen" w:hAnsi="Sylfaen"/>
          <w:lang w:val="ka-GE"/>
        </w:rPr>
        <w:t xml:space="preserve"> </w:t>
      </w:r>
      <w:r w:rsidRPr="00D84972">
        <w:rPr>
          <w:rFonts w:ascii="Sylfaen" w:hAnsi="Sylfaen"/>
          <w:lang w:val="ka-GE"/>
        </w:rPr>
        <w:t>ნ</w:t>
      </w:r>
      <w:r w:rsidR="3D491010" w:rsidRPr="00D84972">
        <w:rPr>
          <w:rFonts w:ascii="Sylfaen" w:hAnsi="Sylfaen"/>
          <w:lang w:val="ka-GE"/>
        </w:rPr>
        <w:t>, აღნიშნული</w:t>
      </w:r>
      <w:r w:rsidRPr="00D84972">
        <w:rPr>
          <w:rFonts w:ascii="Sylfaen" w:hAnsi="Sylfaen"/>
          <w:lang w:val="ka-GE"/>
        </w:rPr>
        <w:t xml:space="preserve"> ადასტურებს ბაზარზე შესვლის მაღალი ბარიერების არსებობას. ბაზრის დინამიკაზე დაყრდნობით, შეგვიძლია დავასკვნათ, რომ ამჟამად არ არსებობს ეფექტიანი კონკურენცია</w:t>
      </w:r>
      <w:r w:rsidR="5BAF602B" w:rsidRPr="00D84972">
        <w:rPr>
          <w:rFonts w:ascii="Sylfaen" w:hAnsi="Sylfaen"/>
          <w:lang w:val="ka-GE"/>
        </w:rPr>
        <w:t xml:space="preserve"> საცალო ბაზარზე</w:t>
      </w:r>
      <w:r w:rsidRPr="00D84972">
        <w:rPr>
          <w:rFonts w:ascii="Sylfaen" w:hAnsi="Sylfaen"/>
          <w:lang w:val="ka-GE"/>
        </w:rPr>
        <w:t xml:space="preserve"> და </w:t>
      </w:r>
      <w:r w:rsidR="3061A086" w:rsidRPr="00D84972">
        <w:rPr>
          <w:rFonts w:ascii="Sylfaen" w:hAnsi="Sylfaen"/>
          <w:lang w:val="ka-GE"/>
        </w:rPr>
        <w:t>წინასწარი</w:t>
      </w:r>
      <w:r w:rsidR="5BAF602B" w:rsidRPr="00D84972">
        <w:rPr>
          <w:rFonts w:ascii="Sylfaen" w:hAnsi="Sylfaen"/>
          <w:lang w:val="en-US"/>
        </w:rPr>
        <w:t xml:space="preserve"> </w:t>
      </w:r>
      <w:r w:rsidR="5BAF602B" w:rsidRPr="00D84972">
        <w:rPr>
          <w:rFonts w:ascii="Sylfaen" w:hAnsi="Sylfaen"/>
          <w:lang w:val="ka-GE"/>
        </w:rPr>
        <w:t>რეგულირების გარეშე, ეფექტური კონკურენციის მიღწევა ვერც მომავალში მოხერხდება. აღნიშნულ დასკვნ</w:t>
      </w:r>
      <w:r w:rsidR="0708E948" w:rsidRPr="00D84972">
        <w:rPr>
          <w:rFonts w:ascii="Sylfaen" w:hAnsi="Sylfaen"/>
          <w:lang w:val="ka-GE"/>
        </w:rPr>
        <w:t>ას</w:t>
      </w:r>
      <w:r w:rsidR="62B609EF" w:rsidRPr="00D84972">
        <w:rPr>
          <w:rFonts w:ascii="Sylfaen" w:hAnsi="Sylfaen"/>
          <w:lang w:val="ka-GE"/>
        </w:rPr>
        <w:t xml:space="preserve"> </w:t>
      </w:r>
      <w:r w:rsidR="311FDA05" w:rsidRPr="00D84972">
        <w:rPr>
          <w:rFonts w:ascii="Sylfaen" w:hAnsi="Sylfaen"/>
          <w:lang w:val="ka-GE"/>
        </w:rPr>
        <w:t>ასევე ამყარებს</w:t>
      </w:r>
      <w:r w:rsidR="62B609EF" w:rsidRPr="00D84972">
        <w:rPr>
          <w:rFonts w:ascii="Sylfaen" w:hAnsi="Sylfaen"/>
          <w:lang w:val="ka-GE"/>
        </w:rPr>
        <w:t xml:space="preserve"> </w:t>
      </w:r>
      <w:r w:rsidR="5BAF602B" w:rsidRPr="00D84972">
        <w:rPr>
          <w:rFonts w:ascii="Sylfaen" w:hAnsi="Sylfaen"/>
          <w:lang w:val="ka-GE"/>
        </w:rPr>
        <w:t xml:space="preserve"> </w:t>
      </w:r>
      <w:r w:rsidR="62B609EF" w:rsidRPr="00D84972">
        <w:rPr>
          <w:rFonts w:ascii="Sylfaen" w:hAnsi="Sylfaen"/>
          <w:lang w:val="ka-GE"/>
        </w:rPr>
        <w:t xml:space="preserve"> </w:t>
      </w:r>
      <w:r w:rsidR="5BAF602B" w:rsidRPr="00D84972">
        <w:rPr>
          <w:rFonts w:ascii="Sylfaen" w:hAnsi="Sylfaen"/>
          <w:lang w:val="ka-GE"/>
        </w:rPr>
        <w:t>მწირი ინვესტიციები ინოვაციურ ტექნოლოგიებში (</w:t>
      </w:r>
      <w:r w:rsidR="5BAF602B" w:rsidRPr="00D84972">
        <w:rPr>
          <w:rFonts w:ascii="Sylfaen" w:hAnsi="Sylfaen"/>
          <w:lang w:val="en-US"/>
        </w:rPr>
        <w:t xml:space="preserve">5G) </w:t>
      </w:r>
      <w:r w:rsidR="5BAF602B" w:rsidRPr="00D84972">
        <w:rPr>
          <w:rFonts w:ascii="Sylfaen" w:hAnsi="Sylfaen"/>
          <w:lang w:val="ka-GE"/>
        </w:rPr>
        <w:t xml:space="preserve">მიუხედავად </w:t>
      </w:r>
      <w:r w:rsidR="62B609EF" w:rsidRPr="00D84972">
        <w:rPr>
          <w:rFonts w:ascii="Sylfaen" w:hAnsi="Sylfaen"/>
          <w:lang w:val="ka-GE"/>
        </w:rPr>
        <w:t xml:space="preserve">მსოფლიო ტენდენციასთან შედარებით </w:t>
      </w:r>
      <w:r w:rsidR="5BAF602B" w:rsidRPr="00D84972">
        <w:rPr>
          <w:rFonts w:ascii="Sylfaen" w:hAnsi="Sylfaen"/>
          <w:lang w:val="ka-GE"/>
        </w:rPr>
        <w:t xml:space="preserve">მაღალი </w:t>
      </w:r>
      <w:r w:rsidR="62B609EF" w:rsidRPr="00D84972">
        <w:rPr>
          <w:rFonts w:ascii="Sylfaen" w:hAnsi="Sylfaen"/>
          <w:lang w:val="ka-GE"/>
        </w:rPr>
        <w:t>ფინანსური მაჩვენებლებისა,</w:t>
      </w:r>
      <w:r w:rsidR="5BAF602B" w:rsidRPr="00D84972">
        <w:rPr>
          <w:rFonts w:ascii="Sylfaen" w:hAnsi="Sylfaen"/>
          <w:lang w:val="ka-GE"/>
        </w:rPr>
        <w:t xml:space="preserve"> </w:t>
      </w:r>
      <w:r w:rsidR="00E30B91" w:rsidRPr="00D84972">
        <w:rPr>
          <w:rFonts w:ascii="Sylfaen" w:hAnsi="Sylfaen"/>
          <w:lang w:val="ka-GE"/>
        </w:rPr>
        <w:t xml:space="preserve"> </w:t>
      </w:r>
      <w:r w:rsidR="5BAF602B" w:rsidRPr="00D84972">
        <w:rPr>
          <w:rFonts w:ascii="Sylfaen" w:hAnsi="Sylfaen"/>
          <w:lang w:val="ka-GE"/>
        </w:rPr>
        <w:t xml:space="preserve">კონკრეტულად </w:t>
      </w:r>
      <w:r w:rsidR="5DF6AD85" w:rsidRPr="00D84972">
        <w:rPr>
          <w:rFonts w:ascii="Sylfaen" w:hAnsi="Sylfaen"/>
          <w:lang w:val="ka-GE"/>
        </w:rPr>
        <w:t>შპს “მაგთიკომი</w:t>
      </w:r>
      <w:r w:rsidR="7AAB1A02" w:rsidRPr="00D84972">
        <w:rPr>
          <w:rFonts w:ascii="Sylfaen" w:hAnsi="Sylfaen"/>
          <w:lang w:val="ka-GE"/>
        </w:rPr>
        <w:t>ს</w:t>
      </w:r>
      <w:r w:rsidR="5DF6AD85" w:rsidRPr="00D84972">
        <w:rPr>
          <w:rFonts w:ascii="Sylfaen" w:hAnsi="Sylfaen"/>
          <w:lang w:val="ka-GE"/>
        </w:rPr>
        <w:t>”</w:t>
      </w:r>
      <w:r w:rsidR="5BAF602B" w:rsidRPr="00D84972">
        <w:rPr>
          <w:rFonts w:ascii="Sylfaen" w:hAnsi="Sylfaen"/>
          <w:lang w:val="ka-GE"/>
        </w:rPr>
        <w:t xml:space="preserve"> </w:t>
      </w:r>
      <w:r w:rsidR="62B609EF" w:rsidRPr="00D84972">
        <w:rPr>
          <w:rFonts w:ascii="Sylfaen" w:hAnsi="Sylfaen"/>
          <w:lang w:val="ka-GE"/>
        </w:rPr>
        <w:t xml:space="preserve">შემთხვევაში, </w:t>
      </w:r>
      <w:r w:rsidR="123587E0" w:rsidRPr="00D84972">
        <w:rPr>
          <w:rFonts w:ascii="Sylfaen" w:hAnsi="Sylfaen"/>
          <w:lang w:val="ka-GE"/>
        </w:rPr>
        <w:t xml:space="preserve">რომლის </w:t>
      </w:r>
      <w:r w:rsidR="62B609EF" w:rsidRPr="00D84972">
        <w:rPr>
          <w:rFonts w:ascii="Sylfaen" w:hAnsi="Sylfaen"/>
          <w:lang w:val="ka-GE"/>
        </w:rPr>
        <w:t xml:space="preserve">EBITDA </w:t>
      </w:r>
      <w:r w:rsidR="123587E0" w:rsidRPr="00D84972">
        <w:rPr>
          <w:rFonts w:ascii="Sylfaen" w:hAnsi="Sylfaen"/>
          <w:lang w:val="ka-GE"/>
        </w:rPr>
        <w:t>მარჟა მსოფლიოს საშუალო</w:t>
      </w:r>
      <w:r w:rsidR="607F9A2F" w:rsidRPr="00D84972">
        <w:rPr>
          <w:rFonts w:ascii="Sylfaen" w:hAnsi="Sylfaen"/>
          <w:lang w:val="ka-GE"/>
        </w:rPr>
        <w:t xml:space="preserve"> მაჩვენებელს</w:t>
      </w:r>
      <w:r w:rsidR="123587E0" w:rsidRPr="00D84972">
        <w:rPr>
          <w:rFonts w:ascii="Sylfaen" w:hAnsi="Sylfaen"/>
          <w:lang w:val="ka-GE"/>
        </w:rPr>
        <w:t xml:space="preserve"> ორჯერ აღემატება</w:t>
      </w:r>
      <w:r w:rsidR="07B42A06" w:rsidRPr="00D84972">
        <w:rPr>
          <w:rFonts w:ascii="Sylfaen" w:hAnsi="Sylfaen"/>
          <w:lang w:val="ka-GE"/>
        </w:rPr>
        <w:t>.</w:t>
      </w:r>
      <w:bookmarkStart w:id="845" w:name="_Toc141200299"/>
    </w:p>
    <w:bookmarkEnd w:id="845"/>
    <w:p w14:paraId="7C4C0CFF" w14:textId="487C3D02" w:rsidR="008D6E95" w:rsidRPr="00D84972" w:rsidRDefault="0E4484B8" w:rsidP="20EF4082">
      <w:pPr>
        <w:spacing w:before="240"/>
        <w:ind w:firstLine="720"/>
        <w:jc w:val="both"/>
        <w:rPr>
          <w:rFonts w:ascii="Sylfaen" w:hAnsi="Sylfaen"/>
          <w:lang w:val="ka-GE"/>
        </w:rPr>
      </w:pPr>
      <w:r w:rsidRPr="00D84972">
        <w:rPr>
          <w:rFonts w:ascii="Sylfaen" w:hAnsi="Sylfaen"/>
          <w:lang w:val="ka-GE"/>
        </w:rPr>
        <w:t xml:space="preserve">კონკურენტული </w:t>
      </w:r>
      <w:r w:rsidR="62B609EF" w:rsidRPr="00D84972">
        <w:rPr>
          <w:rFonts w:ascii="Sylfaen" w:hAnsi="Sylfaen"/>
          <w:lang w:val="ka-GE"/>
        </w:rPr>
        <w:t xml:space="preserve">განვითარების </w:t>
      </w:r>
      <w:r w:rsidR="040B4825" w:rsidRPr="00D84972">
        <w:rPr>
          <w:rFonts w:ascii="Sylfaen" w:hAnsi="Sylfaen"/>
          <w:lang w:val="ka-GE"/>
        </w:rPr>
        <w:t xml:space="preserve">შეფერხების </w:t>
      </w:r>
      <w:r w:rsidRPr="00D84972">
        <w:rPr>
          <w:rFonts w:ascii="Sylfaen" w:hAnsi="Sylfaen"/>
          <w:lang w:val="ka-GE"/>
        </w:rPr>
        <w:t xml:space="preserve">აღმოსაფხვრელად, კომისიამ </w:t>
      </w:r>
      <w:r w:rsidR="62B609EF" w:rsidRPr="00D84972">
        <w:rPr>
          <w:rFonts w:ascii="Sylfaen" w:hAnsi="Sylfaen"/>
          <w:lang w:val="ka-GE"/>
        </w:rPr>
        <w:t xml:space="preserve">2019 წლის 31 დეკემბრის </w:t>
      </w:r>
      <w:r w:rsidRPr="00D84972">
        <w:rPr>
          <w:rFonts w:ascii="Sylfaen" w:hAnsi="Sylfaen"/>
          <w:lang w:val="ka-GE"/>
        </w:rPr>
        <w:t>N გ-20-9/156 გადაწყვეტილებით</w:t>
      </w:r>
      <w:r w:rsidR="62B609EF" w:rsidRPr="00D84972">
        <w:rPr>
          <w:rFonts w:ascii="Sylfaen" w:hAnsi="Sylfaen"/>
          <w:lang w:val="ka-GE"/>
        </w:rPr>
        <w:t xml:space="preserve"> ბაზარზე მოქმედ</w:t>
      </w:r>
      <w:r w:rsidRPr="00D84972">
        <w:rPr>
          <w:rFonts w:ascii="Sylfaen" w:hAnsi="Sylfaen"/>
          <w:lang w:val="ka-GE"/>
        </w:rPr>
        <w:t xml:space="preserve"> სამ მობილურ ოპერატორს</w:t>
      </w:r>
      <w:r w:rsidR="275E2037" w:rsidRPr="00D84972">
        <w:rPr>
          <w:rFonts w:ascii="Sylfaen" w:hAnsi="Sylfaen"/>
          <w:lang w:val="ka-GE"/>
        </w:rPr>
        <w:t xml:space="preserve"> </w:t>
      </w:r>
      <w:r w:rsidR="62B609EF" w:rsidRPr="00D84972">
        <w:rPr>
          <w:rFonts w:ascii="Sylfaen" w:hAnsi="Sylfaen"/>
          <w:lang w:val="ka-GE"/>
        </w:rPr>
        <w:t>(შპს „მაგთიკომს“, სს „სილქნეტს“ და შპს „</w:t>
      </w:r>
      <w:proofErr w:type="spellStart"/>
      <w:r w:rsidR="62B609EF" w:rsidRPr="00D84972">
        <w:rPr>
          <w:rFonts w:ascii="Sylfaen" w:hAnsi="Sylfaen"/>
          <w:lang w:val="ka-GE"/>
        </w:rPr>
        <w:t>ვიონი</w:t>
      </w:r>
      <w:proofErr w:type="spellEnd"/>
      <w:r w:rsidR="657E16B8" w:rsidRPr="00D84972">
        <w:rPr>
          <w:rFonts w:ascii="Sylfaen" w:hAnsi="Sylfaen"/>
          <w:lang w:val="ka-GE"/>
        </w:rPr>
        <w:t>”</w:t>
      </w:r>
      <w:r w:rsidR="62B609EF" w:rsidRPr="00D84972">
        <w:rPr>
          <w:rFonts w:ascii="Sylfaen" w:hAnsi="Sylfaen"/>
          <w:lang w:val="ka-GE"/>
        </w:rPr>
        <w:t xml:space="preserve"> საქართველოს“(ამჟამად ახალი დასახლებით შპს „სელფი </w:t>
      </w:r>
      <w:proofErr w:type="spellStart"/>
      <w:r w:rsidR="62B609EF" w:rsidRPr="00D84972">
        <w:rPr>
          <w:rFonts w:ascii="Sylfaen" w:hAnsi="Sylfaen"/>
          <w:lang w:val="ka-GE"/>
        </w:rPr>
        <w:t>მობაილი</w:t>
      </w:r>
      <w:proofErr w:type="spellEnd"/>
      <w:r w:rsidR="62B609EF" w:rsidRPr="00D84972">
        <w:rPr>
          <w:rFonts w:ascii="Sylfaen" w:hAnsi="Sylfaen"/>
          <w:lang w:val="ka-GE"/>
        </w:rPr>
        <w:t>“</w:t>
      </w:r>
      <w:r w:rsidR="040B4825" w:rsidRPr="00D84972">
        <w:rPr>
          <w:rFonts w:ascii="Sylfaen" w:hAnsi="Sylfaen"/>
          <w:lang w:val="ka-GE"/>
        </w:rPr>
        <w:t>)</w:t>
      </w:r>
      <w:r w:rsidRPr="00D84972">
        <w:rPr>
          <w:rFonts w:ascii="Sylfaen" w:hAnsi="Sylfaen"/>
          <w:lang w:val="ka-GE"/>
        </w:rPr>
        <w:t xml:space="preserve"> </w:t>
      </w:r>
      <w:r w:rsidR="62B609EF" w:rsidRPr="00D84972">
        <w:rPr>
          <w:rFonts w:ascii="Sylfaen" w:hAnsi="Sylfaen"/>
          <w:lang w:val="ka-GE"/>
        </w:rPr>
        <w:t xml:space="preserve">დააკისრა ვალდებულება </w:t>
      </w:r>
      <w:r w:rsidRPr="00D84972">
        <w:rPr>
          <w:rFonts w:ascii="Sylfaen" w:hAnsi="Sylfaen"/>
          <w:lang w:val="ka-GE"/>
        </w:rPr>
        <w:t>გამოექვეყნებინა</w:t>
      </w:r>
      <w:r w:rsidR="62B609EF" w:rsidRPr="00D84972">
        <w:rPr>
          <w:rFonts w:ascii="Sylfaen" w:hAnsi="Sylfaen"/>
          <w:lang w:val="ka-GE"/>
        </w:rPr>
        <w:t>თ</w:t>
      </w:r>
      <w:r w:rsidRPr="00D84972">
        <w:rPr>
          <w:rFonts w:ascii="Sylfaen" w:hAnsi="Sylfaen"/>
          <w:lang w:val="ka-GE"/>
        </w:rPr>
        <w:t xml:space="preserve"> </w:t>
      </w:r>
      <w:r w:rsidR="250C533B" w:rsidRPr="00D84972">
        <w:rPr>
          <w:rFonts w:ascii="Sylfaen" w:hAnsi="Sylfaen"/>
          <w:lang w:val="ka-GE"/>
        </w:rPr>
        <w:t>მოწვევის წინადადებ</w:t>
      </w:r>
      <w:r w:rsidR="5F916698" w:rsidRPr="00D84972">
        <w:rPr>
          <w:rFonts w:ascii="Sylfaen" w:hAnsi="Sylfaen"/>
          <w:lang w:val="ka-GE"/>
        </w:rPr>
        <w:t xml:space="preserve">ის </w:t>
      </w:r>
      <w:proofErr w:type="spellStart"/>
      <w:r w:rsidR="5F916698" w:rsidRPr="00D84972">
        <w:rPr>
          <w:rFonts w:ascii="Sylfaen" w:hAnsi="Sylfaen"/>
          <w:lang w:val="ka-GE"/>
        </w:rPr>
        <w:t>ოფერტა</w:t>
      </w:r>
      <w:proofErr w:type="spellEnd"/>
      <w:r w:rsidR="250C533B" w:rsidRPr="00D84972">
        <w:rPr>
          <w:rFonts w:ascii="Sylfaen" w:hAnsi="Sylfaen"/>
          <w:lang w:val="ka-GE"/>
        </w:rPr>
        <w:t xml:space="preserve"> </w:t>
      </w:r>
      <w:r w:rsidRPr="00D84972">
        <w:rPr>
          <w:rFonts w:ascii="Sylfaen" w:hAnsi="Sylfaen"/>
          <w:lang w:val="ka-GE"/>
        </w:rPr>
        <w:t xml:space="preserve">და კონკრეტული ვადების ფარგლებში </w:t>
      </w:r>
      <w:r w:rsidR="04F23071" w:rsidRPr="00D84972">
        <w:rPr>
          <w:rFonts w:ascii="Sylfaen" w:hAnsi="Sylfaen"/>
          <w:lang w:val="ka-GE"/>
        </w:rPr>
        <w:t xml:space="preserve">ეწარმოებინათ </w:t>
      </w:r>
      <w:r w:rsidRPr="00D84972">
        <w:rPr>
          <w:rFonts w:ascii="Sylfaen" w:hAnsi="Sylfaen"/>
          <w:lang w:val="ka-GE"/>
        </w:rPr>
        <w:t xml:space="preserve">მოლაპარაკება დაშვების მსურველ MVNO-ებთან </w:t>
      </w:r>
      <w:r w:rsidR="62B609EF" w:rsidRPr="00D84972">
        <w:rPr>
          <w:rFonts w:ascii="Sylfaen" w:hAnsi="Sylfaen"/>
          <w:lang w:val="ka-GE"/>
        </w:rPr>
        <w:t xml:space="preserve">ხელშეკრულების </w:t>
      </w:r>
      <w:r w:rsidR="04F23071" w:rsidRPr="00D84972">
        <w:rPr>
          <w:rFonts w:ascii="Sylfaen" w:hAnsi="Sylfaen"/>
          <w:lang w:val="ka-GE"/>
        </w:rPr>
        <w:t>თაობაზე</w:t>
      </w:r>
      <w:r w:rsidRPr="00D84972">
        <w:rPr>
          <w:rFonts w:ascii="Sylfaen" w:hAnsi="Sylfaen"/>
          <w:lang w:val="ka-GE"/>
        </w:rPr>
        <w:t xml:space="preserve">. </w:t>
      </w:r>
      <w:r w:rsidR="040B4825" w:rsidRPr="00D84972">
        <w:rPr>
          <w:rFonts w:ascii="Sylfaen" w:hAnsi="Sylfaen"/>
          <w:lang w:val="ka-GE"/>
        </w:rPr>
        <w:t>აღნიშნულის მიზეზი იყო ის მოლოდინი, რომ</w:t>
      </w:r>
      <w:r w:rsidRPr="00D84972">
        <w:rPr>
          <w:rFonts w:ascii="Sylfaen" w:hAnsi="Sylfaen"/>
          <w:lang w:val="ka-GE"/>
        </w:rPr>
        <w:t xml:space="preserve"> ახალი ოპერატორების მხრიდან გაზრდილი კონკურენცი</w:t>
      </w:r>
      <w:r w:rsidR="08FA16AB" w:rsidRPr="00D84972">
        <w:rPr>
          <w:rFonts w:ascii="Sylfaen" w:hAnsi="Sylfaen"/>
          <w:lang w:val="ka-GE"/>
        </w:rPr>
        <w:t>ა</w:t>
      </w:r>
      <w:r w:rsidRPr="00D84972">
        <w:rPr>
          <w:rFonts w:ascii="Sylfaen" w:hAnsi="Sylfaen"/>
          <w:lang w:val="ka-GE"/>
        </w:rPr>
        <w:t xml:space="preserve"> აიძულ</w:t>
      </w:r>
      <w:r w:rsidR="040B4825" w:rsidRPr="00D84972">
        <w:rPr>
          <w:rFonts w:ascii="Sylfaen" w:hAnsi="Sylfaen"/>
          <w:lang w:val="ka-GE"/>
        </w:rPr>
        <w:t>ებდა</w:t>
      </w:r>
      <w:r w:rsidRPr="00D84972">
        <w:rPr>
          <w:rFonts w:ascii="Sylfaen" w:hAnsi="Sylfaen"/>
          <w:lang w:val="ka-GE"/>
        </w:rPr>
        <w:t xml:space="preserve"> მობილურ ოპერატორებს </w:t>
      </w:r>
      <w:r w:rsidR="040B4825" w:rsidRPr="00D84972">
        <w:rPr>
          <w:rFonts w:ascii="Sylfaen" w:hAnsi="Sylfaen"/>
          <w:lang w:val="ka-GE"/>
        </w:rPr>
        <w:t xml:space="preserve">გადაედგათ </w:t>
      </w:r>
      <w:r w:rsidRPr="00D84972">
        <w:rPr>
          <w:rFonts w:ascii="Sylfaen" w:hAnsi="Sylfaen"/>
          <w:lang w:val="ka-GE"/>
        </w:rPr>
        <w:t>ნაბიჯები ინოვაცი</w:t>
      </w:r>
      <w:r w:rsidR="08FA16AB" w:rsidRPr="00D84972">
        <w:rPr>
          <w:rFonts w:ascii="Sylfaen" w:hAnsi="Sylfaen"/>
          <w:lang w:val="ka-GE"/>
        </w:rPr>
        <w:t>ური მომსახურებების განვითარ</w:t>
      </w:r>
      <w:r w:rsidRPr="00D84972">
        <w:rPr>
          <w:rFonts w:ascii="Sylfaen" w:hAnsi="Sylfaen"/>
          <w:lang w:val="ka-GE"/>
        </w:rPr>
        <w:t>ებისკენ.</w:t>
      </w:r>
    </w:p>
    <w:p w14:paraId="0C9B8AAD" w14:textId="613D5290" w:rsidR="008D6E95" w:rsidRPr="00D84972" w:rsidRDefault="0E4484B8" w:rsidP="20EF4082">
      <w:pPr>
        <w:spacing w:before="240"/>
        <w:jc w:val="both"/>
        <w:rPr>
          <w:rFonts w:ascii="Sylfaen" w:hAnsi="Sylfaen"/>
          <w:lang w:val="ka-GE"/>
        </w:rPr>
      </w:pPr>
      <w:r w:rsidRPr="00D84972">
        <w:rPr>
          <w:rFonts w:ascii="Sylfaen" w:hAnsi="Sylfaen"/>
          <w:lang w:val="ka-GE"/>
        </w:rPr>
        <w:t xml:space="preserve">თუმცა, </w:t>
      </w:r>
      <w:r w:rsidR="08FA16AB" w:rsidRPr="00D84972">
        <w:rPr>
          <w:rFonts w:ascii="Sylfaen" w:hAnsi="Sylfaen"/>
          <w:lang w:val="ka-GE"/>
        </w:rPr>
        <w:t>კვლევის ფარგლებში საჭიროა</w:t>
      </w:r>
      <w:r w:rsidRPr="00D84972">
        <w:rPr>
          <w:rFonts w:ascii="Sylfaen" w:hAnsi="Sylfaen"/>
          <w:lang w:val="ka-GE"/>
        </w:rPr>
        <w:t xml:space="preserve"> მომავალზე ორიენტირებული შეფასება „მოდიფიცირებული </w:t>
      </w:r>
      <w:proofErr w:type="spellStart"/>
      <w:r w:rsidRPr="00D84972">
        <w:rPr>
          <w:rFonts w:ascii="Sylfaen" w:hAnsi="Sylfaen"/>
          <w:lang w:val="ka-GE"/>
        </w:rPr>
        <w:t>გრინფილდის</w:t>
      </w:r>
      <w:proofErr w:type="spellEnd"/>
      <w:r w:rsidRPr="00D84972">
        <w:rPr>
          <w:rFonts w:ascii="Sylfaen" w:hAnsi="Sylfaen"/>
          <w:lang w:val="ka-GE"/>
        </w:rPr>
        <w:t xml:space="preserve"> მიდგომის“ </w:t>
      </w:r>
      <w:r w:rsidR="385D59F3" w:rsidRPr="00D84972">
        <w:rPr>
          <w:rFonts w:ascii="Sylfaen" w:hAnsi="Sylfaen"/>
          <w:lang w:val="ka-GE"/>
        </w:rPr>
        <w:t>გამოყენებით</w:t>
      </w:r>
      <w:r w:rsidRPr="00D84972">
        <w:rPr>
          <w:rFonts w:ascii="Sylfaen" w:hAnsi="Sylfaen"/>
          <w:lang w:val="ka-GE"/>
        </w:rPr>
        <w:t xml:space="preserve">, </w:t>
      </w:r>
      <w:r w:rsidR="08FA16AB" w:rsidRPr="00D84972">
        <w:rPr>
          <w:rFonts w:ascii="Sylfaen" w:hAnsi="Sylfaen"/>
          <w:lang w:val="ka-GE"/>
        </w:rPr>
        <w:t xml:space="preserve">რაც </w:t>
      </w:r>
      <w:r w:rsidRPr="00D84972">
        <w:rPr>
          <w:rFonts w:ascii="Sylfaen" w:hAnsi="Sylfaen"/>
          <w:lang w:val="ka-GE"/>
        </w:rPr>
        <w:t>ნიშნავს, რომ შეფასებამ უნდა უგულებელყოს წინასწარი რეგულირებ</w:t>
      </w:r>
      <w:r w:rsidR="08FA16AB" w:rsidRPr="00D84972">
        <w:rPr>
          <w:rFonts w:ascii="Sylfaen" w:hAnsi="Sylfaen"/>
          <w:lang w:val="ka-GE"/>
        </w:rPr>
        <w:t>ის ჩარჩო</w:t>
      </w:r>
      <w:r w:rsidRPr="00D84972">
        <w:rPr>
          <w:rFonts w:ascii="Sylfaen" w:hAnsi="Sylfaen"/>
          <w:lang w:val="ka-GE"/>
        </w:rPr>
        <w:t>, მაგრამ უნდა გაითვალისწინოს სექტორის</w:t>
      </w:r>
      <w:r w:rsidR="596E6D2D" w:rsidRPr="00D84972">
        <w:rPr>
          <w:rFonts w:ascii="Sylfaen" w:hAnsi="Sylfaen"/>
          <w:lang w:val="ka-GE"/>
        </w:rPr>
        <w:t>თვის</w:t>
      </w:r>
      <w:r w:rsidRPr="00D84972">
        <w:rPr>
          <w:rFonts w:ascii="Sylfaen" w:hAnsi="Sylfaen"/>
          <w:lang w:val="ka-GE"/>
        </w:rPr>
        <w:t xml:space="preserve"> სპეციფიკური რეგულირების სხვა ფორმები.</w:t>
      </w:r>
    </w:p>
    <w:p w14:paraId="4623C206" w14:textId="5FE59E59" w:rsidR="008D6E95" w:rsidRPr="00D84972" w:rsidRDefault="08FA16AB" w:rsidP="20EF4082">
      <w:pPr>
        <w:spacing w:before="240"/>
        <w:jc w:val="both"/>
        <w:rPr>
          <w:rFonts w:ascii="Sylfaen" w:hAnsi="Sylfaen"/>
          <w:lang w:val="ka-GE"/>
        </w:rPr>
      </w:pPr>
      <w:r w:rsidRPr="00D84972">
        <w:rPr>
          <w:rFonts w:ascii="Sylfaen" w:hAnsi="Sylfaen"/>
          <w:lang w:val="ka-GE"/>
        </w:rPr>
        <w:t>შესაბამისად, ისმის კითხვა,</w:t>
      </w:r>
      <w:r w:rsidR="0E4484B8" w:rsidRPr="00D84972">
        <w:rPr>
          <w:rFonts w:ascii="Sylfaen" w:hAnsi="Sylfaen"/>
          <w:lang w:val="ka-GE"/>
        </w:rPr>
        <w:t xml:space="preserve"> </w:t>
      </w:r>
      <w:r w:rsidRPr="00D84972">
        <w:rPr>
          <w:rFonts w:ascii="Sylfaen" w:hAnsi="Sylfaen"/>
          <w:lang w:val="ka-GE"/>
        </w:rPr>
        <w:t xml:space="preserve">MVNO დაშვების უზრუნველყოფის შესახებ </w:t>
      </w:r>
      <w:r w:rsidR="0E4484B8" w:rsidRPr="00D84972">
        <w:rPr>
          <w:rFonts w:ascii="Sylfaen" w:hAnsi="Sylfaen"/>
          <w:lang w:val="ka-GE"/>
        </w:rPr>
        <w:t>კომისიის მოთხოვნის არარსებობის შემთხვევაში</w:t>
      </w:r>
      <w:r w:rsidR="1883FBAD" w:rsidRPr="00D84972">
        <w:rPr>
          <w:rFonts w:ascii="Sylfaen" w:hAnsi="Sylfaen"/>
          <w:lang w:val="ka-GE"/>
        </w:rPr>
        <w:t>,</w:t>
      </w:r>
      <w:r w:rsidR="10E04A9F" w:rsidRPr="00D84972">
        <w:rPr>
          <w:rFonts w:ascii="Sylfaen" w:hAnsi="Sylfaen"/>
          <w:lang w:val="ka-GE"/>
        </w:rPr>
        <w:t xml:space="preserve"> </w:t>
      </w:r>
      <w:r w:rsidR="24C792E2" w:rsidRPr="00D84972">
        <w:rPr>
          <w:rFonts w:ascii="Sylfaen" w:hAnsi="Sylfaen"/>
          <w:lang w:val="ka-GE"/>
        </w:rPr>
        <w:t>მობილური ქსელის ოპერა</w:t>
      </w:r>
      <w:r w:rsidR="0E4484B8" w:rsidRPr="00D84972">
        <w:rPr>
          <w:rFonts w:ascii="Sylfaen" w:hAnsi="Sylfaen"/>
          <w:lang w:val="ka-GE"/>
        </w:rPr>
        <w:t xml:space="preserve">ტორები გააგრძელებენ თუ არა </w:t>
      </w:r>
      <w:r w:rsidRPr="00D84972">
        <w:rPr>
          <w:rFonts w:ascii="Sylfaen" w:hAnsi="Sylfaen"/>
          <w:lang w:val="ka-GE"/>
        </w:rPr>
        <w:t xml:space="preserve">მოლაპარაკებების წარმოებას </w:t>
      </w:r>
      <w:r w:rsidRPr="00D84972">
        <w:rPr>
          <w:rFonts w:ascii="Sylfaen" w:hAnsi="Sylfaen"/>
          <w:lang w:val="en-US"/>
        </w:rPr>
        <w:t xml:space="preserve">MVNO </w:t>
      </w:r>
      <w:r w:rsidRPr="00D84972">
        <w:rPr>
          <w:rFonts w:ascii="Sylfaen" w:hAnsi="Sylfaen"/>
          <w:lang w:val="ka-GE"/>
        </w:rPr>
        <w:t xml:space="preserve">დაშვების მსურველებთან </w:t>
      </w:r>
      <w:r w:rsidR="0E4484B8" w:rsidRPr="00D84972">
        <w:rPr>
          <w:rFonts w:ascii="Sylfaen" w:hAnsi="Sylfaen"/>
          <w:lang w:val="ka-GE"/>
        </w:rPr>
        <w:t>და შეიზღუდება თუ არა მომხმარებლის არჩევანი და ინოვაცი</w:t>
      </w:r>
      <w:r w:rsidRPr="00D84972">
        <w:rPr>
          <w:rFonts w:ascii="Sylfaen" w:hAnsi="Sylfaen"/>
          <w:lang w:val="ka-GE"/>
        </w:rPr>
        <w:t>ური შეთავაზებების განვითარება</w:t>
      </w:r>
      <w:r w:rsidR="0E4484B8" w:rsidRPr="00D84972">
        <w:rPr>
          <w:rFonts w:ascii="Sylfaen" w:hAnsi="Sylfaen"/>
          <w:lang w:val="ka-GE"/>
        </w:rPr>
        <w:t xml:space="preserve">. დაშვების მსურველ MVNO-სა და მობილურ ოპერატორს შორის გაჭიანურებული დისკუსიების და დღემდე დადებული MVNO </w:t>
      </w:r>
      <w:r w:rsidR="0E4484B8" w:rsidRPr="00D84972">
        <w:rPr>
          <w:rFonts w:ascii="Sylfaen" w:hAnsi="Sylfaen"/>
          <w:lang w:val="ka-GE"/>
        </w:rPr>
        <w:lastRenderedPageBreak/>
        <w:t>ხელშეკრულებების შეზღუდული რაოდენობის</w:t>
      </w:r>
      <w:r w:rsidR="42407F02" w:rsidRPr="00D84972">
        <w:rPr>
          <w:rFonts w:ascii="Sylfaen" w:hAnsi="Sylfaen"/>
          <w:lang w:val="ka-GE"/>
        </w:rPr>
        <w:t>(მხოლოდ ერთი)</w:t>
      </w:r>
      <w:r w:rsidR="0E4484B8" w:rsidRPr="00D84972">
        <w:rPr>
          <w:rFonts w:ascii="Sylfaen" w:hAnsi="Sylfaen"/>
          <w:lang w:val="ka-GE"/>
        </w:rPr>
        <w:t xml:space="preserve"> გათვალისწინებით, </w:t>
      </w:r>
      <w:r w:rsidR="42407F02" w:rsidRPr="00D84972">
        <w:rPr>
          <w:rFonts w:ascii="Sylfaen" w:hAnsi="Sylfaen"/>
          <w:lang w:val="ka-GE"/>
        </w:rPr>
        <w:t xml:space="preserve">მოსალოდნელია, </w:t>
      </w:r>
      <w:r w:rsidR="0E4484B8" w:rsidRPr="00D84972">
        <w:rPr>
          <w:rFonts w:ascii="Sylfaen" w:hAnsi="Sylfaen"/>
          <w:lang w:val="ka-GE"/>
        </w:rPr>
        <w:t xml:space="preserve">რომ ეს ასე არ იქნება. </w:t>
      </w:r>
      <w:r w:rsidR="42407F02" w:rsidRPr="00D84972">
        <w:rPr>
          <w:rFonts w:ascii="Sylfaen" w:hAnsi="Sylfaen"/>
          <w:lang w:val="ka-GE"/>
        </w:rPr>
        <w:t xml:space="preserve">უფრო მეტიც, შესაძლებელია </w:t>
      </w:r>
      <w:r w:rsidR="3A25FC15" w:rsidRPr="00D84972">
        <w:rPr>
          <w:rFonts w:ascii="Sylfaen" w:hAnsi="Sylfaen"/>
          <w:lang w:val="ka-GE"/>
        </w:rPr>
        <w:t xml:space="preserve">რომ </w:t>
      </w:r>
      <w:r w:rsidR="0E4484B8" w:rsidRPr="00D84972">
        <w:rPr>
          <w:rFonts w:ascii="Sylfaen" w:hAnsi="Sylfaen"/>
          <w:lang w:val="ka-GE"/>
        </w:rPr>
        <w:t xml:space="preserve">დადებული </w:t>
      </w:r>
      <w:r w:rsidR="42407F02" w:rsidRPr="00D84972">
        <w:rPr>
          <w:rFonts w:ascii="Sylfaen" w:hAnsi="Sylfaen"/>
          <w:lang w:val="ka-GE"/>
        </w:rPr>
        <w:t xml:space="preserve">ხელშეკრულება </w:t>
      </w:r>
      <w:r w:rsidR="0DEB940C" w:rsidRPr="00D84972">
        <w:rPr>
          <w:rFonts w:ascii="Sylfaen" w:hAnsi="Sylfaen"/>
          <w:lang w:val="ka-GE"/>
        </w:rPr>
        <w:t>შეწყდეს</w:t>
      </w:r>
      <w:r w:rsidR="0E4484B8" w:rsidRPr="00D84972">
        <w:rPr>
          <w:rFonts w:ascii="Sylfaen" w:hAnsi="Sylfaen"/>
          <w:lang w:val="ka-GE"/>
        </w:rPr>
        <w:t xml:space="preserve"> კიდეც.</w:t>
      </w:r>
    </w:p>
    <w:p w14:paraId="64D73C57" w14:textId="1350DE86" w:rsidR="008D6E95" w:rsidRPr="00D84972" w:rsidRDefault="0E4484B8" w:rsidP="20EF4082">
      <w:pPr>
        <w:spacing w:before="240"/>
        <w:jc w:val="both"/>
        <w:rPr>
          <w:rFonts w:ascii="Sylfaen" w:hAnsi="Sylfaen"/>
          <w:lang w:val="ka-GE"/>
        </w:rPr>
      </w:pPr>
      <w:r w:rsidRPr="00D84972">
        <w:rPr>
          <w:rFonts w:ascii="Sylfaen" w:hAnsi="Sylfaen"/>
          <w:lang w:val="ka-GE"/>
        </w:rPr>
        <w:t xml:space="preserve">ზოგადად და მომავალზე ორიენტირებული პერსპექტივის გათვალისწინებით, </w:t>
      </w:r>
      <w:r w:rsidR="42407F02" w:rsidRPr="00D84972">
        <w:rPr>
          <w:rFonts w:ascii="Sylfaen" w:hAnsi="Sylfaen"/>
          <w:lang w:val="ka-GE"/>
        </w:rPr>
        <w:t xml:space="preserve">უფრო აქტიური მობილური მომსახურებების ბაზარზე </w:t>
      </w:r>
      <w:r w:rsidRPr="00D84972">
        <w:rPr>
          <w:rFonts w:ascii="Sylfaen" w:hAnsi="Sylfaen"/>
          <w:lang w:val="ka-GE"/>
        </w:rPr>
        <w:t>მოსალოდნელია</w:t>
      </w:r>
      <w:r w:rsidR="089615CA" w:rsidRPr="00D84972">
        <w:rPr>
          <w:rFonts w:ascii="Sylfaen" w:hAnsi="Sylfaen"/>
          <w:lang w:val="ka-GE"/>
        </w:rPr>
        <w:t xml:space="preserve"> მოვლენების</w:t>
      </w:r>
      <w:r w:rsidRPr="00D84972">
        <w:rPr>
          <w:rFonts w:ascii="Sylfaen" w:hAnsi="Sylfaen"/>
          <w:lang w:val="ka-GE"/>
        </w:rPr>
        <w:t xml:space="preserve"> </w:t>
      </w:r>
      <w:r w:rsidR="42407F02" w:rsidRPr="00D84972">
        <w:rPr>
          <w:rFonts w:ascii="Sylfaen" w:hAnsi="Sylfaen"/>
          <w:lang w:val="ka-GE"/>
        </w:rPr>
        <w:t xml:space="preserve">შემდეგი განვითარება: </w:t>
      </w:r>
      <w:r w:rsidRPr="00D84972">
        <w:rPr>
          <w:rFonts w:ascii="Sylfaen" w:hAnsi="Sylfaen"/>
          <w:lang w:val="ka-GE"/>
        </w:rPr>
        <w:t>:</w:t>
      </w:r>
    </w:p>
    <w:p w14:paraId="3032BF7B" w14:textId="1908A396" w:rsidR="008D6E95" w:rsidRPr="00D84972" w:rsidRDefault="008D6E95" w:rsidP="00EB7850">
      <w:pPr>
        <w:pStyle w:val="ListParagraph"/>
        <w:numPr>
          <w:ilvl w:val="0"/>
          <w:numId w:val="51"/>
        </w:numPr>
        <w:spacing w:before="240"/>
        <w:jc w:val="both"/>
        <w:rPr>
          <w:rFonts w:ascii="Sylfaen" w:hAnsi="Sylfaen" w:cstheme="minorHAnsi"/>
          <w:lang w:val="ka-GE"/>
        </w:rPr>
      </w:pPr>
      <w:r w:rsidRPr="00D84972">
        <w:rPr>
          <w:rFonts w:ascii="Sylfaen" w:hAnsi="Sylfaen" w:cstheme="minorHAnsi"/>
          <w:lang w:val="ka-GE"/>
        </w:rPr>
        <w:t>უფრო მეტი მიდრეკილება ახალ ტექნოლოგიებში ინვესტირებისკენ -</w:t>
      </w:r>
      <w:r w:rsidR="00E30B91" w:rsidRPr="00D84972">
        <w:rPr>
          <w:rFonts w:ascii="Sylfaen" w:hAnsi="Sylfaen" w:cstheme="minorHAnsi"/>
          <w:lang w:val="ka-GE"/>
        </w:rPr>
        <w:t xml:space="preserve"> </w:t>
      </w:r>
      <w:r w:rsidR="00E95F4C" w:rsidRPr="00D84972">
        <w:rPr>
          <w:rFonts w:ascii="Sylfaen" w:hAnsi="Sylfaen" w:cstheme="minorHAnsi"/>
          <w:lang w:val="ka-GE"/>
        </w:rPr>
        <w:t xml:space="preserve">საქართველოს </w:t>
      </w:r>
      <w:r w:rsidRPr="00D84972">
        <w:rPr>
          <w:rFonts w:ascii="Sylfaen" w:hAnsi="Sylfaen" w:cstheme="minorHAnsi"/>
          <w:lang w:val="ka-GE"/>
        </w:rPr>
        <w:t xml:space="preserve">ოპერატორებმა </w:t>
      </w:r>
      <w:r w:rsidR="00E95F4C" w:rsidRPr="00D84972">
        <w:rPr>
          <w:rFonts w:ascii="Sylfaen" w:hAnsi="Sylfaen" w:cstheme="minorHAnsi"/>
          <w:lang w:val="ka-GE"/>
        </w:rPr>
        <w:t xml:space="preserve">ევროკავშირის ქვეყნებთან </w:t>
      </w:r>
      <w:r w:rsidRPr="00D84972">
        <w:rPr>
          <w:rFonts w:ascii="Sylfaen" w:hAnsi="Sylfaen" w:cstheme="minorHAnsi"/>
          <w:lang w:val="ka-GE"/>
        </w:rPr>
        <w:t xml:space="preserve">შედარებით დაგვიანებით განახორციელეს 3G და LTE სერვისების გაშვება და ჯერ კიდევ არ </w:t>
      </w:r>
      <w:r w:rsidR="00E95F4C" w:rsidRPr="00D84972">
        <w:rPr>
          <w:rFonts w:ascii="Sylfaen" w:hAnsi="Sylfaen" w:cstheme="minorHAnsi"/>
          <w:lang w:val="ka-GE"/>
        </w:rPr>
        <w:t>არის განვითარებული 5</w:t>
      </w:r>
      <w:r w:rsidR="00E95F4C" w:rsidRPr="00D84972">
        <w:rPr>
          <w:rFonts w:ascii="Sylfaen" w:hAnsi="Sylfaen" w:cstheme="minorHAnsi"/>
          <w:lang w:val="en-US"/>
        </w:rPr>
        <w:t xml:space="preserve">G </w:t>
      </w:r>
      <w:r w:rsidR="00E95F4C" w:rsidRPr="00D84972">
        <w:rPr>
          <w:rFonts w:ascii="Sylfaen" w:hAnsi="Sylfaen" w:cstheme="minorHAnsi"/>
          <w:lang w:val="ka-GE"/>
        </w:rPr>
        <w:t>ტექნოლოგია.</w:t>
      </w:r>
    </w:p>
    <w:p w14:paraId="25E89E69" w14:textId="7B787839" w:rsidR="008D6E95" w:rsidRPr="00D84972" w:rsidRDefault="3FB46E89" w:rsidP="20EF4082">
      <w:pPr>
        <w:pStyle w:val="ListParagraph"/>
        <w:numPr>
          <w:ilvl w:val="0"/>
          <w:numId w:val="51"/>
        </w:numPr>
        <w:spacing w:before="240"/>
        <w:jc w:val="both"/>
        <w:rPr>
          <w:rFonts w:ascii="Sylfaen" w:hAnsi="Sylfaen"/>
          <w:lang w:val="ka-GE"/>
        </w:rPr>
      </w:pPr>
      <w:r w:rsidRPr="00D84972">
        <w:rPr>
          <w:rFonts w:ascii="Sylfaen" w:hAnsi="Sylfaen"/>
          <w:lang w:val="ka-GE"/>
        </w:rPr>
        <w:t xml:space="preserve">მეტი </w:t>
      </w:r>
      <w:proofErr w:type="spellStart"/>
      <w:r w:rsidRPr="00D84972">
        <w:rPr>
          <w:rFonts w:ascii="Sylfaen" w:hAnsi="Sylfaen"/>
          <w:lang w:val="ka-GE"/>
        </w:rPr>
        <w:t>ფოკუსირება</w:t>
      </w:r>
      <w:proofErr w:type="spellEnd"/>
      <w:r w:rsidRPr="00D84972">
        <w:rPr>
          <w:rFonts w:ascii="Sylfaen" w:hAnsi="Sylfaen"/>
          <w:lang w:val="ka-GE"/>
        </w:rPr>
        <w:t xml:space="preserve"> ინდივიდუალურ </w:t>
      </w:r>
      <w:r w:rsidR="0E4484B8" w:rsidRPr="00D84972">
        <w:rPr>
          <w:rFonts w:ascii="Sylfaen" w:hAnsi="Sylfaen"/>
          <w:lang w:val="ka-GE"/>
        </w:rPr>
        <w:t>სამომხმარებლო შეთავაზებებ</w:t>
      </w:r>
      <w:r w:rsidRPr="00D84972">
        <w:rPr>
          <w:rFonts w:ascii="Sylfaen" w:hAnsi="Sylfaen"/>
          <w:lang w:val="ka-GE"/>
        </w:rPr>
        <w:t>ზე</w:t>
      </w:r>
      <w:r w:rsidR="0E4484B8" w:rsidRPr="00D84972">
        <w:rPr>
          <w:rFonts w:ascii="Sylfaen" w:hAnsi="Sylfaen"/>
          <w:lang w:val="ka-GE"/>
        </w:rPr>
        <w:t xml:space="preserve"> . მიუხედავად იმისა, რომ </w:t>
      </w:r>
      <w:r w:rsidRPr="00D84972">
        <w:rPr>
          <w:rFonts w:ascii="Sylfaen" w:hAnsi="Sylfaen"/>
          <w:lang w:val="ka-GE"/>
        </w:rPr>
        <w:t xml:space="preserve">ინდივიდუალური პირობების შეთავაზება </w:t>
      </w:r>
      <w:r w:rsidR="1883FBAD" w:rsidRPr="00D84972">
        <w:rPr>
          <w:rFonts w:ascii="Sylfaen" w:hAnsi="Sylfaen"/>
          <w:lang w:val="ka-GE"/>
        </w:rPr>
        <w:t xml:space="preserve">გვხვდება </w:t>
      </w:r>
      <w:r w:rsidR="0E4484B8" w:rsidRPr="00D84972">
        <w:rPr>
          <w:rFonts w:ascii="Sylfaen" w:hAnsi="Sylfaen"/>
          <w:lang w:val="ka-GE"/>
        </w:rPr>
        <w:t>მსხვილი ბიზნეს</w:t>
      </w:r>
      <w:r w:rsidRPr="00D84972">
        <w:rPr>
          <w:rFonts w:ascii="Sylfaen" w:hAnsi="Sylfaen"/>
          <w:lang w:val="ka-GE"/>
        </w:rPr>
        <w:t>ებ</w:t>
      </w:r>
      <w:r w:rsidR="0E4484B8" w:rsidRPr="00D84972">
        <w:rPr>
          <w:rFonts w:ascii="Sylfaen" w:hAnsi="Sylfaen"/>
          <w:lang w:val="ka-GE"/>
        </w:rPr>
        <w:t>ის</w:t>
      </w:r>
      <w:r w:rsidRPr="00D84972">
        <w:rPr>
          <w:rFonts w:ascii="Sylfaen" w:hAnsi="Sylfaen"/>
          <w:lang w:val="ka-GE"/>
        </w:rPr>
        <w:t>ა და სახელმწიფო</w:t>
      </w:r>
      <w:r w:rsidR="0E4484B8" w:rsidRPr="00D84972">
        <w:rPr>
          <w:rFonts w:ascii="Sylfaen" w:hAnsi="Sylfaen"/>
          <w:lang w:val="ka-GE"/>
        </w:rPr>
        <w:t xml:space="preserve"> სეგმენტ</w:t>
      </w:r>
      <w:r w:rsidRPr="00D84972">
        <w:rPr>
          <w:rFonts w:ascii="Sylfaen" w:hAnsi="Sylfaen"/>
          <w:lang w:val="ka-GE"/>
        </w:rPr>
        <w:t>ისთვის</w:t>
      </w:r>
      <w:r w:rsidR="0E4484B8" w:rsidRPr="00D84972">
        <w:rPr>
          <w:rFonts w:ascii="Sylfaen" w:hAnsi="Sylfaen"/>
          <w:lang w:val="ka-GE"/>
        </w:rPr>
        <w:t xml:space="preserve">, </w:t>
      </w:r>
      <w:r w:rsidR="1883FBAD" w:rsidRPr="00D84972">
        <w:rPr>
          <w:rFonts w:ascii="Sylfaen" w:hAnsi="Sylfaen"/>
          <w:lang w:val="ka-GE"/>
        </w:rPr>
        <w:t>ი</w:t>
      </w:r>
      <w:r w:rsidR="0E4484B8" w:rsidRPr="00D84972">
        <w:rPr>
          <w:rFonts w:ascii="Sylfaen" w:hAnsi="Sylfaen"/>
          <w:lang w:val="ka-GE"/>
        </w:rPr>
        <w:t xml:space="preserve">ს არ ვრცელდება საშუალო და მცირე </w:t>
      </w:r>
      <w:r w:rsidRPr="00D84972">
        <w:rPr>
          <w:rFonts w:ascii="Sylfaen" w:hAnsi="Sylfaen"/>
          <w:lang w:val="ka-GE"/>
        </w:rPr>
        <w:t xml:space="preserve">ბიზნესებსა </w:t>
      </w:r>
      <w:r w:rsidR="0E4484B8" w:rsidRPr="00D84972">
        <w:rPr>
          <w:rFonts w:ascii="Sylfaen" w:hAnsi="Sylfaen"/>
          <w:lang w:val="ka-GE"/>
        </w:rPr>
        <w:t xml:space="preserve">და ფიზიკური პირების მასობრივ ბაზრებზე. ბიზნესისთვის მორგებულ პაკეტებში ინოვაციების სახეები მოიცავს თანამშრომლებს შორის ინტერნეტის მოცულობისა და </w:t>
      </w:r>
      <w:r w:rsidR="0DDFDF74" w:rsidRPr="00D84972">
        <w:rPr>
          <w:rFonts w:ascii="Sylfaen" w:hAnsi="Sylfaen"/>
          <w:lang w:val="ka-GE"/>
        </w:rPr>
        <w:t xml:space="preserve">სასაუბრო წუთების </w:t>
      </w:r>
      <w:r w:rsidR="0E4484B8" w:rsidRPr="00D84972">
        <w:rPr>
          <w:rFonts w:ascii="Sylfaen" w:hAnsi="Sylfaen"/>
          <w:lang w:val="ka-GE"/>
        </w:rPr>
        <w:t xml:space="preserve">ლიმიტების </w:t>
      </w:r>
      <w:r w:rsidR="0DDFDF74" w:rsidRPr="00D84972">
        <w:rPr>
          <w:rFonts w:ascii="Sylfaen" w:hAnsi="Sylfaen"/>
          <w:lang w:val="ka-GE"/>
        </w:rPr>
        <w:t xml:space="preserve">განაწილებას, </w:t>
      </w:r>
      <w:r w:rsidR="0E4484B8" w:rsidRPr="00D84972">
        <w:rPr>
          <w:rFonts w:ascii="Sylfaen" w:hAnsi="Sylfaen"/>
          <w:lang w:val="ka-GE"/>
        </w:rPr>
        <w:t xml:space="preserve">24-საათიან მხარდაჭერას, </w:t>
      </w:r>
      <w:r w:rsidR="0DDFDF74" w:rsidRPr="00D84972">
        <w:rPr>
          <w:rFonts w:ascii="Sylfaen" w:hAnsi="Sylfaen"/>
          <w:lang w:val="ka-GE"/>
        </w:rPr>
        <w:t>პერსონალური მენეჯერის მომსახურებას</w:t>
      </w:r>
      <w:r w:rsidR="0E4484B8" w:rsidRPr="00D84972">
        <w:rPr>
          <w:rFonts w:ascii="Sylfaen" w:hAnsi="Sylfaen"/>
          <w:lang w:val="ka-GE"/>
        </w:rPr>
        <w:t xml:space="preserve">, ონლაინ შეკვეთას, </w:t>
      </w:r>
      <w:proofErr w:type="spellStart"/>
      <w:r w:rsidR="0E4484B8" w:rsidRPr="00D84972">
        <w:rPr>
          <w:rFonts w:ascii="Sylfaen" w:hAnsi="Sylfaen"/>
          <w:lang w:val="ka-GE"/>
        </w:rPr>
        <w:t>ბილინგს</w:t>
      </w:r>
      <w:r w:rsidR="4A41416C" w:rsidRPr="00D84972">
        <w:rPr>
          <w:rFonts w:ascii="Sylfaen" w:hAnsi="Sylfaen"/>
          <w:lang w:val="ka-GE"/>
        </w:rPr>
        <w:t>ა</w:t>
      </w:r>
      <w:proofErr w:type="spellEnd"/>
      <w:r w:rsidR="0E4484B8" w:rsidRPr="00D84972">
        <w:rPr>
          <w:rFonts w:ascii="Sylfaen" w:hAnsi="Sylfaen"/>
          <w:lang w:val="ka-GE"/>
        </w:rPr>
        <w:t xml:space="preserve"> და </w:t>
      </w:r>
      <w:r w:rsidR="0DDFDF74" w:rsidRPr="00D84972">
        <w:rPr>
          <w:rFonts w:ascii="Sylfaen" w:hAnsi="Sylfaen"/>
          <w:lang w:val="ka-GE"/>
        </w:rPr>
        <w:t>ანგარიშსწორებას</w:t>
      </w:r>
      <w:r w:rsidR="4A41416C" w:rsidRPr="00D84972">
        <w:rPr>
          <w:rFonts w:ascii="Sylfaen" w:hAnsi="Sylfaen"/>
          <w:lang w:val="ka-GE"/>
        </w:rPr>
        <w:t>;</w:t>
      </w:r>
    </w:p>
    <w:p w14:paraId="6811FBFB" w14:textId="57A90E87" w:rsidR="008D6E95" w:rsidRPr="00D84972" w:rsidRDefault="0E4484B8" w:rsidP="20EF4082">
      <w:pPr>
        <w:pStyle w:val="ListParagraph"/>
        <w:numPr>
          <w:ilvl w:val="0"/>
          <w:numId w:val="51"/>
        </w:numPr>
        <w:spacing w:before="240"/>
        <w:jc w:val="both"/>
        <w:rPr>
          <w:rFonts w:ascii="Sylfaen" w:hAnsi="Sylfaen"/>
          <w:lang w:val="ka-GE"/>
        </w:rPr>
      </w:pPr>
      <w:r w:rsidRPr="00D84972">
        <w:rPr>
          <w:rFonts w:ascii="Sylfaen" w:hAnsi="Sylfaen"/>
          <w:lang w:val="ka-GE"/>
        </w:rPr>
        <w:t xml:space="preserve">მოსალოდნელია, რომ </w:t>
      </w:r>
      <w:r w:rsidR="24C792E2" w:rsidRPr="00D84972">
        <w:rPr>
          <w:rFonts w:ascii="Sylfaen" w:hAnsi="Sylfaen"/>
          <w:lang w:val="ka-GE"/>
        </w:rPr>
        <w:t>მობილური ქსელის ოპერა</w:t>
      </w:r>
      <w:r w:rsidRPr="00D84972">
        <w:rPr>
          <w:rFonts w:ascii="Sylfaen" w:hAnsi="Sylfaen"/>
          <w:lang w:val="ka-GE"/>
        </w:rPr>
        <w:t xml:space="preserve">ტორი </w:t>
      </w:r>
      <w:r w:rsidR="0DDFDF74" w:rsidRPr="00D84972">
        <w:rPr>
          <w:rFonts w:ascii="Sylfaen" w:hAnsi="Sylfaen"/>
          <w:lang w:val="ka-GE"/>
        </w:rPr>
        <w:t xml:space="preserve">გამოიყენებს </w:t>
      </w:r>
      <w:r w:rsidRPr="00D84972">
        <w:rPr>
          <w:rFonts w:ascii="Sylfaen" w:hAnsi="Sylfaen"/>
          <w:lang w:val="ka-GE"/>
        </w:rPr>
        <w:t xml:space="preserve">შესაძლებლობებს </w:t>
      </w:r>
      <w:r w:rsidR="0DDFDF74" w:rsidRPr="00D84972">
        <w:rPr>
          <w:rFonts w:ascii="Sylfaen" w:hAnsi="Sylfaen"/>
          <w:lang w:val="ka-GE"/>
        </w:rPr>
        <w:t xml:space="preserve">აითვისოს </w:t>
      </w:r>
      <w:r w:rsidRPr="00D84972">
        <w:rPr>
          <w:rFonts w:ascii="Sylfaen" w:hAnsi="Sylfaen"/>
          <w:lang w:val="ka-GE"/>
        </w:rPr>
        <w:t xml:space="preserve">ქსელის სიმძლავრე საბითუმო სერვისებისთვის MVNO-ებთან გარიგებების გაფორმებით. ასეთი საბითუმო </w:t>
      </w:r>
      <w:r w:rsidR="0DDFDF74" w:rsidRPr="00D84972">
        <w:rPr>
          <w:rFonts w:ascii="Sylfaen" w:hAnsi="Sylfaen"/>
          <w:lang w:val="ka-GE"/>
        </w:rPr>
        <w:t xml:space="preserve">ხელშეკრულებები </w:t>
      </w:r>
      <w:r w:rsidRPr="00D84972">
        <w:rPr>
          <w:rFonts w:ascii="Sylfaen" w:hAnsi="Sylfaen"/>
          <w:lang w:val="ka-GE"/>
        </w:rPr>
        <w:t xml:space="preserve">აძლევს მობილურ ოპერატორს დამატებით შესაძლებლობებს გაზარდოს </w:t>
      </w:r>
      <w:r w:rsidR="0DDFDF74" w:rsidRPr="00D84972">
        <w:rPr>
          <w:rFonts w:ascii="Sylfaen" w:hAnsi="Sylfaen"/>
          <w:lang w:val="ka-GE"/>
        </w:rPr>
        <w:t xml:space="preserve">კომპანიის </w:t>
      </w:r>
      <w:r w:rsidRPr="00D84972">
        <w:rPr>
          <w:rFonts w:ascii="Sylfaen" w:hAnsi="Sylfaen"/>
          <w:lang w:val="ka-GE"/>
        </w:rPr>
        <w:t xml:space="preserve">საერთო ეფექტურობა, მაგალითად, </w:t>
      </w:r>
      <w:r w:rsidR="0DDFDF74" w:rsidRPr="00D84972">
        <w:rPr>
          <w:rFonts w:ascii="Sylfaen" w:hAnsi="Sylfaen"/>
          <w:lang w:val="ka-GE"/>
        </w:rPr>
        <w:t xml:space="preserve">არსებულ ქსელში </w:t>
      </w:r>
      <w:r w:rsidRPr="00D84972">
        <w:rPr>
          <w:rFonts w:ascii="Sylfaen" w:hAnsi="Sylfaen"/>
          <w:lang w:val="ka-GE"/>
        </w:rPr>
        <w:t xml:space="preserve">დამატებითი ტრაფიკის </w:t>
      </w:r>
      <w:r w:rsidR="0DDFDF74" w:rsidRPr="00D84972">
        <w:rPr>
          <w:rFonts w:ascii="Sylfaen" w:hAnsi="Sylfaen"/>
          <w:lang w:val="ka-GE"/>
        </w:rPr>
        <w:t xml:space="preserve">გატარებით </w:t>
      </w:r>
      <w:r w:rsidRPr="00D84972">
        <w:rPr>
          <w:rFonts w:ascii="Sylfaen" w:hAnsi="Sylfaen"/>
          <w:lang w:val="ka-GE"/>
        </w:rPr>
        <w:t>დაბალი ზღვრული დანახარჯით და გაყიდვ</w:t>
      </w:r>
      <w:r w:rsidR="0DDFDF74" w:rsidRPr="00D84972">
        <w:rPr>
          <w:rFonts w:ascii="Sylfaen" w:hAnsi="Sylfaen"/>
          <w:lang w:val="ka-GE"/>
        </w:rPr>
        <w:t>ებთან</w:t>
      </w:r>
      <w:r w:rsidRPr="00D84972">
        <w:rPr>
          <w:rFonts w:ascii="Sylfaen" w:hAnsi="Sylfaen"/>
          <w:lang w:val="ka-GE"/>
        </w:rPr>
        <w:t xml:space="preserve"> </w:t>
      </w:r>
      <w:r w:rsidR="0DDFDF74" w:rsidRPr="00D84972">
        <w:rPr>
          <w:rFonts w:ascii="Sylfaen" w:hAnsi="Sylfaen"/>
          <w:lang w:val="ka-GE"/>
        </w:rPr>
        <w:t xml:space="preserve">დაკავშირებული </w:t>
      </w:r>
      <w:r w:rsidRPr="00D84972">
        <w:rPr>
          <w:rFonts w:ascii="Sylfaen" w:hAnsi="Sylfaen"/>
          <w:lang w:val="ka-GE"/>
        </w:rPr>
        <w:t>ნულოვანი ღირებულებით</w:t>
      </w:r>
      <w:r w:rsidR="4A41416C" w:rsidRPr="00D84972">
        <w:rPr>
          <w:rFonts w:ascii="Sylfaen" w:hAnsi="Sylfaen"/>
          <w:lang w:val="ka-GE"/>
        </w:rPr>
        <w:t>;</w:t>
      </w:r>
    </w:p>
    <w:p w14:paraId="14FCC439" w14:textId="093039AA" w:rsidR="008D6E95" w:rsidRPr="00D84972" w:rsidRDefault="7E861B44" w:rsidP="20EF4082">
      <w:pPr>
        <w:pStyle w:val="ListParagraph"/>
        <w:numPr>
          <w:ilvl w:val="0"/>
          <w:numId w:val="51"/>
        </w:numPr>
        <w:spacing w:before="240"/>
        <w:jc w:val="both"/>
        <w:rPr>
          <w:rFonts w:ascii="Sylfaen" w:hAnsi="Sylfaen"/>
          <w:lang w:val="ka-GE"/>
        </w:rPr>
      </w:pPr>
      <w:r w:rsidRPr="00D84972">
        <w:rPr>
          <w:rFonts w:ascii="Sylfaen" w:hAnsi="Sylfaen"/>
          <w:lang w:val="ka-GE"/>
        </w:rPr>
        <w:t xml:space="preserve">მობილურ ოპერატორებს ექნებათ უფრო დიდი მოტივაცია, შეამცირონ </w:t>
      </w:r>
      <w:r w:rsidR="0CEC50BA" w:rsidRPr="00D84972">
        <w:rPr>
          <w:rFonts w:ascii="Sylfaen" w:hAnsi="Sylfaen"/>
          <w:lang w:val="ka-GE"/>
        </w:rPr>
        <w:t xml:space="preserve">დანახარჯები </w:t>
      </w:r>
      <w:r w:rsidRPr="00D84972">
        <w:rPr>
          <w:rFonts w:ascii="Sylfaen" w:hAnsi="Sylfaen"/>
          <w:lang w:val="ka-GE"/>
        </w:rPr>
        <w:t>მიწოდებ</w:t>
      </w:r>
      <w:r w:rsidR="0CEC50BA" w:rsidRPr="00D84972">
        <w:rPr>
          <w:rFonts w:ascii="Sylfaen" w:hAnsi="Sylfaen"/>
          <w:lang w:val="ka-GE"/>
        </w:rPr>
        <w:t>ული მომსახურების</w:t>
      </w:r>
      <w:r w:rsidRPr="00D84972">
        <w:rPr>
          <w:rFonts w:ascii="Sylfaen" w:hAnsi="Sylfaen"/>
          <w:lang w:val="ka-GE"/>
        </w:rPr>
        <w:t xml:space="preserve"> ერთეულ</w:t>
      </w:r>
      <w:r w:rsidR="0CEC50BA" w:rsidRPr="00D84972">
        <w:rPr>
          <w:rFonts w:ascii="Sylfaen" w:hAnsi="Sylfaen"/>
          <w:lang w:val="ka-GE"/>
        </w:rPr>
        <w:t xml:space="preserve">ზე. </w:t>
      </w:r>
      <w:r w:rsidRPr="00D84972">
        <w:rPr>
          <w:rFonts w:ascii="Sylfaen" w:hAnsi="Sylfaen"/>
          <w:lang w:val="ka-GE"/>
        </w:rPr>
        <w:t xml:space="preserve">ევროკავშირის ბევრ ქვეყანაში ოპერატორებმა გამოიკვლიეს ინფრასტრუქტურის </w:t>
      </w:r>
      <w:r w:rsidR="0CEC50BA" w:rsidRPr="00D84972">
        <w:rPr>
          <w:rFonts w:ascii="Sylfaen" w:hAnsi="Sylfaen"/>
          <w:lang w:val="ka-GE"/>
        </w:rPr>
        <w:t>„</w:t>
      </w:r>
      <w:r w:rsidRPr="00D84972">
        <w:rPr>
          <w:rFonts w:ascii="Sylfaen" w:hAnsi="Sylfaen"/>
          <w:lang w:val="ka-GE"/>
        </w:rPr>
        <w:t>ბალანსს გარეთ გატანა“ (მაგალითად</w:t>
      </w:r>
      <w:r w:rsidR="0CEC50BA" w:rsidRPr="00D84972">
        <w:rPr>
          <w:rFonts w:ascii="Sylfaen" w:hAnsi="Sylfaen"/>
          <w:lang w:val="ka-GE"/>
        </w:rPr>
        <w:t>,</w:t>
      </w:r>
      <w:r w:rsidRPr="00D84972">
        <w:rPr>
          <w:rFonts w:ascii="Sylfaen" w:hAnsi="Sylfaen"/>
          <w:lang w:val="ka-GE"/>
        </w:rPr>
        <w:t xml:space="preserve"> მესამე მხარ</w:t>
      </w:r>
      <w:r w:rsidR="0CEC50BA" w:rsidRPr="00D84972">
        <w:rPr>
          <w:rFonts w:ascii="Sylfaen" w:hAnsi="Sylfaen"/>
          <w:lang w:val="ka-GE"/>
        </w:rPr>
        <w:t>ეზე,</w:t>
      </w:r>
      <w:r w:rsidRPr="00D84972">
        <w:rPr>
          <w:rFonts w:ascii="Sylfaen" w:hAnsi="Sylfaen"/>
          <w:lang w:val="ka-GE"/>
        </w:rPr>
        <w:t xml:space="preserve"> გადამცემი ანძების კომპანიებში) და</w:t>
      </w:r>
      <w:r w:rsidR="501E5F2A" w:rsidRPr="00D84972">
        <w:rPr>
          <w:rFonts w:ascii="Sylfaen" w:hAnsi="Sylfaen"/>
          <w:lang w:val="ka-GE"/>
        </w:rPr>
        <w:t xml:space="preserve"> მომსახურების ერთეულის</w:t>
      </w:r>
      <w:r w:rsidRPr="00D84972">
        <w:rPr>
          <w:rFonts w:ascii="Sylfaen" w:hAnsi="Sylfaen"/>
          <w:lang w:val="ka-GE"/>
        </w:rPr>
        <w:t xml:space="preserve"> ხარჯების შემცირების სხვა შესაძლებლობები, როგორიცაა ერთობლივი </w:t>
      </w:r>
      <w:r w:rsidR="73E997D0" w:rsidRPr="00D84972">
        <w:rPr>
          <w:rFonts w:ascii="Sylfaen" w:hAnsi="Sylfaen"/>
          <w:lang w:val="ka-GE"/>
        </w:rPr>
        <w:t>მფლობელობა</w:t>
      </w:r>
      <w:r w:rsidRPr="00D84972">
        <w:rPr>
          <w:rFonts w:ascii="Sylfaen" w:hAnsi="Sylfaen"/>
          <w:lang w:val="ka-GE"/>
        </w:rPr>
        <w:t xml:space="preserve"> და ერთობლივი ინვესტიცია, ინფრასტრუქტურის გაზიარება, </w:t>
      </w:r>
      <w:r w:rsidR="0CEC50BA" w:rsidRPr="00D84972">
        <w:rPr>
          <w:rFonts w:ascii="Sylfaen" w:hAnsi="Sylfaen"/>
          <w:lang w:val="ka-GE"/>
        </w:rPr>
        <w:t xml:space="preserve">ასევე,  </w:t>
      </w:r>
      <w:r w:rsidRPr="00D84972">
        <w:rPr>
          <w:rFonts w:ascii="Sylfaen" w:hAnsi="Sylfaen"/>
          <w:lang w:val="ka-GE"/>
        </w:rPr>
        <w:t xml:space="preserve">საბითუმო </w:t>
      </w:r>
      <w:r w:rsidR="0CEC50BA" w:rsidRPr="00D84972">
        <w:rPr>
          <w:rFonts w:ascii="Sylfaen" w:hAnsi="Sylfaen"/>
          <w:lang w:val="ka-GE"/>
        </w:rPr>
        <w:t>დაშვებები</w:t>
      </w:r>
      <w:r w:rsidR="1AD4BE13" w:rsidRPr="00D84972">
        <w:rPr>
          <w:rFonts w:ascii="Sylfaen" w:hAnsi="Sylfaen"/>
          <w:lang w:val="ka-GE"/>
        </w:rPr>
        <w:t>ს გამოყენება</w:t>
      </w:r>
      <w:r w:rsidR="0CEC50BA" w:rsidRPr="00D84972">
        <w:rPr>
          <w:rFonts w:ascii="Sylfaen" w:hAnsi="Sylfaen"/>
          <w:lang w:val="ka-GE"/>
        </w:rPr>
        <w:t xml:space="preserve">,  </w:t>
      </w:r>
      <w:r w:rsidRPr="00D84972">
        <w:rPr>
          <w:rFonts w:ascii="Sylfaen" w:hAnsi="Sylfaen"/>
          <w:lang w:val="ka-GE"/>
        </w:rPr>
        <w:t xml:space="preserve"> გადა</w:t>
      </w:r>
      <w:r w:rsidR="62713C97" w:rsidRPr="00D84972">
        <w:rPr>
          <w:rFonts w:ascii="Sylfaen" w:hAnsi="Sylfaen"/>
          <w:lang w:val="ka-GE"/>
        </w:rPr>
        <w:t>მ</w:t>
      </w:r>
      <w:r w:rsidRPr="00D84972">
        <w:rPr>
          <w:rFonts w:ascii="Sylfaen" w:hAnsi="Sylfaen"/>
          <w:lang w:val="ka-GE"/>
        </w:rPr>
        <w:t>ცემ</w:t>
      </w:r>
      <w:r w:rsidR="65DBB751" w:rsidRPr="00D84972">
        <w:rPr>
          <w:rFonts w:ascii="Sylfaen" w:hAnsi="Sylfaen"/>
          <w:lang w:val="ka-GE"/>
        </w:rPr>
        <w:t>ი</w:t>
      </w:r>
      <w:r w:rsidRPr="00D84972">
        <w:rPr>
          <w:rFonts w:ascii="Sylfaen" w:hAnsi="Sylfaen"/>
          <w:lang w:val="ka-GE"/>
        </w:rPr>
        <w:t xml:space="preserve"> ინფრასტრუქტურ</w:t>
      </w:r>
      <w:r w:rsidR="230828C9" w:rsidRPr="00D84972">
        <w:rPr>
          <w:rFonts w:ascii="Sylfaen" w:hAnsi="Sylfaen"/>
          <w:lang w:val="ka-GE"/>
        </w:rPr>
        <w:t>ი</w:t>
      </w:r>
      <w:r w:rsidR="0CEC50BA" w:rsidRPr="00D84972">
        <w:rPr>
          <w:rFonts w:ascii="Sylfaen" w:hAnsi="Sylfaen"/>
          <w:lang w:val="ka-GE"/>
        </w:rPr>
        <w:t>ს</w:t>
      </w:r>
      <w:r w:rsidR="78BAC1B9" w:rsidRPr="00D84972">
        <w:rPr>
          <w:rFonts w:ascii="Sylfaen" w:hAnsi="Sylfaen"/>
          <w:lang w:val="ka-GE"/>
        </w:rPr>
        <w:t xml:space="preserve"> </w:t>
      </w:r>
      <w:r w:rsidR="667CB89C" w:rsidRPr="00D84972">
        <w:rPr>
          <w:rFonts w:ascii="Sylfaen" w:hAnsi="Sylfaen"/>
          <w:lang w:val="ka-GE"/>
        </w:rPr>
        <w:t>ერთპიროვნულ საკუთრებაში დატოვების ნაცვლად</w:t>
      </w:r>
      <w:r w:rsidR="0CEC50BA" w:rsidRPr="00D84972">
        <w:rPr>
          <w:rFonts w:ascii="Sylfaen" w:hAnsi="Sylfaen"/>
          <w:lang w:val="ka-GE"/>
        </w:rPr>
        <w:t>.</w:t>
      </w:r>
    </w:p>
    <w:p w14:paraId="400071BC" w14:textId="1A20D400" w:rsidR="008D6E95" w:rsidRPr="00D84972" w:rsidRDefault="0E4484B8" w:rsidP="20EF4082">
      <w:pPr>
        <w:pStyle w:val="ListParagraph"/>
        <w:numPr>
          <w:ilvl w:val="0"/>
          <w:numId w:val="51"/>
        </w:numPr>
        <w:spacing w:before="240"/>
        <w:jc w:val="both"/>
        <w:rPr>
          <w:rFonts w:ascii="Sylfaen" w:hAnsi="Sylfaen"/>
          <w:lang w:val="ka-GE"/>
        </w:rPr>
      </w:pPr>
      <w:r w:rsidRPr="00D84972">
        <w:rPr>
          <w:rFonts w:ascii="Sylfaen" w:hAnsi="Sylfaen"/>
          <w:lang w:val="ka-GE"/>
        </w:rPr>
        <w:t xml:space="preserve">მეტი </w:t>
      </w:r>
      <w:proofErr w:type="spellStart"/>
      <w:r w:rsidRPr="00D84972">
        <w:rPr>
          <w:rFonts w:ascii="Sylfaen" w:hAnsi="Sylfaen"/>
          <w:lang w:val="ka-GE"/>
        </w:rPr>
        <w:t>კრეატიულობა</w:t>
      </w:r>
      <w:proofErr w:type="spellEnd"/>
      <w:r w:rsidRPr="00D84972">
        <w:rPr>
          <w:rFonts w:ascii="Sylfaen" w:hAnsi="Sylfaen"/>
          <w:lang w:val="ka-GE"/>
        </w:rPr>
        <w:t xml:space="preserve"> და ინოვაცია მარკეტინგსა და გაყიდვებში – </w:t>
      </w:r>
      <w:r w:rsidR="5F76888D" w:rsidRPr="00D84972">
        <w:rPr>
          <w:rFonts w:ascii="Sylfaen" w:hAnsi="Sylfaen"/>
          <w:lang w:val="ka-GE"/>
        </w:rPr>
        <w:t>პერსონალური/ინდივიდუალური მენეჯერის</w:t>
      </w:r>
      <w:r w:rsidRPr="00D84972">
        <w:rPr>
          <w:rFonts w:ascii="Sylfaen" w:hAnsi="Sylfaen"/>
          <w:lang w:val="ka-GE"/>
        </w:rPr>
        <w:t xml:space="preserve"> გამოყენება მომხმარებელთან კონტაქტის დასამყარებლად (გაყიდვის, </w:t>
      </w:r>
      <w:r w:rsidR="5F76888D" w:rsidRPr="00D84972">
        <w:rPr>
          <w:rFonts w:ascii="Sylfaen" w:hAnsi="Sylfaen"/>
          <w:lang w:val="ka-GE"/>
        </w:rPr>
        <w:t xml:space="preserve">საინფორმაციო თუ ტექნიკური </w:t>
      </w:r>
      <w:r w:rsidRPr="00D84972">
        <w:rPr>
          <w:rFonts w:ascii="Sylfaen" w:hAnsi="Sylfaen"/>
          <w:lang w:val="ka-GE"/>
        </w:rPr>
        <w:t xml:space="preserve">მხარდაჭერისა და </w:t>
      </w:r>
      <w:r w:rsidR="5F76888D" w:rsidRPr="00D84972">
        <w:rPr>
          <w:rFonts w:ascii="Sylfaen" w:hAnsi="Sylfaen"/>
          <w:lang w:val="ka-GE"/>
        </w:rPr>
        <w:t xml:space="preserve">დარიცხვასა და ანგარიშსწორებასთან დაკავშირებული </w:t>
      </w:r>
      <w:r w:rsidRPr="00D84972">
        <w:rPr>
          <w:rFonts w:ascii="Sylfaen" w:hAnsi="Sylfaen"/>
          <w:lang w:val="ka-GE"/>
        </w:rPr>
        <w:t xml:space="preserve">აქტივობების პროცესში) ისე, რომ კლიენტებს </w:t>
      </w:r>
      <w:r w:rsidR="5F76888D" w:rsidRPr="00D84972">
        <w:rPr>
          <w:rFonts w:ascii="Sylfaen" w:hAnsi="Sylfaen"/>
          <w:lang w:val="ka-GE"/>
        </w:rPr>
        <w:t xml:space="preserve">ჰყავდეთ </w:t>
      </w:r>
      <w:r w:rsidRPr="00D84972">
        <w:rPr>
          <w:rFonts w:ascii="Sylfaen" w:hAnsi="Sylfaen"/>
          <w:lang w:val="ka-GE"/>
        </w:rPr>
        <w:t xml:space="preserve">ერთი </w:t>
      </w:r>
      <w:r w:rsidR="5F76888D" w:rsidRPr="00D84972">
        <w:rPr>
          <w:rFonts w:ascii="Sylfaen" w:hAnsi="Sylfaen"/>
          <w:lang w:val="ka-GE"/>
        </w:rPr>
        <w:t>სა</w:t>
      </w:r>
      <w:r w:rsidRPr="00D84972">
        <w:rPr>
          <w:rFonts w:ascii="Sylfaen" w:hAnsi="Sylfaen"/>
          <w:lang w:val="ka-GE"/>
        </w:rPr>
        <w:t>კონტაქტ</w:t>
      </w:r>
      <w:r w:rsidR="5F76888D" w:rsidRPr="00D84972">
        <w:rPr>
          <w:rFonts w:ascii="Sylfaen" w:hAnsi="Sylfaen"/>
          <w:lang w:val="ka-GE"/>
        </w:rPr>
        <w:t>ო</w:t>
      </w:r>
      <w:r w:rsidRPr="00D84972">
        <w:rPr>
          <w:rFonts w:ascii="Sylfaen" w:hAnsi="Sylfaen"/>
          <w:lang w:val="ka-GE"/>
        </w:rPr>
        <w:t xml:space="preserve"> </w:t>
      </w:r>
      <w:r w:rsidR="5F76888D" w:rsidRPr="00D84972">
        <w:rPr>
          <w:rFonts w:ascii="Sylfaen" w:hAnsi="Sylfaen"/>
          <w:lang w:val="ka-GE"/>
        </w:rPr>
        <w:t xml:space="preserve">პირი </w:t>
      </w:r>
      <w:r w:rsidRPr="00D84972">
        <w:rPr>
          <w:rFonts w:ascii="Sylfaen" w:hAnsi="Sylfaen"/>
          <w:lang w:val="ka-GE"/>
        </w:rPr>
        <w:t xml:space="preserve">ოპერატორთან ყველა სახის ურთიერთობისთვის. სხვა ეფექტური მარკეტინგული სტრატეგიები, რომლებიც აქამდე ნაკლებად გამოიყენება საქართველოში მოიცავს </w:t>
      </w:r>
      <w:r w:rsidR="5F76888D" w:rsidRPr="00D84972">
        <w:rPr>
          <w:rFonts w:ascii="Sylfaen" w:hAnsi="Sylfaen"/>
          <w:lang w:val="ka-GE"/>
        </w:rPr>
        <w:t xml:space="preserve">მიზნობრივი </w:t>
      </w:r>
      <w:r w:rsidRPr="00D84972">
        <w:rPr>
          <w:rFonts w:ascii="Sylfaen" w:hAnsi="Sylfaen"/>
          <w:lang w:val="ka-GE"/>
        </w:rPr>
        <w:t>კომუნიკაცი</w:t>
      </w:r>
      <w:r w:rsidR="5F76888D" w:rsidRPr="00D84972">
        <w:rPr>
          <w:rFonts w:ascii="Sylfaen" w:hAnsi="Sylfaen"/>
          <w:lang w:val="ka-GE"/>
        </w:rPr>
        <w:t>ისა</w:t>
      </w:r>
      <w:r w:rsidRPr="00D84972">
        <w:rPr>
          <w:rFonts w:ascii="Sylfaen" w:hAnsi="Sylfaen"/>
          <w:lang w:val="ka-GE"/>
        </w:rPr>
        <w:t xml:space="preserve"> და შეთავაზებების </w:t>
      </w:r>
      <w:r w:rsidR="5F76888D" w:rsidRPr="00D84972">
        <w:rPr>
          <w:rFonts w:ascii="Sylfaen" w:hAnsi="Sylfaen"/>
          <w:lang w:val="ka-GE"/>
        </w:rPr>
        <w:t xml:space="preserve">გამოყენებას </w:t>
      </w:r>
      <w:r w:rsidRPr="00D84972">
        <w:rPr>
          <w:rFonts w:ascii="Sylfaen" w:hAnsi="Sylfaen"/>
          <w:lang w:val="ka-GE"/>
        </w:rPr>
        <w:t xml:space="preserve">(მაგალითად, ტექსტური შეტყობინებების გამოყენებით) </w:t>
      </w:r>
      <w:r w:rsidR="5F76888D" w:rsidRPr="00D84972">
        <w:rPr>
          <w:rFonts w:ascii="Sylfaen" w:hAnsi="Sylfaen"/>
          <w:lang w:val="ka-GE"/>
        </w:rPr>
        <w:t xml:space="preserve">აბონენტების </w:t>
      </w:r>
      <w:r w:rsidR="23F7801D" w:rsidRPr="00D84972">
        <w:rPr>
          <w:rFonts w:ascii="Sylfaen" w:hAnsi="Sylfaen"/>
          <w:lang w:val="ka-GE"/>
        </w:rPr>
        <w:t>მოხმარების თავისებურებ</w:t>
      </w:r>
      <w:r w:rsidR="0190B520" w:rsidRPr="00D84972">
        <w:rPr>
          <w:rFonts w:ascii="Sylfaen" w:hAnsi="Sylfaen"/>
          <w:lang w:val="ka-GE"/>
        </w:rPr>
        <w:t>ებთან დაკავშირებული</w:t>
      </w:r>
      <w:r w:rsidR="23F7801D" w:rsidRPr="00D84972">
        <w:rPr>
          <w:rFonts w:ascii="Sylfaen" w:hAnsi="Sylfaen"/>
          <w:lang w:val="ka-GE"/>
        </w:rPr>
        <w:t xml:space="preserve"> ანალიზის საფუძველზე</w:t>
      </w:r>
      <w:r w:rsidR="4A41416C" w:rsidRPr="00D84972">
        <w:rPr>
          <w:rFonts w:ascii="Sylfaen" w:hAnsi="Sylfaen"/>
          <w:lang w:val="ka-GE"/>
        </w:rPr>
        <w:t>;</w:t>
      </w:r>
    </w:p>
    <w:p w14:paraId="6C180785" w14:textId="349C790D" w:rsidR="008D6E95" w:rsidRPr="00D84972" w:rsidRDefault="0E4484B8" w:rsidP="20EF4082">
      <w:pPr>
        <w:pStyle w:val="ListParagraph"/>
        <w:numPr>
          <w:ilvl w:val="0"/>
          <w:numId w:val="51"/>
        </w:numPr>
        <w:spacing w:before="240"/>
        <w:jc w:val="both"/>
        <w:rPr>
          <w:rFonts w:ascii="Sylfaen" w:hAnsi="Sylfaen"/>
          <w:lang w:val="ka-GE"/>
        </w:rPr>
      </w:pPr>
      <w:r w:rsidRPr="00D84972">
        <w:rPr>
          <w:rFonts w:ascii="Sylfaen" w:hAnsi="Sylfaen"/>
          <w:lang w:val="ka-GE"/>
        </w:rPr>
        <w:t xml:space="preserve">მომხმარებელთან </w:t>
      </w:r>
      <w:r w:rsidR="23F7801D" w:rsidRPr="00D84972">
        <w:rPr>
          <w:rFonts w:ascii="Sylfaen" w:hAnsi="Sylfaen"/>
          <w:lang w:val="ka-GE"/>
        </w:rPr>
        <w:t>კომუნიკაციის</w:t>
      </w:r>
      <w:r w:rsidR="00E30B91" w:rsidRPr="00D84972">
        <w:rPr>
          <w:rFonts w:ascii="Sylfaen" w:hAnsi="Sylfaen"/>
          <w:lang w:val="ka-GE"/>
        </w:rPr>
        <w:t xml:space="preserve"> </w:t>
      </w:r>
      <w:r w:rsidRPr="00D84972">
        <w:rPr>
          <w:rFonts w:ascii="Sylfaen" w:hAnsi="Sylfaen"/>
          <w:lang w:val="ka-GE"/>
        </w:rPr>
        <w:t xml:space="preserve">სრულად ონლაინ </w:t>
      </w:r>
      <w:r w:rsidR="23F7801D" w:rsidRPr="00D84972">
        <w:rPr>
          <w:rFonts w:ascii="Sylfaen" w:hAnsi="Sylfaen"/>
          <w:lang w:val="ka-GE"/>
        </w:rPr>
        <w:t xml:space="preserve">რეჟიმში გადატანა. </w:t>
      </w:r>
      <w:r w:rsidRPr="00D84972">
        <w:rPr>
          <w:rFonts w:ascii="Sylfaen" w:hAnsi="Sylfaen"/>
          <w:lang w:val="ka-GE"/>
        </w:rPr>
        <w:t>ზოგადად, საქართველოში შესაძლებელია მობილურ სერვის</w:t>
      </w:r>
      <w:r w:rsidR="4B16CA17" w:rsidRPr="00D84972">
        <w:rPr>
          <w:rFonts w:ascii="Sylfaen" w:hAnsi="Sylfaen"/>
          <w:lang w:val="ka-GE"/>
        </w:rPr>
        <w:t>თან დაკავშირებული</w:t>
      </w:r>
      <w:r w:rsidRPr="00D84972">
        <w:rPr>
          <w:rFonts w:ascii="Sylfaen" w:hAnsi="Sylfaen"/>
          <w:lang w:val="ka-GE"/>
        </w:rPr>
        <w:t xml:space="preserve"> გადასახადების ონლაინ გადახდა</w:t>
      </w:r>
      <w:r w:rsidR="7F6F2015" w:rsidRPr="00D84972">
        <w:rPr>
          <w:rFonts w:ascii="Sylfaen" w:hAnsi="Sylfaen"/>
          <w:lang w:val="ka-GE"/>
        </w:rPr>
        <w:t>,</w:t>
      </w:r>
      <w:r w:rsidR="00E85760" w:rsidRPr="00D84972">
        <w:rPr>
          <w:rFonts w:ascii="Sylfaen" w:hAnsi="Sylfaen"/>
          <w:lang w:val="ka-GE"/>
        </w:rPr>
        <w:t xml:space="preserve"> </w:t>
      </w:r>
      <w:r w:rsidRPr="00D84972">
        <w:rPr>
          <w:rFonts w:ascii="Sylfaen" w:hAnsi="Sylfaen"/>
          <w:lang w:val="ka-GE"/>
        </w:rPr>
        <w:t>მომხმარებელს</w:t>
      </w:r>
      <w:r w:rsidR="0AC24ED8" w:rsidRPr="00D84972">
        <w:rPr>
          <w:rFonts w:ascii="Sylfaen" w:hAnsi="Sylfaen"/>
          <w:lang w:val="ka-GE"/>
        </w:rPr>
        <w:t xml:space="preserve"> ასვე</w:t>
      </w:r>
      <w:r w:rsidRPr="00D84972">
        <w:rPr>
          <w:rFonts w:ascii="Sylfaen" w:hAnsi="Sylfaen"/>
          <w:lang w:val="ka-GE"/>
        </w:rPr>
        <w:t xml:space="preserve"> შეუძლია ოპერატორთან დარეკვა შეთავაზებებისა და სერვის</w:t>
      </w:r>
      <w:r w:rsidR="43C91D44" w:rsidRPr="00D84972">
        <w:rPr>
          <w:rFonts w:ascii="Sylfaen" w:hAnsi="Sylfaen"/>
          <w:lang w:val="ka-GE"/>
        </w:rPr>
        <w:t>თან დაკავშირებული</w:t>
      </w:r>
      <w:r w:rsidRPr="00D84972">
        <w:rPr>
          <w:rFonts w:ascii="Sylfaen" w:hAnsi="Sylfaen"/>
          <w:lang w:val="ka-GE"/>
        </w:rPr>
        <w:t xml:space="preserve"> პრობლემების განსახილველად. </w:t>
      </w:r>
      <w:r w:rsidR="0296AA0A" w:rsidRPr="00D84972">
        <w:rPr>
          <w:rFonts w:ascii="Sylfaen" w:hAnsi="Sylfaen"/>
          <w:lang w:val="ka-GE"/>
        </w:rPr>
        <w:t>თუმცა უნდა აღინიშნოს, რომ</w:t>
      </w:r>
      <w:r w:rsidRPr="00D84972">
        <w:rPr>
          <w:rFonts w:ascii="Sylfaen" w:hAnsi="Sylfaen"/>
          <w:lang w:val="ka-GE"/>
        </w:rPr>
        <w:t xml:space="preserve"> </w:t>
      </w:r>
      <w:r w:rsidR="4066B999" w:rsidRPr="00D84972">
        <w:rPr>
          <w:rFonts w:ascii="Sylfaen" w:hAnsi="Sylfaen"/>
          <w:lang w:val="ka-GE"/>
        </w:rPr>
        <w:t>საქართველოში</w:t>
      </w:r>
      <w:r w:rsidRPr="00D84972">
        <w:rPr>
          <w:rFonts w:ascii="Sylfaen" w:hAnsi="Sylfaen"/>
          <w:lang w:val="ka-GE"/>
        </w:rPr>
        <w:t xml:space="preserve"> მომხმარებელს </w:t>
      </w:r>
      <w:r w:rsidR="1D412CC1" w:rsidRPr="00D84972">
        <w:rPr>
          <w:rFonts w:ascii="Sylfaen" w:hAnsi="Sylfaen"/>
          <w:lang w:val="ka-GE"/>
        </w:rPr>
        <w:t xml:space="preserve">აბონენტად დარეგისტრირების მიზნით </w:t>
      </w:r>
      <w:r w:rsidRPr="00D84972">
        <w:rPr>
          <w:rFonts w:ascii="Sylfaen" w:hAnsi="Sylfaen"/>
          <w:lang w:val="ka-GE"/>
        </w:rPr>
        <w:t xml:space="preserve">ჯერ კიდევ </w:t>
      </w:r>
      <w:r w:rsidR="1D412CC1" w:rsidRPr="00D84972">
        <w:rPr>
          <w:rFonts w:ascii="Sylfaen" w:hAnsi="Sylfaen"/>
          <w:lang w:val="ka-GE"/>
        </w:rPr>
        <w:t xml:space="preserve">უწევს </w:t>
      </w:r>
      <w:r w:rsidRPr="00D84972">
        <w:rPr>
          <w:rFonts w:ascii="Sylfaen" w:hAnsi="Sylfaen"/>
          <w:lang w:val="ka-GE"/>
        </w:rPr>
        <w:t xml:space="preserve">ფიზიკურად ოპერატორის </w:t>
      </w:r>
      <w:r w:rsidR="50C4CFDB" w:rsidRPr="00D84972">
        <w:rPr>
          <w:rFonts w:ascii="Sylfaen" w:hAnsi="Sylfaen"/>
          <w:lang w:val="ka-GE"/>
        </w:rPr>
        <w:t xml:space="preserve">ოფისში </w:t>
      </w:r>
      <w:r w:rsidRPr="00D84972">
        <w:rPr>
          <w:rFonts w:ascii="Sylfaen" w:hAnsi="Sylfaen"/>
          <w:lang w:val="ka-GE"/>
        </w:rPr>
        <w:t>მისვლა. ევროკავშირის უმეტეს ქვეყნებში განვითარდა ტენდენცია</w:t>
      </w:r>
      <w:r w:rsidR="50C4CFDB" w:rsidRPr="00D84972">
        <w:rPr>
          <w:rFonts w:ascii="Sylfaen" w:hAnsi="Sylfaen"/>
          <w:lang w:val="ka-GE"/>
        </w:rPr>
        <w:t>,</w:t>
      </w:r>
      <w:r w:rsidRPr="00D84972">
        <w:rPr>
          <w:rFonts w:ascii="Sylfaen" w:hAnsi="Sylfaen"/>
          <w:lang w:val="ka-GE"/>
        </w:rPr>
        <w:t xml:space="preserve"> რომელიც ითვალისწინებ</w:t>
      </w:r>
      <w:r w:rsidR="1D412CC1" w:rsidRPr="00D84972">
        <w:rPr>
          <w:rFonts w:ascii="Sylfaen" w:hAnsi="Sylfaen"/>
          <w:lang w:val="ka-GE"/>
        </w:rPr>
        <w:t>ს</w:t>
      </w:r>
      <w:r w:rsidRPr="00D84972">
        <w:rPr>
          <w:rFonts w:ascii="Sylfaen" w:hAnsi="Sylfaen"/>
          <w:lang w:val="ka-GE"/>
        </w:rPr>
        <w:t xml:space="preserve"> </w:t>
      </w:r>
      <w:r w:rsidR="1D412CC1" w:rsidRPr="00D84972">
        <w:rPr>
          <w:rFonts w:ascii="Sylfaen" w:hAnsi="Sylfaen"/>
          <w:lang w:val="ka-GE"/>
        </w:rPr>
        <w:t xml:space="preserve">მომხმარებლებთან </w:t>
      </w:r>
      <w:r w:rsidRPr="00D84972">
        <w:rPr>
          <w:rFonts w:ascii="Sylfaen" w:hAnsi="Sylfaen"/>
          <w:lang w:val="ka-GE"/>
        </w:rPr>
        <w:t>ურთიერთობ</w:t>
      </w:r>
      <w:r w:rsidR="1D412CC1" w:rsidRPr="00D84972">
        <w:rPr>
          <w:rFonts w:ascii="Sylfaen" w:hAnsi="Sylfaen"/>
          <w:lang w:val="ka-GE"/>
        </w:rPr>
        <w:t>ას</w:t>
      </w:r>
      <w:r w:rsidRPr="00D84972">
        <w:rPr>
          <w:rFonts w:ascii="Sylfaen" w:hAnsi="Sylfaen"/>
          <w:lang w:val="ka-GE"/>
        </w:rPr>
        <w:t xml:space="preserve"> </w:t>
      </w:r>
      <w:r w:rsidR="440FCB31" w:rsidRPr="00D84972">
        <w:rPr>
          <w:rFonts w:ascii="Sylfaen" w:hAnsi="Sylfaen"/>
          <w:lang w:val="ka-GE"/>
        </w:rPr>
        <w:t xml:space="preserve">სრულად </w:t>
      </w:r>
      <w:r w:rsidRPr="00D84972">
        <w:rPr>
          <w:rFonts w:ascii="Sylfaen" w:hAnsi="Sylfaen"/>
          <w:lang w:val="ka-GE"/>
        </w:rPr>
        <w:t>ონლაინ რეჟიმ</w:t>
      </w:r>
      <w:r w:rsidR="1D412CC1" w:rsidRPr="00D84972">
        <w:rPr>
          <w:rFonts w:ascii="Sylfaen" w:hAnsi="Sylfaen"/>
          <w:lang w:val="ka-GE"/>
        </w:rPr>
        <w:t>ში</w:t>
      </w:r>
      <w:r w:rsidR="440FCB31" w:rsidRPr="00D84972">
        <w:rPr>
          <w:rFonts w:ascii="Sylfaen" w:hAnsi="Sylfaen"/>
          <w:lang w:val="ka-GE"/>
        </w:rPr>
        <w:t>,</w:t>
      </w:r>
      <w:r w:rsidR="7868C2C2" w:rsidRPr="00D84972">
        <w:rPr>
          <w:rFonts w:ascii="Sylfaen" w:hAnsi="Sylfaen"/>
          <w:lang w:val="ka-GE"/>
        </w:rPr>
        <w:t xml:space="preserve"> რაც</w:t>
      </w:r>
      <w:r w:rsidR="440FCB31" w:rsidRPr="00D84972">
        <w:rPr>
          <w:rFonts w:ascii="Sylfaen" w:hAnsi="Sylfaen"/>
          <w:lang w:val="ka-GE"/>
        </w:rPr>
        <w:t xml:space="preserve"> </w:t>
      </w:r>
      <w:r w:rsidRPr="00D84972">
        <w:rPr>
          <w:rFonts w:ascii="Sylfaen" w:hAnsi="Sylfaen"/>
          <w:lang w:val="ka-GE"/>
        </w:rPr>
        <w:t>მათ შორის</w:t>
      </w:r>
      <w:r w:rsidR="4B7C8A69" w:rsidRPr="00D84972">
        <w:rPr>
          <w:rFonts w:ascii="Sylfaen" w:hAnsi="Sylfaen"/>
          <w:lang w:val="ka-GE"/>
        </w:rPr>
        <w:t xml:space="preserve"> </w:t>
      </w:r>
      <w:r w:rsidR="50ACD7E1" w:rsidRPr="00D84972">
        <w:rPr>
          <w:rFonts w:ascii="Sylfaen" w:hAnsi="Sylfaen"/>
          <w:lang w:val="ka-GE"/>
        </w:rPr>
        <w:t xml:space="preserve">მოიცავს, </w:t>
      </w:r>
      <w:r w:rsidRPr="00D84972">
        <w:rPr>
          <w:rFonts w:ascii="Sylfaen" w:hAnsi="Sylfaen"/>
          <w:lang w:val="ka-GE"/>
        </w:rPr>
        <w:t>SIM ბარათები</w:t>
      </w:r>
      <w:r w:rsidR="440FCB31" w:rsidRPr="00D84972">
        <w:rPr>
          <w:rFonts w:ascii="Sylfaen" w:hAnsi="Sylfaen"/>
          <w:lang w:val="ka-GE"/>
        </w:rPr>
        <w:t>ს</w:t>
      </w:r>
      <w:r w:rsidRPr="00D84972">
        <w:rPr>
          <w:rFonts w:ascii="Sylfaen" w:hAnsi="Sylfaen"/>
          <w:lang w:val="ka-GE"/>
        </w:rPr>
        <w:t xml:space="preserve"> მიღება</w:t>
      </w:r>
      <w:r w:rsidR="526A75C2" w:rsidRPr="00D84972">
        <w:rPr>
          <w:rFonts w:ascii="Sylfaen" w:hAnsi="Sylfaen"/>
          <w:lang w:val="ka-GE"/>
        </w:rPr>
        <w:t xml:space="preserve">ს და </w:t>
      </w:r>
      <w:r w:rsidRPr="00D84972">
        <w:rPr>
          <w:rFonts w:ascii="Sylfaen" w:hAnsi="Sylfaen"/>
          <w:lang w:val="ka-GE"/>
        </w:rPr>
        <w:t xml:space="preserve">  მიტანის სერვისით</w:t>
      </w:r>
      <w:r w:rsidR="54AFC537" w:rsidRPr="00D84972">
        <w:rPr>
          <w:rFonts w:ascii="Sylfaen" w:hAnsi="Sylfaen"/>
          <w:lang w:val="ka-GE"/>
        </w:rPr>
        <w:t xml:space="preserve"> სარგებლობას</w:t>
      </w:r>
      <w:r w:rsidR="2ED8A8F0" w:rsidRPr="00D84972">
        <w:rPr>
          <w:rFonts w:ascii="Sylfaen" w:hAnsi="Sylfaen"/>
          <w:lang w:val="ka-GE"/>
        </w:rPr>
        <w:t>,</w:t>
      </w:r>
      <w:r w:rsidR="2B85B9D7" w:rsidRPr="00D84972">
        <w:rPr>
          <w:rFonts w:ascii="Sylfaen" w:hAnsi="Sylfaen"/>
          <w:lang w:val="ka-GE"/>
        </w:rPr>
        <w:t xml:space="preserve"> </w:t>
      </w:r>
      <w:r w:rsidRPr="00D84972">
        <w:rPr>
          <w:rFonts w:ascii="Sylfaen" w:hAnsi="Sylfaen"/>
          <w:lang w:val="ka-GE"/>
        </w:rPr>
        <w:t xml:space="preserve">ჩვეულებრივ </w:t>
      </w:r>
      <w:r w:rsidR="2ED8A8F0" w:rsidRPr="00D84972">
        <w:rPr>
          <w:rFonts w:ascii="Sylfaen" w:hAnsi="Sylfaen"/>
          <w:lang w:val="ka-GE"/>
        </w:rPr>
        <w:t xml:space="preserve">შეკვეთის გაფორმებიდან </w:t>
      </w:r>
      <w:r w:rsidRPr="00D84972">
        <w:rPr>
          <w:rFonts w:ascii="Sylfaen" w:hAnsi="Sylfaen"/>
          <w:lang w:val="ka-GE"/>
        </w:rPr>
        <w:t xml:space="preserve">მეორე დღეს. </w:t>
      </w:r>
    </w:p>
    <w:p w14:paraId="70E56B6E" w14:textId="3DF497BC" w:rsidR="008D6E95" w:rsidRPr="00D84972" w:rsidRDefault="24C792E2" w:rsidP="20EF4082">
      <w:pPr>
        <w:pStyle w:val="ListParagraph"/>
        <w:numPr>
          <w:ilvl w:val="0"/>
          <w:numId w:val="51"/>
        </w:numPr>
        <w:spacing w:before="240"/>
        <w:jc w:val="both"/>
        <w:rPr>
          <w:rFonts w:ascii="Sylfaen" w:hAnsi="Sylfaen"/>
          <w:lang w:val="ka-GE"/>
        </w:rPr>
      </w:pPr>
      <w:r w:rsidRPr="00D84972">
        <w:rPr>
          <w:rFonts w:ascii="Sylfaen" w:hAnsi="Sylfaen"/>
          <w:lang w:val="ka-GE"/>
        </w:rPr>
        <w:lastRenderedPageBreak/>
        <w:t>მობილური ქსელის ოპერა</w:t>
      </w:r>
      <w:r w:rsidR="57612084" w:rsidRPr="00D84972">
        <w:rPr>
          <w:rFonts w:ascii="Sylfaen" w:hAnsi="Sylfaen"/>
          <w:lang w:val="ka-GE"/>
        </w:rPr>
        <w:t xml:space="preserve">ტორების </w:t>
      </w:r>
      <w:r w:rsidR="0E4484B8" w:rsidRPr="00D84972">
        <w:rPr>
          <w:rFonts w:ascii="Sylfaen" w:hAnsi="Sylfaen"/>
          <w:lang w:val="ka-GE"/>
        </w:rPr>
        <w:t>მომავალზე ორიენტირებული კონკურენტუ</w:t>
      </w:r>
      <w:r w:rsidR="06DEBCF5" w:rsidRPr="00D84972">
        <w:rPr>
          <w:rFonts w:ascii="Sylfaen" w:hAnsi="Sylfaen"/>
          <w:lang w:val="ka-GE"/>
        </w:rPr>
        <w:t>ლი</w:t>
      </w:r>
      <w:r w:rsidR="0E4484B8" w:rsidRPr="00D84972">
        <w:rPr>
          <w:rFonts w:ascii="Sylfaen" w:hAnsi="Sylfaen"/>
          <w:lang w:val="ka-GE"/>
        </w:rPr>
        <w:t xml:space="preserve"> სტრატეგიები უნდა </w:t>
      </w:r>
      <w:r w:rsidR="06DEBCF5" w:rsidRPr="00D84972">
        <w:rPr>
          <w:rFonts w:ascii="Sylfaen" w:hAnsi="Sylfaen"/>
          <w:lang w:val="ka-GE"/>
        </w:rPr>
        <w:t xml:space="preserve">უყრიდეს საფუძველს </w:t>
      </w:r>
      <w:r w:rsidR="0E4484B8" w:rsidRPr="00D84972">
        <w:rPr>
          <w:rFonts w:ascii="Sylfaen" w:hAnsi="Sylfaen"/>
          <w:lang w:val="ka-GE"/>
        </w:rPr>
        <w:t>ინოვაციების შემდეგი ტალღის</w:t>
      </w:r>
      <w:r w:rsidR="06DEBCF5" w:rsidRPr="00D84972">
        <w:rPr>
          <w:rFonts w:ascii="Sylfaen" w:hAnsi="Sylfaen"/>
          <w:lang w:val="ka-GE"/>
        </w:rPr>
        <w:t xml:space="preserve"> განვითარებას</w:t>
      </w:r>
      <w:r w:rsidR="0E4484B8" w:rsidRPr="00D84972">
        <w:rPr>
          <w:rFonts w:ascii="Sylfaen" w:hAnsi="Sylfaen"/>
          <w:lang w:val="ka-GE"/>
        </w:rPr>
        <w:t xml:space="preserve">, რომელიც </w:t>
      </w:r>
      <w:r w:rsidR="06DEBCF5" w:rsidRPr="00D84972">
        <w:rPr>
          <w:rFonts w:ascii="Sylfaen" w:hAnsi="Sylfaen"/>
          <w:lang w:val="ka-GE"/>
        </w:rPr>
        <w:t>მოსალოდ</w:t>
      </w:r>
      <w:r w:rsidR="7B9F1CF7" w:rsidRPr="00D84972">
        <w:rPr>
          <w:rFonts w:ascii="Sylfaen" w:hAnsi="Sylfaen"/>
          <w:lang w:val="ka-GE"/>
        </w:rPr>
        <w:t>ნ</w:t>
      </w:r>
      <w:r w:rsidR="06DEBCF5" w:rsidRPr="00D84972">
        <w:rPr>
          <w:rFonts w:ascii="Sylfaen" w:hAnsi="Sylfaen"/>
          <w:lang w:val="ka-GE"/>
        </w:rPr>
        <w:t xml:space="preserve">ელია </w:t>
      </w:r>
      <w:r w:rsidR="2ACCD739" w:rsidRPr="00D84972">
        <w:rPr>
          <w:rFonts w:ascii="Sylfaen" w:hAnsi="Sylfaen"/>
          <w:lang w:val="ka-GE"/>
        </w:rPr>
        <w:t>დაინერგოს</w:t>
      </w:r>
      <w:r w:rsidR="0E4484B8" w:rsidRPr="00D84972">
        <w:rPr>
          <w:rFonts w:ascii="Sylfaen" w:hAnsi="Sylfaen"/>
          <w:lang w:val="ka-GE"/>
        </w:rPr>
        <w:t xml:space="preserve"> 5G მობილური ტექნოლოგიის </w:t>
      </w:r>
      <w:r w:rsidR="292C7ACA" w:rsidRPr="00D84972">
        <w:rPr>
          <w:rFonts w:ascii="Sylfaen" w:hAnsi="Sylfaen"/>
          <w:lang w:val="ka-GE"/>
        </w:rPr>
        <w:t>გავრცელების</w:t>
      </w:r>
      <w:r w:rsidR="0E4484B8" w:rsidRPr="00D84972">
        <w:rPr>
          <w:rFonts w:ascii="Sylfaen" w:hAnsi="Sylfaen"/>
          <w:lang w:val="ka-GE"/>
        </w:rPr>
        <w:t xml:space="preserve"> </w:t>
      </w:r>
      <w:r w:rsidR="2C68C571" w:rsidRPr="00D84972">
        <w:rPr>
          <w:rFonts w:ascii="Sylfaen" w:hAnsi="Sylfaen"/>
          <w:lang w:val="ka-GE"/>
        </w:rPr>
        <w:t>შედეგად</w:t>
      </w:r>
      <w:r w:rsidR="36E7CD49" w:rsidRPr="00D84972">
        <w:rPr>
          <w:rFonts w:ascii="Sylfaen" w:hAnsi="Sylfaen"/>
          <w:lang w:val="ka-GE"/>
        </w:rPr>
        <w:t xml:space="preserve">. </w:t>
      </w:r>
      <w:r w:rsidR="0E4484B8" w:rsidRPr="00D84972">
        <w:rPr>
          <w:rFonts w:ascii="Sylfaen" w:hAnsi="Sylfaen"/>
          <w:lang w:val="ka-GE"/>
        </w:rPr>
        <w:t>ვერტიკალური ინდუსტრიის სეგმენტებმა (როგორიცაა ჯანდაცვა, სოფლის მეურნეობა, წარმოება</w:t>
      </w:r>
      <w:r w:rsidR="6E212183" w:rsidRPr="00D84972">
        <w:rPr>
          <w:rFonts w:ascii="Sylfaen" w:hAnsi="Sylfaen"/>
          <w:lang w:val="ka-GE"/>
        </w:rPr>
        <w:t>, სხვა</w:t>
      </w:r>
      <w:r w:rsidR="0E4484B8" w:rsidRPr="00D84972">
        <w:rPr>
          <w:rFonts w:ascii="Sylfaen" w:hAnsi="Sylfaen"/>
          <w:lang w:val="ka-GE"/>
        </w:rPr>
        <w:t xml:space="preserve">) შეიძლება მნიშვნელოვნად ისარგებლონ მობილურ ოპერატორებთან </w:t>
      </w:r>
      <w:r w:rsidR="4CE2ED32" w:rsidRPr="00D84972">
        <w:rPr>
          <w:rFonts w:ascii="Sylfaen" w:hAnsi="Sylfaen"/>
          <w:lang w:val="ka-GE"/>
        </w:rPr>
        <w:t>თანამშრომლობით</w:t>
      </w:r>
      <w:r w:rsidR="0E4484B8" w:rsidRPr="00D84972">
        <w:rPr>
          <w:rFonts w:ascii="Sylfaen" w:hAnsi="Sylfaen"/>
          <w:lang w:val="ka-GE"/>
        </w:rPr>
        <w:t xml:space="preserve"> ინვესტიციების, რისკებისა და სარგებლის გაზიარების </w:t>
      </w:r>
      <w:r w:rsidR="54CA75E3" w:rsidRPr="00D84972">
        <w:rPr>
          <w:rFonts w:ascii="Sylfaen" w:hAnsi="Sylfaen"/>
          <w:lang w:val="ka-GE"/>
        </w:rPr>
        <w:t xml:space="preserve">კუთხით </w:t>
      </w:r>
      <w:r w:rsidR="0E4484B8" w:rsidRPr="00D84972">
        <w:rPr>
          <w:rFonts w:ascii="Sylfaen" w:hAnsi="Sylfaen"/>
          <w:lang w:val="ka-GE"/>
        </w:rPr>
        <w:t xml:space="preserve">5G </w:t>
      </w:r>
      <w:r w:rsidR="2889C43B" w:rsidRPr="00D84972">
        <w:rPr>
          <w:rFonts w:ascii="Sylfaen" w:hAnsi="Sylfaen"/>
          <w:lang w:val="ka-GE"/>
        </w:rPr>
        <w:t xml:space="preserve">ტექნოლოგიისა </w:t>
      </w:r>
      <w:r w:rsidR="0E4484B8" w:rsidRPr="00D84972">
        <w:rPr>
          <w:rFonts w:ascii="Sylfaen" w:hAnsi="Sylfaen"/>
          <w:lang w:val="ka-GE"/>
        </w:rPr>
        <w:t xml:space="preserve">და IoT </w:t>
      </w:r>
      <w:r w:rsidR="2889C43B" w:rsidRPr="00D84972">
        <w:rPr>
          <w:rFonts w:ascii="Sylfaen" w:hAnsi="Sylfaen"/>
          <w:lang w:val="ka-GE"/>
        </w:rPr>
        <w:t>მომსახურებები</w:t>
      </w:r>
      <w:r w:rsidR="3AF6AB79" w:rsidRPr="00D84972">
        <w:rPr>
          <w:rFonts w:ascii="Sylfaen" w:hAnsi="Sylfaen"/>
          <w:lang w:val="ka-GE"/>
        </w:rPr>
        <w:t xml:space="preserve">ს </w:t>
      </w:r>
      <w:r w:rsidR="136CBD44" w:rsidRPr="00D84972">
        <w:rPr>
          <w:rFonts w:ascii="Sylfaen" w:hAnsi="Sylfaen"/>
          <w:lang w:val="ka-GE"/>
        </w:rPr>
        <w:t>გამოყენებისას</w:t>
      </w:r>
      <w:r w:rsidR="0E4484B8" w:rsidRPr="00D84972">
        <w:rPr>
          <w:rFonts w:ascii="Sylfaen" w:hAnsi="Sylfaen"/>
          <w:lang w:val="ka-GE"/>
        </w:rPr>
        <w:t>.</w:t>
      </w:r>
    </w:p>
    <w:p w14:paraId="1731A737" w14:textId="6F57A4EC" w:rsidR="008D6E95" w:rsidRPr="00D84972" w:rsidRDefault="3EC55648" w:rsidP="20EF4082">
      <w:pPr>
        <w:spacing w:before="240"/>
        <w:jc w:val="both"/>
        <w:rPr>
          <w:rFonts w:ascii="Sylfaen" w:hAnsi="Sylfaen"/>
          <w:lang w:val="ka-GE"/>
        </w:rPr>
      </w:pPr>
      <w:r w:rsidRPr="00D84972">
        <w:rPr>
          <w:rFonts w:ascii="Sylfaen" w:hAnsi="Sylfaen"/>
          <w:lang w:val="ka-GE"/>
        </w:rPr>
        <w:t>მთლიან</w:t>
      </w:r>
      <w:r w:rsidR="32BEFF52" w:rsidRPr="00D84972">
        <w:rPr>
          <w:rFonts w:ascii="Sylfaen" w:hAnsi="Sylfaen"/>
          <w:lang w:val="ka-GE"/>
        </w:rPr>
        <w:t>ობაში</w:t>
      </w:r>
      <w:r w:rsidRPr="00D84972">
        <w:rPr>
          <w:rFonts w:ascii="Sylfaen" w:hAnsi="Sylfaen"/>
          <w:lang w:val="ka-GE"/>
        </w:rPr>
        <w:t xml:space="preserve">, </w:t>
      </w:r>
      <w:r w:rsidR="32BEFF52" w:rsidRPr="00D84972">
        <w:rPr>
          <w:rFonts w:ascii="Sylfaen" w:hAnsi="Sylfaen"/>
          <w:lang w:val="ka-GE"/>
        </w:rPr>
        <w:t xml:space="preserve">ბაზრის წილების </w:t>
      </w:r>
      <w:r w:rsidRPr="00D84972">
        <w:rPr>
          <w:rFonts w:ascii="Sylfaen" w:hAnsi="Sylfaen"/>
          <w:lang w:val="ka-GE"/>
        </w:rPr>
        <w:t xml:space="preserve">სტაგნაცია, რასაც ემატება </w:t>
      </w:r>
      <w:r w:rsidR="32BEFF52" w:rsidRPr="00D84972">
        <w:rPr>
          <w:rFonts w:ascii="Sylfaen" w:hAnsi="Sylfaen"/>
          <w:lang w:val="ka-GE"/>
        </w:rPr>
        <w:t>მესამე ოპერატორის</w:t>
      </w:r>
      <w:r w:rsidR="24154519" w:rsidRPr="00D84972">
        <w:rPr>
          <w:rFonts w:ascii="Sylfaen" w:hAnsi="Sylfaen"/>
          <w:lang w:val="ka-GE"/>
        </w:rPr>
        <w:t>,</w:t>
      </w:r>
      <w:r w:rsidR="32BEFF52" w:rsidRPr="00D84972">
        <w:rPr>
          <w:rFonts w:ascii="Sylfaen" w:hAnsi="Sylfaen"/>
          <w:lang w:val="ka-GE"/>
        </w:rPr>
        <w:t xml:space="preserve"> შპს „</w:t>
      </w:r>
      <w:r w:rsidRPr="00D84972">
        <w:rPr>
          <w:rFonts w:ascii="Sylfaen" w:hAnsi="Sylfaen"/>
          <w:lang w:val="ka-GE"/>
        </w:rPr>
        <w:t>სელფი მობაილის</w:t>
      </w:r>
      <w:r w:rsidR="32BEFF52" w:rsidRPr="00D84972">
        <w:rPr>
          <w:rFonts w:ascii="Sylfaen" w:hAnsi="Sylfaen"/>
          <w:lang w:val="ka-GE"/>
        </w:rPr>
        <w:t>“</w:t>
      </w:r>
      <w:r w:rsidRPr="00D84972">
        <w:rPr>
          <w:rFonts w:ascii="Sylfaen" w:hAnsi="Sylfaen"/>
          <w:lang w:val="ka-GE"/>
        </w:rPr>
        <w:t xml:space="preserve"> მწირი პროგრესი ბაზრის წილის ზრდ</w:t>
      </w:r>
      <w:r w:rsidR="24154519" w:rsidRPr="00D84972">
        <w:rPr>
          <w:rFonts w:ascii="Sylfaen" w:hAnsi="Sylfaen"/>
          <w:lang w:val="ka-GE"/>
        </w:rPr>
        <w:t xml:space="preserve">ის </w:t>
      </w:r>
      <w:r w:rsidR="6013C807" w:rsidRPr="00D84972">
        <w:rPr>
          <w:rFonts w:ascii="Sylfaen" w:hAnsi="Sylfaen"/>
          <w:lang w:val="ka-GE"/>
        </w:rPr>
        <w:t>მიმართულებით</w:t>
      </w:r>
      <w:r w:rsidRPr="00D84972">
        <w:rPr>
          <w:rFonts w:ascii="Sylfaen" w:hAnsi="Sylfaen"/>
          <w:lang w:val="ka-GE"/>
        </w:rPr>
        <w:t xml:space="preserve">, </w:t>
      </w:r>
      <w:r w:rsidR="25CD6B17" w:rsidRPr="00D84972">
        <w:rPr>
          <w:rFonts w:ascii="Sylfaen" w:hAnsi="Sylfaen"/>
          <w:lang w:val="ka-GE"/>
        </w:rPr>
        <w:t xml:space="preserve">არსებული ოპერატორების მხრიდან </w:t>
      </w:r>
      <w:r w:rsidRPr="00D84972">
        <w:rPr>
          <w:rFonts w:ascii="Sylfaen" w:hAnsi="Sylfaen"/>
          <w:lang w:val="ka-GE"/>
        </w:rPr>
        <w:t xml:space="preserve">ინვესტიციებისა და ინოვაციების სიმწირე და </w:t>
      </w:r>
      <w:r w:rsidR="1A674CA1" w:rsidRPr="00D84972">
        <w:rPr>
          <w:rFonts w:ascii="Sylfaen" w:hAnsi="Sylfaen"/>
          <w:lang w:val="ka-GE"/>
        </w:rPr>
        <w:t xml:space="preserve">ბაზარზე </w:t>
      </w:r>
      <w:r w:rsidRPr="00D84972">
        <w:rPr>
          <w:rFonts w:ascii="Sylfaen" w:hAnsi="Sylfaen"/>
          <w:lang w:val="ka-GE"/>
        </w:rPr>
        <w:t>მნიშვნელოვანი</w:t>
      </w:r>
      <w:r w:rsidR="1A674CA1" w:rsidRPr="00D84972">
        <w:rPr>
          <w:rFonts w:ascii="Sylfaen" w:hAnsi="Sylfaen"/>
          <w:lang w:val="ka-GE"/>
        </w:rPr>
        <w:t xml:space="preserve"> გავლენის მქონე</w:t>
      </w:r>
      <w:r w:rsidRPr="00D84972">
        <w:rPr>
          <w:rFonts w:ascii="Sylfaen" w:hAnsi="Sylfaen"/>
          <w:lang w:val="ka-GE"/>
        </w:rPr>
        <w:t xml:space="preserve"> ახალ</w:t>
      </w:r>
      <w:r w:rsidR="259D3325" w:rsidRPr="00D84972">
        <w:rPr>
          <w:rFonts w:ascii="Sylfaen" w:hAnsi="Sylfaen"/>
          <w:lang w:val="ka-GE"/>
        </w:rPr>
        <w:t xml:space="preserve">ი </w:t>
      </w:r>
      <w:r w:rsidRPr="00D84972">
        <w:rPr>
          <w:rFonts w:ascii="Sylfaen" w:hAnsi="Sylfaen"/>
          <w:lang w:val="ka-GE"/>
        </w:rPr>
        <w:t>შემომსვლელების არარსებობა, გვაძლევს საფუძველს დავასკვნათ, რომ მობილური</w:t>
      </w:r>
      <w:r w:rsidR="54CF17C0" w:rsidRPr="00D84972">
        <w:rPr>
          <w:rFonts w:ascii="Sylfaen" w:hAnsi="Sylfaen"/>
          <w:lang w:val="ka-GE"/>
        </w:rPr>
        <w:t xml:space="preserve"> მომსახურებების</w:t>
      </w:r>
      <w:r w:rsidRPr="00D84972">
        <w:rPr>
          <w:rFonts w:ascii="Sylfaen" w:hAnsi="Sylfaen"/>
          <w:lang w:val="ka-GE"/>
        </w:rPr>
        <w:t xml:space="preserve"> საცალო ბაზარი არ არის საკმარისად კონკურენტუნარიანი. </w:t>
      </w:r>
      <w:r w:rsidR="0E4484B8" w:rsidRPr="00D84972">
        <w:rPr>
          <w:rFonts w:ascii="Sylfaen" w:hAnsi="Sylfaen"/>
          <w:lang w:val="ka-GE"/>
        </w:rPr>
        <w:t>ამ მიზეზით, აუცილებელია შესწავლილი იქნ</w:t>
      </w:r>
      <w:r w:rsidR="4129132C" w:rsidRPr="00D84972">
        <w:rPr>
          <w:rFonts w:ascii="Sylfaen" w:hAnsi="Sylfaen"/>
          <w:lang w:val="ka-GE"/>
        </w:rPr>
        <w:t>ე</w:t>
      </w:r>
      <w:r w:rsidR="0E4484B8" w:rsidRPr="00D84972">
        <w:rPr>
          <w:rFonts w:ascii="Sylfaen" w:hAnsi="Sylfaen"/>
          <w:lang w:val="ka-GE"/>
        </w:rPr>
        <w:t xml:space="preserve">ს საბითუმო ბაზარი, რომელზეც მარეგულირებელი ჩარევა შესაძლებელს გახდის </w:t>
      </w:r>
      <w:r w:rsidR="06636CA1" w:rsidRPr="00D84972">
        <w:rPr>
          <w:rFonts w:ascii="Sylfaen" w:hAnsi="Sylfaen"/>
          <w:lang w:val="ka-GE"/>
        </w:rPr>
        <w:t xml:space="preserve">აღმოიფხვრას </w:t>
      </w:r>
      <w:r w:rsidR="0E4484B8" w:rsidRPr="00D84972">
        <w:rPr>
          <w:rFonts w:ascii="Sylfaen" w:hAnsi="Sylfaen"/>
          <w:lang w:val="ka-GE"/>
        </w:rPr>
        <w:t>საცალო ბაზარზე გამოვლენილი კონკურენციის პრობლემ</w:t>
      </w:r>
      <w:r w:rsidR="77F6A059" w:rsidRPr="00D84972">
        <w:rPr>
          <w:rFonts w:ascii="Sylfaen" w:hAnsi="Sylfaen"/>
          <w:lang w:val="ka-GE"/>
        </w:rPr>
        <w:t>ებ</w:t>
      </w:r>
      <w:r w:rsidR="0E4484B8" w:rsidRPr="00D84972">
        <w:rPr>
          <w:rFonts w:ascii="Sylfaen" w:hAnsi="Sylfaen"/>
          <w:lang w:val="ka-GE"/>
        </w:rPr>
        <w:t>ი.</w:t>
      </w:r>
    </w:p>
    <w:p w14:paraId="570F944F" w14:textId="77777777" w:rsidR="0050353D" w:rsidRPr="00D84972" w:rsidRDefault="0050353D" w:rsidP="00B34BD4">
      <w:pPr>
        <w:spacing w:before="240"/>
        <w:jc w:val="both"/>
        <w:rPr>
          <w:rFonts w:ascii="Sylfaen" w:hAnsi="Sylfaen" w:cstheme="minorHAnsi"/>
          <w:sz w:val="24"/>
          <w:szCs w:val="24"/>
          <w:lang w:val="ka-GE"/>
        </w:rPr>
      </w:pPr>
    </w:p>
    <w:p w14:paraId="40A9B2B2" w14:textId="0852604E" w:rsidR="00C45E0E" w:rsidRPr="00D84972" w:rsidRDefault="000656E4" w:rsidP="002E51BF">
      <w:pPr>
        <w:pStyle w:val="Heading3"/>
        <w:rPr>
          <w:color w:val="auto"/>
          <w:sz w:val="28"/>
          <w:szCs w:val="28"/>
          <w:lang w:val="ka-GE"/>
        </w:rPr>
      </w:pPr>
      <w:bookmarkStart w:id="846" w:name="_Toc154144706"/>
      <w:bookmarkStart w:id="847" w:name="_Toc164163232"/>
      <w:r w:rsidRPr="00D84972">
        <w:rPr>
          <w:color w:val="auto"/>
          <w:sz w:val="28"/>
          <w:szCs w:val="28"/>
          <w:lang w:val="ka-GE"/>
        </w:rPr>
        <w:t xml:space="preserve">5.1 </w:t>
      </w:r>
      <w:r w:rsidR="0089155C" w:rsidRPr="00D84972">
        <w:rPr>
          <w:color w:val="auto"/>
          <w:sz w:val="28"/>
          <w:szCs w:val="28"/>
          <w:lang w:val="ka-GE"/>
        </w:rPr>
        <w:t xml:space="preserve">კონკურენტული გარემოს </w:t>
      </w:r>
      <w:r w:rsidR="002B0A45" w:rsidRPr="00D84972">
        <w:rPr>
          <w:color w:val="auto"/>
          <w:sz w:val="28"/>
          <w:szCs w:val="28"/>
          <w:lang w:val="ka-GE"/>
        </w:rPr>
        <w:t>გავლენა მომხმარებლებზე</w:t>
      </w:r>
      <w:bookmarkEnd w:id="846"/>
      <w:bookmarkEnd w:id="847"/>
    </w:p>
    <w:p w14:paraId="07FED566" w14:textId="23AEF1A6" w:rsidR="00BE78C1" w:rsidRPr="00D84972" w:rsidRDefault="3EC55648" w:rsidP="20EF4082">
      <w:pPr>
        <w:spacing w:before="100" w:beforeAutospacing="1" w:after="100" w:afterAutospacing="1"/>
        <w:jc w:val="both"/>
        <w:rPr>
          <w:rFonts w:ascii="Sylfaen" w:hAnsi="Sylfaen"/>
          <w:lang w:val="ka-GE"/>
        </w:rPr>
      </w:pPr>
      <w:r w:rsidRPr="00D84972">
        <w:rPr>
          <w:rFonts w:ascii="Sylfaen" w:hAnsi="Sylfaen"/>
          <w:lang w:val="ka-GE"/>
        </w:rPr>
        <w:t xml:space="preserve">მობილური საცალო </w:t>
      </w:r>
      <w:r w:rsidR="3C2D406C" w:rsidRPr="00D84972">
        <w:rPr>
          <w:rFonts w:ascii="Sylfaen" w:hAnsi="Sylfaen"/>
          <w:lang w:val="ka-GE"/>
        </w:rPr>
        <w:t xml:space="preserve">მომსახურებების </w:t>
      </w:r>
      <w:r w:rsidRPr="00D84972">
        <w:rPr>
          <w:rFonts w:ascii="Sylfaen" w:hAnsi="Sylfaen"/>
          <w:lang w:val="ka-GE"/>
        </w:rPr>
        <w:t xml:space="preserve">ბაზარზე </w:t>
      </w:r>
      <w:r w:rsidR="3C2D406C" w:rsidRPr="00D84972">
        <w:rPr>
          <w:rFonts w:ascii="Sylfaen" w:hAnsi="Sylfaen"/>
          <w:lang w:val="ka-GE"/>
        </w:rPr>
        <w:t xml:space="preserve">დაბალი კონკურენცია </w:t>
      </w:r>
      <w:r w:rsidRPr="00D84972">
        <w:rPr>
          <w:rFonts w:ascii="Sylfaen" w:hAnsi="Sylfaen"/>
          <w:lang w:val="ka-GE"/>
        </w:rPr>
        <w:t xml:space="preserve">მოსალოდნელია გამოიხატოს მომხმარებლებისთვის მიყენებულ ზიანში. მაგალითად, კომისიის მიერ 2023 წელს ჩატარებულმა </w:t>
      </w:r>
      <w:r w:rsidR="47BF2BD1" w:rsidRPr="00D84972">
        <w:rPr>
          <w:rFonts w:ascii="Sylfaen" w:hAnsi="Sylfaen"/>
          <w:lang w:val="ka-GE"/>
        </w:rPr>
        <w:t xml:space="preserve">ტელეკომ ბაზარზე ფიქსირებული და მობილური მომსახურებების </w:t>
      </w:r>
      <w:proofErr w:type="spellStart"/>
      <w:r w:rsidR="00DF6F7D" w:rsidRPr="00D84972">
        <w:rPr>
          <w:rFonts w:ascii="Sylfaen" w:hAnsi="Sylfaen"/>
          <w:lang w:val="ka-GE"/>
        </w:rPr>
        <w:t>ბენჩმარკინგის</w:t>
      </w:r>
      <w:proofErr w:type="spellEnd"/>
      <w:r w:rsidR="47BF2BD1" w:rsidRPr="00D84972">
        <w:rPr>
          <w:rFonts w:ascii="Sylfaen" w:hAnsi="Sylfaen"/>
          <w:lang w:val="ka-GE"/>
        </w:rPr>
        <w:t xml:space="preserve"> </w:t>
      </w:r>
      <w:r w:rsidRPr="00D84972">
        <w:rPr>
          <w:rFonts w:ascii="Sylfaen" w:hAnsi="Sylfaen"/>
          <w:lang w:val="ka-GE"/>
        </w:rPr>
        <w:t xml:space="preserve">კვლევამ აჩვენა, რომ ულიმიტო </w:t>
      </w:r>
      <w:r w:rsidR="4CD07F6D" w:rsidRPr="00D84972">
        <w:rPr>
          <w:rFonts w:ascii="Sylfaen" w:hAnsi="Sylfaen"/>
          <w:lang w:val="ka-GE"/>
        </w:rPr>
        <w:t xml:space="preserve">სასაუბრო დროს </w:t>
      </w:r>
      <w:r w:rsidRPr="00D84972">
        <w:rPr>
          <w:rFonts w:ascii="Sylfaen" w:hAnsi="Sylfaen"/>
          <w:lang w:val="ka-GE"/>
        </w:rPr>
        <w:t>პლიუს 20</w:t>
      </w:r>
      <w:r w:rsidR="2C5ED01F" w:rsidRPr="00D84972">
        <w:rPr>
          <w:rFonts w:ascii="Sylfaen" w:hAnsi="Sylfaen"/>
          <w:lang w:val="en-US"/>
        </w:rPr>
        <w:t xml:space="preserve"> </w:t>
      </w:r>
      <w:proofErr w:type="spellStart"/>
      <w:r w:rsidRPr="00D84972">
        <w:rPr>
          <w:rFonts w:ascii="Sylfaen" w:hAnsi="Sylfaen"/>
          <w:lang w:val="ka-GE"/>
        </w:rPr>
        <w:t>გბ</w:t>
      </w:r>
      <w:proofErr w:type="spellEnd"/>
      <w:r w:rsidRPr="00D84972">
        <w:rPr>
          <w:rFonts w:ascii="Sylfaen" w:hAnsi="Sylfaen"/>
          <w:lang w:val="ka-GE"/>
        </w:rPr>
        <w:t xml:space="preserve"> ინტერნეტის </w:t>
      </w:r>
      <w:r w:rsidR="76C3F498" w:rsidRPr="00D84972">
        <w:rPr>
          <w:rFonts w:ascii="Sylfaen" w:hAnsi="Sylfaen"/>
          <w:lang w:val="ka-GE"/>
        </w:rPr>
        <w:t xml:space="preserve">ყველაზე </w:t>
      </w:r>
      <w:r w:rsidR="69792433" w:rsidRPr="00D84972">
        <w:rPr>
          <w:rFonts w:ascii="Sylfaen" w:hAnsi="Sylfaen"/>
          <w:lang w:val="ka-GE"/>
        </w:rPr>
        <w:t>დაბალ-ფასიანი პაკეტი ევროპის საშუალოსთან შედარებით ერთ-ერთი ყველაზე ძვირი იყო (მე-18 ადგილი</w:t>
      </w:r>
      <w:r w:rsidR="3B811E49" w:rsidRPr="00D84972">
        <w:rPr>
          <w:rFonts w:ascii="Sylfaen" w:hAnsi="Sylfaen"/>
          <w:lang w:val="ka-GE"/>
        </w:rPr>
        <w:t xml:space="preserve"> 24 პოზიციას შორის</w:t>
      </w:r>
      <w:r w:rsidR="69792433" w:rsidRPr="00D84972">
        <w:rPr>
          <w:rFonts w:ascii="Sylfaen" w:hAnsi="Sylfaen"/>
          <w:lang w:val="ka-GE"/>
        </w:rPr>
        <w:t xml:space="preserve">) უფრო </w:t>
      </w:r>
      <w:r w:rsidR="33E65092" w:rsidRPr="00D84972">
        <w:rPr>
          <w:rFonts w:ascii="Sylfaen" w:hAnsi="Sylfaen"/>
          <w:lang w:val="ka-GE"/>
        </w:rPr>
        <w:t>მცირე მოცულობის</w:t>
      </w:r>
      <w:r w:rsidR="69792433" w:rsidRPr="00D84972">
        <w:rPr>
          <w:rFonts w:ascii="Sylfaen" w:hAnsi="Sylfaen"/>
          <w:lang w:val="ka-GE"/>
        </w:rPr>
        <w:t xml:space="preserve"> პაკეტისთვის: 100 წუთი ხმოვანი </w:t>
      </w:r>
      <w:r w:rsidR="10DBC599" w:rsidRPr="00D84972">
        <w:rPr>
          <w:rFonts w:ascii="Sylfaen" w:hAnsi="Sylfaen"/>
          <w:lang w:val="ka-GE"/>
        </w:rPr>
        <w:t xml:space="preserve">მომსახურება </w:t>
      </w:r>
      <w:r w:rsidR="69792433" w:rsidRPr="00D84972">
        <w:rPr>
          <w:rFonts w:ascii="Sylfaen" w:hAnsi="Sylfaen"/>
          <w:lang w:val="ka-GE"/>
        </w:rPr>
        <w:t xml:space="preserve">და 2 </w:t>
      </w:r>
      <w:proofErr w:type="spellStart"/>
      <w:r w:rsidR="69792433" w:rsidRPr="00D84972">
        <w:rPr>
          <w:rFonts w:ascii="Sylfaen" w:hAnsi="Sylfaen"/>
          <w:lang w:val="ka-GE"/>
        </w:rPr>
        <w:t>გბ</w:t>
      </w:r>
      <w:proofErr w:type="spellEnd"/>
      <w:r w:rsidR="69792433" w:rsidRPr="00D84972">
        <w:rPr>
          <w:rFonts w:ascii="Sylfaen" w:hAnsi="Sylfaen"/>
          <w:lang w:val="ka-GE"/>
        </w:rPr>
        <w:t xml:space="preserve"> ინტერნეტი, საქართველო შედარებულ ქვეყნებში საშუალო ადგილზე</w:t>
      </w:r>
      <w:r w:rsidR="10DBC599" w:rsidRPr="00D84972">
        <w:rPr>
          <w:rFonts w:ascii="Sylfaen" w:hAnsi="Sylfaen"/>
          <w:lang w:val="ka-GE"/>
        </w:rPr>
        <w:t>ა</w:t>
      </w:r>
      <w:r w:rsidR="69792433" w:rsidRPr="00D84972">
        <w:rPr>
          <w:rFonts w:ascii="Sylfaen" w:hAnsi="Sylfaen"/>
          <w:lang w:val="ka-GE"/>
        </w:rPr>
        <w:t>.</w:t>
      </w:r>
      <w:r w:rsidR="00E30B91" w:rsidRPr="00D84972">
        <w:rPr>
          <w:rFonts w:ascii="Sylfaen" w:hAnsi="Sylfaen"/>
          <w:lang w:val="ka-GE"/>
        </w:rPr>
        <w:t xml:space="preserve"> </w:t>
      </w:r>
    </w:p>
    <w:p w14:paraId="564D5763" w14:textId="74FEF422" w:rsidR="00BE78C1" w:rsidRPr="00D84972" w:rsidRDefault="69792433" w:rsidP="20EF4082">
      <w:pPr>
        <w:spacing w:before="100" w:beforeAutospacing="1" w:after="100" w:afterAutospacing="1"/>
        <w:jc w:val="both"/>
        <w:rPr>
          <w:rFonts w:ascii="Sylfaen" w:hAnsi="Sylfaen"/>
          <w:lang w:val="en-US"/>
        </w:rPr>
      </w:pPr>
      <w:r w:rsidRPr="00D84972">
        <w:rPr>
          <w:rFonts w:ascii="Sylfaen" w:hAnsi="Sylfaen"/>
          <w:lang w:val="ka-GE"/>
        </w:rPr>
        <w:t>საქართველოს სამივე მობილურ ოპერატორ</w:t>
      </w:r>
      <w:r w:rsidR="72E020E7" w:rsidRPr="00D84972">
        <w:rPr>
          <w:rFonts w:ascii="Sylfaen" w:hAnsi="Sylfaen"/>
          <w:lang w:val="ka-GE"/>
        </w:rPr>
        <w:t>ი</w:t>
      </w:r>
      <w:r w:rsidRPr="00D84972">
        <w:rPr>
          <w:rFonts w:ascii="Sylfaen" w:hAnsi="Sylfaen"/>
          <w:lang w:val="ka-GE"/>
        </w:rPr>
        <w:t>ს EBITDA მარჟა</w:t>
      </w:r>
      <w:r w:rsidR="40CB381E" w:rsidRPr="00D84972">
        <w:rPr>
          <w:rFonts w:ascii="Sylfaen" w:hAnsi="Sylfaen"/>
          <w:lang w:val="ka-GE"/>
        </w:rPr>
        <w:t xml:space="preserve"> ყველა საქმიანობიდან,</w:t>
      </w:r>
      <w:r w:rsidRPr="00D84972">
        <w:rPr>
          <w:rFonts w:ascii="Sylfaen" w:hAnsi="Sylfaen"/>
          <w:lang w:val="ka-GE"/>
        </w:rPr>
        <w:t xml:space="preserve"> </w:t>
      </w:r>
      <w:r w:rsidR="5897CB98" w:rsidRPr="00D84972">
        <w:rPr>
          <w:rFonts w:ascii="Sylfaen" w:hAnsi="Sylfaen"/>
          <w:lang w:val="ka-GE"/>
        </w:rPr>
        <w:t xml:space="preserve">მსოფლიო საშუალო მაჩვენებელზე </w:t>
      </w:r>
      <w:r w:rsidR="792AA8E3" w:rsidRPr="00D84972">
        <w:rPr>
          <w:rFonts w:ascii="Sylfaen" w:hAnsi="Sylfaen"/>
          <w:lang w:val="ka-GE"/>
        </w:rPr>
        <w:t>(</w:t>
      </w:r>
      <w:r w:rsidRPr="00D84972">
        <w:rPr>
          <w:rFonts w:ascii="Sylfaen" w:hAnsi="Sylfaen"/>
          <w:lang w:val="ka-GE"/>
        </w:rPr>
        <w:t>35%</w:t>
      </w:r>
      <w:r w:rsidR="58643A55" w:rsidRPr="00D84972">
        <w:rPr>
          <w:rFonts w:ascii="Sylfaen" w:hAnsi="Sylfaen"/>
          <w:lang w:val="ka-GE"/>
        </w:rPr>
        <w:t>)</w:t>
      </w:r>
      <w:r w:rsidRPr="00D84972">
        <w:rPr>
          <w:rFonts w:ascii="Sylfaen" w:hAnsi="Sylfaen"/>
          <w:lang w:val="ka-GE"/>
        </w:rPr>
        <w:t xml:space="preserve"> მაღალი აქვთ, </w:t>
      </w:r>
      <w:r w:rsidR="5DF6AD85" w:rsidRPr="00D84972">
        <w:rPr>
          <w:rFonts w:ascii="Sylfaen" w:hAnsi="Sylfaen"/>
          <w:lang w:val="ka-GE"/>
        </w:rPr>
        <w:t>შპს “მაგთიკომი</w:t>
      </w:r>
      <w:r w:rsidR="1EAE04A6" w:rsidRPr="00D84972">
        <w:rPr>
          <w:rFonts w:ascii="Sylfaen" w:hAnsi="Sylfaen"/>
          <w:lang w:val="ka-GE"/>
        </w:rPr>
        <w:t>სთვის</w:t>
      </w:r>
      <w:r w:rsidR="5DF6AD85" w:rsidRPr="00D84972">
        <w:rPr>
          <w:rFonts w:ascii="Sylfaen" w:hAnsi="Sylfaen"/>
          <w:lang w:val="ka-GE"/>
        </w:rPr>
        <w:t xml:space="preserve">” </w:t>
      </w:r>
      <w:r w:rsidRPr="00D84972">
        <w:rPr>
          <w:rFonts w:ascii="Sylfaen" w:hAnsi="Sylfaen"/>
          <w:lang w:val="ka-GE"/>
        </w:rPr>
        <w:t>ეს მონაცემი (75%</w:t>
      </w:r>
      <w:r w:rsidR="2C5ED01F" w:rsidRPr="00D84972">
        <w:rPr>
          <w:rFonts w:ascii="Sylfaen" w:hAnsi="Sylfaen"/>
          <w:lang w:val="ka-GE"/>
        </w:rPr>
        <w:t xml:space="preserve"> -</w:t>
      </w:r>
      <w:r w:rsidRPr="00D84972">
        <w:rPr>
          <w:rFonts w:ascii="Sylfaen" w:hAnsi="Sylfaen"/>
          <w:lang w:val="ka-GE"/>
        </w:rPr>
        <w:t xml:space="preserve"> 2022 წელს) მნიშვნელოვნად აღემატება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1CA12D54" w:rsidRPr="00D84972">
        <w:rPr>
          <w:rFonts w:ascii="Sylfaen" w:hAnsi="Sylfaen"/>
          <w:lang w:val="ka-GE"/>
        </w:rPr>
        <w:t xml:space="preserve"> </w:t>
      </w:r>
      <w:r w:rsidRPr="00D84972">
        <w:rPr>
          <w:rFonts w:ascii="Sylfaen" w:hAnsi="Sylfaen"/>
          <w:lang w:val="ka-GE"/>
        </w:rPr>
        <w:t xml:space="preserve">და </w:t>
      </w:r>
      <w:r w:rsidR="76E63011" w:rsidRPr="00D84972">
        <w:rPr>
          <w:rFonts w:ascii="Sylfaen" w:hAnsi="Sylfaen"/>
          <w:lang w:val="ka-GE"/>
        </w:rPr>
        <w:t>შპს “</w:t>
      </w:r>
      <w:r w:rsidRPr="00D84972">
        <w:rPr>
          <w:rFonts w:ascii="Sylfaen" w:hAnsi="Sylfaen"/>
          <w:lang w:val="ka-GE"/>
        </w:rPr>
        <w:t>სელფი მობაილის</w:t>
      </w:r>
      <w:r w:rsidR="2DCC3426" w:rsidRPr="00D84972">
        <w:rPr>
          <w:rFonts w:ascii="Sylfaen" w:hAnsi="Sylfaen"/>
          <w:lang w:val="ka-GE"/>
        </w:rPr>
        <w:t>”</w:t>
      </w:r>
      <w:r w:rsidRPr="00D84972">
        <w:rPr>
          <w:rFonts w:ascii="Sylfaen" w:hAnsi="Sylfaen"/>
          <w:lang w:val="ka-GE"/>
        </w:rPr>
        <w:t xml:space="preserve"> მაჩვენებლებს (</w:t>
      </w:r>
      <w:r w:rsidR="4E3CC58B" w:rsidRPr="00D84972">
        <w:rPr>
          <w:rFonts w:ascii="Sylfaen" w:hAnsi="Sylfaen"/>
          <w:lang w:val="ka-GE"/>
        </w:rPr>
        <w:t>61</w:t>
      </w:r>
      <w:r w:rsidRPr="00D84972">
        <w:rPr>
          <w:rFonts w:ascii="Sylfaen" w:hAnsi="Sylfaen"/>
          <w:lang w:val="ka-GE"/>
        </w:rPr>
        <w:t>% და 4</w:t>
      </w:r>
      <w:r w:rsidR="7A5C6B6F" w:rsidRPr="00D84972">
        <w:rPr>
          <w:rFonts w:ascii="Sylfaen" w:hAnsi="Sylfaen"/>
          <w:lang w:val="ka-GE"/>
        </w:rPr>
        <w:t>5</w:t>
      </w:r>
      <w:r w:rsidRPr="00D84972">
        <w:rPr>
          <w:rFonts w:ascii="Sylfaen" w:hAnsi="Sylfaen"/>
          <w:lang w:val="ka-GE"/>
        </w:rPr>
        <w:t xml:space="preserve">% შესაბამისად). ეს მაჩვენებლები მნიშვნელოვნად განსხვავდება მსოფლიოს საშუალო </w:t>
      </w:r>
      <w:r w:rsidR="17DCF55E" w:rsidRPr="00D84972">
        <w:rPr>
          <w:rFonts w:ascii="Sylfaen" w:hAnsi="Sylfaen"/>
          <w:lang w:val="ka-GE"/>
        </w:rPr>
        <w:t>მაჩვენებლ</w:t>
      </w:r>
      <w:r w:rsidR="624A8147" w:rsidRPr="00D84972">
        <w:rPr>
          <w:rFonts w:ascii="Sylfaen" w:hAnsi="Sylfaen"/>
          <w:lang w:val="ka-GE"/>
        </w:rPr>
        <w:t>ისგან</w:t>
      </w:r>
      <w:r w:rsidR="17DCF55E" w:rsidRPr="00D84972">
        <w:rPr>
          <w:rFonts w:ascii="Sylfaen" w:hAnsi="Sylfaen"/>
          <w:lang w:val="ka-GE"/>
        </w:rPr>
        <w:t xml:space="preserve">, </w:t>
      </w:r>
      <w:r w:rsidR="624A8147" w:rsidRPr="00D84972">
        <w:rPr>
          <w:rFonts w:ascii="Sylfaen" w:hAnsi="Sylfaen"/>
          <w:lang w:val="ka-GE"/>
        </w:rPr>
        <w:t>რომელიც</w:t>
      </w:r>
      <w:r w:rsidRPr="00D84972">
        <w:rPr>
          <w:rFonts w:ascii="Sylfaen" w:hAnsi="Sylfaen"/>
          <w:lang w:val="ka-GE"/>
        </w:rPr>
        <w:t xml:space="preserve"> </w:t>
      </w:r>
      <w:r w:rsidR="624A8147" w:rsidRPr="00D84972">
        <w:rPr>
          <w:rFonts w:ascii="Sylfaen" w:hAnsi="Sylfaen"/>
          <w:lang w:val="ka-GE"/>
        </w:rPr>
        <w:t>2011-დან 2021 წლ</w:t>
      </w:r>
      <w:r w:rsidR="3D581297" w:rsidRPr="00D84972">
        <w:rPr>
          <w:rFonts w:ascii="Sylfaen" w:hAnsi="Sylfaen"/>
          <w:lang w:val="ka-GE"/>
        </w:rPr>
        <w:t>ამდე</w:t>
      </w:r>
      <w:r w:rsidR="624A8147" w:rsidRPr="00D84972">
        <w:rPr>
          <w:rFonts w:ascii="Sylfaen" w:hAnsi="Sylfaen"/>
          <w:lang w:val="ka-GE"/>
        </w:rPr>
        <w:t xml:space="preserve"> პერიოდში </w:t>
      </w:r>
      <w:r w:rsidRPr="00D84972">
        <w:rPr>
          <w:rFonts w:ascii="Sylfaen" w:hAnsi="Sylfaen"/>
          <w:lang w:val="ka-GE"/>
        </w:rPr>
        <w:t>28.5%-დან 35%-ამდე მერყეობ</w:t>
      </w:r>
      <w:r w:rsidR="054A74E9" w:rsidRPr="00D84972">
        <w:rPr>
          <w:rFonts w:ascii="Sylfaen" w:hAnsi="Sylfaen"/>
          <w:lang w:val="ka-GE"/>
        </w:rPr>
        <w:t>და</w:t>
      </w:r>
      <w:r w:rsidR="00BE78C1" w:rsidRPr="00D84972">
        <w:rPr>
          <w:rFonts w:ascii="Sylfaen" w:hAnsi="Sylfaen"/>
          <w:vertAlign w:val="superscript"/>
          <w:lang w:val="en-US"/>
        </w:rPr>
        <w:footnoteReference w:id="13"/>
      </w:r>
      <w:r w:rsidR="625A259C" w:rsidRPr="00D84972">
        <w:rPr>
          <w:rFonts w:ascii="Sylfaen" w:hAnsi="Sylfaen"/>
          <w:lang w:val="en-US"/>
        </w:rPr>
        <w:t>.</w:t>
      </w:r>
    </w:p>
    <w:p w14:paraId="701E522F" w14:textId="6C8E3F80" w:rsidR="00BE78C1" w:rsidRPr="00D84972" w:rsidRDefault="45A9C370" w:rsidP="20EF4082">
      <w:pPr>
        <w:spacing w:before="100" w:beforeAutospacing="1" w:after="100" w:afterAutospacing="1"/>
        <w:jc w:val="both"/>
        <w:rPr>
          <w:rFonts w:ascii="Sylfaen" w:hAnsi="Sylfaen"/>
          <w:lang w:val="en-US"/>
        </w:rPr>
      </w:pPr>
      <w:r w:rsidRPr="00D84972">
        <w:rPr>
          <w:rFonts w:ascii="Sylfaen" w:hAnsi="Sylfaen"/>
          <w:lang w:val="ka-GE"/>
        </w:rPr>
        <w:t>მეორე საკითხი</w:t>
      </w:r>
      <w:r w:rsidR="2C5ED01F" w:rsidRPr="00D84972">
        <w:rPr>
          <w:rFonts w:ascii="Sylfaen" w:hAnsi="Sylfaen"/>
          <w:lang w:val="ka-GE"/>
        </w:rPr>
        <w:t>ა</w:t>
      </w:r>
      <w:r w:rsidRPr="00D84972">
        <w:rPr>
          <w:rFonts w:ascii="Sylfaen" w:hAnsi="Sylfaen"/>
          <w:lang w:val="ka-GE"/>
        </w:rPr>
        <w:t xml:space="preserve">, </w:t>
      </w:r>
      <w:r w:rsidR="5DF6AD85" w:rsidRPr="00D84972">
        <w:rPr>
          <w:rFonts w:ascii="Sylfaen" w:hAnsi="Sylfaen"/>
          <w:lang w:val="ka-GE"/>
        </w:rPr>
        <w:t>შპს “მაგთიკომი</w:t>
      </w:r>
      <w:r w:rsidR="27674550" w:rsidRPr="00D84972">
        <w:rPr>
          <w:rFonts w:ascii="Sylfaen" w:hAnsi="Sylfaen"/>
          <w:lang w:val="ka-GE"/>
        </w:rPr>
        <w:t>ს</w:t>
      </w:r>
      <w:r w:rsidR="5DF6AD85" w:rsidRPr="00D84972">
        <w:rPr>
          <w:rFonts w:ascii="Sylfaen" w:hAnsi="Sylfaen"/>
          <w:lang w:val="ka-GE"/>
        </w:rPr>
        <w:t xml:space="preserve">” </w:t>
      </w:r>
      <w:r w:rsidRPr="00D84972">
        <w:rPr>
          <w:rFonts w:ascii="Sylfaen" w:hAnsi="Sylfaen"/>
          <w:lang w:val="ka-GE"/>
        </w:rPr>
        <w:t>შესაძლებლობ</w:t>
      </w:r>
      <w:r w:rsidR="2C5ED01F" w:rsidRPr="00D84972">
        <w:rPr>
          <w:rFonts w:ascii="Sylfaen" w:hAnsi="Sylfaen"/>
          <w:lang w:val="ka-GE"/>
        </w:rPr>
        <w:t>ა</w:t>
      </w:r>
      <w:r w:rsidRPr="00D84972">
        <w:rPr>
          <w:rFonts w:ascii="Sylfaen" w:hAnsi="Sylfaen"/>
          <w:lang w:val="ka-GE"/>
        </w:rPr>
        <w:t xml:space="preserve"> გაზარდოს ფასები იმაზე </w:t>
      </w:r>
      <w:r w:rsidR="70990FD9" w:rsidRPr="00D84972">
        <w:rPr>
          <w:rFonts w:ascii="Sylfaen" w:hAnsi="Sylfaen"/>
          <w:lang w:val="ka-GE"/>
        </w:rPr>
        <w:t xml:space="preserve">მეტად, </w:t>
      </w:r>
      <w:r w:rsidRPr="00D84972">
        <w:rPr>
          <w:rFonts w:ascii="Sylfaen" w:hAnsi="Sylfaen"/>
          <w:lang w:val="ka-GE"/>
        </w:rPr>
        <w:t xml:space="preserve">ვიდრე ეს შესაძლებელი იქნებოდა სრულად კონკურენტულ ბაზარზე (სადაც </w:t>
      </w:r>
      <w:r w:rsidR="001B7EA6" w:rsidRPr="00D84972">
        <w:rPr>
          <w:rFonts w:ascii="Sylfaen" w:hAnsi="Sylfaen"/>
          <w:lang w:val="ka-GE"/>
        </w:rPr>
        <w:t>შპს „</w:t>
      </w:r>
      <w:r w:rsidRPr="00D84972">
        <w:rPr>
          <w:rFonts w:ascii="Sylfaen" w:hAnsi="Sylfaen"/>
          <w:lang w:val="ka-GE"/>
        </w:rPr>
        <w:t>მაგთიკომს</w:t>
      </w:r>
      <w:r w:rsidR="001B7EA6" w:rsidRPr="00D84972">
        <w:rPr>
          <w:rFonts w:ascii="Sylfaen" w:hAnsi="Sylfaen"/>
          <w:lang w:val="ka-GE"/>
        </w:rPr>
        <w:t>“</w:t>
      </w:r>
      <w:r w:rsidRPr="00D84972">
        <w:rPr>
          <w:rFonts w:ascii="Sylfaen" w:hAnsi="Sylfaen"/>
          <w:lang w:val="ka-GE"/>
        </w:rPr>
        <w:t xml:space="preserve"> არ ექნებოდა საშუალება ემოქმედა კონკურენტებისგან დამოუკიდებლად)</w:t>
      </w:r>
      <w:r w:rsidR="3A487896" w:rsidRPr="00D84972">
        <w:rPr>
          <w:rFonts w:ascii="Sylfaen" w:hAnsi="Sylfaen"/>
          <w:lang w:val="ka-GE"/>
        </w:rPr>
        <w:t>, რაც განხილულ უნდა იქნ</w:t>
      </w:r>
      <w:r w:rsidR="093B75CB" w:rsidRPr="00D84972">
        <w:rPr>
          <w:rFonts w:ascii="Sylfaen" w:hAnsi="Sylfaen"/>
          <w:lang w:val="ka-GE"/>
        </w:rPr>
        <w:t>ე</w:t>
      </w:r>
      <w:r w:rsidR="3A487896" w:rsidRPr="00D84972">
        <w:rPr>
          <w:rFonts w:ascii="Sylfaen" w:hAnsi="Sylfaen"/>
          <w:lang w:val="ka-GE"/>
        </w:rPr>
        <w:t xml:space="preserve">ს </w:t>
      </w:r>
      <w:r w:rsidR="56B6A216" w:rsidRPr="00D84972">
        <w:rPr>
          <w:rFonts w:ascii="Sylfaen" w:hAnsi="Sylfaen"/>
          <w:lang w:val="ka-GE"/>
        </w:rPr>
        <w:t>საქართველოში</w:t>
      </w:r>
      <w:r w:rsidR="00E30B91" w:rsidRPr="00D84972">
        <w:rPr>
          <w:rFonts w:ascii="Sylfaen" w:hAnsi="Sylfaen"/>
          <w:lang w:val="ka-GE"/>
        </w:rPr>
        <w:t xml:space="preserve"> </w:t>
      </w:r>
      <w:r w:rsidR="56B6A216" w:rsidRPr="00D84972">
        <w:rPr>
          <w:rFonts w:ascii="Sylfaen" w:hAnsi="Sylfaen"/>
          <w:lang w:val="ka-GE"/>
        </w:rPr>
        <w:t>მობილური მომსახურებების</w:t>
      </w:r>
      <w:r w:rsidR="16380D58" w:rsidRPr="00D84972">
        <w:rPr>
          <w:rFonts w:ascii="Sylfaen" w:hAnsi="Sylfaen"/>
          <w:lang w:val="ka-GE"/>
        </w:rPr>
        <w:t xml:space="preserve"> ხელმისაწვდომობის დონესთან მიმართებაში</w:t>
      </w:r>
      <w:r w:rsidR="007B5054" w:rsidRPr="00D84972">
        <w:rPr>
          <w:rFonts w:ascii="Sylfaen" w:hAnsi="Sylfaen"/>
          <w:lang w:val="ka-GE"/>
        </w:rPr>
        <w:t>.</w:t>
      </w:r>
      <w:r w:rsidRPr="00D84972">
        <w:rPr>
          <w:rFonts w:ascii="Sylfaen" w:hAnsi="Sylfaen"/>
          <w:lang w:val="ka-GE"/>
        </w:rPr>
        <w:t xml:space="preserve"> მობილურ სერვისებ</w:t>
      </w:r>
      <w:r w:rsidR="03A87C9E" w:rsidRPr="00D84972">
        <w:rPr>
          <w:rFonts w:ascii="Sylfaen" w:hAnsi="Sylfaen"/>
          <w:lang w:val="ka-GE"/>
        </w:rPr>
        <w:t>ზე</w:t>
      </w:r>
      <w:r w:rsidRPr="00D84972">
        <w:rPr>
          <w:rFonts w:ascii="Sylfaen" w:hAnsi="Sylfaen"/>
          <w:lang w:val="ka-GE"/>
        </w:rPr>
        <w:t xml:space="preserve"> ხელმისაწვდომობა საქართველოსა და სხვა ქვეყნებში მოცემულია მე-7 დიაგრამაზე:</w:t>
      </w:r>
    </w:p>
    <w:p w14:paraId="5643B5BB" w14:textId="7F02CD69" w:rsidR="00BE78C1" w:rsidRPr="00D84972" w:rsidRDefault="6E9F96CC" w:rsidP="20EF4082">
      <w:pPr>
        <w:pStyle w:val="Caption"/>
        <w:jc w:val="center"/>
        <w:rPr>
          <w:rFonts w:ascii="Sylfaen" w:hAnsi="Sylfaen"/>
          <w:color w:val="auto"/>
          <w:sz w:val="22"/>
          <w:szCs w:val="22"/>
          <w:lang w:val="ka-GE"/>
        </w:rPr>
      </w:pPr>
      <w:bookmarkStart w:id="848" w:name="_Toc155365897"/>
      <w:r w:rsidRPr="00D84972">
        <w:rPr>
          <w:rFonts w:ascii="Sylfaen" w:hAnsi="Sylfaen"/>
          <w:color w:val="auto"/>
          <w:sz w:val="22"/>
          <w:szCs w:val="22"/>
          <w:lang w:val="ka-GE"/>
        </w:rPr>
        <w:t xml:space="preserve">დიაგრამა </w:t>
      </w:r>
      <w:r w:rsidR="000177A3" w:rsidRPr="00D84972">
        <w:rPr>
          <w:rFonts w:ascii="Sylfaen" w:hAnsi="Sylfaen"/>
          <w:color w:val="auto"/>
          <w:sz w:val="22"/>
          <w:szCs w:val="22"/>
          <w:lang w:val="ka-GE"/>
        </w:rPr>
        <w:fldChar w:fldCharType="begin"/>
      </w:r>
      <w:r w:rsidR="000177A3" w:rsidRPr="00D84972">
        <w:rPr>
          <w:rFonts w:ascii="Sylfaen" w:hAnsi="Sylfaen"/>
          <w:color w:val="auto"/>
          <w:sz w:val="22"/>
          <w:szCs w:val="22"/>
          <w:lang w:val="ka-GE"/>
        </w:rPr>
        <w:instrText xml:space="preserve"> SEQ Figure \* ARABIC </w:instrText>
      </w:r>
      <w:r w:rsidR="000177A3" w:rsidRPr="00D84972">
        <w:rPr>
          <w:rFonts w:ascii="Sylfaen" w:hAnsi="Sylfaen"/>
          <w:color w:val="auto"/>
          <w:sz w:val="22"/>
          <w:szCs w:val="22"/>
          <w:lang w:val="ka-GE"/>
        </w:rPr>
        <w:fldChar w:fldCharType="separate"/>
      </w:r>
      <w:r w:rsidR="616D4EF8" w:rsidRPr="00D84972">
        <w:rPr>
          <w:rFonts w:ascii="Sylfaen" w:hAnsi="Sylfaen"/>
          <w:color w:val="auto"/>
          <w:sz w:val="22"/>
          <w:szCs w:val="22"/>
          <w:lang w:val="ka-GE"/>
        </w:rPr>
        <w:t>7</w:t>
      </w:r>
      <w:r w:rsidR="000177A3" w:rsidRPr="00D84972">
        <w:rPr>
          <w:rFonts w:ascii="Sylfaen" w:hAnsi="Sylfaen"/>
          <w:color w:val="auto"/>
          <w:sz w:val="22"/>
          <w:szCs w:val="22"/>
          <w:lang w:val="ka-GE"/>
        </w:rPr>
        <w:fldChar w:fldCharType="end"/>
      </w:r>
      <w:r w:rsidRPr="00D84972">
        <w:rPr>
          <w:rFonts w:ascii="Sylfaen" w:hAnsi="Sylfaen"/>
          <w:color w:val="auto"/>
          <w:sz w:val="22"/>
          <w:szCs w:val="22"/>
          <w:lang w:val="ka-GE"/>
        </w:rPr>
        <w:t>: მობილური სერვისების ხელმისაწვდომობა საქართველოსა და სხვა ქვეყნებში</w:t>
      </w:r>
      <w:bookmarkEnd w:id="848"/>
    </w:p>
    <w:p w14:paraId="298F442F" w14:textId="2E6F780D" w:rsidR="00A2165B" w:rsidRPr="00D84972" w:rsidRDefault="002F08C7" w:rsidP="65C84672">
      <w:pPr>
        <w:rPr>
          <w:rFonts w:ascii="Sylfaen" w:eastAsia="Calibri" w:hAnsi="Sylfaen" w:cs="Times New Roman"/>
          <w:i/>
          <w:iCs/>
          <w:sz w:val="22"/>
          <w:szCs w:val="22"/>
          <w:lang w:val="ka-GE"/>
        </w:rPr>
      </w:pPr>
      <w:r>
        <w:rPr>
          <w:rFonts w:ascii="Sylfaen" w:eastAsia="Calibri" w:hAnsi="Sylfaen" w:cs="Times New Roman"/>
          <w:i/>
          <w:iCs/>
          <w:noProof/>
          <w:sz w:val="22"/>
          <w:szCs w:val="22"/>
          <w:lang w:val="ka-GE"/>
        </w:rPr>
        <w:lastRenderedPageBreak/>
        <w:drawing>
          <wp:inline distT="0" distB="0" distL="0" distR="0" wp14:anchorId="5608F86F" wp14:editId="654BF7D4">
            <wp:extent cx="5499100" cy="3213100"/>
            <wp:effectExtent l="0" t="0" r="6350" b="6350"/>
            <wp:docPr id="898872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4EBF0864" w14:textId="2A45428E" w:rsidR="00BE78C1" w:rsidRPr="00D84972" w:rsidRDefault="007B773F" w:rsidP="00BE78C1">
      <w:pPr>
        <w:spacing w:line="240" w:lineRule="auto"/>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BE78C1" w:rsidRPr="00D84972">
        <w:rPr>
          <w:rFonts w:ascii="Sylfaen" w:hAnsi="Sylfaen" w:cstheme="minorHAnsi"/>
          <w:i/>
          <w:sz w:val="22"/>
          <w:szCs w:val="22"/>
          <w:lang w:val="ka-GE"/>
        </w:rPr>
        <w:t xml:space="preserve">: </w:t>
      </w:r>
      <w:proofErr w:type="spellStart"/>
      <w:r w:rsidR="00BE78C1" w:rsidRPr="00D84972">
        <w:rPr>
          <w:rFonts w:ascii="Sylfaen" w:hAnsi="Sylfaen" w:cstheme="minorHAnsi"/>
          <w:i/>
          <w:sz w:val="22"/>
          <w:szCs w:val="22"/>
          <w:lang w:val="ka-GE"/>
        </w:rPr>
        <w:t>ITU</w:t>
      </w:r>
      <w:proofErr w:type="spellEnd"/>
    </w:p>
    <w:p w14:paraId="61618D63" w14:textId="423A02DF" w:rsidR="00586BEA" w:rsidRPr="00D84972" w:rsidRDefault="45A9C370" w:rsidP="20EF4082">
      <w:pPr>
        <w:spacing w:before="100" w:beforeAutospacing="1" w:after="100" w:afterAutospacing="1"/>
        <w:jc w:val="both"/>
        <w:rPr>
          <w:rFonts w:ascii="Sylfaen" w:hAnsi="Sylfaen"/>
          <w:lang w:val="en-US"/>
        </w:rPr>
      </w:pPr>
      <w:r w:rsidRPr="00D84972">
        <w:rPr>
          <w:rFonts w:ascii="Sylfaen" w:hAnsi="Sylfaen"/>
          <w:lang w:val="ka-GE"/>
        </w:rPr>
        <w:t xml:space="preserve">ეს შედარება </w:t>
      </w:r>
      <w:r w:rsidR="0A88FD2A" w:rsidRPr="00D84972">
        <w:rPr>
          <w:rFonts w:ascii="Sylfaen" w:hAnsi="Sylfaen"/>
          <w:lang w:val="ka-GE"/>
        </w:rPr>
        <w:t xml:space="preserve">მიუთითებს, </w:t>
      </w:r>
      <w:r w:rsidRPr="00D84972">
        <w:rPr>
          <w:rFonts w:ascii="Sylfaen" w:hAnsi="Sylfaen"/>
          <w:lang w:val="ka-GE"/>
        </w:rPr>
        <w:t>რომ თანაბარ</w:t>
      </w:r>
      <w:r w:rsidR="775D2CEA" w:rsidRPr="00D84972">
        <w:rPr>
          <w:rFonts w:ascii="Sylfaen" w:hAnsi="Sylfaen"/>
          <w:lang w:val="ka-GE"/>
        </w:rPr>
        <w:t>ი ხელმისაწვდომობის</w:t>
      </w:r>
      <w:r w:rsidRPr="00D84972">
        <w:rPr>
          <w:rFonts w:ascii="Sylfaen" w:hAnsi="Sylfaen"/>
          <w:lang w:val="ka-GE"/>
        </w:rPr>
        <w:t xml:space="preserve"> პირობებში (წილი მთლიან ეროვნულ პროდუქტში ერთ სულ მოსახლეზე) საქართველო</w:t>
      </w:r>
      <w:r w:rsidR="6369C8FE" w:rsidRPr="00D84972">
        <w:rPr>
          <w:rFonts w:ascii="Sylfaen" w:hAnsi="Sylfaen"/>
          <w:lang w:val="ka-GE"/>
        </w:rPr>
        <w:t>ში</w:t>
      </w:r>
      <w:r w:rsidR="1949579A" w:rsidRPr="00D84972">
        <w:rPr>
          <w:rFonts w:ascii="Sylfaen" w:hAnsi="Sylfaen"/>
          <w:lang w:val="ka-GE"/>
        </w:rPr>
        <w:t xml:space="preserve"> მობილური მომსახურებები</w:t>
      </w:r>
      <w:r w:rsidRPr="00D84972">
        <w:rPr>
          <w:rFonts w:ascii="Sylfaen" w:hAnsi="Sylfaen"/>
          <w:lang w:val="ka-GE"/>
        </w:rPr>
        <w:t xml:space="preserve"> უფრო </w:t>
      </w:r>
      <w:r w:rsidR="6369C8FE" w:rsidRPr="00D84972">
        <w:rPr>
          <w:rFonts w:ascii="Sylfaen" w:hAnsi="Sylfaen"/>
          <w:lang w:val="ka-GE"/>
        </w:rPr>
        <w:t xml:space="preserve">ნაკლებად </w:t>
      </w:r>
      <w:r w:rsidRPr="00D84972">
        <w:rPr>
          <w:rFonts w:ascii="Sylfaen" w:hAnsi="Sylfaen"/>
          <w:lang w:val="ka-GE"/>
        </w:rPr>
        <w:t>ხელმისაწვდომ</w:t>
      </w:r>
      <w:r w:rsidR="6369C8FE" w:rsidRPr="00D84972">
        <w:rPr>
          <w:rFonts w:ascii="Sylfaen" w:hAnsi="Sylfaen"/>
          <w:lang w:val="ka-GE"/>
        </w:rPr>
        <w:t>ი</w:t>
      </w:r>
      <w:r w:rsidR="1949579A" w:rsidRPr="00D84972">
        <w:rPr>
          <w:rFonts w:ascii="Sylfaen" w:hAnsi="Sylfaen"/>
          <w:lang w:val="ka-GE"/>
        </w:rPr>
        <w:t>ა,</w:t>
      </w:r>
      <w:r w:rsidRPr="00D84972">
        <w:rPr>
          <w:rFonts w:ascii="Sylfaen" w:hAnsi="Sylfaen"/>
          <w:lang w:val="ka-GE"/>
        </w:rPr>
        <w:t xml:space="preserve"> ვიდრე მეზობელ ქვეყნებ</w:t>
      </w:r>
      <w:r w:rsidR="1949579A" w:rsidRPr="00D84972">
        <w:rPr>
          <w:rFonts w:ascii="Sylfaen" w:hAnsi="Sylfaen"/>
          <w:lang w:val="ka-GE"/>
        </w:rPr>
        <w:t>ში</w:t>
      </w:r>
      <w:r w:rsidRPr="00D84972">
        <w:rPr>
          <w:rFonts w:ascii="Sylfaen" w:hAnsi="Sylfaen"/>
          <w:lang w:val="ka-GE"/>
        </w:rPr>
        <w:t xml:space="preserve"> (აღმოსავლეთის პარტნიორ</w:t>
      </w:r>
      <w:r w:rsidR="74A373A8" w:rsidRPr="00D84972">
        <w:rPr>
          <w:rFonts w:ascii="Sylfaen" w:hAnsi="Sylfaen"/>
          <w:lang w:val="ka-GE"/>
        </w:rPr>
        <w:t>ობის</w:t>
      </w:r>
      <w:r w:rsidRPr="00D84972">
        <w:rPr>
          <w:rFonts w:ascii="Sylfaen" w:hAnsi="Sylfaen"/>
          <w:lang w:val="ka-GE"/>
        </w:rPr>
        <w:t xml:space="preserve"> ქვეყნებს დამატებული რუსეთი) და გაცილებით </w:t>
      </w:r>
      <w:r w:rsidR="2A1AE5E0" w:rsidRPr="00D84972">
        <w:rPr>
          <w:rFonts w:ascii="Sylfaen" w:hAnsi="Sylfaen"/>
          <w:lang w:val="ka-GE"/>
        </w:rPr>
        <w:t xml:space="preserve">ნაკლებად </w:t>
      </w:r>
      <w:r w:rsidRPr="00D84972">
        <w:rPr>
          <w:rFonts w:ascii="Sylfaen" w:hAnsi="Sylfaen"/>
          <w:lang w:val="ka-GE"/>
        </w:rPr>
        <w:t>ხელმისაწვდომ</w:t>
      </w:r>
      <w:r w:rsidR="311297A7" w:rsidRPr="00D84972">
        <w:rPr>
          <w:rFonts w:ascii="Sylfaen" w:hAnsi="Sylfaen"/>
          <w:lang w:val="ka-GE"/>
        </w:rPr>
        <w:t>ი</w:t>
      </w:r>
      <w:r w:rsidRPr="00D84972">
        <w:rPr>
          <w:rFonts w:ascii="Sylfaen" w:hAnsi="Sylfaen"/>
          <w:lang w:val="ka-GE"/>
        </w:rPr>
        <w:t xml:space="preserve"> ევროპულ ეკონომიკებ</w:t>
      </w:r>
      <w:r w:rsidR="311297A7" w:rsidRPr="00D84972">
        <w:rPr>
          <w:rFonts w:ascii="Sylfaen" w:hAnsi="Sylfaen"/>
          <w:lang w:val="ka-GE"/>
        </w:rPr>
        <w:t>თან შედარებით</w:t>
      </w:r>
      <w:r w:rsidRPr="00D84972">
        <w:rPr>
          <w:rFonts w:ascii="Sylfaen" w:hAnsi="Sylfaen"/>
          <w:lang w:val="ka-GE"/>
        </w:rPr>
        <w:t xml:space="preserve">. ეს ნიშნავს, რომ ამჟამად მომხმარებლები საქართველოში უფრო მეტს იხდიან მობილურ </w:t>
      </w:r>
      <w:r w:rsidR="4BE53560" w:rsidRPr="00D84972">
        <w:rPr>
          <w:rFonts w:ascii="Sylfaen" w:hAnsi="Sylfaen"/>
          <w:lang w:val="ka-GE"/>
        </w:rPr>
        <w:t xml:space="preserve">მომსახურებებში </w:t>
      </w:r>
      <w:r w:rsidRPr="00D84972">
        <w:rPr>
          <w:rFonts w:ascii="Sylfaen" w:hAnsi="Sylfaen"/>
          <w:lang w:val="ka-GE"/>
        </w:rPr>
        <w:t xml:space="preserve">ვიდრე მსოფლიოს სხვა ქვეყნებში </w:t>
      </w:r>
      <w:r w:rsidR="5A2733B9" w:rsidRPr="00D84972">
        <w:rPr>
          <w:rFonts w:ascii="Sylfaen" w:hAnsi="Sylfaen"/>
          <w:lang w:val="ka-GE"/>
        </w:rPr>
        <w:t>(</w:t>
      </w:r>
      <w:r w:rsidR="634A0CFA" w:rsidRPr="00D84972">
        <w:rPr>
          <w:rFonts w:ascii="Sylfaen" w:hAnsi="Sylfaen"/>
          <w:lang w:val="ka-GE"/>
        </w:rPr>
        <w:t>ამ შემთხვევაში კალათა შედგება მაღალი მოხმარების ხმოვანი და ინტერნეტის პაკეტისგან</w:t>
      </w:r>
      <w:r w:rsidR="0084556F" w:rsidRPr="00D84972">
        <w:rPr>
          <w:rFonts w:ascii="Sylfaen" w:hAnsi="Sylfaen"/>
          <w:vertAlign w:val="superscript"/>
          <w:lang w:val="ka-GE"/>
        </w:rPr>
        <w:footnoteReference w:id="14"/>
      </w:r>
      <w:r w:rsidR="66E91F23" w:rsidRPr="00D84972">
        <w:rPr>
          <w:rFonts w:ascii="Sylfaen" w:hAnsi="Sylfaen"/>
          <w:lang w:val="ka-GE"/>
        </w:rPr>
        <w:t>)</w:t>
      </w:r>
      <w:r w:rsidR="4BE53560" w:rsidRPr="00D84972">
        <w:rPr>
          <w:rFonts w:ascii="Sylfaen" w:hAnsi="Sylfaen"/>
          <w:lang w:val="ka-GE"/>
        </w:rPr>
        <w:t>.</w:t>
      </w:r>
      <w:r w:rsidR="4D6930C1" w:rsidRPr="00D84972">
        <w:rPr>
          <w:rFonts w:ascii="Sylfaen" w:hAnsi="Sylfaen"/>
          <w:lang w:val="ka-GE"/>
        </w:rPr>
        <w:t xml:space="preserve"> </w:t>
      </w:r>
      <w:r w:rsidR="634A0CFA" w:rsidRPr="00D84972">
        <w:rPr>
          <w:rFonts w:ascii="Sylfaen" w:hAnsi="Sylfaen"/>
          <w:lang w:val="ka-GE"/>
        </w:rPr>
        <w:t>სხვა ნაჩვენებ ქვეყნებში, განსაკუთრებით კი ევროპაში, კონკურენცია მეტად განვითარებულია</w:t>
      </w:r>
      <w:r w:rsidR="4BE53560" w:rsidRPr="00D84972">
        <w:rPr>
          <w:rFonts w:ascii="Sylfaen" w:hAnsi="Sylfaen"/>
          <w:lang w:val="ka-GE"/>
        </w:rPr>
        <w:t>,</w:t>
      </w:r>
      <w:r w:rsidR="634A0CFA" w:rsidRPr="00D84972">
        <w:rPr>
          <w:rFonts w:ascii="Sylfaen" w:hAnsi="Sylfaen"/>
          <w:lang w:val="ka-GE"/>
        </w:rPr>
        <w:t xml:space="preserve"> რაც შესაბამისად </w:t>
      </w:r>
      <w:r w:rsidR="4BE53560" w:rsidRPr="00D84972">
        <w:rPr>
          <w:rFonts w:ascii="Sylfaen" w:hAnsi="Sylfaen"/>
          <w:lang w:val="ka-GE"/>
        </w:rPr>
        <w:t xml:space="preserve">უზრუნველყოფს </w:t>
      </w:r>
      <w:r w:rsidR="634A0CFA" w:rsidRPr="00D84972">
        <w:rPr>
          <w:rFonts w:ascii="Sylfaen" w:hAnsi="Sylfaen"/>
          <w:lang w:val="ka-GE"/>
        </w:rPr>
        <w:t>ბაზარზე დაბალ</w:t>
      </w:r>
      <w:r w:rsidR="4BE53560" w:rsidRPr="00D84972">
        <w:rPr>
          <w:rFonts w:ascii="Sylfaen" w:hAnsi="Sylfaen"/>
          <w:lang w:val="ka-GE"/>
        </w:rPr>
        <w:t>ი</w:t>
      </w:r>
      <w:r w:rsidR="634A0CFA" w:rsidRPr="00D84972">
        <w:rPr>
          <w:rFonts w:ascii="Sylfaen" w:hAnsi="Sylfaen"/>
          <w:lang w:val="ka-GE"/>
        </w:rPr>
        <w:t xml:space="preserve"> საცალო ტარიფებ</w:t>
      </w:r>
      <w:r w:rsidR="4BE53560" w:rsidRPr="00D84972">
        <w:rPr>
          <w:rFonts w:ascii="Sylfaen" w:hAnsi="Sylfaen"/>
          <w:lang w:val="ka-GE"/>
        </w:rPr>
        <w:t>ი</w:t>
      </w:r>
      <w:r w:rsidR="634A0CFA" w:rsidRPr="00D84972">
        <w:rPr>
          <w:rFonts w:ascii="Sylfaen" w:hAnsi="Sylfaen"/>
          <w:lang w:val="ka-GE"/>
        </w:rPr>
        <w:t xml:space="preserve">ს </w:t>
      </w:r>
      <w:r w:rsidR="4BE53560" w:rsidRPr="00D84972">
        <w:rPr>
          <w:rFonts w:ascii="Sylfaen" w:hAnsi="Sylfaen"/>
          <w:lang w:val="ka-GE"/>
        </w:rPr>
        <w:t>არსებობას</w:t>
      </w:r>
      <w:r w:rsidR="634A0CFA" w:rsidRPr="00D84972">
        <w:rPr>
          <w:rFonts w:ascii="Sylfaen" w:hAnsi="Sylfaen"/>
          <w:lang w:val="ka-GE"/>
        </w:rPr>
        <w:t xml:space="preserve">. აღნიშნული კიდევ ერთხელ ადასტურებს </w:t>
      </w:r>
      <w:r w:rsidR="7BB947FA" w:rsidRPr="00D84972">
        <w:rPr>
          <w:rFonts w:ascii="Sylfaen" w:hAnsi="Sylfaen"/>
          <w:lang w:val="ka-GE"/>
        </w:rPr>
        <w:t xml:space="preserve">საქართველოს მობილური მომსახურებების ბაზრის </w:t>
      </w:r>
      <w:proofErr w:type="spellStart"/>
      <w:r w:rsidR="634A0CFA" w:rsidRPr="00D84972">
        <w:rPr>
          <w:rFonts w:ascii="Sylfaen" w:hAnsi="Sylfaen"/>
          <w:lang w:val="ka-GE"/>
        </w:rPr>
        <w:t>არაკონკურენტულ</w:t>
      </w:r>
      <w:r w:rsidR="7BB947FA" w:rsidRPr="00D84972">
        <w:rPr>
          <w:rFonts w:ascii="Sylfaen" w:hAnsi="Sylfaen"/>
          <w:lang w:val="ka-GE"/>
        </w:rPr>
        <w:t>ობით</w:t>
      </w:r>
      <w:proofErr w:type="spellEnd"/>
      <w:r w:rsidR="634A0CFA" w:rsidRPr="00D84972">
        <w:rPr>
          <w:rFonts w:ascii="Sylfaen" w:hAnsi="Sylfaen"/>
          <w:lang w:val="ka-GE"/>
        </w:rPr>
        <w:t xml:space="preserve"> გამოწვეულ მომხმარებლის ზიანს. </w:t>
      </w:r>
    </w:p>
    <w:p w14:paraId="0F8AC727" w14:textId="54983FD7" w:rsidR="009E100F" w:rsidRPr="00D84972" w:rsidRDefault="578D1F4A" w:rsidP="20EF4082">
      <w:pPr>
        <w:spacing w:before="100" w:beforeAutospacing="1" w:after="100" w:afterAutospacing="1"/>
        <w:jc w:val="both"/>
        <w:rPr>
          <w:rFonts w:ascii="Sylfaen" w:hAnsi="Sylfaen"/>
          <w:lang w:val="en-US"/>
        </w:rPr>
      </w:pPr>
      <w:r w:rsidRPr="00D84972">
        <w:rPr>
          <w:rFonts w:ascii="Sylfaen" w:hAnsi="Sylfaen"/>
          <w:lang w:val="ka-GE"/>
        </w:rPr>
        <w:t xml:space="preserve">შედარებითი განსხვავება </w:t>
      </w:r>
      <w:r w:rsidR="4A38DF64" w:rsidRPr="00D84972">
        <w:rPr>
          <w:rFonts w:ascii="Sylfaen" w:hAnsi="Sylfaen"/>
          <w:lang w:val="ka-GE"/>
        </w:rPr>
        <w:t>EBITDA</w:t>
      </w:r>
      <w:r w:rsidRPr="00D84972">
        <w:rPr>
          <w:rFonts w:ascii="Sylfaen" w:hAnsi="Sylfaen"/>
          <w:lang w:val="ka-GE"/>
        </w:rPr>
        <w:t xml:space="preserve"> მარჟებში და შედარებით დაბალი ხელმისაწვდომობა მობილურ სერვისებში </w:t>
      </w:r>
      <w:r w:rsidR="48313DA3" w:rsidRPr="00D84972">
        <w:rPr>
          <w:rFonts w:ascii="Sylfaen" w:hAnsi="Sylfaen"/>
          <w:lang w:val="ka-GE"/>
        </w:rPr>
        <w:t>აჩენს</w:t>
      </w:r>
      <w:r w:rsidR="7118833E" w:rsidRPr="00D84972">
        <w:rPr>
          <w:rFonts w:ascii="Sylfaen" w:hAnsi="Sylfaen"/>
          <w:lang w:val="ka-GE"/>
        </w:rPr>
        <w:t xml:space="preserve"> ეჭვს</w:t>
      </w:r>
      <w:r w:rsidR="48313DA3" w:rsidRPr="00D84972">
        <w:rPr>
          <w:rFonts w:ascii="Sylfaen" w:hAnsi="Sylfaen"/>
          <w:lang w:val="ka-GE"/>
        </w:rPr>
        <w:t>,</w:t>
      </w:r>
      <w:r w:rsidR="39F47A39" w:rsidRPr="00D84972">
        <w:rPr>
          <w:rFonts w:ascii="Sylfaen" w:hAnsi="Sylfaen"/>
          <w:lang w:val="ka-GE"/>
        </w:rPr>
        <w:t xml:space="preserve"> რომ</w:t>
      </w:r>
      <w:r w:rsidR="48313DA3" w:rsidRPr="00D84972">
        <w:rPr>
          <w:rFonts w:ascii="Sylfaen" w:hAnsi="Sylfaen"/>
          <w:lang w:val="ka-GE"/>
        </w:rPr>
        <w:t xml:space="preserve"> </w:t>
      </w:r>
      <w:r w:rsidR="4540429F" w:rsidRPr="00D84972">
        <w:rPr>
          <w:rFonts w:ascii="Sylfaen" w:hAnsi="Sylfaen"/>
          <w:lang w:val="ka-GE"/>
        </w:rPr>
        <w:t xml:space="preserve">ზიანი </w:t>
      </w:r>
      <w:r w:rsidR="7118833E" w:rsidRPr="00D84972">
        <w:rPr>
          <w:rFonts w:ascii="Sylfaen" w:hAnsi="Sylfaen"/>
          <w:lang w:val="ka-GE"/>
        </w:rPr>
        <w:t xml:space="preserve">გამოწვეული იყოს </w:t>
      </w:r>
      <w:r w:rsidR="4540429F" w:rsidRPr="00D84972">
        <w:rPr>
          <w:rFonts w:ascii="Sylfaen" w:hAnsi="Sylfaen"/>
          <w:lang w:val="ka-GE"/>
        </w:rPr>
        <w:t xml:space="preserve">მნიშვნელოვანი </w:t>
      </w:r>
      <w:r w:rsidR="4C0E106B" w:rsidRPr="00D84972">
        <w:rPr>
          <w:rFonts w:ascii="Sylfaen" w:hAnsi="Sylfaen"/>
          <w:lang w:val="ka-GE"/>
        </w:rPr>
        <w:t xml:space="preserve">საბაზრო </w:t>
      </w:r>
      <w:r w:rsidR="4540429F" w:rsidRPr="00D84972">
        <w:rPr>
          <w:rFonts w:ascii="Sylfaen" w:hAnsi="Sylfaen"/>
          <w:lang w:val="ka-GE"/>
        </w:rPr>
        <w:t xml:space="preserve">ძალაუფლების მქონე ოპერატორის უნარისგან იმოქმედოს კონკურენტებისა და მომხმარებლებისგან დამოუკიდებლად. ეს პოტენციური ზიანი გამოჩნდა 2021 წელს, როდესაც </w:t>
      </w:r>
      <w:r w:rsidR="6B5D47A4" w:rsidRPr="00D84972">
        <w:rPr>
          <w:rFonts w:ascii="Sylfaen" w:hAnsi="Sylfaen"/>
          <w:lang w:val="ka-GE"/>
        </w:rPr>
        <w:t>შპს „</w:t>
      </w:r>
      <w:r w:rsidR="4540429F" w:rsidRPr="00D84972">
        <w:rPr>
          <w:rFonts w:ascii="Sylfaen" w:hAnsi="Sylfaen"/>
          <w:lang w:val="ka-GE"/>
        </w:rPr>
        <w:t>მაგთიკომმა</w:t>
      </w:r>
      <w:r w:rsidR="6B5D47A4" w:rsidRPr="00D84972">
        <w:rPr>
          <w:rFonts w:ascii="Sylfaen" w:hAnsi="Sylfaen"/>
          <w:lang w:val="ka-GE"/>
        </w:rPr>
        <w:t>“</w:t>
      </w:r>
      <w:r w:rsidR="4540429F" w:rsidRPr="00D84972">
        <w:rPr>
          <w:rFonts w:ascii="Sylfaen" w:hAnsi="Sylfaen"/>
          <w:lang w:val="ka-GE"/>
        </w:rPr>
        <w:t xml:space="preserve"> მნიშვნელოვნად გაზარდა</w:t>
      </w:r>
      <w:r w:rsidR="47B22714" w:rsidRPr="00D84972">
        <w:rPr>
          <w:rFonts w:ascii="Sylfaen" w:hAnsi="Sylfaen"/>
          <w:lang w:val="ka-GE"/>
        </w:rPr>
        <w:t xml:space="preserve"> ხმოვანი მომსახურების ტარიფები</w:t>
      </w:r>
      <w:r w:rsidR="4540429F" w:rsidRPr="00D84972">
        <w:rPr>
          <w:rFonts w:ascii="Sylfaen" w:hAnsi="Sylfaen"/>
          <w:lang w:val="ka-GE"/>
        </w:rPr>
        <w:t xml:space="preserve">. ეს მოხდა იმის ფონზე, რომ კონკურენტ </w:t>
      </w:r>
      <w:r w:rsidR="6B810C97" w:rsidRPr="00D84972">
        <w:rPr>
          <w:rFonts w:ascii="Sylfaen" w:hAnsi="Sylfaen"/>
          <w:lang w:val="ka-GE"/>
        </w:rPr>
        <w:t>კომპანიას შპს „</w:t>
      </w:r>
      <w:r w:rsidR="4540429F" w:rsidRPr="00D84972">
        <w:rPr>
          <w:rFonts w:ascii="Sylfaen" w:hAnsi="Sylfaen"/>
          <w:lang w:val="ka-GE"/>
        </w:rPr>
        <w:t>სილქნეტს</w:t>
      </w:r>
      <w:r w:rsidR="6B810C97" w:rsidRPr="00D84972">
        <w:rPr>
          <w:rFonts w:ascii="Sylfaen" w:hAnsi="Sylfaen"/>
          <w:lang w:val="ka-GE"/>
        </w:rPr>
        <w:t>“</w:t>
      </w:r>
      <w:r w:rsidR="4540429F" w:rsidRPr="00D84972">
        <w:rPr>
          <w:rFonts w:ascii="Sylfaen" w:hAnsi="Sylfaen"/>
          <w:lang w:val="ka-GE"/>
        </w:rPr>
        <w:t xml:space="preserve"> ჰქონდა ყველაზე დაბალი ტარიფები ხმოვან სერვისებზე. შედეგად, 2022 წლის განმავლობაში </w:t>
      </w:r>
      <w:r w:rsidR="07962AA6" w:rsidRPr="00D84972">
        <w:rPr>
          <w:rFonts w:ascii="Sylfaen" w:hAnsi="Sylfaen"/>
          <w:lang w:val="ka-GE"/>
        </w:rPr>
        <w:t>შპს “მაგთიკომის”</w:t>
      </w:r>
      <w:r w:rsidR="4540429F" w:rsidRPr="00D84972">
        <w:rPr>
          <w:rFonts w:ascii="Sylfaen" w:hAnsi="Sylfaen"/>
          <w:lang w:val="ka-GE"/>
        </w:rPr>
        <w:t xml:space="preserve"> შემოსავლები ხმოვანი სერვისებიდან გაიზარდა 10.1%-ით, მაშინ, როდესაც მომხმარებლების რაოდენობა შემცირდა 2.1%-ით</w:t>
      </w:r>
      <w:r w:rsidR="1E0DEC85" w:rsidRPr="00D84972">
        <w:rPr>
          <w:rFonts w:ascii="Sylfaen" w:hAnsi="Sylfaen"/>
          <w:lang w:val="en-US"/>
        </w:rPr>
        <w:t>,</w:t>
      </w:r>
      <w:r w:rsidR="4540429F" w:rsidRPr="00D84972">
        <w:rPr>
          <w:rFonts w:ascii="Sylfaen" w:hAnsi="Sylfaen"/>
          <w:lang w:val="ka-GE"/>
        </w:rPr>
        <w:t xml:space="preserve"> ხოლო ტრაფიკი 10.2%-ით</w:t>
      </w:r>
      <w:r w:rsidR="1E0DEC85" w:rsidRPr="00D84972">
        <w:rPr>
          <w:rFonts w:ascii="Sylfaen" w:hAnsi="Sylfaen"/>
          <w:lang w:val="en-US"/>
        </w:rPr>
        <w:t xml:space="preserve"> -</w:t>
      </w:r>
      <w:r w:rsidR="4540429F" w:rsidRPr="00D84972">
        <w:rPr>
          <w:rFonts w:ascii="Sylfaen" w:hAnsi="Sylfaen"/>
          <w:lang w:val="ka-GE"/>
        </w:rPr>
        <w:t xml:space="preserve"> 2021 წელთან შედარებით.  </w:t>
      </w:r>
      <w:r w:rsidR="0B8A605E" w:rsidRPr="00D84972">
        <w:rPr>
          <w:rFonts w:ascii="Sylfaen" w:hAnsi="Sylfaen"/>
          <w:lang w:val="ka-GE"/>
        </w:rPr>
        <w:t xml:space="preserve">შპს “მაგთიკომისთვის” </w:t>
      </w:r>
      <w:r w:rsidR="4540429F" w:rsidRPr="00D84972">
        <w:rPr>
          <w:rFonts w:ascii="Sylfaen" w:hAnsi="Sylfaen"/>
          <w:lang w:val="ka-GE"/>
        </w:rPr>
        <w:t xml:space="preserve">მომხმარებლების და ტრაფიკის </w:t>
      </w:r>
      <w:r w:rsidR="489F2959" w:rsidRPr="00D84972">
        <w:rPr>
          <w:rFonts w:ascii="Sylfaen" w:hAnsi="Sylfaen"/>
          <w:lang w:val="ka-GE"/>
        </w:rPr>
        <w:t xml:space="preserve">აღნიშნულ </w:t>
      </w:r>
      <w:r w:rsidR="4540429F" w:rsidRPr="00D84972">
        <w:rPr>
          <w:rFonts w:ascii="Sylfaen" w:hAnsi="Sylfaen"/>
          <w:lang w:val="ka-GE"/>
        </w:rPr>
        <w:t>შემცირება</w:t>
      </w:r>
      <w:r w:rsidR="18804A29" w:rsidRPr="00D84972">
        <w:rPr>
          <w:rFonts w:ascii="Sylfaen" w:hAnsi="Sylfaen"/>
          <w:lang w:val="ka-GE"/>
        </w:rPr>
        <w:t>ს</w:t>
      </w:r>
      <w:r w:rsidR="4540429F" w:rsidRPr="00D84972">
        <w:rPr>
          <w:rFonts w:ascii="Sylfaen" w:hAnsi="Sylfaen"/>
          <w:lang w:val="ka-GE"/>
        </w:rPr>
        <w:t xml:space="preserve"> </w:t>
      </w:r>
      <w:r w:rsidR="03051786" w:rsidRPr="00D84972">
        <w:rPr>
          <w:rFonts w:ascii="Sylfaen" w:hAnsi="Sylfaen"/>
          <w:lang w:val="ka-GE"/>
        </w:rPr>
        <w:t xml:space="preserve">2022 </w:t>
      </w:r>
      <w:r w:rsidR="03051786" w:rsidRPr="00D84972">
        <w:rPr>
          <w:rFonts w:ascii="Sylfaen" w:hAnsi="Sylfaen"/>
          <w:lang w:val="ka-GE"/>
        </w:rPr>
        <w:lastRenderedPageBreak/>
        <w:t xml:space="preserve">წელს </w:t>
      </w:r>
      <w:r w:rsidR="454CD56D" w:rsidRPr="00D84972">
        <w:rPr>
          <w:rFonts w:ascii="Sylfaen" w:hAnsi="Sylfaen"/>
          <w:lang w:val="ka-GE"/>
        </w:rPr>
        <w:t>უნდა გამოეწვია</w:t>
      </w:r>
      <w:r w:rsidR="4540429F" w:rsidRPr="00D84972">
        <w:rPr>
          <w:rFonts w:ascii="Sylfaen" w:hAnsi="Sylfaen"/>
          <w:lang w:val="ka-GE"/>
        </w:rPr>
        <w:t xml:space="preserve">  </w:t>
      </w:r>
      <w:r w:rsidR="5BC8D581" w:rsidRPr="00D84972">
        <w:rPr>
          <w:rFonts w:ascii="Sylfaen" w:hAnsi="Sylfaen"/>
          <w:lang w:val="ka-GE"/>
        </w:rPr>
        <w:t xml:space="preserve">გაყიდვების </w:t>
      </w:r>
      <w:r w:rsidR="4540429F" w:rsidRPr="00D84972">
        <w:rPr>
          <w:rFonts w:ascii="Sylfaen" w:hAnsi="Sylfaen"/>
          <w:lang w:val="ka-GE"/>
        </w:rPr>
        <w:t>დანახარჯების შემცირება</w:t>
      </w:r>
      <w:r w:rsidR="76595E73" w:rsidRPr="00D84972">
        <w:rPr>
          <w:rFonts w:ascii="Sylfaen" w:hAnsi="Sylfaen"/>
          <w:lang w:val="ka-GE"/>
        </w:rPr>
        <w:t xml:space="preserve"> </w:t>
      </w:r>
      <w:r w:rsidR="55ACA018" w:rsidRPr="00D84972">
        <w:rPr>
          <w:rFonts w:ascii="Sylfaen" w:hAnsi="Sylfaen"/>
          <w:lang w:val="ka-GE"/>
        </w:rPr>
        <w:t xml:space="preserve">ხმოვანი მომსახურებიდან მიღებული </w:t>
      </w:r>
      <w:r w:rsidR="4540429F" w:rsidRPr="00D84972">
        <w:rPr>
          <w:rFonts w:ascii="Sylfaen" w:hAnsi="Sylfaen"/>
          <w:lang w:val="ka-GE"/>
        </w:rPr>
        <w:t>შემოსავლის ზრდის პარალელურად</w:t>
      </w:r>
      <w:r w:rsidR="508A2F2A" w:rsidRPr="00D84972">
        <w:rPr>
          <w:rFonts w:ascii="Sylfaen" w:hAnsi="Sylfaen"/>
          <w:lang w:val="ka-GE"/>
        </w:rPr>
        <w:t>, თუმცა</w:t>
      </w:r>
      <w:r w:rsidR="00DF6F7D" w:rsidRPr="00D84972">
        <w:rPr>
          <w:rFonts w:ascii="Sylfaen" w:hAnsi="Sylfaen"/>
          <w:lang w:val="ka-GE"/>
        </w:rPr>
        <w:t xml:space="preserve"> </w:t>
      </w:r>
      <w:r w:rsidR="6D9DD70B" w:rsidRPr="00D84972">
        <w:rPr>
          <w:rFonts w:ascii="Sylfaen" w:hAnsi="Sylfaen"/>
          <w:lang w:val="ka-GE"/>
        </w:rPr>
        <w:t>ყოველივე აღნიშნულ</w:t>
      </w:r>
      <w:r w:rsidR="5FD749DA" w:rsidRPr="00D84972">
        <w:rPr>
          <w:rFonts w:ascii="Sylfaen" w:hAnsi="Sylfaen"/>
          <w:lang w:val="ka-GE"/>
        </w:rPr>
        <w:t>ის შედეგი იყო</w:t>
      </w:r>
      <w:r w:rsidR="6D9DD70B" w:rsidRPr="00D84972">
        <w:rPr>
          <w:rFonts w:ascii="Sylfaen" w:hAnsi="Sylfaen"/>
          <w:lang w:val="ka-GE"/>
        </w:rPr>
        <w:t xml:space="preserve"> </w:t>
      </w:r>
      <w:r w:rsidR="4540429F" w:rsidRPr="00D84972">
        <w:rPr>
          <w:rFonts w:ascii="Sylfaen" w:hAnsi="Sylfaen"/>
          <w:lang w:val="ka-GE"/>
        </w:rPr>
        <w:t xml:space="preserve">უფრო მაღალი EBITDA მარჟა </w:t>
      </w:r>
      <w:r w:rsidR="22A901CE" w:rsidRPr="00D84972">
        <w:rPr>
          <w:rFonts w:ascii="Sylfaen" w:hAnsi="Sylfaen"/>
          <w:lang w:val="ka-GE"/>
        </w:rPr>
        <w:t>შპს “მაგთიკომი</w:t>
      </w:r>
      <w:r w:rsidR="1D6C15BD" w:rsidRPr="00D84972">
        <w:rPr>
          <w:rFonts w:ascii="Sylfaen" w:hAnsi="Sylfaen"/>
          <w:lang w:val="ka-GE"/>
        </w:rPr>
        <w:t>სთვის</w:t>
      </w:r>
      <w:r w:rsidR="22A901CE" w:rsidRPr="00D84972">
        <w:rPr>
          <w:rFonts w:ascii="Sylfaen" w:hAnsi="Sylfaen"/>
          <w:lang w:val="ka-GE"/>
        </w:rPr>
        <w:t>”</w:t>
      </w:r>
      <w:r w:rsidR="4540429F" w:rsidRPr="00D84972">
        <w:rPr>
          <w:rFonts w:ascii="Sylfaen" w:hAnsi="Sylfaen"/>
          <w:lang w:val="ka-GE"/>
        </w:rPr>
        <w:t xml:space="preserve"> და კიდევ უფრო ნაკლებად ხელმისაწვდომი მობილური სერვისები საქართველო</w:t>
      </w:r>
      <w:r w:rsidR="32A158AA" w:rsidRPr="00D84972">
        <w:rPr>
          <w:rFonts w:ascii="Sylfaen" w:hAnsi="Sylfaen"/>
          <w:lang w:val="ka-GE"/>
        </w:rPr>
        <w:t>ს აბონენტებისთვის</w:t>
      </w:r>
      <w:r w:rsidR="4540429F" w:rsidRPr="00D84972">
        <w:rPr>
          <w:rFonts w:ascii="Sylfaen" w:hAnsi="Sylfaen"/>
          <w:lang w:val="ka-GE"/>
        </w:rPr>
        <w:t xml:space="preserve">. </w:t>
      </w:r>
    </w:p>
    <w:p w14:paraId="62248DDC" w14:textId="02526B8A" w:rsidR="002C4457" w:rsidRPr="00D84972" w:rsidRDefault="006C5457" w:rsidP="002E51BF">
      <w:pPr>
        <w:pStyle w:val="Heading1"/>
        <w:jc w:val="both"/>
        <w:rPr>
          <w:rFonts w:ascii="Sylfaen" w:hAnsi="Sylfaen" w:cstheme="minorHAnsi"/>
          <w:color w:val="auto"/>
          <w:sz w:val="24"/>
          <w:szCs w:val="24"/>
          <w:lang w:val="ka-GE"/>
        </w:rPr>
      </w:pPr>
      <w:bookmarkStart w:id="849" w:name="_Toc154677603"/>
      <w:bookmarkStart w:id="850" w:name="_Toc154677604"/>
      <w:bookmarkStart w:id="851" w:name="_Toc154677605"/>
      <w:bookmarkStart w:id="852" w:name="_Toc154677606"/>
      <w:bookmarkStart w:id="853" w:name="_Toc154677607"/>
      <w:bookmarkStart w:id="854" w:name="_Toc154677608"/>
      <w:bookmarkStart w:id="855" w:name="_Toc154677609"/>
      <w:bookmarkStart w:id="856" w:name="_Toc154677610"/>
      <w:bookmarkStart w:id="857" w:name="_Toc154677611"/>
      <w:bookmarkStart w:id="858" w:name="_Toc154677612"/>
      <w:bookmarkStart w:id="859" w:name="_Toc154677613"/>
      <w:bookmarkStart w:id="860" w:name="_Toc154677614"/>
      <w:bookmarkStart w:id="861" w:name="_Toc154677615"/>
      <w:bookmarkStart w:id="862" w:name="_ftn1"/>
      <w:bookmarkStart w:id="863" w:name="_Toc164163233"/>
      <w:bookmarkStart w:id="864" w:name="_Toc122332490"/>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rsidRPr="00D84972">
        <w:rPr>
          <w:rFonts w:ascii="Sylfaen" w:hAnsi="Sylfaen" w:cstheme="minorHAnsi"/>
          <w:color w:val="auto"/>
          <w:sz w:val="24"/>
          <w:szCs w:val="24"/>
          <w:lang w:val="ka-GE"/>
        </w:rPr>
        <w:t xml:space="preserve">6. </w:t>
      </w:r>
      <w:r w:rsidR="00F361F2" w:rsidRPr="00D84972">
        <w:rPr>
          <w:rFonts w:ascii="Sylfaen" w:hAnsi="Sylfaen" w:cstheme="minorHAnsi"/>
          <w:color w:val="auto"/>
          <w:sz w:val="24"/>
          <w:szCs w:val="24"/>
          <w:lang w:val="ka-GE"/>
        </w:rPr>
        <w:t xml:space="preserve">საფეხური 3: </w:t>
      </w:r>
      <w:r w:rsidR="00E61F7F" w:rsidRPr="00D84972">
        <w:rPr>
          <w:rFonts w:ascii="Sylfaen" w:hAnsi="Sylfaen" w:cstheme="minorHAnsi"/>
          <w:color w:val="auto"/>
          <w:sz w:val="24"/>
          <w:szCs w:val="24"/>
          <w:lang w:val="ka-GE"/>
        </w:rPr>
        <w:t>შესაბამისი საბითუმო ბაზრის განსაზღვრა</w:t>
      </w:r>
      <w:bookmarkEnd w:id="863"/>
    </w:p>
    <w:p w14:paraId="60490839" w14:textId="55A5CF6F" w:rsidR="00A32F9E" w:rsidRPr="00D84972" w:rsidRDefault="00DF6F7D" w:rsidP="20EF4082">
      <w:pPr>
        <w:spacing w:before="240"/>
        <w:jc w:val="both"/>
        <w:rPr>
          <w:rFonts w:ascii="Sylfaen" w:hAnsi="Sylfaen"/>
          <w:lang w:val="ka-GE"/>
        </w:rPr>
      </w:pPr>
      <w:bookmarkStart w:id="865" w:name="_Toc124533497"/>
      <w:bookmarkEnd w:id="864"/>
      <w:r w:rsidRPr="00D84972">
        <w:rPr>
          <w:rFonts w:ascii="Segoe UI" w:hAnsi="Segoe UI" w:cs="Segoe UI"/>
          <w:lang w:val="ka-GE"/>
        </w:rPr>
        <w:t>მ</w:t>
      </w:r>
      <w:r w:rsidR="1CAA198F" w:rsidRPr="00D84972">
        <w:rPr>
          <w:rFonts w:ascii="Sylfaen" w:hAnsi="Sylfaen"/>
          <w:lang w:val="ka-GE"/>
        </w:rPr>
        <w:t xml:space="preserve">ეთოდოლოგიური წესების </w:t>
      </w:r>
      <w:r w:rsidR="2BD20345" w:rsidRPr="00D84972">
        <w:rPr>
          <w:rFonts w:ascii="Sylfaen" w:hAnsi="Sylfaen"/>
          <w:lang w:val="ka-GE"/>
        </w:rPr>
        <w:t xml:space="preserve"> მე-11 მუხლის </w:t>
      </w:r>
      <w:r w:rsidR="2F254045" w:rsidRPr="00D84972">
        <w:rPr>
          <w:rFonts w:ascii="Sylfaen" w:hAnsi="Sylfaen"/>
          <w:lang w:val="ka-GE"/>
        </w:rPr>
        <w:t>მე-</w:t>
      </w:r>
      <w:r w:rsidR="2BD20345" w:rsidRPr="00D84972">
        <w:rPr>
          <w:rFonts w:ascii="Sylfaen" w:hAnsi="Sylfaen"/>
          <w:lang w:val="ka-GE"/>
        </w:rPr>
        <w:t xml:space="preserve">2 პუნქტის შესაბამისად, </w:t>
      </w:r>
      <w:r w:rsidR="3192FF92" w:rsidRPr="00D84972">
        <w:rPr>
          <w:rFonts w:ascii="Sylfaen" w:hAnsi="Sylfaen"/>
          <w:lang w:val="ka-GE"/>
        </w:rPr>
        <w:t xml:space="preserve">“თუ ბაზარზე კონკურენტული გარემოს შეფასებისას კომისია დაადგენს, რომ საცალო ბაზრის შესაბამისი სეგმენტ(ებ)ი არ ხასიათდება ეფექტიანი კონკურენციით და კონკურენციის დაბალი დონე შენარჩუნდება საბითუმო ბაზრის სეგმენტზე სპეციფიკური ვალდებულებების არარსებობის შემთხვევაში, კომისიამ უნდა შეაფასოს, შესაძლებელია თუ არა კონკურენციის დაბალი დონით გამოწვეული მომხმარებელთა ზიანის რისკი აღმოიფხვრას საბითუმო ბაზრის შესაბამისი სეგმენტ(ებ)ის წინასწარი რეგულირებით.” </w:t>
      </w:r>
      <w:r w:rsidR="1482DC8C" w:rsidRPr="00D84972">
        <w:rPr>
          <w:rFonts w:ascii="Sylfaen" w:hAnsi="Sylfaen"/>
          <w:lang w:val="ka-GE"/>
        </w:rPr>
        <w:t>მობილურ ქსელებზე საბითუმო დაშვება ფუნდამენტურია  მობილურ</w:t>
      </w:r>
      <w:r w:rsidR="233981B5" w:rsidRPr="00D84972">
        <w:rPr>
          <w:rFonts w:ascii="Sylfaen" w:hAnsi="Sylfaen"/>
          <w:lang w:val="ka-GE"/>
        </w:rPr>
        <w:t xml:space="preserve"> საცალო სერვისებზე</w:t>
      </w:r>
      <w:r w:rsidR="1482DC8C" w:rsidRPr="00D84972">
        <w:rPr>
          <w:rFonts w:ascii="Sylfaen" w:hAnsi="Sylfaen"/>
          <w:lang w:val="ka-GE"/>
        </w:rPr>
        <w:t xml:space="preserve"> </w:t>
      </w:r>
      <w:r w:rsidR="382F9B67" w:rsidRPr="00D84972">
        <w:rPr>
          <w:rFonts w:ascii="Sylfaen" w:hAnsi="Sylfaen"/>
          <w:lang w:val="ka-GE"/>
        </w:rPr>
        <w:t xml:space="preserve">წვდომის </w:t>
      </w:r>
      <w:r w:rsidR="1482DC8C" w:rsidRPr="00D84972">
        <w:rPr>
          <w:rFonts w:ascii="Sylfaen" w:hAnsi="Sylfaen"/>
          <w:lang w:val="ka-GE"/>
        </w:rPr>
        <w:t xml:space="preserve">უზრუნველსაყოფად, რომლებიც განისაზღვრა </w:t>
      </w:r>
      <w:r w:rsidR="382F9B67" w:rsidRPr="00D84972">
        <w:rPr>
          <w:rFonts w:ascii="Sylfaen" w:hAnsi="Sylfaen"/>
          <w:lang w:val="ka-GE"/>
        </w:rPr>
        <w:t xml:space="preserve">4.4 </w:t>
      </w:r>
      <w:r w:rsidR="1482DC8C" w:rsidRPr="00D84972">
        <w:rPr>
          <w:rFonts w:ascii="Sylfaen" w:hAnsi="Sylfaen"/>
          <w:lang w:val="ka-GE"/>
        </w:rPr>
        <w:t>თავში</w:t>
      </w:r>
      <w:r w:rsidR="5897387A" w:rsidRPr="00D84972">
        <w:rPr>
          <w:rFonts w:ascii="Sylfaen" w:hAnsi="Sylfaen"/>
          <w:lang w:val="ka-GE"/>
        </w:rPr>
        <w:t>,</w:t>
      </w:r>
      <w:r w:rsidR="1482DC8C" w:rsidRPr="00D84972">
        <w:rPr>
          <w:rFonts w:ascii="Sylfaen" w:hAnsi="Sylfaen"/>
          <w:lang w:val="ka-GE"/>
        </w:rPr>
        <w:t xml:space="preserve"> როგორც </w:t>
      </w:r>
      <w:r w:rsidR="0C457AF0" w:rsidRPr="00D84972">
        <w:rPr>
          <w:rFonts w:ascii="Sylfaen" w:hAnsi="Sylfaen"/>
          <w:lang w:val="ka-GE"/>
        </w:rPr>
        <w:t>ფიზიკური პირი და იურიდიული პირი აბონენტების</w:t>
      </w:r>
      <w:r w:rsidR="39653F88" w:rsidRPr="00D84972">
        <w:rPr>
          <w:rFonts w:ascii="Sylfaen" w:hAnsi="Sylfaen"/>
          <w:lang w:val="ka-GE"/>
        </w:rPr>
        <w:t xml:space="preserve"> მობილური მომსახურებების მასობრივ</w:t>
      </w:r>
      <w:r w:rsidR="6B828FB6" w:rsidRPr="00D84972">
        <w:rPr>
          <w:rFonts w:ascii="Sylfaen" w:hAnsi="Sylfaen"/>
          <w:lang w:val="ka-GE"/>
        </w:rPr>
        <w:t>ი</w:t>
      </w:r>
      <w:r w:rsidR="39653F88" w:rsidRPr="00D84972">
        <w:rPr>
          <w:rFonts w:ascii="Sylfaen" w:hAnsi="Sylfaen"/>
          <w:lang w:val="ka-GE"/>
        </w:rPr>
        <w:t xml:space="preserve"> ბაზარ</w:t>
      </w:r>
      <w:r w:rsidR="6B828FB6" w:rsidRPr="00D84972">
        <w:rPr>
          <w:rFonts w:ascii="Sylfaen" w:hAnsi="Sylfaen"/>
          <w:lang w:val="ka-GE"/>
        </w:rPr>
        <w:t>ი</w:t>
      </w:r>
      <w:r w:rsidR="0C457AF0" w:rsidRPr="00D84972">
        <w:rPr>
          <w:rFonts w:ascii="Sylfaen" w:hAnsi="Sylfaen"/>
          <w:lang w:val="ka-GE"/>
        </w:rPr>
        <w:t xml:space="preserve">, რომელიც აბონენტებს სთავაზობს ხმოვანი სერვისებით, მოკლე ტექსტური შეტყობინებებითა და ინტერნეტით, ასევე საერთაშორისო </w:t>
      </w:r>
      <w:proofErr w:type="spellStart"/>
      <w:r w:rsidR="0C457AF0" w:rsidRPr="00D84972">
        <w:rPr>
          <w:rFonts w:ascii="Sylfaen" w:hAnsi="Sylfaen"/>
          <w:lang w:val="ka-GE"/>
        </w:rPr>
        <w:t>როუმინგი</w:t>
      </w:r>
      <w:r w:rsidR="441D3855" w:rsidRPr="00D84972">
        <w:rPr>
          <w:rFonts w:ascii="Sylfaen" w:hAnsi="Sylfaen"/>
          <w:lang w:val="ka-GE"/>
        </w:rPr>
        <w:t>თ</w:t>
      </w:r>
      <w:proofErr w:type="spellEnd"/>
      <w:r w:rsidR="0C457AF0" w:rsidRPr="00D84972">
        <w:rPr>
          <w:rFonts w:ascii="Sylfaen" w:hAnsi="Sylfaen"/>
          <w:lang w:val="ka-GE"/>
        </w:rPr>
        <w:t xml:space="preserve"> </w:t>
      </w:r>
      <w:r w:rsidR="441D3855" w:rsidRPr="00D84972">
        <w:rPr>
          <w:rFonts w:ascii="Sylfaen" w:hAnsi="Sylfaen"/>
          <w:lang w:val="ka-GE"/>
        </w:rPr>
        <w:t>სარგებლობის საშუალებას</w:t>
      </w:r>
      <w:r w:rsidR="0C457AF0" w:rsidRPr="00D84972">
        <w:rPr>
          <w:rFonts w:ascii="Sylfaen" w:hAnsi="Sylfaen"/>
          <w:lang w:val="ka-GE"/>
        </w:rPr>
        <w:t>, მიუხედავად გამოყენებული ტექნოლოგიისა</w:t>
      </w:r>
      <w:r w:rsidR="382F9B67" w:rsidRPr="00D84972">
        <w:rPr>
          <w:rFonts w:ascii="Sylfaen" w:hAnsi="Sylfaen"/>
          <w:lang w:val="ka-GE"/>
        </w:rPr>
        <w:t xml:space="preserve"> </w:t>
      </w:r>
      <w:r w:rsidR="0C457AF0" w:rsidRPr="00D84972">
        <w:rPr>
          <w:rFonts w:ascii="Sylfaen" w:hAnsi="Sylfaen"/>
          <w:lang w:val="ka-GE"/>
        </w:rPr>
        <w:t>(2G, 3G და LTE)</w:t>
      </w:r>
      <w:r w:rsidR="09AFF0B6" w:rsidRPr="00D84972">
        <w:rPr>
          <w:rFonts w:ascii="Sylfaen" w:hAnsi="Sylfaen"/>
          <w:lang w:val="ka-GE"/>
        </w:rPr>
        <w:t xml:space="preserve"> და მიუხედავად იმისა, </w:t>
      </w:r>
      <w:r w:rsidR="0C457AF0" w:rsidRPr="00D84972">
        <w:rPr>
          <w:rFonts w:ascii="Sylfaen" w:hAnsi="Sylfaen"/>
          <w:lang w:val="ka-GE"/>
        </w:rPr>
        <w:t xml:space="preserve">იქნება ეს </w:t>
      </w:r>
      <w:r w:rsidR="09AFF0B6" w:rsidRPr="00D84972">
        <w:rPr>
          <w:rFonts w:ascii="Sylfaen" w:hAnsi="Sylfaen"/>
          <w:lang w:val="ka-GE"/>
        </w:rPr>
        <w:t xml:space="preserve">მომსახურებები შეთავაზებული </w:t>
      </w:r>
      <w:r w:rsidR="0C457AF0" w:rsidRPr="00D84972">
        <w:rPr>
          <w:rFonts w:ascii="Sylfaen" w:hAnsi="Sylfaen"/>
          <w:lang w:val="ka-GE"/>
        </w:rPr>
        <w:t xml:space="preserve">ცალკეულად, თუ </w:t>
      </w:r>
      <w:r w:rsidR="5F33D9E9" w:rsidRPr="00D84972">
        <w:rPr>
          <w:rFonts w:ascii="Sylfaen" w:hAnsi="Sylfaen"/>
          <w:lang w:val="ka-GE"/>
        </w:rPr>
        <w:t>სხვა მომსახურებებთან ერთად კომბინაციაში</w:t>
      </w:r>
      <w:r w:rsidR="0C457AF0" w:rsidRPr="00D84972">
        <w:rPr>
          <w:rFonts w:ascii="Sylfaen" w:hAnsi="Sylfaen"/>
          <w:lang w:val="ka-GE"/>
        </w:rPr>
        <w:t xml:space="preserve">. </w:t>
      </w:r>
    </w:p>
    <w:p w14:paraId="6CCD4D11" w14:textId="6FD1C8D0" w:rsidR="00A32F9E" w:rsidRPr="00D84972" w:rsidRDefault="1482DC8C" w:rsidP="20EF4082">
      <w:pPr>
        <w:spacing w:before="240"/>
        <w:jc w:val="both"/>
        <w:rPr>
          <w:rFonts w:ascii="Sylfaen" w:hAnsi="Sylfaen"/>
          <w:lang w:val="ka-GE"/>
        </w:rPr>
      </w:pPr>
      <w:r w:rsidRPr="00D84972">
        <w:rPr>
          <w:rFonts w:ascii="Sylfaen" w:hAnsi="Sylfaen"/>
          <w:lang w:val="ka-GE"/>
        </w:rPr>
        <w:t>მაშინ როდესაც, მობილური</w:t>
      </w:r>
      <w:r w:rsidR="3E8F309B" w:rsidRPr="00D84972">
        <w:rPr>
          <w:rFonts w:ascii="Sylfaen" w:hAnsi="Sylfaen"/>
          <w:lang w:val="ka-GE"/>
        </w:rPr>
        <w:t xml:space="preserve"> ქსელის</w:t>
      </w:r>
      <w:r w:rsidRPr="00D84972">
        <w:rPr>
          <w:rFonts w:ascii="Sylfaen" w:hAnsi="Sylfaen"/>
          <w:lang w:val="ka-GE"/>
        </w:rPr>
        <w:t xml:space="preserve"> ოპერატორი</w:t>
      </w:r>
      <w:r w:rsidR="3E8F309B" w:rsidRPr="00D84972">
        <w:rPr>
          <w:rFonts w:ascii="Sylfaen" w:hAnsi="Sylfaen"/>
          <w:lang w:val="ka-GE"/>
        </w:rPr>
        <w:t xml:space="preserve"> კომპანიები</w:t>
      </w:r>
      <w:r w:rsidRPr="00D84972">
        <w:rPr>
          <w:rFonts w:ascii="Sylfaen" w:hAnsi="Sylfaen"/>
          <w:lang w:val="ka-GE"/>
        </w:rPr>
        <w:t xml:space="preserve"> </w:t>
      </w:r>
      <w:r w:rsidR="2C259572" w:rsidRPr="00D84972">
        <w:rPr>
          <w:rFonts w:ascii="Sylfaen" w:hAnsi="Sylfaen"/>
          <w:lang w:val="ka-GE"/>
        </w:rPr>
        <w:t xml:space="preserve">თავად </w:t>
      </w:r>
      <w:r w:rsidRPr="00D84972">
        <w:rPr>
          <w:rFonts w:ascii="Sylfaen" w:hAnsi="Sylfaen"/>
          <w:lang w:val="ka-GE"/>
        </w:rPr>
        <w:t xml:space="preserve">აკონტროლებენ </w:t>
      </w:r>
      <w:r w:rsidR="2C259572" w:rsidRPr="00D84972">
        <w:rPr>
          <w:rFonts w:ascii="Sylfaen" w:hAnsi="Sylfaen"/>
          <w:lang w:val="ka-GE"/>
        </w:rPr>
        <w:t xml:space="preserve">საცალო მობილური ქსელის სერვისების შეთავაზებისთვის საჭირო </w:t>
      </w:r>
      <w:r w:rsidRPr="00D84972">
        <w:rPr>
          <w:rFonts w:ascii="Sylfaen" w:hAnsi="Sylfaen"/>
          <w:lang w:val="ka-GE"/>
        </w:rPr>
        <w:t xml:space="preserve">მთელ ინფრასტრუქტურას, სხვა ოპერატორები დამოკიდებული არიან მობილურ ქსელებზე </w:t>
      </w:r>
      <w:r w:rsidR="1E88B7AA" w:rsidRPr="00D84972">
        <w:rPr>
          <w:rFonts w:ascii="Sylfaen" w:hAnsi="Sylfaen"/>
          <w:lang w:val="ka-GE"/>
        </w:rPr>
        <w:t xml:space="preserve">საბითუმო </w:t>
      </w:r>
      <w:r w:rsidRPr="00D84972">
        <w:rPr>
          <w:rFonts w:ascii="Sylfaen" w:hAnsi="Sylfaen"/>
          <w:lang w:val="ka-GE"/>
        </w:rPr>
        <w:t>დაშვებაზე, რათა შეძლონ საცალო სერვისების შეთავაზება. არსებობს მობილურ ქსელებზე დაშვების სხვადასხვა საშუალება, რომლებიც გამოიყენება სატელეკომუნიკაციო ბაზრებზე საბითუმო დონეზე. საბითუმო დაშვების სხვადასხვა ტიპები, რომელთა გამოყენება</w:t>
      </w:r>
      <w:r w:rsidR="4BF52A3D" w:rsidRPr="00D84972">
        <w:rPr>
          <w:rFonts w:ascii="Sylfaen" w:hAnsi="Sylfaen"/>
          <w:lang w:val="ka-GE"/>
        </w:rPr>
        <w:t>ც</w:t>
      </w:r>
      <w:r w:rsidRPr="00D84972">
        <w:rPr>
          <w:rFonts w:ascii="Sylfaen" w:hAnsi="Sylfaen"/>
          <w:lang w:val="ka-GE"/>
        </w:rPr>
        <w:t xml:space="preserve"> სურს დაშვების </w:t>
      </w:r>
      <w:r w:rsidR="382F9B67" w:rsidRPr="00D84972">
        <w:rPr>
          <w:rFonts w:ascii="Sylfaen" w:hAnsi="Sylfaen"/>
          <w:lang w:val="ka-GE"/>
        </w:rPr>
        <w:t xml:space="preserve">მსურველს, </w:t>
      </w:r>
      <w:r w:rsidRPr="00D84972">
        <w:rPr>
          <w:rFonts w:ascii="Sylfaen" w:hAnsi="Sylfaen"/>
          <w:lang w:val="ka-GE"/>
        </w:rPr>
        <w:t>ზოგადად დამოკიდებული იქნება იმაზე, თუ რამდენად</w:t>
      </w:r>
      <w:r w:rsidR="27E417D9" w:rsidRPr="00D84972">
        <w:rPr>
          <w:rFonts w:ascii="Sylfaen" w:hAnsi="Sylfaen"/>
          <w:lang w:val="ka-GE"/>
        </w:rPr>
        <w:t xml:space="preserve"> და</w:t>
      </w:r>
      <w:r w:rsidR="238ED1A2" w:rsidRPr="00D84972">
        <w:rPr>
          <w:rFonts w:ascii="Sylfaen" w:hAnsi="Sylfaen"/>
          <w:lang w:val="ka-GE"/>
        </w:rPr>
        <w:t xml:space="preserve">რა </w:t>
      </w:r>
      <w:r w:rsidR="14BCD7A8" w:rsidRPr="00D84972">
        <w:rPr>
          <w:rFonts w:ascii="Sylfaen" w:hAnsi="Sylfaen"/>
          <w:lang w:val="ka-GE"/>
        </w:rPr>
        <w:t>ხარისხით</w:t>
      </w:r>
      <w:r w:rsidRPr="00D84972">
        <w:rPr>
          <w:rFonts w:ascii="Sylfaen" w:hAnsi="Sylfaen"/>
          <w:lang w:val="ka-GE"/>
        </w:rPr>
        <w:t xml:space="preserve"> </w:t>
      </w:r>
      <w:r w:rsidR="570635BE" w:rsidRPr="00D84972">
        <w:rPr>
          <w:rFonts w:ascii="Sylfaen" w:hAnsi="Sylfaen"/>
          <w:lang w:val="ka-GE"/>
        </w:rPr>
        <w:t xml:space="preserve">ექნება მას შესაძლებლობა </w:t>
      </w:r>
      <w:r w:rsidR="18123B7F" w:rsidRPr="00D84972">
        <w:rPr>
          <w:rFonts w:ascii="Sylfaen" w:hAnsi="Sylfaen"/>
          <w:lang w:val="ka-GE"/>
        </w:rPr>
        <w:t xml:space="preserve">ჰქონდეს </w:t>
      </w:r>
      <w:r w:rsidRPr="00D84972">
        <w:rPr>
          <w:rFonts w:ascii="Sylfaen" w:hAnsi="Sylfaen"/>
          <w:lang w:val="ka-GE"/>
        </w:rPr>
        <w:t>კონტროლი საკუთარ ინფრასტრუქტურაზე. ზოგადად შეიძლება განისაზღვროს დაშვების შემდეგი სხვადასხვა ტიპები:</w:t>
      </w:r>
    </w:p>
    <w:p w14:paraId="1B1287A1" w14:textId="1EC8EC2B" w:rsidR="00A32F9E" w:rsidRPr="00D84972" w:rsidRDefault="00A32F9E" w:rsidP="00EB7850">
      <w:pPr>
        <w:pStyle w:val="ListParagraph"/>
        <w:numPr>
          <w:ilvl w:val="0"/>
          <w:numId w:val="33"/>
        </w:numPr>
        <w:spacing w:before="240"/>
        <w:jc w:val="both"/>
        <w:rPr>
          <w:rFonts w:ascii="Sylfaen" w:hAnsi="Sylfaen" w:cstheme="minorHAnsi"/>
          <w:lang w:val="ka-GE"/>
        </w:rPr>
      </w:pPr>
      <w:r w:rsidRPr="00D84972">
        <w:rPr>
          <w:rFonts w:ascii="Sylfaen" w:hAnsi="Sylfaen" w:cstheme="minorHAnsi"/>
          <w:b/>
          <w:lang w:val="ka-GE"/>
        </w:rPr>
        <w:t>ეროვნული როუმინგი</w:t>
      </w:r>
      <w:r w:rsidR="007215A7" w:rsidRPr="00D84972">
        <w:rPr>
          <w:rFonts w:ascii="Sylfaen" w:hAnsi="Sylfaen" w:cstheme="minorHAnsi"/>
          <w:b/>
          <w:lang w:val="ka-GE"/>
        </w:rPr>
        <w:t>:</w:t>
      </w:r>
      <w:r w:rsidRPr="00D84972">
        <w:rPr>
          <w:rFonts w:ascii="Sylfaen" w:hAnsi="Sylfaen" w:cstheme="minorHAnsi"/>
          <w:lang w:val="ka-GE"/>
        </w:rPr>
        <w:t xml:space="preserve"> ამ ტიპის დაშვება რელევანტურია ოპერატორებისთვის, რომლებსაც აქვთ საკუთარი სიხშირული რესურსი, </w:t>
      </w:r>
      <w:r w:rsidR="00F96631" w:rsidRPr="00D84972">
        <w:rPr>
          <w:rFonts w:ascii="Sylfaen" w:hAnsi="Sylfaen" w:cstheme="minorHAnsi"/>
          <w:lang w:val="ka-GE"/>
        </w:rPr>
        <w:t>შექმნეს თავიანთი ქსელი</w:t>
      </w:r>
      <w:r w:rsidRPr="00D84972">
        <w:rPr>
          <w:rFonts w:ascii="Sylfaen" w:hAnsi="Sylfaen" w:cstheme="minorHAnsi"/>
          <w:lang w:val="ka-GE"/>
        </w:rPr>
        <w:t xml:space="preserve"> ცალკეულ რაიონებში, მაგრამ </w:t>
      </w:r>
      <w:r w:rsidR="00500608" w:rsidRPr="00D84972">
        <w:rPr>
          <w:rFonts w:ascii="Sylfaen" w:hAnsi="Sylfaen" w:cstheme="minorHAnsi"/>
          <w:lang w:val="ka-GE"/>
        </w:rPr>
        <w:t xml:space="preserve">სურთ </w:t>
      </w:r>
      <w:r w:rsidR="00322743" w:rsidRPr="00D84972">
        <w:rPr>
          <w:rFonts w:ascii="Sylfaen" w:hAnsi="Sylfaen" w:cstheme="minorHAnsi"/>
          <w:lang w:val="ka-GE"/>
        </w:rPr>
        <w:t xml:space="preserve">ჰქონდეთ </w:t>
      </w:r>
      <w:r w:rsidRPr="00D84972">
        <w:rPr>
          <w:rFonts w:ascii="Sylfaen" w:hAnsi="Sylfaen" w:cstheme="minorHAnsi"/>
          <w:lang w:val="ka-GE"/>
        </w:rPr>
        <w:t>მობილურ ქსელებზე დაშვებ</w:t>
      </w:r>
      <w:r w:rsidR="00322743" w:rsidRPr="00D84972">
        <w:rPr>
          <w:rFonts w:ascii="Sylfaen" w:hAnsi="Sylfaen" w:cstheme="minorHAnsi"/>
          <w:lang w:val="ka-GE"/>
        </w:rPr>
        <w:t>ა</w:t>
      </w:r>
      <w:r w:rsidRPr="00D84972">
        <w:rPr>
          <w:rFonts w:ascii="Sylfaen" w:hAnsi="Sylfaen" w:cstheme="minorHAnsi"/>
          <w:lang w:val="ka-GE"/>
        </w:rPr>
        <w:t xml:space="preserve"> იმ ადგილებში, სადაც მათ თავად არ აქვთ რადიო სიხშირული დაფარვა</w:t>
      </w:r>
      <w:r w:rsidR="00500608" w:rsidRPr="00D84972">
        <w:rPr>
          <w:rFonts w:ascii="Sylfaen" w:hAnsi="Sylfaen" w:cstheme="minorHAnsi"/>
          <w:lang w:val="ka-GE"/>
        </w:rPr>
        <w:t xml:space="preserve"> ან საკმარისი</w:t>
      </w:r>
      <w:r w:rsidR="00AC0798" w:rsidRPr="00D84972">
        <w:rPr>
          <w:rFonts w:ascii="Sylfaen" w:hAnsi="Sylfaen" w:cstheme="minorHAnsi"/>
          <w:lang w:val="ka-GE"/>
        </w:rPr>
        <w:t xml:space="preserve"> რესურსი მოემსახურონ აბონენტებს</w:t>
      </w:r>
      <w:r w:rsidRPr="00D84972">
        <w:rPr>
          <w:rFonts w:ascii="Sylfaen" w:hAnsi="Sylfaen" w:cstheme="minorHAnsi"/>
          <w:lang w:val="ka-GE"/>
        </w:rPr>
        <w:t xml:space="preserve">. </w:t>
      </w:r>
      <w:r w:rsidR="00C07551" w:rsidRPr="00D84972">
        <w:rPr>
          <w:rFonts w:ascii="Sylfaen" w:hAnsi="Sylfaen" w:cstheme="minorHAnsi"/>
          <w:lang w:val="ka-GE"/>
        </w:rPr>
        <w:t xml:space="preserve">საქართველოს ბაზარზე </w:t>
      </w:r>
      <w:r w:rsidR="0033389D" w:rsidRPr="00D84972">
        <w:rPr>
          <w:rFonts w:ascii="Sylfaen" w:hAnsi="Sylfaen" w:cstheme="minorHAnsi"/>
          <w:lang w:val="ka-GE"/>
        </w:rPr>
        <w:t xml:space="preserve">ოპერატორები ეროვნული </w:t>
      </w:r>
      <w:proofErr w:type="spellStart"/>
      <w:r w:rsidR="0033389D" w:rsidRPr="00D84972">
        <w:rPr>
          <w:rFonts w:ascii="Sylfaen" w:hAnsi="Sylfaen" w:cstheme="minorHAnsi"/>
          <w:lang w:val="ka-GE"/>
        </w:rPr>
        <w:t>როუმინგით</w:t>
      </w:r>
      <w:proofErr w:type="spellEnd"/>
      <w:r w:rsidR="0033389D" w:rsidRPr="00D84972">
        <w:rPr>
          <w:rFonts w:ascii="Sylfaen" w:hAnsi="Sylfaen" w:cstheme="minorHAnsi"/>
          <w:lang w:val="ka-GE"/>
        </w:rPr>
        <w:t xml:space="preserve"> არ სარგებლობენ</w:t>
      </w:r>
      <w:r w:rsidR="00C07551" w:rsidRPr="00D84972">
        <w:rPr>
          <w:rFonts w:ascii="Sylfaen" w:hAnsi="Sylfaen" w:cstheme="minorHAnsi"/>
          <w:lang w:val="ka-GE"/>
        </w:rPr>
        <w:t xml:space="preserve">. </w:t>
      </w:r>
    </w:p>
    <w:p w14:paraId="30E9E81B" w14:textId="5BBC56E4" w:rsidR="00A32F9E" w:rsidRPr="00D84972" w:rsidRDefault="1482DC8C" w:rsidP="20EF4082">
      <w:pPr>
        <w:pStyle w:val="ListParagraph"/>
        <w:numPr>
          <w:ilvl w:val="0"/>
          <w:numId w:val="33"/>
        </w:numPr>
        <w:spacing w:before="240"/>
        <w:jc w:val="both"/>
        <w:rPr>
          <w:rFonts w:ascii="Sylfaen" w:hAnsi="Sylfaen"/>
          <w:lang w:val="ka-GE"/>
        </w:rPr>
      </w:pPr>
      <w:r w:rsidRPr="00D84972">
        <w:rPr>
          <w:rFonts w:ascii="Sylfaen" w:hAnsi="Sylfaen"/>
          <w:b/>
          <w:lang w:val="ka-GE"/>
        </w:rPr>
        <w:t>MVNO დაშვება</w:t>
      </w:r>
      <w:r w:rsidR="23D3F07B" w:rsidRPr="00D84972">
        <w:rPr>
          <w:rFonts w:ascii="Sylfaen" w:hAnsi="Sylfaen"/>
          <w:b/>
          <w:lang w:val="ka-GE"/>
        </w:rPr>
        <w:t>:</w:t>
      </w:r>
      <w:r w:rsidRPr="00D84972">
        <w:rPr>
          <w:rFonts w:ascii="Sylfaen" w:hAnsi="Sylfaen"/>
          <w:lang w:val="ka-GE"/>
        </w:rPr>
        <w:t xml:space="preserve"> MVNO-ს საკუთარი ინფრასტრუქტურის მასშტაბი შეიძლება განსხვავდებოდეს, დაწყებული ოპერატორებისგან, რომლებსაც საერთოდ არ გააჩნიათ ინფრასტრუქტურა („მსუბუქი MVNO“),</w:t>
      </w:r>
      <w:r w:rsidR="28007DA2" w:rsidRPr="00D84972">
        <w:rPr>
          <w:rFonts w:ascii="Sylfaen" w:hAnsi="Sylfaen"/>
          <w:lang w:val="ka-GE"/>
        </w:rPr>
        <w:t xml:space="preserve"> დამთავრებული</w:t>
      </w:r>
      <w:r w:rsidRPr="00D84972">
        <w:rPr>
          <w:rFonts w:ascii="Sylfaen" w:hAnsi="Sylfaen"/>
          <w:lang w:val="ka-GE"/>
        </w:rPr>
        <w:t xml:space="preserve"> სრული ინფრასტრუქტურის მფლობელ</w:t>
      </w:r>
      <w:r w:rsidR="28007DA2" w:rsidRPr="00D84972">
        <w:rPr>
          <w:rFonts w:ascii="Sylfaen" w:hAnsi="Sylfaen"/>
          <w:lang w:val="ka-GE"/>
        </w:rPr>
        <w:t>ი</w:t>
      </w:r>
      <w:r w:rsidRPr="00D84972">
        <w:rPr>
          <w:rFonts w:ascii="Sylfaen" w:hAnsi="Sylfaen"/>
          <w:lang w:val="ka-GE"/>
        </w:rPr>
        <w:t xml:space="preserve"> ოპერატორ</w:t>
      </w:r>
      <w:r w:rsidR="6A89B4A4" w:rsidRPr="00D84972">
        <w:rPr>
          <w:rFonts w:ascii="Sylfaen" w:hAnsi="Sylfaen"/>
          <w:lang w:val="ka-GE"/>
        </w:rPr>
        <w:t>ებ</w:t>
      </w:r>
      <w:r w:rsidR="28007DA2" w:rsidRPr="00D84972">
        <w:rPr>
          <w:rFonts w:ascii="Sylfaen" w:hAnsi="Sylfaen"/>
          <w:lang w:val="ka-GE"/>
        </w:rPr>
        <w:t>ით</w:t>
      </w:r>
      <w:r w:rsidR="0A6543FC" w:rsidRPr="00D84972">
        <w:rPr>
          <w:rFonts w:ascii="Sylfaen" w:hAnsi="Sylfaen"/>
          <w:lang w:val="ka-GE"/>
        </w:rPr>
        <w:t>,</w:t>
      </w:r>
      <w:r w:rsidRPr="00D84972">
        <w:rPr>
          <w:rFonts w:ascii="Sylfaen" w:hAnsi="Sylfaen"/>
          <w:lang w:val="ka-GE"/>
        </w:rPr>
        <w:t xml:space="preserve"> </w:t>
      </w:r>
      <w:r w:rsidR="0A6543FC" w:rsidRPr="00D84972">
        <w:rPr>
          <w:rFonts w:ascii="Sylfaen" w:hAnsi="Sylfaen"/>
          <w:lang w:val="ka-GE"/>
        </w:rPr>
        <w:t>რომელთაც აქვთ</w:t>
      </w:r>
      <w:r w:rsidRPr="00D84972">
        <w:rPr>
          <w:rFonts w:ascii="Sylfaen" w:hAnsi="Sylfaen"/>
          <w:lang w:val="ka-GE"/>
        </w:rPr>
        <w:t xml:space="preserve"> საკუთარი ძირითადი ქსელი და</w:t>
      </w:r>
      <w:r w:rsidR="7B059BAC" w:rsidRPr="00D84972">
        <w:rPr>
          <w:rFonts w:ascii="Sylfaen" w:hAnsi="Sylfaen"/>
          <w:lang w:val="ka-GE"/>
        </w:rPr>
        <w:t xml:space="preserve"> თავადვე აკონტროლებენ</w:t>
      </w:r>
      <w:r w:rsidRPr="00D84972">
        <w:rPr>
          <w:rFonts w:ascii="Sylfaen" w:hAnsi="Sylfaen"/>
          <w:lang w:val="ka-GE"/>
        </w:rPr>
        <w:t xml:space="preserve"> სატელეფონო სერვისების სხვა </w:t>
      </w:r>
      <w:r w:rsidR="227A9612" w:rsidRPr="00D84972">
        <w:rPr>
          <w:rFonts w:ascii="Sylfaen" w:hAnsi="Sylfaen"/>
          <w:lang w:val="ka-GE"/>
        </w:rPr>
        <w:t>მიმწოდებლებთან</w:t>
      </w:r>
      <w:r w:rsidRPr="00D84972">
        <w:rPr>
          <w:rFonts w:ascii="Sylfaen" w:hAnsi="Sylfaen"/>
          <w:lang w:val="ka-GE"/>
        </w:rPr>
        <w:t xml:space="preserve"> </w:t>
      </w:r>
      <w:r w:rsidR="7B059BAC" w:rsidRPr="00D84972">
        <w:rPr>
          <w:rFonts w:ascii="Sylfaen" w:hAnsi="Sylfaen"/>
          <w:lang w:val="ka-GE"/>
        </w:rPr>
        <w:t>ურთიერთჩართვას</w:t>
      </w:r>
      <w:r w:rsidRPr="00D84972">
        <w:rPr>
          <w:rFonts w:ascii="Sylfaen" w:hAnsi="Sylfaen"/>
          <w:lang w:val="ka-GE"/>
        </w:rPr>
        <w:t>, მაგრამ არ</w:t>
      </w:r>
      <w:r w:rsidR="256F1421" w:rsidRPr="00D84972">
        <w:rPr>
          <w:rFonts w:ascii="Sylfaen" w:hAnsi="Sylfaen"/>
          <w:lang w:val="ka-GE"/>
        </w:rPr>
        <w:t xml:space="preserve"> გააჩნიათ</w:t>
      </w:r>
      <w:r w:rsidRPr="00D84972">
        <w:rPr>
          <w:rFonts w:ascii="Sylfaen" w:hAnsi="Sylfaen"/>
          <w:lang w:val="ka-GE"/>
        </w:rPr>
        <w:t xml:space="preserve"> სიხშირული სპექტრის რესურსი („სრული MVNO“). საქართველოში </w:t>
      </w:r>
      <w:r w:rsidR="6F3D21D0" w:rsidRPr="00D84972">
        <w:rPr>
          <w:rFonts w:ascii="Sylfaen" w:hAnsi="Sylfaen"/>
          <w:lang w:val="ka-GE"/>
        </w:rPr>
        <w:t xml:space="preserve">2023 წლიდან დაიწყო ოპერირება პირველმა </w:t>
      </w:r>
      <w:r w:rsidR="6F3D21D0" w:rsidRPr="00D84972">
        <w:rPr>
          <w:rFonts w:ascii="Sylfaen" w:hAnsi="Sylfaen"/>
          <w:lang w:val="en-US"/>
        </w:rPr>
        <w:t xml:space="preserve">MVNO </w:t>
      </w:r>
      <w:r w:rsidR="6F3D21D0" w:rsidRPr="00D84972">
        <w:rPr>
          <w:rFonts w:ascii="Sylfaen" w:hAnsi="Sylfaen"/>
          <w:lang w:val="ka-GE"/>
        </w:rPr>
        <w:t>ოპერატორმა</w:t>
      </w:r>
      <w:r w:rsidRPr="00D84972">
        <w:rPr>
          <w:rFonts w:ascii="Sylfaen" w:hAnsi="Sylfaen"/>
          <w:lang w:val="ka-GE"/>
        </w:rPr>
        <w:t xml:space="preserve">, რომელიც იყენებს </w:t>
      </w:r>
      <w:r w:rsidR="6F3D21D0" w:rsidRPr="00D84972">
        <w:rPr>
          <w:rFonts w:ascii="Sylfaen" w:hAnsi="Sylfaen"/>
          <w:lang w:val="ka-GE"/>
        </w:rPr>
        <w:t>სს „</w:t>
      </w:r>
      <w:proofErr w:type="spellStart"/>
      <w:r w:rsidR="6F3D21D0" w:rsidRPr="00D84972">
        <w:rPr>
          <w:rFonts w:ascii="Sylfaen" w:hAnsi="Sylfaen"/>
          <w:lang w:val="ka-GE"/>
        </w:rPr>
        <w:t>სილქნეტის</w:t>
      </w:r>
      <w:proofErr w:type="spellEnd"/>
      <w:r w:rsidR="6F3D21D0" w:rsidRPr="00D84972">
        <w:rPr>
          <w:rFonts w:ascii="Sylfaen" w:hAnsi="Sylfaen"/>
          <w:lang w:val="ka-GE"/>
        </w:rPr>
        <w:t xml:space="preserve">“ ქსელზე საბითუმო </w:t>
      </w:r>
      <w:r w:rsidRPr="00D84972">
        <w:rPr>
          <w:rFonts w:ascii="Sylfaen" w:hAnsi="Sylfaen"/>
          <w:lang w:val="ka-GE"/>
        </w:rPr>
        <w:t>დაშვებას.</w:t>
      </w:r>
      <w:r w:rsidR="00E30B91" w:rsidRPr="00D84972">
        <w:rPr>
          <w:rFonts w:ascii="Sylfaen" w:hAnsi="Sylfaen"/>
          <w:lang w:val="ka-GE"/>
        </w:rPr>
        <w:t xml:space="preserve"> </w:t>
      </w:r>
      <w:r w:rsidR="6F3D21D0" w:rsidRPr="00D84972">
        <w:rPr>
          <w:rFonts w:ascii="Sylfaen" w:hAnsi="Sylfaen"/>
          <w:lang w:val="ka-GE"/>
        </w:rPr>
        <w:t xml:space="preserve">მას არ </w:t>
      </w:r>
      <w:r w:rsidR="020AB875" w:rsidRPr="00D84972">
        <w:rPr>
          <w:rFonts w:ascii="Sylfaen" w:hAnsi="Sylfaen"/>
          <w:lang w:val="ka-GE"/>
        </w:rPr>
        <w:t>გააჩნია</w:t>
      </w:r>
      <w:r w:rsidRPr="00D84972">
        <w:rPr>
          <w:rFonts w:ascii="Sylfaen" w:hAnsi="Sylfaen"/>
          <w:lang w:val="ka-GE"/>
        </w:rPr>
        <w:t xml:space="preserve"> საკუთარი ძირითადი ქსელის ინფრასტრუქტურა.</w:t>
      </w:r>
    </w:p>
    <w:p w14:paraId="187A2BA1" w14:textId="635E4B95" w:rsidR="00A32F9E" w:rsidRPr="00D84972" w:rsidRDefault="0998905E" w:rsidP="6B6BBD0C">
      <w:pPr>
        <w:pStyle w:val="ListParagraph"/>
        <w:numPr>
          <w:ilvl w:val="0"/>
          <w:numId w:val="33"/>
        </w:numPr>
        <w:spacing w:before="240"/>
        <w:jc w:val="both"/>
        <w:rPr>
          <w:rFonts w:ascii="Sylfaen" w:hAnsi="Sylfaen"/>
          <w:lang w:val="ka-GE"/>
        </w:rPr>
      </w:pPr>
      <w:proofErr w:type="spellStart"/>
      <w:r w:rsidRPr="00D84972">
        <w:rPr>
          <w:rFonts w:ascii="Sylfaen" w:hAnsi="Sylfaen"/>
          <w:b/>
          <w:lang w:val="ka-GE"/>
        </w:rPr>
        <w:t>თანალოკაცია</w:t>
      </w:r>
      <w:proofErr w:type="spellEnd"/>
      <w:r w:rsidR="79EDC4DC" w:rsidRPr="00D84972">
        <w:rPr>
          <w:rFonts w:ascii="Sylfaen" w:hAnsi="Sylfaen"/>
          <w:b/>
          <w:lang w:val="ka-GE"/>
        </w:rPr>
        <w:t>.</w:t>
      </w:r>
      <w:r w:rsidR="79EDC4DC" w:rsidRPr="00D84972">
        <w:rPr>
          <w:rFonts w:ascii="Sylfaen" w:hAnsi="Sylfaen"/>
          <w:lang w:val="ka-GE"/>
        </w:rPr>
        <w:t xml:space="preserve"> </w:t>
      </w:r>
      <w:r w:rsidR="2B34ABE0" w:rsidRPr="00D84972">
        <w:rPr>
          <w:rFonts w:ascii="Sylfaen" w:hAnsi="Sylfaen"/>
          <w:lang w:val="ka-GE"/>
        </w:rPr>
        <w:t xml:space="preserve">დაშვების ეს ფორმა გულისხმობს, რომ მობილური სერვისების პროვაიდერს შეუძლია განათავსოს თავისი </w:t>
      </w:r>
      <w:r w:rsidR="11339947" w:rsidRPr="00D84972">
        <w:rPr>
          <w:rFonts w:ascii="Sylfaen" w:hAnsi="Sylfaen"/>
          <w:lang w:val="ka-GE"/>
        </w:rPr>
        <w:t xml:space="preserve">ქსელური აპარატურა </w:t>
      </w:r>
      <w:r w:rsidR="588F1190" w:rsidRPr="00D84972">
        <w:rPr>
          <w:rFonts w:ascii="Sylfaen" w:hAnsi="Sylfaen"/>
          <w:lang w:val="ka-GE"/>
        </w:rPr>
        <w:t>-</w:t>
      </w:r>
      <w:r w:rsidR="00E30B91" w:rsidRPr="00D84972">
        <w:rPr>
          <w:rFonts w:ascii="Sylfaen" w:hAnsi="Sylfaen"/>
          <w:lang w:val="ka-GE"/>
        </w:rPr>
        <w:t xml:space="preserve"> </w:t>
      </w:r>
      <w:r w:rsidR="588F1190" w:rsidRPr="00D84972">
        <w:rPr>
          <w:rFonts w:ascii="Sylfaen" w:hAnsi="Sylfaen"/>
          <w:lang w:val="ka-GE"/>
        </w:rPr>
        <w:t>(</w:t>
      </w:r>
      <w:r w:rsidR="2B34ABE0" w:rsidRPr="00D84972">
        <w:rPr>
          <w:rFonts w:ascii="Sylfaen" w:hAnsi="Sylfaen"/>
          <w:lang w:val="ka-GE"/>
        </w:rPr>
        <w:t>გადამრთველი</w:t>
      </w:r>
      <w:r w:rsidR="6E442E0B" w:rsidRPr="00D84972">
        <w:rPr>
          <w:rFonts w:ascii="Sylfaen" w:hAnsi="Sylfaen"/>
          <w:lang w:val="ka-GE"/>
        </w:rPr>
        <w:t xml:space="preserve"> და</w:t>
      </w:r>
      <w:r w:rsidR="2B34ABE0" w:rsidRPr="00D84972">
        <w:rPr>
          <w:rFonts w:ascii="Sylfaen" w:hAnsi="Sylfaen"/>
          <w:lang w:val="ka-GE"/>
        </w:rPr>
        <w:t xml:space="preserve"> გადამცემი </w:t>
      </w:r>
      <w:r w:rsidR="6E442E0B" w:rsidRPr="00D84972">
        <w:rPr>
          <w:rFonts w:ascii="Sylfaen" w:hAnsi="Sylfaen"/>
          <w:lang w:val="ka-GE"/>
        </w:rPr>
        <w:t>მოწყობილობები)</w:t>
      </w:r>
      <w:r w:rsidR="00B6F327" w:rsidRPr="00D84972">
        <w:rPr>
          <w:rFonts w:ascii="Sylfaen" w:hAnsi="Sylfaen"/>
          <w:lang w:val="ka-GE"/>
        </w:rPr>
        <w:t xml:space="preserve"> </w:t>
      </w:r>
      <w:r w:rsidR="2B34ABE0" w:rsidRPr="00D84972">
        <w:rPr>
          <w:rFonts w:ascii="Sylfaen" w:hAnsi="Sylfaen"/>
          <w:lang w:val="ka-GE"/>
        </w:rPr>
        <w:t xml:space="preserve">და მობილური საბაზო სადგურის </w:t>
      </w:r>
      <w:r w:rsidR="6E442E0B" w:rsidRPr="00D84972">
        <w:rPr>
          <w:rFonts w:ascii="Sylfaen" w:hAnsi="Sylfaen"/>
          <w:lang w:val="ka-GE"/>
        </w:rPr>
        <w:t>ანტენები</w:t>
      </w:r>
      <w:r w:rsidR="00B6F327" w:rsidRPr="00D84972">
        <w:rPr>
          <w:rFonts w:ascii="Sylfaen" w:hAnsi="Sylfaen"/>
          <w:lang w:val="ka-GE"/>
        </w:rPr>
        <w:t xml:space="preserve"> </w:t>
      </w:r>
      <w:r w:rsidR="2B34ABE0" w:rsidRPr="00D84972">
        <w:rPr>
          <w:rFonts w:ascii="Sylfaen" w:hAnsi="Sylfaen"/>
          <w:lang w:val="ka-GE"/>
        </w:rPr>
        <w:t xml:space="preserve">სხვა ოპერატორის </w:t>
      </w:r>
      <w:r w:rsidR="2B34ABE0" w:rsidRPr="00D84972">
        <w:rPr>
          <w:rFonts w:ascii="Sylfaen" w:hAnsi="Sylfaen"/>
          <w:lang w:val="ka-GE"/>
        </w:rPr>
        <w:lastRenderedPageBreak/>
        <w:t xml:space="preserve">საკუთრებაში არსებულ ობიექტებზე. </w:t>
      </w:r>
      <w:r w:rsidR="64831A28" w:rsidRPr="00D84972">
        <w:rPr>
          <w:rFonts w:ascii="Sylfaen" w:hAnsi="Sylfaen"/>
          <w:lang w:val="ka-GE"/>
        </w:rPr>
        <w:t xml:space="preserve">ამჟამად </w:t>
      </w:r>
      <w:r w:rsidR="2B34ABE0" w:rsidRPr="00D84972">
        <w:rPr>
          <w:rFonts w:ascii="Sylfaen" w:hAnsi="Sylfaen"/>
          <w:lang w:val="ka-GE"/>
        </w:rPr>
        <w:t xml:space="preserve">საქართველოში ფართოდ </w:t>
      </w:r>
      <w:r w:rsidR="64831A28" w:rsidRPr="00D84972">
        <w:rPr>
          <w:rFonts w:ascii="Sylfaen" w:hAnsi="Sylfaen"/>
          <w:lang w:val="ka-GE"/>
        </w:rPr>
        <w:t>არ გამოყენება</w:t>
      </w:r>
      <w:r w:rsidR="51FA1F35" w:rsidRPr="00D84972">
        <w:rPr>
          <w:rFonts w:ascii="Sylfaen" w:hAnsi="Sylfaen"/>
          <w:lang w:val="ka-GE"/>
        </w:rPr>
        <w:t xml:space="preserve"> </w:t>
      </w:r>
      <w:r w:rsidR="563B8DAC" w:rsidRPr="00D84972">
        <w:rPr>
          <w:rFonts w:ascii="Sylfaen" w:hAnsi="Sylfaen"/>
          <w:lang w:val="ka-GE"/>
        </w:rPr>
        <w:t>თანალოკაცი</w:t>
      </w:r>
      <w:r w:rsidR="14B4A58A" w:rsidRPr="00D84972">
        <w:rPr>
          <w:rFonts w:ascii="Sylfaen" w:hAnsi="Sylfaen"/>
          <w:lang w:val="ka-GE"/>
        </w:rPr>
        <w:t xml:space="preserve">ის </w:t>
      </w:r>
      <w:r w:rsidR="6D5D7A11" w:rsidRPr="00D84972">
        <w:rPr>
          <w:rFonts w:ascii="Sylfaen" w:hAnsi="Sylfaen"/>
          <w:lang w:val="ka-GE"/>
        </w:rPr>
        <w:t>მომსახურება</w:t>
      </w:r>
      <w:r w:rsidR="147AA821" w:rsidRPr="00D84972">
        <w:rPr>
          <w:rFonts w:ascii="Sylfaen" w:hAnsi="Sylfaen"/>
          <w:lang w:val="ka-GE"/>
        </w:rPr>
        <w:t xml:space="preserve"> </w:t>
      </w:r>
      <w:r w:rsidR="2B34ABE0" w:rsidRPr="00D84972">
        <w:rPr>
          <w:rFonts w:ascii="Sylfaen" w:hAnsi="Sylfaen"/>
          <w:lang w:val="ka-GE"/>
        </w:rPr>
        <w:t>მობილურ სექტორში.</w:t>
      </w:r>
    </w:p>
    <w:p w14:paraId="52FF5A5E" w14:textId="6D63DEA9" w:rsidR="00A32F9E" w:rsidRPr="00D84972" w:rsidRDefault="57B42C34" w:rsidP="20EF4082">
      <w:pPr>
        <w:spacing w:before="240"/>
        <w:jc w:val="both"/>
        <w:rPr>
          <w:rFonts w:ascii="Sylfaen" w:hAnsi="Sylfaen"/>
          <w:lang w:val="ka-GE"/>
        </w:rPr>
      </w:pPr>
      <w:r w:rsidRPr="00D84972">
        <w:rPr>
          <w:rFonts w:ascii="Sylfaen" w:hAnsi="Sylfaen"/>
          <w:b/>
          <w:lang w:val="ka-GE"/>
        </w:rPr>
        <w:t>საერთაშორისო როუმინგი</w:t>
      </w:r>
      <w:r w:rsidR="6FFA0656" w:rsidRPr="00D84972">
        <w:rPr>
          <w:rFonts w:ascii="Sylfaen" w:hAnsi="Sylfaen"/>
          <w:b/>
          <w:lang w:val="ka-GE"/>
        </w:rPr>
        <w:t>:</w:t>
      </w:r>
      <w:r w:rsidRPr="00D84972">
        <w:rPr>
          <w:rFonts w:ascii="Sylfaen" w:hAnsi="Sylfaen"/>
          <w:lang w:val="ka-GE"/>
        </w:rPr>
        <w:t xml:space="preserve"> საერთაშორისო როუმინგი შედის </w:t>
      </w:r>
      <w:r w:rsidR="6FFA0656" w:rsidRPr="00D84972">
        <w:rPr>
          <w:rFonts w:ascii="Sylfaen" w:hAnsi="Sylfaen"/>
          <w:lang w:val="ka-GE"/>
        </w:rPr>
        <w:t xml:space="preserve">საქართველოს </w:t>
      </w:r>
      <w:r w:rsidRPr="00D84972">
        <w:rPr>
          <w:rFonts w:ascii="Sylfaen" w:hAnsi="Sylfaen"/>
          <w:lang w:val="ka-GE"/>
        </w:rPr>
        <w:t xml:space="preserve">მობილური საცალო </w:t>
      </w:r>
      <w:r w:rsidR="6FFA0656" w:rsidRPr="00D84972">
        <w:rPr>
          <w:rFonts w:ascii="Sylfaen" w:hAnsi="Sylfaen"/>
          <w:lang w:val="ka-GE"/>
        </w:rPr>
        <w:t xml:space="preserve">მომსახურებების </w:t>
      </w:r>
      <w:r w:rsidRPr="00D84972">
        <w:rPr>
          <w:rFonts w:ascii="Sylfaen" w:hAnsi="Sylfaen"/>
          <w:lang w:val="ka-GE"/>
        </w:rPr>
        <w:t xml:space="preserve">შემადგენლობაში. საბითუმო დონეზე, </w:t>
      </w:r>
      <w:r w:rsidR="5ED2351C" w:rsidRPr="00D84972">
        <w:rPr>
          <w:rFonts w:ascii="Sylfaen" w:hAnsi="Sylfaen"/>
          <w:lang w:val="ka-GE"/>
        </w:rPr>
        <w:t xml:space="preserve">ეს ნიშნავს, რომ </w:t>
      </w:r>
      <w:r w:rsidRPr="00D84972">
        <w:rPr>
          <w:rFonts w:ascii="Sylfaen" w:hAnsi="Sylfaen"/>
          <w:lang w:val="ka-GE"/>
        </w:rPr>
        <w:t xml:space="preserve">უცხოურმა ქსელის ოპერატორებმა </w:t>
      </w:r>
      <w:r w:rsidR="3D602D7E" w:rsidRPr="00D84972">
        <w:rPr>
          <w:rFonts w:ascii="Sylfaen" w:hAnsi="Sylfaen"/>
          <w:lang w:val="ka-GE"/>
        </w:rPr>
        <w:t xml:space="preserve">საქართველოს ოპერატორებისგან </w:t>
      </w:r>
      <w:r w:rsidRPr="00D84972">
        <w:rPr>
          <w:rFonts w:ascii="Sylfaen" w:hAnsi="Sylfaen"/>
          <w:lang w:val="ka-GE"/>
        </w:rPr>
        <w:t xml:space="preserve">შეიძლება მოითხოვონ საერთაშორისო როუმინგი. ევროკავშირის გამოცდილებამ აჩვენა, რომ როუმინგის საერთაშორისო ბაზარზე კონკურენციის პრობლემების მოგვარება  </w:t>
      </w:r>
      <w:r w:rsidR="79B139E8" w:rsidRPr="00D84972">
        <w:rPr>
          <w:rFonts w:ascii="Sylfaen" w:hAnsi="Sylfaen"/>
          <w:lang w:val="ka-GE"/>
        </w:rPr>
        <w:t xml:space="preserve">ეროვნულ დონეზე </w:t>
      </w:r>
      <w:r w:rsidR="1EBB78AB" w:rsidRPr="00D84972">
        <w:rPr>
          <w:rFonts w:ascii="Sylfaen" w:hAnsi="Sylfaen"/>
          <w:lang w:val="ka-GE"/>
        </w:rPr>
        <w:t>კონკურენციის წინასწარი რეგულირებით.</w:t>
      </w:r>
      <w:r w:rsidR="00DF6F7D" w:rsidRPr="00D84972">
        <w:rPr>
          <w:rFonts w:ascii="Segoe UI" w:hAnsi="Segoe UI" w:cs="Segoe UI"/>
          <w:lang w:val="ka-GE"/>
        </w:rPr>
        <w:t xml:space="preserve"> მ</w:t>
      </w:r>
      <w:r w:rsidRPr="00D84972">
        <w:rPr>
          <w:rFonts w:ascii="Sylfaen" w:hAnsi="Sylfaen"/>
          <w:lang w:val="ka-GE"/>
        </w:rPr>
        <w:t>ობილური</w:t>
      </w:r>
      <w:r w:rsidR="22548F78" w:rsidRPr="00D84972">
        <w:rPr>
          <w:rFonts w:ascii="Sylfaen" w:hAnsi="Sylfaen"/>
          <w:lang w:val="ka-GE"/>
        </w:rPr>
        <w:t xml:space="preserve"> დაშვების</w:t>
      </w:r>
      <w:r w:rsidRPr="00D84972">
        <w:rPr>
          <w:rFonts w:ascii="Sylfaen" w:hAnsi="Sylfaen"/>
          <w:lang w:val="ka-GE"/>
        </w:rPr>
        <w:t xml:space="preserve"> </w:t>
      </w:r>
      <w:r w:rsidR="6FA0FE0A" w:rsidRPr="00D84972">
        <w:rPr>
          <w:rFonts w:ascii="Sylfaen" w:hAnsi="Sylfaen"/>
          <w:lang w:val="ka-GE"/>
        </w:rPr>
        <w:t xml:space="preserve">საბითუმო </w:t>
      </w:r>
      <w:r w:rsidRPr="00D84972">
        <w:rPr>
          <w:rFonts w:ascii="Sylfaen" w:hAnsi="Sylfaen"/>
          <w:lang w:val="ka-GE"/>
        </w:rPr>
        <w:t>ბაზრის  განსაზღვრისას აუცილებელია შეფასდეს, თუ რომელი ტიპის დაშვება (ზემოთ მოყვანილი სიიდან) არის შესაბამისი ბაზრის ნაწილი. დაშვების ეს სხვადასხვა ტიპები ასახავ</w:t>
      </w:r>
      <w:r w:rsidR="7A9FADA1" w:rsidRPr="00D84972">
        <w:rPr>
          <w:rFonts w:ascii="Sylfaen" w:hAnsi="Sylfaen"/>
          <w:lang w:val="ka-GE"/>
        </w:rPr>
        <w:t>ენ</w:t>
      </w:r>
      <w:r w:rsidRPr="00D84972">
        <w:rPr>
          <w:rFonts w:ascii="Sylfaen" w:hAnsi="Sylfaen"/>
          <w:lang w:val="ka-GE"/>
        </w:rPr>
        <w:t xml:space="preserve"> განსხვავებულ მოთხოვნებს</w:t>
      </w:r>
      <w:r w:rsidR="1A85CAC0" w:rsidRPr="00D84972">
        <w:rPr>
          <w:rFonts w:ascii="Sylfaen" w:hAnsi="Sylfaen"/>
          <w:lang w:val="ka-GE"/>
        </w:rPr>
        <w:t>,</w:t>
      </w:r>
      <w:r w:rsidR="00DF6F7D" w:rsidRPr="00D84972">
        <w:rPr>
          <w:rFonts w:ascii="Sylfaen" w:hAnsi="Sylfaen"/>
          <w:lang w:val="ka-GE"/>
        </w:rPr>
        <w:t xml:space="preserve"> </w:t>
      </w:r>
      <w:r w:rsidRPr="00D84972">
        <w:rPr>
          <w:rFonts w:ascii="Sylfaen" w:hAnsi="Sylfaen"/>
          <w:lang w:val="ka-GE"/>
        </w:rPr>
        <w:t>საჭიროებს</w:t>
      </w:r>
      <w:r w:rsidR="410A36DA" w:rsidRPr="00D84972">
        <w:rPr>
          <w:rFonts w:ascii="Sylfaen" w:hAnsi="Sylfaen"/>
          <w:lang w:val="ka-GE"/>
        </w:rPr>
        <w:t xml:space="preserve"> და</w:t>
      </w:r>
      <w:r w:rsidRPr="00D84972">
        <w:rPr>
          <w:rFonts w:ascii="Sylfaen" w:hAnsi="Sylfaen"/>
          <w:lang w:val="ka-GE"/>
        </w:rPr>
        <w:t xml:space="preserve"> სხვადასხვა ტექნიკურ გადაწყვეტებს, რაც მიუთითებს იმაზე, რომ დაშვების სხვადასხვა ტიპები არ არის ერთმანეთის სრული ჩამნაცვლებელი. მაგალითად, MVNO დაშვება გულისხმობს, რომ დაშვების მსურველს გარკვეულწილად </w:t>
      </w:r>
      <w:r w:rsidR="1D356236" w:rsidRPr="00D84972">
        <w:rPr>
          <w:rFonts w:ascii="Sylfaen" w:hAnsi="Sylfaen"/>
          <w:lang w:val="ka-GE"/>
        </w:rPr>
        <w:t xml:space="preserve">აქვს </w:t>
      </w:r>
      <w:r w:rsidRPr="00D84972">
        <w:rPr>
          <w:rFonts w:ascii="Sylfaen" w:hAnsi="Sylfaen"/>
          <w:lang w:val="ka-GE"/>
        </w:rPr>
        <w:t xml:space="preserve">საკუთარი სისტემები. ეროვნულ როუმინგზე დაშვება მოითხოვს, რომ დაშვების მსურველს </w:t>
      </w:r>
      <w:r w:rsidR="1D356236" w:rsidRPr="00D84972">
        <w:rPr>
          <w:rFonts w:ascii="Sylfaen" w:hAnsi="Sylfaen"/>
          <w:lang w:val="ka-GE"/>
        </w:rPr>
        <w:t xml:space="preserve">ჰქონდეს </w:t>
      </w:r>
      <w:r w:rsidRPr="00D84972">
        <w:rPr>
          <w:rFonts w:ascii="Sylfaen" w:hAnsi="Sylfaen"/>
          <w:lang w:val="ka-GE"/>
        </w:rPr>
        <w:t xml:space="preserve">საკუთარი სიხშირული რესურსი. როგორც წესი, ეროვნული როუმინგული დაშვების </w:t>
      </w:r>
      <w:r w:rsidR="1D356236" w:rsidRPr="00D84972">
        <w:rPr>
          <w:rFonts w:ascii="Sylfaen" w:hAnsi="Sylfaen"/>
          <w:lang w:val="ka-GE"/>
        </w:rPr>
        <w:t xml:space="preserve">მსურველს აქვს </w:t>
      </w:r>
      <w:r w:rsidRPr="00D84972">
        <w:rPr>
          <w:rFonts w:ascii="Sylfaen" w:hAnsi="Sylfaen"/>
          <w:lang w:val="ka-GE"/>
        </w:rPr>
        <w:t>საკუთარი სიხშირული სპექტრი, მაგრამ იყენებს მას მხოლოდ შეზღუდულ</w:t>
      </w:r>
      <w:r w:rsidR="5C4FDF27" w:rsidRPr="00D84972">
        <w:rPr>
          <w:rFonts w:ascii="Sylfaen" w:hAnsi="Sylfaen"/>
          <w:lang w:val="ka-GE"/>
        </w:rPr>
        <w:t>ი</w:t>
      </w:r>
      <w:r w:rsidRPr="00D84972">
        <w:rPr>
          <w:rFonts w:ascii="Sylfaen" w:hAnsi="Sylfaen"/>
          <w:lang w:val="ka-GE"/>
        </w:rPr>
        <w:t xml:space="preserve"> გეოგრაფიულ</w:t>
      </w:r>
      <w:r w:rsidR="3947B5FF" w:rsidRPr="00D84972">
        <w:rPr>
          <w:rFonts w:ascii="Sylfaen" w:hAnsi="Sylfaen"/>
          <w:lang w:val="ka-GE"/>
        </w:rPr>
        <w:t>ი</w:t>
      </w:r>
      <w:r w:rsidRPr="00D84972">
        <w:rPr>
          <w:rFonts w:ascii="Sylfaen" w:hAnsi="Sylfaen"/>
          <w:lang w:val="ka-GE"/>
        </w:rPr>
        <w:t xml:space="preserve"> დაფარვის ზონაში. იმ შემთხვევაში, როდესაც </w:t>
      </w:r>
      <w:r w:rsidR="7DFC0EC8" w:rsidRPr="00D84972">
        <w:rPr>
          <w:rFonts w:ascii="Sylfaen" w:hAnsi="Sylfaen"/>
          <w:lang w:val="ka-GE"/>
        </w:rPr>
        <w:t xml:space="preserve">კომპანიას </w:t>
      </w:r>
      <w:r w:rsidRPr="00D84972">
        <w:rPr>
          <w:rFonts w:ascii="Sylfaen" w:hAnsi="Sylfaen"/>
          <w:lang w:val="ka-GE"/>
        </w:rPr>
        <w:t xml:space="preserve">არ გააჩნია სიხშირული </w:t>
      </w:r>
      <w:r w:rsidR="187DD97D" w:rsidRPr="00D84972">
        <w:rPr>
          <w:rFonts w:ascii="Sylfaen" w:hAnsi="Sylfaen"/>
          <w:lang w:val="ka-GE"/>
        </w:rPr>
        <w:t xml:space="preserve">რესურსი, </w:t>
      </w:r>
      <w:r w:rsidRPr="00D84972">
        <w:rPr>
          <w:rFonts w:ascii="Sylfaen" w:hAnsi="Sylfaen"/>
          <w:lang w:val="ka-GE"/>
        </w:rPr>
        <w:t xml:space="preserve">დაშვების </w:t>
      </w:r>
      <w:r w:rsidR="2AF2DDE3" w:rsidRPr="00D84972">
        <w:rPr>
          <w:rFonts w:ascii="Sylfaen" w:hAnsi="Sylfaen"/>
          <w:lang w:val="ka-GE"/>
        </w:rPr>
        <w:t xml:space="preserve">მსურველი </w:t>
      </w:r>
      <w:r w:rsidRPr="00D84972">
        <w:rPr>
          <w:rFonts w:ascii="Sylfaen" w:hAnsi="Sylfaen"/>
          <w:lang w:val="ka-GE"/>
        </w:rPr>
        <w:t>ითხოვს MVNO საბითუმო დაშვებას.</w:t>
      </w:r>
    </w:p>
    <w:p w14:paraId="293AA656" w14:textId="5D2F383C" w:rsidR="00A32F9E" w:rsidRPr="00D84972" w:rsidRDefault="57B42C34" w:rsidP="20EF4082">
      <w:pPr>
        <w:spacing w:before="240"/>
        <w:jc w:val="both"/>
        <w:rPr>
          <w:rFonts w:ascii="Sylfaen" w:hAnsi="Sylfaen"/>
          <w:lang w:val="ka-GE"/>
        </w:rPr>
      </w:pPr>
      <w:r w:rsidRPr="00D84972">
        <w:rPr>
          <w:rFonts w:ascii="Sylfaen" w:hAnsi="Sylfaen"/>
          <w:lang w:val="ka-GE"/>
        </w:rPr>
        <w:t>მობილური სერვისების შეთავაზებ</w:t>
      </w:r>
      <w:r w:rsidR="70250A0D" w:rsidRPr="00D84972">
        <w:rPr>
          <w:rFonts w:ascii="Sylfaen" w:hAnsi="Sylfaen"/>
          <w:lang w:val="ka-GE"/>
        </w:rPr>
        <w:t>ა</w:t>
      </w:r>
      <w:r w:rsidRPr="00D84972">
        <w:rPr>
          <w:rFonts w:ascii="Sylfaen" w:hAnsi="Sylfaen"/>
          <w:lang w:val="ka-GE"/>
        </w:rPr>
        <w:t xml:space="preserve"> საცალო დონეზე მოითხოვს </w:t>
      </w:r>
      <w:r w:rsidR="1DA0AB04" w:rsidRPr="00D84972">
        <w:rPr>
          <w:rFonts w:ascii="Sylfaen" w:hAnsi="Sylfaen"/>
          <w:lang w:val="ka-GE"/>
        </w:rPr>
        <w:t xml:space="preserve">თვითღირებულებაში </w:t>
      </w:r>
      <w:r w:rsidRPr="00D84972">
        <w:rPr>
          <w:rFonts w:ascii="Sylfaen" w:hAnsi="Sylfaen"/>
          <w:lang w:val="ka-GE"/>
        </w:rPr>
        <w:t xml:space="preserve"> შემავალ</w:t>
      </w:r>
      <w:r w:rsidR="7B6203CC" w:rsidRPr="00D84972">
        <w:rPr>
          <w:rFonts w:ascii="Sylfaen" w:hAnsi="Sylfaen"/>
          <w:lang w:val="ka-GE"/>
        </w:rPr>
        <w:t xml:space="preserve"> იგივე</w:t>
      </w:r>
      <w:r w:rsidRPr="00D84972">
        <w:rPr>
          <w:rFonts w:ascii="Sylfaen" w:hAnsi="Sylfaen"/>
          <w:lang w:val="ka-GE"/>
        </w:rPr>
        <w:t xml:space="preserve"> ფაქტორებს </w:t>
      </w:r>
      <w:r w:rsidR="72A0C4BC" w:rsidRPr="00D84972">
        <w:rPr>
          <w:rFonts w:ascii="Sylfaen" w:hAnsi="Sylfaen"/>
          <w:lang w:val="ka-GE"/>
        </w:rPr>
        <w:t xml:space="preserve">საბითუმო </w:t>
      </w:r>
      <w:r w:rsidRPr="00D84972">
        <w:rPr>
          <w:rFonts w:ascii="Sylfaen" w:hAnsi="Sylfaen"/>
          <w:lang w:val="ka-GE"/>
        </w:rPr>
        <w:t xml:space="preserve">დონეზე, </w:t>
      </w:r>
      <w:r w:rsidR="322B74C8" w:rsidRPr="00D84972">
        <w:rPr>
          <w:rFonts w:ascii="Sylfaen" w:hAnsi="Sylfaen"/>
          <w:lang w:val="ka-GE"/>
        </w:rPr>
        <w:t>თუმცა</w:t>
      </w:r>
      <w:r w:rsidRPr="00D84972">
        <w:rPr>
          <w:rFonts w:ascii="Sylfaen" w:hAnsi="Sylfaen"/>
          <w:lang w:val="ka-GE"/>
        </w:rPr>
        <w:t xml:space="preserve"> განსხვავებები სახეზეა საბითუმო დონეზე, </w:t>
      </w:r>
      <w:r w:rsidR="559ADD5E" w:rsidRPr="00D84972">
        <w:rPr>
          <w:rFonts w:ascii="Sylfaen" w:hAnsi="Sylfaen"/>
          <w:lang w:val="ka-GE"/>
        </w:rPr>
        <w:t>დაშვების მსურველის მიერ სერვისის თვითღირებულებაში შემავალი ფაქტორების კონტროლის თვალსაზრისით.</w:t>
      </w:r>
      <w:r w:rsidRPr="00D84972">
        <w:rPr>
          <w:rFonts w:ascii="Sylfaen" w:hAnsi="Sylfaen"/>
          <w:lang w:val="ka-GE"/>
        </w:rPr>
        <w:t xml:space="preserve"> </w:t>
      </w:r>
      <w:r w:rsidR="000470A5" w:rsidRPr="00D84972">
        <w:rPr>
          <w:rStyle w:val="FootnoteReference"/>
          <w:rFonts w:ascii="Sylfaen" w:hAnsi="Sylfaen"/>
          <w:lang w:val="ka-GE"/>
        </w:rPr>
        <w:footnoteReference w:id="15"/>
      </w:r>
      <w:r w:rsidR="66A8BB09" w:rsidRPr="00D84972">
        <w:rPr>
          <w:rFonts w:ascii="Sylfaen" w:hAnsi="Sylfaen"/>
          <w:lang w:val="en-US"/>
        </w:rPr>
        <w:t>.</w:t>
      </w:r>
      <w:r w:rsidRPr="00D84972">
        <w:rPr>
          <w:rFonts w:ascii="Sylfaen" w:hAnsi="Sylfaen"/>
          <w:lang w:val="ka-GE"/>
        </w:rPr>
        <w:t xml:space="preserve"> საბოლოო მომხმარებლებისთვის შეთავაზებული სერვისი იგივეა (მობილური ხმოვანი სერვისები, მოკლე ტექსტური შეტყობინებები, ინტერნეტი და საერთაშორისო როუმინგი) საბითუმო დაშვების ტიპის მიუხედავად</w:t>
      </w:r>
      <w:r w:rsidR="5F126E80" w:rsidRPr="00D84972">
        <w:rPr>
          <w:rFonts w:ascii="Sylfaen" w:hAnsi="Sylfaen"/>
          <w:lang w:val="ka-GE"/>
        </w:rPr>
        <w:t>.</w:t>
      </w:r>
      <w:r w:rsidRPr="00D84972">
        <w:rPr>
          <w:rFonts w:ascii="Sylfaen" w:hAnsi="Sylfaen"/>
          <w:lang w:val="ka-GE"/>
        </w:rPr>
        <w:t xml:space="preserve"> </w:t>
      </w:r>
      <w:r w:rsidR="5F126E80" w:rsidRPr="00D84972">
        <w:rPr>
          <w:rFonts w:ascii="Sylfaen" w:hAnsi="Sylfaen"/>
          <w:lang w:val="ka-GE"/>
        </w:rPr>
        <w:t>შესაბამისად</w:t>
      </w:r>
      <w:r w:rsidR="5404B4EF" w:rsidRPr="00D84972">
        <w:rPr>
          <w:rFonts w:ascii="Sylfaen" w:hAnsi="Sylfaen"/>
          <w:lang w:val="ka-GE"/>
        </w:rPr>
        <w:t xml:space="preserve"> შესაძლოა</w:t>
      </w:r>
      <w:r w:rsidRPr="00D84972">
        <w:rPr>
          <w:rFonts w:ascii="Sylfaen" w:hAnsi="Sylfaen"/>
          <w:lang w:val="ka-GE"/>
        </w:rPr>
        <w:t xml:space="preserve">, რომ საბითუმო დაშვების სხვადასხვა ტიპები </w:t>
      </w:r>
      <w:r w:rsidR="41EE05E1" w:rsidRPr="00D84972">
        <w:rPr>
          <w:rFonts w:ascii="Sylfaen" w:hAnsi="Sylfaen"/>
          <w:lang w:val="ka-GE"/>
        </w:rPr>
        <w:t>მოქცეულ</w:t>
      </w:r>
      <w:r w:rsidR="2AF2DDE3" w:rsidRPr="00D84972">
        <w:rPr>
          <w:rFonts w:ascii="Sylfaen" w:hAnsi="Sylfaen"/>
          <w:lang w:val="ka-GE"/>
        </w:rPr>
        <w:t xml:space="preserve"> იქნ</w:t>
      </w:r>
      <w:r w:rsidR="1E14B63A" w:rsidRPr="00D84972">
        <w:rPr>
          <w:rFonts w:ascii="Sylfaen" w:hAnsi="Sylfaen"/>
          <w:lang w:val="ka-GE"/>
        </w:rPr>
        <w:t>ენ</w:t>
      </w:r>
      <w:r w:rsidR="2AF2DDE3" w:rsidRPr="00D84972">
        <w:rPr>
          <w:rFonts w:ascii="Sylfaen" w:hAnsi="Sylfaen"/>
          <w:lang w:val="ka-GE"/>
        </w:rPr>
        <w:t xml:space="preserve"> </w:t>
      </w:r>
      <w:r w:rsidRPr="00D84972">
        <w:rPr>
          <w:rFonts w:ascii="Sylfaen" w:hAnsi="Sylfaen"/>
          <w:lang w:val="ka-GE"/>
        </w:rPr>
        <w:t xml:space="preserve">ერთი და </w:t>
      </w:r>
      <w:r w:rsidR="5267BE6F" w:rsidRPr="00D84972">
        <w:rPr>
          <w:rFonts w:ascii="Sylfaen" w:hAnsi="Sylfaen"/>
          <w:lang w:val="ka-GE"/>
        </w:rPr>
        <w:t>იგივე</w:t>
      </w:r>
      <w:r w:rsidRPr="00D84972">
        <w:rPr>
          <w:rFonts w:ascii="Sylfaen" w:hAnsi="Sylfaen"/>
          <w:lang w:val="ka-GE"/>
        </w:rPr>
        <w:t xml:space="preserve"> შესაბამისი საბითუმო ბაზრის </w:t>
      </w:r>
      <w:r w:rsidR="7549673A" w:rsidRPr="00D84972">
        <w:rPr>
          <w:rFonts w:ascii="Sylfaen" w:hAnsi="Sylfaen"/>
          <w:lang w:val="ka-GE"/>
        </w:rPr>
        <w:t>ფარგლებში</w:t>
      </w:r>
      <w:r w:rsidRPr="00D84972">
        <w:rPr>
          <w:rFonts w:ascii="Sylfaen" w:hAnsi="Sylfaen"/>
          <w:lang w:val="ka-GE"/>
        </w:rPr>
        <w:t>.</w:t>
      </w:r>
    </w:p>
    <w:p w14:paraId="4A0BF115" w14:textId="58C9786E" w:rsidR="00A32F9E" w:rsidRPr="00D84972" w:rsidRDefault="57B42C34" w:rsidP="20EF4082">
      <w:pPr>
        <w:spacing w:before="240"/>
        <w:jc w:val="both"/>
        <w:rPr>
          <w:rFonts w:ascii="Sylfaen" w:hAnsi="Sylfaen"/>
          <w:lang w:val="en-US"/>
        </w:rPr>
      </w:pPr>
      <w:r w:rsidRPr="00D84972">
        <w:rPr>
          <w:rFonts w:ascii="Sylfaen" w:hAnsi="Sylfaen"/>
          <w:lang w:val="ka-GE"/>
        </w:rPr>
        <w:t>ახალ ოპერატორებს, რომელთაც სურთ შევიდნენ ბაზარზე და</w:t>
      </w:r>
      <w:r w:rsidR="7C7CFFA1" w:rsidRPr="00D84972">
        <w:rPr>
          <w:rFonts w:ascii="Sylfaen" w:hAnsi="Sylfaen"/>
          <w:lang w:val="ka-GE"/>
        </w:rPr>
        <w:t xml:space="preserve"> პოტენციურ აბონენტებს</w:t>
      </w:r>
      <w:r w:rsidRPr="00D84972">
        <w:rPr>
          <w:rFonts w:ascii="Sylfaen" w:hAnsi="Sylfaen"/>
          <w:lang w:val="ka-GE"/>
        </w:rPr>
        <w:t xml:space="preserve"> შესთავაზონ  მობილური </w:t>
      </w:r>
      <w:r w:rsidR="3614F3F7" w:rsidRPr="00D84972">
        <w:rPr>
          <w:rFonts w:ascii="Sylfaen" w:hAnsi="Sylfaen"/>
          <w:lang w:val="ka-GE"/>
        </w:rPr>
        <w:t>მომსახურებები</w:t>
      </w:r>
      <w:r w:rsidRPr="00D84972">
        <w:rPr>
          <w:rFonts w:ascii="Sylfaen" w:hAnsi="Sylfaen"/>
          <w:lang w:val="ka-GE"/>
        </w:rPr>
        <w:t xml:space="preserve"> საცალო დონეზე, ხშირად სურთ ინვესტიციის განხორციელება ეტაპობრივად ("საინვესტიციო კიბე"). მაგალითად, „მეორე ბრენდის MVNO“-ს (როგორც </w:t>
      </w:r>
      <w:r w:rsidR="01A1446F" w:rsidRPr="00D84972">
        <w:rPr>
          <w:rFonts w:ascii="Sylfaen" w:hAnsi="Sylfaen"/>
          <w:lang w:val="ka-GE"/>
        </w:rPr>
        <w:t xml:space="preserve">ეს </w:t>
      </w:r>
      <w:r w:rsidRPr="00D84972">
        <w:rPr>
          <w:rFonts w:ascii="Sylfaen" w:hAnsi="Sylfaen"/>
          <w:lang w:val="ka-GE"/>
        </w:rPr>
        <w:t xml:space="preserve">განსაზღვრულია დიაგრამა </w:t>
      </w:r>
      <w:r w:rsidR="042033A0" w:rsidRPr="00D84972">
        <w:rPr>
          <w:rFonts w:ascii="Sylfaen" w:hAnsi="Sylfaen"/>
          <w:lang w:val="ka-GE"/>
        </w:rPr>
        <w:t>8</w:t>
      </w:r>
      <w:r w:rsidRPr="00D84972">
        <w:rPr>
          <w:rFonts w:ascii="Sylfaen" w:hAnsi="Sylfaen"/>
          <w:lang w:val="ka-GE"/>
        </w:rPr>
        <w:t>-ზე) თავიდანვე არ აქვს ძირითადი ინფრასტრუქტურა, მაგრამ შეიძლება მოისურვოს საკუთარი ქსელის ეტაპობრივ</w:t>
      </w:r>
      <w:r w:rsidR="2B23C41F" w:rsidRPr="00D84972">
        <w:rPr>
          <w:rFonts w:ascii="Sylfaen" w:hAnsi="Sylfaen"/>
          <w:lang w:val="ka-GE"/>
        </w:rPr>
        <w:t>ი</w:t>
      </w:r>
      <w:r w:rsidRPr="00D84972">
        <w:rPr>
          <w:rFonts w:ascii="Sylfaen" w:hAnsi="Sylfaen"/>
          <w:lang w:val="ka-GE"/>
        </w:rPr>
        <w:t xml:space="preserve"> </w:t>
      </w:r>
      <w:r w:rsidR="64F455AD" w:rsidRPr="00D84972">
        <w:rPr>
          <w:rFonts w:ascii="Sylfaen" w:hAnsi="Sylfaen"/>
          <w:lang w:val="ka-GE"/>
        </w:rPr>
        <w:t>მოწყობა</w:t>
      </w:r>
      <w:r w:rsidRPr="00D84972">
        <w:rPr>
          <w:rFonts w:ascii="Sylfaen" w:hAnsi="Sylfaen"/>
          <w:lang w:val="ka-GE"/>
        </w:rPr>
        <w:t xml:space="preserve">. ბაზრის რეგულაციამ უნდა </w:t>
      </w:r>
      <w:r w:rsidR="769F60DE" w:rsidRPr="00D84972">
        <w:rPr>
          <w:rFonts w:ascii="Sylfaen" w:hAnsi="Sylfaen"/>
          <w:lang w:val="ka-GE"/>
        </w:rPr>
        <w:t xml:space="preserve">უზრუნველყოს </w:t>
      </w:r>
      <w:r w:rsidRPr="00D84972">
        <w:rPr>
          <w:rFonts w:ascii="Sylfaen" w:hAnsi="Sylfaen"/>
          <w:lang w:val="ka-GE"/>
        </w:rPr>
        <w:t>ეს შესაძლებლობა, რადგან</w:t>
      </w:r>
      <w:r w:rsidR="24CC1659" w:rsidRPr="00D84972">
        <w:rPr>
          <w:rFonts w:ascii="Sylfaen" w:hAnsi="Sylfaen"/>
          <w:lang w:val="ka-GE"/>
        </w:rPr>
        <w:t xml:space="preserve"> მოსალოდნელია, რომ</w:t>
      </w:r>
      <w:r w:rsidRPr="00D84972">
        <w:rPr>
          <w:rFonts w:ascii="Sylfaen" w:hAnsi="Sylfaen"/>
          <w:lang w:val="ka-GE"/>
        </w:rPr>
        <w:t xml:space="preserve"> </w:t>
      </w:r>
      <w:r w:rsidR="645CF1F7" w:rsidRPr="00D84972">
        <w:rPr>
          <w:rFonts w:ascii="Sylfaen" w:hAnsi="Sylfaen"/>
          <w:lang w:val="ka-GE"/>
        </w:rPr>
        <w:t>ახალი ქსელის განვითარება</w:t>
      </w:r>
      <w:r w:rsidR="77FEDB43" w:rsidRPr="00D84972">
        <w:rPr>
          <w:rFonts w:ascii="Sylfaen" w:hAnsi="Sylfaen"/>
          <w:lang w:val="ka-GE"/>
        </w:rPr>
        <w:t xml:space="preserve"> </w:t>
      </w:r>
      <w:r w:rsidR="769F60DE" w:rsidRPr="00D84972">
        <w:rPr>
          <w:rFonts w:ascii="Sylfaen" w:hAnsi="Sylfaen"/>
          <w:lang w:val="ka-GE"/>
        </w:rPr>
        <w:t xml:space="preserve">გაზრდის </w:t>
      </w:r>
      <w:r w:rsidRPr="00D84972">
        <w:rPr>
          <w:rFonts w:ascii="Sylfaen" w:hAnsi="Sylfaen"/>
          <w:lang w:val="ka-GE"/>
        </w:rPr>
        <w:t>ეფექტიანი საბაზრო კონკურენციის დონე</w:t>
      </w:r>
      <w:r w:rsidR="769F60DE" w:rsidRPr="00D84972">
        <w:rPr>
          <w:rFonts w:ascii="Sylfaen" w:hAnsi="Sylfaen"/>
          <w:lang w:val="ka-GE"/>
        </w:rPr>
        <w:t>ს.</w:t>
      </w:r>
      <w:r w:rsidRPr="00D84972">
        <w:rPr>
          <w:rFonts w:ascii="Sylfaen" w:hAnsi="Sylfaen"/>
          <w:lang w:val="ka-GE"/>
        </w:rPr>
        <w:t xml:space="preserve"> ასეთ შემთხვევაში მოთამაშეები </w:t>
      </w:r>
      <w:r w:rsidR="3CE4C61F" w:rsidRPr="00D84972">
        <w:rPr>
          <w:rFonts w:ascii="Sylfaen" w:hAnsi="Sylfaen"/>
          <w:lang w:val="ka-GE"/>
        </w:rPr>
        <w:t>მიიღებენ</w:t>
      </w:r>
      <w:r w:rsidRPr="00D84972">
        <w:rPr>
          <w:rFonts w:ascii="Sylfaen" w:hAnsi="Sylfaen"/>
          <w:lang w:val="ka-GE"/>
        </w:rPr>
        <w:t xml:space="preserve"> მეტ კონტროლს თვითღირებულებაში შემავალ ფაქტორებზე, რომლებიც </w:t>
      </w:r>
      <w:r w:rsidR="692B3501" w:rsidRPr="00D84972">
        <w:rPr>
          <w:rFonts w:ascii="Sylfaen" w:hAnsi="Sylfaen"/>
          <w:lang w:val="ka-GE"/>
        </w:rPr>
        <w:t xml:space="preserve">საცალო ბაზარზე </w:t>
      </w:r>
      <w:r w:rsidRPr="00D84972">
        <w:rPr>
          <w:rFonts w:ascii="Sylfaen" w:hAnsi="Sylfaen"/>
          <w:lang w:val="ka-GE"/>
        </w:rPr>
        <w:t>განსაზღვრავენ მათი მობილური სერვისების მიმზიდველობას. ამის საფუძველზე მიჩნეულია,</w:t>
      </w:r>
      <w:r w:rsidR="00DF6F7D" w:rsidRPr="00D84972">
        <w:rPr>
          <w:rFonts w:ascii="Sylfaen" w:hAnsi="Sylfaen"/>
          <w:lang w:val="ka-GE"/>
        </w:rPr>
        <w:t xml:space="preserve"> </w:t>
      </w:r>
      <w:r w:rsidR="36DD1760" w:rsidRPr="00D84972">
        <w:rPr>
          <w:rFonts w:ascii="Sylfaen" w:hAnsi="Sylfaen"/>
          <w:lang w:val="ka-GE"/>
        </w:rPr>
        <w:t xml:space="preserve">რომ </w:t>
      </w:r>
      <w:r w:rsidRPr="00D84972">
        <w:rPr>
          <w:rFonts w:ascii="Sylfaen" w:hAnsi="Sylfaen"/>
          <w:lang w:val="ka-GE"/>
        </w:rPr>
        <w:t xml:space="preserve">იმისათვის, </w:t>
      </w:r>
      <w:r w:rsidR="11D2C186" w:rsidRPr="00D84972">
        <w:rPr>
          <w:rFonts w:ascii="Sylfaen" w:hAnsi="Sylfaen"/>
          <w:lang w:val="ka-GE"/>
        </w:rPr>
        <w:t xml:space="preserve">რომ </w:t>
      </w:r>
      <w:r w:rsidR="39F49FFF" w:rsidRPr="00D84972">
        <w:rPr>
          <w:rFonts w:ascii="Sylfaen" w:hAnsi="Sylfaen"/>
          <w:lang w:val="ka-GE"/>
        </w:rPr>
        <w:t>მობილური ქსელის ოპერა</w:t>
      </w:r>
      <w:r w:rsidRPr="00D84972">
        <w:rPr>
          <w:rFonts w:ascii="Sylfaen" w:hAnsi="Sylfaen"/>
          <w:lang w:val="ka-GE"/>
        </w:rPr>
        <w:t>ტორებისთვის შეიქმნას რეალური შესაძლებლობა გამოიყენონ</w:t>
      </w:r>
      <w:r w:rsidR="05C6AD4B" w:rsidRPr="00D84972">
        <w:rPr>
          <w:rFonts w:ascii="Sylfaen" w:hAnsi="Sylfaen"/>
          <w:lang w:val="ka-GE"/>
        </w:rPr>
        <w:t xml:space="preserve"> და</w:t>
      </w:r>
      <w:r w:rsidRPr="00D84972">
        <w:rPr>
          <w:rFonts w:ascii="Sylfaen" w:hAnsi="Sylfaen"/>
          <w:lang w:val="ka-GE"/>
        </w:rPr>
        <w:t xml:space="preserve"> </w:t>
      </w:r>
      <w:r w:rsidR="4C355B51" w:rsidRPr="00D84972">
        <w:rPr>
          <w:rFonts w:ascii="Sylfaen" w:hAnsi="Sylfaen"/>
          <w:lang w:val="ka-GE"/>
        </w:rPr>
        <w:t>კონტროლის ქვეშ მოაქციონ</w:t>
      </w:r>
      <w:r w:rsidRPr="00D84972">
        <w:rPr>
          <w:rFonts w:ascii="Sylfaen" w:hAnsi="Sylfaen"/>
          <w:lang w:val="ka-GE"/>
        </w:rPr>
        <w:t xml:space="preserve"> საკუთარი საცალო სერვისების განვითარება, ყველა სახის საბითუმო დაშვება (ეროვნული და საერთაშორისო როუმინგი, MVNO და </w:t>
      </w:r>
      <w:proofErr w:type="spellStart"/>
      <w:r w:rsidR="7A601B53" w:rsidRPr="00D84972">
        <w:rPr>
          <w:rFonts w:ascii="Sylfaen" w:hAnsi="Sylfaen"/>
          <w:lang w:val="ka-GE"/>
        </w:rPr>
        <w:t>თანალოკაცია</w:t>
      </w:r>
      <w:proofErr w:type="spellEnd"/>
      <w:r w:rsidR="39E70621" w:rsidRPr="00D84972">
        <w:rPr>
          <w:rFonts w:ascii="Sylfaen" w:hAnsi="Sylfaen"/>
          <w:lang w:val="ka-GE"/>
        </w:rPr>
        <w:t>)</w:t>
      </w:r>
      <w:r w:rsidR="1D356236" w:rsidRPr="00D84972">
        <w:rPr>
          <w:rFonts w:ascii="Sylfaen" w:hAnsi="Sylfaen"/>
          <w:lang w:val="ka-GE"/>
        </w:rPr>
        <w:t xml:space="preserve"> </w:t>
      </w:r>
      <w:r w:rsidR="5C0231DF" w:rsidRPr="00D84972">
        <w:rPr>
          <w:rFonts w:ascii="Sylfaen" w:hAnsi="Sylfaen"/>
          <w:lang w:val="ka-GE"/>
        </w:rPr>
        <w:t>უნდა მოექცეს იმავე</w:t>
      </w:r>
      <w:r w:rsidRPr="00D84972">
        <w:rPr>
          <w:rFonts w:ascii="Sylfaen" w:hAnsi="Sylfaen"/>
          <w:lang w:val="ka-GE"/>
        </w:rPr>
        <w:t xml:space="preserve"> შესაბამის</w:t>
      </w:r>
      <w:r w:rsidR="0AA5647B" w:rsidRPr="00D84972">
        <w:rPr>
          <w:rFonts w:ascii="Sylfaen" w:hAnsi="Sylfaen"/>
          <w:lang w:val="ka-GE"/>
        </w:rPr>
        <w:t>ი</w:t>
      </w:r>
      <w:r w:rsidRPr="00D84972">
        <w:rPr>
          <w:rFonts w:ascii="Sylfaen" w:hAnsi="Sylfaen"/>
          <w:lang w:val="ka-GE"/>
        </w:rPr>
        <w:t xml:space="preserve"> ბაზ</w:t>
      </w:r>
      <w:r w:rsidR="44F2FF5E" w:rsidRPr="00D84972">
        <w:rPr>
          <w:rFonts w:ascii="Sylfaen" w:hAnsi="Sylfaen"/>
          <w:lang w:val="ka-GE"/>
        </w:rPr>
        <w:t>რის ფარგლებში.</w:t>
      </w:r>
      <w:r w:rsidRPr="00D84972">
        <w:rPr>
          <w:rFonts w:ascii="Sylfaen" w:hAnsi="Sylfaen"/>
          <w:lang w:val="ka-GE"/>
        </w:rPr>
        <w:t>.</w:t>
      </w:r>
    </w:p>
    <w:p w14:paraId="472C832D" w14:textId="642FCB5C" w:rsidR="00A32F9E" w:rsidRPr="00D84972" w:rsidRDefault="1482DC8C" w:rsidP="20EF4082">
      <w:pPr>
        <w:spacing w:before="240"/>
        <w:jc w:val="both"/>
        <w:rPr>
          <w:rFonts w:ascii="Sylfaen" w:hAnsi="Sylfaen"/>
          <w:lang w:val="ka-GE"/>
        </w:rPr>
      </w:pPr>
      <w:r w:rsidRPr="00D84972">
        <w:rPr>
          <w:rFonts w:ascii="Sylfaen" w:hAnsi="Sylfaen"/>
          <w:lang w:val="ka-GE"/>
        </w:rPr>
        <w:t xml:space="preserve">შესაბამისი მობილური საცალო ბაზარი მოიცავს </w:t>
      </w:r>
      <w:r w:rsidR="36818FC6" w:rsidRPr="00D84972">
        <w:rPr>
          <w:rFonts w:ascii="Sylfaen" w:hAnsi="Sylfaen"/>
          <w:lang w:val="ka-GE"/>
        </w:rPr>
        <w:t>წვდომას</w:t>
      </w:r>
      <w:r w:rsidRPr="00D84972">
        <w:rPr>
          <w:rFonts w:ascii="Sylfaen" w:hAnsi="Sylfaen"/>
          <w:lang w:val="ka-GE"/>
        </w:rPr>
        <w:t xml:space="preserve"> მობილური ტექნოლოგიების (2G, 3G და LTE) სრულ სპექტრზე, რომლებიც ამჟამად წარმოდგენილია </w:t>
      </w:r>
      <w:r w:rsidR="5E8A387E" w:rsidRPr="00D84972">
        <w:rPr>
          <w:rFonts w:ascii="Sylfaen" w:hAnsi="Sylfaen"/>
          <w:lang w:val="ka-GE"/>
        </w:rPr>
        <w:t xml:space="preserve">საქართველოს მობილურ </w:t>
      </w:r>
      <w:r w:rsidRPr="00D84972">
        <w:rPr>
          <w:rFonts w:ascii="Sylfaen" w:hAnsi="Sylfaen"/>
          <w:lang w:val="ka-GE"/>
        </w:rPr>
        <w:t>ქსელებში. ინტერნეტის სიჩქარის თვალსაზრისით, საცალო ბაზრის განმარტება არ ადგენს რაიმე შეზღუდვას, ამიტომ შესაბამისი საბითუმო ბაზარი</w:t>
      </w:r>
      <w:r w:rsidR="5E8A387E" w:rsidRPr="00D84972">
        <w:rPr>
          <w:rFonts w:ascii="Sylfaen" w:hAnsi="Sylfaen"/>
          <w:lang w:val="ka-GE"/>
        </w:rPr>
        <w:t>,</w:t>
      </w:r>
      <w:r w:rsidRPr="00D84972">
        <w:rPr>
          <w:rFonts w:ascii="Sylfaen" w:hAnsi="Sylfaen"/>
          <w:lang w:val="ka-GE"/>
        </w:rPr>
        <w:t xml:space="preserve"> ასევე</w:t>
      </w:r>
      <w:r w:rsidR="5E8A387E" w:rsidRPr="00D84972">
        <w:rPr>
          <w:rFonts w:ascii="Sylfaen" w:hAnsi="Sylfaen"/>
          <w:lang w:val="ka-GE"/>
        </w:rPr>
        <w:t>,</w:t>
      </w:r>
      <w:r w:rsidRPr="00D84972">
        <w:rPr>
          <w:rFonts w:ascii="Sylfaen" w:hAnsi="Sylfaen"/>
          <w:lang w:val="ka-GE"/>
        </w:rPr>
        <w:t xml:space="preserve"> უნდა მოიცავდეს  მაღალ სიჩქარეებს, რაც შეიძლება მიღწეული იყოს ამ ბაზრის </w:t>
      </w:r>
      <w:r w:rsidR="6A92D90C" w:rsidRPr="00D84972">
        <w:rPr>
          <w:rFonts w:ascii="Sylfaen" w:hAnsi="Sylfaen"/>
          <w:lang w:val="ka-GE"/>
        </w:rPr>
        <w:t xml:space="preserve">ანალიზი </w:t>
      </w:r>
      <w:r w:rsidR="34C53467" w:rsidRPr="00D84972">
        <w:rPr>
          <w:rFonts w:ascii="Sylfaen" w:hAnsi="Sylfaen"/>
          <w:lang w:val="ka-GE"/>
        </w:rPr>
        <w:t>დროის შესაბამის ჰორიზონტში</w:t>
      </w:r>
      <w:r w:rsidR="0A56E640" w:rsidRPr="00D84972">
        <w:rPr>
          <w:rFonts w:ascii="Sylfaen" w:hAnsi="Sylfaen"/>
          <w:lang w:val="ka-GE"/>
        </w:rPr>
        <w:t>.</w:t>
      </w:r>
      <w:r w:rsidRPr="00D84972">
        <w:rPr>
          <w:rFonts w:ascii="Sylfaen" w:hAnsi="Sylfaen"/>
          <w:lang w:val="ka-GE"/>
        </w:rPr>
        <w:t xml:space="preserve"> როგორც საცალო მობილური </w:t>
      </w:r>
      <w:r w:rsidR="5E8A387E" w:rsidRPr="00D84972">
        <w:rPr>
          <w:rFonts w:ascii="Sylfaen" w:hAnsi="Sylfaen"/>
          <w:lang w:val="ka-GE"/>
        </w:rPr>
        <w:t>მომსახურებების</w:t>
      </w:r>
      <w:r w:rsidR="15B50555" w:rsidRPr="00D84972">
        <w:rPr>
          <w:rFonts w:ascii="Sylfaen" w:hAnsi="Sylfaen"/>
          <w:lang w:val="ka-GE"/>
        </w:rPr>
        <w:t xml:space="preserve"> </w:t>
      </w:r>
      <w:r w:rsidRPr="00D84972">
        <w:rPr>
          <w:rFonts w:ascii="Sylfaen" w:hAnsi="Sylfaen"/>
          <w:lang w:val="ka-GE"/>
        </w:rPr>
        <w:t xml:space="preserve">ბაზრის დეფინიციაში განიმარტა, საცალო სერვისები </w:t>
      </w:r>
      <w:r w:rsidR="5E8A387E" w:rsidRPr="00D84972">
        <w:rPr>
          <w:rFonts w:ascii="Sylfaen" w:hAnsi="Sylfaen"/>
          <w:lang w:val="ka-GE"/>
        </w:rPr>
        <w:t xml:space="preserve">5G ტექნოლოგიების გამოყენებით ფართოდ </w:t>
      </w:r>
      <w:r w:rsidRPr="00D84972">
        <w:rPr>
          <w:rFonts w:ascii="Sylfaen" w:hAnsi="Sylfaen"/>
          <w:lang w:val="ka-GE"/>
        </w:rPr>
        <w:t xml:space="preserve">ხელმისაწვდომი </w:t>
      </w:r>
      <w:r w:rsidR="5E8A387E" w:rsidRPr="00D84972">
        <w:rPr>
          <w:rFonts w:ascii="Sylfaen" w:hAnsi="Sylfaen"/>
          <w:lang w:val="ka-GE"/>
        </w:rPr>
        <w:t xml:space="preserve">არ იქნება საქართველოს </w:t>
      </w:r>
      <w:r w:rsidRPr="00D84972">
        <w:rPr>
          <w:rFonts w:ascii="Sylfaen" w:hAnsi="Sylfaen"/>
          <w:lang w:val="ka-GE"/>
        </w:rPr>
        <w:t xml:space="preserve">ბაზარზე მომდევნო 3 წლის </w:t>
      </w:r>
      <w:r w:rsidRPr="00D84972">
        <w:rPr>
          <w:rFonts w:ascii="Sylfaen" w:hAnsi="Sylfaen"/>
          <w:lang w:val="ka-GE"/>
        </w:rPr>
        <w:lastRenderedPageBreak/>
        <w:t>განმავლობაში</w:t>
      </w:r>
      <w:r w:rsidR="5E8A387E" w:rsidRPr="00D84972">
        <w:rPr>
          <w:rFonts w:ascii="Sylfaen" w:hAnsi="Sylfaen"/>
          <w:lang w:val="ka-GE"/>
        </w:rPr>
        <w:t>, თუმცა</w:t>
      </w:r>
      <w:r w:rsidRPr="00D84972">
        <w:rPr>
          <w:rFonts w:ascii="Sylfaen" w:hAnsi="Sylfaen"/>
          <w:lang w:val="ka-GE"/>
        </w:rPr>
        <w:t xml:space="preserve"> მობილური საბითუმო დაშვების შესაბამისი ბაზრის განმარტება ასევე უნდა მოიცავდეს დაშვებას 5G ტექნოლოგიის ქსელებზე</w:t>
      </w:r>
      <w:r w:rsidR="15A00635" w:rsidRPr="00D84972">
        <w:rPr>
          <w:rFonts w:ascii="Sylfaen" w:hAnsi="Sylfaen"/>
          <w:lang w:val="ka-GE"/>
        </w:rPr>
        <w:t>ც</w:t>
      </w:r>
      <w:r w:rsidRPr="00D84972">
        <w:rPr>
          <w:rFonts w:ascii="Sylfaen" w:hAnsi="Sylfaen"/>
          <w:lang w:val="ka-GE"/>
        </w:rPr>
        <w:t>, როდესაც ის ხელმისაწვდომი გახდება. ეს მოხდება იმ შემთხვევაში, თუ დაშვების მსურველი მოითხოვს 5G ტექნოლოგიას ქსელში ნებისმიერი დამატებითი ტრაფიკის მოთხოვნის უზრუნველსაყოფად</w:t>
      </w:r>
      <w:r w:rsidR="15B50555" w:rsidRPr="00D84972">
        <w:rPr>
          <w:rFonts w:ascii="Sylfaen" w:hAnsi="Sylfaen"/>
          <w:lang w:val="ka-GE"/>
        </w:rPr>
        <w:t>,</w:t>
      </w:r>
      <w:r w:rsidRPr="00D84972">
        <w:rPr>
          <w:rFonts w:ascii="Sylfaen" w:hAnsi="Sylfaen"/>
          <w:lang w:val="ka-GE"/>
        </w:rPr>
        <w:t xml:space="preserve"> ან საბოლოო მომხმარებლებისთვის  ნებისმიერი ახალი სერვისის მისაწოდებლად (მაგალითად, IoT)</w:t>
      </w:r>
      <w:r w:rsidR="04ED258F" w:rsidRPr="00D84972">
        <w:rPr>
          <w:rFonts w:ascii="Sylfaen" w:hAnsi="Sylfaen"/>
          <w:lang w:val="ka-GE"/>
        </w:rPr>
        <w:t>, რომელიც მოითხოვს 5G ტექნოლოგიის გამოყენებას</w:t>
      </w:r>
      <w:r w:rsidRPr="00D84972">
        <w:rPr>
          <w:rFonts w:ascii="Sylfaen" w:hAnsi="Sylfaen"/>
          <w:lang w:val="ka-GE"/>
        </w:rPr>
        <w:t>.</w:t>
      </w:r>
    </w:p>
    <w:p w14:paraId="11B1394E" w14:textId="18998541" w:rsidR="00A32F9E" w:rsidRPr="00D84972" w:rsidRDefault="1482DC8C" w:rsidP="20EF4082">
      <w:pPr>
        <w:spacing w:before="240"/>
        <w:jc w:val="both"/>
        <w:rPr>
          <w:rFonts w:ascii="Sylfaen" w:hAnsi="Sylfaen"/>
          <w:lang w:val="ka-GE"/>
        </w:rPr>
      </w:pPr>
      <w:r w:rsidRPr="00D84972">
        <w:rPr>
          <w:rFonts w:ascii="Sylfaen" w:hAnsi="Sylfaen"/>
          <w:lang w:val="ka-GE"/>
        </w:rPr>
        <w:t xml:space="preserve">იმ შემთხვევისთვის, როდესაც საბითუმო პროდუქტი გამოიყენება ვერტიკალურად ინტეგრირებული ოპერატორის მიერ საკუთარი საცალო სერვისის მიწოდების უზრუნველყოფის მიზნით, ევროპული მარეგულირებლები ითვალისწინებენ </w:t>
      </w:r>
      <w:r w:rsidR="15A6673C" w:rsidRPr="00D84972">
        <w:rPr>
          <w:rFonts w:ascii="Sylfaen" w:hAnsi="Sylfaen"/>
          <w:lang w:val="ka-GE"/>
        </w:rPr>
        <w:t xml:space="preserve">თვითმომსახურებას, </w:t>
      </w:r>
      <w:r w:rsidRPr="00D84972">
        <w:rPr>
          <w:rFonts w:ascii="Sylfaen" w:hAnsi="Sylfaen"/>
          <w:lang w:val="ka-GE"/>
        </w:rPr>
        <w:t>როგორც ბაზრის განმარტებ</w:t>
      </w:r>
      <w:r w:rsidR="0DD3C999" w:rsidRPr="00D84972">
        <w:rPr>
          <w:rFonts w:ascii="Sylfaen" w:hAnsi="Sylfaen"/>
          <w:lang w:val="ka-GE"/>
        </w:rPr>
        <w:t>ის ნაწილში</w:t>
      </w:r>
      <w:r w:rsidRPr="00D84972">
        <w:rPr>
          <w:rFonts w:ascii="Sylfaen" w:hAnsi="Sylfaen"/>
          <w:lang w:val="ka-GE"/>
        </w:rPr>
        <w:t>, ასევე მნიშვნელოვანი საბაზრო ძალაუფლების შეფასებისას.</w:t>
      </w:r>
    </w:p>
    <w:p w14:paraId="69A1DD6F" w14:textId="355F5DB8" w:rsidR="00A32F9E" w:rsidRPr="00D84972" w:rsidRDefault="1482DC8C" w:rsidP="20EF4082">
      <w:pPr>
        <w:spacing w:before="240"/>
        <w:jc w:val="both"/>
        <w:rPr>
          <w:rFonts w:ascii="Sylfaen" w:hAnsi="Sylfaen"/>
          <w:lang w:val="ka-GE"/>
        </w:rPr>
      </w:pPr>
      <w:r w:rsidRPr="00D84972">
        <w:rPr>
          <w:rFonts w:ascii="Sylfaen" w:hAnsi="Sylfaen"/>
          <w:lang w:val="ka-GE"/>
        </w:rPr>
        <w:t xml:space="preserve">საქართველოში საბითუმო მობილური დაშვების ბაზარი </w:t>
      </w:r>
      <w:r w:rsidR="15A6673C" w:rsidRPr="00D84972">
        <w:rPr>
          <w:rFonts w:ascii="Sylfaen" w:hAnsi="Sylfaen"/>
          <w:lang w:val="ka-GE"/>
        </w:rPr>
        <w:t>არ არის განვითარებული</w:t>
      </w:r>
      <w:r w:rsidRPr="00D84972">
        <w:rPr>
          <w:rFonts w:ascii="Sylfaen" w:hAnsi="Sylfaen"/>
          <w:lang w:val="ka-GE"/>
        </w:rPr>
        <w:t xml:space="preserve">. MVNO საცალო ბაზრის ახლად შემოსული </w:t>
      </w:r>
      <w:r w:rsidR="39F6C35E" w:rsidRPr="00D84972">
        <w:rPr>
          <w:rFonts w:ascii="Sylfaen" w:hAnsi="Sylfaen"/>
          <w:lang w:val="ka-GE"/>
        </w:rPr>
        <w:t>მომსახურების მიმწოდებელი</w:t>
      </w:r>
      <w:r w:rsidR="15A6673C" w:rsidRPr="00D84972">
        <w:rPr>
          <w:rFonts w:ascii="Sylfaen" w:hAnsi="Sylfaen"/>
          <w:lang w:val="ka-GE"/>
        </w:rPr>
        <w:t xml:space="preserve"> - შპს „</w:t>
      </w:r>
      <w:proofErr w:type="spellStart"/>
      <w:r w:rsidR="15A6673C" w:rsidRPr="00D84972">
        <w:rPr>
          <w:rFonts w:ascii="Sylfaen" w:hAnsi="Sylfaen"/>
          <w:lang w:val="ka-GE"/>
        </w:rPr>
        <w:t>ეკლექტიკი</w:t>
      </w:r>
      <w:proofErr w:type="spellEnd"/>
      <w:r w:rsidR="15A6673C" w:rsidRPr="00D84972">
        <w:rPr>
          <w:rFonts w:ascii="Sylfaen" w:hAnsi="Sylfaen"/>
          <w:lang w:val="ka-GE"/>
        </w:rPr>
        <w:t>“</w:t>
      </w:r>
      <w:r w:rsidRPr="00D84972">
        <w:rPr>
          <w:rFonts w:ascii="Sylfaen" w:hAnsi="Sylfaen"/>
          <w:lang w:val="ka-GE"/>
        </w:rPr>
        <w:t xml:space="preserve"> ჯერ კიდევ განვითარების ადრეულ ეტაპზეა, არ </w:t>
      </w:r>
      <w:r w:rsidR="14AC433E" w:rsidRPr="00D84972">
        <w:rPr>
          <w:rFonts w:ascii="Sylfaen" w:hAnsi="Sylfaen"/>
          <w:lang w:val="ka-GE"/>
        </w:rPr>
        <w:t>გააჩნია</w:t>
      </w:r>
      <w:r w:rsidRPr="00D84972">
        <w:rPr>
          <w:rFonts w:ascii="Sylfaen" w:hAnsi="Sylfaen"/>
          <w:lang w:val="ka-GE"/>
        </w:rPr>
        <w:t xml:space="preserve"> საკუთარი ძირითადი ინფრასტრუქტურა, ამიტომ იგი </w:t>
      </w:r>
      <w:r w:rsidR="0BFE1E68" w:rsidRPr="00D84972">
        <w:rPr>
          <w:rFonts w:ascii="Sylfaen" w:hAnsi="Sylfaen"/>
          <w:lang w:val="ka-GE"/>
        </w:rPr>
        <w:t xml:space="preserve">უმეტესად </w:t>
      </w:r>
      <w:r w:rsidRPr="00D84972">
        <w:rPr>
          <w:rFonts w:ascii="Sylfaen" w:hAnsi="Sylfaen"/>
          <w:lang w:val="ka-GE"/>
        </w:rPr>
        <w:t xml:space="preserve">ეყრდნობა თავისი მასპინძელი ქსელის </w:t>
      </w:r>
      <w:r w:rsidR="0BFE1E68" w:rsidRPr="00D84972">
        <w:rPr>
          <w:rFonts w:ascii="Sylfaen" w:hAnsi="Sylfaen"/>
          <w:lang w:val="ka-GE"/>
        </w:rPr>
        <w:t xml:space="preserve">რესურსებს. </w:t>
      </w:r>
      <w:r w:rsidRPr="00D84972">
        <w:rPr>
          <w:rFonts w:ascii="Sylfaen" w:hAnsi="Sylfaen"/>
          <w:lang w:val="ka-GE"/>
        </w:rPr>
        <w:t xml:space="preserve">ჯერ კიდევ </w:t>
      </w:r>
      <w:r w:rsidR="15A6673C" w:rsidRPr="00D84972">
        <w:rPr>
          <w:rFonts w:ascii="Sylfaen" w:hAnsi="Sylfaen"/>
          <w:lang w:val="ka-GE"/>
        </w:rPr>
        <w:t>არ არის ცხადი</w:t>
      </w:r>
      <w:r w:rsidRPr="00D84972">
        <w:rPr>
          <w:rFonts w:ascii="Sylfaen" w:hAnsi="Sylfaen"/>
          <w:lang w:val="ka-GE"/>
        </w:rPr>
        <w:t xml:space="preserve"> საბითუმო ბაზარზე MVNO </w:t>
      </w:r>
      <w:r w:rsidR="15B50555" w:rsidRPr="00D84972">
        <w:rPr>
          <w:rFonts w:ascii="Sylfaen" w:hAnsi="Sylfaen"/>
          <w:lang w:val="ka-GE"/>
        </w:rPr>
        <w:t xml:space="preserve">დაშვების </w:t>
      </w:r>
      <w:r w:rsidRPr="00D84972">
        <w:rPr>
          <w:rFonts w:ascii="Sylfaen" w:hAnsi="Sylfaen"/>
          <w:lang w:val="ka-GE"/>
        </w:rPr>
        <w:t>ფორმ</w:t>
      </w:r>
      <w:r w:rsidR="15A6673C" w:rsidRPr="00D84972">
        <w:rPr>
          <w:rFonts w:ascii="Sylfaen" w:hAnsi="Sylfaen"/>
          <w:lang w:val="ka-GE"/>
        </w:rPr>
        <w:t>ის შემდგომი განვითარება</w:t>
      </w:r>
      <w:r w:rsidRPr="00D84972">
        <w:rPr>
          <w:rFonts w:ascii="Sylfaen" w:hAnsi="Sylfaen"/>
          <w:lang w:val="ka-GE"/>
        </w:rPr>
        <w:t xml:space="preserve"> საქართველოში, როგორც ეს ბევრ სხვა ქვეყანაში</w:t>
      </w:r>
      <w:r w:rsidR="15A6673C" w:rsidRPr="00D84972">
        <w:rPr>
          <w:rFonts w:ascii="Sylfaen" w:hAnsi="Sylfaen"/>
          <w:lang w:val="ka-GE"/>
        </w:rPr>
        <w:t xml:space="preserve"> მოხდა</w:t>
      </w:r>
      <w:r w:rsidRPr="00D84972">
        <w:rPr>
          <w:rFonts w:ascii="Sylfaen" w:hAnsi="Sylfaen"/>
          <w:lang w:val="ka-GE"/>
        </w:rPr>
        <w:t>.</w:t>
      </w:r>
    </w:p>
    <w:p w14:paraId="324353CE" w14:textId="5AF26A6B" w:rsidR="00D57D42" w:rsidRPr="00D84972" w:rsidRDefault="00D57D42" w:rsidP="002E51BF">
      <w:pPr>
        <w:pStyle w:val="Heading3"/>
        <w:rPr>
          <w:color w:val="auto"/>
          <w:sz w:val="28"/>
          <w:szCs w:val="28"/>
        </w:rPr>
      </w:pPr>
      <w:bookmarkStart w:id="866" w:name="_Toc124533498"/>
      <w:bookmarkStart w:id="867" w:name="_Toc146107854"/>
      <w:bookmarkStart w:id="868" w:name="_Toc154144708"/>
      <w:bookmarkStart w:id="869" w:name="_Toc164163234"/>
      <w:bookmarkEnd w:id="865"/>
      <w:r w:rsidRPr="00D84972">
        <w:rPr>
          <w:color w:val="auto"/>
          <w:sz w:val="28"/>
          <w:szCs w:val="28"/>
        </w:rPr>
        <w:t xml:space="preserve">6.1 </w:t>
      </w:r>
      <w:proofErr w:type="spellStart"/>
      <w:r w:rsidR="00BA218E" w:rsidRPr="00D84972">
        <w:rPr>
          <w:color w:val="auto"/>
          <w:sz w:val="28"/>
          <w:szCs w:val="28"/>
        </w:rPr>
        <w:t>მოთხოვნის</w:t>
      </w:r>
      <w:proofErr w:type="spellEnd"/>
      <w:r w:rsidR="00BA218E" w:rsidRPr="00D84972">
        <w:rPr>
          <w:color w:val="auto"/>
          <w:sz w:val="28"/>
          <w:szCs w:val="28"/>
        </w:rPr>
        <w:t xml:space="preserve"> </w:t>
      </w:r>
      <w:proofErr w:type="spellStart"/>
      <w:r w:rsidR="002B0A45" w:rsidRPr="00D84972">
        <w:rPr>
          <w:color w:val="auto"/>
          <w:sz w:val="28"/>
          <w:szCs w:val="28"/>
        </w:rPr>
        <w:t>მხარის</w:t>
      </w:r>
      <w:proofErr w:type="spellEnd"/>
      <w:r w:rsidR="002B0A45" w:rsidRPr="00D84972">
        <w:rPr>
          <w:color w:val="auto"/>
          <w:sz w:val="28"/>
          <w:szCs w:val="28"/>
        </w:rPr>
        <w:t xml:space="preserve"> ჩანაცვლებადობის </w:t>
      </w:r>
      <w:proofErr w:type="spellStart"/>
      <w:r w:rsidR="002B0A45" w:rsidRPr="00D84972">
        <w:rPr>
          <w:color w:val="auto"/>
          <w:sz w:val="28"/>
          <w:szCs w:val="28"/>
        </w:rPr>
        <w:t>ანალიზი</w:t>
      </w:r>
      <w:bookmarkEnd w:id="866"/>
      <w:bookmarkEnd w:id="867"/>
      <w:bookmarkEnd w:id="868"/>
      <w:bookmarkEnd w:id="869"/>
      <w:proofErr w:type="spellEnd"/>
    </w:p>
    <w:p w14:paraId="730B2CA0" w14:textId="43C89231" w:rsidR="00A32F9E" w:rsidRPr="00D84972" w:rsidRDefault="007948A8" w:rsidP="002E51BF">
      <w:pPr>
        <w:pStyle w:val="Heading3"/>
        <w:rPr>
          <w:color w:val="auto"/>
          <w:sz w:val="28"/>
          <w:szCs w:val="28"/>
          <w:lang w:val="ka-GE"/>
        </w:rPr>
      </w:pPr>
      <w:bookmarkStart w:id="870" w:name="_Toc164163235"/>
      <w:r w:rsidRPr="00D84972">
        <w:rPr>
          <w:color w:val="auto"/>
          <w:sz w:val="28"/>
          <w:szCs w:val="28"/>
          <w:lang w:val="ka-GE"/>
        </w:rPr>
        <w:t>6</w:t>
      </w:r>
      <w:r w:rsidR="00880D84" w:rsidRPr="00D84972">
        <w:rPr>
          <w:color w:val="auto"/>
          <w:sz w:val="28"/>
          <w:szCs w:val="28"/>
          <w:lang w:val="ka-GE"/>
        </w:rPr>
        <w:t xml:space="preserve">.1.1 </w:t>
      </w:r>
      <w:r w:rsidR="00A32F9E" w:rsidRPr="00D84972">
        <w:rPr>
          <w:color w:val="auto"/>
          <w:sz w:val="28"/>
          <w:szCs w:val="28"/>
          <w:lang w:val="ka-GE"/>
        </w:rPr>
        <w:t>მობილური ვირტუალური ოპერატორის დაშვება</w:t>
      </w:r>
      <w:bookmarkEnd w:id="870"/>
    </w:p>
    <w:p w14:paraId="44A98591" w14:textId="77777777" w:rsidR="001B6BBA" w:rsidRPr="00D84972" w:rsidRDefault="001B6BBA" w:rsidP="00AC5016">
      <w:pPr>
        <w:rPr>
          <w:lang w:val="ka-GE"/>
        </w:rPr>
      </w:pPr>
    </w:p>
    <w:p w14:paraId="0EBBDC55" w14:textId="7467EE08" w:rsidR="00A32F9E" w:rsidRPr="00D84972" w:rsidRDefault="57B42C34" w:rsidP="20EF4082">
      <w:pPr>
        <w:jc w:val="both"/>
        <w:rPr>
          <w:rFonts w:ascii="Sylfaen" w:hAnsi="Sylfaen"/>
          <w:lang w:val="ka-GE"/>
        </w:rPr>
      </w:pPr>
      <w:r w:rsidRPr="00D84972">
        <w:rPr>
          <w:rFonts w:ascii="Sylfaen" w:hAnsi="Sylfaen"/>
          <w:lang w:val="ka-GE"/>
        </w:rPr>
        <w:t xml:space="preserve">ჩანაცვლებადობის ანალიზის მიზნებისათვის,  </w:t>
      </w:r>
      <w:r w:rsidR="6534E00A" w:rsidRPr="00D84972">
        <w:rPr>
          <w:rFonts w:ascii="Sylfaen" w:hAnsi="Sylfaen"/>
          <w:lang w:val="ka-GE"/>
        </w:rPr>
        <w:t xml:space="preserve">მოწვევის </w:t>
      </w:r>
      <w:r w:rsidR="2AC299BE" w:rsidRPr="00D84972">
        <w:rPr>
          <w:rFonts w:ascii="Sylfaen" w:hAnsi="Sylfaen"/>
          <w:lang w:val="ka-GE"/>
        </w:rPr>
        <w:t>შეთავაზებ</w:t>
      </w:r>
      <w:r w:rsidR="4A98471B" w:rsidRPr="00D84972">
        <w:rPr>
          <w:rFonts w:ascii="Sylfaen" w:hAnsi="Sylfaen"/>
          <w:lang w:val="ka-GE"/>
        </w:rPr>
        <w:t>ის</w:t>
      </w:r>
      <w:r w:rsidR="1B8E88BA" w:rsidRPr="00D84972">
        <w:rPr>
          <w:rFonts w:ascii="Sylfaen" w:hAnsi="Sylfaen"/>
          <w:lang w:val="ka-GE"/>
        </w:rPr>
        <w:t xml:space="preserve"> ოფერტის</w:t>
      </w:r>
      <w:r w:rsidR="2AC299BE" w:rsidRPr="00D84972">
        <w:rPr>
          <w:rFonts w:ascii="Sylfaen" w:hAnsi="Sylfaen"/>
          <w:lang w:val="ka-GE"/>
        </w:rPr>
        <w:t xml:space="preserve"> </w:t>
      </w:r>
      <w:r w:rsidR="102A451A" w:rsidRPr="00D84972">
        <w:rPr>
          <w:rFonts w:ascii="Sylfaen" w:hAnsi="Sylfaen"/>
          <w:lang w:val="ka-GE"/>
        </w:rPr>
        <w:t xml:space="preserve">გამოქვეყნება შესაძლოა </w:t>
      </w:r>
      <w:r w:rsidR="64CB90C4" w:rsidRPr="00D84972">
        <w:rPr>
          <w:rFonts w:ascii="Sylfaen" w:hAnsi="Sylfaen"/>
          <w:lang w:val="ka-GE"/>
        </w:rPr>
        <w:t>ჩაითვალოს</w:t>
      </w:r>
      <w:r w:rsidRPr="00D84972">
        <w:rPr>
          <w:rFonts w:ascii="Sylfaen" w:hAnsi="Sylfaen"/>
          <w:lang w:val="ka-GE"/>
        </w:rPr>
        <w:t xml:space="preserve"> MVNO დაშვებ</w:t>
      </w:r>
      <w:r w:rsidR="21F56C25" w:rsidRPr="00D84972">
        <w:rPr>
          <w:rFonts w:ascii="Sylfaen" w:hAnsi="Sylfaen"/>
          <w:lang w:val="ka-GE"/>
        </w:rPr>
        <w:t>ის მომსახ</w:t>
      </w:r>
      <w:r w:rsidR="00827287" w:rsidRPr="00D84972">
        <w:rPr>
          <w:rFonts w:ascii="Sylfaen" w:hAnsi="Sylfaen"/>
          <w:lang w:val="ka-GE"/>
        </w:rPr>
        <w:t>უ</w:t>
      </w:r>
      <w:r w:rsidR="21F56C25" w:rsidRPr="00D84972">
        <w:rPr>
          <w:rFonts w:ascii="Sylfaen" w:hAnsi="Sylfaen"/>
          <w:lang w:val="ka-GE"/>
        </w:rPr>
        <w:t>რების მიწოდებად</w:t>
      </w:r>
      <w:r w:rsidRPr="00D84972">
        <w:rPr>
          <w:rFonts w:ascii="Sylfaen" w:hAnsi="Sylfaen"/>
          <w:lang w:val="ka-GE"/>
        </w:rPr>
        <w:t xml:space="preserve"> (ეს სერვისი ერთადერთია, რომელიც ამჟამად გამოიყენება საქართველოში, თუმცა ძალიან შეზღუდულ საფუძველზე). ამ შემთხვევაში, დაშვების </w:t>
      </w:r>
      <w:r w:rsidR="66A8BB09" w:rsidRPr="00D84972">
        <w:rPr>
          <w:rFonts w:ascii="Sylfaen" w:hAnsi="Sylfaen"/>
          <w:lang w:val="ka-GE"/>
        </w:rPr>
        <w:t xml:space="preserve">მსურველი </w:t>
      </w:r>
      <w:r w:rsidRPr="00D84972">
        <w:rPr>
          <w:rFonts w:ascii="Sylfaen" w:hAnsi="Sylfaen"/>
          <w:lang w:val="ka-GE"/>
        </w:rPr>
        <w:t xml:space="preserve">არის </w:t>
      </w:r>
      <w:proofErr w:type="spellStart"/>
      <w:r w:rsidR="1C702061" w:rsidRPr="00D84972">
        <w:rPr>
          <w:rFonts w:ascii="Sylfaen" w:hAnsi="Sylfaen"/>
          <w:lang w:val="ka-GE"/>
        </w:rPr>
        <w:t>ე.წ</w:t>
      </w:r>
      <w:proofErr w:type="spellEnd"/>
      <w:r w:rsidR="1C702061" w:rsidRPr="00D84972">
        <w:rPr>
          <w:rFonts w:ascii="Sylfaen" w:hAnsi="Sylfaen"/>
          <w:lang w:val="ka-GE"/>
        </w:rPr>
        <w:t>. მასპინძელი ოპერატორისგან დამოუკიდებელი</w:t>
      </w:r>
      <w:r w:rsidR="7D385620" w:rsidRPr="00D84972">
        <w:rPr>
          <w:rFonts w:ascii="Sylfaen" w:hAnsi="Sylfaen"/>
          <w:lang w:val="ka-GE"/>
        </w:rPr>
        <w:t xml:space="preserve"> განსხვავებული</w:t>
      </w:r>
      <w:r w:rsidR="00E30B91" w:rsidRPr="00D84972">
        <w:rPr>
          <w:rFonts w:ascii="Sylfaen" w:hAnsi="Sylfaen"/>
          <w:lang w:val="ka-GE"/>
        </w:rPr>
        <w:t xml:space="preserve"> </w:t>
      </w:r>
      <w:r w:rsidRPr="00D84972">
        <w:rPr>
          <w:rFonts w:ascii="Sylfaen" w:hAnsi="Sylfaen"/>
          <w:lang w:val="ka-GE"/>
        </w:rPr>
        <w:t>სუბიექტი</w:t>
      </w:r>
      <w:r w:rsidR="66A8BB09" w:rsidRPr="00D84972">
        <w:rPr>
          <w:rFonts w:ascii="Sylfaen" w:hAnsi="Sylfaen"/>
          <w:lang w:val="ka-GE"/>
        </w:rPr>
        <w:t>.</w:t>
      </w:r>
    </w:p>
    <w:p w14:paraId="17CAF525" w14:textId="1CEB980B" w:rsidR="00A32F9E" w:rsidRPr="00D84972" w:rsidRDefault="1482DC8C" w:rsidP="20EF4082">
      <w:pPr>
        <w:jc w:val="both"/>
        <w:rPr>
          <w:rFonts w:ascii="Sylfaen" w:hAnsi="Sylfaen"/>
          <w:lang w:val="ka-GE"/>
        </w:rPr>
      </w:pPr>
      <w:r w:rsidRPr="00D84972">
        <w:rPr>
          <w:rFonts w:ascii="Sylfaen" w:hAnsi="Sylfaen"/>
          <w:lang w:val="ka-GE"/>
        </w:rPr>
        <w:t>დაშვების ეს ფორმა გამოიყენება იმისთვის, რომ ბაზარზე ახალ შემსვლელ</w:t>
      </w:r>
      <w:r w:rsidR="43F8AD44" w:rsidRPr="00D84972">
        <w:rPr>
          <w:rFonts w:ascii="Sylfaen" w:hAnsi="Sylfaen"/>
          <w:lang w:val="ka-GE"/>
        </w:rPr>
        <w:t xml:space="preserve"> სუბიექტს</w:t>
      </w:r>
      <w:r w:rsidRPr="00D84972">
        <w:rPr>
          <w:rFonts w:ascii="Sylfaen" w:hAnsi="Sylfaen"/>
          <w:lang w:val="ka-GE"/>
        </w:rPr>
        <w:t xml:space="preserve">  </w:t>
      </w:r>
      <w:r w:rsidR="174B377B" w:rsidRPr="00D84972">
        <w:rPr>
          <w:rFonts w:ascii="Sylfaen" w:hAnsi="Sylfaen"/>
          <w:lang w:val="ka-GE"/>
        </w:rPr>
        <w:t xml:space="preserve">მიეცეს შესაძლებლობა </w:t>
      </w:r>
      <w:r w:rsidRPr="00D84972">
        <w:rPr>
          <w:rFonts w:ascii="Sylfaen" w:hAnsi="Sylfaen"/>
          <w:lang w:val="ka-GE"/>
        </w:rPr>
        <w:t>შექმნას  მობილური ქსელი</w:t>
      </w:r>
      <w:r w:rsidR="11BAA5B6" w:rsidRPr="00D84972">
        <w:rPr>
          <w:rFonts w:ascii="Sylfaen" w:hAnsi="Sylfaen"/>
          <w:lang w:val="ka-GE"/>
        </w:rPr>
        <w:t>თ</w:t>
      </w:r>
      <w:r w:rsidR="6D499017" w:rsidRPr="00D84972">
        <w:rPr>
          <w:rFonts w:ascii="Sylfaen" w:hAnsi="Sylfaen"/>
          <w:lang w:val="ka-GE"/>
        </w:rPr>
        <w:t xml:space="preserve"> უზრუნველყოფილი საცალო</w:t>
      </w:r>
      <w:r w:rsidRPr="00D84972">
        <w:rPr>
          <w:rFonts w:ascii="Sylfaen" w:hAnsi="Sylfaen"/>
          <w:lang w:val="ka-GE"/>
        </w:rPr>
        <w:t xml:space="preserve"> </w:t>
      </w:r>
      <w:r w:rsidR="174B377B" w:rsidRPr="00D84972">
        <w:rPr>
          <w:rFonts w:ascii="Sylfaen" w:hAnsi="Sylfaen"/>
          <w:lang w:val="ka-GE"/>
        </w:rPr>
        <w:t xml:space="preserve">მომსახურება </w:t>
      </w:r>
      <w:r w:rsidRPr="00D84972">
        <w:rPr>
          <w:rFonts w:ascii="Sylfaen" w:hAnsi="Sylfaen"/>
          <w:lang w:val="ka-GE"/>
        </w:rPr>
        <w:t xml:space="preserve">ქსელის ინფრასტრუქტურის შექმნის მაღალი დანახარჯების გაწევის გარეშე. ახალ MVNO-ს, შესაძლებლობა უნდა ჰქონდეს გადაწყვიტოს საკუთარი განვითარების გზა და ბიზნეს მოდელი საკუთარ ქსელურ ინფრასტრუქტურაში ინვესტიციით. </w:t>
      </w:r>
      <w:proofErr w:type="spellStart"/>
      <w:r w:rsidRPr="00D84972">
        <w:rPr>
          <w:rFonts w:ascii="Sylfaen" w:hAnsi="Sylfaen"/>
          <w:lang w:val="ka-GE"/>
        </w:rPr>
        <w:t>MNVO</w:t>
      </w:r>
      <w:proofErr w:type="spellEnd"/>
      <w:r w:rsidRPr="00D84972">
        <w:rPr>
          <w:rFonts w:ascii="Sylfaen" w:hAnsi="Sylfaen"/>
          <w:lang w:val="ka-GE"/>
        </w:rPr>
        <w:t>-ს ტიპები, (იხ. დიაგრამა 76), ასახავს რამდენად აკონტროლებს MVNO საკუთარ ოპერაციებს და შესაბამისად, რამდენად შეუძლია განასხვავოს თავისი საცალო სერვისები.</w:t>
      </w:r>
    </w:p>
    <w:p w14:paraId="2FBD9033" w14:textId="77777777" w:rsidR="00E56520" w:rsidRDefault="00E56520" w:rsidP="002C4457">
      <w:pPr>
        <w:spacing w:line="240" w:lineRule="auto"/>
        <w:jc w:val="center"/>
        <w:rPr>
          <w:rFonts w:ascii="Sylfaen" w:eastAsiaTheme="minorHAnsi" w:hAnsi="Sylfaen" w:cstheme="minorHAnsi"/>
          <w:i/>
          <w:sz w:val="22"/>
          <w:szCs w:val="22"/>
          <w:lang w:val="ka-GE"/>
        </w:rPr>
      </w:pPr>
      <w:bookmarkStart w:id="871" w:name="_Toc141200300"/>
      <w:bookmarkStart w:id="872" w:name="_Toc155365898"/>
    </w:p>
    <w:p w14:paraId="57226EF7" w14:textId="77777777" w:rsidR="00E56520" w:rsidRDefault="00E56520" w:rsidP="002C4457">
      <w:pPr>
        <w:spacing w:line="240" w:lineRule="auto"/>
        <w:jc w:val="center"/>
        <w:rPr>
          <w:rFonts w:ascii="Sylfaen" w:eastAsiaTheme="minorHAnsi" w:hAnsi="Sylfaen" w:cstheme="minorHAnsi"/>
          <w:i/>
          <w:sz w:val="22"/>
          <w:szCs w:val="22"/>
          <w:lang w:val="ka-GE"/>
        </w:rPr>
      </w:pPr>
    </w:p>
    <w:p w14:paraId="4932A662" w14:textId="77777777" w:rsidR="00E56520" w:rsidRDefault="00E56520" w:rsidP="002C4457">
      <w:pPr>
        <w:spacing w:line="240" w:lineRule="auto"/>
        <w:jc w:val="center"/>
        <w:rPr>
          <w:rFonts w:ascii="Sylfaen" w:eastAsiaTheme="minorHAnsi" w:hAnsi="Sylfaen" w:cstheme="minorHAnsi"/>
          <w:i/>
          <w:sz w:val="22"/>
          <w:szCs w:val="22"/>
          <w:lang w:val="ka-GE"/>
        </w:rPr>
      </w:pPr>
    </w:p>
    <w:p w14:paraId="44BDB995" w14:textId="77777777" w:rsidR="00E56520" w:rsidRDefault="00E56520" w:rsidP="002C4457">
      <w:pPr>
        <w:spacing w:line="240" w:lineRule="auto"/>
        <w:jc w:val="center"/>
        <w:rPr>
          <w:rFonts w:ascii="Sylfaen" w:eastAsiaTheme="minorHAnsi" w:hAnsi="Sylfaen" w:cstheme="minorHAnsi"/>
          <w:i/>
          <w:sz w:val="22"/>
          <w:szCs w:val="22"/>
          <w:lang w:val="ka-GE"/>
        </w:rPr>
      </w:pPr>
    </w:p>
    <w:p w14:paraId="3F106E56" w14:textId="77777777" w:rsidR="00E56520" w:rsidRDefault="00E56520" w:rsidP="002C4457">
      <w:pPr>
        <w:spacing w:line="240" w:lineRule="auto"/>
        <w:jc w:val="center"/>
        <w:rPr>
          <w:rFonts w:ascii="Sylfaen" w:eastAsiaTheme="minorHAnsi" w:hAnsi="Sylfaen" w:cstheme="minorHAnsi"/>
          <w:i/>
          <w:sz w:val="22"/>
          <w:szCs w:val="22"/>
          <w:lang w:val="ka-GE"/>
        </w:rPr>
      </w:pPr>
    </w:p>
    <w:p w14:paraId="7EDE63EA" w14:textId="77777777" w:rsidR="00E56520" w:rsidRDefault="00E56520" w:rsidP="002C4457">
      <w:pPr>
        <w:spacing w:line="240" w:lineRule="auto"/>
        <w:jc w:val="center"/>
        <w:rPr>
          <w:rFonts w:ascii="Sylfaen" w:eastAsiaTheme="minorHAnsi" w:hAnsi="Sylfaen" w:cstheme="minorHAnsi"/>
          <w:i/>
          <w:sz w:val="22"/>
          <w:szCs w:val="22"/>
          <w:lang w:val="ka-GE"/>
        </w:rPr>
      </w:pPr>
    </w:p>
    <w:p w14:paraId="4736CC31" w14:textId="77777777" w:rsidR="00E56520" w:rsidRDefault="00E56520" w:rsidP="002C4457">
      <w:pPr>
        <w:spacing w:line="240" w:lineRule="auto"/>
        <w:jc w:val="center"/>
        <w:rPr>
          <w:rFonts w:ascii="Sylfaen" w:eastAsiaTheme="minorHAnsi" w:hAnsi="Sylfaen" w:cstheme="minorHAnsi"/>
          <w:i/>
          <w:sz w:val="22"/>
          <w:szCs w:val="22"/>
          <w:lang w:val="ka-GE"/>
        </w:rPr>
      </w:pPr>
    </w:p>
    <w:p w14:paraId="02A886A9" w14:textId="77777777" w:rsidR="00E56520" w:rsidRDefault="00E56520" w:rsidP="002C4457">
      <w:pPr>
        <w:spacing w:line="240" w:lineRule="auto"/>
        <w:jc w:val="center"/>
        <w:rPr>
          <w:rFonts w:ascii="Sylfaen" w:eastAsiaTheme="minorHAnsi" w:hAnsi="Sylfaen" w:cstheme="minorHAnsi"/>
          <w:i/>
          <w:sz w:val="22"/>
          <w:szCs w:val="22"/>
          <w:lang w:val="ka-GE"/>
        </w:rPr>
      </w:pPr>
    </w:p>
    <w:p w14:paraId="17F682A1" w14:textId="77777777" w:rsidR="00E56520" w:rsidRDefault="00E56520" w:rsidP="002C4457">
      <w:pPr>
        <w:spacing w:line="240" w:lineRule="auto"/>
        <w:jc w:val="center"/>
        <w:rPr>
          <w:rFonts w:ascii="Sylfaen" w:eastAsiaTheme="minorHAnsi" w:hAnsi="Sylfaen" w:cstheme="minorHAnsi"/>
          <w:i/>
          <w:sz w:val="22"/>
          <w:szCs w:val="22"/>
          <w:lang w:val="ka-GE"/>
        </w:rPr>
      </w:pPr>
    </w:p>
    <w:p w14:paraId="2AF65123" w14:textId="77777777" w:rsidR="00E56520" w:rsidRDefault="00E56520" w:rsidP="002C4457">
      <w:pPr>
        <w:spacing w:line="240" w:lineRule="auto"/>
        <w:jc w:val="center"/>
        <w:rPr>
          <w:rFonts w:ascii="Sylfaen" w:eastAsiaTheme="minorHAnsi" w:hAnsi="Sylfaen" w:cstheme="minorHAnsi"/>
          <w:i/>
          <w:sz w:val="22"/>
          <w:szCs w:val="22"/>
          <w:lang w:val="ka-GE"/>
        </w:rPr>
      </w:pPr>
    </w:p>
    <w:p w14:paraId="554A3797" w14:textId="160723D5" w:rsidR="002C4457" w:rsidRPr="00D84972" w:rsidRDefault="007B773F" w:rsidP="002C4457">
      <w:pPr>
        <w:spacing w:line="240" w:lineRule="auto"/>
        <w:jc w:val="center"/>
        <w:rPr>
          <w:rFonts w:ascii="Sylfaen" w:eastAsiaTheme="minorHAnsi" w:hAnsi="Sylfaen" w:cstheme="minorHAnsi"/>
          <w:i/>
          <w:sz w:val="22"/>
          <w:szCs w:val="22"/>
          <w:lang w:val="ka-GE"/>
        </w:rPr>
      </w:pPr>
      <w:r w:rsidRPr="00D84972">
        <w:rPr>
          <w:rFonts w:ascii="Sylfaen" w:eastAsiaTheme="minorHAnsi" w:hAnsi="Sylfaen" w:cstheme="minorHAnsi"/>
          <w:i/>
          <w:sz w:val="22"/>
          <w:szCs w:val="22"/>
          <w:lang w:val="ka-GE"/>
        </w:rPr>
        <w:lastRenderedPageBreak/>
        <w:t xml:space="preserve">დიაგრამა </w:t>
      </w:r>
      <w:r w:rsidR="002C4457" w:rsidRPr="00D84972">
        <w:rPr>
          <w:rFonts w:ascii="Sylfaen" w:eastAsiaTheme="minorHAnsi" w:hAnsi="Sylfaen" w:cstheme="minorHAnsi"/>
          <w:i/>
          <w:sz w:val="22"/>
          <w:szCs w:val="22"/>
          <w:lang w:val="ka-GE"/>
        </w:rPr>
        <w:fldChar w:fldCharType="begin"/>
      </w:r>
      <w:r w:rsidR="002C4457" w:rsidRPr="00D84972">
        <w:rPr>
          <w:rFonts w:ascii="Sylfaen" w:eastAsiaTheme="minorHAnsi" w:hAnsi="Sylfaen" w:cstheme="minorHAnsi"/>
          <w:i/>
          <w:sz w:val="22"/>
          <w:szCs w:val="22"/>
          <w:lang w:val="ka-GE"/>
        </w:rPr>
        <w:instrText xml:space="preserve"> SEQ Figure \* ARABIC </w:instrText>
      </w:r>
      <w:r w:rsidR="002C4457" w:rsidRPr="00D84972">
        <w:rPr>
          <w:rFonts w:ascii="Sylfaen" w:eastAsiaTheme="minorHAnsi" w:hAnsi="Sylfaen" w:cstheme="minorHAnsi"/>
          <w:i/>
          <w:sz w:val="22"/>
          <w:szCs w:val="22"/>
          <w:lang w:val="ka-GE"/>
        </w:rPr>
        <w:fldChar w:fldCharType="separate"/>
      </w:r>
      <w:r w:rsidR="00E66838" w:rsidRPr="00D84972">
        <w:rPr>
          <w:rFonts w:ascii="Sylfaen" w:eastAsiaTheme="minorHAnsi" w:hAnsi="Sylfaen" w:cstheme="minorHAnsi"/>
          <w:i/>
          <w:sz w:val="22"/>
          <w:szCs w:val="22"/>
          <w:lang w:val="ka-GE"/>
        </w:rPr>
        <w:t>8</w:t>
      </w:r>
      <w:r w:rsidR="002C4457" w:rsidRPr="00D84972">
        <w:rPr>
          <w:rFonts w:ascii="Sylfaen" w:eastAsiaTheme="minorHAnsi" w:hAnsi="Sylfaen" w:cstheme="minorHAnsi"/>
          <w:i/>
          <w:sz w:val="22"/>
          <w:szCs w:val="22"/>
          <w:lang w:val="ka-GE"/>
        </w:rPr>
        <w:fldChar w:fldCharType="end"/>
      </w:r>
      <w:r w:rsidRPr="00D84972">
        <w:rPr>
          <w:rFonts w:ascii="Sylfaen" w:eastAsiaTheme="minorHAnsi" w:hAnsi="Sylfaen" w:cstheme="minorHAnsi"/>
          <w:i/>
          <w:sz w:val="22"/>
          <w:szCs w:val="22"/>
          <w:lang w:val="ka-GE"/>
        </w:rPr>
        <w:t>:</w:t>
      </w:r>
      <w:r w:rsidR="002C4457" w:rsidRPr="00D84972">
        <w:rPr>
          <w:rFonts w:ascii="Sylfaen" w:eastAsiaTheme="minorHAnsi" w:hAnsi="Sylfaen" w:cstheme="minorHAnsi"/>
          <w:i/>
          <w:sz w:val="22"/>
          <w:szCs w:val="22"/>
          <w:lang w:val="ka-GE"/>
        </w:rPr>
        <w:t xml:space="preserve"> MVNO</w:t>
      </w:r>
      <w:r w:rsidR="00410ADA" w:rsidRPr="00D84972">
        <w:rPr>
          <w:rFonts w:ascii="Sylfaen" w:eastAsiaTheme="minorHAnsi" w:hAnsi="Sylfaen" w:cstheme="minorHAnsi"/>
          <w:i/>
          <w:sz w:val="22"/>
          <w:szCs w:val="22"/>
          <w:lang w:val="ka-GE"/>
        </w:rPr>
        <w:t>-ს ტიპები</w:t>
      </w:r>
      <w:bookmarkEnd w:id="871"/>
      <w:bookmarkEnd w:id="872"/>
    </w:p>
    <w:p w14:paraId="46D4C26B" w14:textId="39D03710" w:rsidR="00E85CE0" w:rsidRPr="00D84972" w:rsidRDefault="00E85CE0" w:rsidP="002C4457">
      <w:pPr>
        <w:jc w:val="center"/>
        <w:rPr>
          <w:rFonts w:ascii="Sylfaen" w:hAnsi="Sylfaen" w:cstheme="minorHAnsi"/>
          <w:i/>
          <w:sz w:val="22"/>
          <w:szCs w:val="22"/>
          <w:lang w:val="ka-GE"/>
        </w:rPr>
      </w:pPr>
      <w:r w:rsidRPr="00D84972">
        <w:rPr>
          <w:rFonts w:ascii="Sylfaen" w:hAnsi="Sylfaen" w:cstheme="minorHAnsi"/>
          <w:i/>
          <w:noProof/>
          <w:sz w:val="22"/>
          <w:szCs w:val="22"/>
          <w:lang w:val="en-US"/>
        </w:rPr>
        <w:drawing>
          <wp:inline distT="0" distB="0" distL="0" distR="0" wp14:anchorId="571C9DA0" wp14:editId="203E0AF4">
            <wp:extent cx="5760720" cy="29235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923540"/>
                    </a:xfrm>
                    <a:prstGeom prst="rect">
                      <a:avLst/>
                    </a:prstGeom>
                  </pic:spPr>
                </pic:pic>
              </a:graphicData>
            </a:graphic>
          </wp:inline>
        </w:drawing>
      </w:r>
    </w:p>
    <w:p w14:paraId="1B437ED7" w14:textId="726865A8" w:rsidR="002C4457" w:rsidRPr="00D84972" w:rsidRDefault="000470A5" w:rsidP="002C4457">
      <w:pPr>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2C4457" w:rsidRPr="00D84972">
        <w:rPr>
          <w:rFonts w:ascii="Sylfaen" w:hAnsi="Sylfaen" w:cstheme="minorHAnsi"/>
          <w:i/>
          <w:sz w:val="22"/>
          <w:szCs w:val="22"/>
          <w:lang w:val="ka-GE"/>
        </w:rPr>
        <w:t xml:space="preserve">: </w:t>
      </w:r>
      <w:r w:rsidR="00E00EDE" w:rsidRPr="00D84972">
        <w:rPr>
          <w:rFonts w:ascii="Sylfaen" w:hAnsi="Sylfaen" w:cstheme="minorHAnsi"/>
          <w:i/>
          <w:sz w:val="22"/>
          <w:szCs w:val="22"/>
          <w:lang w:val="en-US"/>
        </w:rPr>
        <w:t>Invest Telecom</w:t>
      </w:r>
      <w:r w:rsidR="00C373FD" w:rsidRPr="00D84972">
        <w:rPr>
          <w:rFonts w:ascii="Sylfaen" w:hAnsi="Sylfaen" w:cstheme="minorHAnsi"/>
          <w:i/>
          <w:sz w:val="22"/>
          <w:szCs w:val="22"/>
          <w:lang w:val="en-US"/>
        </w:rPr>
        <w:t xml:space="preserve"> - </w:t>
      </w:r>
      <w:hyperlink r:id="rId18" w:history="1">
        <w:r w:rsidR="002F7330" w:rsidRPr="00D84972">
          <w:rPr>
            <w:rStyle w:val="Hyperlink"/>
            <w:rFonts w:ascii="Sylfaen" w:hAnsi="Sylfaen" w:cstheme="minorHAnsi"/>
            <w:i/>
            <w:color w:val="auto"/>
            <w:szCs w:val="22"/>
            <w:lang w:val="ka-GE"/>
          </w:rPr>
          <w:t>https://blog.3g4g.co.uk/2014/04/mno-mvno-mvna-mvne-different-types-of.html</w:t>
        </w:r>
      </w:hyperlink>
      <w:r w:rsidR="002C4457" w:rsidRPr="00D84972">
        <w:rPr>
          <w:rFonts w:ascii="Sylfaen" w:hAnsi="Sylfaen" w:cstheme="minorHAnsi"/>
          <w:i/>
          <w:sz w:val="22"/>
          <w:szCs w:val="22"/>
          <w:lang w:val="ka-GE"/>
        </w:rPr>
        <w:t xml:space="preserve"> </w:t>
      </w:r>
    </w:p>
    <w:p w14:paraId="6EC612FC" w14:textId="6F910490" w:rsidR="00A32F9E" w:rsidRPr="00D84972" w:rsidRDefault="1482DC8C" w:rsidP="20EF4082">
      <w:pPr>
        <w:jc w:val="both"/>
        <w:rPr>
          <w:rFonts w:ascii="Sylfaen" w:hAnsi="Sylfaen"/>
          <w:lang w:val="ka-GE"/>
        </w:rPr>
      </w:pPr>
      <w:r w:rsidRPr="00D84972">
        <w:rPr>
          <w:rFonts w:ascii="Sylfaen" w:hAnsi="Sylfaen"/>
          <w:lang w:val="ka-GE"/>
        </w:rPr>
        <w:t>დიაგრამა</w:t>
      </w:r>
      <w:r w:rsidR="15B50555" w:rsidRPr="00D84972">
        <w:rPr>
          <w:rFonts w:ascii="Sylfaen" w:hAnsi="Sylfaen"/>
          <w:lang w:val="ka-GE"/>
        </w:rPr>
        <w:t>ზე</w:t>
      </w:r>
      <w:r w:rsidRPr="00D84972">
        <w:rPr>
          <w:rFonts w:ascii="Sylfaen" w:hAnsi="Sylfaen"/>
          <w:lang w:val="ka-GE"/>
        </w:rPr>
        <w:t xml:space="preserve">, ყველა ტიპის MVNO-ს ბიზნეს მოდელს აქვს საკუთარი მარკეტინგისა და გაყიდვების </w:t>
      </w:r>
      <w:r w:rsidR="41DE3FFA" w:rsidRPr="00D84972">
        <w:rPr>
          <w:rFonts w:ascii="Sylfaen" w:hAnsi="Sylfaen"/>
          <w:lang w:val="ka-GE"/>
        </w:rPr>
        <w:t xml:space="preserve">განხორციელების </w:t>
      </w:r>
      <w:r w:rsidRPr="00D84972">
        <w:rPr>
          <w:rFonts w:ascii="Sylfaen" w:hAnsi="Sylfaen"/>
          <w:lang w:val="ka-GE"/>
        </w:rPr>
        <w:t xml:space="preserve">ფუნქციები, </w:t>
      </w:r>
      <w:r w:rsidR="26EEA52F" w:rsidRPr="00D84972">
        <w:rPr>
          <w:rFonts w:ascii="Sylfaen" w:hAnsi="Sylfaen"/>
          <w:lang w:val="ka-GE"/>
        </w:rPr>
        <w:t xml:space="preserve">იმ შემთხვევაშიც, როცა ისინი </w:t>
      </w:r>
      <w:r w:rsidRPr="00D84972">
        <w:rPr>
          <w:rFonts w:ascii="Sylfaen" w:hAnsi="Sylfaen"/>
          <w:lang w:val="ka-GE"/>
        </w:rPr>
        <w:t xml:space="preserve">იყენებენ იმავე ბრენდს, რომელსაც მათი მასპინძელი </w:t>
      </w:r>
      <w:r w:rsidR="24C792E2" w:rsidRPr="00D84972">
        <w:rPr>
          <w:rFonts w:ascii="Sylfaen" w:hAnsi="Sylfaen"/>
          <w:lang w:val="ka-GE"/>
        </w:rPr>
        <w:t>მობილური ქსელის ოპერა</w:t>
      </w:r>
      <w:r w:rsidRPr="00D84972">
        <w:rPr>
          <w:rFonts w:ascii="Sylfaen" w:hAnsi="Sylfaen"/>
          <w:lang w:val="ka-GE"/>
        </w:rPr>
        <w:t>ტორი.</w:t>
      </w:r>
      <w:r w:rsidRPr="00D84972">
        <w:rPr>
          <w:lang w:val="ka-GE"/>
        </w:rPr>
        <w:t xml:space="preserve"> </w:t>
      </w:r>
      <w:r w:rsidRPr="00D84972">
        <w:rPr>
          <w:rFonts w:ascii="Sylfaen" w:hAnsi="Sylfaen"/>
          <w:lang w:val="ka-GE"/>
        </w:rPr>
        <w:t>ამ მარტივი „</w:t>
      </w:r>
      <w:proofErr w:type="spellStart"/>
      <w:r w:rsidRPr="00D84972">
        <w:rPr>
          <w:rFonts w:ascii="Sylfaen" w:hAnsi="Sylfaen"/>
          <w:lang w:val="ka-GE"/>
        </w:rPr>
        <w:t>ბრენდირებული</w:t>
      </w:r>
      <w:proofErr w:type="spellEnd"/>
      <w:r w:rsidRPr="00D84972">
        <w:rPr>
          <w:rFonts w:ascii="Sylfaen" w:hAnsi="Sylfaen"/>
          <w:lang w:val="ka-GE"/>
        </w:rPr>
        <w:t xml:space="preserve"> გადამყიდველი</w:t>
      </w:r>
      <w:r w:rsidR="3923001D" w:rsidRPr="00D84972">
        <w:rPr>
          <w:rFonts w:ascii="Sylfaen" w:hAnsi="Sylfaen"/>
          <w:lang w:val="ka-GE"/>
        </w:rPr>
        <w:t>ს</w:t>
      </w:r>
      <w:r w:rsidRPr="00D84972">
        <w:rPr>
          <w:rFonts w:ascii="Sylfaen" w:hAnsi="Sylfaen"/>
          <w:lang w:val="ka-GE"/>
        </w:rPr>
        <w:t xml:space="preserve">“ მოდელიდან „მეორე ბრენდის“ MVNO-ზე გადასვლა (სადაც საკუთარი ბრენდი გამოიყენება ბაზარზე არსებული მობილური </w:t>
      </w:r>
      <w:proofErr w:type="spellStart"/>
      <w:r w:rsidRPr="00D84972">
        <w:rPr>
          <w:rFonts w:ascii="Sylfaen" w:hAnsi="Sylfaen"/>
          <w:lang w:val="ka-GE"/>
        </w:rPr>
        <w:t>ბრენდებისგან</w:t>
      </w:r>
      <w:proofErr w:type="spellEnd"/>
      <w:r w:rsidRPr="00D84972">
        <w:rPr>
          <w:rFonts w:ascii="Sylfaen" w:hAnsi="Sylfaen"/>
          <w:lang w:val="ka-GE"/>
        </w:rPr>
        <w:t xml:space="preserve"> განსხვავებული არჩევანის უზრუნველსაყოფად) საჭიროებს ინვესტიციას </w:t>
      </w:r>
      <w:r w:rsidR="26EEA52F" w:rsidRPr="00D84972">
        <w:rPr>
          <w:rFonts w:ascii="Sylfaen" w:hAnsi="Sylfaen"/>
          <w:lang w:val="ka-GE"/>
        </w:rPr>
        <w:t>აბონენტთა მომსახურების</w:t>
      </w:r>
      <w:r w:rsidRPr="00D84972">
        <w:rPr>
          <w:rFonts w:ascii="Sylfaen" w:hAnsi="Sylfaen"/>
          <w:lang w:val="ka-GE"/>
        </w:rPr>
        <w:t xml:space="preserve">, </w:t>
      </w:r>
      <w:proofErr w:type="spellStart"/>
      <w:r w:rsidRPr="00D84972">
        <w:rPr>
          <w:rFonts w:ascii="Sylfaen" w:hAnsi="Sylfaen"/>
          <w:lang w:val="ka-GE"/>
        </w:rPr>
        <w:t>ბილინგისა</w:t>
      </w:r>
      <w:proofErr w:type="spellEnd"/>
      <w:r w:rsidRPr="00D84972">
        <w:rPr>
          <w:rFonts w:ascii="Sylfaen" w:hAnsi="Sylfaen"/>
          <w:lang w:val="ka-GE"/>
        </w:rPr>
        <w:t xml:space="preserve"> და ანგარიშის მართვის ფუნქციებში. „მსუბუქი MVNO“-ს დამატებით </w:t>
      </w:r>
      <w:r w:rsidR="26EEA52F" w:rsidRPr="00D84972">
        <w:rPr>
          <w:rFonts w:ascii="Sylfaen" w:hAnsi="Sylfaen"/>
          <w:lang w:val="ka-GE"/>
        </w:rPr>
        <w:t xml:space="preserve">აქვს </w:t>
      </w:r>
      <w:r w:rsidRPr="00D84972">
        <w:rPr>
          <w:rFonts w:ascii="Sylfaen" w:hAnsi="Sylfaen"/>
          <w:lang w:val="ka-GE"/>
        </w:rPr>
        <w:t>საკუთარი აპლიკაციები და სერვისები, რათა მოახდინოს თავისი საცალო მობილური</w:t>
      </w:r>
      <w:r w:rsidR="00E30B91" w:rsidRPr="00D84972">
        <w:rPr>
          <w:rFonts w:ascii="Sylfaen" w:hAnsi="Sylfaen"/>
          <w:lang w:val="ka-GE"/>
        </w:rPr>
        <w:t xml:space="preserve"> </w:t>
      </w:r>
      <w:r w:rsidR="4E6CAF9F" w:rsidRPr="00D84972">
        <w:rPr>
          <w:rFonts w:ascii="Sylfaen" w:hAnsi="Sylfaen"/>
          <w:lang w:val="ka-GE"/>
        </w:rPr>
        <w:t>მომსახურებების დიფერენცირება,</w:t>
      </w:r>
      <w:r w:rsidR="617BFE34" w:rsidRPr="00D84972">
        <w:rPr>
          <w:rFonts w:ascii="Sylfaen" w:hAnsi="Sylfaen"/>
          <w:lang w:val="ka-GE"/>
        </w:rPr>
        <w:t>(</w:t>
      </w:r>
      <w:r w:rsidR="4E6CAF9F" w:rsidRPr="00D84972">
        <w:rPr>
          <w:rFonts w:ascii="Sylfaen" w:hAnsi="Sylfaen"/>
          <w:lang w:val="ka-GE"/>
        </w:rPr>
        <w:t>შეძლოს შექმნას განსხვავებული შეთავაზებები</w:t>
      </w:r>
      <w:r w:rsidR="7B843B1B" w:rsidRPr="00D84972">
        <w:rPr>
          <w:rFonts w:ascii="Sylfaen" w:hAnsi="Sylfaen"/>
          <w:lang w:val="ka-GE"/>
        </w:rPr>
        <w:t>)</w:t>
      </w:r>
      <w:r w:rsidRPr="00D84972">
        <w:rPr>
          <w:rFonts w:ascii="Sylfaen" w:hAnsi="Sylfaen"/>
          <w:lang w:val="ka-GE"/>
        </w:rPr>
        <w:t>.</w:t>
      </w:r>
    </w:p>
    <w:p w14:paraId="3FD341C3" w14:textId="62407BEE" w:rsidR="00A32F9E" w:rsidRPr="00D84972" w:rsidRDefault="1482DC8C" w:rsidP="20EF4082">
      <w:pPr>
        <w:jc w:val="both"/>
        <w:rPr>
          <w:rFonts w:ascii="Sylfaen" w:hAnsi="Sylfaen"/>
          <w:lang w:val="ka-GE"/>
        </w:rPr>
      </w:pPr>
      <w:r w:rsidRPr="00D84972">
        <w:rPr>
          <w:rFonts w:ascii="Sylfaen" w:hAnsi="Sylfaen"/>
          <w:lang w:val="ka-GE"/>
        </w:rPr>
        <w:t xml:space="preserve">როგორც განვითარების საბოლოო ვარიანტი, MVNO-ს შეუძლია ინვესტირება მოახდინოს საკუთარი ქსელის ინფრასტრუქტურის </w:t>
      </w:r>
      <w:r w:rsidR="4E6CAF9F" w:rsidRPr="00D84972">
        <w:rPr>
          <w:rFonts w:ascii="Sylfaen" w:hAnsi="Sylfaen"/>
          <w:lang w:val="ka-GE"/>
        </w:rPr>
        <w:t xml:space="preserve">ისეთ </w:t>
      </w:r>
      <w:r w:rsidRPr="00D84972">
        <w:rPr>
          <w:rFonts w:ascii="Sylfaen" w:hAnsi="Sylfaen"/>
          <w:lang w:val="ka-GE"/>
        </w:rPr>
        <w:t>ელემენტ</w:t>
      </w:r>
      <w:r w:rsidR="4E6CAF9F" w:rsidRPr="00D84972">
        <w:rPr>
          <w:rFonts w:ascii="Sylfaen" w:hAnsi="Sylfaen"/>
          <w:lang w:val="ka-GE"/>
        </w:rPr>
        <w:t>ებ</w:t>
      </w:r>
      <w:r w:rsidRPr="00D84972">
        <w:rPr>
          <w:rFonts w:ascii="Sylfaen" w:hAnsi="Sylfaen"/>
          <w:lang w:val="ka-GE"/>
        </w:rPr>
        <w:t xml:space="preserve">ში, </w:t>
      </w:r>
      <w:r w:rsidR="4E6CAF9F" w:rsidRPr="00D84972">
        <w:rPr>
          <w:rFonts w:ascii="Sylfaen" w:hAnsi="Sylfaen"/>
          <w:lang w:val="ka-GE"/>
        </w:rPr>
        <w:t>რომელიც</w:t>
      </w:r>
      <w:r w:rsidR="00A32F9E" w:rsidRPr="00D84972" w:rsidDel="4E6CAF9F">
        <w:rPr>
          <w:rFonts w:ascii="Sylfaen" w:hAnsi="Sylfaen"/>
          <w:lang w:val="ka-GE"/>
        </w:rPr>
        <w:t xml:space="preserve"> </w:t>
      </w:r>
      <w:r w:rsidR="4E6CAF9F" w:rsidRPr="00D84972">
        <w:rPr>
          <w:rFonts w:ascii="Sylfaen" w:hAnsi="Sylfaen"/>
          <w:lang w:val="ka-GE"/>
        </w:rPr>
        <w:t xml:space="preserve">მისცემს </w:t>
      </w:r>
      <w:r w:rsidR="4C68A780" w:rsidRPr="00D84972">
        <w:rPr>
          <w:rFonts w:ascii="Sylfaen" w:hAnsi="Sylfaen"/>
          <w:lang w:val="ka-GE"/>
        </w:rPr>
        <w:t xml:space="preserve">მას </w:t>
      </w:r>
      <w:r w:rsidRPr="00D84972">
        <w:rPr>
          <w:rFonts w:ascii="Sylfaen" w:hAnsi="Sylfaen"/>
          <w:lang w:val="ka-GE"/>
        </w:rPr>
        <w:t xml:space="preserve">სხვა (ფიქსირებულ და მობილურ) ოპერატორებთან ურთიერთჩართვის და </w:t>
      </w:r>
      <w:proofErr w:type="spellStart"/>
      <w:r w:rsidR="4E6CAF9F" w:rsidRPr="00D84972">
        <w:rPr>
          <w:rFonts w:ascii="Sylfaen" w:hAnsi="Sylfaen"/>
          <w:lang w:val="ka-GE"/>
        </w:rPr>
        <w:t>მარშრუტიზაციის</w:t>
      </w:r>
      <w:proofErr w:type="spellEnd"/>
      <w:r w:rsidR="4E6CAF9F" w:rsidRPr="00D84972">
        <w:rPr>
          <w:rFonts w:ascii="Sylfaen" w:hAnsi="Sylfaen"/>
          <w:lang w:val="ka-GE"/>
        </w:rPr>
        <w:t xml:space="preserve"> უზრუნველყოფის საშუალებას. </w:t>
      </w:r>
      <w:r w:rsidRPr="00D84972">
        <w:rPr>
          <w:rFonts w:ascii="Sylfaen" w:hAnsi="Sylfaen"/>
          <w:lang w:val="ka-GE"/>
        </w:rPr>
        <w:t xml:space="preserve">ზემოაღნიშნულ დიაგრამაში </w:t>
      </w:r>
      <w:r w:rsidR="24C792E2" w:rsidRPr="00D84972">
        <w:rPr>
          <w:rFonts w:ascii="Sylfaen" w:hAnsi="Sylfaen"/>
          <w:lang w:val="ka-GE"/>
        </w:rPr>
        <w:t>მობილური ქსელის ოპერა</w:t>
      </w:r>
      <w:r w:rsidRPr="00D84972">
        <w:rPr>
          <w:rFonts w:ascii="Sylfaen" w:hAnsi="Sylfaen"/>
          <w:lang w:val="ka-GE"/>
        </w:rPr>
        <w:t xml:space="preserve">ტორი რადიო დაშვების ქსელით </w:t>
      </w:r>
      <w:r w:rsidR="4E6CAF9F" w:rsidRPr="00D84972">
        <w:rPr>
          <w:rFonts w:ascii="Sylfaen" w:hAnsi="Sylfaen"/>
          <w:lang w:val="ka-GE"/>
        </w:rPr>
        <w:t xml:space="preserve"> არის მიჩნეული </w:t>
      </w:r>
      <w:r w:rsidRPr="00D84972">
        <w:rPr>
          <w:rFonts w:ascii="Sylfaen" w:hAnsi="Sylfaen"/>
          <w:lang w:val="ka-GE"/>
        </w:rPr>
        <w:t xml:space="preserve">როგორც </w:t>
      </w:r>
      <w:r w:rsidR="24C792E2" w:rsidRPr="00D84972">
        <w:rPr>
          <w:rFonts w:ascii="Sylfaen" w:hAnsi="Sylfaen"/>
          <w:lang w:val="ka-GE"/>
        </w:rPr>
        <w:t>მობილური ქსელის ოპერა</w:t>
      </w:r>
      <w:r w:rsidRPr="00D84972">
        <w:rPr>
          <w:rFonts w:ascii="Sylfaen" w:hAnsi="Sylfaen"/>
          <w:lang w:val="ka-GE"/>
        </w:rPr>
        <w:t xml:space="preserve">ტორი, მაგრამ ასევე არსებობს შუალედური კატეგორია „სრულ MVNO“-სა და მობილურ ოპერატორს შორის, რომლის მიხედვითაც MVNO იძენს სიხშირული სპექტრის რესურსებს ქსელის ნაწილისთვის და რჩება მის მასპინძელ მობილურ </w:t>
      </w:r>
      <w:r w:rsidR="32E54182" w:rsidRPr="00D84972">
        <w:rPr>
          <w:rFonts w:ascii="Sylfaen" w:hAnsi="Sylfaen"/>
          <w:lang w:val="ka-GE"/>
        </w:rPr>
        <w:t>ქსელში</w:t>
      </w:r>
      <w:r w:rsidR="4E6CAF9F" w:rsidRPr="00D84972">
        <w:rPr>
          <w:rFonts w:ascii="Sylfaen" w:hAnsi="Sylfaen"/>
          <w:lang w:val="ka-GE"/>
        </w:rPr>
        <w:t xml:space="preserve"> როგორც </w:t>
      </w:r>
      <w:r w:rsidR="4E6CAF9F" w:rsidRPr="00D84972">
        <w:rPr>
          <w:rFonts w:ascii="Sylfaen" w:hAnsi="Sylfaen"/>
          <w:lang w:val="en-US"/>
        </w:rPr>
        <w:t>MVNO</w:t>
      </w:r>
      <w:r w:rsidRPr="00D84972">
        <w:rPr>
          <w:rFonts w:ascii="Sylfaen" w:hAnsi="Sylfaen"/>
          <w:lang w:val="ka-GE"/>
        </w:rPr>
        <w:t xml:space="preserve"> (ან იყენებს ეროვნულ </w:t>
      </w:r>
      <w:proofErr w:type="spellStart"/>
      <w:r w:rsidRPr="00D84972">
        <w:rPr>
          <w:rFonts w:ascii="Sylfaen" w:hAnsi="Sylfaen"/>
          <w:lang w:val="ka-GE"/>
        </w:rPr>
        <w:t>როუმინგს</w:t>
      </w:r>
      <w:proofErr w:type="spellEnd"/>
      <w:r w:rsidRPr="00D84972">
        <w:rPr>
          <w:rFonts w:ascii="Sylfaen" w:hAnsi="Sylfaen"/>
          <w:lang w:val="ka-GE"/>
        </w:rPr>
        <w:t xml:space="preserve">) დაფარვის სხვა </w:t>
      </w:r>
      <w:r w:rsidR="470C1E29" w:rsidRPr="00D84972">
        <w:rPr>
          <w:rFonts w:ascii="Sylfaen" w:hAnsi="Sylfaen"/>
          <w:lang w:val="ka-GE"/>
        </w:rPr>
        <w:t xml:space="preserve">ზონების </w:t>
      </w:r>
      <w:r w:rsidR="02C48684" w:rsidRPr="00D84972">
        <w:rPr>
          <w:rFonts w:ascii="Sylfaen" w:hAnsi="Sylfaen"/>
          <w:lang w:val="ka-GE"/>
        </w:rPr>
        <w:t>უზრუნველსაყოფად</w:t>
      </w:r>
      <w:r w:rsidRPr="00D84972">
        <w:rPr>
          <w:rFonts w:ascii="Sylfaen" w:hAnsi="Sylfaen"/>
          <w:lang w:val="ka-GE"/>
        </w:rPr>
        <w:t xml:space="preserve">. </w:t>
      </w:r>
    </w:p>
    <w:p w14:paraId="268EA531" w14:textId="7EA2E362" w:rsidR="00A32F9E" w:rsidRPr="00D84972" w:rsidRDefault="1482DC8C" w:rsidP="20EF4082">
      <w:pPr>
        <w:jc w:val="both"/>
        <w:rPr>
          <w:rFonts w:ascii="Sylfaen" w:hAnsi="Sylfaen"/>
          <w:lang w:val="ka-GE"/>
        </w:rPr>
      </w:pPr>
      <w:r w:rsidRPr="00D84972">
        <w:rPr>
          <w:rFonts w:ascii="Sylfaen" w:hAnsi="Sylfaen"/>
          <w:lang w:val="ka-GE"/>
        </w:rPr>
        <w:t xml:space="preserve">MVNO-ების არსებობა მობილური დაშვების ბაზარზე უზრუნველყოფს კონკურენციის ზრდას საცალო დონეზე. მობილური ქსელის ოპერატორების მიერ მობილურზე </w:t>
      </w:r>
      <w:r w:rsidR="02C48684" w:rsidRPr="00D84972">
        <w:rPr>
          <w:rFonts w:ascii="Sylfaen" w:hAnsi="Sylfaen"/>
          <w:lang w:val="ka-GE"/>
        </w:rPr>
        <w:t xml:space="preserve">მომსახურებების </w:t>
      </w:r>
      <w:r w:rsidRPr="00D84972">
        <w:rPr>
          <w:rFonts w:ascii="Sylfaen" w:hAnsi="Sylfaen"/>
          <w:lang w:val="ka-GE"/>
        </w:rPr>
        <w:t>ფასების მცირე, მაგრამ მნიშვნელოვანი ზრდა, სავარაუდოდ,</w:t>
      </w:r>
      <w:r w:rsidR="1D1212A0" w:rsidRPr="00D84972">
        <w:rPr>
          <w:rFonts w:ascii="Sylfaen" w:hAnsi="Sylfaen"/>
          <w:lang w:val="ka-GE"/>
        </w:rPr>
        <w:t xml:space="preserve"> აბონენტების მხრიდან გამოიწვევს</w:t>
      </w:r>
      <w:r w:rsidRPr="00D84972">
        <w:rPr>
          <w:rFonts w:ascii="Sylfaen" w:hAnsi="Sylfaen"/>
          <w:lang w:val="ka-GE"/>
        </w:rPr>
        <w:t xml:space="preserve"> MVNO</w:t>
      </w:r>
      <w:r w:rsidR="02C48684" w:rsidRPr="00D84972">
        <w:rPr>
          <w:rFonts w:ascii="Sylfaen" w:hAnsi="Sylfaen"/>
          <w:lang w:val="ka-GE"/>
        </w:rPr>
        <w:t>-ს</w:t>
      </w:r>
      <w:r w:rsidRPr="00D84972">
        <w:rPr>
          <w:rFonts w:ascii="Sylfaen" w:hAnsi="Sylfaen"/>
          <w:lang w:val="ka-GE"/>
        </w:rPr>
        <w:t xml:space="preserve"> სერვისებზე გადასვლას.</w:t>
      </w:r>
    </w:p>
    <w:p w14:paraId="496409FD" w14:textId="4905D6E6" w:rsidR="00A32F9E" w:rsidRPr="00D84972" w:rsidRDefault="1482DC8C" w:rsidP="20EF4082">
      <w:pPr>
        <w:jc w:val="both"/>
        <w:rPr>
          <w:rFonts w:ascii="Sylfaen" w:hAnsi="Sylfaen"/>
          <w:lang w:val="ka-GE"/>
        </w:rPr>
      </w:pPr>
      <w:r w:rsidRPr="00D84972">
        <w:rPr>
          <w:rFonts w:ascii="Sylfaen" w:hAnsi="Sylfaen"/>
          <w:lang w:val="ka-GE"/>
        </w:rPr>
        <w:t>პირველი MVNO (</w:t>
      </w:r>
      <w:r w:rsidR="02C48684" w:rsidRPr="00D84972">
        <w:rPr>
          <w:rFonts w:ascii="Sylfaen" w:hAnsi="Sylfaen"/>
          <w:lang w:val="ka-GE"/>
        </w:rPr>
        <w:t>შპს „</w:t>
      </w:r>
      <w:proofErr w:type="spellStart"/>
      <w:r w:rsidRPr="00D84972">
        <w:rPr>
          <w:rFonts w:ascii="Sylfaen" w:hAnsi="Sylfaen"/>
          <w:lang w:val="ka-GE"/>
        </w:rPr>
        <w:t>ეკლეკტიკი</w:t>
      </w:r>
      <w:proofErr w:type="spellEnd"/>
      <w:r w:rsidR="02C48684" w:rsidRPr="00D84972">
        <w:rPr>
          <w:rFonts w:ascii="Sylfaen" w:hAnsi="Sylfaen"/>
          <w:lang w:val="ka-GE"/>
        </w:rPr>
        <w:t>“</w:t>
      </w:r>
      <w:r w:rsidRPr="00D84972">
        <w:rPr>
          <w:rFonts w:ascii="Sylfaen" w:hAnsi="Sylfaen"/>
          <w:lang w:val="ka-GE"/>
        </w:rPr>
        <w:t xml:space="preserve">, </w:t>
      </w:r>
      <w:proofErr w:type="spellStart"/>
      <w:r w:rsidRPr="00D84972">
        <w:rPr>
          <w:rFonts w:ascii="Sylfaen" w:hAnsi="Sylfaen"/>
          <w:lang w:val="ka-GE"/>
        </w:rPr>
        <w:t>ბრენდირებული</w:t>
      </w:r>
      <w:proofErr w:type="spellEnd"/>
      <w:r w:rsidRPr="00D84972">
        <w:rPr>
          <w:rFonts w:ascii="Sylfaen" w:hAnsi="Sylfaen"/>
          <w:lang w:val="ka-GE"/>
        </w:rPr>
        <w:t xml:space="preserve"> სახელით „ჰალო“) </w:t>
      </w:r>
      <w:r w:rsidR="02C48684" w:rsidRPr="00D84972">
        <w:rPr>
          <w:rFonts w:ascii="Sylfaen" w:hAnsi="Sylfaen"/>
          <w:lang w:val="ka-GE"/>
        </w:rPr>
        <w:t xml:space="preserve">საქართველოს </w:t>
      </w:r>
      <w:r w:rsidRPr="00D84972">
        <w:rPr>
          <w:rFonts w:ascii="Sylfaen" w:hAnsi="Sylfaen"/>
          <w:lang w:val="ka-GE"/>
        </w:rPr>
        <w:t xml:space="preserve">ბაზარზე 2022 წელს შემოვიდა. მის მიერ შეთავაზებული საცალო სერვისი ფუნქციურად იგივეა, რაც </w:t>
      </w:r>
      <w:r w:rsidR="02C48684" w:rsidRPr="00D84972">
        <w:rPr>
          <w:rFonts w:ascii="Sylfaen" w:hAnsi="Sylfaen"/>
          <w:lang w:val="ka-GE"/>
        </w:rPr>
        <w:t xml:space="preserve">მასპინძელი </w:t>
      </w:r>
      <w:r w:rsidR="24C792E2" w:rsidRPr="00D84972">
        <w:rPr>
          <w:rFonts w:ascii="Sylfaen" w:hAnsi="Sylfaen"/>
          <w:lang w:val="ka-GE"/>
        </w:rPr>
        <w:t>მობილური ქსელის ოპერა</w:t>
      </w:r>
      <w:r w:rsidRPr="00D84972">
        <w:rPr>
          <w:rFonts w:ascii="Sylfaen" w:hAnsi="Sylfaen"/>
          <w:lang w:val="ka-GE"/>
        </w:rPr>
        <w:t>ტორების მიერ შეთავაზებული საცალო სერვისები (მობილური ხმოვანი სერვისები, მოკლე ტექსტური შეტყობინებები და ინტერნეტი)</w:t>
      </w:r>
      <w:r w:rsidR="02C48684" w:rsidRPr="00D84972">
        <w:rPr>
          <w:rFonts w:ascii="Sylfaen" w:hAnsi="Sylfaen"/>
          <w:lang w:val="ka-GE"/>
        </w:rPr>
        <w:t>.</w:t>
      </w:r>
      <w:r w:rsidRPr="00D84972">
        <w:rPr>
          <w:rFonts w:ascii="Sylfaen" w:hAnsi="Sylfaen"/>
          <w:lang w:val="ka-GE"/>
        </w:rPr>
        <w:t xml:space="preserve"> </w:t>
      </w:r>
      <w:r w:rsidR="02C48684" w:rsidRPr="00D84972">
        <w:rPr>
          <w:rFonts w:ascii="Sylfaen" w:hAnsi="Sylfaen"/>
          <w:lang w:val="ka-GE"/>
        </w:rPr>
        <w:t>შპს „</w:t>
      </w:r>
      <w:proofErr w:type="spellStart"/>
      <w:r w:rsidRPr="00D84972">
        <w:rPr>
          <w:rFonts w:ascii="Sylfaen" w:hAnsi="Sylfaen"/>
          <w:lang w:val="ka-GE"/>
        </w:rPr>
        <w:t>ეკლეკტიკის</w:t>
      </w:r>
      <w:proofErr w:type="spellEnd"/>
      <w:r w:rsidR="02C48684" w:rsidRPr="00D84972">
        <w:rPr>
          <w:rFonts w:ascii="Sylfaen" w:hAnsi="Sylfaen"/>
          <w:lang w:val="ka-GE"/>
        </w:rPr>
        <w:t>“</w:t>
      </w:r>
      <w:r w:rsidRPr="00D84972">
        <w:rPr>
          <w:rFonts w:ascii="Sylfaen" w:hAnsi="Sylfaen"/>
          <w:lang w:val="ka-GE"/>
        </w:rPr>
        <w:t xml:space="preserve"> </w:t>
      </w:r>
      <w:r w:rsidR="7188F1A3" w:rsidRPr="00D84972">
        <w:rPr>
          <w:rFonts w:ascii="Sylfaen" w:hAnsi="Sylfaen"/>
          <w:lang w:val="ka-GE"/>
        </w:rPr>
        <w:t xml:space="preserve">საცალო </w:t>
      </w:r>
      <w:r w:rsidRPr="00D84972">
        <w:rPr>
          <w:rFonts w:ascii="Sylfaen" w:hAnsi="Sylfaen"/>
          <w:lang w:val="ka-GE"/>
        </w:rPr>
        <w:t xml:space="preserve">მობილურ  </w:t>
      </w:r>
      <w:r w:rsidR="60827C17" w:rsidRPr="00D84972">
        <w:rPr>
          <w:rFonts w:ascii="Sylfaen" w:hAnsi="Sylfaen"/>
          <w:lang w:val="ka-GE"/>
        </w:rPr>
        <w:t>მომსახურებას</w:t>
      </w:r>
      <w:r w:rsidRPr="00D84972">
        <w:rPr>
          <w:rFonts w:ascii="Sylfaen" w:hAnsi="Sylfaen"/>
          <w:lang w:val="ka-GE"/>
        </w:rPr>
        <w:t xml:space="preserve"> მასპინძლობს </w:t>
      </w:r>
      <w:r w:rsidR="02C48684" w:rsidRPr="00D84972">
        <w:rPr>
          <w:rFonts w:ascii="Sylfaen" w:hAnsi="Sylfaen"/>
          <w:lang w:val="ka-GE"/>
        </w:rPr>
        <w:t>შპს „</w:t>
      </w:r>
      <w:proofErr w:type="spellStart"/>
      <w:r w:rsidRPr="00D84972">
        <w:rPr>
          <w:rFonts w:ascii="Sylfaen" w:hAnsi="Sylfaen"/>
          <w:lang w:val="ka-GE"/>
        </w:rPr>
        <w:t>სილქნეტი</w:t>
      </w:r>
      <w:r w:rsidR="02C48684" w:rsidRPr="00D84972">
        <w:rPr>
          <w:rFonts w:ascii="Sylfaen" w:hAnsi="Sylfaen"/>
          <w:lang w:val="ka-GE"/>
        </w:rPr>
        <w:t>ს</w:t>
      </w:r>
      <w:proofErr w:type="spellEnd"/>
      <w:r w:rsidR="02C48684" w:rsidRPr="00D84972">
        <w:rPr>
          <w:rFonts w:ascii="Sylfaen" w:hAnsi="Sylfaen"/>
          <w:lang w:val="ka-GE"/>
        </w:rPr>
        <w:t>“</w:t>
      </w:r>
      <w:r w:rsidR="002D17D9" w:rsidRPr="00D84972">
        <w:rPr>
          <w:rFonts w:ascii="Sylfaen" w:hAnsi="Sylfaen"/>
          <w:lang w:val="ka-GE"/>
        </w:rPr>
        <w:t xml:space="preserve"> </w:t>
      </w:r>
      <w:r w:rsidRPr="00D84972">
        <w:rPr>
          <w:rFonts w:ascii="Sylfaen" w:hAnsi="Sylfaen"/>
          <w:lang w:val="ka-GE"/>
        </w:rPr>
        <w:t>ქსელი, რომელიც წარმოადგენს სიდიდით მეორე მობილურ ოპერატორს</w:t>
      </w:r>
      <w:r w:rsidR="02C48684" w:rsidRPr="00D84972">
        <w:rPr>
          <w:rFonts w:ascii="Sylfaen" w:hAnsi="Sylfaen"/>
          <w:lang w:val="ka-GE"/>
        </w:rPr>
        <w:t xml:space="preserve"> საქართველოში</w:t>
      </w:r>
      <w:r w:rsidRPr="00D84972">
        <w:rPr>
          <w:rFonts w:ascii="Sylfaen" w:hAnsi="Sylfaen"/>
          <w:lang w:val="ka-GE"/>
        </w:rPr>
        <w:t xml:space="preserve">. </w:t>
      </w:r>
      <w:r w:rsidR="02C48684" w:rsidRPr="00D84972">
        <w:rPr>
          <w:rFonts w:ascii="Sylfaen" w:hAnsi="Sylfaen"/>
          <w:lang w:val="ka-GE"/>
        </w:rPr>
        <w:t>შპს „</w:t>
      </w:r>
      <w:proofErr w:type="spellStart"/>
      <w:r w:rsidRPr="00D84972">
        <w:rPr>
          <w:rFonts w:ascii="Sylfaen" w:hAnsi="Sylfaen"/>
          <w:lang w:val="ka-GE"/>
        </w:rPr>
        <w:t>ეკლეკტიკის</w:t>
      </w:r>
      <w:proofErr w:type="spellEnd"/>
      <w:r w:rsidR="02C48684" w:rsidRPr="00D84972">
        <w:rPr>
          <w:rFonts w:ascii="Sylfaen" w:hAnsi="Sylfaen"/>
          <w:lang w:val="ka-GE"/>
        </w:rPr>
        <w:t>“</w:t>
      </w:r>
      <w:r w:rsidRPr="00D84972">
        <w:rPr>
          <w:rFonts w:ascii="Sylfaen" w:hAnsi="Sylfaen"/>
          <w:lang w:val="ka-GE"/>
        </w:rPr>
        <w:t xml:space="preserve"> ბაზარზე შესვლის დანახარჯები </w:t>
      </w:r>
      <w:r w:rsidRPr="00D84972">
        <w:rPr>
          <w:rFonts w:ascii="Sylfaen" w:hAnsi="Sylfaen"/>
          <w:lang w:val="ka-GE"/>
        </w:rPr>
        <w:lastRenderedPageBreak/>
        <w:t xml:space="preserve">შემოიფარგლებოდა მხოლოდ გაყიდვების, </w:t>
      </w:r>
      <w:proofErr w:type="spellStart"/>
      <w:r w:rsidRPr="00D84972">
        <w:rPr>
          <w:rFonts w:ascii="Sylfaen" w:hAnsi="Sylfaen"/>
          <w:lang w:val="ka-GE"/>
        </w:rPr>
        <w:t>ბილინგის</w:t>
      </w:r>
      <w:proofErr w:type="spellEnd"/>
      <w:r w:rsidRPr="00D84972">
        <w:rPr>
          <w:rFonts w:ascii="Sylfaen" w:hAnsi="Sylfaen"/>
          <w:lang w:val="ka-GE"/>
        </w:rPr>
        <w:t xml:space="preserve"> და </w:t>
      </w:r>
      <w:r w:rsidR="02C48684" w:rsidRPr="00D84972">
        <w:rPr>
          <w:rFonts w:ascii="Sylfaen" w:hAnsi="Sylfaen"/>
          <w:lang w:val="ka-GE"/>
        </w:rPr>
        <w:t>აბონენტთა მომსახურების</w:t>
      </w:r>
      <w:r w:rsidRPr="00D84972">
        <w:rPr>
          <w:rFonts w:ascii="Sylfaen" w:hAnsi="Sylfaen"/>
          <w:lang w:val="ka-GE"/>
        </w:rPr>
        <w:t xml:space="preserve"> </w:t>
      </w:r>
      <w:r w:rsidR="02C48684" w:rsidRPr="00D84972">
        <w:rPr>
          <w:rFonts w:ascii="Sylfaen" w:hAnsi="Sylfaen"/>
          <w:lang w:val="ka-GE"/>
        </w:rPr>
        <w:t xml:space="preserve">უზრუნველყოფით </w:t>
      </w:r>
      <w:r w:rsidRPr="00D84972">
        <w:rPr>
          <w:rFonts w:ascii="Sylfaen" w:hAnsi="Sylfaen"/>
          <w:lang w:val="ka-GE"/>
        </w:rPr>
        <w:t xml:space="preserve">და ასევე მნიშვნელოვანია აღნიშნოს, რომ ეს დანახარჯები </w:t>
      </w:r>
      <w:r w:rsidR="02C48684" w:rsidRPr="00D84972">
        <w:rPr>
          <w:rFonts w:ascii="Sylfaen" w:hAnsi="Sylfaen"/>
          <w:lang w:val="ka-GE"/>
        </w:rPr>
        <w:t xml:space="preserve">ბევრად </w:t>
      </w:r>
      <w:r w:rsidRPr="00D84972">
        <w:rPr>
          <w:rFonts w:ascii="Sylfaen" w:hAnsi="Sylfaen"/>
          <w:lang w:val="ka-GE"/>
        </w:rPr>
        <w:t xml:space="preserve">დაბალია ქვეყნის მასშტაბის გეოგრაფიული დაფარვის მქონე მობილური ქსელის ინფრასტრუქტურის შექმნის დანახარჯებთან შედარებით. </w:t>
      </w:r>
      <w:r w:rsidR="02C48684" w:rsidRPr="00D84972">
        <w:rPr>
          <w:rFonts w:ascii="Sylfaen" w:hAnsi="Sylfaen"/>
          <w:lang w:val="ka-GE"/>
        </w:rPr>
        <w:t>შპს „</w:t>
      </w:r>
      <w:proofErr w:type="spellStart"/>
      <w:r w:rsidRPr="00D84972">
        <w:rPr>
          <w:rFonts w:ascii="Sylfaen" w:hAnsi="Sylfaen"/>
          <w:lang w:val="ka-GE"/>
        </w:rPr>
        <w:t>ეკლეკტიკი</w:t>
      </w:r>
      <w:proofErr w:type="spellEnd"/>
      <w:r w:rsidR="02C48684" w:rsidRPr="00D84972">
        <w:rPr>
          <w:rFonts w:ascii="Sylfaen" w:hAnsi="Sylfaen"/>
          <w:lang w:val="ka-GE"/>
        </w:rPr>
        <w:t>“</w:t>
      </w:r>
      <w:r w:rsidRPr="00D84972">
        <w:rPr>
          <w:rFonts w:ascii="Sylfaen" w:hAnsi="Sylfaen"/>
          <w:lang w:val="ka-GE"/>
        </w:rPr>
        <w:t xml:space="preserve"> შეიძლება </w:t>
      </w:r>
      <w:proofErr w:type="spellStart"/>
      <w:r w:rsidRPr="00D84972">
        <w:rPr>
          <w:rFonts w:ascii="Sylfaen" w:hAnsi="Sylfaen"/>
          <w:lang w:val="ka-GE"/>
        </w:rPr>
        <w:t>კლასიფიცირდეს</w:t>
      </w:r>
      <w:proofErr w:type="spellEnd"/>
      <w:r w:rsidRPr="00D84972">
        <w:rPr>
          <w:rFonts w:ascii="Sylfaen" w:hAnsi="Sylfaen"/>
          <w:lang w:val="ka-GE"/>
        </w:rPr>
        <w:t>, როგორც "მეორე ბრენდის MVNO".</w:t>
      </w:r>
    </w:p>
    <w:p w14:paraId="1DE009CD" w14:textId="314506B3" w:rsidR="00A32F9E" w:rsidRPr="00D84972" w:rsidRDefault="007948A8" w:rsidP="003831D5">
      <w:pPr>
        <w:pStyle w:val="Heading3"/>
        <w:rPr>
          <w:color w:val="auto"/>
          <w:sz w:val="28"/>
          <w:szCs w:val="28"/>
        </w:rPr>
      </w:pPr>
      <w:bookmarkStart w:id="873" w:name="_Toc164163236"/>
      <w:r w:rsidRPr="00D84972">
        <w:rPr>
          <w:color w:val="auto"/>
          <w:sz w:val="28"/>
          <w:szCs w:val="28"/>
        </w:rPr>
        <w:t>6</w:t>
      </w:r>
      <w:r w:rsidR="003B1E16" w:rsidRPr="00D84972">
        <w:rPr>
          <w:color w:val="auto"/>
          <w:sz w:val="28"/>
          <w:szCs w:val="28"/>
        </w:rPr>
        <w:t xml:space="preserve">.1.2 </w:t>
      </w:r>
      <w:r w:rsidR="00A32F9E" w:rsidRPr="00D84972">
        <w:rPr>
          <w:color w:val="auto"/>
          <w:sz w:val="28"/>
          <w:szCs w:val="28"/>
          <w:lang w:val="ka-GE"/>
        </w:rPr>
        <w:t>ეროვნული როუმინგის სერვისის ჩანაცვლებადობა საბითუმო MVNO დაშვებით</w:t>
      </w:r>
      <w:bookmarkEnd w:id="873"/>
    </w:p>
    <w:p w14:paraId="5C1F62A8" w14:textId="77777777" w:rsidR="00C27F83" w:rsidRPr="00D84972" w:rsidRDefault="00C27F83" w:rsidP="00AC5016"/>
    <w:p w14:paraId="36E4BD9D" w14:textId="4CCA58AF" w:rsidR="00A32F9E" w:rsidRPr="00D84972" w:rsidRDefault="57B42C34" w:rsidP="20EF4082">
      <w:pPr>
        <w:jc w:val="both"/>
        <w:rPr>
          <w:rFonts w:ascii="Sylfaen" w:hAnsi="Sylfaen"/>
          <w:lang w:val="ka-GE"/>
        </w:rPr>
      </w:pPr>
      <w:r w:rsidRPr="00D84972">
        <w:rPr>
          <w:rFonts w:ascii="Sylfaen" w:hAnsi="Sylfaen"/>
          <w:lang w:val="ka-GE"/>
        </w:rPr>
        <w:t xml:space="preserve">საბითუმო მობილური </w:t>
      </w:r>
      <w:r w:rsidR="0E409845" w:rsidRPr="00D84972">
        <w:rPr>
          <w:rFonts w:ascii="Sylfaen" w:hAnsi="Sylfaen"/>
          <w:lang w:val="ka-GE"/>
        </w:rPr>
        <w:t xml:space="preserve">დაშვება </w:t>
      </w:r>
      <w:r w:rsidRPr="00D84972">
        <w:rPr>
          <w:rFonts w:ascii="Sylfaen" w:hAnsi="Sylfaen"/>
          <w:lang w:val="ka-GE"/>
        </w:rPr>
        <w:t>ეროვნულ როუმინგზე დაშვების მყიდველს საშუალებას აძლევს მოემსახუროს საკუთარ მობილურ აბონენტებს საკუთარი ქსელის გეოგრაფიული დაფარვის მიღმა. ეროვნული როუმინგული სერვისი შეიძლება იყოს განსაკუთრებით მნიშვნელოვანი ბაზარზე ახალი შემ</w:t>
      </w:r>
      <w:r w:rsidR="0FAA5E58" w:rsidRPr="00D84972">
        <w:rPr>
          <w:rFonts w:ascii="Sylfaen" w:hAnsi="Sylfaen"/>
          <w:lang w:val="ka-GE"/>
        </w:rPr>
        <w:t>სვლელი</w:t>
      </w:r>
      <w:r w:rsidRPr="00D84972">
        <w:rPr>
          <w:rFonts w:ascii="Sylfaen" w:hAnsi="Sylfaen"/>
          <w:lang w:val="ka-GE"/>
        </w:rPr>
        <w:t xml:space="preserve"> </w:t>
      </w:r>
      <w:r w:rsidR="15AB1E9D" w:rsidRPr="00D84972">
        <w:rPr>
          <w:rFonts w:ascii="Sylfaen" w:hAnsi="Sylfaen"/>
          <w:lang w:val="ka-GE"/>
        </w:rPr>
        <w:t xml:space="preserve">ეკონომიკური აგენტისთვის, </w:t>
      </w:r>
      <w:r w:rsidRPr="00D84972">
        <w:rPr>
          <w:rFonts w:ascii="Sylfaen" w:hAnsi="Sylfaen"/>
          <w:lang w:val="ka-GE"/>
        </w:rPr>
        <w:t xml:space="preserve">რომელიც იწყებს ინფრასტრუქტურასთან დაკავშირებული ინვესტიციების განხორციელებას შეზღუდულ </w:t>
      </w:r>
      <w:proofErr w:type="spellStart"/>
      <w:r w:rsidR="279E4372" w:rsidRPr="00D84972">
        <w:rPr>
          <w:rFonts w:ascii="Sylfaen" w:hAnsi="Sylfaen"/>
          <w:lang w:val="ka-GE"/>
        </w:rPr>
        <w:t>ლოკაციებზე</w:t>
      </w:r>
      <w:proofErr w:type="spellEnd"/>
      <w:r w:rsidRPr="00D84972">
        <w:rPr>
          <w:rFonts w:ascii="Sylfaen" w:hAnsi="Sylfaen"/>
          <w:lang w:val="ka-GE"/>
        </w:rPr>
        <w:t xml:space="preserve">, </w:t>
      </w:r>
      <w:r w:rsidR="0BC301A3" w:rsidRPr="00D84972">
        <w:rPr>
          <w:rFonts w:ascii="Sylfaen" w:hAnsi="Sylfaen"/>
          <w:lang w:val="ka-GE"/>
        </w:rPr>
        <w:t xml:space="preserve"> ვიდრე</w:t>
      </w:r>
      <w:r w:rsidR="686232DF" w:rsidRPr="00D84972">
        <w:rPr>
          <w:rFonts w:ascii="Sylfaen" w:hAnsi="Sylfaen"/>
          <w:lang w:val="ka-GE"/>
        </w:rPr>
        <w:t xml:space="preserve"> გარკვეულ პერიოდში</w:t>
      </w:r>
      <w:r w:rsidRPr="00D84972">
        <w:rPr>
          <w:rFonts w:ascii="Sylfaen" w:hAnsi="Sylfaen"/>
          <w:lang w:val="ka-GE"/>
        </w:rPr>
        <w:t xml:space="preserve"> სასურველ ეროვნულ </w:t>
      </w:r>
      <w:r w:rsidR="5DBF9A4A" w:rsidRPr="00D84972">
        <w:rPr>
          <w:rFonts w:ascii="Sylfaen" w:hAnsi="Sylfaen"/>
          <w:lang w:val="ka-GE"/>
        </w:rPr>
        <w:t>დაფარვას</w:t>
      </w:r>
      <w:r w:rsidR="6DFCAC43" w:rsidRPr="00D84972">
        <w:rPr>
          <w:rFonts w:ascii="Sylfaen" w:hAnsi="Sylfaen"/>
          <w:lang w:val="ka-GE"/>
        </w:rPr>
        <w:t xml:space="preserve"> არ</w:t>
      </w:r>
      <w:r w:rsidR="5DBF9A4A" w:rsidRPr="00D84972">
        <w:rPr>
          <w:rFonts w:ascii="Sylfaen" w:hAnsi="Sylfaen"/>
          <w:lang w:val="ka-GE"/>
        </w:rPr>
        <w:t xml:space="preserve"> </w:t>
      </w:r>
      <w:r w:rsidRPr="00D84972">
        <w:rPr>
          <w:rFonts w:ascii="Sylfaen" w:hAnsi="Sylfaen"/>
          <w:lang w:val="ka-GE"/>
        </w:rPr>
        <w:t>მიაღწევს.</w:t>
      </w:r>
    </w:p>
    <w:p w14:paraId="004AF619" w14:textId="47E890F7" w:rsidR="00A32F9E" w:rsidRPr="00D84972" w:rsidRDefault="1482DC8C" w:rsidP="20EF4082">
      <w:pPr>
        <w:jc w:val="both"/>
        <w:rPr>
          <w:rFonts w:ascii="Sylfaen" w:hAnsi="Sylfaen"/>
          <w:lang w:val="ka-GE"/>
        </w:rPr>
      </w:pPr>
      <w:r w:rsidRPr="00D84972">
        <w:rPr>
          <w:rFonts w:ascii="Sylfaen" w:hAnsi="Sylfaen"/>
          <w:lang w:val="ka-GE"/>
        </w:rPr>
        <w:t xml:space="preserve">ეროვნული როუმინგი საქართველოში არ გამოიყენება. სიხშირული სპექტრის რესურსების </w:t>
      </w:r>
      <w:r w:rsidR="683CF1BB" w:rsidRPr="00D84972">
        <w:rPr>
          <w:rFonts w:ascii="Sylfaen" w:hAnsi="Sylfaen"/>
          <w:lang w:val="ka-GE"/>
        </w:rPr>
        <w:t xml:space="preserve">მინიჭებისას </w:t>
      </w:r>
      <w:r w:rsidRPr="00D84972">
        <w:rPr>
          <w:rFonts w:ascii="Sylfaen" w:hAnsi="Sylfaen"/>
          <w:lang w:val="ka-GE"/>
        </w:rPr>
        <w:t xml:space="preserve">ყველა ოპერატორს </w:t>
      </w:r>
      <w:r w:rsidR="683CF1BB" w:rsidRPr="00D84972">
        <w:rPr>
          <w:rFonts w:ascii="Sylfaen" w:hAnsi="Sylfaen"/>
          <w:lang w:val="ka-GE"/>
        </w:rPr>
        <w:t xml:space="preserve">დაეკისრა </w:t>
      </w:r>
      <w:r w:rsidRPr="00D84972">
        <w:rPr>
          <w:rFonts w:ascii="Sylfaen" w:hAnsi="Sylfaen"/>
          <w:lang w:val="ka-GE"/>
        </w:rPr>
        <w:t xml:space="preserve"> ეროვნულ</w:t>
      </w:r>
      <w:r w:rsidR="2E821E89" w:rsidRPr="00D84972">
        <w:rPr>
          <w:rFonts w:ascii="Sylfaen" w:hAnsi="Sylfaen"/>
          <w:lang w:val="ka-GE"/>
        </w:rPr>
        <w:t xml:space="preserve"> დონეზე დაფარვის</w:t>
      </w:r>
      <w:r w:rsidRPr="00D84972">
        <w:rPr>
          <w:rFonts w:ascii="Sylfaen" w:hAnsi="Sylfaen"/>
          <w:lang w:val="ka-GE"/>
        </w:rPr>
        <w:t xml:space="preserve"> ვალდებულებები</w:t>
      </w:r>
      <w:r w:rsidR="00E30B91" w:rsidRPr="00D84972">
        <w:rPr>
          <w:rFonts w:ascii="Sylfaen" w:hAnsi="Sylfaen"/>
          <w:lang w:val="ka-GE"/>
        </w:rPr>
        <w:t xml:space="preserve"> </w:t>
      </w:r>
      <w:r w:rsidRPr="00D84972">
        <w:rPr>
          <w:rFonts w:ascii="Sylfaen" w:hAnsi="Sylfaen"/>
          <w:lang w:val="ka-GE"/>
        </w:rPr>
        <w:t xml:space="preserve">განსაზღვრულ ვადებში. </w:t>
      </w:r>
      <w:r w:rsidR="683CF1BB" w:rsidRPr="00D84972">
        <w:rPr>
          <w:rFonts w:ascii="Sylfaen" w:hAnsi="Sylfaen"/>
          <w:lang w:val="ka-GE"/>
        </w:rPr>
        <w:t xml:space="preserve">სიხშირული </w:t>
      </w:r>
      <w:r w:rsidRPr="00D84972">
        <w:rPr>
          <w:rFonts w:ascii="Sylfaen" w:hAnsi="Sylfaen"/>
          <w:lang w:val="ka-GE"/>
        </w:rPr>
        <w:t xml:space="preserve">რესურსების მქონე </w:t>
      </w:r>
      <w:r w:rsidR="683CF1BB" w:rsidRPr="00D84972">
        <w:rPr>
          <w:rFonts w:ascii="Sylfaen" w:hAnsi="Sylfaen"/>
          <w:lang w:val="ka-GE"/>
        </w:rPr>
        <w:t xml:space="preserve">სამივე </w:t>
      </w:r>
      <w:r w:rsidRPr="00D84972">
        <w:rPr>
          <w:rFonts w:ascii="Sylfaen" w:hAnsi="Sylfaen"/>
          <w:lang w:val="ka-GE"/>
        </w:rPr>
        <w:t xml:space="preserve">ოპერატორმა ჩადო ინვესტიცია ეროვნული დაფარვის უზრუნველსაყოფად </w:t>
      </w:r>
      <w:r w:rsidR="6B9DE538" w:rsidRPr="00D84972">
        <w:rPr>
          <w:rFonts w:ascii="Sylfaen" w:hAnsi="Sylfaen"/>
          <w:lang w:val="ka-GE"/>
        </w:rPr>
        <w:t>და ამჟამად ეროვნული როუმინგი არ გამოიყენება ბაზარზე.</w:t>
      </w:r>
      <w:r w:rsidRPr="00D84972">
        <w:rPr>
          <w:rFonts w:ascii="Sylfaen" w:hAnsi="Sylfaen"/>
          <w:lang w:val="ka-GE"/>
        </w:rPr>
        <w:t xml:space="preserve"> </w:t>
      </w:r>
      <w:r w:rsidR="17A58238" w:rsidRPr="00D84972">
        <w:rPr>
          <w:rFonts w:ascii="Sylfaen" w:hAnsi="Sylfaen"/>
          <w:lang w:val="ka-GE"/>
        </w:rPr>
        <w:t>დროის შესაბამის ჰორიზონტში ანალიზის</w:t>
      </w:r>
      <w:r w:rsidRPr="00D84972">
        <w:rPr>
          <w:rFonts w:ascii="Sylfaen" w:hAnsi="Sylfaen"/>
          <w:lang w:val="ka-GE"/>
        </w:rPr>
        <w:t xml:space="preserve"> პირობებში, ყოველთვის უნდა არსებობდეს შესაძლებლობა, რომ ბაზარზე ახალმა მოთამაშემ, საკუთარი სიხშირული სპექტრის რესურსები</w:t>
      </w:r>
      <w:r w:rsidR="11627F3F" w:rsidRPr="00D84972">
        <w:rPr>
          <w:rFonts w:ascii="Sylfaen" w:hAnsi="Sylfaen"/>
          <w:lang w:val="ka-GE"/>
        </w:rPr>
        <w:t>ს გამოყენებით</w:t>
      </w:r>
      <w:r w:rsidR="4EB5299E" w:rsidRPr="00D84972">
        <w:rPr>
          <w:rFonts w:ascii="Sylfaen" w:hAnsi="Sylfaen"/>
          <w:lang w:val="ka-GE"/>
        </w:rPr>
        <w:t>,</w:t>
      </w:r>
      <w:r w:rsidRPr="00D84972">
        <w:rPr>
          <w:rFonts w:ascii="Sylfaen" w:hAnsi="Sylfaen"/>
          <w:lang w:val="ka-GE"/>
        </w:rPr>
        <w:t xml:space="preserve"> ან მის გარეშე, შეძლოს ბაზრებზე შესვლა. </w:t>
      </w:r>
    </w:p>
    <w:p w14:paraId="56CFCA30" w14:textId="11063C54" w:rsidR="00A32F9E" w:rsidRPr="00D84972" w:rsidRDefault="1482DC8C" w:rsidP="20EF4082">
      <w:pPr>
        <w:jc w:val="both"/>
        <w:rPr>
          <w:rFonts w:ascii="Sylfaen" w:hAnsi="Sylfaen"/>
          <w:lang w:val="ka-GE"/>
        </w:rPr>
      </w:pPr>
      <w:r w:rsidRPr="00D84972">
        <w:rPr>
          <w:rFonts w:ascii="Sylfaen" w:hAnsi="Sylfaen"/>
          <w:lang w:val="ka-GE"/>
        </w:rPr>
        <w:t xml:space="preserve">MVNO შეიძლება შეეცადოს შეცვალოს MVNO დაშვების საბითუმო მიმწოდებლისგან მიღებული მისი ზოგიერთი საბითუმო </w:t>
      </w:r>
      <w:r w:rsidR="46C2110B" w:rsidRPr="00D84972">
        <w:rPr>
          <w:rFonts w:ascii="Sylfaen" w:hAnsi="Sylfaen"/>
          <w:lang w:val="ka-GE"/>
        </w:rPr>
        <w:t>რესურს</w:t>
      </w:r>
      <w:r w:rsidR="524004BE" w:rsidRPr="00D84972">
        <w:rPr>
          <w:rFonts w:ascii="Sylfaen" w:hAnsi="Sylfaen"/>
          <w:lang w:val="ka-GE"/>
        </w:rPr>
        <w:t>ის</w:t>
      </w:r>
      <w:r w:rsidRPr="00D84972">
        <w:rPr>
          <w:rFonts w:ascii="Sylfaen" w:hAnsi="Sylfaen"/>
          <w:lang w:val="ka-GE"/>
        </w:rPr>
        <w:t xml:space="preserve"> (</w:t>
      </w:r>
      <w:r w:rsidRPr="00D84972">
        <w:rPr>
          <w:rFonts w:ascii="Sylfaen" w:hAnsi="Sylfaen"/>
          <w:lang w:val="en-US"/>
        </w:rPr>
        <w:t>I</w:t>
      </w:r>
      <w:r w:rsidR="4EB5299E" w:rsidRPr="00D84972">
        <w:rPr>
          <w:rFonts w:ascii="Sylfaen" w:hAnsi="Sylfaen"/>
          <w:lang w:val="en-US"/>
        </w:rPr>
        <w:t>n</w:t>
      </w:r>
      <w:r w:rsidRPr="00D84972">
        <w:rPr>
          <w:rFonts w:ascii="Sylfaen" w:hAnsi="Sylfaen"/>
          <w:lang w:val="en-US"/>
        </w:rPr>
        <w:t>puts</w:t>
      </w:r>
      <w:r w:rsidRPr="00D84972">
        <w:rPr>
          <w:rFonts w:ascii="Sylfaen" w:hAnsi="Sylfaen"/>
          <w:lang w:val="ka-GE"/>
        </w:rPr>
        <w:t xml:space="preserve">) ნაწილი, ეროვნული </w:t>
      </w:r>
      <w:r w:rsidR="683CF1BB" w:rsidRPr="00D84972">
        <w:rPr>
          <w:rFonts w:ascii="Sylfaen" w:hAnsi="Sylfaen"/>
          <w:lang w:val="ka-GE"/>
        </w:rPr>
        <w:t xml:space="preserve">როუმინგის გამოყენებით. </w:t>
      </w:r>
      <w:r w:rsidR="6C4BA10D" w:rsidRPr="00D84972">
        <w:rPr>
          <w:rFonts w:ascii="Sylfaen" w:hAnsi="Sylfaen"/>
          <w:lang w:val="ka-GE"/>
        </w:rPr>
        <w:t>დ</w:t>
      </w:r>
      <w:r w:rsidR="0820E52D" w:rsidRPr="00D84972">
        <w:rPr>
          <w:rFonts w:ascii="Sylfaen" w:hAnsi="Sylfaen"/>
          <w:lang w:val="ka-GE"/>
        </w:rPr>
        <w:t xml:space="preserve">აშვების </w:t>
      </w:r>
      <w:r w:rsidRPr="00D84972">
        <w:rPr>
          <w:rFonts w:ascii="Sylfaen" w:hAnsi="Sylfaen"/>
          <w:lang w:val="ka-GE"/>
        </w:rPr>
        <w:t>მიმწოდებლის</w:t>
      </w:r>
      <w:r w:rsidR="75F8666A" w:rsidRPr="00D84972">
        <w:rPr>
          <w:rFonts w:ascii="Sylfaen" w:hAnsi="Sylfaen"/>
          <w:lang w:val="ka-GE"/>
        </w:rPr>
        <w:t xml:space="preserve"> მხრიდან</w:t>
      </w:r>
      <w:r w:rsidRPr="00D84972">
        <w:rPr>
          <w:rFonts w:ascii="Sylfaen" w:hAnsi="Sylfaen"/>
          <w:lang w:val="ka-GE"/>
        </w:rPr>
        <w:t xml:space="preserve"> საბითუმო MVNO დაშვების გადასახადის მცირე, მაგრამ მნიშვნელოვანმა ზრდამ შეიძლება წაახალისოს MVNO დაშვების </w:t>
      </w:r>
      <w:r w:rsidR="683CF1BB" w:rsidRPr="00D84972">
        <w:rPr>
          <w:rFonts w:ascii="Sylfaen" w:hAnsi="Sylfaen"/>
          <w:lang w:val="ka-GE"/>
        </w:rPr>
        <w:t xml:space="preserve">მიმღები </w:t>
      </w:r>
      <w:r w:rsidRPr="00D84972">
        <w:rPr>
          <w:rFonts w:ascii="Sylfaen" w:hAnsi="Sylfaen"/>
          <w:lang w:val="ka-GE"/>
        </w:rPr>
        <w:t>გადავიდეს ეროვნულ როუმინგზე, რათა შესთავაზოს ბაზარს ე</w:t>
      </w:r>
      <w:r w:rsidR="075AE49D" w:rsidRPr="00D84972">
        <w:rPr>
          <w:rFonts w:ascii="Sylfaen" w:hAnsi="Sylfaen"/>
          <w:lang w:val="ka-GE"/>
        </w:rPr>
        <w:t>კ</w:t>
      </w:r>
      <w:r w:rsidRPr="00D84972">
        <w:rPr>
          <w:rFonts w:ascii="Sylfaen" w:hAnsi="Sylfaen"/>
          <w:lang w:val="ka-GE"/>
        </w:rPr>
        <w:t>ვივალენტური საცალო მომსახურება. MVNO-მ, ეროვნულ როუმინგზე გადასვლამდე, უნდა მოიპოვოს სიხშირულ</w:t>
      </w:r>
      <w:r w:rsidR="683CF1BB" w:rsidRPr="00D84972">
        <w:rPr>
          <w:rFonts w:ascii="Sylfaen" w:hAnsi="Sylfaen"/>
          <w:lang w:val="ka-GE"/>
        </w:rPr>
        <w:t>ი</w:t>
      </w:r>
      <w:r w:rsidRPr="00D84972">
        <w:rPr>
          <w:rFonts w:ascii="Sylfaen" w:hAnsi="Sylfaen"/>
          <w:lang w:val="ka-GE"/>
        </w:rPr>
        <w:t xml:space="preserve"> </w:t>
      </w:r>
      <w:r w:rsidR="683CF1BB" w:rsidRPr="00D84972">
        <w:rPr>
          <w:rFonts w:ascii="Sylfaen" w:hAnsi="Sylfaen"/>
          <w:lang w:val="ka-GE"/>
        </w:rPr>
        <w:t xml:space="preserve">რესურსი </w:t>
      </w:r>
      <w:r w:rsidRPr="00D84972">
        <w:rPr>
          <w:rFonts w:ascii="Sylfaen" w:hAnsi="Sylfaen"/>
          <w:lang w:val="ka-GE"/>
        </w:rPr>
        <w:t>და ჰქონდეს თავისი რადიო დაშვების ქსელის სულ მცირე ნაწილი</w:t>
      </w:r>
      <w:r w:rsidR="683CF1BB" w:rsidRPr="00D84972">
        <w:rPr>
          <w:rFonts w:ascii="Sylfaen" w:hAnsi="Sylfaen"/>
          <w:lang w:val="ka-GE"/>
        </w:rPr>
        <w:t xml:space="preserve"> მაინც</w:t>
      </w:r>
      <w:r w:rsidRPr="00D84972">
        <w:rPr>
          <w:rFonts w:ascii="Sylfaen" w:hAnsi="Sylfaen"/>
          <w:lang w:val="ka-GE"/>
        </w:rPr>
        <w:t>. საბითუმო დაშვების ორივე ფორ</w:t>
      </w:r>
      <w:r w:rsidR="5202651D" w:rsidRPr="00D84972">
        <w:rPr>
          <w:rFonts w:ascii="Sylfaen" w:hAnsi="Sylfaen"/>
          <w:lang w:val="ka-GE"/>
        </w:rPr>
        <w:t>მ</w:t>
      </w:r>
      <w:r w:rsidR="29D8F88C" w:rsidRPr="00D84972">
        <w:rPr>
          <w:rFonts w:ascii="Sylfaen" w:hAnsi="Sylfaen"/>
          <w:lang w:val="ka-GE"/>
        </w:rPr>
        <w:t>ის</w:t>
      </w:r>
      <w:r w:rsidRPr="00D84972">
        <w:rPr>
          <w:rFonts w:ascii="Sylfaen" w:hAnsi="Sylfaen"/>
          <w:lang w:val="ka-GE"/>
        </w:rPr>
        <w:t xml:space="preserve"> </w:t>
      </w:r>
      <w:r w:rsidR="670B9582" w:rsidRPr="00D84972">
        <w:rPr>
          <w:rFonts w:ascii="Sylfaen" w:hAnsi="Sylfaen"/>
          <w:lang w:val="ka-GE"/>
        </w:rPr>
        <w:t xml:space="preserve">არსებობა </w:t>
      </w:r>
      <w:r w:rsidRPr="00D84972">
        <w:rPr>
          <w:rFonts w:ascii="Sylfaen" w:hAnsi="Sylfaen"/>
          <w:lang w:val="ka-GE"/>
        </w:rPr>
        <w:t xml:space="preserve"> </w:t>
      </w:r>
      <w:r w:rsidR="41995FF9" w:rsidRPr="00D84972">
        <w:rPr>
          <w:rFonts w:ascii="Sylfaen" w:hAnsi="Sylfaen"/>
          <w:lang w:val="ka-GE"/>
        </w:rPr>
        <w:t xml:space="preserve">უზრუნველყოფს </w:t>
      </w:r>
      <w:r w:rsidRPr="00D84972">
        <w:rPr>
          <w:rFonts w:ascii="Sylfaen" w:hAnsi="Sylfaen"/>
          <w:lang w:val="ka-GE"/>
        </w:rPr>
        <w:t xml:space="preserve">MVNO-ს </w:t>
      </w:r>
      <w:r w:rsidR="29D8F88C" w:rsidRPr="00D84972">
        <w:rPr>
          <w:rFonts w:ascii="Sylfaen" w:hAnsi="Sylfaen"/>
          <w:lang w:val="ka-GE"/>
        </w:rPr>
        <w:t>შემდგომ</w:t>
      </w:r>
      <w:r w:rsidR="003B561E" w:rsidRPr="00D84972">
        <w:rPr>
          <w:rFonts w:ascii="Sylfaen" w:hAnsi="Sylfaen"/>
          <w:lang w:val="ka-GE"/>
        </w:rPr>
        <w:t xml:space="preserve"> </w:t>
      </w:r>
      <w:r w:rsidRPr="00D84972">
        <w:rPr>
          <w:rFonts w:ascii="Sylfaen" w:hAnsi="Sylfaen"/>
          <w:lang w:val="ka-GE"/>
        </w:rPr>
        <w:t>განვითარებ</w:t>
      </w:r>
      <w:r w:rsidR="45F8C33E" w:rsidRPr="00D84972">
        <w:rPr>
          <w:rFonts w:ascii="Sylfaen" w:hAnsi="Sylfaen"/>
          <w:lang w:val="ka-GE"/>
        </w:rPr>
        <w:t>ა</w:t>
      </w:r>
      <w:r w:rsidRPr="00D84972">
        <w:rPr>
          <w:rFonts w:ascii="Sylfaen" w:hAnsi="Sylfaen"/>
          <w:lang w:val="ka-GE"/>
        </w:rPr>
        <w:t>ს</w:t>
      </w:r>
      <w:r w:rsidR="16E6CDCD" w:rsidRPr="00D84972">
        <w:rPr>
          <w:rFonts w:ascii="Sylfaen" w:hAnsi="Sylfaen"/>
          <w:lang w:val="ka-GE"/>
        </w:rPr>
        <w:t>,</w:t>
      </w:r>
      <w:r w:rsidR="2F777697" w:rsidRPr="00D84972">
        <w:rPr>
          <w:rFonts w:ascii="Sylfaen" w:hAnsi="Sylfaen"/>
          <w:lang w:val="ka-GE"/>
        </w:rPr>
        <w:t xml:space="preserve"> </w:t>
      </w:r>
      <w:r w:rsidR="397B5106" w:rsidRPr="00D84972">
        <w:rPr>
          <w:rFonts w:ascii="Sylfaen" w:hAnsi="Sylfaen"/>
          <w:lang w:val="ka-GE"/>
        </w:rPr>
        <w:t>საკუთარ სერვისებზე</w:t>
      </w:r>
      <w:r w:rsidR="003B561E" w:rsidRPr="00D84972">
        <w:rPr>
          <w:rFonts w:ascii="Sylfaen" w:hAnsi="Sylfaen"/>
          <w:lang w:val="ka-GE"/>
        </w:rPr>
        <w:t xml:space="preserve"> </w:t>
      </w:r>
      <w:r w:rsidRPr="00D84972">
        <w:rPr>
          <w:rFonts w:ascii="Sylfaen" w:hAnsi="Sylfaen"/>
          <w:lang w:val="ka-GE"/>
        </w:rPr>
        <w:t>მეტი კონტროლი</w:t>
      </w:r>
      <w:r w:rsidR="33C66518" w:rsidRPr="00D84972">
        <w:rPr>
          <w:rFonts w:ascii="Sylfaen" w:hAnsi="Sylfaen"/>
          <w:lang w:val="ka-GE"/>
        </w:rPr>
        <w:t>ს მოპოვების მიზნით.</w:t>
      </w:r>
    </w:p>
    <w:p w14:paraId="7C8C7A9D" w14:textId="536504E1" w:rsidR="00A32F9E" w:rsidRPr="00D84972" w:rsidRDefault="00A32F9E" w:rsidP="00A32F9E">
      <w:pPr>
        <w:jc w:val="both"/>
        <w:rPr>
          <w:rFonts w:ascii="Sylfaen" w:hAnsi="Sylfaen" w:cstheme="minorHAnsi"/>
          <w:lang w:val="ka-GE"/>
        </w:rPr>
      </w:pPr>
      <w:r w:rsidRPr="00D84972">
        <w:rPr>
          <w:rFonts w:ascii="Sylfaen" w:hAnsi="Sylfaen" w:cstheme="minorHAnsi"/>
          <w:lang w:val="ka-GE"/>
        </w:rPr>
        <w:t>მიჩნეულია, რომ ეროვნული როუმინგი არის MVNO საბითუმო დაშვების მოთხოვნის მხარის ჩამნაცვლებელი</w:t>
      </w:r>
      <w:r w:rsidR="00D7061A" w:rsidRPr="00D84972">
        <w:rPr>
          <w:rFonts w:ascii="Sylfaen" w:hAnsi="Sylfaen" w:cstheme="minorHAnsi"/>
          <w:lang w:val="ka-GE"/>
        </w:rPr>
        <w:t>.</w:t>
      </w:r>
      <w:r w:rsidRPr="00D84972">
        <w:rPr>
          <w:rFonts w:ascii="Sylfaen" w:hAnsi="Sylfaen" w:cstheme="minorHAnsi"/>
          <w:lang w:val="ka-GE"/>
        </w:rPr>
        <w:t xml:space="preserve"> აქედან გამომდინარე</w:t>
      </w:r>
      <w:r w:rsidR="00D7061A" w:rsidRPr="00D84972">
        <w:rPr>
          <w:rFonts w:ascii="Sylfaen" w:hAnsi="Sylfaen" w:cstheme="minorHAnsi"/>
          <w:lang w:val="ka-GE"/>
        </w:rPr>
        <w:t>,</w:t>
      </w:r>
      <w:r w:rsidRPr="00D84972">
        <w:rPr>
          <w:rFonts w:ascii="Sylfaen" w:hAnsi="Sylfaen" w:cstheme="minorHAnsi"/>
          <w:lang w:val="ka-GE"/>
        </w:rPr>
        <w:t xml:space="preserve"> ეროვნული როუმინგი არის იმავე შესაბამისი ბაზრის ნაწილი, რომელზეც საბითუმო მობილური </w:t>
      </w:r>
      <w:r w:rsidR="00B05780" w:rsidRPr="00D84972">
        <w:rPr>
          <w:rFonts w:ascii="Sylfaen" w:hAnsi="Sylfaen" w:cstheme="minorHAnsi"/>
          <w:lang w:val="ka-GE"/>
        </w:rPr>
        <w:t>დაშვება</w:t>
      </w:r>
      <w:r w:rsidR="00A1269C" w:rsidRPr="00D84972">
        <w:rPr>
          <w:rFonts w:ascii="Sylfaen" w:hAnsi="Sylfaen" w:cstheme="minorHAnsi"/>
          <w:lang w:val="ka-GE"/>
        </w:rPr>
        <w:t>ა</w:t>
      </w:r>
      <w:r w:rsidRPr="00D84972">
        <w:rPr>
          <w:rFonts w:ascii="Sylfaen" w:hAnsi="Sylfaen" w:cstheme="minorHAnsi"/>
          <w:lang w:val="ka-GE"/>
        </w:rPr>
        <w:t xml:space="preserve"> წარმოდგენილი.</w:t>
      </w:r>
    </w:p>
    <w:p w14:paraId="3448C5D5" w14:textId="3F5BD858" w:rsidR="00A32F9E" w:rsidRPr="00D84972" w:rsidRDefault="007948A8" w:rsidP="003831D5">
      <w:pPr>
        <w:pStyle w:val="Heading3"/>
        <w:rPr>
          <w:color w:val="auto"/>
          <w:sz w:val="28"/>
          <w:szCs w:val="28"/>
          <w:lang w:val="ka-GE"/>
        </w:rPr>
      </w:pPr>
      <w:bookmarkStart w:id="874" w:name="_Toc164163237"/>
      <w:r w:rsidRPr="00D84972">
        <w:rPr>
          <w:color w:val="auto"/>
          <w:sz w:val="28"/>
          <w:szCs w:val="28"/>
          <w:lang w:val="ka-GE"/>
        </w:rPr>
        <w:t>6</w:t>
      </w:r>
      <w:r w:rsidR="003B1E16" w:rsidRPr="00D84972">
        <w:rPr>
          <w:color w:val="auto"/>
          <w:sz w:val="28"/>
          <w:szCs w:val="28"/>
          <w:lang w:val="ka-GE"/>
        </w:rPr>
        <w:t xml:space="preserve">.1.3. </w:t>
      </w:r>
      <w:r w:rsidR="003F73C0" w:rsidRPr="00D84972">
        <w:rPr>
          <w:color w:val="auto"/>
          <w:sz w:val="28"/>
          <w:szCs w:val="28"/>
          <w:lang w:val="ka-GE"/>
        </w:rPr>
        <w:t>თანალოკაცი</w:t>
      </w:r>
      <w:r w:rsidR="002911C5" w:rsidRPr="00D84972">
        <w:rPr>
          <w:color w:val="auto"/>
          <w:sz w:val="28"/>
          <w:szCs w:val="28"/>
          <w:lang w:val="ka-GE"/>
        </w:rPr>
        <w:t xml:space="preserve">ის </w:t>
      </w:r>
      <w:r w:rsidR="00A32F9E" w:rsidRPr="00D84972">
        <w:rPr>
          <w:color w:val="auto"/>
          <w:sz w:val="28"/>
          <w:szCs w:val="28"/>
          <w:lang w:val="ka-GE"/>
        </w:rPr>
        <w:t xml:space="preserve">სერვისის და MVNO დაშვების სერვისის </w:t>
      </w:r>
      <w:proofErr w:type="spellStart"/>
      <w:r w:rsidR="00A32F9E" w:rsidRPr="00D84972">
        <w:rPr>
          <w:color w:val="auto"/>
          <w:sz w:val="28"/>
          <w:szCs w:val="28"/>
          <w:lang w:val="ka-GE"/>
        </w:rPr>
        <w:t>ურთიერთჩანაცვლებადობის</w:t>
      </w:r>
      <w:proofErr w:type="spellEnd"/>
      <w:r w:rsidR="00A32F9E" w:rsidRPr="00D84972">
        <w:rPr>
          <w:color w:val="auto"/>
          <w:sz w:val="28"/>
          <w:szCs w:val="28"/>
          <w:lang w:val="ka-GE"/>
        </w:rPr>
        <w:t xml:space="preserve"> ანალიზი</w:t>
      </w:r>
      <w:bookmarkEnd w:id="874"/>
    </w:p>
    <w:p w14:paraId="5065F26D" w14:textId="77777777" w:rsidR="00C27F83" w:rsidRPr="00D84972" w:rsidRDefault="00C27F83" w:rsidP="00AC5016">
      <w:pPr>
        <w:rPr>
          <w:lang w:val="ka-GE"/>
        </w:rPr>
      </w:pPr>
    </w:p>
    <w:p w14:paraId="66DA4C53" w14:textId="548A4439" w:rsidR="00A32F9E" w:rsidRPr="00D84972" w:rsidRDefault="1482DC8C" w:rsidP="20EF4082">
      <w:pPr>
        <w:jc w:val="both"/>
        <w:rPr>
          <w:rFonts w:ascii="Sylfaen" w:hAnsi="Sylfaen"/>
          <w:lang w:val="ka-GE"/>
        </w:rPr>
      </w:pPr>
      <w:r w:rsidRPr="00D84972">
        <w:rPr>
          <w:rFonts w:ascii="Sylfaen" w:hAnsi="Sylfaen"/>
          <w:lang w:val="ka-GE"/>
        </w:rPr>
        <w:t xml:space="preserve">ითვლება, რომ </w:t>
      </w:r>
      <w:proofErr w:type="spellStart"/>
      <w:r w:rsidR="38544845" w:rsidRPr="00D84972">
        <w:rPr>
          <w:rFonts w:ascii="Sylfaen" w:hAnsi="Sylfaen"/>
          <w:lang w:val="ka-GE"/>
        </w:rPr>
        <w:t>თანალოკაცია</w:t>
      </w:r>
      <w:proofErr w:type="spellEnd"/>
      <w:r w:rsidR="4EB5299E" w:rsidRPr="00D84972">
        <w:rPr>
          <w:rFonts w:ascii="Sylfaen" w:hAnsi="Sylfaen"/>
          <w:lang w:val="ka-GE"/>
        </w:rPr>
        <w:t xml:space="preserve"> </w:t>
      </w:r>
      <w:r w:rsidRPr="00D84972">
        <w:rPr>
          <w:rFonts w:ascii="Sylfaen" w:hAnsi="Sylfaen"/>
          <w:lang w:val="ka-GE"/>
        </w:rPr>
        <w:t>არის დაშვების ფორმა, რომელიც ბუნებრივად მიეკუთვნება  მობილურ ქსელში</w:t>
      </w:r>
      <w:r w:rsidR="06D3F42F" w:rsidRPr="00D84972">
        <w:rPr>
          <w:rFonts w:ascii="Sylfaen" w:hAnsi="Sylfaen"/>
          <w:lang w:val="ka-GE"/>
        </w:rPr>
        <w:t xml:space="preserve"> საბითუმო</w:t>
      </w:r>
      <w:r w:rsidRPr="00D84972">
        <w:rPr>
          <w:rFonts w:ascii="Sylfaen" w:hAnsi="Sylfaen"/>
          <w:lang w:val="ka-GE"/>
        </w:rPr>
        <w:t xml:space="preserve"> დაშვების ბაზარს. </w:t>
      </w:r>
      <w:r w:rsidR="29D8F88C" w:rsidRPr="00D84972">
        <w:rPr>
          <w:rFonts w:ascii="Sylfaen" w:hAnsi="Sylfaen"/>
          <w:lang w:val="ka-GE"/>
        </w:rPr>
        <w:t xml:space="preserve">გადამცემების/აპარატურის განთავსების </w:t>
      </w:r>
      <w:r w:rsidRPr="00D84972">
        <w:rPr>
          <w:rFonts w:ascii="Sylfaen" w:hAnsi="Sylfaen"/>
          <w:lang w:val="ka-GE"/>
        </w:rPr>
        <w:t xml:space="preserve">არსებულ ადგილებში </w:t>
      </w:r>
      <w:r w:rsidR="78932C16" w:rsidRPr="00D84972">
        <w:rPr>
          <w:rFonts w:ascii="Sylfaen" w:hAnsi="Sylfaen"/>
          <w:lang w:val="ka-GE"/>
        </w:rPr>
        <w:t>თანალოკაცი</w:t>
      </w:r>
      <w:r w:rsidR="4EB5299E" w:rsidRPr="00D84972">
        <w:rPr>
          <w:rFonts w:ascii="Sylfaen" w:hAnsi="Sylfaen"/>
          <w:lang w:val="ka-GE"/>
        </w:rPr>
        <w:t xml:space="preserve">ის </w:t>
      </w:r>
      <w:r w:rsidR="56D84A10" w:rsidRPr="00D84972">
        <w:rPr>
          <w:rFonts w:ascii="Sylfaen" w:hAnsi="Sylfaen"/>
          <w:lang w:val="ka-GE"/>
        </w:rPr>
        <w:t xml:space="preserve">მომსახურების </w:t>
      </w:r>
      <w:r w:rsidRPr="00D84972">
        <w:rPr>
          <w:rFonts w:ascii="Sylfaen" w:hAnsi="Sylfaen"/>
          <w:lang w:val="ka-GE"/>
        </w:rPr>
        <w:t xml:space="preserve">ხელმისაწვდომობა განსაკუთრებით მნიშვნელოვანია ბაზარზე </w:t>
      </w:r>
      <w:r w:rsidR="003B561E" w:rsidRPr="00D84972">
        <w:rPr>
          <w:rFonts w:ascii="Sylfaen" w:hAnsi="Sylfaen"/>
          <w:lang w:val="ka-GE"/>
        </w:rPr>
        <w:t>ახალ შემსვლელი</w:t>
      </w:r>
      <w:r w:rsidRPr="00D84972">
        <w:rPr>
          <w:rFonts w:ascii="Sylfaen" w:hAnsi="Sylfaen"/>
          <w:lang w:val="ka-GE"/>
        </w:rPr>
        <w:t xml:space="preserve"> სუბიექტებისთვის, რომლებიც ქმნიან მობილურ ქსელს. მჭიდრო კავშირი ეროვნულ </w:t>
      </w:r>
      <w:proofErr w:type="spellStart"/>
      <w:r w:rsidRPr="00D84972">
        <w:rPr>
          <w:rFonts w:ascii="Sylfaen" w:hAnsi="Sylfaen"/>
          <w:lang w:val="ka-GE"/>
        </w:rPr>
        <w:t>როუმინგსა</w:t>
      </w:r>
      <w:proofErr w:type="spellEnd"/>
      <w:r w:rsidRPr="00D84972">
        <w:rPr>
          <w:rFonts w:ascii="Sylfaen" w:hAnsi="Sylfaen"/>
          <w:lang w:val="ka-GE"/>
        </w:rPr>
        <w:t xml:space="preserve"> და </w:t>
      </w:r>
      <w:proofErr w:type="spellStart"/>
      <w:r w:rsidR="38544845" w:rsidRPr="00D84972">
        <w:rPr>
          <w:rFonts w:ascii="Sylfaen" w:hAnsi="Sylfaen"/>
          <w:lang w:val="ka-GE"/>
        </w:rPr>
        <w:t>თანალოკაცია</w:t>
      </w:r>
      <w:r w:rsidR="4EB5299E" w:rsidRPr="00D84972">
        <w:rPr>
          <w:rFonts w:ascii="Sylfaen" w:hAnsi="Sylfaen"/>
          <w:lang w:val="ka-GE"/>
        </w:rPr>
        <w:t>ს</w:t>
      </w:r>
      <w:proofErr w:type="spellEnd"/>
      <w:r w:rsidR="4EB5299E" w:rsidRPr="00D84972">
        <w:rPr>
          <w:rFonts w:ascii="Sylfaen" w:hAnsi="Sylfaen"/>
          <w:lang w:val="ka-GE"/>
        </w:rPr>
        <w:t xml:space="preserve"> </w:t>
      </w:r>
      <w:r w:rsidRPr="00D84972">
        <w:rPr>
          <w:rFonts w:ascii="Sylfaen" w:hAnsi="Sylfaen"/>
          <w:lang w:val="ka-GE"/>
        </w:rPr>
        <w:t xml:space="preserve">შორის ასევე მიუთითებს იმაზე, რომ </w:t>
      </w:r>
      <w:r w:rsidR="4EB5299E" w:rsidRPr="00D84972">
        <w:rPr>
          <w:rFonts w:ascii="Sylfaen" w:hAnsi="Sylfaen"/>
          <w:lang w:val="ka-GE"/>
        </w:rPr>
        <w:t xml:space="preserve">ის </w:t>
      </w:r>
      <w:r w:rsidRPr="00D84972">
        <w:rPr>
          <w:rFonts w:ascii="Sylfaen" w:hAnsi="Sylfaen"/>
          <w:lang w:val="ka-GE"/>
        </w:rPr>
        <w:t>არის შესაბამისი საბითუმო ბაზრის ნაწილი.</w:t>
      </w:r>
    </w:p>
    <w:p w14:paraId="5FAF0516" w14:textId="053ED72A" w:rsidR="00A32F9E" w:rsidRPr="00D84972" w:rsidRDefault="6305FD62" w:rsidP="20EF4082">
      <w:pPr>
        <w:jc w:val="both"/>
        <w:rPr>
          <w:rFonts w:ascii="Sylfaen" w:hAnsi="Sylfaen"/>
          <w:lang w:val="ka-GE"/>
        </w:rPr>
      </w:pPr>
      <w:r w:rsidRPr="00D84972">
        <w:rPr>
          <w:rFonts w:ascii="Sylfaen" w:hAnsi="Sylfaen"/>
          <w:lang w:val="ka-GE"/>
        </w:rPr>
        <w:t>თანალოკაციის მომსახურება</w:t>
      </w:r>
      <w:r w:rsidR="003B561E" w:rsidRPr="00D84972">
        <w:rPr>
          <w:rFonts w:ascii="Sylfaen" w:hAnsi="Sylfaen"/>
          <w:lang w:val="ka-GE"/>
        </w:rPr>
        <w:t xml:space="preserve"> </w:t>
      </w:r>
      <w:r w:rsidR="1482DC8C" w:rsidRPr="00D84972">
        <w:rPr>
          <w:rFonts w:ascii="Sylfaen" w:hAnsi="Sylfaen"/>
          <w:lang w:val="ka-GE"/>
        </w:rPr>
        <w:t xml:space="preserve">ნაკლებად </w:t>
      </w:r>
      <w:r w:rsidR="29D8F88C" w:rsidRPr="00D84972">
        <w:rPr>
          <w:rFonts w:ascii="Sylfaen" w:hAnsi="Sylfaen"/>
          <w:lang w:val="ka-GE"/>
        </w:rPr>
        <w:t xml:space="preserve">არის გამოყენებული </w:t>
      </w:r>
      <w:r w:rsidR="1482DC8C" w:rsidRPr="00D84972">
        <w:rPr>
          <w:rFonts w:ascii="Sylfaen" w:hAnsi="Sylfaen"/>
          <w:lang w:val="ka-GE"/>
        </w:rPr>
        <w:t>მობილურ</w:t>
      </w:r>
      <w:r w:rsidR="0569AD89" w:rsidRPr="00D84972">
        <w:rPr>
          <w:rFonts w:ascii="Sylfaen" w:hAnsi="Sylfaen"/>
          <w:lang w:val="ka-GE"/>
        </w:rPr>
        <w:t xml:space="preserve"> ქსელში</w:t>
      </w:r>
      <w:r w:rsidR="1482DC8C" w:rsidRPr="00D84972">
        <w:rPr>
          <w:rFonts w:ascii="Sylfaen" w:hAnsi="Sylfaen"/>
          <w:lang w:val="ka-GE"/>
        </w:rPr>
        <w:t xml:space="preserve">  საბითუმო</w:t>
      </w:r>
      <w:r w:rsidR="59AE2619" w:rsidRPr="00D84972">
        <w:rPr>
          <w:rFonts w:ascii="Sylfaen" w:hAnsi="Sylfaen"/>
          <w:lang w:val="ka-GE"/>
        </w:rPr>
        <w:t xml:space="preserve"> დაშვების</w:t>
      </w:r>
      <w:r w:rsidR="1482DC8C" w:rsidRPr="00D84972">
        <w:rPr>
          <w:rFonts w:ascii="Sylfaen" w:hAnsi="Sylfaen"/>
          <w:lang w:val="ka-GE"/>
        </w:rPr>
        <w:t xml:space="preserve"> ბაზ</w:t>
      </w:r>
      <w:r w:rsidR="63CB4C19" w:rsidRPr="00D84972">
        <w:rPr>
          <w:rFonts w:ascii="Sylfaen" w:hAnsi="Sylfaen"/>
          <w:lang w:val="ka-GE"/>
        </w:rPr>
        <w:t>არზე</w:t>
      </w:r>
      <w:r w:rsidR="003B561E" w:rsidRPr="00D84972">
        <w:rPr>
          <w:rFonts w:ascii="Sylfaen" w:hAnsi="Sylfaen"/>
          <w:lang w:val="ka-GE"/>
        </w:rPr>
        <w:t xml:space="preserve"> </w:t>
      </w:r>
      <w:r w:rsidR="1482DC8C" w:rsidRPr="00D84972">
        <w:rPr>
          <w:rFonts w:ascii="Sylfaen" w:hAnsi="Sylfaen"/>
          <w:lang w:val="ka-GE"/>
        </w:rPr>
        <w:t xml:space="preserve">საქართველოში. </w:t>
      </w:r>
      <w:r w:rsidR="003B561E" w:rsidRPr="00D84972">
        <w:rPr>
          <w:rFonts w:ascii="Sylfaen" w:hAnsi="Sylfaen"/>
          <w:lang w:val="ka-GE"/>
        </w:rPr>
        <w:t>დ</w:t>
      </w:r>
      <w:r w:rsidR="6F75719C" w:rsidRPr="00D84972">
        <w:rPr>
          <w:rFonts w:ascii="Sylfaen" w:hAnsi="Sylfaen"/>
          <w:lang w:val="ka-GE"/>
        </w:rPr>
        <w:t>როის შესაბამის ჰორიზონტში</w:t>
      </w:r>
      <w:r w:rsidR="1482DC8C" w:rsidRPr="00D84972">
        <w:rPr>
          <w:rFonts w:ascii="Sylfaen" w:hAnsi="Sylfaen"/>
          <w:lang w:val="ka-GE"/>
        </w:rPr>
        <w:t xml:space="preserve">, 5G ტექნოლოგიის გამოყენება მოსალოდნელია გაფართოვდეს მობილური </w:t>
      </w:r>
      <w:r w:rsidR="29D8F88C" w:rsidRPr="00D84972">
        <w:rPr>
          <w:rFonts w:ascii="Sylfaen" w:hAnsi="Sylfaen"/>
          <w:lang w:val="ka-GE"/>
        </w:rPr>
        <w:t xml:space="preserve">მომსახურებების </w:t>
      </w:r>
      <w:r w:rsidR="1482DC8C" w:rsidRPr="00D84972">
        <w:rPr>
          <w:rFonts w:ascii="Sylfaen" w:hAnsi="Sylfaen"/>
          <w:lang w:val="ka-GE"/>
        </w:rPr>
        <w:t xml:space="preserve">ახალი </w:t>
      </w:r>
      <w:r w:rsidR="29D8F88C" w:rsidRPr="00D84972">
        <w:rPr>
          <w:rFonts w:ascii="Sylfaen" w:hAnsi="Sylfaen"/>
          <w:lang w:val="ka-GE"/>
        </w:rPr>
        <w:t xml:space="preserve">მიმართულებებისთვის </w:t>
      </w:r>
      <w:r w:rsidR="1482DC8C" w:rsidRPr="00D84972">
        <w:rPr>
          <w:rFonts w:ascii="Sylfaen" w:hAnsi="Sylfaen"/>
          <w:lang w:val="ka-GE"/>
        </w:rPr>
        <w:lastRenderedPageBreak/>
        <w:t xml:space="preserve">(მაგალითად, IoT ვერტიკალური სექტორის ქსელებში, როგორიცაა ჯანდაცვა, სოფლის მეურნეობა, წარმოება, ტრანსპორტი). მიუხედავად იმისა, რომ 5G საცალო </w:t>
      </w:r>
      <w:r w:rsidR="29D8F88C" w:rsidRPr="00D84972">
        <w:rPr>
          <w:rFonts w:ascii="Sylfaen" w:hAnsi="Sylfaen"/>
          <w:lang w:val="ka-GE"/>
        </w:rPr>
        <w:t xml:space="preserve">მომსახურებების ფართოდ </w:t>
      </w:r>
      <w:r w:rsidR="1482DC8C" w:rsidRPr="00D84972">
        <w:rPr>
          <w:rFonts w:ascii="Sylfaen" w:hAnsi="Sylfaen"/>
          <w:lang w:val="ka-GE"/>
        </w:rPr>
        <w:t>გამოყენება საქართველოში მომდევნო 3 წლის განმავლობაში</w:t>
      </w:r>
      <w:r w:rsidR="29D8F88C" w:rsidRPr="00D84972">
        <w:rPr>
          <w:rFonts w:ascii="Sylfaen" w:hAnsi="Sylfaen"/>
          <w:lang w:val="ka-GE"/>
        </w:rPr>
        <w:t xml:space="preserve"> არ არის მოსალოდნელი</w:t>
      </w:r>
      <w:r w:rsidR="1482DC8C" w:rsidRPr="00D84972">
        <w:rPr>
          <w:rFonts w:ascii="Sylfaen" w:hAnsi="Sylfaen"/>
          <w:lang w:val="ka-GE"/>
        </w:rPr>
        <w:t>, საჭირო ინვესტიციების დაგეგმვა ამ ვერტიკალურ სექტორებში (</w:t>
      </w:r>
      <w:r w:rsidR="29D8F88C" w:rsidRPr="00D84972">
        <w:rPr>
          <w:rFonts w:ascii="Sylfaen" w:hAnsi="Sylfaen"/>
          <w:lang w:val="ka-GE"/>
        </w:rPr>
        <w:t xml:space="preserve">არსებული </w:t>
      </w:r>
      <w:r w:rsidR="24C792E2" w:rsidRPr="00D84972">
        <w:rPr>
          <w:rFonts w:ascii="Sylfaen" w:hAnsi="Sylfaen"/>
          <w:lang w:val="ka-GE"/>
        </w:rPr>
        <w:t>მობილური ქსელის ოპერა</w:t>
      </w:r>
      <w:r w:rsidR="29D8F88C" w:rsidRPr="00D84972">
        <w:rPr>
          <w:rFonts w:ascii="Sylfaen" w:hAnsi="Sylfaen"/>
          <w:lang w:val="ka-GE"/>
        </w:rPr>
        <w:t xml:space="preserve">ტორებთან </w:t>
      </w:r>
      <w:r w:rsidR="1482DC8C" w:rsidRPr="00D84972">
        <w:rPr>
          <w:rFonts w:ascii="Sylfaen" w:hAnsi="Sylfaen"/>
          <w:lang w:val="ka-GE"/>
        </w:rPr>
        <w:t>პარტნიორობით ან მის გარეშე), სავარაუდოდ, დაიწყება ამ კვლევი</w:t>
      </w:r>
      <w:r w:rsidR="788DF394" w:rsidRPr="00D84972">
        <w:rPr>
          <w:rFonts w:ascii="Sylfaen" w:hAnsi="Sylfaen"/>
          <w:lang w:val="ka-GE"/>
        </w:rPr>
        <w:t>ს</w:t>
      </w:r>
      <w:r w:rsidR="1482DC8C" w:rsidRPr="00D84972">
        <w:rPr>
          <w:rFonts w:ascii="Sylfaen" w:hAnsi="Sylfaen"/>
          <w:lang w:val="ka-GE"/>
        </w:rPr>
        <w:t xml:space="preserve"> </w:t>
      </w:r>
      <w:r w:rsidR="136433EB" w:rsidRPr="00D84972">
        <w:rPr>
          <w:rFonts w:ascii="Sylfaen" w:hAnsi="Sylfaen"/>
          <w:lang w:val="ka-GE"/>
        </w:rPr>
        <w:t>დროის შესაბამის ჰორიზონტში.</w:t>
      </w:r>
      <w:r w:rsidR="1482DC8C" w:rsidRPr="00D84972">
        <w:rPr>
          <w:rFonts w:ascii="Sylfaen" w:hAnsi="Sylfaen"/>
          <w:lang w:val="ka-GE"/>
        </w:rPr>
        <w:t xml:space="preserve">. </w:t>
      </w:r>
    </w:p>
    <w:p w14:paraId="5862FD46" w14:textId="56D1122A" w:rsidR="00A32F9E" w:rsidRPr="00D84972" w:rsidRDefault="1482DC8C" w:rsidP="20EF4082">
      <w:pPr>
        <w:jc w:val="both"/>
        <w:rPr>
          <w:rFonts w:ascii="Sylfaen" w:hAnsi="Sylfaen"/>
          <w:lang w:val="ka-GE"/>
        </w:rPr>
      </w:pPr>
      <w:r w:rsidRPr="00D84972">
        <w:rPr>
          <w:rFonts w:ascii="Sylfaen" w:hAnsi="Sylfaen"/>
          <w:lang w:val="ka-GE"/>
        </w:rPr>
        <w:t xml:space="preserve">MVNO-ს შეუძლია შეცვალოს MVNO დაშვების საბითუმო მიმწოდებლისგან მიღებული საბითუმო კომპონენტების ნაწილი </w:t>
      </w:r>
      <w:proofErr w:type="spellStart"/>
      <w:r w:rsidR="78932C16" w:rsidRPr="00D84972">
        <w:rPr>
          <w:rFonts w:ascii="Sylfaen" w:hAnsi="Sylfaen"/>
          <w:lang w:val="ka-GE"/>
        </w:rPr>
        <w:t>თანალოკაცი</w:t>
      </w:r>
      <w:r w:rsidR="4EB5299E" w:rsidRPr="00D84972">
        <w:rPr>
          <w:rFonts w:ascii="Sylfaen" w:hAnsi="Sylfaen"/>
          <w:lang w:val="ka-GE"/>
        </w:rPr>
        <w:t>ი</w:t>
      </w:r>
      <w:r w:rsidR="29D8F88C" w:rsidRPr="00D84972">
        <w:rPr>
          <w:rFonts w:ascii="Sylfaen" w:hAnsi="Sylfaen"/>
          <w:lang w:val="ka-GE"/>
        </w:rPr>
        <w:t>თ</w:t>
      </w:r>
      <w:proofErr w:type="spellEnd"/>
      <w:r w:rsidRPr="00D84972">
        <w:rPr>
          <w:rFonts w:ascii="Sylfaen" w:hAnsi="Sylfaen"/>
          <w:lang w:val="ka-GE"/>
        </w:rPr>
        <w:t xml:space="preserve">. მაგალითად, საკუთარ ინფრასტრუქტურაზე მეტი კონტროლის მოსაპოვებლად, MVNO-ს შეუძლია გამოიყენოს არსებული ოპერატორის საკუთრებაში არსებულ შენობა </w:t>
      </w:r>
      <w:r w:rsidR="29D8F88C" w:rsidRPr="00D84972">
        <w:rPr>
          <w:rFonts w:ascii="Sylfaen" w:hAnsi="Sylfaen"/>
          <w:lang w:val="ka-GE"/>
        </w:rPr>
        <w:t xml:space="preserve">აპარატურის </w:t>
      </w:r>
      <w:r w:rsidRPr="00D84972">
        <w:rPr>
          <w:rFonts w:ascii="Sylfaen" w:hAnsi="Sylfaen"/>
          <w:lang w:val="ka-GE"/>
        </w:rPr>
        <w:t>განსათავსებლად. ამის შემდეგ</w:t>
      </w:r>
      <w:r w:rsidR="4EB5299E" w:rsidRPr="00D84972">
        <w:rPr>
          <w:rFonts w:ascii="Sylfaen" w:hAnsi="Sylfaen"/>
          <w:lang w:val="ka-GE"/>
        </w:rPr>
        <w:t>,</w:t>
      </w:r>
      <w:r w:rsidRPr="00D84972">
        <w:rPr>
          <w:rFonts w:ascii="Sylfaen" w:hAnsi="Sylfaen"/>
          <w:lang w:val="ka-GE"/>
        </w:rPr>
        <w:t xml:space="preserve"> MVNO-ს შეუძლია ინვესტიცია განახორციელოს ზოგიერთ მობილურ ინფრასტრუქტურულ </w:t>
      </w:r>
      <w:r w:rsidR="3523EB24" w:rsidRPr="00D84972">
        <w:rPr>
          <w:rFonts w:ascii="Sylfaen" w:hAnsi="Sylfaen"/>
          <w:lang w:val="ka-GE"/>
        </w:rPr>
        <w:t>აპარატურაში</w:t>
      </w:r>
      <w:r w:rsidR="29D8F88C" w:rsidRPr="00D84972">
        <w:rPr>
          <w:rFonts w:ascii="Sylfaen" w:hAnsi="Sylfaen"/>
          <w:lang w:val="ka-GE"/>
        </w:rPr>
        <w:t xml:space="preserve"> </w:t>
      </w:r>
      <w:r w:rsidRPr="00D84972">
        <w:rPr>
          <w:rFonts w:ascii="Sylfaen" w:hAnsi="Sylfaen"/>
          <w:lang w:val="ka-GE"/>
        </w:rPr>
        <w:t xml:space="preserve">(მაგალითად, </w:t>
      </w:r>
      <w:proofErr w:type="spellStart"/>
      <w:r w:rsidR="603AA82B" w:rsidRPr="00D84972">
        <w:rPr>
          <w:rFonts w:ascii="Sylfaen" w:hAnsi="Sylfaen"/>
          <w:lang w:val="ka-GE"/>
        </w:rPr>
        <w:t>მარშრუტიზაციის</w:t>
      </w:r>
      <w:proofErr w:type="spellEnd"/>
      <w:r w:rsidR="603AA82B" w:rsidRPr="00D84972">
        <w:rPr>
          <w:rFonts w:ascii="Sylfaen" w:hAnsi="Sylfaen"/>
          <w:lang w:val="ka-GE"/>
        </w:rPr>
        <w:t xml:space="preserve">, </w:t>
      </w:r>
      <w:r w:rsidRPr="00D84972">
        <w:rPr>
          <w:rFonts w:ascii="Sylfaen" w:hAnsi="Sylfaen"/>
          <w:lang w:val="ka-GE"/>
        </w:rPr>
        <w:t xml:space="preserve">გადაცემის და დამხმარე </w:t>
      </w:r>
      <w:r w:rsidR="0A8E3516" w:rsidRPr="00D84972">
        <w:rPr>
          <w:rFonts w:ascii="Sylfaen" w:hAnsi="Sylfaen"/>
          <w:lang w:val="ka-GE"/>
        </w:rPr>
        <w:t xml:space="preserve">აპარატურაში) </w:t>
      </w:r>
      <w:r w:rsidRPr="00D84972">
        <w:rPr>
          <w:rFonts w:ascii="Sylfaen" w:hAnsi="Sylfaen"/>
          <w:lang w:val="ka-GE"/>
        </w:rPr>
        <w:t xml:space="preserve">და განათავსოს იმავე შენობაში, სადაც </w:t>
      </w:r>
      <w:r w:rsidR="24C792E2" w:rsidRPr="00D84972">
        <w:rPr>
          <w:rFonts w:ascii="Sylfaen" w:hAnsi="Sylfaen"/>
          <w:lang w:val="ka-GE"/>
        </w:rPr>
        <w:t>მობილური ქსელის ოპერა</w:t>
      </w:r>
      <w:r w:rsidRPr="00D84972">
        <w:rPr>
          <w:rFonts w:ascii="Sylfaen" w:hAnsi="Sylfaen"/>
          <w:lang w:val="ka-GE"/>
        </w:rPr>
        <w:t>ტორ</w:t>
      </w:r>
      <w:r w:rsidR="2C6F5182" w:rsidRPr="00D84972">
        <w:rPr>
          <w:rFonts w:ascii="Sylfaen" w:hAnsi="Sylfaen"/>
          <w:lang w:val="ka-GE"/>
        </w:rPr>
        <w:t>ი</w:t>
      </w:r>
      <w:r w:rsidRPr="00D84972">
        <w:rPr>
          <w:rFonts w:ascii="Sylfaen" w:hAnsi="Sylfaen"/>
          <w:lang w:val="ka-GE"/>
        </w:rPr>
        <w:t xml:space="preserve">ს </w:t>
      </w:r>
      <w:r w:rsidR="3D48F4C9" w:rsidRPr="00D84972">
        <w:rPr>
          <w:rFonts w:ascii="Sylfaen" w:hAnsi="Sylfaen"/>
          <w:lang w:val="ka-GE"/>
        </w:rPr>
        <w:t>აპარატურაა განთავსებული</w:t>
      </w:r>
      <w:r w:rsidRPr="00D84972">
        <w:rPr>
          <w:rFonts w:ascii="Sylfaen" w:hAnsi="Sylfaen"/>
          <w:lang w:val="ka-GE"/>
        </w:rPr>
        <w:t>, ან გარე სატელეკომუნიკაციო-</w:t>
      </w:r>
      <w:proofErr w:type="spellStart"/>
      <w:r w:rsidRPr="00D84972">
        <w:rPr>
          <w:rFonts w:ascii="Sylfaen" w:hAnsi="Sylfaen"/>
          <w:lang w:val="ka-GE"/>
        </w:rPr>
        <w:t>საკანალიზაციო</w:t>
      </w:r>
      <w:proofErr w:type="spellEnd"/>
      <w:r w:rsidRPr="00D84972">
        <w:rPr>
          <w:rFonts w:ascii="Sylfaen" w:hAnsi="Sylfaen"/>
          <w:lang w:val="ka-GE"/>
        </w:rPr>
        <w:t xml:space="preserve"> ჭაში</w:t>
      </w:r>
      <w:r w:rsidR="4EB5299E" w:rsidRPr="00D84972">
        <w:rPr>
          <w:rFonts w:ascii="Sylfaen" w:hAnsi="Sylfaen"/>
          <w:lang w:val="ka-GE"/>
        </w:rPr>
        <w:t>,</w:t>
      </w:r>
      <w:r w:rsidRPr="00D84972">
        <w:rPr>
          <w:rFonts w:ascii="Sylfaen" w:hAnsi="Sylfaen"/>
          <w:lang w:val="ka-GE"/>
        </w:rPr>
        <w:t xml:space="preserve"> ან ქუჩის კაბინეტში. იმ შემთხვევაში, როდესაც MVNO-ს ექნება საკუთარი სიხშირული </w:t>
      </w:r>
      <w:r w:rsidR="68C918F1" w:rsidRPr="00D84972">
        <w:rPr>
          <w:rFonts w:ascii="Sylfaen" w:hAnsi="Sylfaen"/>
          <w:lang w:val="ka-GE"/>
        </w:rPr>
        <w:t xml:space="preserve">რესურსი, </w:t>
      </w:r>
      <w:r w:rsidR="78932C16" w:rsidRPr="00D84972">
        <w:rPr>
          <w:rFonts w:ascii="Sylfaen" w:hAnsi="Sylfaen"/>
          <w:lang w:val="ka-GE"/>
        </w:rPr>
        <w:t>თანალოკაცი</w:t>
      </w:r>
      <w:r w:rsidR="4EB5299E" w:rsidRPr="00D84972">
        <w:rPr>
          <w:rFonts w:ascii="Sylfaen" w:hAnsi="Sylfaen"/>
          <w:lang w:val="ka-GE"/>
        </w:rPr>
        <w:t xml:space="preserve">ის </w:t>
      </w:r>
      <w:r w:rsidRPr="00D84972">
        <w:rPr>
          <w:rFonts w:ascii="Sylfaen" w:hAnsi="Sylfaen"/>
          <w:lang w:val="ka-GE"/>
        </w:rPr>
        <w:t>წერტილ</w:t>
      </w:r>
      <w:r w:rsidR="585AC80B" w:rsidRPr="00D84972">
        <w:rPr>
          <w:rFonts w:ascii="Sylfaen" w:hAnsi="Sylfaen"/>
          <w:lang w:val="ka-GE"/>
        </w:rPr>
        <w:t>ად</w:t>
      </w:r>
      <w:r w:rsidRPr="00D84972">
        <w:rPr>
          <w:rFonts w:ascii="Sylfaen" w:hAnsi="Sylfaen"/>
          <w:lang w:val="ka-GE"/>
        </w:rPr>
        <w:t xml:space="preserve"> შესაძლებელია გამოყენებულ იქნ</w:t>
      </w:r>
      <w:r w:rsidR="7A15237D" w:rsidRPr="00D84972">
        <w:rPr>
          <w:rFonts w:ascii="Sylfaen" w:hAnsi="Sylfaen"/>
          <w:lang w:val="ka-GE"/>
        </w:rPr>
        <w:t>ე</w:t>
      </w:r>
      <w:r w:rsidRPr="00D84972">
        <w:rPr>
          <w:rFonts w:ascii="Sylfaen" w:hAnsi="Sylfaen"/>
          <w:lang w:val="ka-GE"/>
        </w:rPr>
        <w:t>ს ოპერატორის საბაზო სადგური, ანძ</w:t>
      </w:r>
      <w:r w:rsidR="585AC80B" w:rsidRPr="00D84972">
        <w:rPr>
          <w:rFonts w:ascii="Sylfaen" w:hAnsi="Sylfaen"/>
          <w:lang w:val="ka-GE"/>
        </w:rPr>
        <w:t>ა, რომელზეც</w:t>
      </w:r>
      <w:r w:rsidRPr="00D84972">
        <w:rPr>
          <w:rFonts w:ascii="Sylfaen" w:hAnsi="Sylfaen"/>
          <w:lang w:val="ka-GE"/>
        </w:rPr>
        <w:t xml:space="preserve"> დამონტაჟდება MVNO-ს რადიოგადამცემი </w:t>
      </w:r>
      <w:r w:rsidR="5BE710D8" w:rsidRPr="00D84972">
        <w:rPr>
          <w:rFonts w:ascii="Sylfaen" w:hAnsi="Sylfaen"/>
          <w:lang w:val="ka-GE"/>
        </w:rPr>
        <w:t xml:space="preserve">აპარატურა(ანტენები). </w:t>
      </w:r>
    </w:p>
    <w:p w14:paraId="689B4FED" w14:textId="3A6FFCEA" w:rsidR="00A32F9E" w:rsidRPr="00D84972" w:rsidRDefault="003B561E" w:rsidP="20EF4082">
      <w:pPr>
        <w:jc w:val="both"/>
        <w:rPr>
          <w:rFonts w:ascii="Sylfaen" w:hAnsi="Sylfaen"/>
          <w:lang w:val="ka-GE"/>
        </w:rPr>
      </w:pPr>
      <w:r w:rsidRPr="00D84972">
        <w:rPr>
          <w:rFonts w:ascii="Sylfaen" w:hAnsi="Sylfaen"/>
          <w:lang w:val="ka-GE"/>
        </w:rPr>
        <w:t>თ</w:t>
      </w:r>
      <w:r w:rsidR="45F30314" w:rsidRPr="00D84972">
        <w:rPr>
          <w:rFonts w:ascii="Sylfaen" w:hAnsi="Sylfaen"/>
          <w:lang w:val="ka-GE"/>
        </w:rPr>
        <w:t>ანალოკაცი</w:t>
      </w:r>
      <w:r w:rsidR="214CF31B" w:rsidRPr="00D84972">
        <w:rPr>
          <w:rFonts w:ascii="Sylfaen" w:hAnsi="Sylfaen"/>
          <w:lang w:val="ka-GE"/>
        </w:rPr>
        <w:t>ის</w:t>
      </w:r>
      <w:r w:rsidR="25D09E5A" w:rsidRPr="00D84972">
        <w:rPr>
          <w:rFonts w:ascii="Sylfaen" w:hAnsi="Sylfaen"/>
          <w:lang w:val="ka-GE"/>
        </w:rPr>
        <w:t xml:space="preserve"> მომსახურების</w:t>
      </w:r>
      <w:r w:rsidR="214CF31B" w:rsidRPr="00D84972">
        <w:rPr>
          <w:rFonts w:ascii="Sylfaen" w:hAnsi="Sylfaen"/>
          <w:lang w:val="ka-GE"/>
        </w:rPr>
        <w:t xml:space="preserve"> გამოყენებით </w:t>
      </w:r>
      <w:r w:rsidR="57B42C34" w:rsidRPr="00D84972">
        <w:rPr>
          <w:rFonts w:ascii="Sylfaen" w:hAnsi="Sylfaen"/>
          <w:lang w:val="ka-GE"/>
        </w:rPr>
        <w:t xml:space="preserve">დაშვების მსურველს შეუძლია </w:t>
      </w:r>
      <w:r w:rsidR="300D8F6D" w:rsidRPr="00D84972">
        <w:rPr>
          <w:rFonts w:ascii="Sylfaen" w:hAnsi="Sylfaen"/>
          <w:lang w:val="ka-GE"/>
        </w:rPr>
        <w:t xml:space="preserve">ჰქონდეს </w:t>
      </w:r>
      <w:r w:rsidR="57B42C34" w:rsidRPr="00D84972">
        <w:rPr>
          <w:rFonts w:ascii="Sylfaen" w:hAnsi="Sylfaen"/>
          <w:lang w:val="ka-GE"/>
        </w:rPr>
        <w:t xml:space="preserve">და მართოს </w:t>
      </w:r>
      <w:r w:rsidR="300D8F6D" w:rsidRPr="00D84972">
        <w:rPr>
          <w:rFonts w:ascii="Sylfaen" w:hAnsi="Sylfaen"/>
          <w:lang w:val="ka-GE"/>
        </w:rPr>
        <w:t xml:space="preserve">ქსელის </w:t>
      </w:r>
      <w:r w:rsidR="57B42C34" w:rsidRPr="00D84972">
        <w:rPr>
          <w:rFonts w:ascii="Sylfaen" w:hAnsi="Sylfaen"/>
          <w:lang w:val="ka-GE"/>
        </w:rPr>
        <w:t>მნიშვნელოვანი ელემენტ</w:t>
      </w:r>
      <w:r w:rsidR="300D8F6D" w:rsidRPr="00D84972">
        <w:rPr>
          <w:rFonts w:ascii="Sylfaen" w:hAnsi="Sylfaen"/>
          <w:lang w:val="ka-GE"/>
        </w:rPr>
        <w:t>ები</w:t>
      </w:r>
      <w:r w:rsidR="57B42C34" w:rsidRPr="00D84972">
        <w:rPr>
          <w:rFonts w:ascii="Sylfaen" w:hAnsi="Sylfaen"/>
          <w:lang w:val="ka-GE"/>
        </w:rPr>
        <w:t xml:space="preserve">, რომელიც გამოიყენება საცალო შეთავაზების უზრუნველსაყოფად. მიმწოდებლის მხრიდან საბითუმო MVNO დაშვებაზე გადასახადის მცირე, მაგრამ მნიშვნელოვანმა მატებამ შეიძლება წაახალისოს MVNO დაშვების მსურველი </w:t>
      </w:r>
      <w:r w:rsidR="320825A7" w:rsidRPr="00D84972">
        <w:rPr>
          <w:rFonts w:ascii="Sylfaen" w:hAnsi="Sylfaen"/>
          <w:lang w:val="ka-GE"/>
        </w:rPr>
        <w:t xml:space="preserve">თავისი </w:t>
      </w:r>
      <w:r w:rsidR="57B42C34" w:rsidRPr="00D84972">
        <w:rPr>
          <w:rFonts w:ascii="Sylfaen" w:hAnsi="Sylfaen"/>
          <w:lang w:val="ka-GE"/>
        </w:rPr>
        <w:t>საბითუმო კომპონენტების ნაწილი</w:t>
      </w:r>
      <w:r w:rsidR="3B4403A6" w:rsidRPr="00D84972">
        <w:rPr>
          <w:rFonts w:ascii="Sylfaen" w:hAnsi="Sylfaen"/>
          <w:lang w:val="ka-GE"/>
        </w:rPr>
        <w:t xml:space="preserve">ს უზრუნველსაყოფად გამოიყენოს </w:t>
      </w:r>
      <w:r w:rsidR="45F30314" w:rsidRPr="00D84972">
        <w:rPr>
          <w:rFonts w:ascii="Sylfaen" w:hAnsi="Sylfaen"/>
          <w:lang w:val="ka-GE"/>
        </w:rPr>
        <w:t>თანალოკაცი</w:t>
      </w:r>
      <w:r w:rsidR="5DBF9A4A" w:rsidRPr="00D84972">
        <w:rPr>
          <w:rFonts w:ascii="Sylfaen" w:hAnsi="Sylfaen"/>
          <w:lang w:val="ka-GE"/>
        </w:rPr>
        <w:t xml:space="preserve">ის </w:t>
      </w:r>
      <w:r w:rsidR="3B4403A6" w:rsidRPr="00D84972">
        <w:rPr>
          <w:rFonts w:ascii="Sylfaen" w:hAnsi="Sylfaen"/>
          <w:lang w:val="ka-GE"/>
        </w:rPr>
        <w:t>მომსახურება</w:t>
      </w:r>
      <w:r w:rsidR="57B42C34" w:rsidRPr="00D84972">
        <w:rPr>
          <w:rFonts w:ascii="Sylfaen" w:hAnsi="Sylfaen"/>
          <w:lang w:val="ka-GE"/>
        </w:rPr>
        <w:t xml:space="preserve">, </w:t>
      </w:r>
      <w:r w:rsidR="3A993E5B" w:rsidRPr="00D84972">
        <w:rPr>
          <w:rFonts w:ascii="Sylfaen" w:hAnsi="Sylfaen"/>
          <w:lang w:val="ka-GE"/>
        </w:rPr>
        <w:t xml:space="preserve">რითიც შეძლებს </w:t>
      </w:r>
      <w:r w:rsidR="57B42C34" w:rsidRPr="00D84972">
        <w:rPr>
          <w:rFonts w:ascii="Sylfaen" w:hAnsi="Sylfaen"/>
          <w:lang w:val="ka-GE"/>
        </w:rPr>
        <w:t xml:space="preserve">ბაზარს შესთავაზოს </w:t>
      </w:r>
      <w:r w:rsidR="53E7DE95" w:rsidRPr="00D84972">
        <w:rPr>
          <w:rFonts w:ascii="Sylfaen" w:hAnsi="Sylfaen"/>
          <w:lang w:val="ka-GE"/>
        </w:rPr>
        <w:t>ქსელ</w:t>
      </w:r>
      <w:r w:rsidR="7070C238" w:rsidRPr="00D84972">
        <w:rPr>
          <w:rFonts w:ascii="Sylfaen" w:hAnsi="Sylfaen"/>
          <w:lang w:val="ka-GE"/>
        </w:rPr>
        <w:t>ის მფლობელი</w:t>
      </w:r>
      <w:r w:rsidR="53E7DE95" w:rsidRPr="00D84972">
        <w:rPr>
          <w:rFonts w:ascii="Sylfaen" w:hAnsi="Sylfaen"/>
          <w:lang w:val="ka-GE"/>
        </w:rPr>
        <w:t xml:space="preserve"> ოპერატორების მიერ შეთავაზებული მომსახურებების </w:t>
      </w:r>
      <w:r w:rsidR="57B42C34" w:rsidRPr="00D84972">
        <w:rPr>
          <w:rFonts w:ascii="Sylfaen" w:hAnsi="Sylfaen"/>
          <w:lang w:val="ka-GE"/>
        </w:rPr>
        <w:t xml:space="preserve">ეკვივალენტური საცალო მომსახურება. ამიტომ ითვლება, რომ </w:t>
      </w:r>
      <w:proofErr w:type="spellStart"/>
      <w:r w:rsidR="7A601B53" w:rsidRPr="00D84972">
        <w:rPr>
          <w:rFonts w:ascii="Sylfaen" w:hAnsi="Sylfaen"/>
          <w:lang w:val="ka-GE"/>
        </w:rPr>
        <w:t>თანალოკაცია</w:t>
      </w:r>
      <w:proofErr w:type="spellEnd"/>
      <w:r w:rsidR="5DBF9A4A" w:rsidRPr="00D84972">
        <w:rPr>
          <w:rFonts w:ascii="Sylfaen" w:hAnsi="Sylfaen"/>
          <w:lang w:val="ka-GE"/>
        </w:rPr>
        <w:t xml:space="preserve"> </w:t>
      </w:r>
      <w:r w:rsidR="57B42C34" w:rsidRPr="00D84972">
        <w:rPr>
          <w:rFonts w:ascii="Sylfaen" w:hAnsi="Sylfaen"/>
          <w:lang w:val="ka-GE"/>
        </w:rPr>
        <w:t>არის MVNO საბითუმო დაშვების მოთხოვნის მხარის ჩამნაცვლებელი.</w:t>
      </w:r>
    </w:p>
    <w:p w14:paraId="29562DB6" w14:textId="429EC269"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აქედან გამომდინარეობს, რომ </w:t>
      </w:r>
      <w:proofErr w:type="spellStart"/>
      <w:r w:rsidR="004938AA" w:rsidRPr="00D84972">
        <w:rPr>
          <w:rFonts w:ascii="Sylfaen" w:hAnsi="Sylfaen" w:cstheme="minorHAnsi"/>
          <w:lang w:val="ka-GE"/>
        </w:rPr>
        <w:t>თანალოკაცია</w:t>
      </w:r>
      <w:proofErr w:type="spellEnd"/>
      <w:r w:rsidR="002911C5" w:rsidRPr="00D84972">
        <w:rPr>
          <w:rFonts w:ascii="Sylfaen" w:hAnsi="Sylfaen" w:cstheme="minorHAnsi"/>
          <w:lang w:val="ka-GE"/>
        </w:rPr>
        <w:t xml:space="preserve"> </w:t>
      </w:r>
      <w:r w:rsidRPr="00D84972">
        <w:rPr>
          <w:rFonts w:ascii="Sylfaen" w:hAnsi="Sylfaen" w:cstheme="minorHAnsi"/>
          <w:lang w:val="ka-GE"/>
        </w:rPr>
        <w:t>არის იმავე შესაბამისი ბაზრის ნაწილი, რომელზეც წარმოდგენილია საბითუმო მობილური დაშვებ</w:t>
      </w:r>
      <w:r w:rsidR="00A1269C" w:rsidRPr="00D84972">
        <w:rPr>
          <w:rFonts w:ascii="Sylfaen" w:hAnsi="Sylfaen" w:cstheme="minorHAnsi"/>
          <w:lang w:val="ka-GE"/>
        </w:rPr>
        <w:t>ის მომსახურება</w:t>
      </w:r>
      <w:r w:rsidRPr="00D84972">
        <w:rPr>
          <w:rFonts w:ascii="Sylfaen" w:hAnsi="Sylfaen" w:cstheme="minorHAnsi"/>
          <w:lang w:val="ka-GE"/>
        </w:rPr>
        <w:t>.</w:t>
      </w:r>
    </w:p>
    <w:p w14:paraId="152D6C4E" w14:textId="76C15324" w:rsidR="006318D3" w:rsidRPr="00D84972" w:rsidRDefault="007948A8" w:rsidP="004B621D">
      <w:pPr>
        <w:pStyle w:val="Heading3"/>
        <w:rPr>
          <w:color w:val="auto"/>
          <w:sz w:val="28"/>
          <w:szCs w:val="28"/>
        </w:rPr>
      </w:pPr>
      <w:bookmarkStart w:id="875" w:name="_Toc164163238"/>
      <w:r w:rsidRPr="00D84972">
        <w:rPr>
          <w:rStyle w:val="Heading1Char"/>
          <w:color w:val="auto"/>
          <w:sz w:val="28"/>
          <w:szCs w:val="28"/>
        </w:rPr>
        <w:t>6</w:t>
      </w:r>
      <w:r w:rsidR="003B1E16" w:rsidRPr="00D84972">
        <w:rPr>
          <w:rStyle w:val="Heading1Char"/>
          <w:color w:val="auto"/>
          <w:sz w:val="28"/>
          <w:szCs w:val="28"/>
        </w:rPr>
        <w:t>.1.4.</w:t>
      </w:r>
      <w:r w:rsidR="003B1E16" w:rsidRPr="00D84972">
        <w:rPr>
          <w:color w:val="auto"/>
          <w:sz w:val="28"/>
          <w:szCs w:val="28"/>
        </w:rPr>
        <w:t xml:space="preserve"> </w:t>
      </w:r>
      <w:r w:rsidR="007719AD" w:rsidRPr="00D84972">
        <w:rPr>
          <w:color w:val="auto"/>
          <w:sz w:val="28"/>
          <w:szCs w:val="28"/>
          <w:lang w:val="ka-GE"/>
        </w:rPr>
        <w:t xml:space="preserve">თვითმომსახურება, </w:t>
      </w:r>
      <w:r w:rsidR="00A32F9E" w:rsidRPr="00D84972">
        <w:rPr>
          <w:color w:val="auto"/>
          <w:sz w:val="28"/>
          <w:szCs w:val="28"/>
          <w:lang w:val="ka-GE"/>
        </w:rPr>
        <w:t>როგორც MVNO საბითუმო დაშვების ჩამნაცვლებელი მომსახურება</w:t>
      </w:r>
      <w:bookmarkEnd w:id="875"/>
    </w:p>
    <w:p w14:paraId="55CA244A" w14:textId="77777777" w:rsidR="004A06A6" w:rsidRPr="00D84972" w:rsidRDefault="004A06A6" w:rsidP="00A32F9E">
      <w:pPr>
        <w:jc w:val="both"/>
        <w:rPr>
          <w:rFonts w:ascii="Sylfaen" w:hAnsi="Sylfaen" w:cstheme="minorHAnsi"/>
          <w:sz w:val="24"/>
          <w:szCs w:val="24"/>
          <w:lang w:val="ka-GE"/>
        </w:rPr>
      </w:pPr>
    </w:p>
    <w:p w14:paraId="1197DF54" w14:textId="4ED33E38" w:rsidR="00A32F9E" w:rsidRPr="00D84972" w:rsidRDefault="3DF71BA2" w:rsidP="20EF4082">
      <w:pPr>
        <w:jc w:val="both"/>
        <w:rPr>
          <w:rFonts w:ascii="Sylfaen" w:hAnsi="Sylfaen"/>
          <w:lang w:val="ka-GE"/>
        </w:rPr>
      </w:pPr>
      <w:r w:rsidRPr="00D84972">
        <w:rPr>
          <w:rFonts w:ascii="Sylfaen" w:hAnsi="Sylfaen"/>
          <w:lang w:val="ka-GE"/>
        </w:rPr>
        <w:t>MVNO</w:t>
      </w:r>
      <w:r w:rsidR="171741FC" w:rsidRPr="00D84972">
        <w:rPr>
          <w:rFonts w:ascii="Sylfaen" w:hAnsi="Sylfaen"/>
          <w:lang w:val="ka-GE"/>
        </w:rPr>
        <w:t xml:space="preserve"> დაშვება შეიძლება ჩანაცვლებულ </w:t>
      </w:r>
      <w:r w:rsidR="35F27AE8" w:rsidRPr="00D84972">
        <w:rPr>
          <w:rFonts w:ascii="Sylfaen" w:hAnsi="Sylfaen"/>
          <w:lang w:val="ka-GE"/>
        </w:rPr>
        <w:t>იქნეს</w:t>
      </w:r>
      <w:r w:rsidR="171741FC" w:rsidRPr="00D84972">
        <w:rPr>
          <w:rFonts w:ascii="Sylfaen" w:hAnsi="Sylfaen"/>
          <w:lang w:val="ka-GE"/>
        </w:rPr>
        <w:t xml:space="preserve"> თვით</w:t>
      </w:r>
      <w:r w:rsidR="07EC127D" w:rsidRPr="00D84972">
        <w:rPr>
          <w:rFonts w:ascii="Sylfaen" w:hAnsi="Sylfaen"/>
          <w:u w:val="single"/>
          <w:lang w:val="ka-GE"/>
        </w:rPr>
        <w:t>მომსახურებით</w:t>
      </w:r>
      <w:r w:rsidR="171741FC" w:rsidRPr="00D84972">
        <w:rPr>
          <w:rFonts w:ascii="Sylfaen" w:hAnsi="Sylfaen"/>
          <w:lang w:val="ka-GE"/>
        </w:rPr>
        <w:t xml:space="preserve"> პირდაპირ ან ირიბად. პირველი, MVNO-ებმა შეიძლება </w:t>
      </w:r>
      <w:r w:rsidR="003B561E" w:rsidRPr="00D84972">
        <w:rPr>
          <w:rFonts w:ascii="Sylfaen" w:hAnsi="Sylfaen"/>
          <w:lang w:val="ka-GE"/>
        </w:rPr>
        <w:t>განიძრახონ</w:t>
      </w:r>
      <w:r w:rsidR="171741FC" w:rsidRPr="00D84972">
        <w:rPr>
          <w:rFonts w:ascii="Sylfaen" w:hAnsi="Sylfaen"/>
          <w:lang w:val="ka-GE"/>
        </w:rPr>
        <w:t xml:space="preserve"> </w:t>
      </w:r>
      <w:r w:rsidR="2F70526E" w:rsidRPr="00D84972">
        <w:rPr>
          <w:rFonts w:ascii="Sylfaen" w:hAnsi="Sylfaen"/>
          <w:lang w:val="ka-GE"/>
        </w:rPr>
        <w:t>თ</w:t>
      </w:r>
      <w:r w:rsidR="171741FC" w:rsidRPr="00D84972">
        <w:rPr>
          <w:rFonts w:ascii="Sylfaen" w:hAnsi="Sylfaen"/>
          <w:lang w:val="ka-GE"/>
        </w:rPr>
        <w:t>ავიანთი ხარჯებით უზრუნველყონ</w:t>
      </w:r>
      <w:r w:rsidR="2F70526E" w:rsidRPr="00D84972">
        <w:rPr>
          <w:rFonts w:ascii="Sylfaen" w:hAnsi="Sylfaen"/>
          <w:lang w:val="ka-GE"/>
        </w:rPr>
        <w:t xml:space="preserve"> MVNO-ს ბიზნეს მოდელის წარმოების ჯაჭვის ერთი ან რამდენიმე</w:t>
      </w:r>
      <w:r w:rsidR="731F6F42" w:rsidRPr="00D84972">
        <w:rPr>
          <w:rFonts w:ascii="Sylfaen" w:hAnsi="Sylfaen"/>
          <w:lang w:val="ka-GE"/>
        </w:rPr>
        <w:t xml:space="preserve"> </w:t>
      </w:r>
      <w:r w:rsidR="2F70526E" w:rsidRPr="00D84972">
        <w:rPr>
          <w:rFonts w:ascii="Sylfaen" w:hAnsi="Sylfaen"/>
          <w:lang w:val="ka-GE"/>
        </w:rPr>
        <w:t>რგოლის ჩანაცვლება, რაც გამოიწვევს მათი ხარჯების შემცირებას.</w:t>
      </w:r>
      <w:r w:rsidRPr="00D84972">
        <w:rPr>
          <w:rFonts w:ascii="Sylfaen" w:hAnsi="Sylfaen"/>
          <w:lang w:val="ka-GE"/>
        </w:rPr>
        <w:t xml:space="preserve"> </w:t>
      </w:r>
      <w:r w:rsidR="5BDB85AF" w:rsidRPr="00D84972">
        <w:rPr>
          <w:rFonts w:ascii="Sylfaen" w:hAnsi="Sylfaen"/>
          <w:lang w:val="ka-GE"/>
        </w:rPr>
        <w:t>ჰ</w:t>
      </w:r>
      <w:r w:rsidR="0E8A3400" w:rsidRPr="00D84972">
        <w:rPr>
          <w:rFonts w:ascii="Sylfaen" w:hAnsi="Sylfaen"/>
          <w:lang w:val="ka-GE"/>
        </w:rPr>
        <w:t>იპოთეტური მონოპოლისტის ტესტი (</w:t>
      </w:r>
      <w:proofErr w:type="spellStart"/>
      <w:r w:rsidRPr="00D84972">
        <w:rPr>
          <w:rFonts w:ascii="Sylfaen" w:hAnsi="Sylfaen"/>
          <w:lang w:val="ka-GE"/>
        </w:rPr>
        <w:t>SSNIP</w:t>
      </w:r>
      <w:proofErr w:type="spellEnd"/>
      <w:r w:rsidR="777AEEAC" w:rsidRPr="00D84972">
        <w:rPr>
          <w:rFonts w:ascii="Sylfaen" w:hAnsi="Sylfaen"/>
          <w:lang w:val="ka-GE"/>
        </w:rPr>
        <w:t>)</w:t>
      </w:r>
      <w:r w:rsidR="000B1C4A" w:rsidRPr="00D84972">
        <w:rPr>
          <w:rFonts w:ascii="Sylfaen" w:hAnsi="Sylfaen"/>
          <w:vertAlign w:val="superscript"/>
          <w:lang w:val="ka-GE"/>
        </w:rPr>
        <w:footnoteReference w:id="16"/>
      </w:r>
      <w:r w:rsidR="2F70526E" w:rsidRPr="00D84972">
        <w:rPr>
          <w:rFonts w:ascii="Sylfaen" w:hAnsi="Sylfaen"/>
          <w:lang w:val="ka-GE"/>
        </w:rPr>
        <w:t xml:space="preserve">  </w:t>
      </w:r>
      <w:r w:rsidR="0B26D66B" w:rsidRPr="00D84972">
        <w:rPr>
          <w:rFonts w:ascii="Sylfaen" w:hAnsi="Sylfaen"/>
          <w:lang w:val="ka-GE"/>
        </w:rPr>
        <w:t>იკვლევს</w:t>
      </w:r>
      <w:r w:rsidR="1C4E1EC9" w:rsidRPr="00D84972">
        <w:rPr>
          <w:rFonts w:ascii="Sylfaen" w:hAnsi="Sylfaen"/>
          <w:lang w:val="ka-GE"/>
        </w:rPr>
        <w:t xml:space="preserve"> MVNO-ს სტიმულს განიხილოს ალტერნატივები, მათ შორის თვით</w:t>
      </w:r>
      <w:r w:rsidR="1C4E1EC9" w:rsidRPr="00D84972">
        <w:rPr>
          <w:rFonts w:ascii="Sylfaen" w:hAnsi="Sylfaen"/>
          <w:u w:val="single"/>
          <w:lang w:val="ka-GE"/>
        </w:rPr>
        <w:t>მომსახურება</w:t>
      </w:r>
      <w:r w:rsidR="2F70526E" w:rsidRPr="00D84972">
        <w:rPr>
          <w:rFonts w:ascii="Sylfaen" w:hAnsi="Sylfaen"/>
          <w:lang w:val="ka-GE"/>
        </w:rPr>
        <w:t xml:space="preserve"> </w:t>
      </w:r>
      <w:r w:rsidR="3AC47754" w:rsidRPr="00D84972">
        <w:rPr>
          <w:rFonts w:ascii="Sylfaen" w:hAnsi="Sylfaen"/>
          <w:lang w:val="ka-GE"/>
        </w:rPr>
        <w:t xml:space="preserve">საბითუმო </w:t>
      </w:r>
      <w:r w:rsidR="4D1DFE29" w:rsidRPr="00D84972">
        <w:rPr>
          <w:rFonts w:ascii="Sylfaen" w:hAnsi="Sylfaen"/>
          <w:lang w:val="ka-GE"/>
        </w:rPr>
        <w:t xml:space="preserve">მობილური </w:t>
      </w:r>
      <w:r w:rsidR="3AC47754" w:rsidRPr="00D84972">
        <w:rPr>
          <w:rFonts w:ascii="Sylfaen" w:hAnsi="Sylfaen"/>
          <w:lang w:val="ka-GE"/>
        </w:rPr>
        <w:t xml:space="preserve">ქსელის </w:t>
      </w:r>
      <w:r w:rsidR="386EED32" w:rsidRPr="00D84972">
        <w:rPr>
          <w:rFonts w:ascii="Sylfaen" w:hAnsi="Sylfaen"/>
          <w:lang w:val="ka-GE"/>
        </w:rPr>
        <w:t>ოპერატორის</w:t>
      </w:r>
      <w:r w:rsidR="3AC47754" w:rsidRPr="00D84972">
        <w:rPr>
          <w:rFonts w:ascii="Sylfaen" w:hAnsi="Sylfaen"/>
          <w:lang w:val="ka-GE"/>
        </w:rPr>
        <w:t xml:space="preserve"> მიერ</w:t>
      </w:r>
      <w:r w:rsidR="6D54ED6B" w:rsidRPr="00D84972">
        <w:rPr>
          <w:rFonts w:ascii="Sylfaen" w:hAnsi="Sylfaen"/>
          <w:lang w:val="ka-GE"/>
        </w:rPr>
        <w:t xml:space="preserve"> </w:t>
      </w:r>
      <w:r w:rsidR="3AC47754" w:rsidRPr="00D84972">
        <w:rPr>
          <w:rFonts w:ascii="Sylfaen" w:hAnsi="Sylfaen"/>
          <w:lang w:val="ka-GE"/>
        </w:rPr>
        <w:t xml:space="preserve">დაშვების </w:t>
      </w:r>
      <w:r w:rsidR="2A993EBD" w:rsidRPr="00D84972">
        <w:rPr>
          <w:rFonts w:ascii="Sylfaen" w:hAnsi="Sylfaen"/>
          <w:lang w:val="ka-GE"/>
        </w:rPr>
        <w:t>შეთავაზებაზე</w:t>
      </w:r>
      <w:r w:rsidR="3AC47754" w:rsidRPr="00D84972">
        <w:rPr>
          <w:rFonts w:ascii="Sylfaen" w:hAnsi="Sylfaen"/>
          <w:lang w:val="ka-GE"/>
        </w:rPr>
        <w:t xml:space="preserve">, </w:t>
      </w:r>
      <w:r w:rsidR="5D93A103" w:rsidRPr="00D84972">
        <w:rPr>
          <w:rFonts w:ascii="Sylfaen" w:hAnsi="Sylfaen"/>
          <w:lang w:val="ka-GE"/>
        </w:rPr>
        <w:t xml:space="preserve">ტარიფის </w:t>
      </w:r>
      <w:r w:rsidR="2F70526E" w:rsidRPr="00D84972">
        <w:rPr>
          <w:rFonts w:ascii="Sylfaen" w:hAnsi="Sylfaen"/>
          <w:lang w:val="ka-GE"/>
        </w:rPr>
        <w:t xml:space="preserve">მცირე, მაგრამ </w:t>
      </w:r>
      <w:r w:rsidR="72F2E29D" w:rsidRPr="00D84972">
        <w:rPr>
          <w:rFonts w:ascii="Sylfaen" w:hAnsi="Sylfaen"/>
          <w:lang w:val="ka-GE"/>
        </w:rPr>
        <w:t>მნიშვნელოვან</w:t>
      </w:r>
      <w:r w:rsidR="519940D3" w:rsidRPr="00D84972">
        <w:rPr>
          <w:rFonts w:ascii="Sylfaen" w:hAnsi="Sylfaen"/>
          <w:lang w:val="ka-GE"/>
        </w:rPr>
        <w:t>ი</w:t>
      </w:r>
      <w:r w:rsidR="2F70526E" w:rsidRPr="00D84972">
        <w:rPr>
          <w:rFonts w:ascii="Sylfaen" w:hAnsi="Sylfaen"/>
          <w:lang w:val="ka-GE"/>
        </w:rPr>
        <w:t xml:space="preserve"> </w:t>
      </w:r>
      <w:r w:rsidR="11B31EEA" w:rsidRPr="00D84972">
        <w:rPr>
          <w:rFonts w:ascii="Sylfaen" w:hAnsi="Sylfaen"/>
          <w:lang w:val="ka-GE"/>
        </w:rPr>
        <w:t>ზრდის საპასუხოდ.</w:t>
      </w:r>
      <w:r w:rsidR="2F70526E" w:rsidRPr="00D84972">
        <w:rPr>
          <w:rFonts w:ascii="Sylfaen" w:hAnsi="Sylfaen"/>
          <w:lang w:val="ka-GE"/>
        </w:rPr>
        <w:t xml:space="preserve"> .</w:t>
      </w:r>
      <w:r w:rsidR="731F6F42" w:rsidRPr="00D84972">
        <w:rPr>
          <w:rFonts w:ascii="Sylfaen" w:hAnsi="Sylfaen"/>
          <w:lang w:val="ka-GE"/>
        </w:rPr>
        <w:t xml:space="preserve"> </w:t>
      </w:r>
      <w:r w:rsidR="2F70526E" w:rsidRPr="00D84972">
        <w:rPr>
          <w:rFonts w:ascii="Sylfaen" w:hAnsi="Sylfaen"/>
          <w:lang w:val="ka-GE"/>
        </w:rPr>
        <w:t>მეორე, თვით</w:t>
      </w:r>
      <w:r w:rsidR="4B2BB5AB" w:rsidRPr="00D84972">
        <w:rPr>
          <w:rFonts w:ascii="Sylfaen" w:hAnsi="Sylfaen"/>
          <w:u w:val="single"/>
          <w:lang w:val="ka-GE"/>
        </w:rPr>
        <w:t>მომსახურება</w:t>
      </w:r>
      <w:r w:rsidR="2F70526E" w:rsidRPr="00D84972">
        <w:rPr>
          <w:rFonts w:ascii="Sylfaen" w:hAnsi="Sylfaen"/>
          <w:lang w:val="ka-GE"/>
        </w:rPr>
        <w:t xml:space="preserve"> კონკურენტი </w:t>
      </w:r>
      <w:r w:rsidR="72F2E29D" w:rsidRPr="00D84972">
        <w:rPr>
          <w:rFonts w:ascii="Sylfaen" w:hAnsi="Sylfaen"/>
          <w:lang w:val="ka-GE"/>
        </w:rPr>
        <w:t>ვერტიკალურად ინტე</w:t>
      </w:r>
      <w:r w:rsidR="5DBF9A4A" w:rsidRPr="00D84972">
        <w:rPr>
          <w:rFonts w:ascii="Sylfaen" w:hAnsi="Sylfaen"/>
          <w:lang w:val="ka-GE"/>
        </w:rPr>
        <w:t>გ</w:t>
      </w:r>
      <w:r w:rsidR="72F2E29D" w:rsidRPr="00D84972">
        <w:rPr>
          <w:rFonts w:ascii="Sylfaen" w:hAnsi="Sylfaen"/>
          <w:lang w:val="ka-GE"/>
        </w:rPr>
        <w:t xml:space="preserve">რირებული ოპერატორისთვის </w:t>
      </w:r>
      <w:r w:rsidR="3CD89346" w:rsidRPr="00D84972">
        <w:rPr>
          <w:rFonts w:ascii="Sylfaen" w:hAnsi="Sylfaen"/>
          <w:lang w:val="ka-GE"/>
        </w:rPr>
        <w:t>შეიძლება იქნ</w:t>
      </w:r>
      <w:r w:rsidR="1AC64295" w:rsidRPr="00D84972">
        <w:rPr>
          <w:rFonts w:ascii="Sylfaen" w:hAnsi="Sylfaen"/>
          <w:lang w:val="ka-GE"/>
        </w:rPr>
        <w:t>ე</w:t>
      </w:r>
      <w:r w:rsidR="3CD89346" w:rsidRPr="00D84972">
        <w:rPr>
          <w:rFonts w:ascii="Sylfaen" w:hAnsi="Sylfaen"/>
          <w:lang w:val="ka-GE"/>
        </w:rPr>
        <w:t xml:space="preserve">ს მიჩნეული </w:t>
      </w:r>
      <w:r w:rsidR="72F2E29D" w:rsidRPr="00D84972">
        <w:rPr>
          <w:rFonts w:ascii="Sylfaen" w:hAnsi="Sylfaen"/>
          <w:lang w:val="ka-GE"/>
        </w:rPr>
        <w:t xml:space="preserve">MVNO </w:t>
      </w:r>
      <w:r w:rsidR="35F27AE8" w:rsidRPr="00D84972">
        <w:rPr>
          <w:rFonts w:ascii="Sylfaen" w:hAnsi="Sylfaen"/>
          <w:lang w:val="ka-GE"/>
        </w:rPr>
        <w:t>სერვისის</w:t>
      </w:r>
      <w:r w:rsidR="3CD89346" w:rsidRPr="00D84972">
        <w:rPr>
          <w:rFonts w:ascii="Sylfaen" w:hAnsi="Sylfaen"/>
          <w:lang w:val="ka-GE"/>
        </w:rPr>
        <w:t xml:space="preserve"> ჩამნაცვლებლად</w:t>
      </w:r>
      <w:r w:rsidR="72F2E29D" w:rsidRPr="00D84972">
        <w:rPr>
          <w:rFonts w:ascii="Sylfaen" w:hAnsi="Sylfaen"/>
          <w:lang w:val="ka-GE"/>
        </w:rPr>
        <w:t xml:space="preserve">, სადაც </w:t>
      </w:r>
      <w:r w:rsidR="56676937" w:rsidRPr="00D84972">
        <w:rPr>
          <w:rFonts w:ascii="Sylfaen" w:hAnsi="Sylfaen"/>
          <w:lang w:val="en-US"/>
        </w:rPr>
        <w:t>MVNO-</w:t>
      </w:r>
      <w:r w:rsidR="56676937" w:rsidRPr="00D84972">
        <w:rPr>
          <w:rFonts w:ascii="Sylfaen" w:hAnsi="Sylfaen"/>
          <w:lang w:val="ka-GE"/>
        </w:rPr>
        <w:t>ს</w:t>
      </w:r>
      <w:r w:rsidR="6D867676" w:rsidRPr="00D84972">
        <w:rPr>
          <w:rFonts w:ascii="Sylfaen" w:hAnsi="Sylfaen"/>
          <w:lang w:val="ka-GE"/>
        </w:rPr>
        <w:t xml:space="preserve">თვის </w:t>
      </w:r>
      <w:r w:rsidR="4B2BB5AB" w:rsidRPr="00D84972">
        <w:rPr>
          <w:rFonts w:ascii="Sylfaen" w:hAnsi="Sylfaen"/>
          <w:lang w:val="ka-GE"/>
        </w:rPr>
        <w:t xml:space="preserve">საბითუმო დაშვების ტარიფის </w:t>
      </w:r>
      <w:r w:rsidR="72F2E29D" w:rsidRPr="00D84972">
        <w:rPr>
          <w:rFonts w:ascii="Sylfaen" w:hAnsi="Sylfaen"/>
          <w:lang w:val="ka-GE"/>
        </w:rPr>
        <w:t xml:space="preserve">მცირე, მაგრამ მნიშვნელოვან ზრდას MVNO-მ უნდა </w:t>
      </w:r>
      <w:r w:rsidR="0B26D66B" w:rsidRPr="00D84972">
        <w:rPr>
          <w:rFonts w:ascii="Sylfaen" w:hAnsi="Sylfaen"/>
          <w:lang w:val="ka-GE"/>
        </w:rPr>
        <w:t>უპასუხოს</w:t>
      </w:r>
      <w:r w:rsidR="72F2E29D" w:rsidRPr="00D84972">
        <w:rPr>
          <w:rFonts w:ascii="Sylfaen" w:hAnsi="Sylfaen"/>
          <w:lang w:val="ka-GE"/>
        </w:rPr>
        <w:t xml:space="preserve"> </w:t>
      </w:r>
      <w:r w:rsidR="72F2E29D" w:rsidRPr="00D84972">
        <w:rPr>
          <w:rFonts w:ascii="Sylfaen" w:hAnsi="Sylfaen"/>
          <w:lang w:val="ka-GE"/>
        </w:rPr>
        <w:lastRenderedPageBreak/>
        <w:t>საცალო ტარიფი</w:t>
      </w:r>
      <w:r w:rsidR="0B26D66B" w:rsidRPr="00D84972">
        <w:rPr>
          <w:rFonts w:ascii="Sylfaen" w:hAnsi="Sylfaen"/>
          <w:lang w:val="ka-GE"/>
        </w:rPr>
        <w:t>ს ზრდით</w:t>
      </w:r>
      <w:r w:rsidR="72F2E29D" w:rsidRPr="00D84972">
        <w:rPr>
          <w:rFonts w:ascii="Sylfaen" w:hAnsi="Sylfaen"/>
          <w:lang w:val="ka-GE"/>
        </w:rPr>
        <w:t xml:space="preserve">, რის გამოც </w:t>
      </w:r>
      <w:r w:rsidR="0B26D66B" w:rsidRPr="00D84972">
        <w:rPr>
          <w:rFonts w:ascii="Sylfaen" w:hAnsi="Sylfaen"/>
          <w:lang w:val="ka-GE"/>
        </w:rPr>
        <w:t xml:space="preserve">მისი </w:t>
      </w:r>
      <w:r w:rsidR="72F2E29D" w:rsidRPr="00D84972">
        <w:rPr>
          <w:rFonts w:ascii="Sylfaen" w:hAnsi="Sylfaen"/>
          <w:lang w:val="ka-GE"/>
        </w:rPr>
        <w:t xml:space="preserve">ზოგიერთი </w:t>
      </w:r>
      <w:r w:rsidR="35F27AE8" w:rsidRPr="00D84972">
        <w:rPr>
          <w:rFonts w:ascii="Sylfaen" w:hAnsi="Sylfaen"/>
          <w:lang w:val="ka-GE"/>
        </w:rPr>
        <w:t>აბონენტი</w:t>
      </w:r>
      <w:r w:rsidR="18DC790D" w:rsidRPr="00D84972">
        <w:rPr>
          <w:rFonts w:ascii="Sylfaen" w:hAnsi="Sylfaen"/>
          <w:lang w:val="ka-GE"/>
        </w:rPr>
        <w:t>(საბოლოო მომხმარებელი)</w:t>
      </w:r>
      <w:r w:rsidR="72F2E29D" w:rsidRPr="00D84972">
        <w:rPr>
          <w:rFonts w:ascii="Sylfaen" w:hAnsi="Sylfaen"/>
          <w:lang w:val="ka-GE"/>
        </w:rPr>
        <w:t xml:space="preserve"> გადავა კონკურენტი ოპერატორის ქსელზე. </w:t>
      </w:r>
    </w:p>
    <w:p w14:paraId="3DDD4D3D" w14:textId="622A6DD3" w:rsidR="00A32F9E" w:rsidRPr="00D84972" w:rsidRDefault="539065BE" w:rsidP="20EF4082">
      <w:pPr>
        <w:jc w:val="both"/>
        <w:rPr>
          <w:rFonts w:ascii="Sylfaen" w:hAnsi="Sylfaen"/>
          <w:lang w:val="ka-GE"/>
        </w:rPr>
      </w:pPr>
      <w:r w:rsidRPr="00D84972">
        <w:rPr>
          <w:rFonts w:ascii="Sylfaen" w:hAnsi="Sylfaen"/>
          <w:lang w:val="ka-GE"/>
        </w:rPr>
        <w:t>მაშინაც, თუ მოკლე ვადებში თვით</w:t>
      </w:r>
      <w:r w:rsidR="6D9DFB32" w:rsidRPr="00D84972">
        <w:rPr>
          <w:rFonts w:ascii="Sylfaen" w:hAnsi="Sylfaen"/>
          <w:u w:val="single"/>
          <w:lang w:val="ka-GE"/>
        </w:rPr>
        <w:t>მომსახურება</w:t>
      </w:r>
      <w:r w:rsidRPr="00D84972">
        <w:rPr>
          <w:rFonts w:ascii="Sylfaen" w:hAnsi="Sylfaen"/>
          <w:lang w:val="ka-GE"/>
        </w:rPr>
        <w:t xml:space="preserve"> არ განხორციელდება, არაპირდაპირი თვით</w:t>
      </w:r>
      <w:r w:rsidR="3E5F2217" w:rsidRPr="00D84972">
        <w:rPr>
          <w:rFonts w:ascii="Sylfaen" w:hAnsi="Sylfaen"/>
          <w:u w:val="single"/>
          <w:lang w:val="ka-GE"/>
        </w:rPr>
        <w:t>მომსახურება</w:t>
      </w:r>
      <w:r w:rsidR="310B0580" w:rsidRPr="00D84972">
        <w:rPr>
          <w:rFonts w:ascii="Sylfaen" w:hAnsi="Sylfaen"/>
          <w:lang w:val="ka-GE"/>
        </w:rPr>
        <w:t xml:space="preserve"> </w:t>
      </w:r>
      <w:r w:rsidR="1482DC8C" w:rsidRPr="00D84972">
        <w:rPr>
          <w:rFonts w:ascii="Sylfaen" w:hAnsi="Sylfaen"/>
          <w:lang w:val="ka-GE"/>
        </w:rPr>
        <w:t>არის საბითუმო მიწოდების ჩამნაცვლებელი და უნდა ჩაითვალოს იმავე ბაზრის ნაწილად, რომელზეც წარმოდგენილია საბითუმო მობილური დაშვება. ამიტომ ითვლება, რომ თვით</w:t>
      </w:r>
      <w:r w:rsidR="5F17C4A7" w:rsidRPr="00D84972">
        <w:rPr>
          <w:rFonts w:ascii="Sylfaen" w:hAnsi="Sylfaen"/>
          <w:lang w:val="ka-GE"/>
        </w:rPr>
        <w:t>მომსახურება</w:t>
      </w:r>
      <w:r w:rsidR="1482DC8C" w:rsidRPr="00D84972">
        <w:rPr>
          <w:rFonts w:ascii="Sylfaen" w:hAnsi="Sylfaen"/>
          <w:lang w:val="ka-GE"/>
        </w:rPr>
        <w:t xml:space="preserve"> </w:t>
      </w:r>
      <w:r w:rsidR="39FC951F" w:rsidRPr="00D84972">
        <w:rPr>
          <w:rFonts w:ascii="Sylfaen" w:hAnsi="Sylfaen"/>
          <w:lang w:val="ka-GE"/>
        </w:rPr>
        <w:t>წარმოადგენს</w:t>
      </w:r>
      <w:r w:rsidR="1482DC8C" w:rsidRPr="00D84972">
        <w:rPr>
          <w:rFonts w:ascii="Sylfaen" w:hAnsi="Sylfaen"/>
          <w:lang w:val="ka-GE"/>
        </w:rPr>
        <w:t xml:space="preserve"> MVNO საბითუმო დაშვების მოთხოვნის მხარის </w:t>
      </w:r>
      <w:proofErr w:type="spellStart"/>
      <w:r w:rsidR="1482DC8C" w:rsidRPr="00D84972">
        <w:rPr>
          <w:rFonts w:ascii="Sylfaen" w:hAnsi="Sylfaen"/>
          <w:lang w:val="ka-GE"/>
        </w:rPr>
        <w:t>ჩამნაცვლებელ</w:t>
      </w:r>
      <w:r w:rsidR="324761A4" w:rsidRPr="00D84972">
        <w:rPr>
          <w:rFonts w:ascii="Sylfaen" w:hAnsi="Sylfaen"/>
          <w:lang w:val="ka-GE"/>
        </w:rPr>
        <w:t>ს</w:t>
      </w:r>
      <w:proofErr w:type="spellEnd"/>
      <w:r w:rsidR="1482DC8C" w:rsidRPr="00D84972">
        <w:rPr>
          <w:rFonts w:ascii="Sylfaen" w:hAnsi="Sylfaen"/>
          <w:lang w:val="ka-GE"/>
        </w:rPr>
        <w:t>.</w:t>
      </w:r>
    </w:p>
    <w:p w14:paraId="7B410D82" w14:textId="10C42DF8" w:rsidR="002C4457" w:rsidRPr="00D84972" w:rsidRDefault="6B54B246" w:rsidP="004B621D">
      <w:pPr>
        <w:pStyle w:val="Heading3"/>
        <w:rPr>
          <w:color w:val="auto"/>
          <w:sz w:val="28"/>
          <w:szCs w:val="28"/>
          <w:lang w:val="ka-GE"/>
        </w:rPr>
      </w:pPr>
      <w:bookmarkStart w:id="876" w:name="_Toc124533499"/>
      <w:bookmarkStart w:id="877" w:name="_Toc146107855"/>
      <w:bookmarkStart w:id="878" w:name="_Toc154144709"/>
      <w:bookmarkStart w:id="879" w:name="_Toc164163239"/>
      <w:r w:rsidRPr="00D84972">
        <w:rPr>
          <w:color w:val="auto"/>
          <w:sz w:val="28"/>
          <w:szCs w:val="28"/>
          <w:lang w:val="ka-GE"/>
        </w:rPr>
        <w:t xml:space="preserve">6.2 </w:t>
      </w:r>
      <w:r w:rsidR="6EDCA6E3" w:rsidRPr="00D84972">
        <w:rPr>
          <w:color w:val="auto"/>
          <w:sz w:val="28"/>
          <w:szCs w:val="28"/>
          <w:lang w:val="ka-GE"/>
        </w:rPr>
        <w:t>მ</w:t>
      </w:r>
      <w:r w:rsidR="62D9FE94" w:rsidRPr="00D84972">
        <w:rPr>
          <w:color w:val="auto"/>
          <w:sz w:val="28"/>
          <w:szCs w:val="28"/>
          <w:lang w:val="ka-GE"/>
        </w:rPr>
        <w:t>ი</w:t>
      </w:r>
      <w:r w:rsidR="6EDCA6E3" w:rsidRPr="00D84972">
        <w:rPr>
          <w:color w:val="auto"/>
          <w:sz w:val="28"/>
          <w:szCs w:val="28"/>
          <w:lang w:val="ka-GE"/>
        </w:rPr>
        <w:t>წოდების მხარის ჩანაცვლებადობის ანალიზი</w:t>
      </w:r>
      <w:bookmarkEnd w:id="876"/>
      <w:bookmarkEnd w:id="877"/>
      <w:bookmarkEnd w:id="878"/>
      <w:bookmarkEnd w:id="879"/>
    </w:p>
    <w:p w14:paraId="7D6C9E8D" w14:textId="77777777" w:rsidR="009601C9" w:rsidRPr="00D84972" w:rsidRDefault="009601C9" w:rsidP="00AC5016">
      <w:pPr>
        <w:rPr>
          <w:lang w:val="ka-GE"/>
        </w:rPr>
      </w:pPr>
    </w:p>
    <w:p w14:paraId="454E2EA7" w14:textId="58B7C44A" w:rsidR="00815C15" w:rsidRPr="00D84972" w:rsidRDefault="00815C15" w:rsidP="00815C15">
      <w:pPr>
        <w:jc w:val="both"/>
        <w:rPr>
          <w:rFonts w:ascii="Sylfaen" w:hAnsi="Sylfaen" w:cstheme="minorHAnsi"/>
          <w:lang w:val="ka-GE"/>
        </w:rPr>
      </w:pPr>
      <w:r w:rsidRPr="00D84972">
        <w:rPr>
          <w:rFonts w:ascii="Sylfaen" w:hAnsi="Sylfaen" w:cstheme="minorHAnsi"/>
          <w:lang w:val="ka-GE"/>
        </w:rPr>
        <w:t xml:space="preserve">მიწოდების მხარის ჩანაცვლებადობის ანალიზმა უნდა აჩვენოს, შეძლებს თუ არა </w:t>
      </w:r>
      <w:r w:rsidR="004A3224" w:rsidRPr="00D84972">
        <w:rPr>
          <w:rFonts w:ascii="Sylfaen" w:hAnsi="Sylfaen" w:cstheme="minorHAnsi"/>
          <w:lang w:val="ka-GE"/>
        </w:rPr>
        <w:t>მობილური ქსელის ოპერა</w:t>
      </w:r>
      <w:r w:rsidR="00F2174A" w:rsidRPr="00D84972">
        <w:rPr>
          <w:rFonts w:ascii="Sylfaen" w:hAnsi="Sylfaen" w:cstheme="minorHAnsi"/>
          <w:lang w:val="ka-GE"/>
        </w:rPr>
        <w:t xml:space="preserve">ტორის ქსელისგან განსხვავებული </w:t>
      </w:r>
      <w:r w:rsidRPr="00D84972">
        <w:rPr>
          <w:rFonts w:ascii="Sylfaen" w:hAnsi="Sylfaen" w:cstheme="minorHAnsi"/>
          <w:lang w:val="ka-GE"/>
        </w:rPr>
        <w:t>ტიპის ქსელების მფლობელ</w:t>
      </w:r>
      <w:r w:rsidR="002911C5" w:rsidRPr="00D84972">
        <w:rPr>
          <w:rFonts w:ascii="Sylfaen" w:hAnsi="Sylfaen" w:cstheme="minorHAnsi"/>
          <w:lang w:val="ka-GE"/>
        </w:rPr>
        <w:t>ი</w:t>
      </w:r>
      <w:r w:rsidRPr="00D84972">
        <w:rPr>
          <w:rFonts w:ascii="Sylfaen" w:hAnsi="Sylfaen" w:cstheme="minorHAnsi"/>
          <w:lang w:val="ka-GE"/>
        </w:rPr>
        <w:t xml:space="preserve"> მოკლე და </w:t>
      </w:r>
      <w:r w:rsidR="003B561E" w:rsidRPr="00D84972">
        <w:rPr>
          <w:rFonts w:ascii="Sylfaen" w:hAnsi="Sylfaen" w:cstheme="minorHAnsi"/>
          <w:lang w:val="ka-GE"/>
        </w:rPr>
        <w:t>საშუალო ვადიან</w:t>
      </w:r>
      <w:r w:rsidRPr="00D84972">
        <w:rPr>
          <w:rFonts w:ascii="Sylfaen" w:hAnsi="Sylfaen" w:cstheme="minorHAnsi"/>
          <w:lang w:val="ka-GE"/>
        </w:rPr>
        <w:t xml:space="preserve"> პერიოდში მიაწოდოს საბითუმო დაშვების მყიდველს სერვისი იგივე ფუნქციური თვისებებით (განსაზღვრული როგორც მოთხოვნის მხარის ჩამნაცვლებელი).</w:t>
      </w:r>
    </w:p>
    <w:p w14:paraId="47DDF173" w14:textId="0FB9E76B" w:rsidR="002C4457" w:rsidRPr="00D84972" w:rsidRDefault="539065BE" w:rsidP="20EF4082">
      <w:pPr>
        <w:jc w:val="both"/>
        <w:rPr>
          <w:rFonts w:ascii="Sylfaen" w:hAnsi="Sylfaen"/>
          <w:lang w:val="en-US"/>
        </w:rPr>
      </w:pPr>
      <w:r w:rsidRPr="00D84972">
        <w:rPr>
          <w:rFonts w:ascii="Sylfaen" w:hAnsi="Sylfaen"/>
          <w:lang w:val="ka-GE"/>
        </w:rPr>
        <w:t>მიჩნეულია, რომ MVNO საბითუმო დაშვების სერვისის მიწოდება არ შეიძლება განხორციელდეს ეროვნულ</w:t>
      </w:r>
      <w:r w:rsidR="78CB49B4" w:rsidRPr="00D84972">
        <w:rPr>
          <w:rFonts w:ascii="Sylfaen" w:hAnsi="Sylfaen"/>
          <w:lang w:val="ka-GE"/>
        </w:rPr>
        <w:t xml:space="preserve">ი მასშტაბით </w:t>
      </w:r>
      <w:r w:rsidRPr="00D84972">
        <w:rPr>
          <w:rFonts w:ascii="Sylfaen" w:hAnsi="Sylfaen"/>
          <w:lang w:val="ka-GE"/>
        </w:rPr>
        <w:t xml:space="preserve">სხვა საშუალებების გამოყენებით, გარდა </w:t>
      </w:r>
      <w:r w:rsidR="24C792E2" w:rsidRPr="00D84972">
        <w:rPr>
          <w:rFonts w:ascii="Sylfaen" w:hAnsi="Sylfaen"/>
          <w:lang w:val="ka-GE"/>
        </w:rPr>
        <w:t>მობილური ქსელის ოპერა</w:t>
      </w:r>
      <w:r w:rsidRPr="00D84972">
        <w:rPr>
          <w:rFonts w:ascii="Sylfaen" w:hAnsi="Sylfaen"/>
          <w:lang w:val="ka-GE"/>
        </w:rPr>
        <w:t xml:space="preserve">ტორის  ქსელისა. საცალო მომხმარებლების მიერ მოთხოვნილი სერვისები მოიცავს ხმოვან სერვისს, მოკლე ტექსტურ შეტყობინებებს, ინტერნეტზე წვდომას, საერთაშორისო </w:t>
      </w:r>
      <w:proofErr w:type="spellStart"/>
      <w:r w:rsidRPr="00D84972">
        <w:rPr>
          <w:rFonts w:ascii="Sylfaen" w:hAnsi="Sylfaen"/>
          <w:lang w:val="ka-GE"/>
        </w:rPr>
        <w:t>როუმინგს</w:t>
      </w:r>
      <w:proofErr w:type="spellEnd"/>
      <w:r w:rsidRPr="00D84972">
        <w:rPr>
          <w:rFonts w:ascii="Sylfaen" w:hAnsi="Sylfaen"/>
          <w:lang w:val="ka-GE"/>
        </w:rPr>
        <w:t>, 2G, 3G და LTE (მაგრამ  არა 5G</w:t>
      </w:r>
      <w:r w:rsidR="48125B18" w:rsidRPr="00D84972">
        <w:rPr>
          <w:rFonts w:ascii="Sylfaen" w:hAnsi="Sylfaen"/>
          <w:lang w:val="ka-GE"/>
        </w:rPr>
        <w:t>-ს</w:t>
      </w:r>
      <w:r w:rsidRPr="00D84972">
        <w:rPr>
          <w:rFonts w:ascii="Sylfaen" w:hAnsi="Sylfaen"/>
          <w:lang w:val="ka-GE"/>
        </w:rPr>
        <w:t>) ტექნოლოგიების გამოყენებით. სერვისების ამ ნაკრების მიწოდება შეუძლებელია ეროვნულ დონეზე საბითუმო დაშვების მიმწოდებლის სხვა საშუალებების გამოყენებით, მაგალითად, ფიქსირებული ქსელის</w:t>
      </w:r>
      <w:r w:rsidR="6A02B36C" w:rsidRPr="00D84972">
        <w:rPr>
          <w:rFonts w:ascii="Sylfaen" w:hAnsi="Sylfaen"/>
          <w:lang w:val="ka-GE"/>
        </w:rPr>
        <w:t>,</w:t>
      </w:r>
      <w:r w:rsidRPr="00D84972">
        <w:rPr>
          <w:rFonts w:ascii="Sylfaen" w:hAnsi="Sylfaen"/>
          <w:lang w:val="ka-GE"/>
        </w:rPr>
        <w:t xml:space="preserve"> ან თანამგზავრზე დაფუძნებული ქსელის გამოყენებით.</w:t>
      </w:r>
    </w:p>
    <w:p w14:paraId="2884A0E5" w14:textId="452240E3" w:rsidR="002C4457" w:rsidRPr="00D84972" w:rsidRDefault="007948A8" w:rsidP="004B621D">
      <w:pPr>
        <w:pStyle w:val="Heading3"/>
        <w:rPr>
          <w:color w:val="auto"/>
          <w:sz w:val="28"/>
          <w:szCs w:val="28"/>
          <w:lang w:val="ka-GE"/>
        </w:rPr>
      </w:pPr>
      <w:bookmarkStart w:id="880" w:name="_Toc124533500"/>
      <w:bookmarkStart w:id="881" w:name="_Toc146107856"/>
      <w:bookmarkStart w:id="882" w:name="_Toc154144710"/>
      <w:bookmarkStart w:id="883" w:name="_Toc164163240"/>
      <w:r w:rsidRPr="00D84972">
        <w:rPr>
          <w:color w:val="auto"/>
          <w:sz w:val="28"/>
          <w:szCs w:val="28"/>
          <w:lang w:val="ka-GE"/>
        </w:rPr>
        <w:t xml:space="preserve">6.3 </w:t>
      </w:r>
      <w:r w:rsidR="002B0A45" w:rsidRPr="00D84972">
        <w:rPr>
          <w:color w:val="auto"/>
          <w:sz w:val="28"/>
          <w:szCs w:val="28"/>
          <w:lang w:val="ka-GE"/>
        </w:rPr>
        <w:t xml:space="preserve">გეოგრაფიული ბაზრის </w:t>
      </w:r>
      <w:bookmarkEnd w:id="880"/>
      <w:bookmarkEnd w:id="881"/>
      <w:bookmarkEnd w:id="882"/>
      <w:r w:rsidR="005B62F1" w:rsidRPr="00D84972">
        <w:rPr>
          <w:color w:val="auto"/>
          <w:sz w:val="28"/>
          <w:szCs w:val="28"/>
          <w:lang w:val="ka-GE"/>
        </w:rPr>
        <w:t>განსაზ</w:t>
      </w:r>
      <w:r w:rsidR="00725092" w:rsidRPr="00D84972">
        <w:rPr>
          <w:color w:val="auto"/>
          <w:sz w:val="28"/>
          <w:szCs w:val="28"/>
          <w:lang w:val="ka-GE"/>
        </w:rPr>
        <w:t>ღ</w:t>
      </w:r>
      <w:r w:rsidR="005B62F1" w:rsidRPr="00D84972">
        <w:rPr>
          <w:color w:val="auto"/>
          <w:sz w:val="28"/>
          <w:szCs w:val="28"/>
          <w:lang w:val="ka-GE"/>
        </w:rPr>
        <w:t>ვრა</w:t>
      </w:r>
      <w:bookmarkEnd w:id="883"/>
      <w:r w:rsidR="005B62F1" w:rsidRPr="00D84972">
        <w:rPr>
          <w:color w:val="auto"/>
          <w:sz w:val="28"/>
          <w:szCs w:val="28"/>
          <w:lang w:val="ka-GE"/>
        </w:rPr>
        <w:t xml:space="preserve"> </w:t>
      </w:r>
    </w:p>
    <w:p w14:paraId="5B8CD1F4" w14:textId="77777777" w:rsidR="001054AE" w:rsidRPr="00D84972" w:rsidRDefault="001054AE" w:rsidP="00A32F9E">
      <w:pPr>
        <w:jc w:val="both"/>
        <w:rPr>
          <w:rFonts w:ascii="Sylfaen" w:hAnsi="Sylfaen" w:cstheme="minorHAnsi"/>
          <w:sz w:val="24"/>
          <w:szCs w:val="24"/>
          <w:lang w:val="ka-GE"/>
        </w:rPr>
      </w:pPr>
    </w:p>
    <w:p w14:paraId="2CD18BD2" w14:textId="1AE197E4" w:rsidR="00DA3380" w:rsidRPr="00D84972" w:rsidRDefault="00DA3380" w:rsidP="00A32F9E">
      <w:pPr>
        <w:jc w:val="both"/>
        <w:rPr>
          <w:rFonts w:ascii="Sylfaen" w:hAnsi="Sylfaen" w:cstheme="minorHAnsi"/>
          <w:lang w:val="ka-GE"/>
        </w:rPr>
      </w:pPr>
      <w:r w:rsidRPr="00D84972">
        <w:rPr>
          <w:rFonts w:ascii="Sylfaen" w:hAnsi="Sylfaen" w:cstheme="minorHAnsi"/>
          <w:lang w:val="ka-GE"/>
        </w:rPr>
        <w:t xml:space="preserve">სამართლებრივი და მარეგულირებელი პირობები, რაც მობილური საბითუმო დაშვების ბაზარზე ვრცელდება, იდენტურია ქვეყნის მთელს ტერიტორიაზე. </w:t>
      </w:r>
    </w:p>
    <w:p w14:paraId="5A4DB795" w14:textId="4857AA49" w:rsidR="00A32F9E" w:rsidRPr="00D84972" w:rsidRDefault="2174A433" w:rsidP="20EF4082">
      <w:pPr>
        <w:jc w:val="both"/>
        <w:rPr>
          <w:rFonts w:ascii="Sylfaen" w:hAnsi="Sylfaen"/>
          <w:lang w:val="ka-GE"/>
        </w:rPr>
      </w:pPr>
      <w:r w:rsidRPr="00D84972">
        <w:rPr>
          <w:rFonts w:ascii="Sylfaen" w:hAnsi="Sylfaen"/>
          <w:lang w:val="en-US"/>
        </w:rPr>
        <w:t>4</w:t>
      </w:r>
      <w:r w:rsidR="5621FD87" w:rsidRPr="00D84972">
        <w:rPr>
          <w:rFonts w:ascii="Sylfaen" w:hAnsi="Sylfaen"/>
          <w:lang w:val="ka-GE"/>
        </w:rPr>
        <w:t>.3 თავში</w:t>
      </w:r>
      <w:r w:rsidR="38C21014" w:rsidRPr="00D84972">
        <w:rPr>
          <w:rFonts w:ascii="Sylfaen" w:hAnsi="Sylfaen"/>
          <w:lang w:val="ka-GE"/>
        </w:rPr>
        <w:t xml:space="preserve"> წარმოდგენილი დასკვნის საფუძველზე</w:t>
      </w:r>
      <w:r w:rsidR="5621FD87" w:rsidRPr="00D84972">
        <w:rPr>
          <w:rFonts w:ascii="Sylfaen" w:hAnsi="Sylfaen"/>
          <w:lang w:val="ka-GE"/>
        </w:rPr>
        <w:t xml:space="preserve">, საცალო მობილური </w:t>
      </w:r>
      <w:r w:rsidR="0418E5A4" w:rsidRPr="00D84972">
        <w:rPr>
          <w:rFonts w:ascii="Sylfaen" w:hAnsi="Sylfaen"/>
          <w:lang w:val="ka-GE"/>
        </w:rPr>
        <w:t>მომსახურებები</w:t>
      </w:r>
      <w:r w:rsidR="6C1CD7C4" w:rsidRPr="00D84972">
        <w:rPr>
          <w:rFonts w:ascii="Sylfaen" w:hAnsi="Sylfaen"/>
          <w:lang w:val="ka-GE"/>
        </w:rPr>
        <w:t>ს</w:t>
      </w:r>
      <w:r w:rsidR="5621FD87" w:rsidRPr="00D84972">
        <w:rPr>
          <w:rFonts w:ascii="Sylfaen" w:hAnsi="Sylfaen"/>
          <w:lang w:val="ka-GE"/>
        </w:rPr>
        <w:t xml:space="preserve"> გეოგრაფიული ბაზარი </w:t>
      </w:r>
      <w:r w:rsidR="0EEC0BE6" w:rsidRPr="00D84972">
        <w:rPr>
          <w:rFonts w:ascii="Sylfaen" w:hAnsi="Sylfaen"/>
          <w:lang w:val="ka-GE"/>
        </w:rPr>
        <w:t>ეროვნული მასშტაბისაა</w:t>
      </w:r>
      <w:r w:rsidR="6C1CD7C4" w:rsidRPr="00D84972">
        <w:rPr>
          <w:rFonts w:ascii="Sylfaen" w:hAnsi="Sylfaen"/>
          <w:lang w:val="ka-GE"/>
        </w:rPr>
        <w:t xml:space="preserve">. </w:t>
      </w:r>
      <w:r w:rsidR="5621FD87" w:rsidRPr="00D84972">
        <w:rPr>
          <w:rFonts w:ascii="Sylfaen" w:hAnsi="Sylfaen"/>
          <w:lang w:val="ka-GE"/>
        </w:rPr>
        <w:t xml:space="preserve">ანალოგიურად,  </w:t>
      </w:r>
      <w:r w:rsidR="111F4479" w:rsidRPr="00D84972">
        <w:rPr>
          <w:rFonts w:ascii="Sylfaen" w:hAnsi="Sylfaen"/>
          <w:lang w:val="ka-GE"/>
        </w:rPr>
        <w:t>საქართველო</w:t>
      </w:r>
      <w:r w:rsidR="4FC2E035" w:rsidRPr="00D84972">
        <w:rPr>
          <w:rFonts w:ascii="Sylfaen" w:hAnsi="Sylfaen"/>
          <w:lang w:val="ka-GE"/>
        </w:rPr>
        <w:t>ში</w:t>
      </w:r>
      <w:r w:rsidR="111F4479" w:rsidRPr="00D84972">
        <w:rPr>
          <w:rFonts w:ascii="Sylfaen" w:hAnsi="Sylfaen"/>
          <w:lang w:val="ka-GE"/>
        </w:rPr>
        <w:t xml:space="preserve"> მობილურ</w:t>
      </w:r>
      <w:r w:rsidR="67D94ECE" w:rsidRPr="00D84972">
        <w:rPr>
          <w:rFonts w:ascii="Sylfaen" w:hAnsi="Sylfaen"/>
          <w:lang w:val="ka-GE"/>
        </w:rPr>
        <w:t>ი</w:t>
      </w:r>
      <w:r w:rsidR="111F4479" w:rsidRPr="00D84972">
        <w:rPr>
          <w:rFonts w:ascii="Sylfaen" w:hAnsi="Sylfaen"/>
          <w:lang w:val="ka-GE"/>
        </w:rPr>
        <w:t xml:space="preserve"> საბითუმო დაშვების ბაზარზე </w:t>
      </w:r>
      <w:r w:rsidR="5621FD87" w:rsidRPr="00D84972">
        <w:rPr>
          <w:rFonts w:ascii="Sylfaen" w:hAnsi="Sylfaen"/>
          <w:lang w:val="ka-GE"/>
        </w:rPr>
        <w:t xml:space="preserve">არ </w:t>
      </w:r>
      <w:r w:rsidR="2432B7B3" w:rsidRPr="00D84972">
        <w:rPr>
          <w:rFonts w:ascii="Sylfaen" w:hAnsi="Sylfaen"/>
          <w:lang w:val="ka-GE"/>
        </w:rPr>
        <w:t>არ</w:t>
      </w:r>
      <w:r w:rsidR="182569FD" w:rsidRPr="00D84972">
        <w:rPr>
          <w:rFonts w:ascii="Sylfaen" w:hAnsi="Sylfaen"/>
          <w:lang w:val="ka-GE"/>
        </w:rPr>
        <w:t>სებობს იმის</w:t>
      </w:r>
      <w:r w:rsidR="2432B7B3" w:rsidRPr="00D84972">
        <w:rPr>
          <w:rFonts w:ascii="Sylfaen" w:hAnsi="Sylfaen"/>
          <w:lang w:val="ka-GE"/>
        </w:rPr>
        <w:t xml:space="preserve"> მაგალითები , რომ </w:t>
      </w:r>
      <w:r w:rsidR="5621FD87" w:rsidRPr="00D84972">
        <w:rPr>
          <w:rFonts w:ascii="Sylfaen" w:hAnsi="Sylfaen"/>
          <w:lang w:val="ka-GE"/>
        </w:rPr>
        <w:t>გეოგრაფიულ</w:t>
      </w:r>
      <w:r w:rsidR="71E40D4E" w:rsidRPr="00D84972">
        <w:rPr>
          <w:rFonts w:ascii="Sylfaen" w:hAnsi="Sylfaen"/>
          <w:lang w:val="ka-GE"/>
        </w:rPr>
        <w:t>ი თვალსაზრისით</w:t>
      </w:r>
      <w:r w:rsidR="6726F741" w:rsidRPr="00D84972">
        <w:rPr>
          <w:rFonts w:ascii="Sylfaen" w:hAnsi="Sylfaen"/>
          <w:lang w:val="ka-GE"/>
        </w:rPr>
        <w:t xml:space="preserve"> </w:t>
      </w:r>
      <w:r w:rsidR="5621FD87" w:rsidRPr="00D84972">
        <w:rPr>
          <w:rFonts w:ascii="Sylfaen" w:hAnsi="Sylfaen"/>
          <w:lang w:val="ka-GE"/>
        </w:rPr>
        <w:t>განსხვავებ</w:t>
      </w:r>
      <w:r w:rsidR="6726F741" w:rsidRPr="00D84972">
        <w:rPr>
          <w:rFonts w:ascii="Sylfaen" w:hAnsi="Sylfaen"/>
          <w:lang w:val="ka-GE"/>
        </w:rPr>
        <w:t>ულ</w:t>
      </w:r>
      <w:r w:rsidR="5919B196" w:rsidRPr="00D84972">
        <w:rPr>
          <w:rFonts w:ascii="Sylfaen" w:hAnsi="Sylfaen"/>
          <w:lang w:val="ka-GE"/>
        </w:rPr>
        <w:t>ი</w:t>
      </w:r>
      <w:r w:rsidR="5621FD87" w:rsidRPr="00D84972">
        <w:rPr>
          <w:rFonts w:ascii="Sylfaen" w:hAnsi="Sylfaen"/>
          <w:lang w:val="ka-GE"/>
        </w:rPr>
        <w:t xml:space="preserve"> </w:t>
      </w:r>
      <w:r w:rsidR="6726F741" w:rsidRPr="00D84972">
        <w:rPr>
          <w:rFonts w:ascii="Sylfaen" w:hAnsi="Sylfaen"/>
          <w:lang w:val="ka-GE"/>
        </w:rPr>
        <w:t>მოცემულობა</w:t>
      </w:r>
      <w:r w:rsidR="518F1930" w:rsidRPr="00D84972">
        <w:rPr>
          <w:rFonts w:ascii="Sylfaen" w:hAnsi="Sylfaen"/>
          <w:lang w:val="ka-GE"/>
        </w:rPr>
        <w:t>ა</w:t>
      </w:r>
      <w:r w:rsidR="5919B196" w:rsidRPr="00D84972">
        <w:rPr>
          <w:rFonts w:ascii="Sylfaen" w:hAnsi="Sylfaen"/>
          <w:lang w:val="ka-GE"/>
        </w:rPr>
        <w:t xml:space="preserve"> </w:t>
      </w:r>
      <w:r w:rsidR="6726F741" w:rsidRPr="00D84972">
        <w:rPr>
          <w:rFonts w:ascii="Sylfaen" w:hAnsi="Sylfaen"/>
          <w:lang w:val="ka-GE"/>
        </w:rPr>
        <w:t xml:space="preserve"> </w:t>
      </w:r>
      <w:r w:rsidR="2AAF1C83" w:rsidRPr="00D84972">
        <w:rPr>
          <w:rFonts w:ascii="Sylfaen" w:hAnsi="Sylfaen"/>
          <w:lang w:val="ka-GE"/>
        </w:rPr>
        <w:t xml:space="preserve">მობილური საბითუმო დაშვების </w:t>
      </w:r>
      <w:r w:rsidR="4D091A0D" w:rsidRPr="00D84972">
        <w:rPr>
          <w:rFonts w:ascii="Sylfaen" w:hAnsi="Sylfaen"/>
          <w:lang w:val="ka-GE"/>
        </w:rPr>
        <w:t>მომსახურების</w:t>
      </w:r>
      <w:r w:rsidR="5621FD87" w:rsidRPr="00D84972">
        <w:rPr>
          <w:rFonts w:ascii="Sylfaen" w:hAnsi="Sylfaen"/>
          <w:lang w:val="ka-GE"/>
        </w:rPr>
        <w:t xml:space="preserve"> ხარისხ</w:t>
      </w:r>
      <w:r w:rsidR="5919B196" w:rsidRPr="00D84972">
        <w:rPr>
          <w:rFonts w:ascii="Sylfaen" w:hAnsi="Sylfaen"/>
          <w:lang w:val="ka-GE"/>
        </w:rPr>
        <w:t>ის</w:t>
      </w:r>
      <w:r w:rsidR="5621FD87" w:rsidRPr="00D84972">
        <w:rPr>
          <w:rFonts w:ascii="Sylfaen" w:hAnsi="Sylfaen"/>
          <w:lang w:val="ka-GE"/>
        </w:rPr>
        <w:t xml:space="preserve"> და </w:t>
      </w:r>
      <w:r w:rsidR="5919B196" w:rsidRPr="00D84972">
        <w:rPr>
          <w:rFonts w:ascii="Sylfaen" w:hAnsi="Sylfaen"/>
          <w:lang w:val="ka-GE"/>
        </w:rPr>
        <w:t>ფასის კუთხით</w:t>
      </w:r>
      <w:r w:rsidR="5621FD87" w:rsidRPr="00D84972">
        <w:rPr>
          <w:rFonts w:ascii="Sylfaen" w:hAnsi="Sylfaen"/>
          <w:lang w:val="ka-GE"/>
        </w:rPr>
        <w:t xml:space="preserve">. ეს </w:t>
      </w:r>
      <w:r w:rsidR="0344EB7E" w:rsidRPr="00D84972">
        <w:rPr>
          <w:rFonts w:ascii="Sylfaen" w:hAnsi="Sylfaen"/>
          <w:lang w:val="ka-GE"/>
        </w:rPr>
        <w:t xml:space="preserve">საკითხი ერთგვაროვანია დაშვების სამივე ტიპისთვის, </w:t>
      </w:r>
      <w:r w:rsidR="5621FD87" w:rsidRPr="00D84972">
        <w:rPr>
          <w:rFonts w:ascii="Sylfaen" w:hAnsi="Sylfaen"/>
          <w:lang w:val="ka-GE"/>
        </w:rPr>
        <w:t>იქნება ეს დაშვება ეროვნულ როუმინგზე, MVNO</w:t>
      </w:r>
      <w:r w:rsidR="0344EB7E" w:rsidRPr="00D84972">
        <w:rPr>
          <w:rFonts w:ascii="Sylfaen" w:hAnsi="Sylfaen"/>
          <w:lang w:val="ka-GE"/>
        </w:rPr>
        <w:t xml:space="preserve"> დაშვება</w:t>
      </w:r>
      <w:r w:rsidR="5621FD87" w:rsidRPr="00D84972">
        <w:rPr>
          <w:rFonts w:ascii="Sylfaen" w:hAnsi="Sylfaen"/>
          <w:lang w:val="ka-GE"/>
        </w:rPr>
        <w:t xml:space="preserve"> თუ </w:t>
      </w:r>
      <w:r w:rsidR="78932C16" w:rsidRPr="00D84972">
        <w:rPr>
          <w:rFonts w:ascii="Sylfaen" w:hAnsi="Sylfaen"/>
          <w:lang w:val="ka-GE"/>
        </w:rPr>
        <w:t>თანალოკაცი</w:t>
      </w:r>
      <w:r w:rsidR="6A02B36C" w:rsidRPr="00D84972">
        <w:rPr>
          <w:rFonts w:ascii="Sylfaen" w:hAnsi="Sylfaen"/>
          <w:lang w:val="ka-GE"/>
        </w:rPr>
        <w:t xml:space="preserve">ის </w:t>
      </w:r>
      <w:r w:rsidR="5621FD87" w:rsidRPr="00D84972">
        <w:rPr>
          <w:rFonts w:ascii="Sylfaen" w:hAnsi="Sylfaen"/>
          <w:lang w:val="ka-GE"/>
        </w:rPr>
        <w:t>სერვისებ</w:t>
      </w:r>
      <w:r w:rsidR="0344EB7E" w:rsidRPr="00D84972">
        <w:rPr>
          <w:rFonts w:ascii="Sylfaen" w:hAnsi="Sylfaen"/>
          <w:lang w:val="ka-GE"/>
        </w:rPr>
        <w:t>ი</w:t>
      </w:r>
      <w:r w:rsidR="5621FD87" w:rsidRPr="00D84972">
        <w:rPr>
          <w:rFonts w:ascii="Sylfaen" w:hAnsi="Sylfaen"/>
          <w:lang w:val="ka-GE"/>
        </w:rPr>
        <w:t xml:space="preserve">. </w:t>
      </w:r>
      <w:r w:rsidR="3B4FC8C9" w:rsidRPr="00D84972">
        <w:rPr>
          <w:rFonts w:ascii="Sylfaen" w:hAnsi="Sylfaen"/>
          <w:lang w:val="ka-GE"/>
        </w:rPr>
        <w:t xml:space="preserve">აღნიშნული </w:t>
      </w:r>
      <w:r w:rsidR="5621FD87" w:rsidRPr="00D84972">
        <w:rPr>
          <w:rFonts w:ascii="Sylfaen" w:hAnsi="Sylfaen"/>
          <w:lang w:val="ka-GE"/>
        </w:rPr>
        <w:t xml:space="preserve">საბითუმო სერვისების შექმნისა და ექსპლუატაციისათვის საჭირო </w:t>
      </w:r>
      <w:proofErr w:type="spellStart"/>
      <w:r w:rsidR="5621FD87" w:rsidRPr="00D84972">
        <w:rPr>
          <w:rFonts w:ascii="Sylfaen" w:hAnsi="Sylfaen"/>
          <w:lang w:val="ka-GE"/>
        </w:rPr>
        <w:t>ფუნქციონალობა</w:t>
      </w:r>
      <w:proofErr w:type="spellEnd"/>
      <w:r w:rsidR="5621FD87" w:rsidRPr="00D84972">
        <w:rPr>
          <w:rFonts w:ascii="Sylfaen" w:hAnsi="Sylfaen"/>
          <w:lang w:val="ka-GE"/>
        </w:rPr>
        <w:t xml:space="preserve"> და ხარჯები ითვლება ერთნაირად საქართველოს ყველა </w:t>
      </w:r>
      <w:r w:rsidR="71F65047" w:rsidRPr="00D84972">
        <w:rPr>
          <w:rFonts w:ascii="Sylfaen" w:hAnsi="Sylfaen"/>
          <w:lang w:val="ka-GE"/>
        </w:rPr>
        <w:t>გეოგრაფიულ არეალში.</w:t>
      </w:r>
    </w:p>
    <w:p w14:paraId="13955D72" w14:textId="0708A24A" w:rsidR="002C4457" w:rsidRPr="00D84972" w:rsidRDefault="002B776D" w:rsidP="004B621D">
      <w:pPr>
        <w:pStyle w:val="Heading3"/>
        <w:rPr>
          <w:color w:val="auto"/>
          <w:sz w:val="28"/>
          <w:szCs w:val="28"/>
          <w:lang w:val="ka-GE"/>
        </w:rPr>
      </w:pPr>
      <w:bookmarkStart w:id="884" w:name="_Toc164163241"/>
      <w:r w:rsidRPr="00D84972">
        <w:rPr>
          <w:color w:val="auto"/>
          <w:sz w:val="28"/>
          <w:szCs w:val="28"/>
          <w:lang w:val="ka-GE"/>
        </w:rPr>
        <w:t xml:space="preserve">6.4 </w:t>
      </w:r>
      <w:r w:rsidR="002B0A45" w:rsidRPr="00D84972">
        <w:rPr>
          <w:color w:val="auto"/>
          <w:sz w:val="28"/>
          <w:szCs w:val="28"/>
          <w:lang w:val="ka-GE"/>
        </w:rPr>
        <w:t>შედეგები შესაბამისი საბითუმო ბაზრის განსაზღვრების შესახებ</w:t>
      </w:r>
      <w:bookmarkEnd w:id="884"/>
    </w:p>
    <w:p w14:paraId="6F22F14B" w14:textId="77777777" w:rsidR="005212AA" w:rsidRPr="00D84972" w:rsidRDefault="005212AA" w:rsidP="002C4457">
      <w:pPr>
        <w:jc w:val="both"/>
        <w:rPr>
          <w:rFonts w:ascii="Sylfaen" w:hAnsi="Sylfaen" w:cstheme="minorHAnsi"/>
          <w:sz w:val="24"/>
          <w:szCs w:val="24"/>
          <w:lang w:val="ka-GE"/>
        </w:rPr>
      </w:pPr>
    </w:p>
    <w:p w14:paraId="41289044" w14:textId="65BA8951" w:rsidR="00A32F9E" w:rsidRPr="00D84972" w:rsidRDefault="1482DC8C" w:rsidP="20EF4082">
      <w:pPr>
        <w:jc w:val="both"/>
        <w:rPr>
          <w:rFonts w:ascii="Sylfaen" w:hAnsi="Sylfaen"/>
          <w:lang w:val="ka-GE"/>
        </w:rPr>
      </w:pPr>
      <w:r w:rsidRPr="00D84972">
        <w:rPr>
          <w:rFonts w:ascii="Sylfaen" w:hAnsi="Sylfaen"/>
          <w:lang w:val="ka-GE"/>
        </w:rPr>
        <w:t>მობილურ</w:t>
      </w:r>
      <w:r w:rsidR="2CA27728" w:rsidRPr="00D84972">
        <w:rPr>
          <w:rFonts w:ascii="Sylfaen" w:hAnsi="Sylfaen"/>
          <w:lang w:val="ka-GE"/>
        </w:rPr>
        <w:t xml:space="preserve"> ქსელზე</w:t>
      </w:r>
      <w:r w:rsidRPr="00D84972">
        <w:rPr>
          <w:rFonts w:ascii="Sylfaen" w:hAnsi="Sylfaen"/>
          <w:lang w:val="ka-GE"/>
        </w:rPr>
        <w:t xml:space="preserve"> დაშვების შესაბამისი საბითუმო ბაზარი მოიცავს MVNO დაშვებას, ეროვნულ </w:t>
      </w:r>
      <w:proofErr w:type="spellStart"/>
      <w:r w:rsidRPr="00D84972">
        <w:rPr>
          <w:rFonts w:ascii="Sylfaen" w:hAnsi="Sylfaen"/>
          <w:lang w:val="ka-GE"/>
        </w:rPr>
        <w:t>როუმინგს</w:t>
      </w:r>
      <w:proofErr w:type="spellEnd"/>
      <w:r w:rsidRPr="00D84972">
        <w:rPr>
          <w:rFonts w:ascii="Sylfaen" w:hAnsi="Sylfaen"/>
          <w:lang w:val="ka-GE"/>
        </w:rPr>
        <w:t xml:space="preserve"> და </w:t>
      </w:r>
      <w:proofErr w:type="spellStart"/>
      <w:r w:rsidR="38544845" w:rsidRPr="00D84972">
        <w:rPr>
          <w:rFonts w:ascii="Sylfaen" w:hAnsi="Sylfaen"/>
          <w:lang w:val="ka-GE"/>
        </w:rPr>
        <w:t>თანალოკაცია</w:t>
      </w:r>
      <w:r w:rsidR="6A02B36C" w:rsidRPr="00D84972">
        <w:rPr>
          <w:rFonts w:ascii="Sylfaen" w:hAnsi="Sylfaen"/>
          <w:lang w:val="ka-GE"/>
        </w:rPr>
        <w:t>ს</w:t>
      </w:r>
      <w:proofErr w:type="spellEnd"/>
      <w:r w:rsidR="6A02B36C" w:rsidRPr="00D84972">
        <w:rPr>
          <w:rFonts w:ascii="Sylfaen" w:hAnsi="Sylfaen"/>
          <w:lang w:val="ka-GE"/>
        </w:rPr>
        <w:t xml:space="preserve"> </w:t>
      </w:r>
      <w:r w:rsidR="697B542E" w:rsidRPr="00D84972">
        <w:rPr>
          <w:rFonts w:ascii="Sylfaen" w:hAnsi="Sylfaen"/>
          <w:lang w:val="ka-GE"/>
        </w:rPr>
        <w:t xml:space="preserve">მობილური მომსახურებების </w:t>
      </w:r>
      <w:r w:rsidRPr="00D84972">
        <w:rPr>
          <w:rFonts w:ascii="Sylfaen" w:hAnsi="Sylfaen"/>
          <w:lang w:val="ka-GE"/>
        </w:rPr>
        <w:t xml:space="preserve">შესაბამის საცალო ბაზარზე არსებული ყველა ოპერატორის </w:t>
      </w:r>
      <w:r w:rsidR="3DD07987" w:rsidRPr="00D84972">
        <w:rPr>
          <w:rFonts w:ascii="Sylfaen" w:hAnsi="Sylfaen"/>
          <w:lang w:val="ka-GE"/>
        </w:rPr>
        <w:t xml:space="preserve">თვითმომსახურებასთან ერთად. </w:t>
      </w:r>
      <w:r w:rsidRPr="00D84972">
        <w:rPr>
          <w:rFonts w:ascii="Sylfaen" w:hAnsi="Sylfaen"/>
          <w:lang w:val="ka-GE"/>
        </w:rPr>
        <w:t>გეოგრაფიულ ბაზ</w:t>
      </w:r>
      <w:r w:rsidR="5D7A9FC1" w:rsidRPr="00D84972">
        <w:rPr>
          <w:rFonts w:ascii="Sylfaen" w:hAnsi="Sylfaen"/>
          <w:lang w:val="ka-GE"/>
        </w:rPr>
        <w:t>რად</w:t>
      </w:r>
      <w:r w:rsidRPr="00D84972">
        <w:rPr>
          <w:rFonts w:ascii="Sylfaen" w:hAnsi="Sylfaen"/>
          <w:lang w:val="ka-GE"/>
        </w:rPr>
        <w:t xml:space="preserve"> განისაზღვრ</w:t>
      </w:r>
      <w:r w:rsidR="35BEAE4F" w:rsidRPr="00D84972">
        <w:rPr>
          <w:rFonts w:ascii="Sylfaen" w:hAnsi="Sylfaen"/>
          <w:lang w:val="ka-GE"/>
        </w:rPr>
        <w:t>ა</w:t>
      </w:r>
      <w:r w:rsidRPr="00D84972">
        <w:rPr>
          <w:rFonts w:ascii="Sylfaen" w:hAnsi="Sylfaen"/>
          <w:lang w:val="ka-GE"/>
        </w:rPr>
        <w:t xml:space="preserve">  საქართველოს მთელ</w:t>
      </w:r>
      <w:r w:rsidR="1C8A6488" w:rsidRPr="00D84972">
        <w:rPr>
          <w:rFonts w:ascii="Sylfaen" w:hAnsi="Sylfaen"/>
          <w:lang w:val="ka-GE"/>
        </w:rPr>
        <w:t>ი</w:t>
      </w:r>
      <w:r w:rsidRPr="00D84972">
        <w:rPr>
          <w:rFonts w:ascii="Sylfaen" w:hAnsi="Sylfaen"/>
          <w:lang w:val="ka-GE"/>
        </w:rPr>
        <w:t xml:space="preserve"> ტერიტორია.</w:t>
      </w:r>
    </w:p>
    <w:p w14:paraId="37BCE633" w14:textId="77777777" w:rsidR="00197FF5" w:rsidRPr="00D84972" w:rsidRDefault="2DC347F4" w:rsidP="000B274D">
      <w:pPr>
        <w:pStyle w:val="Heading1"/>
        <w:rPr>
          <w:color w:val="auto"/>
          <w:sz w:val="24"/>
          <w:szCs w:val="24"/>
          <w:lang w:val="ka-GE"/>
        </w:rPr>
      </w:pPr>
      <w:bookmarkStart w:id="885" w:name="_Toc124533501"/>
      <w:bookmarkStart w:id="886" w:name="_Toc146107858"/>
      <w:bookmarkStart w:id="887" w:name="_Toc154144712"/>
      <w:bookmarkStart w:id="888" w:name="_Toc164163242"/>
      <w:r w:rsidRPr="00D84972">
        <w:rPr>
          <w:color w:val="auto"/>
          <w:sz w:val="24"/>
          <w:szCs w:val="24"/>
          <w:lang w:val="ka-GE"/>
        </w:rPr>
        <w:t xml:space="preserve">7. </w:t>
      </w:r>
      <w:r w:rsidR="3591CAEA" w:rsidRPr="00D84972">
        <w:rPr>
          <w:color w:val="auto"/>
          <w:sz w:val="24"/>
          <w:szCs w:val="24"/>
          <w:lang w:val="ka-GE"/>
        </w:rPr>
        <w:t xml:space="preserve">საფეხური 4: </w:t>
      </w:r>
      <w:r w:rsidR="041D5290" w:rsidRPr="00D84972">
        <w:rPr>
          <w:color w:val="auto"/>
          <w:sz w:val="24"/>
          <w:szCs w:val="24"/>
          <w:lang w:val="ka-GE"/>
        </w:rPr>
        <w:t>სამი კრიტერიუმის ტესტი</w:t>
      </w:r>
      <w:bookmarkStart w:id="889" w:name="_Toc154144713"/>
      <w:bookmarkEnd w:id="885"/>
      <w:bookmarkEnd w:id="886"/>
      <w:bookmarkEnd w:id="887"/>
      <w:bookmarkEnd w:id="888"/>
    </w:p>
    <w:p w14:paraId="69D3DE94" w14:textId="77777777" w:rsidR="0007572A" w:rsidRPr="00D84972" w:rsidRDefault="0007572A" w:rsidP="00AC5016">
      <w:pPr>
        <w:rPr>
          <w:lang w:val="ka-GE"/>
        </w:rPr>
      </w:pPr>
    </w:p>
    <w:p w14:paraId="021BC821" w14:textId="4032CA35" w:rsidR="00D7722D" w:rsidRPr="00D84972" w:rsidRDefault="4A6EFFD9" w:rsidP="073AC1B4">
      <w:pPr>
        <w:jc w:val="both"/>
        <w:rPr>
          <w:rFonts w:ascii="Sylfaen" w:hAnsi="Sylfaen"/>
          <w:lang w:val="ka-GE"/>
        </w:rPr>
      </w:pPr>
      <w:r w:rsidRPr="00D84972">
        <w:rPr>
          <w:rFonts w:ascii="Sylfaen" w:hAnsi="Sylfaen"/>
          <w:lang w:val="ka-GE"/>
        </w:rPr>
        <w:t>Მ</w:t>
      </w:r>
      <w:proofErr w:type="spellStart"/>
      <w:r w:rsidRPr="00D84972">
        <w:rPr>
          <w:rFonts w:ascii="Sylfaen" w:hAnsi="Sylfaen"/>
          <w:lang w:val="ka-GE"/>
        </w:rPr>
        <w:t>ეთოდოლოგიური</w:t>
      </w:r>
      <w:proofErr w:type="spellEnd"/>
      <w:r w:rsidRPr="00D84972">
        <w:rPr>
          <w:rFonts w:ascii="Sylfaen" w:hAnsi="Sylfaen"/>
          <w:lang w:val="ka-GE"/>
        </w:rPr>
        <w:t xml:space="preserve"> წესების</w:t>
      </w:r>
      <w:r w:rsidR="3D0A800E" w:rsidRPr="00D84972">
        <w:rPr>
          <w:rFonts w:ascii="Sylfaen" w:hAnsi="Sylfaen"/>
          <w:lang w:val="ka-GE"/>
        </w:rPr>
        <w:t xml:space="preserve"> მე-12 მუხლის პირველი პუნქტის შესაბამისად, ბაზრის შესაბამისი სეგმენტი განისაზღვრება პოტენციურად წინასწარ რეგულირებას დაქვემდებარებად ბაზრის სეგმენტად შემდეგი სამი კრიტერიუმის ერთდროულად არსებობის შემთხვევაში: ა) სახეზეა ბაზარზე შესვლის მაღალი და </w:t>
      </w:r>
      <w:proofErr w:type="spellStart"/>
      <w:r w:rsidR="3D0A800E" w:rsidRPr="00D84972">
        <w:rPr>
          <w:rFonts w:ascii="Sylfaen" w:hAnsi="Sylfaen"/>
          <w:lang w:val="ka-GE"/>
        </w:rPr>
        <w:t>არაგარდამავალი</w:t>
      </w:r>
      <w:proofErr w:type="spellEnd"/>
      <w:r w:rsidR="3D0A800E" w:rsidRPr="00D84972">
        <w:rPr>
          <w:rFonts w:ascii="Sylfaen" w:hAnsi="Sylfaen"/>
          <w:lang w:val="ka-GE"/>
        </w:rPr>
        <w:t xml:space="preserve"> სტრუქტურული, სამართლებრივი ან </w:t>
      </w:r>
      <w:r w:rsidR="3D0A800E" w:rsidRPr="00D84972">
        <w:rPr>
          <w:rFonts w:ascii="Sylfaen" w:hAnsi="Sylfaen"/>
          <w:lang w:val="ka-GE"/>
        </w:rPr>
        <w:lastRenderedPageBreak/>
        <w:t>მარეგულირებელი ბარიერები; ბ) სახეზეა ბაზრის სტრუქტურა, რომელიც დროის შესაბამის ჰორიზონტში არ არის ეფექტიანი კონკურენციისკენ მიდრეკილი, ინფრასტრუქტურაზე დაფუძნებული და სხვა სახის კონკურენტული გარემოებების გათვალისწინებით; გ) კონკურენციის სამართალი არ არის საკმარისი ბაზრის იდენტიფიცირებული ჩავარდნების აღმოსაფხვრელად.</w:t>
      </w:r>
    </w:p>
    <w:p w14:paraId="6F38FEB9" w14:textId="629CE9A8" w:rsidR="002C4457" w:rsidRPr="00D84972" w:rsidRDefault="00537228" w:rsidP="004B621D">
      <w:pPr>
        <w:pStyle w:val="Heading2"/>
        <w:spacing w:after="240"/>
        <w:rPr>
          <w:rFonts w:ascii="Sylfaen" w:hAnsi="Sylfaen" w:cstheme="minorHAnsi"/>
          <w:color w:val="auto"/>
          <w:sz w:val="24"/>
          <w:szCs w:val="24"/>
          <w:lang w:val="ka-GE"/>
        </w:rPr>
      </w:pPr>
      <w:bookmarkStart w:id="890" w:name="_Toc164163243"/>
      <w:r w:rsidRPr="00D84972">
        <w:rPr>
          <w:rFonts w:ascii="Sylfaen" w:hAnsi="Sylfaen" w:cstheme="minorHAnsi"/>
          <w:color w:val="auto"/>
          <w:sz w:val="24"/>
          <w:szCs w:val="24"/>
          <w:lang w:val="ka-GE"/>
        </w:rPr>
        <w:t>7.1</w:t>
      </w:r>
      <w:r w:rsidR="003A1FCD" w:rsidRPr="00D84972">
        <w:rPr>
          <w:rFonts w:ascii="Sylfaen" w:hAnsi="Sylfaen" w:cstheme="minorHAnsi"/>
          <w:color w:val="auto"/>
          <w:sz w:val="24"/>
          <w:szCs w:val="24"/>
          <w:lang w:val="ka-GE"/>
        </w:rPr>
        <w:t xml:space="preserve"> </w:t>
      </w:r>
      <w:r w:rsidR="002B0A45" w:rsidRPr="00D84972">
        <w:rPr>
          <w:rFonts w:ascii="Sylfaen" w:hAnsi="Sylfaen" w:cstheme="minorHAnsi"/>
          <w:color w:val="auto"/>
          <w:sz w:val="24"/>
          <w:szCs w:val="24"/>
          <w:lang w:val="ka-GE"/>
        </w:rPr>
        <w:t>პირველი კრიტერიუმი</w:t>
      </w:r>
      <w:r w:rsidR="002C4457" w:rsidRPr="00D84972">
        <w:rPr>
          <w:rFonts w:ascii="Sylfaen" w:hAnsi="Sylfaen" w:cstheme="minorHAnsi"/>
          <w:color w:val="auto"/>
          <w:sz w:val="24"/>
          <w:szCs w:val="24"/>
          <w:lang w:val="ka-GE"/>
        </w:rPr>
        <w:t xml:space="preserve">: </w:t>
      </w:r>
      <w:r w:rsidR="006A1588" w:rsidRPr="00D84972">
        <w:rPr>
          <w:rFonts w:ascii="Sylfaen" w:hAnsi="Sylfaen" w:cstheme="minorHAnsi"/>
          <w:color w:val="auto"/>
          <w:sz w:val="24"/>
          <w:szCs w:val="24"/>
          <w:lang w:val="ka-GE"/>
        </w:rPr>
        <w:t xml:space="preserve">შესვლის მაღალი და </w:t>
      </w:r>
      <w:proofErr w:type="spellStart"/>
      <w:r w:rsidR="006A1588" w:rsidRPr="00D84972">
        <w:rPr>
          <w:rFonts w:ascii="Sylfaen" w:hAnsi="Sylfaen" w:cstheme="minorHAnsi"/>
          <w:color w:val="auto"/>
          <w:sz w:val="24"/>
          <w:szCs w:val="24"/>
          <w:lang w:val="ka-GE"/>
        </w:rPr>
        <w:t>არაგარდამავალი</w:t>
      </w:r>
      <w:proofErr w:type="spellEnd"/>
      <w:r w:rsidR="006A1588" w:rsidRPr="00D84972">
        <w:rPr>
          <w:rFonts w:ascii="Sylfaen" w:hAnsi="Sylfaen" w:cstheme="minorHAnsi"/>
          <w:color w:val="auto"/>
          <w:sz w:val="24"/>
          <w:szCs w:val="24"/>
          <w:lang w:val="ka-GE"/>
        </w:rPr>
        <w:t xml:space="preserve"> ბარიერების არსებობა</w:t>
      </w:r>
      <w:bookmarkEnd w:id="889"/>
      <w:bookmarkEnd w:id="890"/>
      <w:r w:rsidR="002C4457" w:rsidRPr="00D84972">
        <w:rPr>
          <w:rFonts w:ascii="Sylfaen" w:hAnsi="Sylfaen" w:cstheme="minorHAnsi"/>
          <w:color w:val="auto"/>
          <w:sz w:val="24"/>
          <w:szCs w:val="24"/>
          <w:lang w:val="ka-GE"/>
        </w:rPr>
        <w:t xml:space="preserve"> </w:t>
      </w:r>
    </w:p>
    <w:p w14:paraId="57843F74" w14:textId="50C4B78C" w:rsidR="00824B56" w:rsidRPr="00D84972" w:rsidRDefault="1933AD6F" w:rsidP="073AC1B4">
      <w:pPr>
        <w:jc w:val="both"/>
        <w:rPr>
          <w:rFonts w:ascii="Sylfaen" w:hAnsi="Sylfaen"/>
          <w:lang w:val="ka-GE"/>
        </w:rPr>
      </w:pPr>
      <w:r w:rsidRPr="00D84972">
        <w:rPr>
          <w:rFonts w:ascii="Sylfaen" w:hAnsi="Sylfaen"/>
          <w:lang w:val="ka-GE"/>
        </w:rPr>
        <w:t>მეთოდოლოგიური წესების</w:t>
      </w:r>
      <w:r w:rsidR="11B80C22" w:rsidRPr="00D84972">
        <w:rPr>
          <w:rFonts w:ascii="Sylfaen" w:hAnsi="Sylfaen"/>
          <w:lang w:val="ka-GE"/>
        </w:rPr>
        <w:t xml:space="preserve"> მე-12 პუხლის მე-2 პუნქტის ,,ა“ ქვეპუნქტის შესაბამისად, </w:t>
      </w:r>
      <w:r w:rsidR="1CF23939" w:rsidRPr="00D84972">
        <w:rPr>
          <w:rFonts w:ascii="Sylfaen" w:hAnsi="Sylfaen"/>
          <w:lang w:val="ka-GE"/>
        </w:rPr>
        <w:t>“</w:t>
      </w:r>
      <w:r w:rsidR="11B80C22" w:rsidRPr="00D84972">
        <w:rPr>
          <w:rFonts w:ascii="Sylfaen" w:hAnsi="Sylfaen"/>
          <w:lang w:val="ka-GE"/>
        </w:rPr>
        <w:t xml:space="preserve">პირველი კრიტერიუმი დაკავშირებულია ბაზარზე შესვლის მაღალი და </w:t>
      </w:r>
      <w:proofErr w:type="spellStart"/>
      <w:r w:rsidR="11B80C22" w:rsidRPr="00D84972">
        <w:rPr>
          <w:rFonts w:ascii="Sylfaen" w:hAnsi="Sylfaen"/>
          <w:lang w:val="ka-GE"/>
        </w:rPr>
        <w:t>არაგარდამავალი</w:t>
      </w:r>
      <w:proofErr w:type="spellEnd"/>
      <w:r w:rsidR="11B80C22" w:rsidRPr="00D84972">
        <w:rPr>
          <w:rFonts w:ascii="Sylfaen" w:hAnsi="Sylfaen"/>
          <w:lang w:val="ka-GE"/>
        </w:rPr>
        <w:t xml:space="preserve"> ბარიერების არსებობასთან, რომლის ფარგლებშიც უნდა შეფასდეს, რამდენად შესაძლებელია ბაზარზე შესვლა და დადგინდეს ავტორიზებული პირის ბაზარზე წარმატებულ შესვლასთან დაკავშირებული ფაქტორები. ავტორიზებული პირისათვის ბაზარზე შესვლის დამაბრკოლებელი ბარიერი შეიძლება იყოს: სტრუქტურული, სამართლებრივი ან მარეგულირებელი.</w:t>
      </w:r>
      <w:r w:rsidR="40ECFB45" w:rsidRPr="00D84972">
        <w:rPr>
          <w:rFonts w:ascii="Sylfaen" w:hAnsi="Sylfaen"/>
          <w:lang w:val="ka-GE"/>
        </w:rPr>
        <w:t>”</w:t>
      </w:r>
    </w:p>
    <w:p w14:paraId="4C611371" w14:textId="3FF6CB9A" w:rsidR="005904E7" w:rsidRPr="00D84972" w:rsidRDefault="1101F408" w:rsidP="073AC1B4">
      <w:pPr>
        <w:jc w:val="both"/>
        <w:rPr>
          <w:rFonts w:ascii="Sylfaen" w:hAnsi="Sylfaen"/>
          <w:lang w:val="ka-GE"/>
        </w:rPr>
      </w:pPr>
      <w:r w:rsidRPr="00D84972">
        <w:rPr>
          <w:rFonts w:ascii="Sylfaen" w:hAnsi="Sylfaen"/>
          <w:lang w:val="ka-GE"/>
        </w:rPr>
        <w:t>პროცედურების მე-12 მუხლის მე-2 პუნქტის ,,</w:t>
      </w:r>
      <w:proofErr w:type="spellStart"/>
      <w:r w:rsidRPr="00D84972">
        <w:rPr>
          <w:rFonts w:ascii="Sylfaen" w:hAnsi="Sylfaen"/>
          <w:lang w:val="ka-GE"/>
        </w:rPr>
        <w:t>ა.ა</w:t>
      </w:r>
      <w:proofErr w:type="spellEnd"/>
      <w:r w:rsidRPr="00D84972">
        <w:rPr>
          <w:rFonts w:ascii="Sylfaen" w:hAnsi="Sylfaen"/>
          <w:lang w:val="ka-GE"/>
        </w:rPr>
        <w:t xml:space="preserve">“ ქვეპუნქტის თანახმად, </w:t>
      </w:r>
      <w:r w:rsidR="520BB79E" w:rsidRPr="00D84972">
        <w:rPr>
          <w:rFonts w:ascii="Sylfaen" w:hAnsi="Sylfaen"/>
          <w:lang w:val="ka-GE"/>
        </w:rPr>
        <w:t>“</w:t>
      </w:r>
      <w:r w:rsidRPr="00D84972">
        <w:rPr>
          <w:rFonts w:ascii="Sylfaen" w:hAnsi="Sylfaen"/>
          <w:lang w:val="ka-GE"/>
        </w:rPr>
        <w:t>სტრუქტურული ბარიერების არსებობა გამომდინარეობს დანახარჯების ან მოთხოვნის სტრუქტურიდან, რომელიც განსაზღვრავს ასიმეტრიულ პირობებს ბაზარზე მოქმედ და ახალ შემსვლელ ავტორიზებულ პირებს შორის, რაც აფერხებს ან გამორიცხავს ამ უკანასკნელთა ბაზარზე შესვლას. მაღალი სტრუქტურული ბარიერები ვლინდება იქ, სადაც, ბაზარი ხასიათდება უპირატესობებით აბსოლუტური ხარჯების, მასშტაბის ეკონომიისა და ქსელის ეფექტურობის თვალსაზრისით. ამასთან, შესაძლოა, ბაზარზე მოქმედებდეს სიმძლავრეების შეზღუდვები და ბაზარზე შესვლა დაკავშირებული იყოს მაღალი არადაბრუნებადი ხარჯების გაწევასთან. გარდა ამისა, ბაზარზე შესვლის მაღალი სტრუქტურული ბარიერების არსებობა, შესაძლოა, დაკავშირებული იყოს ბაზარზე არსებულ გარემოსთან, როდესაც მომსახურების მიწოდება მოითხოვს ქსელის კომპონენტს, რომლის დუბლირება ტექნიკურად შეუძლებელია ან არ არის ეკონომიკურად მიზანშეწონილი, ხოლო ,,</w:t>
      </w:r>
      <w:proofErr w:type="spellStart"/>
      <w:r w:rsidRPr="00D84972">
        <w:rPr>
          <w:rFonts w:ascii="Sylfaen" w:hAnsi="Sylfaen"/>
          <w:lang w:val="ka-GE"/>
        </w:rPr>
        <w:t>ა.ბ</w:t>
      </w:r>
      <w:proofErr w:type="spellEnd"/>
      <w:r w:rsidRPr="00D84972">
        <w:rPr>
          <w:rFonts w:ascii="Sylfaen" w:hAnsi="Sylfaen"/>
          <w:lang w:val="ka-GE"/>
        </w:rPr>
        <w:t xml:space="preserve">“ ქვეპუნქტის თანახმად, სამართლებრივი ან მარეგულირებელი ბარიერებს შესაძლებელია ჰქონდეს პირდაპირი ეფექტი ავტორიზებული პირების ბაზარზე შესვლის ან/და </w:t>
      </w:r>
      <w:proofErr w:type="spellStart"/>
      <w:r w:rsidRPr="00D84972">
        <w:rPr>
          <w:rFonts w:ascii="Sylfaen" w:hAnsi="Sylfaen"/>
          <w:lang w:val="ka-GE"/>
        </w:rPr>
        <w:t>პოზიციონირების</w:t>
      </w:r>
      <w:proofErr w:type="spellEnd"/>
      <w:r w:rsidRPr="00D84972">
        <w:rPr>
          <w:rFonts w:ascii="Sylfaen" w:hAnsi="Sylfaen"/>
          <w:lang w:val="ka-GE"/>
        </w:rPr>
        <w:t xml:space="preserve"> პირობებზე. რეგულირებულ სექტორში ავტორიზაციის პროცედურებს, ტერიტორიულ შეზღუდვებს, უსაფრთხოების სტანდარტებს და სხვა სამართლებრივ მოთხოვნებს, შესაძლოა, ჰქონდეთ ბაზარზე შესვლის შემაკავებელი ან </w:t>
      </w:r>
      <w:proofErr w:type="spellStart"/>
      <w:r w:rsidRPr="00D84972">
        <w:rPr>
          <w:rFonts w:ascii="Sylfaen" w:hAnsi="Sylfaen"/>
          <w:lang w:val="ka-GE"/>
        </w:rPr>
        <w:t>შემაყოვნებელი</w:t>
      </w:r>
      <w:proofErr w:type="spellEnd"/>
      <w:r w:rsidRPr="00D84972">
        <w:rPr>
          <w:rFonts w:ascii="Sylfaen" w:hAnsi="Sylfaen"/>
          <w:lang w:val="ka-GE"/>
        </w:rPr>
        <w:t xml:space="preserve"> ეფექტი. სამართლებრივი და მარეგულირებელი ბარიერი, რომელიც სავარაუდოა, რომ გაუქმდება 3 წლის ვადაში, როგორც წესი, არ იქნება განხილული ბაზარზე შესვლის ბარიერად პირველი კრიტერიუმის მიზნებისთვის.</w:t>
      </w:r>
      <w:r w:rsidR="06FBA80F" w:rsidRPr="00D84972">
        <w:rPr>
          <w:rFonts w:ascii="Sylfaen" w:hAnsi="Sylfaen"/>
          <w:lang w:val="ka-GE"/>
        </w:rPr>
        <w:t>”</w:t>
      </w:r>
    </w:p>
    <w:p w14:paraId="7B284033" w14:textId="7A475EB9" w:rsidR="00A32F9E" w:rsidRPr="00D84972" w:rsidRDefault="6C552231">
      <w:pPr>
        <w:jc w:val="both"/>
        <w:rPr>
          <w:rFonts w:ascii="Sylfaen" w:hAnsi="Sylfaen"/>
          <w:lang w:val="ka-GE"/>
        </w:rPr>
      </w:pPr>
      <w:r w:rsidRPr="00D84972">
        <w:rPr>
          <w:rFonts w:ascii="Sylfaen" w:hAnsi="Sylfaen"/>
          <w:lang w:val="ka-GE"/>
        </w:rPr>
        <w:t xml:space="preserve">სამი კრიტერიუმის ტესტის </w:t>
      </w:r>
      <w:r w:rsidR="1482DC8C" w:rsidRPr="00D84972">
        <w:rPr>
          <w:rFonts w:ascii="Sylfaen" w:hAnsi="Sylfaen"/>
          <w:lang w:val="ka-GE"/>
        </w:rPr>
        <w:t>პირველი  კრიტერიუმი</w:t>
      </w:r>
      <w:r w:rsidR="19BB40F2" w:rsidRPr="00D84972">
        <w:rPr>
          <w:rFonts w:ascii="Sylfaen" w:hAnsi="Sylfaen"/>
          <w:lang w:val="ka-GE"/>
        </w:rPr>
        <w:t xml:space="preserve"> ითვალისწინებს შეფასდეს</w:t>
      </w:r>
      <w:r w:rsidR="1482DC8C" w:rsidRPr="00D84972">
        <w:rPr>
          <w:rFonts w:ascii="Sylfaen" w:hAnsi="Sylfaen"/>
          <w:lang w:val="ka-GE"/>
        </w:rPr>
        <w:t xml:space="preserve"> არის თუ არა მაღალი და </w:t>
      </w:r>
      <w:proofErr w:type="spellStart"/>
      <w:r w:rsidR="1482DC8C" w:rsidRPr="00D84972">
        <w:rPr>
          <w:rFonts w:ascii="Sylfaen" w:hAnsi="Sylfaen"/>
          <w:lang w:val="ka-GE"/>
        </w:rPr>
        <w:t>არაგარდამავალი</w:t>
      </w:r>
      <w:proofErr w:type="spellEnd"/>
      <w:r w:rsidR="1482DC8C" w:rsidRPr="00D84972">
        <w:rPr>
          <w:rFonts w:ascii="Sylfaen" w:hAnsi="Sylfaen"/>
          <w:lang w:val="ka-GE"/>
        </w:rPr>
        <w:t xml:space="preserve"> სტრუქტურული ან მარეგულირებელი ბარიერები მობილური დაშვების </w:t>
      </w:r>
      <w:r w:rsidR="2F61D61A" w:rsidRPr="00D84972">
        <w:rPr>
          <w:rFonts w:ascii="Sylfaen" w:hAnsi="Sylfaen"/>
          <w:lang w:val="ka-GE"/>
        </w:rPr>
        <w:t xml:space="preserve">საბითუმო </w:t>
      </w:r>
      <w:r w:rsidR="1482DC8C" w:rsidRPr="00D84972">
        <w:rPr>
          <w:rFonts w:ascii="Sylfaen" w:hAnsi="Sylfaen"/>
          <w:lang w:val="ka-GE"/>
        </w:rPr>
        <w:t xml:space="preserve">ბაზარზე. შესვლის ბარიერები ზღუდავს კონკურენციას </w:t>
      </w:r>
      <w:r w:rsidR="3EE90F70" w:rsidRPr="00D84972">
        <w:rPr>
          <w:rFonts w:ascii="Sylfaen" w:hAnsi="Sylfaen"/>
          <w:lang w:val="ka-GE"/>
        </w:rPr>
        <w:t xml:space="preserve">მომსახურების </w:t>
      </w:r>
      <w:r w:rsidR="1482DC8C" w:rsidRPr="00D84972">
        <w:rPr>
          <w:rFonts w:ascii="Sylfaen" w:hAnsi="Sylfaen"/>
          <w:lang w:val="ka-GE"/>
        </w:rPr>
        <w:t xml:space="preserve">ახალი </w:t>
      </w:r>
      <w:r w:rsidR="1AE469D9" w:rsidRPr="00D84972">
        <w:rPr>
          <w:rFonts w:ascii="Sylfaen" w:hAnsi="Sylfaen"/>
          <w:lang w:val="ka-GE"/>
        </w:rPr>
        <w:t>მიმწოდებლების</w:t>
      </w:r>
      <w:r w:rsidR="1482DC8C" w:rsidRPr="00D84972">
        <w:rPr>
          <w:rFonts w:ascii="Sylfaen" w:hAnsi="Sylfaen"/>
          <w:lang w:val="ka-GE"/>
        </w:rPr>
        <w:t xml:space="preserve"> </w:t>
      </w:r>
      <w:r w:rsidR="78C7DFB4" w:rsidRPr="00D84972">
        <w:rPr>
          <w:rFonts w:ascii="Sylfaen" w:hAnsi="Sylfaen"/>
          <w:lang w:val="ka-GE"/>
        </w:rPr>
        <w:t xml:space="preserve">ბაზარზე შესვლის და დამკვიდრების </w:t>
      </w:r>
      <w:r w:rsidR="1482DC8C" w:rsidRPr="00D84972">
        <w:rPr>
          <w:rFonts w:ascii="Sylfaen" w:hAnsi="Sylfaen"/>
          <w:lang w:val="ka-GE"/>
        </w:rPr>
        <w:t>შესაძლებლობების შემცირებით</w:t>
      </w:r>
      <w:r w:rsidR="52490945" w:rsidRPr="00D84972">
        <w:rPr>
          <w:rFonts w:ascii="Sylfaen" w:hAnsi="Sylfaen"/>
          <w:lang w:val="ka-GE"/>
        </w:rPr>
        <w:t>.</w:t>
      </w:r>
      <w:r w:rsidR="1482DC8C" w:rsidRPr="00D84972">
        <w:rPr>
          <w:rFonts w:ascii="Sylfaen" w:hAnsi="Sylfaen"/>
          <w:lang w:val="ka-GE"/>
        </w:rPr>
        <w:t xml:space="preserve"> </w:t>
      </w:r>
      <w:r w:rsidR="3BFAA12D" w:rsidRPr="00D84972">
        <w:rPr>
          <w:rFonts w:ascii="Sylfaen" w:hAnsi="Sylfaen"/>
          <w:lang w:val="ka-GE"/>
        </w:rPr>
        <w:t>შესვლის ბარიერებს შეიძლება ჰქონდე</w:t>
      </w:r>
      <w:r w:rsidR="3CBB95A2" w:rsidRPr="00D84972">
        <w:rPr>
          <w:rFonts w:ascii="Sylfaen" w:hAnsi="Sylfaen"/>
          <w:lang w:val="ka-GE"/>
        </w:rPr>
        <w:t>ს</w:t>
      </w:r>
      <w:r w:rsidR="1482DC8C" w:rsidRPr="00D84972">
        <w:rPr>
          <w:rFonts w:ascii="Sylfaen" w:hAnsi="Sylfaen"/>
          <w:lang w:val="ka-GE"/>
        </w:rPr>
        <w:t xml:space="preserve"> განსხვავებული ფორმ</w:t>
      </w:r>
      <w:r w:rsidR="3B0364AC" w:rsidRPr="00D84972">
        <w:rPr>
          <w:rFonts w:ascii="Sylfaen" w:hAnsi="Sylfaen"/>
          <w:lang w:val="ka-GE"/>
        </w:rPr>
        <w:t>ა</w:t>
      </w:r>
      <w:r w:rsidR="1482DC8C" w:rsidRPr="00D84972">
        <w:rPr>
          <w:rFonts w:ascii="Sylfaen" w:hAnsi="Sylfaen"/>
          <w:lang w:val="ka-GE"/>
        </w:rPr>
        <w:t xml:space="preserve">  </w:t>
      </w:r>
      <w:r w:rsidR="105EB790" w:rsidRPr="00D84972">
        <w:rPr>
          <w:rFonts w:ascii="Sylfaen" w:hAnsi="Sylfaen"/>
          <w:lang w:val="ka-GE"/>
        </w:rPr>
        <w:t xml:space="preserve">მათი სხვადასხვა </w:t>
      </w:r>
      <w:r w:rsidR="3CBB95A2" w:rsidRPr="00D84972">
        <w:rPr>
          <w:rFonts w:ascii="Sylfaen" w:hAnsi="Sylfaen"/>
          <w:lang w:val="ka-GE"/>
        </w:rPr>
        <w:t xml:space="preserve">გამომწვევი </w:t>
      </w:r>
      <w:r w:rsidR="1482DC8C" w:rsidRPr="00D84972">
        <w:rPr>
          <w:rFonts w:ascii="Sylfaen" w:hAnsi="Sylfaen"/>
          <w:lang w:val="ka-GE"/>
        </w:rPr>
        <w:t>მიზე</w:t>
      </w:r>
      <w:r w:rsidR="5A8CBFA5" w:rsidRPr="00D84972">
        <w:rPr>
          <w:rFonts w:ascii="Sylfaen" w:hAnsi="Sylfaen"/>
          <w:lang w:val="ka-GE"/>
        </w:rPr>
        <w:t>ზებიდან</w:t>
      </w:r>
      <w:r w:rsidR="1482DC8C" w:rsidRPr="00D84972">
        <w:rPr>
          <w:rFonts w:ascii="Sylfaen" w:hAnsi="Sylfaen"/>
          <w:lang w:val="ka-GE"/>
        </w:rPr>
        <w:t xml:space="preserve"> გამო</w:t>
      </w:r>
      <w:r w:rsidR="429BA977" w:rsidRPr="00D84972">
        <w:rPr>
          <w:rFonts w:ascii="Sylfaen" w:hAnsi="Sylfaen"/>
          <w:lang w:val="ka-GE"/>
        </w:rPr>
        <w:t>მდინარე</w:t>
      </w:r>
      <w:r w:rsidR="1482DC8C" w:rsidRPr="00D84972">
        <w:rPr>
          <w:rFonts w:ascii="Sylfaen" w:hAnsi="Sylfaen"/>
          <w:lang w:val="ka-GE"/>
        </w:rPr>
        <w:t xml:space="preserve">, ამიტომ არსებობს განსხვავება შესვლის სტრუქტურულ და მარეგულირებელ ბარიერებს შორის. </w:t>
      </w:r>
    </w:p>
    <w:p w14:paraId="5233CFC0" w14:textId="77777777" w:rsidR="00A32F9E" w:rsidRPr="00D84972" w:rsidRDefault="00A32F9E" w:rsidP="00A32F9E">
      <w:pPr>
        <w:jc w:val="both"/>
        <w:rPr>
          <w:rFonts w:ascii="Sylfaen" w:hAnsi="Sylfaen" w:cstheme="minorHAnsi"/>
          <w:sz w:val="24"/>
          <w:szCs w:val="24"/>
          <w:u w:val="single"/>
          <w:lang w:val="ka-GE"/>
        </w:rPr>
      </w:pPr>
      <w:r w:rsidRPr="00D84972">
        <w:rPr>
          <w:rFonts w:ascii="Sylfaen" w:hAnsi="Sylfaen" w:cstheme="minorHAnsi"/>
          <w:sz w:val="24"/>
          <w:szCs w:val="24"/>
          <w:u w:val="single"/>
          <w:lang w:val="ka-GE"/>
        </w:rPr>
        <w:t>შესვლის სტრუქტურული ბარიერები</w:t>
      </w:r>
    </w:p>
    <w:p w14:paraId="28B5CFE5" w14:textId="3B7AC2FA" w:rsidR="00A32F9E" w:rsidRPr="00D84972" w:rsidRDefault="1482DC8C" w:rsidP="20EF4082">
      <w:pPr>
        <w:jc w:val="both"/>
        <w:rPr>
          <w:rFonts w:ascii="Sylfaen" w:hAnsi="Sylfaen"/>
          <w:lang w:val="ka-GE"/>
        </w:rPr>
      </w:pPr>
      <w:r w:rsidRPr="00D84972">
        <w:rPr>
          <w:rFonts w:ascii="Sylfaen" w:hAnsi="Sylfaen"/>
          <w:lang w:val="ka-GE"/>
        </w:rPr>
        <w:t xml:space="preserve">შესვლის ბარიერების შეფასებისას, ამოსავალი წერტილი არის იმის </w:t>
      </w:r>
      <w:r w:rsidR="47B1028E" w:rsidRPr="00D84972">
        <w:rPr>
          <w:rFonts w:ascii="Sylfaen" w:hAnsi="Sylfaen"/>
          <w:lang w:val="ka-GE"/>
        </w:rPr>
        <w:t xml:space="preserve">გათვალისწინება, </w:t>
      </w:r>
      <w:r w:rsidRPr="00D84972">
        <w:rPr>
          <w:rFonts w:ascii="Sylfaen" w:hAnsi="Sylfaen"/>
          <w:lang w:val="ka-GE"/>
        </w:rPr>
        <w:t>რომ სამი არსებული მობილური ქსელის ოპერატორს აქვს ეროვნული დაფარვის ვალდებულებები. ამის საფუძველზე, პირველი კრიტერიუმის შეფასება უნდა განხორციელდეს ბაზარზე შესვლის იმ ბარიერ</w:t>
      </w:r>
      <w:r w:rsidR="1DDB1AFD" w:rsidRPr="00D84972">
        <w:rPr>
          <w:rFonts w:ascii="Sylfaen" w:hAnsi="Sylfaen"/>
          <w:lang w:val="ka-GE"/>
        </w:rPr>
        <w:t>ებ</w:t>
      </w:r>
      <w:r w:rsidRPr="00D84972">
        <w:rPr>
          <w:rFonts w:ascii="Sylfaen" w:hAnsi="Sylfaen"/>
          <w:lang w:val="ka-GE"/>
        </w:rPr>
        <w:t xml:space="preserve">ის გათვალისწინებით, რომელსაც ახალი მობილური სერვისების </w:t>
      </w:r>
      <w:r w:rsidR="34F85B80" w:rsidRPr="00D84972">
        <w:rPr>
          <w:rFonts w:ascii="Sylfaen" w:hAnsi="Sylfaen"/>
          <w:lang w:val="ka-GE"/>
        </w:rPr>
        <w:t>მიმწოდებელი</w:t>
      </w:r>
      <w:r w:rsidRPr="00D84972">
        <w:rPr>
          <w:rFonts w:ascii="Sylfaen" w:hAnsi="Sylfaen"/>
          <w:lang w:val="ka-GE"/>
        </w:rPr>
        <w:t xml:space="preserve"> შეხვდება საკუთარი ინფრასტრუქტურის </w:t>
      </w:r>
      <w:r w:rsidR="2F5DAE0B" w:rsidRPr="00D84972">
        <w:rPr>
          <w:rFonts w:ascii="Sylfaen" w:hAnsi="Sylfaen"/>
          <w:lang w:val="ka-GE"/>
        </w:rPr>
        <w:t xml:space="preserve">შექმნისას. </w:t>
      </w:r>
      <w:r w:rsidRPr="00D84972">
        <w:rPr>
          <w:rFonts w:ascii="Sylfaen" w:hAnsi="Sylfaen"/>
          <w:lang w:val="ka-GE"/>
        </w:rPr>
        <w:t>შესვლის სტრუქტურული ბარიერები, წარმოადგენენ დაბრკოლებებს</w:t>
      </w:r>
      <w:r w:rsidR="6A02B36C" w:rsidRPr="00D84972">
        <w:rPr>
          <w:rFonts w:ascii="Sylfaen" w:hAnsi="Sylfaen"/>
          <w:lang w:val="ka-GE"/>
        </w:rPr>
        <w:t>,</w:t>
      </w:r>
      <w:r w:rsidRPr="00D84972">
        <w:rPr>
          <w:rFonts w:ascii="Sylfaen" w:hAnsi="Sylfaen"/>
          <w:lang w:val="ka-GE"/>
        </w:rPr>
        <w:t xml:space="preserve"> რომლებიც ხელს უშლიან ან აფერხებენ ბაზარზე შესვლას თავდაპირველი ხარჯების</w:t>
      </w:r>
      <w:r w:rsidR="6A02B36C" w:rsidRPr="00D84972">
        <w:rPr>
          <w:rFonts w:ascii="Sylfaen" w:hAnsi="Sylfaen"/>
          <w:lang w:val="ka-GE"/>
        </w:rPr>
        <w:t>,</w:t>
      </w:r>
      <w:r w:rsidRPr="00D84972">
        <w:rPr>
          <w:rFonts w:ascii="Sylfaen" w:hAnsi="Sylfaen"/>
          <w:lang w:val="ka-GE"/>
        </w:rPr>
        <w:t xml:space="preserve"> ან </w:t>
      </w:r>
      <w:r w:rsidR="60E2E388" w:rsidRPr="00D84972">
        <w:rPr>
          <w:rFonts w:ascii="Sylfaen" w:hAnsi="Sylfaen"/>
          <w:lang w:val="ka-GE"/>
        </w:rPr>
        <w:t>მოთხოვნებიდან</w:t>
      </w:r>
      <w:r w:rsidRPr="00D84972">
        <w:rPr>
          <w:rFonts w:ascii="Sylfaen" w:hAnsi="Sylfaen"/>
          <w:lang w:val="ka-GE"/>
        </w:rPr>
        <w:t xml:space="preserve"> გამომდინარე, რაც ქმნის ასიმეტრიულ პირობებს მოქმედ და ბაზარზე </w:t>
      </w:r>
      <w:r w:rsidRPr="00D84972">
        <w:rPr>
          <w:rFonts w:ascii="Sylfaen" w:hAnsi="Sylfaen"/>
          <w:lang w:val="ka-GE"/>
        </w:rPr>
        <w:lastRenderedPageBreak/>
        <w:t xml:space="preserve">ახალ შემსვლელ სუბიექტებს შორის. მობილური ქსელების შემთხვევაში, ბაზარზე შეიძლება გამოვლინდეს მაღალი სტრუქტურული ბარიერები, თუ ბაზარი ხასიათდება აბსოლუტური ხარჯების უპირატესობით, მასშტაბის და/ან მოცულობის მნიშვნელოვანი ეკონომიით, სიმძლავრის შეზღუდვით და მაღალი არადაბრუნებადი ხარჯებით. </w:t>
      </w:r>
    </w:p>
    <w:p w14:paraId="5D9AF993" w14:textId="6F96CABB" w:rsidR="00A32F9E" w:rsidRPr="00D84972" w:rsidRDefault="60B84873" w:rsidP="20EF4082">
      <w:pPr>
        <w:jc w:val="both"/>
        <w:rPr>
          <w:rFonts w:ascii="Sylfaen" w:hAnsi="Sylfaen"/>
          <w:lang w:val="ka-GE"/>
        </w:rPr>
      </w:pPr>
      <w:r w:rsidRPr="00D84972">
        <w:rPr>
          <w:rFonts w:ascii="Sylfaen" w:hAnsi="Sylfaen"/>
          <w:lang w:val="ka-GE"/>
        </w:rPr>
        <w:t xml:space="preserve">საქართველოს </w:t>
      </w:r>
      <w:r w:rsidR="40A595C3" w:rsidRPr="00D84972">
        <w:rPr>
          <w:rFonts w:ascii="Sylfaen" w:hAnsi="Sylfaen"/>
          <w:lang w:val="ka-GE"/>
        </w:rPr>
        <w:t>ბაზრისთვის</w:t>
      </w:r>
      <w:r w:rsidRPr="00D84972">
        <w:rPr>
          <w:rFonts w:ascii="Sylfaen" w:hAnsi="Sylfaen"/>
          <w:lang w:val="ka-GE"/>
        </w:rPr>
        <w:t xml:space="preserve"> </w:t>
      </w:r>
      <w:r w:rsidR="1482DC8C" w:rsidRPr="00D84972">
        <w:rPr>
          <w:rFonts w:ascii="Sylfaen" w:hAnsi="Sylfaen"/>
          <w:lang w:val="ka-GE"/>
        </w:rPr>
        <w:t xml:space="preserve">სტრუქტურული ბარიერების შემდეგი ტიპები </w:t>
      </w:r>
      <w:r w:rsidRPr="00D84972">
        <w:rPr>
          <w:rFonts w:ascii="Sylfaen" w:hAnsi="Sylfaen"/>
          <w:lang w:val="ka-GE"/>
        </w:rPr>
        <w:t>შეიძლება იქნ</w:t>
      </w:r>
      <w:r w:rsidR="21D38CD6" w:rsidRPr="00D84972">
        <w:rPr>
          <w:rFonts w:ascii="Sylfaen" w:hAnsi="Sylfaen"/>
          <w:lang w:val="ka-GE"/>
        </w:rPr>
        <w:t>ე</w:t>
      </w:r>
      <w:r w:rsidRPr="00D84972">
        <w:rPr>
          <w:rFonts w:ascii="Sylfaen" w:hAnsi="Sylfaen"/>
          <w:lang w:val="ka-GE"/>
        </w:rPr>
        <w:t xml:space="preserve">ს მიჩნეული </w:t>
      </w:r>
      <w:r w:rsidR="1482DC8C" w:rsidRPr="00D84972">
        <w:rPr>
          <w:rFonts w:ascii="Sylfaen" w:hAnsi="Sylfaen"/>
          <w:lang w:val="ka-GE"/>
        </w:rPr>
        <w:t>რელევანტურად:</w:t>
      </w:r>
    </w:p>
    <w:p w14:paraId="64ECABAB" w14:textId="3635DA88" w:rsidR="00A32F9E" w:rsidRPr="00D84972" w:rsidRDefault="0080724F" w:rsidP="00EB7850">
      <w:pPr>
        <w:pStyle w:val="ListParagraph"/>
        <w:numPr>
          <w:ilvl w:val="0"/>
          <w:numId w:val="34"/>
        </w:numPr>
        <w:jc w:val="both"/>
        <w:rPr>
          <w:rFonts w:ascii="Sylfaen" w:hAnsi="Sylfaen" w:cstheme="minorHAnsi"/>
          <w:b/>
          <w:sz w:val="24"/>
          <w:szCs w:val="24"/>
          <w:lang w:val="ka-GE"/>
        </w:rPr>
      </w:pPr>
      <w:r w:rsidRPr="00D84972">
        <w:rPr>
          <w:rFonts w:ascii="Sylfaen" w:hAnsi="Sylfaen" w:cstheme="minorHAnsi"/>
          <w:b/>
          <w:sz w:val="24"/>
          <w:szCs w:val="24"/>
          <w:lang w:val="ka-GE"/>
        </w:rPr>
        <w:t xml:space="preserve">რთულად დუბლირებად ინფრასტრუქტურაზე </w:t>
      </w:r>
      <w:r w:rsidR="00A32F9E" w:rsidRPr="00D84972">
        <w:rPr>
          <w:rFonts w:ascii="Sylfaen" w:hAnsi="Sylfaen" w:cstheme="minorHAnsi"/>
          <w:b/>
          <w:sz w:val="24"/>
          <w:szCs w:val="24"/>
          <w:lang w:val="ka-GE"/>
        </w:rPr>
        <w:t>კონტროლი,</w:t>
      </w:r>
      <w:r w:rsidR="00E30B91" w:rsidRPr="00D84972">
        <w:rPr>
          <w:rFonts w:ascii="Sylfaen" w:hAnsi="Sylfaen" w:cstheme="minorHAnsi"/>
          <w:b/>
          <w:sz w:val="24"/>
          <w:szCs w:val="24"/>
          <w:lang w:val="ka-GE"/>
        </w:rPr>
        <w:t xml:space="preserve"> </w:t>
      </w:r>
      <w:r w:rsidR="00A32F9E" w:rsidRPr="00D84972">
        <w:rPr>
          <w:rFonts w:ascii="Sylfaen" w:hAnsi="Sylfaen" w:cstheme="minorHAnsi"/>
          <w:b/>
          <w:sz w:val="24"/>
          <w:szCs w:val="24"/>
          <w:lang w:val="ka-GE"/>
        </w:rPr>
        <w:t>არადაბრუნებადი ხარჯები</w:t>
      </w:r>
      <w:r w:rsidR="00D326A5" w:rsidRPr="00D84972">
        <w:rPr>
          <w:rFonts w:ascii="Sylfaen" w:hAnsi="Sylfaen" w:cstheme="minorHAnsi"/>
          <w:b/>
          <w:sz w:val="24"/>
          <w:szCs w:val="24"/>
          <w:lang w:val="ka-GE"/>
        </w:rPr>
        <w:t>ს არსებობა</w:t>
      </w:r>
      <w:r w:rsidR="00A32F9E" w:rsidRPr="00D84972">
        <w:rPr>
          <w:rFonts w:ascii="Sylfaen" w:hAnsi="Sylfaen" w:cstheme="minorHAnsi"/>
          <w:b/>
          <w:sz w:val="24"/>
          <w:szCs w:val="24"/>
          <w:lang w:val="ka-GE"/>
        </w:rPr>
        <w:t xml:space="preserve"> </w:t>
      </w:r>
    </w:p>
    <w:p w14:paraId="6682B68E" w14:textId="2853EF05" w:rsidR="00A32F9E" w:rsidRPr="00D84972" w:rsidRDefault="57B42C34" w:rsidP="20EF4082">
      <w:pPr>
        <w:jc w:val="both"/>
        <w:rPr>
          <w:rFonts w:ascii="Sylfaen" w:hAnsi="Sylfaen"/>
          <w:lang w:val="ka-GE"/>
        </w:rPr>
      </w:pPr>
      <w:r w:rsidRPr="00D84972">
        <w:rPr>
          <w:rFonts w:ascii="Sylfaen" w:hAnsi="Sylfaen"/>
          <w:lang w:val="ka-GE"/>
        </w:rPr>
        <w:t xml:space="preserve">საქართველოში მობილური ქსელების შემთხვევაში, სამი არსებული ოპერატორი აკონტროლებს საკუთარ ინფრასტრუქტურას, რომლის </w:t>
      </w:r>
      <w:r w:rsidR="66348D5A" w:rsidRPr="00D84972">
        <w:rPr>
          <w:rFonts w:ascii="Sylfaen" w:hAnsi="Sylfaen"/>
          <w:lang w:val="ka-GE"/>
        </w:rPr>
        <w:t>შექმნას</w:t>
      </w:r>
      <w:r w:rsidR="5E69E3A3" w:rsidRPr="00D84972">
        <w:rPr>
          <w:rFonts w:ascii="Sylfaen" w:hAnsi="Sylfaen"/>
          <w:lang w:val="ka-GE"/>
        </w:rPr>
        <w:t xml:space="preserve"> დიდი</w:t>
      </w:r>
      <w:r w:rsidR="66348D5A" w:rsidRPr="00D84972">
        <w:rPr>
          <w:rFonts w:ascii="Sylfaen" w:hAnsi="Sylfaen"/>
          <w:lang w:val="ka-GE"/>
        </w:rPr>
        <w:t xml:space="preserve"> </w:t>
      </w:r>
      <w:r w:rsidRPr="00D84972">
        <w:rPr>
          <w:rFonts w:ascii="Sylfaen" w:hAnsi="Sylfaen"/>
          <w:lang w:val="ka-GE"/>
        </w:rPr>
        <w:t xml:space="preserve">დრო დასჭირდა და შესაბამისად, ადვილი არ არის მისი დუბლირება. ეს წარმოადგენს შესვლის მნიშვნელოვან ბარიერს პოტენციური კონკურენტებისთვის. ბაზარზე ახალ შემსვლელ სუბიექტს, რომელიც </w:t>
      </w:r>
      <w:r w:rsidR="2D3ADBE8" w:rsidRPr="00D84972">
        <w:rPr>
          <w:rFonts w:ascii="Sylfaen" w:hAnsi="Sylfaen"/>
          <w:lang w:val="ka-GE"/>
        </w:rPr>
        <w:t xml:space="preserve">გამოიყენებს </w:t>
      </w:r>
      <w:r w:rsidRPr="00D84972">
        <w:rPr>
          <w:rFonts w:ascii="Sylfaen" w:hAnsi="Sylfaen"/>
          <w:lang w:val="ka-GE"/>
        </w:rPr>
        <w:t>ამ ქსელებს მობილურ</w:t>
      </w:r>
      <w:r w:rsidR="2D3ADBE8" w:rsidRPr="00D84972">
        <w:rPr>
          <w:rFonts w:ascii="Sylfaen" w:hAnsi="Sylfaen"/>
          <w:lang w:val="ka-GE"/>
        </w:rPr>
        <w:t>ი</w:t>
      </w:r>
      <w:r w:rsidRPr="00D84972">
        <w:rPr>
          <w:rFonts w:ascii="Sylfaen" w:hAnsi="Sylfaen"/>
          <w:lang w:val="ka-GE"/>
        </w:rPr>
        <w:t xml:space="preserve"> დაშვების </w:t>
      </w:r>
      <w:r w:rsidR="15FABED8" w:rsidRPr="00D84972">
        <w:rPr>
          <w:rFonts w:ascii="Sylfaen" w:hAnsi="Sylfaen"/>
          <w:lang w:val="ka-GE"/>
        </w:rPr>
        <w:t xml:space="preserve">საბითუმო </w:t>
      </w:r>
      <w:r w:rsidRPr="00D84972">
        <w:rPr>
          <w:rFonts w:ascii="Sylfaen" w:hAnsi="Sylfaen"/>
          <w:lang w:val="ka-GE"/>
        </w:rPr>
        <w:t xml:space="preserve">ხელშეკრულებებით, შეუძლია შესვლა ბაზარზე, მაგალითად, სხვა ოპერატორის სადგურზე </w:t>
      </w:r>
      <w:proofErr w:type="spellStart"/>
      <w:r w:rsidR="45F30314" w:rsidRPr="00D84972">
        <w:rPr>
          <w:rFonts w:ascii="Sylfaen" w:hAnsi="Sylfaen"/>
          <w:lang w:val="ka-GE"/>
        </w:rPr>
        <w:t>თანალოკაცი</w:t>
      </w:r>
      <w:r w:rsidR="7F844F74" w:rsidRPr="00D84972">
        <w:rPr>
          <w:rFonts w:ascii="Sylfaen" w:hAnsi="Sylfaen"/>
          <w:lang w:val="ka-GE"/>
        </w:rPr>
        <w:t>ით</w:t>
      </w:r>
      <w:proofErr w:type="spellEnd"/>
      <w:r w:rsidR="7F844F74" w:rsidRPr="00D84972">
        <w:rPr>
          <w:rFonts w:ascii="Sylfaen" w:hAnsi="Sylfaen"/>
          <w:lang w:val="ka-GE"/>
        </w:rPr>
        <w:t xml:space="preserve">, </w:t>
      </w:r>
      <w:r w:rsidRPr="00D84972">
        <w:rPr>
          <w:rFonts w:ascii="Sylfaen" w:hAnsi="Sylfaen"/>
          <w:lang w:val="ka-GE"/>
        </w:rPr>
        <w:t xml:space="preserve">ან </w:t>
      </w:r>
      <w:r w:rsidR="24EA3C7D" w:rsidRPr="00D84972">
        <w:rPr>
          <w:rFonts w:ascii="Sylfaen" w:hAnsi="Sylfaen"/>
          <w:lang w:val="ka-GE"/>
        </w:rPr>
        <w:t xml:space="preserve">მესამე მხარის მომსახურების გამოყენებით </w:t>
      </w:r>
      <w:r w:rsidR="0554868C" w:rsidRPr="00D84972">
        <w:rPr>
          <w:rFonts w:ascii="Sylfaen" w:hAnsi="Sylfaen"/>
          <w:lang w:val="en-US"/>
        </w:rPr>
        <w:t>(</w:t>
      </w:r>
      <w:proofErr w:type="spellStart"/>
      <w:r w:rsidR="0554868C" w:rsidRPr="00D84972">
        <w:rPr>
          <w:rFonts w:ascii="Sylfaen" w:hAnsi="Sylfaen"/>
          <w:lang w:val="ka-GE"/>
        </w:rPr>
        <w:t>ე.წ</w:t>
      </w:r>
      <w:proofErr w:type="spellEnd"/>
      <w:r w:rsidR="0554868C" w:rsidRPr="00D84972">
        <w:rPr>
          <w:rFonts w:ascii="Sylfaen" w:hAnsi="Sylfaen"/>
          <w:lang w:val="ka-GE"/>
        </w:rPr>
        <w:t>. „</w:t>
      </w:r>
      <w:r w:rsidR="0554868C" w:rsidRPr="00D84972">
        <w:rPr>
          <w:rFonts w:ascii="Sylfaen" w:hAnsi="Sylfaen"/>
          <w:lang w:val="en-US"/>
        </w:rPr>
        <w:t>outsource”-</w:t>
      </w:r>
      <w:r w:rsidR="0554868C" w:rsidRPr="00D84972">
        <w:rPr>
          <w:rFonts w:ascii="Sylfaen" w:hAnsi="Sylfaen"/>
          <w:lang w:val="ka-GE"/>
        </w:rPr>
        <w:t>ზე გატანით</w:t>
      </w:r>
      <w:r w:rsidR="0554868C" w:rsidRPr="00D84972">
        <w:rPr>
          <w:rFonts w:ascii="Sylfaen" w:hAnsi="Sylfaen"/>
          <w:lang w:val="en-US"/>
        </w:rPr>
        <w:t>)</w:t>
      </w:r>
      <w:r w:rsidRPr="00D84972">
        <w:rPr>
          <w:rFonts w:ascii="Sylfaen" w:hAnsi="Sylfaen"/>
          <w:lang w:val="ka-GE"/>
        </w:rPr>
        <w:t xml:space="preserve">. არსებულ </w:t>
      </w:r>
      <w:proofErr w:type="spellStart"/>
      <w:r w:rsidRPr="00D84972">
        <w:rPr>
          <w:rFonts w:ascii="Sylfaen" w:hAnsi="Sylfaen"/>
          <w:lang w:val="ka-GE"/>
        </w:rPr>
        <w:t>ლოკაციებზე</w:t>
      </w:r>
      <w:proofErr w:type="spellEnd"/>
      <w:r w:rsidRPr="00D84972">
        <w:rPr>
          <w:rFonts w:ascii="Sylfaen" w:hAnsi="Sylfaen"/>
          <w:lang w:val="ka-GE"/>
        </w:rPr>
        <w:t xml:space="preserve"> დაშვებას დიდი მნიშვნელობა </w:t>
      </w:r>
      <w:r w:rsidR="573856E8" w:rsidRPr="00D84972">
        <w:rPr>
          <w:rFonts w:ascii="Sylfaen" w:hAnsi="Sylfaen"/>
          <w:lang w:val="ka-GE"/>
        </w:rPr>
        <w:t xml:space="preserve">აქვს </w:t>
      </w:r>
      <w:r w:rsidRPr="00D84972">
        <w:rPr>
          <w:rFonts w:ascii="Sylfaen" w:hAnsi="Sylfaen"/>
          <w:lang w:val="ka-GE"/>
        </w:rPr>
        <w:t xml:space="preserve">ახალი ქსელის </w:t>
      </w:r>
      <w:r w:rsidR="573856E8" w:rsidRPr="00D84972">
        <w:rPr>
          <w:rFonts w:ascii="Sylfaen" w:hAnsi="Sylfaen"/>
          <w:lang w:val="ka-GE"/>
        </w:rPr>
        <w:t xml:space="preserve">შექმნისა და </w:t>
      </w:r>
      <w:r w:rsidRPr="00D84972">
        <w:rPr>
          <w:rFonts w:ascii="Sylfaen" w:hAnsi="Sylfaen"/>
          <w:lang w:val="ka-GE"/>
        </w:rPr>
        <w:t xml:space="preserve">გაფართოების დროისა და ხარჯების შესამცირებლად. თუმცა, ბაზარზე </w:t>
      </w:r>
      <w:r w:rsidR="4DA51862" w:rsidRPr="00D84972">
        <w:rPr>
          <w:rFonts w:ascii="Sylfaen" w:hAnsi="Sylfaen"/>
          <w:lang w:val="ka-GE"/>
        </w:rPr>
        <w:t xml:space="preserve">არსებულ ქსელის </w:t>
      </w:r>
      <w:r w:rsidRPr="00D84972">
        <w:rPr>
          <w:rFonts w:ascii="Sylfaen" w:hAnsi="Sylfaen"/>
          <w:lang w:val="ka-GE"/>
        </w:rPr>
        <w:t>ოპერატორს ან შენობ</w:t>
      </w:r>
      <w:r w:rsidR="4DA51862" w:rsidRPr="00D84972">
        <w:rPr>
          <w:rFonts w:ascii="Sylfaen" w:hAnsi="Sylfaen"/>
          <w:lang w:val="ka-GE"/>
        </w:rPr>
        <w:t>ა-ნაგებობ</w:t>
      </w:r>
      <w:r w:rsidRPr="00D84972">
        <w:rPr>
          <w:rFonts w:ascii="Sylfaen" w:hAnsi="Sylfaen"/>
          <w:lang w:val="ka-GE"/>
        </w:rPr>
        <w:t>ის მფლობელს შეუძლია გავლენა მოახდინოს ნებისმიერი ახალი ოპერატორის ბაზარზე შესვლ</w:t>
      </w:r>
      <w:r w:rsidR="16BA0CBA" w:rsidRPr="00D84972">
        <w:rPr>
          <w:rFonts w:ascii="Sylfaen" w:hAnsi="Sylfaen"/>
          <w:lang w:val="ka-GE"/>
        </w:rPr>
        <w:t>აზე</w:t>
      </w:r>
      <w:r w:rsidR="397836B1" w:rsidRPr="00D84972">
        <w:rPr>
          <w:rFonts w:ascii="Sylfaen" w:hAnsi="Sylfaen"/>
          <w:lang w:val="ka-GE"/>
        </w:rPr>
        <w:t xml:space="preserve">, </w:t>
      </w:r>
      <w:r w:rsidRPr="00D84972">
        <w:rPr>
          <w:rFonts w:ascii="Sylfaen" w:hAnsi="Sylfaen"/>
          <w:lang w:val="ka-GE"/>
        </w:rPr>
        <w:t xml:space="preserve">რადგან საჭიროა დაშვების </w:t>
      </w:r>
      <w:r w:rsidR="16BA0CBA" w:rsidRPr="00D84972">
        <w:rPr>
          <w:rFonts w:ascii="Sylfaen" w:hAnsi="Sylfaen"/>
          <w:lang w:val="ka-GE"/>
        </w:rPr>
        <w:t xml:space="preserve">მომსახურებასთან </w:t>
      </w:r>
      <w:r w:rsidRPr="00D84972">
        <w:rPr>
          <w:rFonts w:ascii="Sylfaen" w:hAnsi="Sylfaen"/>
          <w:lang w:val="ka-GE"/>
        </w:rPr>
        <w:t>დაკავშირებული ნებართვა და ეს ნებართვა გაიცემა არსებული ოპერატორის ან შენობ</w:t>
      </w:r>
      <w:r w:rsidR="16BA0CBA" w:rsidRPr="00D84972">
        <w:rPr>
          <w:rFonts w:ascii="Sylfaen" w:hAnsi="Sylfaen"/>
          <w:lang w:val="ka-GE"/>
        </w:rPr>
        <w:t>ა-ნაგებობ</w:t>
      </w:r>
      <w:r w:rsidRPr="00D84972">
        <w:rPr>
          <w:rFonts w:ascii="Sylfaen" w:hAnsi="Sylfaen"/>
          <w:lang w:val="ka-GE"/>
        </w:rPr>
        <w:t xml:space="preserve">ის მფლობელის მიერ. საბაზო სადგურების აშენება თავისთავად კვლავ წარმოადგენს შესვლის მნიშვნელოვან ბარიერს საბითუმო ბაზარზე. </w:t>
      </w:r>
    </w:p>
    <w:p w14:paraId="3FA253F5" w14:textId="37054984" w:rsidR="00A32F9E" w:rsidRPr="00D84972" w:rsidRDefault="25EB7D17" w:rsidP="20EF4082">
      <w:pPr>
        <w:jc w:val="both"/>
        <w:rPr>
          <w:rFonts w:ascii="Sylfaen" w:hAnsi="Sylfaen"/>
          <w:lang w:val="ka-GE"/>
        </w:rPr>
      </w:pPr>
      <w:r w:rsidRPr="00D84972">
        <w:rPr>
          <w:rFonts w:ascii="Sylfaen" w:hAnsi="Sylfaen"/>
          <w:lang w:val="ka-GE"/>
        </w:rPr>
        <w:t>მაღალი არადაბრუნებადი ხარჯები (ანუ ის ხარჯები, რომლებიც გაწეულია და არ შეიძლება შეიცვალოს) არის შესვლის ერთ-ერთი ყველაზე მაღალი ბარიერი და განსაკუთრებით აქტუალურია ელექტრონული კომუნიკაციების სექტორში. ეროვნული მობილური ქსელების შექმნისას, ეს მნიშვნელოვანი ხარჯები, როგორც წესი, მოიცავს ინფრასტრუქტურის მშენებლობ</w:t>
      </w:r>
      <w:r w:rsidR="1DA3AC4D" w:rsidRPr="00D84972">
        <w:rPr>
          <w:rFonts w:ascii="Sylfaen" w:hAnsi="Sylfaen"/>
          <w:lang w:val="ka-GE"/>
        </w:rPr>
        <w:t>ი</w:t>
      </w:r>
      <w:r w:rsidRPr="00D84972">
        <w:rPr>
          <w:rFonts w:ascii="Sylfaen" w:hAnsi="Sylfaen"/>
          <w:lang w:val="ka-GE"/>
        </w:rPr>
        <w:t>ს</w:t>
      </w:r>
      <w:r w:rsidR="35037255" w:rsidRPr="00D84972">
        <w:rPr>
          <w:rFonts w:ascii="Sylfaen" w:hAnsi="Sylfaen"/>
          <w:lang w:val="ka-GE"/>
        </w:rPr>
        <w:t xml:space="preserve">, </w:t>
      </w:r>
      <w:r w:rsidRPr="00D84972">
        <w:rPr>
          <w:rFonts w:ascii="Sylfaen" w:hAnsi="Sylfaen"/>
          <w:lang w:val="ka-GE"/>
        </w:rPr>
        <w:t>ქსელების მონტაჟ</w:t>
      </w:r>
      <w:r w:rsidR="1DA3AC4D" w:rsidRPr="00D84972">
        <w:rPr>
          <w:rFonts w:ascii="Sylfaen" w:hAnsi="Sylfaen"/>
          <w:lang w:val="ka-GE"/>
        </w:rPr>
        <w:t>ი</w:t>
      </w:r>
      <w:r w:rsidRPr="00D84972">
        <w:rPr>
          <w:rFonts w:ascii="Sylfaen" w:hAnsi="Sylfaen"/>
          <w:lang w:val="ka-GE"/>
        </w:rPr>
        <w:t>ს</w:t>
      </w:r>
      <w:r w:rsidR="1DA3AC4D" w:rsidRPr="00D84972">
        <w:rPr>
          <w:rFonts w:ascii="Sylfaen" w:hAnsi="Sylfaen"/>
          <w:lang w:val="ka-GE"/>
        </w:rPr>
        <w:t>ა და განვითარებ</w:t>
      </w:r>
      <w:r w:rsidR="7F495F85" w:rsidRPr="00D84972">
        <w:rPr>
          <w:rFonts w:ascii="Sylfaen" w:hAnsi="Sylfaen"/>
          <w:lang w:val="ka-GE"/>
        </w:rPr>
        <w:t>ი</w:t>
      </w:r>
      <w:r w:rsidR="1DA3AC4D" w:rsidRPr="00D84972">
        <w:rPr>
          <w:rFonts w:ascii="Sylfaen" w:hAnsi="Sylfaen"/>
          <w:lang w:val="ka-GE"/>
        </w:rPr>
        <w:t>ს</w:t>
      </w:r>
      <w:r w:rsidR="7F495F85" w:rsidRPr="00D84972">
        <w:rPr>
          <w:rFonts w:ascii="Sylfaen" w:hAnsi="Sylfaen"/>
          <w:lang w:val="ka-GE"/>
        </w:rPr>
        <w:t xml:space="preserve"> და ასევე, </w:t>
      </w:r>
      <w:r w:rsidRPr="00D84972">
        <w:rPr>
          <w:rFonts w:ascii="Sylfaen" w:hAnsi="Sylfaen"/>
          <w:lang w:val="ka-GE"/>
        </w:rPr>
        <w:t xml:space="preserve">ბრენდის </w:t>
      </w:r>
      <w:r w:rsidR="7F495F85" w:rsidRPr="00D84972">
        <w:rPr>
          <w:rFonts w:ascii="Sylfaen" w:hAnsi="Sylfaen"/>
          <w:lang w:val="ka-GE"/>
        </w:rPr>
        <w:t xml:space="preserve">ჩამოყალიბებისა </w:t>
      </w:r>
      <w:r w:rsidRPr="00D84972">
        <w:rPr>
          <w:rFonts w:ascii="Sylfaen" w:hAnsi="Sylfaen"/>
          <w:lang w:val="ka-GE"/>
        </w:rPr>
        <w:t xml:space="preserve">და მარკეტინგულ ხარჯებს. </w:t>
      </w:r>
      <w:r w:rsidR="52E62E68" w:rsidRPr="00D84972">
        <w:rPr>
          <w:rFonts w:ascii="Sylfaen" w:hAnsi="Sylfaen"/>
          <w:lang w:val="ka-GE"/>
        </w:rPr>
        <w:t>სატელეკომუნიკაციო ინფრასტრუქტურისა და სატელეკომუნიკაციო მიზნებისთვის გამოყენებად ფიზიკურ ინფრასტრუქტურაზე დაშვება ხელს შეუწყობს შესვლის ბარიერების გარკვეულწილად შემცირებას. ამ მხრივ, მნიშვნელოვანია „სატელეკომუნიკაციო ინფრასტრუქტურისა და სატელეკომუნიკაციო მიზნებისთვის გამოყენებადი ფიზიკური ინფრასტრუქტურის გაზიარების შესახებ" საქართველოს კანონი, რომლის მიზანია საქართველოს ტერიტორიაზე მაღალ</w:t>
      </w:r>
      <w:r w:rsidR="003B561E" w:rsidRPr="00D84972">
        <w:rPr>
          <w:rFonts w:ascii="Sylfaen" w:hAnsi="Sylfaen"/>
          <w:lang w:val="ka-GE"/>
        </w:rPr>
        <w:t>-</w:t>
      </w:r>
      <w:proofErr w:type="spellStart"/>
      <w:r w:rsidR="52E62E68" w:rsidRPr="00D84972">
        <w:rPr>
          <w:rFonts w:ascii="Sylfaen" w:hAnsi="Sylfaen"/>
          <w:lang w:val="ka-GE"/>
        </w:rPr>
        <w:t>სიჩქარიანი</w:t>
      </w:r>
      <w:proofErr w:type="spellEnd"/>
      <w:r w:rsidR="52E62E68" w:rsidRPr="00D84972">
        <w:rPr>
          <w:rFonts w:ascii="Sylfaen" w:hAnsi="Sylfaen"/>
          <w:lang w:val="ka-GE"/>
        </w:rPr>
        <w:t xml:space="preserve">, ფართოზოლოვანი ქსელის ინფრასტრუქტურის განვითარების ხელშეწყობა სატელეკომუნიკაციო ინფრასტრუქტურასა და სატელეკომუნიკაციო მიზნებისთვის გამოყენებად ფიზიკურ ინფრასტრუქტურასთან დაშვებით. კანონის მოქმედება ვრცელდება ინფრასტრუქტურის ოპერატორის მფლობელობაში არსებულ ფიზიკურ ინფრასტრუქტურაზე; საზოგადოებრივი დანიშნულების სამშენებლო სამუშაოებზე; შენობის შიდა ფიზიკურ ინფრასტრუქტურაზე და ემყარება კონკურენციის, ღიაობის, ხელმისაწვდომობის, თანასწორობის, </w:t>
      </w:r>
      <w:proofErr w:type="spellStart"/>
      <w:r w:rsidR="52E62E68" w:rsidRPr="00D84972">
        <w:rPr>
          <w:rFonts w:ascii="Sylfaen" w:hAnsi="Sylfaen"/>
          <w:lang w:val="ka-GE"/>
        </w:rPr>
        <w:t>არადისკრიმინაციულობის</w:t>
      </w:r>
      <w:proofErr w:type="spellEnd"/>
      <w:r w:rsidR="52E62E68" w:rsidRPr="00D84972">
        <w:rPr>
          <w:rFonts w:ascii="Sylfaen" w:hAnsi="Sylfaen"/>
          <w:lang w:val="ka-GE"/>
        </w:rPr>
        <w:t>, ეფექტიანობის, გამჭვირვალობისა და ტექნოლოგიური ნეიტრალიტეტის პრინციპებს.</w:t>
      </w:r>
    </w:p>
    <w:p w14:paraId="517BA6D5" w14:textId="2804596B" w:rsidR="00A32F9E" w:rsidRPr="00D84972" w:rsidRDefault="1378063E" w:rsidP="20EF4082">
      <w:pPr>
        <w:jc w:val="both"/>
        <w:rPr>
          <w:rFonts w:ascii="Sylfaen" w:hAnsi="Sylfaen"/>
          <w:lang w:val="ka-GE"/>
        </w:rPr>
      </w:pPr>
      <w:r w:rsidRPr="00D84972">
        <w:rPr>
          <w:rFonts w:ascii="Sylfaen" w:hAnsi="Sylfaen"/>
          <w:lang w:val="ka-GE"/>
        </w:rPr>
        <w:t xml:space="preserve">მობილური </w:t>
      </w:r>
      <w:r w:rsidR="3A6531A0" w:rsidRPr="00D84972">
        <w:rPr>
          <w:rFonts w:ascii="Sylfaen" w:hAnsi="Sylfaen"/>
          <w:lang w:val="ka-GE"/>
        </w:rPr>
        <w:t xml:space="preserve">მომსახურებების </w:t>
      </w:r>
      <w:r w:rsidRPr="00D84972">
        <w:rPr>
          <w:rFonts w:ascii="Sylfaen" w:hAnsi="Sylfaen"/>
          <w:lang w:val="ka-GE"/>
        </w:rPr>
        <w:t>მომხმარებლების მოლოდინი ხარისხსა და დაფარვ</w:t>
      </w:r>
      <w:r w:rsidR="3ED3EBF5" w:rsidRPr="00D84972">
        <w:rPr>
          <w:rFonts w:ascii="Sylfaen" w:hAnsi="Sylfaen"/>
          <w:lang w:val="ka-GE"/>
        </w:rPr>
        <w:t>ა</w:t>
      </w:r>
      <w:r w:rsidRPr="00D84972">
        <w:rPr>
          <w:rFonts w:ascii="Sylfaen" w:hAnsi="Sylfaen"/>
          <w:lang w:val="ka-GE"/>
        </w:rPr>
        <w:t>ს</w:t>
      </w:r>
      <w:r w:rsidR="7B7B2237" w:rsidRPr="00D84972">
        <w:rPr>
          <w:rFonts w:ascii="Sylfaen" w:hAnsi="Sylfaen"/>
          <w:lang w:val="ka-GE"/>
        </w:rPr>
        <w:t>თან</w:t>
      </w:r>
      <w:r w:rsidRPr="00D84972">
        <w:rPr>
          <w:rFonts w:ascii="Sylfaen" w:hAnsi="Sylfaen"/>
          <w:lang w:val="ka-GE"/>
        </w:rPr>
        <w:t xml:space="preserve"> </w:t>
      </w:r>
      <w:r w:rsidR="1904FFEE" w:rsidRPr="00D84972">
        <w:rPr>
          <w:rFonts w:ascii="Sylfaen" w:hAnsi="Sylfaen"/>
          <w:lang w:val="ka-GE"/>
        </w:rPr>
        <w:t>დაკავშირებით</w:t>
      </w:r>
      <w:r w:rsidRPr="00D84972">
        <w:rPr>
          <w:rFonts w:ascii="Sylfaen" w:hAnsi="Sylfaen"/>
          <w:lang w:val="ka-GE"/>
        </w:rPr>
        <w:t xml:space="preserve">, გავლენას ახდენს იმაზე, თუ როგორ უნდა მოეწყოს ახალი ოპერატორის მობილური ქსელი. საბოლოო მომხმარებლები, მობილური კომუნიკაციის ახალი </w:t>
      </w:r>
      <w:r w:rsidR="4AAD6E3B" w:rsidRPr="00D84972">
        <w:rPr>
          <w:rFonts w:ascii="Sylfaen" w:hAnsi="Sylfaen"/>
          <w:lang w:val="ka-GE"/>
        </w:rPr>
        <w:t>მიმწოდებლებისგან</w:t>
      </w:r>
      <w:r w:rsidRPr="00D84972">
        <w:rPr>
          <w:rFonts w:ascii="Sylfaen" w:hAnsi="Sylfaen"/>
          <w:lang w:val="ka-GE"/>
        </w:rPr>
        <w:t xml:space="preserve"> მოელიან, რომ ისინი შესთავაზებენ მათ სერვისს </w:t>
      </w:r>
      <w:r w:rsidR="287074D7" w:rsidRPr="00D84972">
        <w:rPr>
          <w:rFonts w:ascii="Sylfaen" w:hAnsi="Sylfaen"/>
          <w:lang w:val="ka-GE"/>
        </w:rPr>
        <w:t>ქვეყნის მასშტაბით</w:t>
      </w:r>
      <w:r w:rsidRPr="00D84972">
        <w:rPr>
          <w:rFonts w:ascii="Sylfaen" w:hAnsi="Sylfaen"/>
          <w:lang w:val="ka-GE"/>
        </w:rPr>
        <w:t xml:space="preserve"> </w:t>
      </w:r>
      <w:r w:rsidR="287074D7" w:rsidRPr="00D84972">
        <w:rPr>
          <w:rFonts w:ascii="Sylfaen" w:hAnsi="Sylfaen"/>
          <w:lang w:val="ka-GE"/>
        </w:rPr>
        <w:t xml:space="preserve">მოკლე დროში </w:t>
      </w:r>
      <w:r w:rsidRPr="00D84972">
        <w:rPr>
          <w:rFonts w:ascii="Sylfaen" w:hAnsi="Sylfaen"/>
          <w:lang w:val="ka-GE"/>
        </w:rPr>
        <w:t>მათი სერვისის გაშვების შემდეგ</w:t>
      </w:r>
      <w:r w:rsidR="7B1CACCE" w:rsidRPr="00D84972">
        <w:rPr>
          <w:rFonts w:ascii="Sylfaen" w:hAnsi="Sylfaen"/>
          <w:lang w:val="ka-GE"/>
        </w:rPr>
        <w:t>, შესაბამისად,</w:t>
      </w:r>
      <w:r w:rsidRPr="00D84972">
        <w:rPr>
          <w:rFonts w:ascii="Sylfaen" w:hAnsi="Sylfaen"/>
          <w:lang w:val="ka-GE"/>
        </w:rPr>
        <w:t xml:space="preserve"> ახალი ოპერატორები, რომლებიც შეიძლება შევიდნენ ბაზარზე ინვესტიციების თანმიმდევრული განხორციელების საფუძველზე, </w:t>
      </w:r>
      <w:r w:rsidR="45948D84" w:rsidRPr="00D84972">
        <w:rPr>
          <w:rFonts w:ascii="Sylfaen" w:hAnsi="Sylfaen"/>
          <w:lang w:val="ka-GE"/>
        </w:rPr>
        <w:t xml:space="preserve">საწყის ეტაპზე დიდად </w:t>
      </w:r>
      <w:r w:rsidRPr="00D84972">
        <w:rPr>
          <w:rFonts w:ascii="Sylfaen" w:hAnsi="Sylfaen"/>
          <w:lang w:val="ka-GE"/>
        </w:rPr>
        <w:t xml:space="preserve">იქნებიან </w:t>
      </w:r>
      <w:r w:rsidR="45948D84" w:rsidRPr="00D84972">
        <w:rPr>
          <w:rFonts w:ascii="Sylfaen" w:hAnsi="Sylfaen"/>
          <w:lang w:val="ka-GE"/>
        </w:rPr>
        <w:t xml:space="preserve">დამოკიდებული </w:t>
      </w:r>
      <w:r w:rsidRPr="00D84972">
        <w:rPr>
          <w:rFonts w:ascii="Sylfaen" w:hAnsi="Sylfaen"/>
          <w:lang w:val="ka-GE"/>
        </w:rPr>
        <w:t>არსებულ ინფრასტრუქტურაზე დაშვებაზე.</w:t>
      </w:r>
    </w:p>
    <w:p w14:paraId="0FBC2880" w14:textId="1858DAE7" w:rsidR="00A32F9E" w:rsidRPr="00D84972" w:rsidRDefault="1482DC8C" w:rsidP="20EF4082">
      <w:pPr>
        <w:jc w:val="both"/>
        <w:rPr>
          <w:rFonts w:ascii="Sylfaen" w:hAnsi="Sylfaen"/>
          <w:lang w:val="ka-GE"/>
        </w:rPr>
      </w:pPr>
      <w:r w:rsidRPr="00D84972">
        <w:rPr>
          <w:rFonts w:ascii="Sylfaen" w:hAnsi="Sylfaen"/>
          <w:lang w:val="ka-GE"/>
        </w:rPr>
        <w:lastRenderedPageBreak/>
        <w:t>MVNO დაშვების გამოყენებით, ახალ ოპერატორს შეუძლია მიაღწიოს</w:t>
      </w:r>
      <w:r w:rsidR="60C30923" w:rsidRPr="00D84972">
        <w:rPr>
          <w:rFonts w:ascii="Sylfaen" w:hAnsi="Sylfaen"/>
          <w:lang w:val="ka-GE"/>
        </w:rPr>
        <w:t xml:space="preserve"> დაფარვას</w:t>
      </w:r>
      <w:r w:rsidRPr="00D84972">
        <w:rPr>
          <w:rFonts w:ascii="Sylfaen" w:hAnsi="Sylfaen"/>
          <w:lang w:val="ka-GE"/>
        </w:rPr>
        <w:t xml:space="preserve"> </w:t>
      </w:r>
      <w:r w:rsidR="2F5AA6D0" w:rsidRPr="00D84972">
        <w:rPr>
          <w:rFonts w:ascii="Sylfaen" w:hAnsi="Sylfaen"/>
          <w:lang w:val="ka-GE"/>
        </w:rPr>
        <w:t xml:space="preserve">ქვეყნის მასშტაბით </w:t>
      </w:r>
      <w:r w:rsidRPr="00D84972">
        <w:rPr>
          <w:rFonts w:ascii="Sylfaen" w:hAnsi="Sylfaen"/>
          <w:lang w:val="ka-GE"/>
        </w:rPr>
        <w:t xml:space="preserve"> საბითუმო ხელშეკრულების საფუძველზე, არსებული ოპერატორის ქსელის სრული სიმძლავრის გამოყენებით. ამ შემთხვევაში, MVNO-ს არ აქვს კონტროლი მომსახურების </w:t>
      </w:r>
      <w:r w:rsidR="4BA03931" w:rsidRPr="00D84972">
        <w:rPr>
          <w:rFonts w:ascii="Sylfaen" w:hAnsi="Sylfaen"/>
          <w:lang w:val="ka-GE"/>
        </w:rPr>
        <w:t>ხარისხზე</w:t>
      </w:r>
      <w:r w:rsidRPr="00D84972">
        <w:rPr>
          <w:rFonts w:ascii="Sylfaen" w:hAnsi="Sylfaen"/>
          <w:lang w:val="ka-GE"/>
        </w:rPr>
        <w:t xml:space="preserve"> და მცირე შესაძლებლობა აქვს </w:t>
      </w:r>
      <w:r w:rsidR="08D81E07" w:rsidRPr="00D84972">
        <w:rPr>
          <w:rFonts w:ascii="Sylfaen" w:hAnsi="Sylfaen"/>
          <w:lang w:val="ka-GE"/>
        </w:rPr>
        <w:t>შექმნას მომ</w:t>
      </w:r>
      <w:r w:rsidR="2E1CF1B6" w:rsidRPr="00D84972">
        <w:rPr>
          <w:rFonts w:ascii="Sylfaen" w:hAnsi="Sylfaen"/>
          <w:lang w:val="ka-GE"/>
        </w:rPr>
        <w:t xml:space="preserve">ხმარებელზე მორგებული </w:t>
      </w:r>
      <w:r w:rsidRPr="00D84972">
        <w:rPr>
          <w:rFonts w:ascii="Sylfaen" w:hAnsi="Sylfaen"/>
          <w:lang w:val="ka-GE"/>
        </w:rPr>
        <w:t xml:space="preserve">საცალო შეთავაზებები. სანამ MVNO არ გადაიქცევა "მსუბუქი MVNO"-დან "სრულ MVNO"-დ, მას არ შეუძლია გააკონტროლოს თავისი შეთავაზებები და გახდეს სრულფასოვანი კონკურენტი ბაზარზე. ჯერ ადრეა იმის თქმა, თუ როგორ განვითარდება პირველი MVNO, რომელმაც 2022 წელს დაიწყო ფუნქციონირება. </w:t>
      </w:r>
    </w:p>
    <w:p w14:paraId="406A784A" w14:textId="7B392D80" w:rsidR="00A32F9E" w:rsidRPr="00D84972" w:rsidRDefault="00AD32C5" w:rsidP="00A32F9E">
      <w:pPr>
        <w:jc w:val="both"/>
        <w:rPr>
          <w:rFonts w:ascii="Sylfaen" w:hAnsi="Sylfaen" w:cstheme="minorHAnsi"/>
          <w:lang w:val="ka-GE"/>
        </w:rPr>
      </w:pPr>
      <w:r w:rsidRPr="00D84972">
        <w:rPr>
          <w:rFonts w:ascii="Sylfaen" w:hAnsi="Sylfaen" w:cstheme="minorHAnsi"/>
          <w:lang w:val="ka-GE"/>
        </w:rPr>
        <w:t xml:space="preserve">ყოველივე აღნიშნულიდან გამომდინარე, ცხადია, რომ </w:t>
      </w:r>
      <w:r w:rsidR="00A32F9E" w:rsidRPr="00D84972">
        <w:rPr>
          <w:rFonts w:ascii="Sylfaen" w:hAnsi="Sylfaen" w:cstheme="minorHAnsi"/>
          <w:lang w:val="ka-GE"/>
        </w:rPr>
        <w:t xml:space="preserve">მობილური ქსელის </w:t>
      </w:r>
      <w:r w:rsidRPr="00D84972">
        <w:rPr>
          <w:rFonts w:ascii="Sylfaen" w:hAnsi="Sylfaen" w:cstheme="minorHAnsi"/>
          <w:lang w:val="ka-GE"/>
        </w:rPr>
        <w:t xml:space="preserve">განვითარება </w:t>
      </w:r>
      <w:r w:rsidR="00A32F9E" w:rsidRPr="00D84972">
        <w:rPr>
          <w:rFonts w:ascii="Sylfaen" w:hAnsi="Sylfaen" w:cstheme="minorHAnsi"/>
          <w:lang w:val="ka-GE"/>
        </w:rPr>
        <w:t>მოითხოვს მნიშვნელოვან რესურსებს და შესაბამისად, წარმოადგენს შესვლის მნიშვნელოვან ბარიერს.</w:t>
      </w:r>
    </w:p>
    <w:p w14:paraId="4F9574CA" w14:textId="62E0D801" w:rsidR="00A32F9E" w:rsidRPr="00D84972" w:rsidRDefault="506B4CC0" w:rsidP="00EB7850">
      <w:pPr>
        <w:pStyle w:val="ListParagraph"/>
        <w:numPr>
          <w:ilvl w:val="0"/>
          <w:numId w:val="34"/>
        </w:numPr>
        <w:jc w:val="both"/>
        <w:rPr>
          <w:rFonts w:ascii="Sylfaen" w:hAnsi="Sylfaen" w:cstheme="minorHAnsi"/>
          <w:b/>
          <w:sz w:val="24"/>
          <w:szCs w:val="24"/>
          <w:lang w:val="ka-GE"/>
        </w:rPr>
      </w:pPr>
      <w:r w:rsidRPr="00D84972">
        <w:rPr>
          <w:rFonts w:ascii="Sylfaen" w:hAnsi="Sylfaen"/>
          <w:b/>
          <w:sz w:val="24"/>
          <w:szCs w:val="24"/>
          <w:lang w:val="ka-GE"/>
        </w:rPr>
        <w:t xml:space="preserve">მასშტაბის ეკონომია და მრავალფეროვნების ეკონომია </w:t>
      </w:r>
    </w:p>
    <w:p w14:paraId="3C00D8E2" w14:textId="3C52F195" w:rsidR="2B78E678" w:rsidRPr="00D84972" w:rsidRDefault="2B78E678" w:rsidP="721DCD51">
      <w:pPr>
        <w:jc w:val="both"/>
        <w:rPr>
          <w:rFonts w:ascii="Sylfaen" w:eastAsia="Sylfaen" w:hAnsi="Sylfaen" w:cs="Sylfaen"/>
          <w:lang w:val="ka-GE"/>
        </w:rPr>
      </w:pPr>
      <w:r w:rsidRPr="00D84972">
        <w:rPr>
          <w:rFonts w:ascii="Segoe UI" w:hAnsi="Segoe UI" w:cs="Segoe UI"/>
          <w:lang w:val="ka-GE"/>
        </w:rPr>
        <w:t>Მ</w:t>
      </w:r>
      <w:proofErr w:type="spellStart"/>
      <w:r w:rsidRPr="00D84972">
        <w:rPr>
          <w:rFonts w:ascii="Sylfaen" w:hAnsi="Sylfaen"/>
          <w:lang w:val="ka-GE"/>
        </w:rPr>
        <w:t>ეთოდოლოგიური</w:t>
      </w:r>
      <w:proofErr w:type="spellEnd"/>
      <w:r w:rsidRPr="00D84972">
        <w:rPr>
          <w:rFonts w:ascii="Sylfaen" w:hAnsi="Sylfaen"/>
          <w:lang w:val="ka-GE"/>
        </w:rPr>
        <w:t xml:space="preserve"> წესების მე-15 მუხლის მე-3 პ</w:t>
      </w:r>
      <w:r w:rsidR="0AB6711B" w:rsidRPr="00D84972">
        <w:rPr>
          <w:rFonts w:ascii="Sylfaen" w:hAnsi="Sylfaen"/>
          <w:lang w:val="ka-GE"/>
        </w:rPr>
        <w:t>უნქტის “ვ” ქვეპუნქტის შესაბამისად</w:t>
      </w:r>
      <w:r w:rsidR="71164DBA" w:rsidRPr="00D84972">
        <w:rPr>
          <w:rFonts w:ascii="Sylfaen" w:hAnsi="Sylfaen"/>
          <w:lang w:val="ka-GE"/>
        </w:rPr>
        <w:t xml:space="preserve"> მასშტაბის ეკონომიის განმარტება მოიცავს შემდეგს</w:t>
      </w:r>
      <w:r w:rsidR="0AB6711B" w:rsidRPr="00D84972">
        <w:rPr>
          <w:rFonts w:ascii="Sylfaen" w:hAnsi="Sylfaen"/>
          <w:lang w:val="ka-GE"/>
        </w:rPr>
        <w:t>,</w:t>
      </w:r>
      <w:r w:rsidRPr="00D84972">
        <w:rPr>
          <w:rFonts w:ascii="Sylfaen" w:hAnsi="Sylfaen"/>
        </w:rPr>
        <w:br/>
      </w:r>
      <w:r w:rsidR="435D1B17" w:rsidRPr="00D84972">
        <w:rPr>
          <w:rFonts w:ascii="Sylfaen" w:hAnsi="Sylfaen"/>
          <w:lang w:val="ka-GE"/>
        </w:rPr>
        <w:t>დიდი მოცულობით მომსახურების მიმწოდებელ ავტორიზებულ პირებს აქვთ შესაძლებლობა, მიაღწიონ მასშტაბის ეკონომიას, რაც განპირობებულია ავტორიზებული პირის მთლიანი დანახარჯების მიწოდებული მომსახურების ერთეულებს შორის გადანაწილებით;</w:t>
      </w:r>
    </w:p>
    <w:p w14:paraId="3CDE8709" w14:textId="56F8A080" w:rsidR="435D1B17" w:rsidRPr="00D84972" w:rsidRDefault="435D1B17" w:rsidP="721DCD51">
      <w:pPr>
        <w:jc w:val="both"/>
        <w:rPr>
          <w:rFonts w:ascii="Sylfaen" w:hAnsi="Sylfaen"/>
          <w:lang w:val="ka-GE"/>
        </w:rPr>
      </w:pPr>
      <w:r w:rsidRPr="00D84972">
        <w:rPr>
          <w:rFonts w:ascii="Segoe UI" w:hAnsi="Segoe UI" w:cs="Segoe UI"/>
          <w:lang w:val="ka-GE"/>
        </w:rPr>
        <w:t>Მ</w:t>
      </w:r>
      <w:proofErr w:type="spellStart"/>
      <w:r w:rsidRPr="00D84972">
        <w:rPr>
          <w:rFonts w:ascii="Sylfaen" w:hAnsi="Sylfaen"/>
          <w:lang w:val="ka-GE"/>
        </w:rPr>
        <w:t>ეთოდოლოგიური</w:t>
      </w:r>
      <w:proofErr w:type="spellEnd"/>
      <w:r w:rsidRPr="00D84972">
        <w:rPr>
          <w:rFonts w:ascii="Sylfaen" w:hAnsi="Sylfaen"/>
          <w:lang w:val="ka-GE"/>
        </w:rPr>
        <w:t xml:space="preserve"> წესების მე-15 მუხლის მე-3 პუნქტის “ზ” ქვეპუნქტის შესაბამისად</w:t>
      </w:r>
      <w:r w:rsidR="0DB962BE" w:rsidRPr="00D84972">
        <w:rPr>
          <w:rFonts w:ascii="Sylfaen" w:hAnsi="Sylfaen"/>
          <w:lang w:val="ka-GE"/>
        </w:rPr>
        <w:t xml:space="preserve"> მომსახურების სახეების მრავალფეროვნებით განპირობებული ეკონომია (მრავალფეროვნების ეკონომია მოიცავს შემდეგს</w:t>
      </w:r>
      <w:r w:rsidRPr="00D84972">
        <w:rPr>
          <w:rFonts w:ascii="Sylfaen" w:hAnsi="Sylfaen"/>
          <w:lang w:val="ka-GE"/>
        </w:rPr>
        <w:t>, ამ კრიტერიუმს გააჩნია მასშტაბის ეკონომიის ანალოგიური ეფექტი, თუმცა ხარჯის შემცირება მიიღწევა ერთი და იმავე ინფრასტრუქტურის საშუალებით მიწოდებული სხვადასხვა ტიპის მომსახურებას შორის ფიქსირებული და ზედნადები დანახარჯების განაწილების შედეგად;</w:t>
      </w:r>
      <w:r w:rsidRPr="00D84972">
        <w:rPr>
          <w:rFonts w:ascii="Sylfaen" w:hAnsi="Sylfaen"/>
        </w:rPr>
        <w:br/>
      </w:r>
    </w:p>
    <w:p w14:paraId="33AE5548" w14:textId="17A9BC1E" w:rsidR="00A32F9E" w:rsidRPr="00D84972" w:rsidRDefault="1738970D" w:rsidP="073AC1B4">
      <w:pPr>
        <w:jc w:val="both"/>
        <w:rPr>
          <w:rFonts w:ascii="Sylfaen" w:hAnsi="Sylfaen"/>
          <w:lang w:val="ka-GE"/>
        </w:rPr>
      </w:pPr>
      <w:r w:rsidRPr="00D84972">
        <w:rPr>
          <w:rFonts w:ascii="Sylfaen" w:hAnsi="Sylfaen"/>
          <w:lang w:val="ka-GE"/>
        </w:rPr>
        <w:t xml:space="preserve">მასშტაბის ეკონომია არსებობს მობილურ ქსელებში, როდესაც ქსელის ზომისა და სიმძლავრის ზრდა იწვევს ერთეულის ხარჯების შემცირებას. მასშტაბის ეკონომია აძლიერებს დამკვიდრებული ოპერატორების საბაზრო ძალას და, შესაბამისად, შეიძლება ფუნქციონირებდეს როგორც ახალი ქსელის ოპერატორებისთვის შესვლის ბარიერი. ბაზარზე დამკვიდრებულმა ქსელის ოპერატორებმა მოაწყვეს თავიანთი ქსელები მათი ოპტიმალური გამოყენების მისაღწევად. ქსელის ახალ ოპერატორს დასჭირდება </w:t>
      </w:r>
      <w:r w:rsidR="33F0DB67" w:rsidRPr="00D84972">
        <w:rPr>
          <w:rFonts w:ascii="Sylfaen" w:hAnsi="Sylfaen"/>
          <w:lang w:val="ka-GE"/>
        </w:rPr>
        <w:t xml:space="preserve">მნიშვნელოვანი დრო </w:t>
      </w:r>
      <w:r w:rsidRPr="00D84972">
        <w:rPr>
          <w:rFonts w:ascii="Sylfaen" w:hAnsi="Sylfaen"/>
          <w:lang w:val="ka-GE"/>
        </w:rPr>
        <w:t>მომხმარებელთა ბაზის</w:t>
      </w:r>
      <w:r w:rsidR="4B949A6A" w:rsidRPr="00D84972">
        <w:rPr>
          <w:rFonts w:ascii="Sylfaen" w:hAnsi="Sylfaen"/>
          <w:lang w:val="ka-GE"/>
        </w:rPr>
        <w:t xml:space="preserve"> მოპოვებისა</w:t>
      </w:r>
      <w:r w:rsidRPr="00D84972">
        <w:rPr>
          <w:rFonts w:ascii="Sylfaen" w:hAnsi="Sylfaen"/>
          <w:lang w:val="ka-GE"/>
        </w:rPr>
        <w:t xml:space="preserve"> და ტრაფიკის შესაქმნელად და საწყის </w:t>
      </w:r>
      <w:r w:rsidR="7D5F3666" w:rsidRPr="00D84972">
        <w:rPr>
          <w:rFonts w:ascii="Sylfaen" w:hAnsi="Sylfaen"/>
          <w:lang w:val="ka-GE"/>
        </w:rPr>
        <w:t xml:space="preserve">ეტაპზე </w:t>
      </w:r>
      <w:r w:rsidRPr="00D84972">
        <w:rPr>
          <w:rFonts w:ascii="Sylfaen" w:hAnsi="Sylfaen"/>
          <w:lang w:val="ka-GE"/>
        </w:rPr>
        <w:t xml:space="preserve">არ შეიძლება მოელოდეს მასშტაბის ეკონომიის მიღწევას იმავე ხარისხით, როგორსაც ქსელის </w:t>
      </w:r>
      <w:r w:rsidR="7D5F3666" w:rsidRPr="00D84972">
        <w:rPr>
          <w:rFonts w:ascii="Sylfaen" w:hAnsi="Sylfaen"/>
          <w:lang w:val="ka-GE"/>
        </w:rPr>
        <w:t>არსებული ოპერატორები</w:t>
      </w:r>
      <w:r w:rsidRPr="00D84972">
        <w:rPr>
          <w:rFonts w:ascii="Sylfaen" w:hAnsi="Sylfaen"/>
          <w:lang w:val="ka-GE"/>
        </w:rPr>
        <w:t xml:space="preserve"> იღებენ. ამგვარად, მასშტაბის ეკონომია ხელს უწყობს </w:t>
      </w:r>
      <w:r w:rsidR="27619A22" w:rsidRPr="00D84972">
        <w:rPr>
          <w:rFonts w:ascii="Sylfaen" w:hAnsi="Sylfaen"/>
          <w:lang w:val="ka-GE"/>
        </w:rPr>
        <w:t xml:space="preserve">ბაზრის </w:t>
      </w:r>
      <w:r w:rsidRPr="00D84972">
        <w:rPr>
          <w:rFonts w:ascii="Sylfaen" w:hAnsi="Sylfaen"/>
          <w:lang w:val="ka-GE"/>
        </w:rPr>
        <w:t>ახალ და დამკვიდრებულ</w:t>
      </w:r>
      <w:r w:rsidR="13343082" w:rsidRPr="00D84972">
        <w:rPr>
          <w:rFonts w:ascii="Sylfaen" w:hAnsi="Sylfaen"/>
          <w:lang w:val="ka-GE"/>
        </w:rPr>
        <w:t xml:space="preserve"> მომსახურების</w:t>
      </w:r>
      <w:r w:rsidRPr="00D84972">
        <w:rPr>
          <w:rFonts w:ascii="Sylfaen" w:hAnsi="Sylfaen"/>
          <w:lang w:val="ka-GE"/>
        </w:rPr>
        <w:t xml:space="preserve"> </w:t>
      </w:r>
      <w:r w:rsidR="3CC8C01D" w:rsidRPr="00D84972">
        <w:rPr>
          <w:rFonts w:ascii="Sylfaen" w:hAnsi="Sylfaen"/>
          <w:lang w:val="ka-GE"/>
        </w:rPr>
        <w:t>მიმწოდებლებს</w:t>
      </w:r>
      <w:r w:rsidRPr="00D84972">
        <w:rPr>
          <w:rFonts w:ascii="Sylfaen" w:hAnsi="Sylfaen"/>
          <w:lang w:val="ka-GE"/>
        </w:rPr>
        <w:t xml:space="preserve"> შორის </w:t>
      </w:r>
      <w:proofErr w:type="spellStart"/>
      <w:r w:rsidRPr="00D84972">
        <w:rPr>
          <w:rFonts w:ascii="Sylfaen" w:hAnsi="Sylfaen"/>
          <w:lang w:val="ka-GE"/>
        </w:rPr>
        <w:t>ასიმეტრი</w:t>
      </w:r>
      <w:r w:rsidR="45DE9001" w:rsidRPr="00D84972">
        <w:rPr>
          <w:rFonts w:ascii="Sylfaen" w:hAnsi="Sylfaen"/>
          <w:lang w:val="ka-GE"/>
        </w:rPr>
        <w:t>ას</w:t>
      </w:r>
      <w:proofErr w:type="spellEnd"/>
      <w:r w:rsidR="00752D53" w:rsidRPr="00D84972">
        <w:rPr>
          <w:rFonts w:ascii="Sylfaen" w:hAnsi="Sylfaen"/>
          <w:lang w:val="ka-GE"/>
        </w:rPr>
        <w:t>,</w:t>
      </w:r>
      <w:r w:rsidR="2728731A" w:rsidRPr="00D84972">
        <w:rPr>
          <w:rFonts w:ascii="Sylfaen" w:hAnsi="Sylfaen"/>
          <w:lang w:val="ka-GE"/>
        </w:rPr>
        <w:t xml:space="preserve"> მასშტაბის ეკონომიის თვალსაზრისით</w:t>
      </w:r>
      <w:r w:rsidRPr="00D84972">
        <w:rPr>
          <w:rFonts w:ascii="Sylfaen" w:hAnsi="Sylfaen"/>
          <w:lang w:val="ka-GE"/>
        </w:rPr>
        <w:t xml:space="preserve">, რაც თავის მხრივ შეასუსტებს ახალი ოპერატორის კონკურენტუნარიანობას. </w:t>
      </w:r>
    </w:p>
    <w:p w14:paraId="26191948" w14:textId="2C1336C2" w:rsidR="00A32F9E" w:rsidRPr="00D84972" w:rsidRDefault="1738970D" w:rsidP="073AC1B4">
      <w:pPr>
        <w:jc w:val="both"/>
        <w:rPr>
          <w:rFonts w:ascii="Sylfaen" w:hAnsi="Sylfaen"/>
          <w:lang w:val="ka-GE"/>
        </w:rPr>
      </w:pPr>
      <w:r w:rsidRPr="00D84972">
        <w:rPr>
          <w:rFonts w:ascii="Sylfaen" w:hAnsi="Sylfaen"/>
          <w:lang w:val="ka-GE"/>
        </w:rPr>
        <w:t xml:space="preserve">ქსელის ოპერატორის მასშტაბის ეკონომია ძირითადად მიიღწევა დაშვების ქსელში, როგორიცაა საბაზო სადგურები, ანძები და რადიო </w:t>
      </w:r>
      <w:r w:rsidR="19981FD4" w:rsidRPr="00D84972">
        <w:rPr>
          <w:rFonts w:ascii="Sylfaen" w:hAnsi="Sylfaen"/>
          <w:lang w:val="ka-GE"/>
        </w:rPr>
        <w:t>აპარატურა</w:t>
      </w:r>
      <w:r w:rsidR="18F2E1F5" w:rsidRPr="00D84972">
        <w:rPr>
          <w:rFonts w:ascii="Sylfaen" w:hAnsi="Sylfaen"/>
          <w:lang w:val="ka-GE"/>
        </w:rPr>
        <w:t xml:space="preserve"> და რომელთა უზრუნველყოფა დიდ ინვესტიციასთან</w:t>
      </w:r>
      <w:r w:rsidR="59011FF9" w:rsidRPr="00D84972">
        <w:rPr>
          <w:rFonts w:ascii="Sylfaen" w:hAnsi="Sylfaen"/>
          <w:lang w:val="ka-GE"/>
        </w:rPr>
        <w:t xml:space="preserve"> არის</w:t>
      </w:r>
      <w:r w:rsidR="18F2E1F5" w:rsidRPr="00D84972">
        <w:rPr>
          <w:rFonts w:ascii="Sylfaen" w:hAnsi="Sylfaen"/>
          <w:lang w:val="ka-GE"/>
        </w:rPr>
        <w:t xml:space="preserve"> დაკავშირებული</w:t>
      </w:r>
      <w:r w:rsidRPr="00D84972">
        <w:rPr>
          <w:rFonts w:ascii="Sylfaen" w:hAnsi="Sylfaen"/>
          <w:lang w:val="ka-GE"/>
        </w:rPr>
        <w:t xml:space="preserve">. </w:t>
      </w:r>
      <w:r w:rsidR="4555BD4E" w:rsidRPr="00D84972">
        <w:rPr>
          <w:rFonts w:ascii="Sylfaen" w:hAnsi="Sylfaen"/>
          <w:lang w:val="ka-GE"/>
        </w:rPr>
        <w:t xml:space="preserve">თუმცა, </w:t>
      </w:r>
      <w:r w:rsidRPr="00D84972">
        <w:rPr>
          <w:rFonts w:ascii="Sylfaen" w:hAnsi="Sylfaen"/>
          <w:lang w:val="ka-GE"/>
        </w:rPr>
        <w:t xml:space="preserve">იმის გამო, რომ საქართველოს მოსახლეობა შედარებით მცირეა და ზოგიერთ რაიონში შეიძლება  </w:t>
      </w:r>
      <w:r w:rsidR="4555BD4E" w:rsidRPr="00D84972">
        <w:rPr>
          <w:rFonts w:ascii="Sylfaen" w:hAnsi="Sylfaen"/>
          <w:lang w:val="ka-GE"/>
        </w:rPr>
        <w:t>ქსელის დაბალ დატვირთვა</w:t>
      </w:r>
      <w:r w:rsidR="52402BF9" w:rsidRPr="00D84972">
        <w:rPr>
          <w:rFonts w:ascii="Sylfaen" w:hAnsi="Sylfaen"/>
          <w:lang w:val="ka-GE"/>
        </w:rPr>
        <w:t>ს ჰქონდეს ადგილი</w:t>
      </w:r>
      <w:r w:rsidRPr="00D84972">
        <w:rPr>
          <w:rFonts w:ascii="Sylfaen" w:hAnsi="Sylfaen"/>
          <w:lang w:val="ka-GE"/>
        </w:rPr>
        <w:t>, ძნელია მასშტაბის სრული ეკონომიის მიღწევა.</w:t>
      </w:r>
    </w:p>
    <w:p w14:paraId="01C0759A" w14:textId="78287D46" w:rsidR="00B3527F" w:rsidRPr="00D84972" w:rsidRDefault="1738970D" w:rsidP="073AC1B4">
      <w:pPr>
        <w:jc w:val="both"/>
        <w:rPr>
          <w:rFonts w:ascii="Sylfaen" w:hAnsi="Sylfaen"/>
          <w:lang w:val="ka-GE"/>
        </w:rPr>
      </w:pPr>
      <w:r w:rsidRPr="00D84972">
        <w:rPr>
          <w:rFonts w:ascii="Sylfaen" w:hAnsi="Sylfaen"/>
          <w:lang w:val="ka-GE"/>
        </w:rPr>
        <w:t>მობილურ ქსელებში მრავალფეროვნების ეკონომია მიიღწევა მაშინ, როდესაც საშუალო ერთეულის ღირებულება მცირდება ერთზე მეტი მობილური სერვისის მიწოდებ</w:t>
      </w:r>
      <w:r w:rsidR="052DB9DA" w:rsidRPr="00D84972">
        <w:rPr>
          <w:rFonts w:ascii="Sylfaen" w:hAnsi="Sylfaen"/>
          <w:lang w:val="ka-GE"/>
        </w:rPr>
        <w:t>ით</w:t>
      </w:r>
      <w:r w:rsidRPr="00D84972">
        <w:rPr>
          <w:rFonts w:ascii="Sylfaen" w:hAnsi="Sylfaen"/>
          <w:lang w:val="ka-GE"/>
        </w:rPr>
        <w:t xml:space="preserve"> ერთიდა</w:t>
      </w:r>
      <w:r w:rsidR="052DB9DA" w:rsidRPr="00D84972">
        <w:rPr>
          <w:rFonts w:ascii="Sylfaen" w:hAnsi="Sylfaen"/>
          <w:lang w:val="ka-GE"/>
        </w:rPr>
        <w:t xml:space="preserve">იგივე </w:t>
      </w:r>
      <w:r w:rsidRPr="00D84972">
        <w:rPr>
          <w:rFonts w:ascii="Sylfaen" w:hAnsi="Sylfaen"/>
          <w:lang w:val="ka-GE"/>
        </w:rPr>
        <w:t xml:space="preserve">ქსელის მეშვეობით. </w:t>
      </w:r>
      <w:r w:rsidR="03A65E8F" w:rsidRPr="00D84972">
        <w:rPr>
          <w:rFonts w:ascii="Sylfaen" w:hAnsi="Sylfaen"/>
          <w:lang w:val="ka-GE"/>
        </w:rPr>
        <w:t>ეს გულისხმობს</w:t>
      </w:r>
      <w:r w:rsidRPr="00D84972">
        <w:rPr>
          <w:rFonts w:ascii="Sylfaen" w:hAnsi="Sylfaen"/>
          <w:lang w:val="ka-GE"/>
        </w:rPr>
        <w:t xml:space="preserve"> საერთო ინფრასტრუქტურას</w:t>
      </w:r>
      <w:r w:rsidR="2FFAEF04" w:rsidRPr="00D84972">
        <w:rPr>
          <w:rFonts w:ascii="Sylfaen" w:hAnsi="Sylfaen"/>
          <w:lang w:val="ka-GE"/>
        </w:rPr>
        <w:t>,</w:t>
      </w:r>
      <w:r w:rsidRPr="00D84972">
        <w:rPr>
          <w:rFonts w:ascii="Sylfaen" w:hAnsi="Sylfaen"/>
          <w:lang w:val="ka-GE"/>
        </w:rPr>
        <w:t xml:space="preserve"> ან საერთო ადმინისტრაციულ</w:t>
      </w:r>
      <w:r w:rsidR="4AF6ED7D" w:rsidRPr="00D84972">
        <w:rPr>
          <w:rFonts w:ascii="Sylfaen" w:hAnsi="Sylfaen"/>
          <w:lang w:val="ka-GE"/>
        </w:rPr>
        <w:t>ი</w:t>
      </w:r>
      <w:r w:rsidRPr="00D84972">
        <w:rPr>
          <w:rFonts w:ascii="Sylfaen" w:hAnsi="Sylfaen"/>
          <w:lang w:val="ka-GE"/>
        </w:rPr>
        <w:t xml:space="preserve"> სისტემ</w:t>
      </w:r>
      <w:r w:rsidR="03A65E8F" w:rsidRPr="00D84972">
        <w:rPr>
          <w:rFonts w:ascii="Sylfaen" w:hAnsi="Sylfaen"/>
          <w:lang w:val="ka-GE"/>
        </w:rPr>
        <w:t>ის გამოყენებას</w:t>
      </w:r>
      <w:r w:rsidR="09DB63B4" w:rsidRPr="00D84972">
        <w:rPr>
          <w:rFonts w:ascii="Sylfaen" w:hAnsi="Sylfaen"/>
          <w:lang w:val="ka-GE"/>
        </w:rPr>
        <w:t xml:space="preserve"> სხვადასხვა მომსახურებების მისაწოდებლად</w:t>
      </w:r>
      <w:r w:rsidRPr="00D84972">
        <w:rPr>
          <w:rFonts w:ascii="Sylfaen" w:hAnsi="Sylfaen"/>
          <w:lang w:val="ka-GE"/>
        </w:rPr>
        <w:t xml:space="preserve">. მობილური ქსელების თანამედროვე ციფრული ტექნოლოგია უზრუნველყოფს ხმოვანი სერვისების, მოკლე ტექსტური შეტყობინებების და ინტერნეტის ტრაფიკის მიწოდებას, ისე თითქოს ეს იყოს ერთი და იგივე სერვისი. </w:t>
      </w:r>
      <w:r w:rsidR="557B8F26" w:rsidRPr="00D84972">
        <w:rPr>
          <w:rFonts w:ascii="Sylfaen" w:hAnsi="Sylfaen"/>
          <w:lang w:val="ka-GE"/>
        </w:rPr>
        <w:t xml:space="preserve">შესაბამისად, </w:t>
      </w:r>
      <w:r w:rsidRPr="00D84972">
        <w:rPr>
          <w:rFonts w:ascii="Sylfaen" w:hAnsi="Sylfaen"/>
          <w:lang w:val="ka-GE"/>
        </w:rPr>
        <w:t>მობილურ ქსელებში მრავალფეროვნების ეკონომია შეიძლება მიღწეულ იქნ</w:t>
      </w:r>
      <w:r w:rsidR="1AA645B1" w:rsidRPr="00D84972">
        <w:rPr>
          <w:rFonts w:ascii="Sylfaen" w:hAnsi="Sylfaen"/>
          <w:lang w:val="ka-GE"/>
        </w:rPr>
        <w:t>ე</w:t>
      </w:r>
      <w:r w:rsidRPr="00D84972">
        <w:rPr>
          <w:rFonts w:ascii="Sylfaen" w:hAnsi="Sylfaen"/>
          <w:lang w:val="ka-GE"/>
        </w:rPr>
        <w:t xml:space="preserve">ს მხოლოდ იმ შემთხვევაში, თუ რამდენიმე </w:t>
      </w:r>
      <w:r w:rsidR="557B8F26" w:rsidRPr="00D84972">
        <w:rPr>
          <w:rFonts w:ascii="Sylfaen" w:hAnsi="Sylfaen"/>
          <w:lang w:val="ka-GE"/>
        </w:rPr>
        <w:t xml:space="preserve">ოპერატორის </w:t>
      </w:r>
      <w:r w:rsidRPr="00D84972">
        <w:rPr>
          <w:rFonts w:ascii="Sylfaen" w:hAnsi="Sylfaen"/>
          <w:lang w:val="ka-GE"/>
        </w:rPr>
        <w:t xml:space="preserve">ტრაფიკი იყენებს ერთსა და იმავე ქსელს ტრაფიკის </w:t>
      </w:r>
      <w:r w:rsidR="72F1221D" w:rsidRPr="00D84972">
        <w:rPr>
          <w:rFonts w:ascii="Sylfaen" w:hAnsi="Sylfaen"/>
          <w:lang w:val="ka-GE"/>
        </w:rPr>
        <w:lastRenderedPageBreak/>
        <w:t xml:space="preserve">გასატარებლად, </w:t>
      </w:r>
      <w:r w:rsidRPr="00D84972">
        <w:rPr>
          <w:rFonts w:ascii="Sylfaen" w:hAnsi="Sylfaen"/>
          <w:lang w:val="ka-GE"/>
        </w:rPr>
        <w:t>რაც ვითარებას დიდწილად მასშტაბის ეკონომიის ანალოგიურს ხდის. ამ</w:t>
      </w:r>
      <w:r w:rsidR="2BF51333" w:rsidRPr="00D84972">
        <w:rPr>
          <w:rFonts w:ascii="Sylfaen" w:hAnsi="Sylfaen"/>
          <w:lang w:val="ka-GE"/>
        </w:rPr>
        <w:t xml:space="preserve"> ტიპის</w:t>
      </w:r>
      <w:r w:rsidRPr="00D84972">
        <w:rPr>
          <w:rFonts w:ascii="Sylfaen" w:hAnsi="Sylfaen"/>
          <w:lang w:val="ka-GE"/>
        </w:rPr>
        <w:t xml:space="preserve"> </w:t>
      </w:r>
      <w:proofErr w:type="spellStart"/>
      <w:r w:rsidRPr="00D84972">
        <w:rPr>
          <w:rFonts w:ascii="Sylfaen" w:hAnsi="Sylfaen"/>
          <w:lang w:val="ka-GE"/>
        </w:rPr>
        <w:t>ეკონომიების</w:t>
      </w:r>
      <w:proofErr w:type="spellEnd"/>
      <w:r w:rsidRPr="00D84972">
        <w:rPr>
          <w:rFonts w:ascii="Sylfaen" w:hAnsi="Sylfaen"/>
          <w:lang w:val="ka-GE"/>
        </w:rPr>
        <w:t xml:space="preserve"> გავლენა შეიძლება შემცირდეს, თუ ახალი პროვაიდერები აირჩევენ სერვისის მიწოდებას მხოლოდ მჭიდროდ დასახლებულ რაიონებში, სადაც </w:t>
      </w:r>
      <w:proofErr w:type="spellStart"/>
      <w:r w:rsidRPr="00D84972">
        <w:rPr>
          <w:rFonts w:ascii="Sylfaen" w:hAnsi="Sylfaen"/>
          <w:lang w:val="ka-GE"/>
        </w:rPr>
        <w:t>ტრაფიკზე</w:t>
      </w:r>
      <w:proofErr w:type="spellEnd"/>
      <w:r w:rsidRPr="00D84972">
        <w:rPr>
          <w:rFonts w:ascii="Sylfaen" w:hAnsi="Sylfaen"/>
          <w:lang w:val="ka-GE"/>
        </w:rPr>
        <w:t xml:space="preserve"> </w:t>
      </w:r>
      <w:r w:rsidR="2BF51333" w:rsidRPr="00D84972">
        <w:rPr>
          <w:rFonts w:ascii="Sylfaen" w:hAnsi="Sylfaen"/>
          <w:lang w:val="ka-GE"/>
        </w:rPr>
        <w:t xml:space="preserve">ისედაც </w:t>
      </w:r>
      <w:r w:rsidRPr="00D84972">
        <w:rPr>
          <w:rFonts w:ascii="Sylfaen" w:hAnsi="Sylfaen"/>
          <w:lang w:val="ka-GE"/>
        </w:rPr>
        <w:t xml:space="preserve">დიდი მოთხოვნაა. </w:t>
      </w:r>
    </w:p>
    <w:p w14:paraId="2BEB9495" w14:textId="74B1930F" w:rsidR="00A32F9E" w:rsidRPr="00D84972" w:rsidRDefault="1738970D" w:rsidP="073AC1B4">
      <w:pPr>
        <w:jc w:val="both"/>
        <w:rPr>
          <w:rFonts w:ascii="Sylfaen" w:hAnsi="Sylfaen"/>
          <w:lang w:val="ka-GE"/>
        </w:rPr>
      </w:pPr>
      <w:r w:rsidRPr="00D84972">
        <w:rPr>
          <w:rFonts w:ascii="Sylfaen" w:hAnsi="Sylfaen"/>
          <w:lang w:val="ka-GE"/>
        </w:rPr>
        <w:t xml:space="preserve">საქართველოში არსებული მობილური ქსელის სამი ოპერატორიდან ორი ასევე არის ფიქსირებული სერვისების მიმწოდებელი საცალო ბაზარზე და შესაბამისად, </w:t>
      </w:r>
      <w:r w:rsidR="25CB9F75" w:rsidRPr="00D84972">
        <w:rPr>
          <w:rFonts w:ascii="Sylfaen" w:hAnsi="Sylfaen"/>
          <w:lang w:val="ka-GE"/>
        </w:rPr>
        <w:t xml:space="preserve">მათ </w:t>
      </w:r>
      <w:r w:rsidRPr="00D84972">
        <w:rPr>
          <w:rFonts w:ascii="Sylfaen" w:hAnsi="Sylfaen"/>
          <w:lang w:val="ka-GE"/>
        </w:rPr>
        <w:t xml:space="preserve">შეუძლიათ ისარგებლონ მრავალფეროვნების ეკონომიით. სხვა </w:t>
      </w:r>
      <w:r w:rsidR="6F3F238F" w:rsidRPr="00D84972">
        <w:rPr>
          <w:rFonts w:ascii="Sylfaen" w:hAnsi="Sylfaen"/>
          <w:lang w:val="ka-GE"/>
        </w:rPr>
        <w:t>ოპერატორებ</w:t>
      </w:r>
      <w:r w:rsidR="3DE3DE46" w:rsidRPr="00D84972">
        <w:rPr>
          <w:rFonts w:ascii="Sylfaen" w:hAnsi="Sylfaen"/>
          <w:lang w:val="ka-GE"/>
        </w:rPr>
        <w:t>ი</w:t>
      </w:r>
      <w:r w:rsidR="6F3F238F" w:rsidRPr="00D84972">
        <w:rPr>
          <w:rFonts w:ascii="Sylfaen" w:hAnsi="Sylfaen"/>
          <w:lang w:val="ka-GE"/>
        </w:rPr>
        <w:t xml:space="preserve">, </w:t>
      </w:r>
      <w:r w:rsidRPr="00D84972">
        <w:rPr>
          <w:rFonts w:ascii="Sylfaen" w:hAnsi="Sylfaen"/>
          <w:lang w:val="ka-GE"/>
        </w:rPr>
        <w:t>რომლებ</w:t>
      </w:r>
      <w:r w:rsidR="3E851ABF" w:rsidRPr="00D84972">
        <w:rPr>
          <w:rFonts w:ascii="Sylfaen" w:hAnsi="Sylfaen"/>
          <w:lang w:val="ka-GE"/>
        </w:rPr>
        <w:t>იც</w:t>
      </w:r>
      <w:r w:rsidR="00E5630B" w:rsidRPr="00D84972">
        <w:rPr>
          <w:rFonts w:ascii="Sylfaen" w:hAnsi="Sylfaen"/>
          <w:lang w:val="ka-GE"/>
        </w:rPr>
        <w:t xml:space="preserve"> </w:t>
      </w:r>
      <w:r w:rsidR="51223B3A" w:rsidRPr="00D84972">
        <w:rPr>
          <w:rFonts w:ascii="Sylfaen" w:hAnsi="Sylfaen"/>
          <w:lang w:val="ka-GE"/>
        </w:rPr>
        <w:t>ახორციელებენ</w:t>
      </w:r>
      <w:r w:rsidRPr="00D84972">
        <w:rPr>
          <w:rFonts w:ascii="Sylfaen" w:hAnsi="Sylfaen"/>
          <w:lang w:val="ka-GE"/>
        </w:rPr>
        <w:t xml:space="preserve"> მხოლოდ ფიქსირებული ან მხოლოდ მობილური სერვისები</w:t>
      </w:r>
      <w:r w:rsidR="6052F228" w:rsidRPr="00D84972">
        <w:rPr>
          <w:rFonts w:ascii="Sylfaen" w:hAnsi="Sylfaen"/>
          <w:lang w:val="ka-GE"/>
        </w:rPr>
        <w:t>ს მიწოდებას</w:t>
      </w:r>
      <w:r w:rsidRPr="00D84972">
        <w:rPr>
          <w:rFonts w:ascii="Sylfaen" w:hAnsi="Sylfaen"/>
          <w:lang w:val="ka-GE"/>
        </w:rPr>
        <w:t>, მასშტაბის და მრავალფეროვნების ეკონომი</w:t>
      </w:r>
      <w:r w:rsidR="72528414" w:rsidRPr="00D84972">
        <w:rPr>
          <w:rFonts w:ascii="Sylfaen" w:hAnsi="Sylfaen"/>
          <w:lang w:val="ka-GE"/>
        </w:rPr>
        <w:t>ის მისაღწევად</w:t>
      </w:r>
      <w:r w:rsidRPr="00D84972">
        <w:rPr>
          <w:rFonts w:ascii="Sylfaen" w:hAnsi="Sylfaen"/>
          <w:lang w:val="ka-GE"/>
        </w:rPr>
        <w:t>,</w:t>
      </w:r>
      <w:r w:rsidR="72528414" w:rsidRPr="00D84972">
        <w:rPr>
          <w:rFonts w:ascii="Sylfaen" w:hAnsi="Sylfaen"/>
          <w:lang w:val="ka-GE"/>
        </w:rPr>
        <w:t xml:space="preserve"> უნდა</w:t>
      </w:r>
      <w:r w:rsidRPr="00D84972">
        <w:rPr>
          <w:rFonts w:ascii="Sylfaen" w:hAnsi="Sylfaen"/>
          <w:lang w:val="ka-GE"/>
        </w:rPr>
        <w:t xml:space="preserve"> გახდნენ ინტეგრირებული ფიქსირებული და მობილური საცალო სერვისების </w:t>
      </w:r>
      <w:r w:rsidR="1B276BA9" w:rsidRPr="00D84972">
        <w:rPr>
          <w:rFonts w:ascii="Sylfaen" w:hAnsi="Sylfaen"/>
          <w:lang w:val="ka-GE"/>
        </w:rPr>
        <w:t>მიმწოდებლები</w:t>
      </w:r>
      <w:r w:rsidRPr="00D84972">
        <w:rPr>
          <w:rFonts w:ascii="Sylfaen" w:hAnsi="Sylfaen"/>
          <w:lang w:val="ka-GE"/>
        </w:rPr>
        <w:t>.</w:t>
      </w:r>
    </w:p>
    <w:p w14:paraId="07AFDF2A" w14:textId="54AC8151" w:rsidR="00A32F9E" w:rsidRPr="00D84972" w:rsidRDefault="1738970D" w:rsidP="073AC1B4">
      <w:pPr>
        <w:jc w:val="both"/>
        <w:rPr>
          <w:rFonts w:ascii="Sylfaen" w:hAnsi="Sylfaen"/>
          <w:lang w:val="ka-GE"/>
        </w:rPr>
      </w:pPr>
      <w:r w:rsidRPr="00D84972">
        <w:rPr>
          <w:rFonts w:ascii="Sylfaen" w:hAnsi="Sylfaen"/>
          <w:lang w:val="ka-GE"/>
        </w:rPr>
        <w:t xml:space="preserve">რამდენად შეძლებს </w:t>
      </w:r>
      <w:r w:rsidR="646BBC22" w:rsidRPr="00D84972">
        <w:rPr>
          <w:rFonts w:ascii="Sylfaen" w:hAnsi="Sylfaen"/>
          <w:lang w:val="ka-GE"/>
        </w:rPr>
        <w:t>მომსახურების ახალი მიმწოდებელი</w:t>
      </w:r>
      <w:r w:rsidRPr="00D84972">
        <w:rPr>
          <w:rFonts w:ascii="Sylfaen" w:hAnsi="Sylfaen"/>
          <w:lang w:val="ka-GE"/>
        </w:rPr>
        <w:t xml:space="preserve">, რომელსაც აქვს ეროვნული როუმინგული ხელშეკრულება, ისარგებლოს მასშტაბის ეკონომიით, დამოკიდებულია იმაზე, თუ რამდენად </w:t>
      </w:r>
      <w:r w:rsidR="74F7C5C4" w:rsidRPr="00D84972">
        <w:rPr>
          <w:rFonts w:ascii="Sylfaen" w:hAnsi="Sylfaen"/>
          <w:lang w:val="ka-GE"/>
        </w:rPr>
        <w:t>დიდია ეროვნული როუმინგი</w:t>
      </w:r>
      <w:r w:rsidR="1DD4FA68" w:rsidRPr="00D84972">
        <w:rPr>
          <w:rFonts w:ascii="Sylfaen" w:hAnsi="Sylfaen"/>
          <w:lang w:val="ka-GE"/>
        </w:rPr>
        <w:t>ს ტრაფიკი</w:t>
      </w:r>
      <w:r w:rsidR="22CA840D" w:rsidRPr="00D84972">
        <w:rPr>
          <w:rFonts w:ascii="Sylfaen" w:hAnsi="Sylfaen"/>
          <w:lang w:val="ka-GE"/>
        </w:rPr>
        <w:t>ს გამოყენება</w:t>
      </w:r>
      <w:r w:rsidRPr="00D84972">
        <w:rPr>
          <w:rFonts w:ascii="Sylfaen" w:hAnsi="Sylfaen"/>
          <w:lang w:val="ka-GE"/>
        </w:rPr>
        <w:t xml:space="preserve">. მასპინძელ მობილურ </w:t>
      </w:r>
      <w:r w:rsidR="1E02D4C5" w:rsidRPr="00D84972">
        <w:rPr>
          <w:rFonts w:ascii="Sylfaen" w:hAnsi="Sylfaen"/>
          <w:lang w:val="ka-GE"/>
        </w:rPr>
        <w:t xml:space="preserve">ოპერატორს აქვს შესაძლებლობა </w:t>
      </w:r>
      <w:r w:rsidRPr="00D84972">
        <w:rPr>
          <w:rFonts w:ascii="Sylfaen" w:hAnsi="Sylfaen"/>
          <w:lang w:val="ka-GE"/>
        </w:rPr>
        <w:t xml:space="preserve">გავლენა მოახდინოს დაშვების </w:t>
      </w:r>
      <w:r w:rsidR="5CFFB757" w:rsidRPr="00D84972">
        <w:rPr>
          <w:rFonts w:ascii="Sylfaen" w:hAnsi="Sylfaen"/>
          <w:lang w:val="ka-GE"/>
        </w:rPr>
        <w:t>მიმღების</w:t>
      </w:r>
      <w:r w:rsidR="3D080F55" w:rsidRPr="00D84972">
        <w:rPr>
          <w:rFonts w:ascii="Sylfaen" w:hAnsi="Sylfaen"/>
          <w:lang w:val="ka-GE"/>
        </w:rPr>
        <w:t xml:space="preserve"> მიერ </w:t>
      </w:r>
      <w:r w:rsidRPr="00D84972">
        <w:rPr>
          <w:rFonts w:ascii="Sylfaen" w:hAnsi="Sylfaen"/>
          <w:lang w:val="ka-GE"/>
        </w:rPr>
        <w:t xml:space="preserve">მასშტაბის ეკონომიის გამოყენების შესაძლებლობაზე. მასპინძელი ოპერატორის მიერ </w:t>
      </w:r>
      <w:r w:rsidR="4978E64B" w:rsidRPr="00D84972">
        <w:rPr>
          <w:rFonts w:ascii="Sylfaen" w:hAnsi="Sylfaen"/>
          <w:lang w:val="ka-GE"/>
        </w:rPr>
        <w:t xml:space="preserve">შეთავაზებული </w:t>
      </w:r>
      <w:r w:rsidRPr="00D84972">
        <w:rPr>
          <w:rFonts w:ascii="Sylfaen" w:hAnsi="Sylfaen"/>
          <w:lang w:val="ka-GE"/>
        </w:rPr>
        <w:t>ტრაფიკის მოცულობის ვალდებულებები ან ფასების დონე მნიშვნელოვან გავლენას მოახდენს იმაზე, თუ რამდენად სწრაფად შეძლებენ ქსელის ახალი მფლობელები მიაღწიონ ერთეულის ხარჯების შემცირებას. შესაბამისად, ორივე ფაქტორმა: ტრაფიკის მოცულობ</w:t>
      </w:r>
      <w:r w:rsidR="05F2B28D" w:rsidRPr="00D84972">
        <w:rPr>
          <w:rFonts w:ascii="Sylfaen" w:hAnsi="Sylfaen"/>
          <w:lang w:val="ka-GE"/>
        </w:rPr>
        <w:t>ასთან</w:t>
      </w:r>
      <w:r w:rsidRPr="00D84972">
        <w:rPr>
          <w:rFonts w:ascii="Sylfaen" w:hAnsi="Sylfaen"/>
          <w:lang w:val="ka-GE"/>
        </w:rPr>
        <w:t xml:space="preserve"> </w:t>
      </w:r>
      <w:r w:rsidR="05F2B28D" w:rsidRPr="00D84972">
        <w:rPr>
          <w:rFonts w:ascii="Sylfaen" w:hAnsi="Sylfaen"/>
          <w:lang w:val="ka-GE"/>
        </w:rPr>
        <w:t xml:space="preserve">დაკავშირებულმა </w:t>
      </w:r>
      <w:r w:rsidRPr="00D84972">
        <w:rPr>
          <w:rFonts w:ascii="Sylfaen" w:hAnsi="Sylfaen"/>
          <w:lang w:val="ka-GE"/>
        </w:rPr>
        <w:t xml:space="preserve">ვალდებულებამ და ფასების სტრუქტურამ, შეიძლება უარყოფითი გავლენა მოახდინოს დაშვების </w:t>
      </w:r>
      <w:r w:rsidR="2FFAEF04" w:rsidRPr="00D84972">
        <w:rPr>
          <w:rFonts w:ascii="Sylfaen" w:hAnsi="Sylfaen"/>
          <w:lang w:val="ka-GE"/>
        </w:rPr>
        <w:t xml:space="preserve">მსურველის </w:t>
      </w:r>
      <w:r w:rsidRPr="00D84972">
        <w:rPr>
          <w:rFonts w:ascii="Sylfaen" w:hAnsi="Sylfaen"/>
          <w:lang w:val="ka-GE"/>
        </w:rPr>
        <w:t>შესაძლებლობაზე, მიაღწიოს მასშტაბის ეკონომიას.</w:t>
      </w:r>
    </w:p>
    <w:p w14:paraId="0111093B" w14:textId="3ECA5A82"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ახალი MVNO ოპერატორის შესაძლებლობები, მიაღწიოს მრავალფეროვნების და მასშტაბის ეკონომიას, შეზღუდულია მანამ, სანამ MVNO შეძლებს საკუთარი ქსელის ინფრასტრუქტურის განვითარებას. </w:t>
      </w:r>
    </w:p>
    <w:p w14:paraId="059BCE0A" w14:textId="3D1AAA52" w:rsidR="00A32F9E" w:rsidRPr="00D84972" w:rsidRDefault="1738970D" w:rsidP="073AC1B4">
      <w:pPr>
        <w:jc w:val="both"/>
        <w:rPr>
          <w:rFonts w:ascii="Sylfaen" w:hAnsi="Sylfaen"/>
          <w:lang w:val="ka-GE"/>
        </w:rPr>
      </w:pPr>
      <w:r w:rsidRPr="00D84972">
        <w:rPr>
          <w:rFonts w:ascii="Sylfaen" w:hAnsi="Sylfaen"/>
          <w:lang w:val="ka-GE"/>
        </w:rPr>
        <w:t xml:space="preserve">მიუხედავად იმისა, რომ მასშტაბის </w:t>
      </w:r>
      <w:r w:rsidR="71423ED5" w:rsidRPr="00D84972">
        <w:rPr>
          <w:rFonts w:ascii="Sylfaen" w:hAnsi="Sylfaen"/>
          <w:lang w:val="ka-GE"/>
        </w:rPr>
        <w:t xml:space="preserve">ეკონომია </w:t>
      </w:r>
      <w:r w:rsidRPr="00D84972">
        <w:rPr>
          <w:rFonts w:ascii="Sylfaen" w:hAnsi="Sylfaen"/>
          <w:lang w:val="ka-GE"/>
        </w:rPr>
        <w:t xml:space="preserve">შეიძლება შემცირდეს, თუ ახალი </w:t>
      </w:r>
      <w:r w:rsidR="1477CF59" w:rsidRPr="00D84972">
        <w:rPr>
          <w:rFonts w:ascii="Sylfaen" w:hAnsi="Sylfaen"/>
          <w:lang w:val="ka-GE"/>
        </w:rPr>
        <w:t>მიმწოდებლები</w:t>
      </w:r>
      <w:r w:rsidRPr="00D84972">
        <w:rPr>
          <w:rFonts w:ascii="Sylfaen" w:hAnsi="Sylfaen"/>
          <w:lang w:val="ka-GE"/>
        </w:rPr>
        <w:t xml:space="preserve"> დაიწყებენ </w:t>
      </w:r>
      <w:r w:rsidR="3461DFCC" w:rsidRPr="00D84972">
        <w:rPr>
          <w:rFonts w:ascii="Sylfaen" w:hAnsi="Sylfaen"/>
          <w:lang w:val="ka-GE"/>
        </w:rPr>
        <w:t xml:space="preserve">ოპერირებას </w:t>
      </w:r>
      <w:r w:rsidRPr="00D84972">
        <w:rPr>
          <w:rFonts w:ascii="Sylfaen" w:hAnsi="Sylfaen"/>
          <w:lang w:val="ka-GE"/>
        </w:rPr>
        <w:t>მხოლოდ მჭიდროდ დასახლებულ რაიონებში,</w:t>
      </w:r>
      <w:r w:rsidR="4FDFDB3C" w:rsidRPr="00D84972">
        <w:rPr>
          <w:rFonts w:ascii="Sylfaen" w:hAnsi="Sylfaen"/>
          <w:lang w:val="ka-GE"/>
        </w:rPr>
        <w:t xml:space="preserve"> ხოლო</w:t>
      </w:r>
      <w:r w:rsidRPr="00D84972">
        <w:rPr>
          <w:rFonts w:ascii="Sylfaen" w:hAnsi="Sylfaen"/>
          <w:lang w:val="ka-GE"/>
        </w:rPr>
        <w:t xml:space="preserve"> ეროვნული როუმინგის გამოყენებით ნაკლებად დასახლებულ რაიონებში, </w:t>
      </w:r>
      <w:r w:rsidR="71423ED5" w:rsidRPr="00D84972">
        <w:rPr>
          <w:rFonts w:ascii="Sylfaen" w:hAnsi="Sylfaen"/>
          <w:lang w:val="ka-GE"/>
        </w:rPr>
        <w:t xml:space="preserve"> </w:t>
      </w:r>
      <w:r w:rsidRPr="00D84972">
        <w:rPr>
          <w:rFonts w:ascii="Sylfaen" w:hAnsi="Sylfaen"/>
          <w:lang w:val="ka-GE"/>
        </w:rPr>
        <w:t>მასშტაბის ეკონომია</w:t>
      </w:r>
      <w:r w:rsidR="3028988B" w:rsidRPr="00D84972">
        <w:rPr>
          <w:rFonts w:ascii="Sylfaen" w:hAnsi="Sylfaen"/>
          <w:lang w:val="ka-GE"/>
        </w:rPr>
        <w:t xml:space="preserve"> მაინც</w:t>
      </w:r>
      <w:r w:rsidRPr="00D84972">
        <w:rPr>
          <w:rFonts w:ascii="Sylfaen" w:hAnsi="Sylfaen"/>
          <w:lang w:val="ka-GE"/>
        </w:rPr>
        <w:t xml:space="preserve"> წარმოადგენს მნიშვნელოვან ბარიერს ახალ შემსვლელი სუბიექტების შესვლისთვის მობილურის ბაზარზე. საქართველოში არ არსებობს ეროვნული </w:t>
      </w:r>
      <w:r w:rsidR="250E2FCF" w:rsidRPr="00D84972">
        <w:rPr>
          <w:rFonts w:ascii="Sylfaen" w:hAnsi="Sylfaen"/>
          <w:lang w:val="ka-GE"/>
        </w:rPr>
        <w:t xml:space="preserve">როუმინგის </w:t>
      </w:r>
      <w:r w:rsidRPr="00D84972">
        <w:rPr>
          <w:rFonts w:ascii="Sylfaen" w:hAnsi="Sylfaen"/>
          <w:lang w:val="ka-GE"/>
        </w:rPr>
        <w:t xml:space="preserve">ხელშეკრულებები. საქართველოში მობილური ქსელების მშენებლობა და ექსპლუატაცია </w:t>
      </w:r>
      <w:r w:rsidR="4854C810" w:rsidRPr="00D84972">
        <w:rPr>
          <w:rFonts w:ascii="Sylfaen" w:hAnsi="Sylfaen"/>
          <w:lang w:val="ka-GE"/>
        </w:rPr>
        <w:t xml:space="preserve">ქალაქგარეთ </w:t>
      </w:r>
      <w:r w:rsidRPr="00D84972">
        <w:rPr>
          <w:rFonts w:ascii="Sylfaen" w:hAnsi="Sylfaen"/>
          <w:lang w:val="ka-GE"/>
        </w:rPr>
        <w:t xml:space="preserve">მნიშვნელოვან ფიქსირებულ ხარჯებს მოითხოვს. </w:t>
      </w:r>
      <w:r w:rsidR="79B3DFC6" w:rsidRPr="00D84972">
        <w:rPr>
          <w:rFonts w:ascii="Sylfaen" w:hAnsi="Sylfaen"/>
          <w:lang w:val="ka-GE"/>
        </w:rPr>
        <w:t xml:space="preserve">მოსახლეობის </w:t>
      </w:r>
      <w:r w:rsidRPr="00D84972">
        <w:rPr>
          <w:rFonts w:ascii="Sylfaen" w:hAnsi="Sylfaen"/>
          <w:lang w:val="ka-GE"/>
        </w:rPr>
        <w:t>შედარებით დაბალ</w:t>
      </w:r>
      <w:r w:rsidR="79B3DFC6" w:rsidRPr="00D84972">
        <w:rPr>
          <w:rFonts w:ascii="Sylfaen" w:hAnsi="Sylfaen"/>
          <w:lang w:val="ka-GE"/>
        </w:rPr>
        <w:t>ი</w:t>
      </w:r>
      <w:r w:rsidRPr="00D84972">
        <w:rPr>
          <w:rFonts w:ascii="Sylfaen" w:hAnsi="Sylfaen"/>
          <w:lang w:val="ka-GE"/>
        </w:rPr>
        <w:t xml:space="preserve"> სიმჭიდროვ</w:t>
      </w:r>
      <w:r w:rsidR="79B3DFC6" w:rsidRPr="00D84972">
        <w:rPr>
          <w:rFonts w:ascii="Sylfaen" w:hAnsi="Sylfaen"/>
          <w:lang w:val="ka-GE"/>
        </w:rPr>
        <w:t>იდან</w:t>
      </w:r>
      <w:r w:rsidRPr="00D84972">
        <w:rPr>
          <w:rFonts w:ascii="Sylfaen" w:hAnsi="Sylfaen"/>
          <w:lang w:val="ka-GE"/>
        </w:rPr>
        <w:t xml:space="preserve"> </w:t>
      </w:r>
      <w:r w:rsidR="79B3DFC6" w:rsidRPr="00D84972">
        <w:rPr>
          <w:rFonts w:ascii="Sylfaen" w:hAnsi="Sylfaen"/>
          <w:lang w:val="ka-GE"/>
        </w:rPr>
        <w:t xml:space="preserve">გამომდინარე, </w:t>
      </w:r>
      <w:r w:rsidRPr="00D84972">
        <w:rPr>
          <w:rFonts w:ascii="Sylfaen" w:hAnsi="Sylfaen"/>
          <w:lang w:val="ka-GE"/>
        </w:rPr>
        <w:t>ეს ნიშნავს, რომ ერთეულის ხარჯები შეიძლება იყოს არაპროპორციულად მაღალი</w:t>
      </w:r>
      <w:r w:rsidR="6B44ADDA" w:rsidRPr="00D84972">
        <w:rPr>
          <w:rFonts w:ascii="Sylfaen" w:hAnsi="Sylfaen"/>
          <w:lang w:val="ka-GE"/>
        </w:rPr>
        <w:t xml:space="preserve">. </w:t>
      </w:r>
      <w:r w:rsidR="62D2E308" w:rsidRPr="00D84972">
        <w:rPr>
          <w:rFonts w:ascii="Sylfaen" w:hAnsi="Sylfaen"/>
          <w:lang w:val="ka-GE"/>
        </w:rPr>
        <w:t xml:space="preserve">შესაბამისად, ახალი </w:t>
      </w:r>
      <w:r w:rsidR="215B77E5" w:rsidRPr="00D84972">
        <w:rPr>
          <w:rFonts w:ascii="Sylfaen" w:hAnsi="Sylfaen"/>
          <w:lang w:val="ka-GE"/>
        </w:rPr>
        <w:t>მოთამაშის</w:t>
      </w:r>
      <w:r w:rsidR="62D2E308" w:rsidRPr="00D84972">
        <w:rPr>
          <w:rFonts w:ascii="Sylfaen" w:hAnsi="Sylfaen"/>
          <w:lang w:val="ka-GE"/>
        </w:rPr>
        <w:t xml:space="preserve"> </w:t>
      </w:r>
      <w:r w:rsidR="0F6EF8C2" w:rsidRPr="00D84972">
        <w:rPr>
          <w:rFonts w:ascii="Sylfaen" w:hAnsi="Sylfaen"/>
          <w:lang w:val="ka-GE"/>
        </w:rPr>
        <w:t xml:space="preserve">მიერ ბაზრის შესაბამის სეგმენტზე </w:t>
      </w:r>
      <w:r w:rsidR="62D2E308" w:rsidRPr="00D84972">
        <w:rPr>
          <w:rFonts w:ascii="Sylfaen" w:hAnsi="Sylfaen"/>
          <w:lang w:val="ka-GE"/>
        </w:rPr>
        <w:t xml:space="preserve"> ოპერირების დაწყების შემდეგ</w:t>
      </w:r>
      <w:r w:rsidR="6B44ADDA" w:rsidRPr="00D84972">
        <w:rPr>
          <w:rFonts w:ascii="Sylfaen" w:hAnsi="Sylfaen"/>
          <w:lang w:val="ka-GE"/>
        </w:rPr>
        <w:t xml:space="preserve"> მნიშვნელოვანია აბონენტების მაქსიმალურად სწრაფად აყვანა</w:t>
      </w:r>
      <w:r w:rsidRPr="00D84972">
        <w:rPr>
          <w:rFonts w:ascii="Sylfaen" w:hAnsi="Sylfaen"/>
          <w:lang w:val="ka-GE"/>
        </w:rPr>
        <w:t xml:space="preserve">. </w:t>
      </w:r>
    </w:p>
    <w:p w14:paraId="4F3F914B" w14:textId="76C0D8A2" w:rsidR="005904E7" w:rsidRPr="00D84972" w:rsidRDefault="57B42C34" w:rsidP="20EF4082">
      <w:pPr>
        <w:jc w:val="both"/>
        <w:rPr>
          <w:rFonts w:ascii="Sylfaen" w:hAnsi="Sylfaen"/>
          <w:lang w:val="ka-GE"/>
        </w:rPr>
      </w:pPr>
      <w:r w:rsidRPr="00D84972">
        <w:rPr>
          <w:rFonts w:ascii="Sylfaen" w:hAnsi="Sylfaen"/>
          <w:lang w:val="ka-GE"/>
        </w:rPr>
        <w:t xml:space="preserve">მრავალფეროვნების ეკონომიის მიღწევის საუკეთესო </w:t>
      </w:r>
      <w:r w:rsidR="7B4D795B" w:rsidRPr="00D84972">
        <w:rPr>
          <w:rFonts w:ascii="Sylfaen" w:hAnsi="Sylfaen"/>
          <w:lang w:val="ka-GE"/>
        </w:rPr>
        <w:t xml:space="preserve">შესაძლებლობები აქვთ </w:t>
      </w:r>
      <w:r w:rsidRPr="00D84972">
        <w:rPr>
          <w:rFonts w:ascii="Sylfaen" w:hAnsi="Sylfaen"/>
          <w:lang w:val="ka-GE"/>
        </w:rPr>
        <w:t xml:space="preserve">ფიქსირებული ქსელის </w:t>
      </w:r>
      <w:r w:rsidR="7B4D795B" w:rsidRPr="00D84972">
        <w:rPr>
          <w:rFonts w:ascii="Sylfaen" w:hAnsi="Sylfaen"/>
          <w:lang w:val="ka-GE"/>
        </w:rPr>
        <w:t xml:space="preserve">ოპერატორებს, </w:t>
      </w:r>
      <w:r w:rsidRPr="00D84972">
        <w:rPr>
          <w:rFonts w:ascii="Sylfaen" w:hAnsi="Sylfaen"/>
          <w:lang w:val="ka-GE"/>
        </w:rPr>
        <w:t xml:space="preserve">რომლებიც ცდილობენ დაამატონ მობილური სერვისები თავიანთ საცალო სერვისებში. არსებულ ფიქსირებულ ოპერატორს შეუძლია </w:t>
      </w:r>
      <w:r w:rsidR="298231F4" w:rsidRPr="00D84972">
        <w:rPr>
          <w:rFonts w:ascii="Sylfaen" w:hAnsi="Sylfaen"/>
          <w:lang w:val="ka-GE"/>
        </w:rPr>
        <w:t xml:space="preserve">ქვეყნის მასშტაბით </w:t>
      </w:r>
      <w:r w:rsidRPr="00D84972">
        <w:rPr>
          <w:rFonts w:ascii="Sylfaen" w:hAnsi="Sylfaen"/>
          <w:lang w:val="ka-GE"/>
        </w:rPr>
        <w:t xml:space="preserve">მობილური დაფარვის მიღწევა MVNO დაშვების, ეროვნული </w:t>
      </w:r>
      <w:proofErr w:type="spellStart"/>
      <w:r w:rsidRPr="00D84972">
        <w:rPr>
          <w:rFonts w:ascii="Sylfaen" w:hAnsi="Sylfaen"/>
          <w:lang w:val="ka-GE"/>
        </w:rPr>
        <w:t>როუმინგისა</w:t>
      </w:r>
      <w:proofErr w:type="spellEnd"/>
      <w:r w:rsidRPr="00D84972">
        <w:rPr>
          <w:rFonts w:ascii="Sylfaen" w:hAnsi="Sylfaen"/>
          <w:lang w:val="ka-GE"/>
        </w:rPr>
        <w:t xml:space="preserve"> და </w:t>
      </w:r>
      <w:r w:rsidR="45F30314" w:rsidRPr="00D84972">
        <w:rPr>
          <w:rFonts w:ascii="Sylfaen" w:hAnsi="Sylfaen"/>
          <w:lang w:val="ka-GE"/>
        </w:rPr>
        <w:t>თანალოკაცი</w:t>
      </w:r>
      <w:r w:rsidRPr="00D84972">
        <w:rPr>
          <w:rFonts w:ascii="Sylfaen" w:hAnsi="Sylfaen"/>
          <w:lang w:val="ka-GE"/>
        </w:rPr>
        <w:t xml:space="preserve">ის გამოყენებით. </w:t>
      </w:r>
      <w:r w:rsidR="208040C1" w:rsidRPr="00D84972">
        <w:rPr>
          <w:rFonts w:ascii="Sylfaen" w:hAnsi="Sylfaen"/>
          <w:lang w:val="ka-GE"/>
        </w:rPr>
        <w:t>ბაზარზე ახალ შემსვლელ</w:t>
      </w:r>
      <w:r w:rsidRPr="00D84972">
        <w:rPr>
          <w:rFonts w:ascii="Sylfaen" w:hAnsi="Sylfaen"/>
          <w:lang w:val="ka-GE"/>
        </w:rPr>
        <w:t xml:space="preserve"> ინტეგრირებულ ფიქსირებული და მობილური სერვისების </w:t>
      </w:r>
      <w:r w:rsidR="775026B2" w:rsidRPr="00D84972">
        <w:rPr>
          <w:rFonts w:ascii="Sylfaen" w:hAnsi="Sylfaen"/>
          <w:lang w:val="ka-GE"/>
        </w:rPr>
        <w:t>მიმწოდებელს</w:t>
      </w:r>
      <w:r w:rsidRPr="00D84972">
        <w:rPr>
          <w:rFonts w:ascii="Sylfaen" w:hAnsi="Sylfaen"/>
          <w:lang w:val="ka-GE"/>
        </w:rPr>
        <w:t xml:space="preserve"> საქართველოში </w:t>
      </w:r>
      <w:r w:rsidR="2AF74A22" w:rsidRPr="00D84972">
        <w:rPr>
          <w:rFonts w:ascii="Sylfaen" w:hAnsi="Sylfaen"/>
          <w:lang w:val="ka-GE"/>
        </w:rPr>
        <w:t xml:space="preserve">მაინც </w:t>
      </w:r>
      <w:r w:rsidRPr="00D84972">
        <w:rPr>
          <w:rFonts w:ascii="Sylfaen" w:hAnsi="Sylfaen"/>
          <w:lang w:val="ka-GE"/>
        </w:rPr>
        <w:t>შეექმნება შესვლის მნიშვნელოვანი ბარიერები, რადგან მას მოუწევს საკუთარი მობილური ქსელის ინფრასტრუქტურის აშენება</w:t>
      </w:r>
      <w:r w:rsidR="7351FF84" w:rsidRPr="00D84972">
        <w:rPr>
          <w:rFonts w:ascii="Sylfaen" w:hAnsi="Sylfaen"/>
          <w:lang w:val="ka-GE"/>
        </w:rPr>
        <w:t>,</w:t>
      </w:r>
      <w:r w:rsidRPr="00D84972">
        <w:rPr>
          <w:rFonts w:ascii="Sylfaen" w:hAnsi="Sylfaen"/>
          <w:lang w:val="ka-GE"/>
        </w:rPr>
        <w:t xml:space="preserve"> ან მოლაპარაკება საბითუმო ხელშეკრულებებზე არსებული მობილური ქსელის ოპერატორთან</w:t>
      </w:r>
      <w:r w:rsidR="29EB7D17" w:rsidRPr="00D84972">
        <w:rPr>
          <w:rFonts w:ascii="Sylfaen" w:hAnsi="Sylfaen"/>
          <w:lang w:val="ka-GE"/>
        </w:rPr>
        <w:t xml:space="preserve">, </w:t>
      </w:r>
      <w:r w:rsidRPr="00D84972">
        <w:rPr>
          <w:rFonts w:ascii="Sylfaen" w:hAnsi="Sylfaen"/>
          <w:lang w:val="ka-GE"/>
        </w:rPr>
        <w:t xml:space="preserve">რომელმაც უკვე მიაღწია მასშტაბის უფრო მაღალ ეკონომიას და </w:t>
      </w:r>
      <w:r w:rsidR="26B8F298" w:rsidRPr="00D84972">
        <w:rPr>
          <w:rFonts w:ascii="Sylfaen" w:hAnsi="Sylfaen"/>
          <w:lang w:val="ka-GE"/>
        </w:rPr>
        <w:t>სს „</w:t>
      </w:r>
      <w:proofErr w:type="spellStart"/>
      <w:r w:rsidRPr="00D84972">
        <w:rPr>
          <w:rFonts w:ascii="Sylfaen" w:hAnsi="Sylfaen"/>
          <w:lang w:val="ka-GE"/>
        </w:rPr>
        <w:t>სილქნეტი</w:t>
      </w:r>
      <w:r w:rsidR="26B8F298" w:rsidRPr="00D84972">
        <w:rPr>
          <w:rFonts w:ascii="Sylfaen" w:hAnsi="Sylfaen"/>
          <w:lang w:val="ka-GE"/>
        </w:rPr>
        <w:t>სა</w:t>
      </w:r>
      <w:proofErr w:type="spellEnd"/>
      <w:r w:rsidR="26B8F298" w:rsidRPr="00D84972">
        <w:rPr>
          <w:rFonts w:ascii="Sylfaen" w:hAnsi="Sylfaen"/>
          <w:lang w:val="ka-GE"/>
        </w:rPr>
        <w:t>“</w:t>
      </w:r>
      <w:r w:rsidRPr="00D84972">
        <w:rPr>
          <w:rFonts w:ascii="Sylfaen" w:hAnsi="Sylfaen"/>
          <w:lang w:val="ka-GE"/>
        </w:rPr>
        <w:t xml:space="preserve"> და </w:t>
      </w:r>
      <w:r w:rsidR="4D64CCE6" w:rsidRPr="00D84972">
        <w:rPr>
          <w:rFonts w:ascii="Sylfaen" w:hAnsi="Sylfaen"/>
          <w:lang w:val="ka-GE"/>
        </w:rPr>
        <w:t>შპს “მაგთიკომის”</w:t>
      </w:r>
      <w:r w:rsidR="26B8F298" w:rsidRPr="00D84972">
        <w:rPr>
          <w:rFonts w:ascii="Sylfaen" w:hAnsi="Sylfaen"/>
          <w:lang w:val="ka-GE"/>
        </w:rPr>
        <w:t xml:space="preserve"> შემთხვევაში</w:t>
      </w:r>
      <w:r w:rsidRPr="00D84972">
        <w:rPr>
          <w:rFonts w:ascii="Sylfaen" w:hAnsi="Sylfaen"/>
          <w:lang w:val="ka-GE"/>
        </w:rPr>
        <w:t xml:space="preserve"> მრავალფეროვნების ეკონომიასაც).</w:t>
      </w:r>
      <w:r w:rsidR="49615C85" w:rsidRPr="00D84972">
        <w:rPr>
          <w:rFonts w:ascii="Sylfaen" w:hAnsi="Sylfaen"/>
          <w:lang w:val="ka-GE"/>
        </w:rPr>
        <w:t xml:space="preserve"> </w:t>
      </w:r>
    </w:p>
    <w:p w14:paraId="2CA0840C" w14:textId="38A9F26F"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შესაბამისად, შეგვიძლია დავასკვნათ, რომ </w:t>
      </w:r>
      <w:r w:rsidR="00FD5FAC" w:rsidRPr="00D84972">
        <w:rPr>
          <w:rFonts w:ascii="Sylfaen" w:hAnsi="Sylfaen" w:cstheme="minorHAnsi"/>
          <w:lang w:val="ka-GE"/>
        </w:rPr>
        <w:t xml:space="preserve">საქართველოში </w:t>
      </w:r>
      <w:r w:rsidR="00AE57A6" w:rsidRPr="00D84972">
        <w:rPr>
          <w:rFonts w:ascii="Sylfaen" w:hAnsi="Sylfaen" w:cstheme="minorHAnsi"/>
          <w:lang w:val="ka-GE"/>
        </w:rPr>
        <w:t xml:space="preserve">ახალი </w:t>
      </w:r>
      <w:r w:rsidR="004A3224" w:rsidRPr="00D84972">
        <w:rPr>
          <w:rFonts w:ascii="Sylfaen" w:hAnsi="Sylfaen" w:cstheme="minorHAnsi"/>
          <w:lang w:val="ka-GE"/>
        </w:rPr>
        <w:t>მობილური ქსელის ოპერა</w:t>
      </w:r>
      <w:r w:rsidR="00AE57A6" w:rsidRPr="00D84972">
        <w:rPr>
          <w:rFonts w:ascii="Sylfaen" w:hAnsi="Sylfaen" w:cstheme="minorHAnsi"/>
          <w:lang w:val="ka-GE"/>
        </w:rPr>
        <w:t>ტორ</w:t>
      </w:r>
      <w:r w:rsidR="00FD5FAC" w:rsidRPr="00D84972">
        <w:rPr>
          <w:rFonts w:ascii="Sylfaen" w:hAnsi="Sylfaen" w:cstheme="minorHAnsi"/>
          <w:lang w:val="ka-GE"/>
        </w:rPr>
        <w:t>ისთვის ბაზარზე</w:t>
      </w:r>
      <w:r w:rsidR="00AE57A6" w:rsidRPr="00D84972">
        <w:rPr>
          <w:rFonts w:ascii="Sylfaen" w:hAnsi="Sylfaen" w:cstheme="minorHAnsi"/>
          <w:lang w:val="ka-GE"/>
        </w:rPr>
        <w:t xml:space="preserve"> შესვლის შემდეგ</w:t>
      </w:r>
      <w:r w:rsidR="00897640" w:rsidRPr="00D84972">
        <w:rPr>
          <w:rFonts w:ascii="Sylfaen" w:hAnsi="Sylfaen" w:cstheme="minorHAnsi"/>
          <w:lang w:val="ka-GE"/>
        </w:rPr>
        <w:t xml:space="preserve"> </w:t>
      </w:r>
      <w:r w:rsidRPr="00D84972">
        <w:rPr>
          <w:rFonts w:ascii="Sylfaen" w:hAnsi="Sylfaen" w:cstheme="minorHAnsi"/>
          <w:lang w:val="ka-GE"/>
        </w:rPr>
        <w:t>მასშტაბისა და მრავალფეროვნების ეკონომიის მიღწევა რთული იქნება და ეს წარმოადგენს შესვლის მნიშვნელოვან ბარიერს.</w:t>
      </w:r>
    </w:p>
    <w:p w14:paraId="572F5641" w14:textId="7B62FCBF" w:rsidR="00A32F9E" w:rsidRPr="00D84972" w:rsidRDefault="00A32F9E" w:rsidP="00EB7850">
      <w:pPr>
        <w:pStyle w:val="ListParagraph"/>
        <w:numPr>
          <w:ilvl w:val="0"/>
          <w:numId w:val="34"/>
        </w:numPr>
        <w:jc w:val="both"/>
        <w:rPr>
          <w:rFonts w:ascii="Sylfaen" w:hAnsi="Sylfaen" w:cstheme="minorHAnsi"/>
          <w:b/>
          <w:sz w:val="22"/>
          <w:szCs w:val="22"/>
          <w:lang w:val="ka-GE"/>
        </w:rPr>
      </w:pPr>
      <w:r w:rsidRPr="00D84972">
        <w:rPr>
          <w:rFonts w:ascii="Sylfaen" w:hAnsi="Sylfaen" w:cstheme="minorHAnsi"/>
          <w:b/>
          <w:sz w:val="22"/>
          <w:szCs w:val="22"/>
          <w:lang w:val="ka-GE"/>
        </w:rPr>
        <w:lastRenderedPageBreak/>
        <w:t xml:space="preserve">ფინანსურ რესურსებზე ხელმისაწვდომობა </w:t>
      </w:r>
    </w:p>
    <w:p w14:paraId="4E0CD0E2" w14:textId="5F43C918"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ფინანსურ რესურსებზე ხელმისაწვდომობას დიდი მნიშვნელობა </w:t>
      </w:r>
      <w:r w:rsidR="00783C95" w:rsidRPr="00D84972">
        <w:rPr>
          <w:rFonts w:ascii="Sylfaen" w:hAnsi="Sylfaen" w:cstheme="minorHAnsi"/>
          <w:lang w:val="ka-GE"/>
        </w:rPr>
        <w:t xml:space="preserve">აქვს </w:t>
      </w:r>
      <w:r w:rsidRPr="00D84972">
        <w:rPr>
          <w:rFonts w:ascii="Sylfaen" w:hAnsi="Sylfaen" w:cstheme="minorHAnsi"/>
          <w:lang w:val="ka-GE"/>
        </w:rPr>
        <w:t xml:space="preserve">ოპერატორის შესაძლებლობაზე შევიდეს </w:t>
      </w:r>
      <w:r w:rsidR="00783C95" w:rsidRPr="00D84972">
        <w:rPr>
          <w:rFonts w:ascii="Sylfaen" w:hAnsi="Sylfaen" w:cstheme="minorHAnsi"/>
          <w:lang w:val="ka-GE"/>
        </w:rPr>
        <w:t xml:space="preserve">ახალ </w:t>
      </w:r>
      <w:r w:rsidRPr="00D84972">
        <w:rPr>
          <w:rFonts w:ascii="Sylfaen" w:hAnsi="Sylfaen" w:cstheme="minorHAnsi"/>
          <w:lang w:val="ka-GE"/>
        </w:rPr>
        <w:t>ბაზ</w:t>
      </w:r>
      <w:r w:rsidR="00783C95" w:rsidRPr="00D84972">
        <w:rPr>
          <w:rFonts w:ascii="Sylfaen" w:hAnsi="Sylfaen" w:cstheme="minorHAnsi"/>
          <w:lang w:val="ka-GE"/>
        </w:rPr>
        <w:t>ა</w:t>
      </w:r>
      <w:r w:rsidRPr="00D84972">
        <w:rPr>
          <w:rFonts w:ascii="Sylfaen" w:hAnsi="Sylfaen" w:cstheme="minorHAnsi"/>
          <w:lang w:val="ka-GE"/>
        </w:rPr>
        <w:t xml:space="preserve">რზე, </w:t>
      </w:r>
      <w:r w:rsidR="009D1859" w:rsidRPr="00D84972">
        <w:rPr>
          <w:rFonts w:ascii="Sylfaen" w:hAnsi="Sylfaen" w:cstheme="minorHAnsi"/>
          <w:lang w:val="ka-GE"/>
        </w:rPr>
        <w:t xml:space="preserve">რომელიც </w:t>
      </w:r>
      <w:r w:rsidRPr="00D84972">
        <w:rPr>
          <w:rFonts w:ascii="Sylfaen" w:hAnsi="Sylfaen" w:cstheme="minorHAnsi"/>
          <w:lang w:val="ka-GE"/>
        </w:rPr>
        <w:t xml:space="preserve">საჭიროებს დიდ საწყის ინვესტიციებს. როგორც ზემოთ აღინიშნა, </w:t>
      </w:r>
      <w:r w:rsidR="00E5630B" w:rsidRPr="00D84972">
        <w:rPr>
          <w:rFonts w:ascii="Sylfaen" w:hAnsi="Sylfaen" w:cstheme="minorHAnsi"/>
          <w:lang w:val="ka-GE"/>
        </w:rPr>
        <w:t>კაპიტალ ტევადი</w:t>
      </w:r>
      <w:r w:rsidRPr="00D84972">
        <w:rPr>
          <w:rFonts w:ascii="Sylfaen" w:hAnsi="Sylfaen" w:cstheme="minorHAnsi"/>
          <w:lang w:val="ka-GE"/>
        </w:rPr>
        <w:t xml:space="preserve"> იქნება საქართველოში ეროვნული დაფარვის მქონე არსებული მობილური ქსელების </w:t>
      </w:r>
      <w:r w:rsidR="009D1859" w:rsidRPr="00D84972">
        <w:rPr>
          <w:rFonts w:ascii="Sylfaen" w:hAnsi="Sylfaen" w:cstheme="minorHAnsi"/>
          <w:lang w:val="ka-GE"/>
        </w:rPr>
        <w:t xml:space="preserve">ანალოგიური </w:t>
      </w:r>
      <w:r w:rsidRPr="00D84972">
        <w:rPr>
          <w:rFonts w:ascii="Sylfaen" w:hAnsi="Sylfaen" w:cstheme="minorHAnsi"/>
          <w:lang w:val="ka-GE"/>
        </w:rPr>
        <w:t xml:space="preserve">ალტერნატივების ჩამოყალიბება, მათ შორის </w:t>
      </w:r>
      <w:r w:rsidR="001204CE" w:rsidRPr="00D84972">
        <w:rPr>
          <w:rFonts w:ascii="Sylfaen" w:hAnsi="Sylfaen" w:cstheme="minorHAnsi"/>
          <w:lang w:val="ka-GE"/>
        </w:rPr>
        <w:t xml:space="preserve">იგივე მასშტაბის </w:t>
      </w:r>
      <w:r w:rsidRPr="00D84972">
        <w:rPr>
          <w:rFonts w:ascii="Sylfaen" w:hAnsi="Sylfaen" w:cstheme="minorHAnsi"/>
          <w:lang w:val="ka-GE"/>
        </w:rPr>
        <w:t>გაყიდვების ქსელის შექმნა.</w:t>
      </w:r>
    </w:p>
    <w:p w14:paraId="5CB63CB3" w14:textId="30633216" w:rsidR="00A32F9E" w:rsidRPr="00D84972" w:rsidRDefault="57B42C34" w:rsidP="073AC1B4">
      <w:pPr>
        <w:jc w:val="both"/>
        <w:rPr>
          <w:rFonts w:ascii="Sylfaen" w:hAnsi="Sylfaen"/>
          <w:lang w:val="ka-GE"/>
        </w:rPr>
      </w:pPr>
      <w:r w:rsidRPr="00D84972">
        <w:rPr>
          <w:rFonts w:ascii="Sylfaen" w:hAnsi="Sylfaen"/>
          <w:lang w:val="ka-GE"/>
        </w:rPr>
        <w:t>საქართველოში ფინანსური დაკრედიტების ადგილობრივ ბაზრებს, როგორც წესი, აქვს უფრო მაღალი კომერციული დაკრედიტების განაკვეთები, ვიდრე ევროკავშირში, ამიტომ ითვლება, რომ ფინანსურ რესურსებზე ხელმისაწვდომობა მნიშვნელოვანი ბარიერია ახალი ინვესტიციებისთვის საქართველოში. 2018 წელს ბანკების დაკრედიტების კვლევის მიხედვით</w:t>
      </w:r>
      <w:r w:rsidR="000470A5" w:rsidRPr="00D84972">
        <w:rPr>
          <w:rStyle w:val="FootnoteReference"/>
          <w:rFonts w:ascii="Sylfaen" w:hAnsi="Sylfaen"/>
          <w:lang w:val="ka-GE"/>
        </w:rPr>
        <w:footnoteReference w:id="17"/>
      </w:r>
      <w:r w:rsidR="7351FF84" w:rsidRPr="00D84972">
        <w:rPr>
          <w:rFonts w:ascii="Sylfaen" w:hAnsi="Sylfaen"/>
          <w:lang w:val="ka-GE"/>
        </w:rPr>
        <w:t>,</w:t>
      </w:r>
      <w:r w:rsidRPr="00D84972">
        <w:rPr>
          <w:rFonts w:ascii="Sylfaen" w:hAnsi="Sylfaen"/>
          <w:lang w:val="ka-GE"/>
        </w:rPr>
        <w:t xml:space="preserve"> რომელიც შეეხებოდა ბიზნესის ყველა სექტორს, საქართველოში შესამჩნევია სესხების უარყოფისა და </w:t>
      </w:r>
      <w:r w:rsidR="335530B1" w:rsidRPr="00D84972">
        <w:rPr>
          <w:rFonts w:ascii="Sylfaen" w:hAnsi="Sylfaen"/>
          <w:lang w:val="ka-GE"/>
        </w:rPr>
        <w:t xml:space="preserve">საკრედიტო </w:t>
      </w:r>
      <w:r w:rsidR="72B9680C" w:rsidRPr="00D84972">
        <w:rPr>
          <w:rFonts w:ascii="Sylfaen" w:hAnsi="Sylfaen"/>
          <w:lang w:val="ka-GE"/>
        </w:rPr>
        <w:t>შეზღუდვების მქონე</w:t>
      </w:r>
      <w:r w:rsidR="00E30B91" w:rsidRPr="00D84972">
        <w:rPr>
          <w:rFonts w:ascii="Sylfaen" w:hAnsi="Sylfaen"/>
          <w:lang w:val="ka-GE"/>
        </w:rPr>
        <w:t xml:space="preserve"> </w:t>
      </w:r>
      <w:r w:rsidR="72B9680C" w:rsidRPr="00D84972">
        <w:rPr>
          <w:rFonts w:ascii="Sylfaen" w:hAnsi="Sylfaen"/>
          <w:lang w:val="ka-GE"/>
        </w:rPr>
        <w:t xml:space="preserve">კომპანიების </w:t>
      </w:r>
      <w:r w:rsidRPr="00D84972">
        <w:rPr>
          <w:rFonts w:ascii="Sylfaen" w:hAnsi="Sylfaen"/>
          <w:lang w:val="ka-GE"/>
        </w:rPr>
        <w:t xml:space="preserve">რაოდენობა. სასესხო დაფინანსების ხელმისაწვდომობის </w:t>
      </w:r>
      <w:r w:rsidR="2975B711" w:rsidRPr="00D84972">
        <w:rPr>
          <w:rFonts w:ascii="Sylfaen" w:hAnsi="Sylfaen"/>
          <w:lang w:val="ka-GE"/>
        </w:rPr>
        <w:t xml:space="preserve">პრობლემა </w:t>
      </w:r>
      <w:r w:rsidRPr="00D84972">
        <w:rPr>
          <w:rFonts w:ascii="Sylfaen" w:hAnsi="Sylfaen"/>
          <w:lang w:val="ka-GE"/>
        </w:rPr>
        <w:t>განსაკუთრებით შესამჩნევია მცირე ფირმებისთვის, სესხისთვის აუცილებელი უზრუნველყოფის არარსებობ</w:t>
      </w:r>
      <w:r w:rsidR="4F93D34C" w:rsidRPr="00D84972">
        <w:rPr>
          <w:rFonts w:ascii="Sylfaen" w:hAnsi="Sylfaen"/>
          <w:lang w:val="ka-GE"/>
        </w:rPr>
        <w:t xml:space="preserve">ის გამო. </w:t>
      </w:r>
      <w:r w:rsidRPr="00D84972">
        <w:rPr>
          <w:rFonts w:ascii="Sylfaen" w:hAnsi="Sylfaen"/>
          <w:lang w:val="ka-GE"/>
        </w:rPr>
        <w:t xml:space="preserve">საქართველოში კაპიტალის ალტერნატიული ბაზრების მეშვეობით დაფინანსება ჯერ არ არის განვითარებული. ნებისმიერ ადგილობრივ დაფინანსებას, როგორც წესი, უფრო მაღალი კომერციული </w:t>
      </w:r>
      <w:r w:rsidR="2975B711" w:rsidRPr="00D84972">
        <w:rPr>
          <w:rFonts w:ascii="Sylfaen" w:hAnsi="Sylfaen"/>
          <w:lang w:val="ka-GE"/>
        </w:rPr>
        <w:t xml:space="preserve">საკრედიტო </w:t>
      </w:r>
      <w:r w:rsidRPr="00D84972">
        <w:rPr>
          <w:rFonts w:ascii="Sylfaen" w:hAnsi="Sylfaen"/>
          <w:lang w:val="ka-GE"/>
        </w:rPr>
        <w:t>განაკვეთები ექნება, ვიდრე ევროკავშირში, ამიტომ ითვლება, რომ ფინანსურ რესურსებზე ხელმისაწვდომობა მნიშვნელოვანი ბარიერია ახალი ინვესტიციებისთვის საქართველოში.</w:t>
      </w:r>
    </w:p>
    <w:p w14:paraId="56438D9F" w14:textId="6726DC03" w:rsidR="00A32F9E" w:rsidRPr="00D84972" w:rsidRDefault="1738970D" w:rsidP="073AC1B4">
      <w:pPr>
        <w:jc w:val="both"/>
        <w:rPr>
          <w:rFonts w:ascii="Sylfaen" w:hAnsi="Sylfaen"/>
          <w:lang w:val="ka-GE"/>
        </w:rPr>
      </w:pPr>
      <w:r w:rsidRPr="00D84972">
        <w:rPr>
          <w:rFonts w:ascii="Sylfaen" w:hAnsi="Sylfaen"/>
          <w:lang w:val="ka-GE"/>
        </w:rPr>
        <w:t xml:space="preserve">ბოლო 10 წლის განმავლობაში, </w:t>
      </w:r>
      <w:r w:rsidR="63195D7E" w:rsidRPr="00D84972">
        <w:rPr>
          <w:rFonts w:ascii="Sylfaen" w:hAnsi="Sylfaen"/>
          <w:lang w:val="ka-GE"/>
        </w:rPr>
        <w:t xml:space="preserve">კომპანიების გასხვისებამ </w:t>
      </w:r>
      <w:r w:rsidRPr="00D84972">
        <w:rPr>
          <w:rFonts w:ascii="Sylfaen" w:hAnsi="Sylfaen"/>
          <w:lang w:val="ka-GE"/>
        </w:rPr>
        <w:t xml:space="preserve">და </w:t>
      </w:r>
      <w:r w:rsidR="63195D7E" w:rsidRPr="00D84972">
        <w:rPr>
          <w:rFonts w:ascii="Sylfaen" w:hAnsi="Sylfaen"/>
          <w:lang w:val="ka-GE"/>
        </w:rPr>
        <w:t xml:space="preserve">მფლობელების </w:t>
      </w:r>
      <w:r w:rsidRPr="00D84972">
        <w:rPr>
          <w:rFonts w:ascii="Sylfaen" w:hAnsi="Sylfaen"/>
          <w:lang w:val="ka-GE"/>
        </w:rPr>
        <w:t>ცვლილებამ შეცვალა ქართული ოპერატორების დავალიანებ</w:t>
      </w:r>
      <w:r w:rsidR="46E6A6F4" w:rsidRPr="00D84972">
        <w:rPr>
          <w:rFonts w:ascii="Sylfaen" w:hAnsi="Sylfaen"/>
          <w:lang w:val="ka-GE"/>
        </w:rPr>
        <w:t>ის</w:t>
      </w:r>
      <w:r w:rsidRPr="00D84972">
        <w:rPr>
          <w:rFonts w:ascii="Sylfaen" w:hAnsi="Sylfaen"/>
          <w:lang w:val="ka-GE"/>
        </w:rPr>
        <w:t xml:space="preserve">ა და დაფინანსების სტრუქტურა. სატელეკომუნიკაციო სექტორში ინვესტიციებს, </w:t>
      </w:r>
      <w:r w:rsidR="17D775D7" w:rsidRPr="00D84972">
        <w:rPr>
          <w:rFonts w:ascii="Sylfaen" w:hAnsi="Sylfaen"/>
          <w:lang w:val="ka-GE"/>
        </w:rPr>
        <w:t>ეროვნული</w:t>
      </w:r>
      <w:r w:rsidR="028E14CE" w:rsidRPr="00D84972">
        <w:rPr>
          <w:rFonts w:ascii="Sylfaen" w:hAnsi="Sylfaen"/>
          <w:lang w:val="ka-GE"/>
        </w:rPr>
        <w:t xml:space="preserve"> მასშტაბის </w:t>
      </w:r>
      <w:r w:rsidRPr="00D84972">
        <w:rPr>
          <w:rFonts w:ascii="Sylfaen" w:hAnsi="Sylfaen"/>
          <w:lang w:val="ka-GE"/>
        </w:rPr>
        <w:t xml:space="preserve">ოპტიკურ-ბოჭკოვანი და LTE მობილური ქსელების მოწყობის მიზნით, </w:t>
      </w:r>
      <w:r w:rsidR="5D1BC91A" w:rsidRPr="00D84972">
        <w:rPr>
          <w:rFonts w:ascii="Sylfaen" w:hAnsi="Sylfaen"/>
          <w:lang w:val="ka-GE"/>
        </w:rPr>
        <w:t xml:space="preserve">ძირითადად </w:t>
      </w:r>
      <w:r w:rsidR="69BA559B" w:rsidRPr="00D84972">
        <w:rPr>
          <w:rFonts w:ascii="Sylfaen" w:hAnsi="Sylfaen"/>
          <w:lang w:val="ka-GE"/>
        </w:rPr>
        <w:t>შპს “მაგთიკომი”</w:t>
      </w:r>
      <w:r w:rsidRPr="00D84972">
        <w:rPr>
          <w:rFonts w:ascii="Sylfaen" w:hAnsi="Sylfaen"/>
          <w:lang w:val="ka-GE"/>
        </w:rPr>
        <w:t xml:space="preserve"> </w:t>
      </w:r>
      <w:r w:rsidR="2447C8BB" w:rsidRPr="00D84972">
        <w:rPr>
          <w:rFonts w:ascii="Sylfaen" w:hAnsi="Sylfaen"/>
          <w:lang w:val="ka-GE"/>
        </w:rPr>
        <w:t xml:space="preserve">ახორციელებს, </w:t>
      </w:r>
      <w:r w:rsidRPr="00D84972">
        <w:rPr>
          <w:rFonts w:ascii="Sylfaen" w:hAnsi="Sylfaen"/>
          <w:lang w:val="ka-GE"/>
        </w:rPr>
        <w:t xml:space="preserve">რაც მას ბაზრის წამყვან პოზიციაზე აყენებს. </w:t>
      </w:r>
      <w:r w:rsidR="1BCC544C" w:rsidRPr="00D84972">
        <w:rPr>
          <w:rFonts w:ascii="Sylfaen" w:hAnsi="Sylfaen"/>
          <w:lang w:val="ka-GE"/>
        </w:rPr>
        <w:t xml:space="preserve">ასევე, </w:t>
      </w:r>
      <w:r w:rsidRPr="00D84972">
        <w:rPr>
          <w:rFonts w:ascii="Sylfaen" w:hAnsi="Sylfaen"/>
          <w:lang w:val="ka-GE"/>
        </w:rPr>
        <w:t xml:space="preserve">სილქნეტმა განახორციელა ინვესტიცია </w:t>
      </w:r>
      <w:r w:rsidR="36CDC300" w:rsidRPr="00D84972">
        <w:rPr>
          <w:rFonts w:ascii="Sylfaen" w:hAnsi="Sylfaen"/>
          <w:lang w:val="ka-GE"/>
        </w:rPr>
        <w:t xml:space="preserve">ქვეყნის მასშტაბის </w:t>
      </w:r>
      <w:r w:rsidRPr="00D84972">
        <w:rPr>
          <w:rFonts w:ascii="Sylfaen" w:hAnsi="Sylfaen"/>
          <w:lang w:val="ka-GE"/>
        </w:rPr>
        <w:t xml:space="preserve">LTE ქსელში და </w:t>
      </w:r>
      <w:r w:rsidR="1BCC544C" w:rsidRPr="00D84972">
        <w:rPr>
          <w:rFonts w:ascii="Sylfaen" w:hAnsi="Sylfaen"/>
          <w:lang w:val="ka-GE"/>
        </w:rPr>
        <w:t xml:space="preserve">ავითარებს </w:t>
      </w:r>
      <w:r w:rsidRPr="00D84972">
        <w:rPr>
          <w:rFonts w:ascii="Sylfaen" w:hAnsi="Sylfaen"/>
          <w:lang w:val="ka-GE"/>
        </w:rPr>
        <w:t xml:space="preserve">საკუთარ ოპტიკურ-ბოჭკოვან ქსელს. </w:t>
      </w:r>
      <w:r w:rsidR="78602C06" w:rsidRPr="00D84972">
        <w:rPr>
          <w:rFonts w:ascii="Sylfaen" w:hAnsi="Sylfaen"/>
          <w:lang w:val="ka-GE"/>
        </w:rPr>
        <w:t xml:space="preserve">შპს “სელფი </w:t>
      </w:r>
      <w:proofErr w:type="spellStart"/>
      <w:r w:rsidR="78602C06" w:rsidRPr="00D84972">
        <w:rPr>
          <w:rFonts w:ascii="Sylfaen" w:hAnsi="Sylfaen"/>
          <w:lang w:val="ka-GE"/>
        </w:rPr>
        <w:t>მობაილი</w:t>
      </w:r>
      <w:proofErr w:type="spellEnd"/>
      <w:r w:rsidR="78602C06" w:rsidRPr="00D84972">
        <w:rPr>
          <w:rFonts w:ascii="Sylfaen" w:hAnsi="Sylfaen"/>
          <w:lang w:val="ka-GE"/>
        </w:rPr>
        <w:t xml:space="preserve">” </w:t>
      </w:r>
      <w:r w:rsidRPr="00D84972">
        <w:rPr>
          <w:rFonts w:ascii="Sylfaen" w:hAnsi="Sylfaen"/>
          <w:lang w:val="ka-GE"/>
        </w:rPr>
        <w:t xml:space="preserve">რჩება მხოლოდ მობილურ </w:t>
      </w:r>
      <w:r w:rsidR="2AFAC699" w:rsidRPr="00D84972">
        <w:rPr>
          <w:rFonts w:ascii="Sylfaen" w:hAnsi="Sylfaen"/>
          <w:lang w:val="ka-GE"/>
        </w:rPr>
        <w:t xml:space="preserve">ოპერატორად </w:t>
      </w:r>
      <w:r w:rsidRPr="00D84972">
        <w:rPr>
          <w:rFonts w:ascii="Sylfaen" w:hAnsi="Sylfaen"/>
          <w:lang w:val="ka-GE"/>
        </w:rPr>
        <w:t>და ჯერ არ აქვს დასრულებული ინვესტირება LTE ქსელში</w:t>
      </w:r>
      <w:r w:rsidR="1BCC544C" w:rsidRPr="00D84972">
        <w:rPr>
          <w:rFonts w:ascii="Sylfaen" w:hAnsi="Sylfaen"/>
          <w:lang w:val="ka-GE"/>
        </w:rPr>
        <w:t>, თუმცა მან უკვე შეიძინა 5</w:t>
      </w:r>
      <w:r w:rsidR="1BCC544C" w:rsidRPr="00D84972">
        <w:rPr>
          <w:rFonts w:ascii="Sylfaen" w:hAnsi="Sylfaen"/>
          <w:lang w:val="en-US"/>
        </w:rPr>
        <w:t xml:space="preserve">G </w:t>
      </w:r>
      <w:r w:rsidR="1BCC544C" w:rsidRPr="00D84972">
        <w:rPr>
          <w:rFonts w:ascii="Sylfaen" w:hAnsi="Sylfaen"/>
          <w:lang w:val="ka-GE"/>
        </w:rPr>
        <w:t xml:space="preserve">ტექნოლოგიისთვის განკუთვნილი </w:t>
      </w:r>
      <w:r w:rsidR="4DA8E110" w:rsidRPr="00D84972">
        <w:rPr>
          <w:rFonts w:ascii="Sylfaen" w:hAnsi="Sylfaen"/>
          <w:lang w:val="ka-GE"/>
        </w:rPr>
        <w:t>სიხშირული რესურსი</w:t>
      </w:r>
      <w:r w:rsidRPr="00D84972">
        <w:rPr>
          <w:rFonts w:ascii="Sylfaen" w:hAnsi="Sylfaen"/>
          <w:lang w:val="ka-GE"/>
        </w:rPr>
        <w:t>.</w:t>
      </w:r>
    </w:p>
    <w:p w14:paraId="789CEA7E" w14:textId="5CA5ACBA"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მიჩნეულია, რომ ფინანსურ რესურსებზე ხელმისაწვდომობა არის მნიშვნელოვანი შესვლის ბარიერი საქართველოში </w:t>
      </w:r>
      <w:r w:rsidR="009258F0" w:rsidRPr="00D84972">
        <w:rPr>
          <w:rFonts w:ascii="Sylfaen" w:hAnsi="Sylfaen" w:cstheme="minorHAnsi"/>
          <w:lang w:val="ka-GE"/>
        </w:rPr>
        <w:t xml:space="preserve">მობილურ ქსელში </w:t>
      </w:r>
      <w:r w:rsidRPr="00D84972">
        <w:rPr>
          <w:rFonts w:ascii="Sylfaen" w:hAnsi="Sylfaen" w:cstheme="minorHAnsi"/>
          <w:lang w:val="ka-GE"/>
        </w:rPr>
        <w:t>ახალი ინვესტიციების</w:t>
      </w:r>
      <w:r w:rsidR="009258F0" w:rsidRPr="00D84972">
        <w:rPr>
          <w:rFonts w:ascii="Sylfaen" w:hAnsi="Sylfaen" w:cstheme="minorHAnsi"/>
          <w:lang w:val="ka-GE"/>
        </w:rPr>
        <w:t xml:space="preserve"> განსახორციელებლად</w:t>
      </w:r>
      <w:r w:rsidRPr="00D84972">
        <w:rPr>
          <w:rFonts w:ascii="Sylfaen" w:hAnsi="Sylfaen" w:cstheme="minorHAnsi"/>
          <w:lang w:val="ka-GE"/>
        </w:rPr>
        <w:t>.</w:t>
      </w:r>
    </w:p>
    <w:p w14:paraId="5478D040" w14:textId="68A864F6" w:rsidR="00A32F9E" w:rsidRPr="00D84972" w:rsidRDefault="00A32F9E" w:rsidP="00EB7850">
      <w:pPr>
        <w:pStyle w:val="ListParagraph"/>
        <w:numPr>
          <w:ilvl w:val="0"/>
          <w:numId w:val="34"/>
        </w:numPr>
        <w:jc w:val="both"/>
        <w:rPr>
          <w:rFonts w:ascii="Sylfaen" w:hAnsi="Sylfaen" w:cstheme="minorHAnsi"/>
          <w:b/>
          <w:sz w:val="22"/>
          <w:szCs w:val="22"/>
          <w:lang w:val="ka-GE"/>
        </w:rPr>
      </w:pPr>
      <w:r w:rsidRPr="00D84972">
        <w:rPr>
          <w:rFonts w:ascii="Sylfaen" w:hAnsi="Sylfaen" w:cstheme="minorHAnsi"/>
          <w:b/>
          <w:sz w:val="22"/>
          <w:szCs w:val="22"/>
          <w:lang w:val="ka-GE"/>
        </w:rPr>
        <w:t xml:space="preserve">გაყიდვების არხებზე წვდომა </w:t>
      </w:r>
    </w:p>
    <w:p w14:paraId="39DA16E5" w14:textId="612E5FB5"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სადისტრიბუციო და გაყიდვების არხებზე წვდომა უკვე განხილულ იქნა საცალო ბაზრისთვის, სადაც დადგინდა, რომ ოპერატორის </w:t>
      </w:r>
      <w:r w:rsidR="00AB0590" w:rsidRPr="00D84972">
        <w:rPr>
          <w:rFonts w:ascii="Sylfaen" w:hAnsi="Sylfaen" w:cstheme="minorHAnsi"/>
          <w:lang w:val="ka-GE"/>
        </w:rPr>
        <w:t xml:space="preserve">აბონენტთა მომსახურების </w:t>
      </w:r>
      <w:r w:rsidR="008D2FF3" w:rsidRPr="00D84972">
        <w:rPr>
          <w:rFonts w:ascii="Sylfaen" w:hAnsi="Sylfaen" w:cstheme="minorHAnsi"/>
          <w:lang w:val="ka-GE"/>
        </w:rPr>
        <w:t>ცენტრების</w:t>
      </w:r>
      <w:r w:rsidR="00AB0590" w:rsidRPr="00D84972">
        <w:rPr>
          <w:rFonts w:ascii="Sylfaen" w:hAnsi="Sylfaen" w:cstheme="minorHAnsi"/>
          <w:lang w:val="ka-GE"/>
        </w:rPr>
        <w:t xml:space="preserve"> </w:t>
      </w:r>
      <w:r w:rsidRPr="00D84972">
        <w:rPr>
          <w:rFonts w:ascii="Sylfaen" w:hAnsi="Sylfaen" w:cstheme="minorHAnsi"/>
          <w:lang w:val="ka-GE"/>
        </w:rPr>
        <w:t xml:space="preserve">ქსელის ზომას დიდი მნიშვნელობა აქვს </w:t>
      </w:r>
      <w:r w:rsidR="008216D7" w:rsidRPr="00D84972">
        <w:rPr>
          <w:rFonts w:ascii="Sylfaen" w:hAnsi="Sylfaen" w:cstheme="minorHAnsi"/>
          <w:lang w:val="ka-GE"/>
        </w:rPr>
        <w:t xml:space="preserve">კონკურენტუნარიანობის თვალსაზრისით, </w:t>
      </w:r>
      <w:r w:rsidRPr="00D84972">
        <w:rPr>
          <w:rFonts w:ascii="Sylfaen" w:hAnsi="Sylfaen" w:cstheme="minorHAnsi"/>
          <w:lang w:val="ka-GE"/>
        </w:rPr>
        <w:t xml:space="preserve">მომხმარებელთა მოსაზიდად. </w:t>
      </w:r>
    </w:p>
    <w:p w14:paraId="7EAD1B64" w14:textId="58D354E0" w:rsidR="00A32F9E" w:rsidRPr="00D84972" w:rsidRDefault="005D04E2" w:rsidP="073AC1B4">
      <w:pPr>
        <w:jc w:val="both"/>
        <w:rPr>
          <w:rFonts w:ascii="Sylfaen" w:hAnsi="Sylfaen"/>
          <w:lang w:val="ka-GE"/>
        </w:rPr>
      </w:pPr>
      <w:r w:rsidRPr="00D84972">
        <w:rPr>
          <w:rFonts w:ascii="Sylfaen" w:hAnsi="Sylfaen"/>
          <w:lang w:val="ka-GE"/>
        </w:rPr>
        <w:t xml:space="preserve">შესაბამისად, </w:t>
      </w:r>
      <w:r w:rsidR="408A0E6D" w:rsidRPr="00D84972">
        <w:rPr>
          <w:rFonts w:ascii="Sylfaen" w:hAnsi="Sylfaen"/>
          <w:lang w:val="ka-GE"/>
        </w:rPr>
        <w:t xml:space="preserve">ბაზარზე არსებული </w:t>
      </w:r>
      <w:r w:rsidR="312C6C0F" w:rsidRPr="00D84972">
        <w:rPr>
          <w:rFonts w:ascii="Sylfaen" w:hAnsi="Sylfaen"/>
          <w:lang w:val="ka-GE"/>
        </w:rPr>
        <w:t>მობილური ქსელის ოპერა</w:t>
      </w:r>
      <w:r w:rsidR="408A0E6D" w:rsidRPr="00D84972">
        <w:rPr>
          <w:rFonts w:ascii="Sylfaen" w:hAnsi="Sylfaen"/>
          <w:lang w:val="ka-GE"/>
        </w:rPr>
        <w:t xml:space="preserve">ტორების, როგორც პოტენციური </w:t>
      </w:r>
      <w:r w:rsidRPr="00D84972">
        <w:rPr>
          <w:rFonts w:ascii="Sylfaen" w:hAnsi="Sylfaen"/>
          <w:lang w:val="ka-GE"/>
        </w:rPr>
        <w:t xml:space="preserve">კონკურენტების </w:t>
      </w:r>
      <w:r w:rsidR="1738970D" w:rsidRPr="00D84972">
        <w:rPr>
          <w:rFonts w:ascii="Sylfaen" w:hAnsi="Sylfaen"/>
          <w:lang w:val="ka-GE"/>
        </w:rPr>
        <w:t>გაყიდვების ვრცელი ფიზიკური არხების არსებობა,</w:t>
      </w:r>
      <w:r w:rsidR="00E5630B" w:rsidRPr="00D84972">
        <w:rPr>
          <w:rFonts w:ascii="Sylfaen" w:hAnsi="Sylfaen"/>
          <w:lang w:val="ka-GE"/>
        </w:rPr>
        <w:t xml:space="preserve"> </w:t>
      </w:r>
      <w:r w:rsidR="0558CB57" w:rsidRPr="00D84972">
        <w:rPr>
          <w:rFonts w:ascii="Sylfaen" w:hAnsi="Sylfaen"/>
          <w:lang w:val="ka-GE"/>
        </w:rPr>
        <w:t xml:space="preserve">ახალი შემსვლელისთვის </w:t>
      </w:r>
      <w:r w:rsidR="1738970D" w:rsidRPr="00D84972">
        <w:rPr>
          <w:rFonts w:ascii="Sylfaen" w:hAnsi="Sylfaen"/>
          <w:lang w:val="ka-GE"/>
        </w:rPr>
        <w:t xml:space="preserve">კვლავაც </w:t>
      </w:r>
      <w:r w:rsidRPr="00D84972">
        <w:rPr>
          <w:rFonts w:ascii="Sylfaen" w:hAnsi="Sylfaen"/>
          <w:lang w:val="ka-GE"/>
        </w:rPr>
        <w:t xml:space="preserve">იქნება </w:t>
      </w:r>
      <w:r w:rsidR="1738970D" w:rsidRPr="00D84972">
        <w:rPr>
          <w:rFonts w:ascii="Sylfaen" w:hAnsi="Sylfaen"/>
          <w:lang w:val="ka-GE"/>
        </w:rPr>
        <w:t>ბაზარზე შესვლის მნიშვნელოვან</w:t>
      </w:r>
      <w:r w:rsidR="6B9D1A4C" w:rsidRPr="00D84972">
        <w:rPr>
          <w:rFonts w:ascii="Sylfaen" w:hAnsi="Sylfaen"/>
          <w:lang w:val="ka-GE"/>
        </w:rPr>
        <w:t>ი</w:t>
      </w:r>
      <w:r w:rsidR="1738970D" w:rsidRPr="00D84972">
        <w:rPr>
          <w:rFonts w:ascii="Sylfaen" w:hAnsi="Sylfaen"/>
          <w:lang w:val="ka-GE"/>
        </w:rPr>
        <w:t xml:space="preserve"> ბარიერ</w:t>
      </w:r>
      <w:r w:rsidR="6B9D1A4C" w:rsidRPr="00D84972">
        <w:rPr>
          <w:rFonts w:ascii="Sylfaen" w:hAnsi="Sylfaen"/>
          <w:lang w:val="ka-GE"/>
        </w:rPr>
        <w:t>ი</w:t>
      </w:r>
      <w:r w:rsidR="1738970D" w:rsidRPr="00D84972">
        <w:rPr>
          <w:rFonts w:ascii="Sylfaen" w:hAnsi="Sylfaen"/>
          <w:lang w:val="ka-GE"/>
        </w:rPr>
        <w:t xml:space="preserve">. </w:t>
      </w:r>
    </w:p>
    <w:p w14:paraId="5200C11D" w14:textId="3E6C03E5" w:rsidR="00A32F9E" w:rsidRPr="00D84972" w:rsidRDefault="1738970D" w:rsidP="073AC1B4">
      <w:pPr>
        <w:jc w:val="both"/>
        <w:rPr>
          <w:rFonts w:ascii="Sylfaen" w:hAnsi="Sylfaen"/>
          <w:lang w:val="ka-GE"/>
        </w:rPr>
      </w:pPr>
      <w:r w:rsidRPr="00D84972">
        <w:rPr>
          <w:rFonts w:ascii="Sylfaen" w:hAnsi="Sylfaen"/>
          <w:lang w:val="ka-GE"/>
        </w:rPr>
        <w:t>საქართველოში ბევრი საბოლოო მომხმარებელი იყენებს ერთზე მეტ</w:t>
      </w:r>
      <w:r w:rsidR="329C8666" w:rsidRPr="00D84972">
        <w:rPr>
          <w:rFonts w:ascii="Sylfaen" w:hAnsi="Sylfaen"/>
          <w:lang w:val="ka-GE"/>
        </w:rPr>
        <w:t>ი</w:t>
      </w:r>
      <w:r w:rsidRPr="00D84972">
        <w:rPr>
          <w:rFonts w:ascii="Sylfaen" w:hAnsi="Sylfaen"/>
          <w:lang w:val="ka-GE"/>
        </w:rPr>
        <w:t xml:space="preserve"> </w:t>
      </w:r>
      <w:r w:rsidR="312C6C0F" w:rsidRPr="00D84972">
        <w:rPr>
          <w:rFonts w:ascii="Sylfaen" w:hAnsi="Sylfaen"/>
          <w:lang w:val="ka-GE"/>
        </w:rPr>
        <w:t>მობილური ქსელის ოპერა</w:t>
      </w:r>
      <w:r w:rsidRPr="00D84972">
        <w:rPr>
          <w:rFonts w:ascii="Sylfaen" w:hAnsi="Sylfaen"/>
          <w:lang w:val="ka-GE"/>
        </w:rPr>
        <w:t xml:space="preserve">ტორის სერვისს, რათა </w:t>
      </w:r>
      <w:r w:rsidR="39DEE4D9" w:rsidRPr="00D84972">
        <w:rPr>
          <w:rFonts w:ascii="Sylfaen" w:hAnsi="Sylfaen"/>
          <w:lang w:val="ka-GE"/>
        </w:rPr>
        <w:t>შეძლოს</w:t>
      </w:r>
      <w:r w:rsidRPr="00D84972">
        <w:rPr>
          <w:rFonts w:ascii="Sylfaen" w:hAnsi="Sylfaen"/>
          <w:lang w:val="ka-GE"/>
        </w:rPr>
        <w:t xml:space="preserve"> </w:t>
      </w:r>
      <w:r w:rsidR="39DEE4D9" w:rsidRPr="00D84972">
        <w:rPr>
          <w:rFonts w:ascii="Sylfaen" w:hAnsi="Sylfaen"/>
          <w:lang w:val="ka-GE"/>
        </w:rPr>
        <w:t xml:space="preserve">ისარგებლოს </w:t>
      </w:r>
      <w:r w:rsidRPr="00D84972">
        <w:rPr>
          <w:rFonts w:ascii="Sylfaen" w:hAnsi="Sylfaen"/>
          <w:lang w:val="ka-GE"/>
        </w:rPr>
        <w:t>სხვადასხვა ოპერატორების საცალო პაკეტები</w:t>
      </w:r>
      <w:r w:rsidR="39DEE4D9" w:rsidRPr="00D84972">
        <w:rPr>
          <w:rFonts w:ascii="Sylfaen" w:hAnsi="Sylfaen"/>
          <w:lang w:val="ka-GE"/>
        </w:rPr>
        <w:t>თ</w:t>
      </w:r>
      <w:r w:rsidRPr="00D84972">
        <w:rPr>
          <w:rFonts w:ascii="Sylfaen" w:hAnsi="Sylfaen"/>
          <w:lang w:val="ka-GE"/>
        </w:rPr>
        <w:t xml:space="preserve">, </w:t>
      </w:r>
      <w:r w:rsidR="2AFAC699" w:rsidRPr="00D84972">
        <w:rPr>
          <w:rFonts w:ascii="Sylfaen" w:hAnsi="Sylfaen"/>
          <w:lang w:val="ka-GE"/>
        </w:rPr>
        <w:t xml:space="preserve">სატარიფო </w:t>
      </w:r>
      <w:r w:rsidR="39DEE4D9" w:rsidRPr="00D84972">
        <w:rPr>
          <w:rFonts w:ascii="Sylfaen" w:hAnsi="Sylfaen"/>
          <w:lang w:val="ka-GE"/>
        </w:rPr>
        <w:t xml:space="preserve">გეგმებითა </w:t>
      </w:r>
      <w:r w:rsidRPr="00D84972">
        <w:rPr>
          <w:rFonts w:ascii="Sylfaen" w:hAnsi="Sylfaen"/>
          <w:lang w:val="ka-GE"/>
        </w:rPr>
        <w:t>და სპეციალური შეთავაზებები</w:t>
      </w:r>
      <w:r w:rsidR="39DEE4D9" w:rsidRPr="00D84972">
        <w:rPr>
          <w:rFonts w:ascii="Sylfaen" w:hAnsi="Sylfaen"/>
          <w:lang w:val="ka-GE"/>
        </w:rPr>
        <w:t>თ</w:t>
      </w:r>
      <w:r w:rsidRPr="00D84972">
        <w:rPr>
          <w:rFonts w:ascii="Sylfaen" w:hAnsi="Sylfaen"/>
          <w:lang w:val="ka-GE"/>
        </w:rPr>
        <w:t xml:space="preserve">. აქედან გამომდინარე, საქართველოში მობილური </w:t>
      </w:r>
      <w:r w:rsidR="636FD969" w:rsidRPr="00D84972">
        <w:rPr>
          <w:rFonts w:ascii="Sylfaen" w:hAnsi="Sylfaen"/>
          <w:lang w:val="ka-GE"/>
        </w:rPr>
        <w:t xml:space="preserve">მომსახურებების ბევრი </w:t>
      </w:r>
      <w:r w:rsidRPr="00D84972">
        <w:rPr>
          <w:rFonts w:ascii="Sylfaen" w:hAnsi="Sylfaen"/>
          <w:lang w:val="ka-GE"/>
        </w:rPr>
        <w:t xml:space="preserve">მომხმარებლისთვის მომგებიანი იქნება, რომ შეძლოს გაყიდვების რამდენიმე არხის გამოყენება </w:t>
      </w:r>
      <w:r w:rsidR="12BDE77D" w:rsidRPr="00D84972">
        <w:rPr>
          <w:rFonts w:ascii="Sylfaen" w:hAnsi="Sylfaen"/>
          <w:lang w:val="ka-GE"/>
        </w:rPr>
        <w:t>ერთი ოპერატორის</w:t>
      </w:r>
      <w:r w:rsidR="5DD7701A" w:rsidRPr="00D84972">
        <w:rPr>
          <w:rFonts w:ascii="Sylfaen" w:hAnsi="Sylfaen"/>
          <w:lang w:val="ka-GE"/>
        </w:rPr>
        <w:t xml:space="preserve"> მომსახურების მიღების ფარგლებში</w:t>
      </w:r>
      <w:r w:rsidRPr="00D84972">
        <w:rPr>
          <w:rFonts w:ascii="Sylfaen" w:hAnsi="Sylfaen"/>
          <w:lang w:val="ka-GE"/>
        </w:rPr>
        <w:t>, იმისათვის რომ მიიღოს საკმარისი ინფორმაცია სერვისის ასორტიმენტთან დაკავშირებულ</w:t>
      </w:r>
      <w:r w:rsidR="2DF576C2" w:rsidRPr="00D84972">
        <w:rPr>
          <w:rFonts w:ascii="Sylfaen" w:hAnsi="Sylfaen"/>
          <w:lang w:val="ka-GE"/>
        </w:rPr>
        <w:t>ი</w:t>
      </w:r>
      <w:r w:rsidRPr="00D84972">
        <w:rPr>
          <w:rFonts w:ascii="Sylfaen" w:hAnsi="Sylfaen"/>
          <w:lang w:val="ka-GE"/>
        </w:rPr>
        <w:t xml:space="preserve"> არჩევან</w:t>
      </w:r>
      <w:r w:rsidR="5DD7701A" w:rsidRPr="00D84972">
        <w:rPr>
          <w:rFonts w:ascii="Sylfaen" w:hAnsi="Sylfaen"/>
          <w:lang w:val="ka-GE"/>
        </w:rPr>
        <w:t>ი</w:t>
      </w:r>
      <w:r w:rsidRPr="00D84972">
        <w:rPr>
          <w:rFonts w:ascii="Sylfaen" w:hAnsi="Sylfaen"/>
          <w:lang w:val="ka-GE"/>
        </w:rPr>
        <w:t>სა და ფას</w:t>
      </w:r>
      <w:r w:rsidR="5DD7701A" w:rsidRPr="00D84972">
        <w:rPr>
          <w:rFonts w:ascii="Sylfaen" w:hAnsi="Sylfaen"/>
          <w:lang w:val="ka-GE"/>
        </w:rPr>
        <w:t>ებ</w:t>
      </w:r>
      <w:r w:rsidRPr="00D84972">
        <w:rPr>
          <w:rFonts w:ascii="Sylfaen" w:hAnsi="Sylfaen"/>
          <w:lang w:val="ka-GE"/>
        </w:rPr>
        <w:t xml:space="preserve">ის შესახებ, იქნება ეს </w:t>
      </w:r>
      <w:r w:rsidR="244E2080" w:rsidRPr="00D84972">
        <w:rPr>
          <w:rFonts w:ascii="Sylfaen" w:hAnsi="Sylfaen"/>
          <w:lang w:val="ka-GE"/>
        </w:rPr>
        <w:t>ონლაინ საშუალებებით</w:t>
      </w:r>
      <w:r w:rsidR="2AFAC699" w:rsidRPr="00D84972">
        <w:rPr>
          <w:rFonts w:ascii="Sylfaen" w:hAnsi="Sylfaen"/>
          <w:lang w:val="ka-GE"/>
        </w:rPr>
        <w:t>,</w:t>
      </w:r>
      <w:r w:rsidRPr="00D84972">
        <w:rPr>
          <w:rFonts w:ascii="Sylfaen" w:hAnsi="Sylfaen"/>
          <w:lang w:val="ka-GE"/>
        </w:rPr>
        <w:t xml:space="preserve"> თუ ფიზიკური გაყიდვების არხები</w:t>
      </w:r>
      <w:r w:rsidR="244E2080" w:rsidRPr="00D84972">
        <w:rPr>
          <w:rFonts w:ascii="Sylfaen" w:hAnsi="Sylfaen"/>
          <w:lang w:val="ka-GE"/>
        </w:rPr>
        <w:t>თ</w:t>
      </w:r>
      <w:r w:rsidRPr="00D84972">
        <w:rPr>
          <w:rFonts w:ascii="Sylfaen" w:hAnsi="Sylfaen"/>
          <w:lang w:val="ka-GE"/>
        </w:rPr>
        <w:t xml:space="preserve">, თუ ამ ორის კომბინაცია. </w:t>
      </w:r>
      <w:r w:rsidR="244E2080" w:rsidRPr="00D84972">
        <w:rPr>
          <w:rFonts w:ascii="Sylfaen" w:hAnsi="Sylfaen"/>
          <w:lang w:val="ka-GE"/>
        </w:rPr>
        <w:t>ა</w:t>
      </w:r>
      <w:r w:rsidR="12F37BB5" w:rsidRPr="00D84972">
        <w:rPr>
          <w:rFonts w:ascii="Sylfaen" w:hAnsi="Sylfaen"/>
          <w:lang w:val="ka-GE"/>
        </w:rPr>
        <w:t>ნ</w:t>
      </w:r>
      <w:r w:rsidR="244E2080" w:rsidRPr="00D84972">
        <w:rPr>
          <w:rFonts w:ascii="Sylfaen" w:hAnsi="Sylfaen"/>
          <w:lang w:val="ka-GE"/>
        </w:rPr>
        <w:t xml:space="preserve">ალოგიურად, </w:t>
      </w:r>
      <w:r w:rsidRPr="00D84972">
        <w:rPr>
          <w:rFonts w:ascii="Sylfaen" w:hAnsi="Sylfaen"/>
          <w:lang w:val="ka-GE"/>
        </w:rPr>
        <w:t xml:space="preserve">უპირატესობას წარმოადგენს </w:t>
      </w:r>
      <w:r w:rsidRPr="00D84972">
        <w:rPr>
          <w:rFonts w:ascii="Sylfaen" w:hAnsi="Sylfaen"/>
          <w:lang w:val="ka-GE"/>
        </w:rPr>
        <w:lastRenderedPageBreak/>
        <w:t xml:space="preserve">მომხმარებლებისთვის (რამდენიმე ოპერატორის გაყიდვების არხის ერთად გამოყენების გამო) კონტაქტი სერვისის ფარგლებში, მათ შორის პირდაპირი მარკეტინგი, მომხმარებლის მხარდაჭერა, </w:t>
      </w:r>
      <w:proofErr w:type="spellStart"/>
      <w:r w:rsidRPr="00D84972">
        <w:rPr>
          <w:rFonts w:ascii="Sylfaen" w:hAnsi="Sylfaen"/>
          <w:lang w:val="ka-GE"/>
        </w:rPr>
        <w:t>ბილინგი</w:t>
      </w:r>
      <w:proofErr w:type="spellEnd"/>
      <w:r w:rsidR="3286F296" w:rsidRPr="00D84972">
        <w:rPr>
          <w:rFonts w:ascii="Sylfaen" w:hAnsi="Sylfaen"/>
          <w:lang w:val="ka-GE"/>
        </w:rPr>
        <w:t>,</w:t>
      </w:r>
      <w:r w:rsidR="00E5630B" w:rsidRPr="00D84972">
        <w:rPr>
          <w:rFonts w:ascii="Sylfaen" w:hAnsi="Sylfaen"/>
          <w:lang w:val="ka-GE"/>
        </w:rPr>
        <w:t xml:space="preserve"> </w:t>
      </w:r>
      <w:r w:rsidR="125FF7DF" w:rsidRPr="00D84972">
        <w:rPr>
          <w:rFonts w:ascii="Sylfaen" w:hAnsi="Sylfaen"/>
          <w:lang w:val="ka-GE"/>
        </w:rPr>
        <w:t>ანგარიშსწორებ</w:t>
      </w:r>
      <w:r w:rsidR="3286F296" w:rsidRPr="00D84972">
        <w:rPr>
          <w:rFonts w:ascii="Sylfaen" w:hAnsi="Sylfaen"/>
          <w:lang w:val="ka-GE"/>
        </w:rPr>
        <w:t>ა</w:t>
      </w:r>
      <w:r w:rsidR="125FF7DF" w:rsidRPr="00D84972">
        <w:rPr>
          <w:rFonts w:ascii="Sylfaen" w:hAnsi="Sylfaen"/>
          <w:lang w:val="ka-GE"/>
        </w:rPr>
        <w:t xml:space="preserve">, </w:t>
      </w:r>
      <w:r w:rsidR="3286F296" w:rsidRPr="00D84972">
        <w:rPr>
          <w:rFonts w:ascii="Sylfaen" w:hAnsi="Sylfaen"/>
          <w:lang w:val="ka-GE"/>
        </w:rPr>
        <w:t xml:space="preserve">პრობლემების დაფიქსირება და მათ გადაჭრაში </w:t>
      </w:r>
      <w:r w:rsidR="125FF7DF" w:rsidRPr="00D84972">
        <w:rPr>
          <w:rFonts w:ascii="Sylfaen" w:hAnsi="Sylfaen"/>
          <w:lang w:val="ka-GE"/>
        </w:rPr>
        <w:t>მხარდაჭერა</w:t>
      </w:r>
      <w:r w:rsidRPr="00D84972">
        <w:rPr>
          <w:rFonts w:ascii="Sylfaen" w:hAnsi="Sylfaen"/>
          <w:lang w:val="ka-GE"/>
        </w:rPr>
        <w:t xml:space="preserve">. </w:t>
      </w:r>
    </w:p>
    <w:p w14:paraId="01FD640F" w14:textId="50DE3EF5" w:rsidR="00A32F9E" w:rsidRPr="00D84972" w:rsidRDefault="2E343A8E" w:rsidP="073AC1B4">
      <w:pPr>
        <w:jc w:val="both"/>
        <w:rPr>
          <w:rFonts w:ascii="Sylfaen" w:hAnsi="Sylfaen"/>
          <w:lang w:val="ka-GE"/>
        </w:rPr>
      </w:pPr>
      <w:r w:rsidRPr="00D84972">
        <w:rPr>
          <w:rFonts w:ascii="Sylfaen" w:hAnsi="Sylfaen"/>
          <w:lang w:val="ka-GE"/>
        </w:rPr>
        <w:t xml:space="preserve">მოსალოდნელია, რომ </w:t>
      </w:r>
      <w:r w:rsidR="1738970D" w:rsidRPr="00D84972">
        <w:rPr>
          <w:rFonts w:ascii="Sylfaen" w:hAnsi="Sylfaen"/>
          <w:lang w:val="ka-GE"/>
        </w:rPr>
        <w:t xml:space="preserve">ბაზარზე ახალი შემსვლელი სუბიექტისთვის შრომატევადი და ძვირი იქნება კომერციულ გარიგებებთან დაკავშირებული მოლაპარაკების პროცესის წარმართვა გაყიდვების არსებულ ფიზიკურ არხებზე წვდომის მისაღებად, განსაკუთრებით იმ შემთხვევაში, თუ ამ არხებს ფლობენ ბაზარზე არსებული </w:t>
      </w:r>
      <w:r w:rsidRPr="00D84972">
        <w:rPr>
          <w:rFonts w:ascii="Sylfaen" w:hAnsi="Sylfaen"/>
          <w:lang w:val="ka-GE"/>
        </w:rPr>
        <w:t xml:space="preserve">მსხვილი </w:t>
      </w:r>
      <w:r w:rsidR="312C6C0F" w:rsidRPr="00D84972">
        <w:rPr>
          <w:rFonts w:ascii="Sylfaen" w:hAnsi="Sylfaen"/>
          <w:lang w:val="ka-GE"/>
        </w:rPr>
        <w:t>მობილური ქსელის ოპერა</w:t>
      </w:r>
      <w:r w:rsidR="1738970D" w:rsidRPr="00D84972">
        <w:rPr>
          <w:rFonts w:ascii="Sylfaen" w:hAnsi="Sylfaen"/>
          <w:lang w:val="ka-GE"/>
        </w:rPr>
        <w:t>ტორები. დანახარჯი და დრო, რომელიც საჭირო იქნება არსებული ოპერატორების საცალო გაყიდვებისა და სადისტრიბუციო არხების გამოყენებასთან დაკავშირებული მოლაპარაკებების წარმოებისას, წარმოადგენს მნიშვნელოვან ბარიერს ბაზარზე ნებისმიერი ახალი შემსვლელი სუბიექტისთვის.</w:t>
      </w:r>
    </w:p>
    <w:p w14:paraId="70F443DA" w14:textId="1F59BA14" w:rsidR="00A32F9E" w:rsidRPr="00D84972" w:rsidRDefault="00565B37" w:rsidP="00A32F9E">
      <w:pPr>
        <w:jc w:val="both"/>
        <w:rPr>
          <w:rFonts w:ascii="Sylfaen" w:hAnsi="Sylfaen" w:cstheme="minorHAnsi"/>
          <w:lang w:val="ka-GE"/>
        </w:rPr>
      </w:pPr>
      <w:r w:rsidRPr="00D84972">
        <w:rPr>
          <w:rFonts w:ascii="Sylfaen" w:hAnsi="Sylfaen" w:cstheme="minorHAnsi"/>
          <w:lang w:val="ka-GE"/>
        </w:rPr>
        <w:t xml:space="preserve">საქართველოში </w:t>
      </w:r>
      <w:r w:rsidR="00A32F9E" w:rsidRPr="00D84972">
        <w:rPr>
          <w:rFonts w:ascii="Sylfaen" w:hAnsi="Sylfaen" w:cstheme="minorHAnsi"/>
          <w:lang w:val="ka-GE"/>
        </w:rPr>
        <w:t xml:space="preserve">მობილური </w:t>
      </w:r>
      <w:r w:rsidR="00A26CE9" w:rsidRPr="00D84972">
        <w:rPr>
          <w:rFonts w:ascii="Sylfaen" w:hAnsi="Sylfaen" w:cstheme="minorHAnsi"/>
          <w:lang w:val="ka-GE"/>
        </w:rPr>
        <w:t xml:space="preserve">მომსახურებების სამივე </w:t>
      </w:r>
      <w:r w:rsidR="00A32F9E" w:rsidRPr="00D84972">
        <w:rPr>
          <w:rFonts w:ascii="Sylfaen" w:hAnsi="Sylfaen" w:cstheme="minorHAnsi"/>
          <w:lang w:val="ka-GE"/>
        </w:rPr>
        <w:t>ოპერატორ</w:t>
      </w:r>
      <w:r w:rsidR="00A26CE9" w:rsidRPr="00D84972">
        <w:rPr>
          <w:rFonts w:ascii="Sylfaen" w:hAnsi="Sylfaen" w:cstheme="minorHAnsi"/>
          <w:lang w:val="ka-GE"/>
        </w:rPr>
        <w:t>ს</w:t>
      </w:r>
      <w:r w:rsidR="00A32F9E" w:rsidRPr="00D84972">
        <w:rPr>
          <w:rFonts w:ascii="Sylfaen" w:hAnsi="Sylfaen" w:cstheme="minorHAnsi"/>
          <w:lang w:val="ka-GE"/>
        </w:rPr>
        <w:t xml:space="preserve"> აქვს ფართო გაყიდვებისა და სადისტრიბუციო ქსელი</w:t>
      </w:r>
      <w:r w:rsidR="00AB16F1" w:rsidRPr="00D84972">
        <w:rPr>
          <w:rFonts w:ascii="Sylfaen" w:hAnsi="Sylfaen" w:cstheme="minorHAnsi"/>
          <w:lang w:val="ka-GE"/>
        </w:rPr>
        <w:t>.</w:t>
      </w:r>
      <w:r w:rsidR="00A32F9E" w:rsidRPr="00D84972">
        <w:rPr>
          <w:rFonts w:ascii="Sylfaen" w:hAnsi="Sylfaen" w:cstheme="minorHAnsi"/>
          <w:lang w:val="ka-GE"/>
        </w:rPr>
        <w:t xml:space="preserve"> გაყიდვების არხები შეიძლება იყოს ფიზიკური ან </w:t>
      </w:r>
      <w:r w:rsidR="00D968CC" w:rsidRPr="00D84972">
        <w:rPr>
          <w:rFonts w:ascii="Sylfaen" w:hAnsi="Sylfaen" w:cstheme="minorHAnsi"/>
          <w:lang w:val="ka-GE"/>
        </w:rPr>
        <w:t>ვირტუალური</w:t>
      </w:r>
      <w:r w:rsidR="00A32F9E" w:rsidRPr="00D84972">
        <w:rPr>
          <w:rFonts w:ascii="Sylfaen" w:hAnsi="Sylfaen" w:cstheme="minorHAnsi"/>
          <w:lang w:val="ka-GE"/>
        </w:rPr>
        <w:t>. შედარებით დაბალი ინვესტიცია</w:t>
      </w:r>
      <w:r w:rsidR="005A30E3" w:rsidRPr="00D84972">
        <w:rPr>
          <w:rFonts w:ascii="Sylfaen" w:hAnsi="Sylfaen" w:cstheme="minorHAnsi"/>
          <w:lang w:val="ka-GE"/>
        </w:rPr>
        <w:t>ა</w:t>
      </w:r>
      <w:r w:rsidR="00A32F9E" w:rsidRPr="00D84972">
        <w:rPr>
          <w:rFonts w:ascii="Sylfaen" w:hAnsi="Sylfaen" w:cstheme="minorHAnsi"/>
          <w:lang w:val="ka-GE"/>
        </w:rPr>
        <w:t xml:space="preserve"> საჭირო </w:t>
      </w:r>
      <w:r w:rsidR="00D968CC" w:rsidRPr="00D84972">
        <w:rPr>
          <w:rFonts w:ascii="Sylfaen" w:hAnsi="Sylfaen" w:cstheme="minorHAnsi"/>
          <w:lang w:val="ka-GE"/>
        </w:rPr>
        <w:t xml:space="preserve">ვირტუალური </w:t>
      </w:r>
      <w:r w:rsidR="00A32F9E" w:rsidRPr="00D84972">
        <w:rPr>
          <w:rFonts w:ascii="Sylfaen" w:hAnsi="Sylfaen" w:cstheme="minorHAnsi"/>
          <w:lang w:val="ka-GE"/>
        </w:rPr>
        <w:t xml:space="preserve">გაყიდვების არხის შესაქმნელად. თუ არსებული მობილური სერვისის მიმწოდებლებს უკვე აქვთ კარგად </w:t>
      </w:r>
      <w:r w:rsidR="005A30E3" w:rsidRPr="00D84972">
        <w:rPr>
          <w:rFonts w:ascii="Sylfaen" w:hAnsi="Sylfaen" w:cstheme="minorHAnsi"/>
          <w:lang w:val="ka-GE"/>
        </w:rPr>
        <w:t xml:space="preserve">განვითარებული მომსახურების ცენტრები </w:t>
      </w:r>
      <w:r w:rsidR="00893223" w:rsidRPr="00D84972">
        <w:rPr>
          <w:rFonts w:ascii="Sylfaen" w:hAnsi="Sylfaen" w:cstheme="minorHAnsi"/>
          <w:lang w:val="ka-GE"/>
        </w:rPr>
        <w:t xml:space="preserve">ხელსაყრელ </w:t>
      </w:r>
      <w:r w:rsidR="00A32F9E" w:rsidRPr="00D84972">
        <w:rPr>
          <w:rFonts w:ascii="Sylfaen" w:hAnsi="Sylfaen" w:cstheme="minorHAnsi"/>
          <w:lang w:val="ka-GE"/>
        </w:rPr>
        <w:t xml:space="preserve">ადგილებში, ამან შეიძლება გამოიწვიოს მნიშვნელოვანი უთანასწორობა </w:t>
      </w:r>
      <w:r w:rsidR="00A904E9" w:rsidRPr="00D84972">
        <w:rPr>
          <w:rFonts w:ascii="Sylfaen" w:hAnsi="Sylfaen" w:cstheme="minorHAnsi"/>
          <w:lang w:val="ka-GE"/>
        </w:rPr>
        <w:t xml:space="preserve">არსებულ </w:t>
      </w:r>
      <w:r w:rsidR="00A32F9E" w:rsidRPr="00D84972">
        <w:rPr>
          <w:rFonts w:ascii="Sylfaen" w:hAnsi="Sylfaen" w:cstheme="minorHAnsi"/>
          <w:lang w:val="ka-GE"/>
        </w:rPr>
        <w:t xml:space="preserve">და ახალ ოპერატორებს შორის. </w:t>
      </w:r>
    </w:p>
    <w:p w14:paraId="65DBE912" w14:textId="1F0334B2" w:rsidR="00A32F9E" w:rsidRPr="00D84972" w:rsidRDefault="00D968CC" w:rsidP="00A32F9E">
      <w:pPr>
        <w:jc w:val="both"/>
        <w:rPr>
          <w:rFonts w:ascii="Sylfaen" w:hAnsi="Sylfaen"/>
          <w:lang w:val="ka-GE"/>
        </w:rPr>
      </w:pPr>
      <w:r w:rsidRPr="00D84972">
        <w:rPr>
          <w:rFonts w:ascii="Sylfaen" w:hAnsi="Sylfaen"/>
          <w:lang w:val="ka-GE"/>
        </w:rPr>
        <w:t xml:space="preserve">ვირტუალური </w:t>
      </w:r>
      <w:r w:rsidR="00A32F9E" w:rsidRPr="00D84972">
        <w:rPr>
          <w:rFonts w:ascii="Sylfaen" w:hAnsi="Sylfaen"/>
          <w:lang w:val="ka-GE"/>
        </w:rPr>
        <w:t xml:space="preserve">გაყიდვებისა და </w:t>
      </w:r>
      <w:r w:rsidR="000A11B0" w:rsidRPr="00D84972">
        <w:rPr>
          <w:rFonts w:ascii="Sylfaen" w:hAnsi="Sylfaen"/>
          <w:lang w:val="ka-GE"/>
        </w:rPr>
        <w:t xml:space="preserve">სადისტრიბუციო </w:t>
      </w:r>
      <w:r w:rsidR="00A32F9E" w:rsidRPr="00D84972">
        <w:rPr>
          <w:rFonts w:ascii="Sylfaen" w:hAnsi="Sylfaen"/>
          <w:lang w:val="ka-GE"/>
        </w:rPr>
        <w:t xml:space="preserve">არხები </w:t>
      </w:r>
      <w:r w:rsidR="000A11B0" w:rsidRPr="00D84972">
        <w:rPr>
          <w:rFonts w:ascii="Sylfaen" w:hAnsi="Sylfaen"/>
          <w:lang w:val="ka-GE"/>
        </w:rPr>
        <w:t xml:space="preserve">საკმაოდ </w:t>
      </w:r>
      <w:r w:rsidR="004D630F" w:rsidRPr="00D84972">
        <w:rPr>
          <w:rFonts w:ascii="Sylfaen" w:hAnsi="Sylfaen"/>
          <w:lang w:val="ka-GE"/>
        </w:rPr>
        <w:t xml:space="preserve">კარგად არის </w:t>
      </w:r>
      <w:r w:rsidR="00A32F9E" w:rsidRPr="00D84972">
        <w:rPr>
          <w:rFonts w:ascii="Sylfaen" w:hAnsi="Sylfaen"/>
          <w:lang w:val="ka-GE"/>
        </w:rPr>
        <w:t xml:space="preserve">გავრცელებული ევროპის უმეტეს ქვეყნებში და </w:t>
      </w:r>
      <w:r w:rsidR="004D630F" w:rsidRPr="00D84972">
        <w:rPr>
          <w:rFonts w:ascii="Sylfaen" w:hAnsi="Sylfaen"/>
          <w:lang w:val="ka-GE"/>
        </w:rPr>
        <w:t>ახლა უკვე ბევრი მომხმარებელი ირჩევს</w:t>
      </w:r>
      <w:r w:rsidR="00E30B91" w:rsidRPr="00D84972">
        <w:rPr>
          <w:rFonts w:ascii="Sylfaen" w:hAnsi="Sylfaen"/>
          <w:lang w:val="ka-GE"/>
        </w:rPr>
        <w:t xml:space="preserve"> </w:t>
      </w:r>
      <w:r w:rsidR="004D630F" w:rsidRPr="00D84972">
        <w:rPr>
          <w:rFonts w:ascii="Sylfaen" w:hAnsi="Sylfaen"/>
          <w:lang w:val="ka-GE"/>
        </w:rPr>
        <w:t xml:space="preserve">ინტერნეტს, </w:t>
      </w:r>
      <w:r w:rsidR="00A32F9E" w:rsidRPr="00D84972">
        <w:rPr>
          <w:rFonts w:ascii="Sylfaen" w:hAnsi="Sylfaen"/>
          <w:lang w:val="ka-GE"/>
        </w:rPr>
        <w:t xml:space="preserve">როგორც მთავარ </w:t>
      </w:r>
      <w:r w:rsidR="004D630F" w:rsidRPr="00D84972">
        <w:rPr>
          <w:rFonts w:ascii="Sylfaen" w:hAnsi="Sylfaen"/>
          <w:lang w:val="ka-GE"/>
        </w:rPr>
        <w:t xml:space="preserve">საკომუნიკაციო </w:t>
      </w:r>
      <w:r w:rsidR="00A32F9E" w:rsidRPr="00D84972">
        <w:rPr>
          <w:rFonts w:ascii="Sylfaen" w:hAnsi="Sylfaen"/>
          <w:lang w:val="ka-GE"/>
        </w:rPr>
        <w:t>არხ</w:t>
      </w:r>
      <w:r w:rsidR="004D630F" w:rsidRPr="00D84972">
        <w:rPr>
          <w:rFonts w:ascii="Sylfaen" w:hAnsi="Sylfaen"/>
          <w:lang w:val="ka-GE"/>
        </w:rPr>
        <w:t>ს</w:t>
      </w:r>
      <w:r w:rsidR="00A32F9E" w:rsidRPr="00D84972">
        <w:rPr>
          <w:rFonts w:ascii="Sylfaen" w:hAnsi="Sylfaen"/>
          <w:lang w:val="ka-GE"/>
        </w:rPr>
        <w:t xml:space="preserve"> </w:t>
      </w:r>
      <w:r w:rsidR="004D630F" w:rsidRPr="00D84972">
        <w:rPr>
          <w:rFonts w:ascii="Sylfaen" w:hAnsi="Sylfaen"/>
          <w:lang w:val="ka-GE"/>
        </w:rPr>
        <w:t xml:space="preserve">ტელეკომ </w:t>
      </w:r>
      <w:r w:rsidR="00A32F9E" w:rsidRPr="00D84972">
        <w:rPr>
          <w:rFonts w:ascii="Sylfaen" w:hAnsi="Sylfaen"/>
          <w:lang w:val="ka-GE"/>
        </w:rPr>
        <w:t xml:space="preserve">ოპერატორებთან ურთიერთობისთვის. საქართველოში, სავარაუდოა, რომ </w:t>
      </w:r>
      <w:r w:rsidR="00791942" w:rsidRPr="00D84972">
        <w:rPr>
          <w:rFonts w:ascii="Sylfaen" w:hAnsi="Sylfaen"/>
          <w:lang w:val="ka-GE"/>
        </w:rPr>
        <w:t xml:space="preserve">არსებული </w:t>
      </w:r>
      <w:r w:rsidR="00A32F9E" w:rsidRPr="00D84972">
        <w:rPr>
          <w:rFonts w:ascii="Sylfaen" w:hAnsi="Sylfaen"/>
          <w:lang w:val="ka-GE"/>
        </w:rPr>
        <w:t xml:space="preserve">ოპერატორები შეინარჩუნებენ გაყიდვების </w:t>
      </w:r>
      <w:r w:rsidR="00791942" w:rsidRPr="00D84972">
        <w:rPr>
          <w:rFonts w:ascii="Sylfaen" w:hAnsi="Sylfaen"/>
          <w:lang w:val="ka-GE"/>
        </w:rPr>
        <w:t xml:space="preserve">საკმაოდ დიდ </w:t>
      </w:r>
      <w:r w:rsidR="00A32F9E" w:rsidRPr="00D84972">
        <w:rPr>
          <w:rFonts w:ascii="Sylfaen" w:hAnsi="Sylfaen"/>
          <w:lang w:val="ka-GE"/>
        </w:rPr>
        <w:t xml:space="preserve">ფიზიკურ არხებს, სულ მცირე, ამ ბაზრის ანალიზის </w:t>
      </w:r>
      <w:r w:rsidR="199A6635" w:rsidRPr="00D84972">
        <w:rPr>
          <w:rFonts w:ascii="Sylfaen" w:eastAsia="Sylfaen" w:hAnsi="Sylfaen" w:cs="Sylfaen"/>
          <w:lang w:val="ka-GE"/>
        </w:rPr>
        <w:t>დროის შესაბამის ჰორიზონტში</w:t>
      </w:r>
      <w:r w:rsidR="00A32F9E" w:rsidRPr="00D84972">
        <w:rPr>
          <w:rFonts w:ascii="Sylfaen" w:hAnsi="Sylfaen"/>
          <w:lang w:val="ka-GE"/>
        </w:rPr>
        <w:t xml:space="preserve">. </w:t>
      </w:r>
      <w:r w:rsidR="004D33CE" w:rsidRPr="00D84972">
        <w:rPr>
          <w:rFonts w:ascii="Sylfaen" w:hAnsi="Sylfaen"/>
          <w:lang w:val="ka-GE"/>
        </w:rPr>
        <w:t xml:space="preserve">ჯერჯერობით </w:t>
      </w:r>
      <w:r w:rsidR="00A32F9E" w:rsidRPr="00D84972">
        <w:rPr>
          <w:rFonts w:ascii="Sylfaen" w:hAnsi="Sylfaen"/>
          <w:lang w:val="ka-GE"/>
        </w:rPr>
        <w:t xml:space="preserve">ბევრი საბოლოო მომხმარებელი საქართველოში მაინც ამჯობინებს ფიზიკური არხების გამოყენებას, თუმცა მოსალოდნელია, რომ მომავალში </w:t>
      </w:r>
      <w:r w:rsidRPr="00D84972">
        <w:rPr>
          <w:rFonts w:ascii="Sylfaen" w:hAnsi="Sylfaen"/>
          <w:lang w:val="ka-GE"/>
        </w:rPr>
        <w:t xml:space="preserve">ვირტუალური </w:t>
      </w:r>
      <w:r w:rsidR="00A32F9E" w:rsidRPr="00D84972">
        <w:rPr>
          <w:rFonts w:ascii="Sylfaen" w:hAnsi="Sylfaen"/>
          <w:lang w:val="ka-GE"/>
        </w:rPr>
        <w:t>არხების გამოყენება გაიზრდება სხვა ქვეყნების ტენდენციების შესაბამისად.</w:t>
      </w:r>
    </w:p>
    <w:p w14:paraId="40895771" w14:textId="735BF6BB" w:rsidR="00A32F9E" w:rsidRPr="00D84972" w:rsidRDefault="009D7895" w:rsidP="00A32F9E">
      <w:pPr>
        <w:jc w:val="both"/>
        <w:rPr>
          <w:rFonts w:ascii="Sylfaen" w:hAnsi="Sylfaen" w:cstheme="minorHAnsi"/>
          <w:sz w:val="24"/>
          <w:szCs w:val="24"/>
          <w:u w:val="single"/>
          <w:lang w:val="ka-GE"/>
        </w:rPr>
      </w:pPr>
      <w:r w:rsidRPr="00D84972">
        <w:rPr>
          <w:rFonts w:ascii="Sylfaen" w:hAnsi="Sylfaen" w:cstheme="minorHAnsi"/>
          <w:sz w:val="24"/>
          <w:szCs w:val="24"/>
          <w:u w:val="single"/>
          <w:lang w:val="ka-GE"/>
        </w:rPr>
        <w:t xml:space="preserve">ბაზარზე შესვლის </w:t>
      </w:r>
      <w:r w:rsidR="00A32F9E" w:rsidRPr="00D84972">
        <w:rPr>
          <w:rFonts w:ascii="Sylfaen" w:hAnsi="Sylfaen" w:cstheme="minorHAnsi"/>
          <w:sz w:val="24"/>
          <w:szCs w:val="24"/>
          <w:u w:val="single"/>
          <w:lang w:val="ka-GE"/>
        </w:rPr>
        <w:t>მარეგულირებელი ბარიერები</w:t>
      </w:r>
    </w:p>
    <w:p w14:paraId="6FEC6636" w14:textId="59095E37" w:rsidR="00A32F9E" w:rsidRPr="00D84972" w:rsidRDefault="00737485" w:rsidP="00A32F9E">
      <w:pPr>
        <w:jc w:val="both"/>
        <w:rPr>
          <w:rFonts w:ascii="Sylfaen" w:hAnsi="Sylfaen" w:cstheme="minorHAnsi"/>
          <w:lang w:val="ka-GE"/>
        </w:rPr>
      </w:pPr>
      <w:r w:rsidRPr="00D84972">
        <w:rPr>
          <w:rFonts w:ascii="Sylfaen" w:hAnsi="Sylfaen" w:cstheme="minorHAnsi"/>
          <w:lang w:val="ka-GE"/>
        </w:rPr>
        <w:t xml:space="preserve">ბაზარზე შესვლის </w:t>
      </w:r>
      <w:r w:rsidR="00A32F9E" w:rsidRPr="00D84972">
        <w:rPr>
          <w:rFonts w:ascii="Sylfaen" w:hAnsi="Sylfaen" w:cstheme="minorHAnsi"/>
          <w:lang w:val="ka-GE"/>
        </w:rPr>
        <w:t>მარეგულირებელი ბარიერები არსებობს მობილური დაშვების ბაზარზე, თუ ბაზარზე დაშვება შეზღუდულია მარეგულირებელი პირობებით, მაგალითად, ოფიციალური ლიცენზიები და ავტორიზაციები, რესურსების შეზღუდვ</w:t>
      </w:r>
      <w:r w:rsidR="000F30CD" w:rsidRPr="00D84972">
        <w:rPr>
          <w:rFonts w:ascii="Sylfaen" w:hAnsi="Sylfaen" w:cstheme="minorHAnsi"/>
          <w:lang w:val="ka-GE"/>
        </w:rPr>
        <w:t>ები</w:t>
      </w:r>
      <w:r w:rsidR="00CB472D" w:rsidRPr="00D84972">
        <w:rPr>
          <w:rFonts w:ascii="Sylfaen" w:hAnsi="Sylfaen" w:cstheme="minorHAnsi"/>
          <w:lang w:val="ka-GE"/>
        </w:rPr>
        <w:t>.</w:t>
      </w:r>
      <w:r w:rsidR="00A32F9E" w:rsidRPr="00D84972">
        <w:rPr>
          <w:rFonts w:ascii="Sylfaen" w:hAnsi="Sylfaen" w:cstheme="minorHAnsi"/>
          <w:lang w:val="ka-GE"/>
        </w:rPr>
        <w:t xml:space="preserve"> </w:t>
      </w:r>
      <w:r w:rsidR="000F30CD" w:rsidRPr="00D84972">
        <w:rPr>
          <w:rFonts w:ascii="Sylfaen" w:hAnsi="Sylfaen" w:cstheme="minorHAnsi"/>
          <w:lang w:val="ka-GE"/>
        </w:rPr>
        <w:t>როგორიცაა</w:t>
      </w:r>
      <w:r w:rsidR="00A32F9E" w:rsidRPr="00D84972">
        <w:rPr>
          <w:rFonts w:ascii="Sylfaen" w:hAnsi="Sylfaen" w:cstheme="minorHAnsi"/>
          <w:lang w:val="ka-GE"/>
        </w:rPr>
        <w:t xml:space="preserve"> სიხშირულ რესურსებ</w:t>
      </w:r>
      <w:r w:rsidR="00C07FA9" w:rsidRPr="00D84972">
        <w:rPr>
          <w:rFonts w:ascii="Sylfaen" w:hAnsi="Sylfaen" w:cstheme="minorHAnsi"/>
          <w:lang w:val="ka-GE"/>
        </w:rPr>
        <w:t>თან დაკავშირებული შეზღუდვები</w:t>
      </w:r>
      <w:r w:rsidR="00A32F9E" w:rsidRPr="00D84972">
        <w:rPr>
          <w:rFonts w:ascii="Sylfaen" w:hAnsi="Sylfaen" w:cstheme="minorHAnsi"/>
          <w:lang w:val="ka-GE"/>
        </w:rPr>
        <w:t>, ან შეზღუდვებ</w:t>
      </w:r>
      <w:r w:rsidR="00C07FA9" w:rsidRPr="00D84972">
        <w:rPr>
          <w:rFonts w:ascii="Sylfaen" w:hAnsi="Sylfaen" w:cstheme="minorHAnsi"/>
          <w:lang w:val="ka-GE"/>
        </w:rPr>
        <w:t>ი</w:t>
      </w:r>
      <w:r w:rsidR="00A32F9E" w:rsidRPr="00D84972">
        <w:rPr>
          <w:rFonts w:ascii="Sylfaen" w:hAnsi="Sylfaen" w:cstheme="minorHAnsi"/>
          <w:lang w:val="ka-GE"/>
        </w:rPr>
        <w:t xml:space="preserve"> </w:t>
      </w:r>
      <w:r w:rsidR="00CB472D" w:rsidRPr="00D84972">
        <w:rPr>
          <w:rFonts w:ascii="Sylfaen" w:hAnsi="Sylfaen" w:cstheme="minorHAnsi"/>
          <w:lang w:val="ka-GE"/>
        </w:rPr>
        <w:t xml:space="preserve">ჯანდაცვის, </w:t>
      </w:r>
      <w:r w:rsidR="00A32F9E" w:rsidRPr="00D84972">
        <w:rPr>
          <w:rFonts w:ascii="Sylfaen" w:hAnsi="Sylfaen" w:cstheme="minorHAnsi"/>
          <w:lang w:val="ka-GE"/>
        </w:rPr>
        <w:t>გარემოს</w:t>
      </w:r>
      <w:r w:rsidR="00CB472D" w:rsidRPr="00D84972">
        <w:rPr>
          <w:rFonts w:ascii="Sylfaen" w:hAnsi="Sylfaen" w:cstheme="minorHAnsi"/>
          <w:lang w:val="ka-GE"/>
        </w:rPr>
        <w:t xml:space="preserve"> დაცვის</w:t>
      </w:r>
      <w:r w:rsidR="00A32F9E" w:rsidRPr="00D84972">
        <w:rPr>
          <w:rFonts w:ascii="Sylfaen" w:hAnsi="Sylfaen" w:cstheme="minorHAnsi"/>
          <w:lang w:val="ka-GE"/>
        </w:rPr>
        <w:t xml:space="preserve"> ან უსაფრთხოებ</w:t>
      </w:r>
      <w:r w:rsidR="00C07FA9" w:rsidRPr="00D84972">
        <w:rPr>
          <w:rFonts w:ascii="Sylfaen" w:hAnsi="Sylfaen" w:cstheme="minorHAnsi"/>
          <w:lang w:val="ka-GE"/>
        </w:rPr>
        <w:t>ის</w:t>
      </w:r>
      <w:r w:rsidR="00A32F9E" w:rsidRPr="00D84972">
        <w:rPr>
          <w:rFonts w:ascii="Sylfaen" w:hAnsi="Sylfaen" w:cstheme="minorHAnsi"/>
          <w:lang w:val="ka-GE"/>
        </w:rPr>
        <w:t xml:space="preserve"> </w:t>
      </w:r>
      <w:r w:rsidR="00E35E12" w:rsidRPr="00D84972">
        <w:rPr>
          <w:rFonts w:ascii="Sylfaen" w:hAnsi="Sylfaen" w:cstheme="minorHAnsi"/>
          <w:lang w:val="ka-GE"/>
        </w:rPr>
        <w:t xml:space="preserve">კუთხით </w:t>
      </w:r>
      <w:r w:rsidR="00A32F9E" w:rsidRPr="00D84972">
        <w:rPr>
          <w:rFonts w:ascii="Sylfaen" w:hAnsi="Sylfaen" w:cstheme="minorHAnsi"/>
          <w:lang w:val="ka-GE"/>
        </w:rPr>
        <w:t>(პირდაპირი მარეგულირებელი შეზღუდვები). გარდა ამისა, ფასების რეგულირების სხვადასხვა ფორმებს შეიძლება ჰქონდეს შესვლის ბარიერის ეფექტი.</w:t>
      </w:r>
    </w:p>
    <w:p w14:paraId="5B1A0F7D" w14:textId="57A641A1" w:rsidR="00A32F9E" w:rsidRPr="00D84972" w:rsidRDefault="00A32F9E" w:rsidP="00EB7850">
      <w:pPr>
        <w:pStyle w:val="ListParagraph"/>
        <w:numPr>
          <w:ilvl w:val="0"/>
          <w:numId w:val="34"/>
        </w:numPr>
        <w:jc w:val="both"/>
        <w:rPr>
          <w:rFonts w:ascii="Sylfaen" w:hAnsi="Sylfaen" w:cstheme="minorHAnsi"/>
          <w:b/>
          <w:sz w:val="22"/>
          <w:szCs w:val="22"/>
          <w:lang w:val="ka-GE"/>
        </w:rPr>
      </w:pPr>
      <w:r w:rsidRPr="00D84972">
        <w:rPr>
          <w:rFonts w:ascii="Sylfaen" w:hAnsi="Sylfaen" w:cstheme="minorHAnsi"/>
          <w:b/>
          <w:sz w:val="22"/>
          <w:szCs w:val="22"/>
          <w:lang w:val="ka-GE"/>
        </w:rPr>
        <w:t>ავტორიზაციები და სპექტრის ხელმისაწვდომობა</w:t>
      </w:r>
    </w:p>
    <w:p w14:paraId="11D12194" w14:textId="2600B6DE" w:rsidR="00A32F9E" w:rsidRPr="00D84972" w:rsidRDefault="1482DC8C" w:rsidP="20EF4082">
      <w:pPr>
        <w:jc w:val="both"/>
        <w:rPr>
          <w:rFonts w:ascii="Sylfaen" w:hAnsi="Sylfaen"/>
          <w:lang w:val="ka-GE"/>
        </w:rPr>
      </w:pPr>
      <w:r w:rsidRPr="00D84972">
        <w:rPr>
          <w:rFonts w:ascii="Sylfaen" w:hAnsi="Sylfaen"/>
          <w:lang w:val="ka-GE"/>
        </w:rPr>
        <w:t xml:space="preserve">საქართველოში არ არსებობს </w:t>
      </w:r>
      <w:r w:rsidR="1DFD1032" w:rsidRPr="00D84972">
        <w:rPr>
          <w:rFonts w:ascii="Sylfaen" w:hAnsi="Sylfaen"/>
          <w:lang w:val="ka-GE"/>
        </w:rPr>
        <w:t xml:space="preserve">ბარიერი </w:t>
      </w:r>
      <w:r w:rsidRPr="00D84972">
        <w:rPr>
          <w:rFonts w:ascii="Sylfaen" w:hAnsi="Sylfaen"/>
          <w:lang w:val="ka-GE"/>
        </w:rPr>
        <w:t>ახალი მოთამაშისთვის ელექტრონული კომუნიკაციების ბაზარზე შესვლის ნებართვის მისაღებად</w:t>
      </w:r>
      <w:r w:rsidR="1DFD1032" w:rsidRPr="00D84972">
        <w:rPr>
          <w:rFonts w:ascii="Sylfaen" w:hAnsi="Sylfaen"/>
          <w:lang w:val="ka-GE"/>
        </w:rPr>
        <w:t xml:space="preserve"> - </w:t>
      </w:r>
      <w:r w:rsidR="36F2D41D" w:rsidRPr="00D84972">
        <w:rPr>
          <w:rFonts w:ascii="Sylfaen" w:hAnsi="Sylfaen"/>
          <w:lang w:val="ka-GE"/>
        </w:rPr>
        <w:t>საჭიროა ავტორიზაციის გავლა შესაბამის საქმიანობაზე</w:t>
      </w:r>
      <w:r w:rsidRPr="00D84972">
        <w:rPr>
          <w:rFonts w:ascii="Sylfaen" w:hAnsi="Sylfaen"/>
          <w:lang w:val="ka-GE"/>
        </w:rPr>
        <w:t xml:space="preserve">. როგორც უმეტეს ქვეყნებში, </w:t>
      </w:r>
      <w:r w:rsidR="7F4F4E18" w:rsidRPr="00D84972">
        <w:rPr>
          <w:rFonts w:ascii="Sylfaen" w:hAnsi="Sylfaen"/>
          <w:lang w:val="ka-GE"/>
        </w:rPr>
        <w:t xml:space="preserve">მობილური ქსელის ოპერატორს </w:t>
      </w:r>
      <w:r w:rsidRPr="00D84972">
        <w:rPr>
          <w:rFonts w:ascii="Sylfaen" w:hAnsi="Sylfaen"/>
          <w:lang w:val="ka-GE"/>
        </w:rPr>
        <w:t xml:space="preserve">აუცილებელია </w:t>
      </w:r>
      <w:r w:rsidR="22E6E047" w:rsidRPr="00D84972">
        <w:rPr>
          <w:rFonts w:ascii="Sylfaen" w:hAnsi="Sylfaen"/>
          <w:lang w:val="ka-GE"/>
        </w:rPr>
        <w:t xml:space="preserve">ჰქონდეს </w:t>
      </w:r>
      <w:r w:rsidRPr="00D84972">
        <w:rPr>
          <w:rFonts w:ascii="Sylfaen" w:hAnsi="Sylfaen"/>
          <w:lang w:val="ka-GE"/>
        </w:rPr>
        <w:t xml:space="preserve">ლიცენზია საკუთარ ქსელში საჯაროდ ხელმისაწვდომი მობილური სერვისებისთვის სიხშირეების კონტროლისა და გამოყენებისთვის. რადგან სიხშირის ლიცენზიები განიხილება სასრულ რესურსად, სიხშირეებზე წვდომის </w:t>
      </w:r>
      <w:r w:rsidR="67D37BB9" w:rsidRPr="00D84972">
        <w:rPr>
          <w:rFonts w:ascii="Sylfaen" w:hAnsi="Sylfaen"/>
          <w:lang w:val="ka-GE"/>
        </w:rPr>
        <w:t xml:space="preserve">შეზღუდვა </w:t>
      </w:r>
      <w:r w:rsidRPr="00D84972">
        <w:rPr>
          <w:rFonts w:ascii="Sylfaen" w:hAnsi="Sylfaen"/>
          <w:lang w:val="ka-GE"/>
        </w:rPr>
        <w:t>შეიძლება იყოს მარეგულირებელი შესვლის ბარიერი. საქართველოში მხოლოდ სამი ოპერატორია (</w:t>
      </w:r>
      <w:r w:rsidR="5DF6AD85" w:rsidRPr="00D84972">
        <w:rPr>
          <w:rFonts w:ascii="Sylfaen" w:hAnsi="Sylfaen"/>
          <w:lang w:val="ka-GE"/>
        </w:rPr>
        <w:t>შპს “მაგთიკომი”</w:t>
      </w:r>
      <w:r w:rsidRPr="00D84972">
        <w:rPr>
          <w:rFonts w:ascii="Sylfaen" w:hAnsi="Sylfaen"/>
          <w:lang w:val="ka-GE"/>
        </w:rPr>
        <w:t xml:space="preserve">, </w:t>
      </w:r>
      <w:r w:rsidR="7C80E2CB" w:rsidRPr="00D84972">
        <w:rPr>
          <w:rFonts w:ascii="Sylfaen" w:hAnsi="Sylfaen"/>
          <w:lang w:val="ka-GE"/>
        </w:rPr>
        <w:t>სს “სილქნეტი</w:t>
      </w:r>
      <w:r w:rsidR="4A1405C8" w:rsidRPr="00D84972">
        <w:rPr>
          <w:rFonts w:ascii="Sylfaen" w:hAnsi="Sylfaen"/>
          <w:lang w:val="ka-GE"/>
        </w:rPr>
        <w:t>”</w:t>
      </w:r>
      <w:r w:rsidR="7C80E2CB" w:rsidRPr="00D84972">
        <w:rPr>
          <w:rFonts w:ascii="Sylfaen" w:hAnsi="Sylfaen"/>
          <w:lang w:val="ka-GE"/>
        </w:rPr>
        <w:t xml:space="preserve"> </w:t>
      </w:r>
      <w:r w:rsidRPr="00D84972">
        <w:rPr>
          <w:rFonts w:ascii="Sylfaen" w:hAnsi="Sylfaen"/>
          <w:lang w:val="ka-GE"/>
        </w:rPr>
        <w:t xml:space="preserve">და </w:t>
      </w:r>
      <w:r w:rsidR="28F8B7F6" w:rsidRPr="00D84972">
        <w:rPr>
          <w:rFonts w:ascii="Sylfaen" w:hAnsi="Sylfaen"/>
          <w:lang w:val="ka-GE"/>
        </w:rPr>
        <w:t>შპს “</w:t>
      </w:r>
      <w:r w:rsidRPr="00D84972">
        <w:rPr>
          <w:rFonts w:ascii="Sylfaen" w:hAnsi="Sylfaen"/>
          <w:lang w:val="ka-GE"/>
        </w:rPr>
        <w:t xml:space="preserve">სელფი </w:t>
      </w:r>
      <w:proofErr w:type="spellStart"/>
      <w:r w:rsidRPr="00D84972">
        <w:rPr>
          <w:rFonts w:ascii="Sylfaen" w:hAnsi="Sylfaen"/>
          <w:lang w:val="ka-GE"/>
        </w:rPr>
        <w:t>მობაილი</w:t>
      </w:r>
      <w:proofErr w:type="spellEnd"/>
      <w:r w:rsidR="741789BE" w:rsidRPr="00D84972">
        <w:rPr>
          <w:rFonts w:ascii="Sylfaen" w:hAnsi="Sylfaen"/>
          <w:lang w:val="ka-GE"/>
        </w:rPr>
        <w:t>”</w:t>
      </w:r>
      <w:r w:rsidRPr="00D84972">
        <w:rPr>
          <w:rFonts w:ascii="Sylfaen" w:hAnsi="Sylfaen"/>
          <w:lang w:val="ka-GE"/>
        </w:rPr>
        <w:t>), რომლებსაც აქვთ მობილურ ქსელებში სიხშირული სპექტრით სარგებლობის უფლება.</w:t>
      </w:r>
    </w:p>
    <w:p w14:paraId="1F01E536" w14:textId="692C4094" w:rsidR="00A32F9E" w:rsidRPr="00D84972" w:rsidRDefault="1738970D" w:rsidP="5422948E">
      <w:pPr>
        <w:jc w:val="both"/>
        <w:rPr>
          <w:rFonts w:ascii="Sylfaen" w:hAnsi="Sylfaen"/>
          <w:lang w:val="ka-GE"/>
        </w:rPr>
      </w:pPr>
      <w:r w:rsidRPr="00D84972">
        <w:rPr>
          <w:rFonts w:ascii="Sylfaen" w:hAnsi="Sylfaen"/>
          <w:lang w:val="ka-GE"/>
        </w:rPr>
        <w:t>მარეგულირებელი შესვლის ბარიერების შეფასებისას უნდა განიხილებოდეს არა მხოლოდ სიხშირეების ხელმისაწვდომობა, არამედ სთავაზობენ თუ არა ხელმისაწვდომი სიხშირეები პოტენციალს ოპერატორებს ბაზარზე შესვლისა და არსებულ ოპერატორებთან კონკურენციის</w:t>
      </w:r>
      <w:r w:rsidR="3286D671" w:rsidRPr="00D84972">
        <w:rPr>
          <w:rFonts w:ascii="Sylfaen" w:hAnsi="Sylfaen"/>
          <w:lang w:val="ka-GE"/>
        </w:rPr>
        <w:t xml:space="preserve"> გაწევის</w:t>
      </w:r>
      <w:r w:rsidRPr="00D84972">
        <w:rPr>
          <w:rFonts w:ascii="Sylfaen" w:hAnsi="Sylfaen"/>
          <w:lang w:val="ka-GE"/>
        </w:rPr>
        <w:t xml:space="preserve"> </w:t>
      </w:r>
      <w:r w:rsidR="336AF495" w:rsidRPr="00D84972">
        <w:rPr>
          <w:rFonts w:ascii="Sylfaen" w:hAnsi="Sylfaen"/>
          <w:lang w:val="ka-GE"/>
        </w:rPr>
        <w:t xml:space="preserve">შესაძლებლობას. </w:t>
      </w:r>
      <w:r w:rsidRPr="00D84972">
        <w:rPr>
          <w:rFonts w:ascii="Sylfaen" w:hAnsi="Sylfaen"/>
          <w:lang w:val="ka-GE"/>
        </w:rPr>
        <w:t>ოპერატორმა, რომელიც განიხილავს შესაბამის ბაზარზე დამკვიდრებას, ასევე უნდა გაითვალისწინოს, რომ სიხშირ</w:t>
      </w:r>
      <w:r w:rsidR="4A61E4A8" w:rsidRPr="00D84972">
        <w:rPr>
          <w:rFonts w:ascii="Sylfaen" w:hAnsi="Sylfaen"/>
          <w:lang w:val="ka-GE"/>
        </w:rPr>
        <w:t>ესთან დაკავშირებული</w:t>
      </w:r>
      <w:r w:rsidRPr="00D84972">
        <w:rPr>
          <w:rFonts w:ascii="Sylfaen" w:hAnsi="Sylfaen"/>
          <w:lang w:val="ka-GE"/>
        </w:rPr>
        <w:t xml:space="preserve"> ლიცენზიები, როგორც წესი, </w:t>
      </w:r>
      <w:r w:rsidRPr="00D84972">
        <w:rPr>
          <w:rFonts w:ascii="Sylfaen" w:hAnsi="Sylfaen"/>
          <w:lang w:val="ka-GE"/>
        </w:rPr>
        <w:lastRenderedPageBreak/>
        <w:t xml:space="preserve">გაიცემა შეზღუდული ხანგრძლივობით. საქართველოში, ეროვნული კონკურენტული დაფარვის მიღწევის მიზნით, მობილური სპექტრის </w:t>
      </w:r>
      <w:r w:rsidR="6D16AD18" w:rsidRPr="00D84972">
        <w:rPr>
          <w:rFonts w:ascii="Sylfaen" w:hAnsi="Sylfaen"/>
          <w:lang w:val="ka-GE"/>
        </w:rPr>
        <w:t xml:space="preserve">ლიცენზიებს, </w:t>
      </w:r>
      <w:r w:rsidRPr="00D84972">
        <w:rPr>
          <w:rFonts w:ascii="Sylfaen" w:hAnsi="Sylfaen"/>
          <w:lang w:val="ka-GE"/>
        </w:rPr>
        <w:t xml:space="preserve">აქვთ კონკრეტული და დროში </w:t>
      </w:r>
      <w:r w:rsidR="7C0DFE30" w:rsidRPr="00D84972">
        <w:rPr>
          <w:rFonts w:ascii="Sylfaen" w:hAnsi="Sylfaen"/>
          <w:lang w:val="ka-GE"/>
        </w:rPr>
        <w:t xml:space="preserve">გაწერილი </w:t>
      </w:r>
      <w:r w:rsidRPr="00D84972">
        <w:rPr>
          <w:rFonts w:ascii="Sylfaen" w:hAnsi="Sylfaen"/>
          <w:lang w:val="ka-GE"/>
        </w:rPr>
        <w:t xml:space="preserve">ვალდებულებები, რომ დაფარონ </w:t>
      </w:r>
      <w:r w:rsidR="6D16AD18" w:rsidRPr="00D84972">
        <w:rPr>
          <w:rFonts w:ascii="Sylfaen" w:hAnsi="Sylfaen"/>
          <w:lang w:val="ka-GE"/>
        </w:rPr>
        <w:t>გარკვეული</w:t>
      </w:r>
      <w:r w:rsidRPr="00D84972">
        <w:rPr>
          <w:rFonts w:ascii="Sylfaen" w:hAnsi="Sylfaen"/>
          <w:lang w:val="ka-GE"/>
        </w:rPr>
        <w:t xml:space="preserve"> დასახლებ</w:t>
      </w:r>
      <w:r w:rsidR="6D16AD18" w:rsidRPr="00D84972">
        <w:rPr>
          <w:rFonts w:ascii="Sylfaen" w:hAnsi="Sylfaen"/>
          <w:lang w:val="ka-GE"/>
        </w:rPr>
        <w:t>ები</w:t>
      </w:r>
      <w:r w:rsidRPr="00D84972">
        <w:rPr>
          <w:rFonts w:ascii="Sylfaen" w:hAnsi="Sylfaen"/>
          <w:lang w:val="ka-GE"/>
        </w:rPr>
        <w:t xml:space="preserve"> </w:t>
      </w:r>
      <w:r w:rsidR="5702AC8D" w:rsidRPr="00D84972">
        <w:rPr>
          <w:rFonts w:ascii="Sylfaen" w:hAnsi="Sylfaen"/>
          <w:lang w:val="ka-GE"/>
        </w:rPr>
        <w:t xml:space="preserve">განსაზღვრული </w:t>
      </w:r>
      <w:r w:rsidRPr="00D84972">
        <w:rPr>
          <w:rFonts w:ascii="Sylfaen" w:hAnsi="Sylfaen"/>
          <w:lang w:val="ka-GE"/>
        </w:rPr>
        <w:t xml:space="preserve">თარიღისთვის. </w:t>
      </w:r>
    </w:p>
    <w:p w14:paraId="26C3162B" w14:textId="77777777" w:rsidR="00A32F9E" w:rsidRPr="00D84972" w:rsidRDefault="00A32F9E" w:rsidP="00A32F9E">
      <w:pPr>
        <w:jc w:val="both"/>
        <w:rPr>
          <w:rFonts w:ascii="Sylfaen" w:hAnsi="Sylfaen" w:cstheme="minorHAnsi"/>
          <w:lang w:val="ka-GE"/>
        </w:rPr>
      </w:pPr>
      <w:r w:rsidRPr="00D84972">
        <w:rPr>
          <w:rFonts w:ascii="Sylfaen" w:hAnsi="Sylfaen" w:cstheme="minorHAnsi"/>
          <w:lang w:val="ka-GE"/>
        </w:rPr>
        <w:t>აქედან გამომდინარეობს დასკვნა, რომ სპექტრის რესურსების ხელმისაწვდომობა კვლავ წარმოადგენს საქართველოში მობილურ ბაზარზე შესვლის ბარიერს.</w:t>
      </w:r>
    </w:p>
    <w:p w14:paraId="0AC2C04F" w14:textId="76787A54" w:rsidR="00605BA1" w:rsidRPr="00D84972" w:rsidRDefault="00605BA1" w:rsidP="00605BA1">
      <w:pPr>
        <w:jc w:val="both"/>
        <w:rPr>
          <w:rFonts w:ascii="Sylfaen" w:hAnsi="Sylfaen" w:cstheme="minorHAnsi"/>
          <w:lang w:val="ka-GE"/>
        </w:rPr>
      </w:pPr>
      <w:r w:rsidRPr="00D84972">
        <w:rPr>
          <w:rFonts w:ascii="Sylfaen" w:hAnsi="Sylfaen" w:cstheme="minorHAnsi"/>
          <w:lang w:val="ka-GE"/>
        </w:rPr>
        <w:t>2023 წლის აგვისტოში კომისიამ გამოაცხადა აუქციონი 5G ქსელის სიხშირეებისთვის, თუმცა სიხშირული რესურსის უმეტესობა არ გაყიდულა. მხოლოდ შპს „სელფი მობაილმა“ მიიღო მონაწილეობა აუქციონში და მას მიენიჭა</w:t>
      </w:r>
      <w:r w:rsidR="00E30B91" w:rsidRPr="00D84972">
        <w:rPr>
          <w:rFonts w:ascii="Sylfaen" w:hAnsi="Sylfaen" w:cstheme="minorHAnsi"/>
          <w:lang w:val="ka-GE"/>
        </w:rPr>
        <w:t xml:space="preserve"> </w:t>
      </w:r>
      <w:r w:rsidRPr="00D84972">
        <w:rPr>
          <w:rFonts w:ascii="Sylfaen" w:hAnsi="Sylfaen" w:cstheme="minorHAnsi"/>
          <w:lang w:val="ka-GE"/>
        </w:rPr>
        <w:t xml:space="preserve">სიხშირული რესურსი შესაბამისი ვალდებულებებით. აუქციონის შედეგად არ მომხდარა რესურსის მინიჭება მობილური ბაზრის ახალი ოპერატორებისთვის. </w:t>
      </w:r>
    </w:p>
    <w:p w14:paraId="25364963" w14:textId="190FA497" w:rsidR="00A32F9E" w:rsidRPr="00D84972" w:rsidRDefault="00A32F9E" w:rsidP="00EB7850">
      <w:pPr>
        <w:pStyle w:val="ListParagraph"/>
        <w:numPr>
          <w:ilvl w:val="0"/>
          <w:numId w:val="34"/>
        </w:numPr>
        <w:jc w:val="both"/>
        <w:rPr>
          <w:rFonts w:ascii="Sylfaen" w:hAnsi="Sylfaen" w:cstheme="minorHAnsi"/>
          <w:b/>
          <w:sz w:val="22"/>
          <w:szCs w:val="22"/>
          <w:lang w:val="ka-GE"/>
        </w:rPr>
      </w:pPr>
      <w:r w:rsidRPr="00D84972">
        <w:rPr>
          <w:rFonts w:ascii="Sylfaen" w:hAnsi="Sylfaen" w:cstheme="minorHAnsi"/>
          <w:b/>
          <w:sz w:val="22"/>
          <w:szCs w:val="22"/>
          <w:lang w:val="ka-GE"/>
        </w:rPr>
        <w:t>ფასების რეგულირება</w:t>
      </w:r>
    </w:p>
    <w:p w14:paraId="2EAA25AB" w14:textId="3C9E09CD" w:rsidR="00A32F9E" w:rsidRPr="00D84972" w:rsidRDefault="7A590C0F" w:rsidP="073AC1B4">
      <w:pPr>
        <w:jc w:val="both"/>
        <w:rPr>
          <w:rFonts w:ascii="Sylfaen" w:hAnsi="Sylfaen"/>
          <w:lang w:val="en-US"/>
        </w:rPr>
      </w:pPr>
      <w:r w:rsidRPr="00D84972">
        <w:rPr>
          <w:rFonts w:ascii="Sylfaen" w:hAnsi="Sylfaen"/>
          <w:lang w:val="ka-GE"/>
        </w:rPr>
        <w:t xml:space="preserve">რაც შეეხება მობილური სექტორის ფასების რეგულირებას, ამჟამად რეგულირდება მხოლოდ საბითუმო ზარის დასრულების ფასები. მიუხედავად იმისა, რომ მობილურის საცალო ტარიფები წარსულში რეგულირებას ექვემდებარებოდა, </w:t>
      </w:r>
      <w:r w:rsidR="553C1801" w:rsidRPr="00D84972">
        <w:rPr>
          <w:rFonts w:ascii="Sylfaen" w:hAnsi="Sylfaen"/>
          <w:lang w:val="ka-GE"/>
        </w:rPr>
        <w:t xml:space="preserve">ამჟამად სატარიფო </w:t>
      </w:r>
      <w:r w:rsidRPr="00D84972">
        <w:rPr>
          <w:rFonts w:ascii="Sylfaen" w:hAnsi="Sylfaen"/>
          <w:lang w:val="ka-GE"/>
        </w:rPr>
        <w:t xml:space="preserve">რეგულაცია გაუქმებულია. მობილური </w:t>
      </w:r>
      <w:r w:rsidR="7BEB2884" w:rsidRPr="00D84972">
        <w:rPr>
          <w:rFonts w:ascii="Sylfaen" w:hAnsi="Sylfaen"/>
          <w:lang w:val="ka-GE"/>
        </w:rPr>
        <w:t xml:space="preserve">საბითუმო </w:t>
      </w:r>
      <w:r w:rsidRPr="00D84972">
        <w:rPr>
          <w:rFonts w:ascii="Sylfaen" w:hAnsi="Sylfaen"/>
          <w:lang w:val="ka-GE"/>
        </w:rPr>
        <w:t>დაშვების საფასური არ არის რეგულირებული.</w:t>
      </w:r>
      <w:r w:rsidR="18648892" w:rsidRPr="00D84972">
        <w:rPr>
          <w:rFonts w:ascii="Sylfaen" w:hAnsi="Sylfaen"/>
          <w:lang w:val="ka-GE"/>
        </w:rPr>
        <w:t xml:space="preserve"> ანალიზის მიზნებისთვის, </w:t>
      </w:r>
      <w:r w:rsidRPr="00D84972">
        <w:rPr>
          <w:rFonts w:ascii="Sylfaen" w:hAnsi="Sylfaen"/>
          <w:lang w:val="ka-GE"/>
        </w:rPr>
        <w:t>გასათვალისწინებელია, სატარიფო რეგულირების არარსებობა</w:t>
      </w:r>
      <w:r w:rsidR="72029C40" w:rsidRPr="00D84972">
        <w:rPr>
          <w:rFonts w:ascii="Sylfaen" w:hAnsi="Sylfaen"/>
          <w:lang w:val="ka-GE"/>
        </w:rPr>
        <w:t>,</w:t>
      </w:r>
      <w:r w:rsidRPr="00D84972">
        <w:rPr>
          <w:rFonts w:ascii="Sylfaen" w:hAnsi="Sylfaen"/>
          <w:lang w:val="ka-GE"/>
        </w:rPr>
        <w:t xml:space="preserve"> ან ახალი სატარიფო რეგულაციის შემოღება გაზრდის თუ შეამცირებს მობილურ ბაზარზე შესვლის ბარიერებს. </w:t>
      </w:r>
      <w:r w:rsidR="7F94DC8E" w:rsidRPr="00D84972">
        <w:rPr>
          <w:rFonts w:ascii="Sylfaen" w:hAnsi="Sylfaen"/>
          <w:lang w:val="ka-GE"/>
        </w:rPr>
        <w:t xml:space="preserve">როგორც წესი, მოსალოდნელია, რომ </w:t>
      </w:r>
      <w:r w:rsidRPr="00D84972">
        <w:rPr>
          <w:rFonts w:ascii="Sylfaen" w:hAnsi="Sylfaen"/>
          <w:lang w:val="ka-GE"/>
        </w:rPr>
        <w:t xml:space="preserve">ბაზრის ახალ მონაწილეს </w:t>
      </w:r>
      <w:r w:rsidR="2C049D92" w:rsidRPr="00D84972">
        <w:rPr>
          <w:rFonts w:ascii="Sylfaen" w:hAnsi="Sylfaen"/>
          <w:lang w:val="ka-GE"/>
        </w:rPr>
        <w:t>ექნება</w:t>
      </w:r>
      <w:r w:rsidR="4FBF5F5B" w:rsidRPr="00D84972">
        <w:rPr>
          <w:rFonts w:ascii="Sylfaen" w:hAnsi="Sylfaen"/>
          <w:lang w:val="ka-GE"/>
        </w:rPr>
        <w:t xml:space="preserve"> </w:t>
      </w:r>
      <w:r w:rsidR="02E45F99" w:rsidRPr="00D84972">
        <w:rPr>
          <w:rFonts w:ascii="Sylfaen" w:hAnsi="Sylfaen"/>
          <w:lang w:val="ka-GE"/>
        </w:rPr>
        <w:t xml:space="preserve">მომსახურების </w:t>
      </w:r>
      <w:r w:rsidRPr="00D84972">
        <w:rPr>
          <w:rFonts w:ascii="Sylfaen" w:hAnsi="Sylfaen"/>
          <w:lang w:val="ka-GE"/>
        </w:rPr>
        <w:t xml:space="preserve">მიწოდების უფრო მაღალი ერთეულის ხარჯები, ვიდრე ბაზრის </w:t>
      </w:r>
      <w:r w:rsidR="305C98D5" w:rsidRPr="00D84972">
        <w:rPr>
          <w:rFonts w:ascii="Sylfaen" w:hAnsi="Sylfaen"/>
          <w:lang w:val="ka-GE"/>
        </w:rPr>
        <w:t xml:space="preserve">არსებულ </w:t>
      </w:r>
      <w:r w:rsidRPr="00D84972">
        <w:rPr>
          <w:rFonts w:ascii="Sylfaen" w:hAnsi="Sylfaen"/>
          <w:lang w:val="ka-GE"/>
        </w:rPr>
        <w:t xml:space="preserve">მოთამაშეებს, რომლებიც უკვე სარგებლობენ მასშტაბის ეკონომიით. </w:t>
      </w:r>
      <w:r w:rsidR="7F94DC8E" w:rsidRPr="00D84972">
        <w:rPr>
          <w:rFonts w:ascii="Sylfaen" w:hAnsi="Sylfaen"/>
          <w:lang w:val="ka-GE"/>
        </w:rPr>
        <w:t xml:space="preserve">შესაბამისად, </w:t>
      </w:r>
      <w:r w:rsidR="3611C43B" w:rsidRPr="00D84972">
        <w:rPr>
          <w:rFonts w:ascii="Sylfaen" w:hAnsi="Sylfaen"/>
          <w:lang w:val="ka-GE"/>
        </w:rPr>
        <w:t xml:space="preserve">მარეგულირებლის მიერ </w:t>
      </w:r>
      <w:r w:rsidRPr="00D84972">
        <w:rPr>
          <w:rFonts w:ascii="Sylfaen" w:hAnsi="Sylfaen"/>
          <w:lang w:val="ka-GE"/>
        </w:rPr>
        <w:t xml:space="preserve">უფრო მაღალი საბითუმო </w:t>
      </w:r>
      <w:r w:rsidR="55A172E0" w:rsidRPr="00D84972">
        <w:rPr>
          <w:rFonts w:ascii="Sylfaen" w:hAnsi="Sylfaen"/>
          <w:lang w:val="ka-GE"/>
        </w:rPr>
        <w:t>ტარიფებ</w:t>
      </w:r>
      <w:r w:rsidR="5BA675B9" w:rsidRPr="00D84972">
        <w:rPr>
          <w:rFonts w:ascii="Sylfaen" w:hAnsi="Sylfaen"/>
          <w:lang w:val="ka-GE"/>
        </w:rPr>
        <w:t>ის დაწესება</w:t>
      </w:r>
      <w:r w:rsidR="55A172E0" w:rsidRPr="00D84972">
        <w:rPr>
          <w:rFonts w:ascii="Sylfaen" w:hAnsi="Sylfaen"/>
          <w:lang w:val="ka-GE"/>
        </w:rPr>
        <w:t xml:space="preserve"> </w:t>
      </w:r>
      <w:r w:rsidRPr="00D84972">
        <w:rPr>
          <w:rFonts w:ascii="Sylfaen" w:hAnsi="Sylfaen"/>
          <w:lang w:val="ka-GE"/>
        </w:rPr>
        <w:t>ბაზარზე ახალი შემსვლელი სუბიექტებისთვის გ</w:t>
      </w:r>
      <w:r w:rsidR="1738970D" w:rsidRPr="00D84972">
        <w:rPr>
          <w:rFonts w:ascii="Sylfaen" w:hAnsi="Sylfaen"/>
          <w:lang w:val="ka-GE"/>
        </w:rPr>
        <w:t xml:space="preserve">ამართლებულია, რათა აისახოს მათი </w:t>
      </w:r>
      <w:r w:rsidR="6C814921" w:rsidRPr="00D84972">
        <w:rPr>
          <w:rFonts w:ascii="Sylfaen" w:hAnsi="Sylfaen"/>
          <w:lang w:val="ka-GE"/>
        </w:rPr>
        <w:t>ოპ</w:t>
      </w:r>
      <w:r w:rsidR="2160DB1F" w:rsidRPr="00D84972">
        <w:rPr>
          <w:rFonts w:ascii="Sylfaen" w:hAnsi="Sylfaen"/>
          <w:lang w:val="ka-GE"/>
        </w:rPr>
        <w:t>ე</w:t>
      </w:r>
      <w:r w:rsidR="6C814921" w:rsidRPr="00D84972">
        <w:rPr>
          <w:rFonts w:ascii="Sylfaen" w:hAnsi="Sylfaen"/>
          <w:lang w:val="ka-GE"/>
        </w:rPr>
        <w:t xml:space="preserve">რირების საწყის ეტაპზე არსებული </w:t>
      </w:r>
      <w:r w:rsidR="1738970D" w:rsidRPr="00D84972">
        <w:rPr>
          <w:rFonts w:ascii="Sylfaen" w:hAnsi="Sylfaen"/>
          <w:lang w:val="ka-GE"/>
        </w:rPr>
        <w:t xml:space="preserve">უფრო მაღალი ხარჯები </w:t>
      </w:r>
      <w:r w:rsidR="6C814921" w:rsidRPr="00D84972">
        <w:rPr>
          <w:rFonts w:ascii="Sylfaen" w:hAnsi="Sylfaen"/>
          <w:lang w:val="ka-GE"/>
        </w:rPr>
        <w:t xml:space="preserve">მომსახურების ერთეულზე </w:t>
      </w:r>
      <w:r w:rsidR="1738970D" w:rsidRPr="00D84972">
        <w:rPr>
          <w:rFonts w:ascii="Sylfaen" w:hAnsi="Sylfaen"/>
          <w:lang w:val="ka-GE"/>
        </w:rPr>
        <w:t>და შესაბამისად, შემცირდეს მათი ბარიერები ბაზარზე შესვლისა და გაფართოებისთვის.</w:t>
      </w:r>
    </w:p>
    <w:p w14:paraId="5073EEA2" w14:textId="6BC91B73"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ბევრ ქვეყანაში, მარეგულირებლებმა დააწესეს უფრო მაღალი </w:t>
      </w:r>
      <w:r w:rsidR="009C5C8A" w:rsidRPr="00D84972">
        <w:rPr>
          <w:rFonts w:ascii="Sylfaen" w:hAnsi="Sylfaen" w:cstheme="minorHAnsi"/>
          <w:lang w:val="ka-GE"/>
        </w:rPr>
        <w:t xml:space="preserve">ტარიფი </w:t>
      </w:r>
      <w:r w:rsidRPr="00D84972">
        <w:rPr>
          <w:rFonts w:ascii="Sylfaen" w:hAnsi="Sylfaen" w:cstheme="minorHAnsi"/>
          <w:lang w:val="ka-GE"/>
        </w:rPr>
        <w:t>ბაზარზე ახალი შემსვლელი სუბიექტების</w:t>
      </w:r>
      <w:r w:rsidR="00CA3930" w:rsidRPr="00D84972">
        <w:rPr>
          <w:rFonts w:ascii="Sylfaen" w:hAnsi="Sylfaen" w:cstheme="minorHAnsi"/>
          <w:lang w:val="ka-GE"/>
        </w:rPr>
        <w:t xml:space="preserve"> ქსელში</w:t>
      </w:r>
      <w:r w:rsidRPr="00D84972">
        <w:rPr>
          <w:rFonts w:ascii="Sylfaen" w:hAnsi="Sylfaen" w:cstheme="minorHAnsi"/>
          <w:lang w:val="ka-GE"/>
        </w:rPr>
        <w:t xml:space="preserve"> </w:t>
      </w:r>
      <w:r w:rsidR="009C5C8A" w:rsidRPr="00D84972">
        <w:rPr>
          <w:rFonts w:ascii="Sylfaen" w:hAnsi="Sylfaen" w:cstheme="minorHAnsi"/>
          <w:lang w:val="ka-GE"/>
        </w:rPr>
        <w:t>ზარის დასრულებაზე</w:t>
      </w:r>
      <w:r w:rsidRPr="00D84972">
        <w:rPr>
          <w:rFonts w:ascii="Sylfaen" w:hAnsi="Sylfaen" w:cstheme="minorHAnsi"/>
          <w:lang w:val="ka-GE"/>
        </w:rPr>
        <w:t>, ვიდრე ბაზარზე უკვე არსებულ</w:t>
      </w:r>
      <w:r w:rsidR="006E1A66" w:rsidRPr="00D84972">
        <w:rPr>
          <w:rFonts w:ascii="Sylfaen" w:hAnsi="Sylfaen" w:cstheme="minorHAnsi"/>
          <w:lang w:val="ka-GE"/>
        </w:rPr>
        <w:t>ი</w:t>
      </w:r>
      <w:r w:rsidRPr="00D84972">
        <w:rPr>
          <w:rFonts w:ascii="Sylfaen" w:hAnsi="Sylfaen" w:cstheme="minorHAnsi"/>
          <w:lang w:val="ka-GE"/>
        </w:rPr>
        <w:t xml:space="preserve"> </w:t>
      </w:r>
      <w:r w:rsidR="004A3224" w:rsidRPr="00D84972">
        <w:rPr>
          <w:rFonts w:ascii="Sylfaen" w:hAnsi="Sylfaen" w:cstheme="minorHAnsi"/>
          <w:lang w:val="ka-GE"/>
        </w:rPr>
        <w:t>მობილური ქსელის ოპერა</w:t>
      </w:r>
      <w:r w:rsidRPr="00D84972">
        <w:rPr>
          <w:rFonts w:ascii="Sylfaen" w:hAnsi="Sylfaen" w:cstheme="minorHAnsi"/>
          <w:lang w:val="ka-GE"/>
        </w:rPr>
        <w:t>ტორებ</w:t>
      </w:r>
      <w:r w:rsidR="007B25CA" w:rsidRPr="00D84972">
        <w:rPr>
          <w:rFonts w:ascii="Sylfaen" w:hAnsi="Sylfaen" w:cstheme="minorHAnsi"/>
          <w:lang w:val="ka-GE"/>
        </w:rPr>
        <w:t>ის</w:t>
      </w:r>
      <w:r w:rsidR="00330DE3" w:rsidRPr="00D84972">
        <w:rPr>
          <w:rFonts w:ascii="Sylfaen" w:hAnsi="Sylfaen" w:cstheme="minorHAnsi"/>
          <w:lang w:val="ka-GE"/>
        </w:rPr>
        <w:t xml:space="preserve"> ქსელში</w:t>
      </w:r>
      <w:r w:rsidR="007B25CA" w:rsidRPr="00D84972">
        <w:rPr>
          <w:rFonts w:ascii="Sylfaen" w:hAnsi="Sylfaen" w:cstheme="minorHAnsi"/>
          <w:lang w:val="ka-GE"/>
        </w:rPr>
        <w:t>.</w:t>
      </w:r>
      <w:r w:rsidRPr="00D84972">
        <w:rPr>
          <w:rFonts w:ascii="Sylfaen" w:hAnsi="Sylfaen" w:cstheme="minorHAnsi"/>
          <w:lang w:val="ka-GE"/>
        </w:rPr>
        <w:t xml:space="preserve"> ეს გამოიყენებოდა საქართველოშიც </w:t>
      </w:r>
      <w:r w:rsidR="002D14A9" w:rsidRPr="00D84972">
        <w:rPr>
          <w:rFonts w:ascii="Sylfaen" w:hAnsi="Sylfaen" w:cstheme="minorHAnsi"/>
          <w:lang w:val="ka-GE"/>
        </w:rPr>
        <w:t>შპს „</w:t>
      </w:r>
      <w:r w:rsidRPr="00D84972">
        <w:rPr>
          <w:rFonts w:ascii="Sylfaen" w:hAnsi="Sylfaen" w:cstheme="minorHAnsi"/>
          <w:lang w:val="ka-GE"/>
        </w:rPr>
        <w:t>სელფი მობაილის</w:t>
      </w:r>
      <w:r w:rsidR="002D14A9" w:rsidRPr="00D84972">
        <w:rPr>
          <w:rFonts w:ascii="Sylfaen" w:hAnsi="Sylfaen" w:cstheme="minorHAnsi"/>
          <w:lang w:val="ka-GE"/>
        </w:rPr>
        <w:t>“</w:t>
      </w:r>
      <w:r w:rsidRPr="00D84972">
        <w:rPr>
          <w:rFonts w:ascii="Sylfaen" w:hAnsi="Sylfaen" w:cstheme="minorHAnsi"/>
          <w:lang w:val="ka-GE"/>
        </w:rPr>
        <w:t xml:space="preserve"> შემთხვევაში, </w:t>
      </w:r>
      <w:r w:rsidR="002D14A9" w:rsidRPr="00D84972">
        <w:rPr>
          <w:rFonts w:ascii="Sylfaen" w:hAnsi="Sylfaen" w:cstheme="minorHAnsi"/>
          <w:lang w:val="ka-GE"/>
        </w:rPr>
        <w:t xml:space="preserve">თუმცა, უკვე </w:t>
      </w:r>
      <w:r w:rsidR="00CA70A6" w:rsidRPr="00D84972">
        <w:rPr>
          <w:rFonts w:ascii="Sylfaen" w:hAnsi="Sylfaen" w:cstheme="minorHAnsi"/>
          <w:lang w:val="ka-GE"/>
        </w:rPr>
        <w:t>სამივე ოპერატორისთვის ერთნაირი ტარიფები</w:t>
      </w:r>
      <w:r w:rsidR="008F0942" w:rsidRPr="00D84972">
        <w:rPr>
          <w:rFonts w:ascii="Sylfaen" w:hAnsi="Sylfaen" w:cstheme="minorHAnsi"/>
          <w:lang w:val="ka-GE"/>
        </w:rPr>
        <w:t>ა</w:t>
      </w:r>
      <w:r w:rsidR="00CA70A6" w:rsidRPr="00D84972">
        <w:rPr>
          <w:rFonts w:ascii="Sylfaen" w:hAnsi="Sylfaen" w:cstheme="minorHAnsi"/>
          <w:lang w:val="ka-GE"/>
        </w:rPr>
        <w:t xml:space="preserve"> </w:t>
      </w:r>
      <w:r w:rsidR="008F0942" w:rsidRPr="00D84972">
        <w:rPr>
          <w:rFonts w:ascii="Sylfaen" w:hAnsi="Sylfaen" w:cstheme="minorHAnsi"/>
          <w:lang w:val="ka-GE"/>
        </w:rPr>
        <w:t>განსაზღვრული</w:t>
      </w:r>
      <w:r w:rsidR="00CA70A6" w:rsidRPr="00D84972">
        <w:rPr>
          <w:rFonts w:ascii="Sylfaen" w:hAnsi="Sylfaen" w:cstheme="minorHAnsi"/>
          <w:lang w:val="ka-GE"/>
        </w:rPr>
        <w:t xml:space="preserve">. </w:t>
      </w:r>
    </w:p>
    <w:p w14:paraId="27794658" w14:textId="1D2EFFAB" w:rsidR="00E77CC7" w:rsidRPr="00D84972" w:rsidRDefault="20FF032C" w:rsidP="073AC1B4">
      <w:pPr>
        <w:jc w:val="both"/>
        <w:rPr>
          <w:rFonts w:ascii="Sylfaen" w:hAnsi="Sylfaen"/>
          <w:lang w:val="ka-GE"/>
        </w:rPr>
      </w:pPr>
      <w:r w:rsidRPr="00D84972">
        <w:rPr>
          <w:rFonts w:ascii="Sylfaen" w:hAnsi="Sylfaen"/>
          <w:lang w:val="ka-GE"/>
        </w:rPr>
        <w:t>ფასების რეგულირება, რომელიც მიმართულია მობილური ბაზარზე შესვლის ბარიერების შემცირებისკენ, გამოყენებულ იქნა მობილურ ბაზარზე ახალი შემსვლელი სუბიექტებისთვის და ხელმისაწვდომია, როგორც მარეგულირებელი ინსტრუმენტი, რომელიც ხელს უწყობს ბაზარზე შესვლის ბარიერის შემცირებას, რომელსაც წარმოადგენს მასშტაბის ეკონომია.</w:t>
      </w:r>
    </w:p>
    <w:p w14:paraId="020E2A39" w14:textId="77777777" w:rsidR="00E77CC7" w:rsidRPr="00D84972" w:rsidRDefault="00E77CC7" w:rsidP="00A32F9E">
      <w:pPr>
        <w:jc w:val="both"/>
        <w:rPr>
          <w:rFonts w:ascii="Sylfaen" w:hAnsi="Sylfaen" w:cstheme="minorHAnsi"/>
          <w:sz w:val="24"/>
          <w:szCs w:val="24"/>
          <w:lang w:val="ka-GE"/>
        </w:rPr>
      </w:pPr>
    </w:p>
    <w:p w14:paraId="35A8211E" w14:textId="77777777" w:rsidR="00E30B91" w:rsidRPr="00D84972" w:rsidRDefault="00E30B91" w:rsidP="00A32F9E">
      <w:pPr>
        <w:jc w:val="both"/>
        <w:rPr>
          <w:rFonts w:ascii="Sylfaen" w:hAnsi="Sylfaen" w:cstheme="minorHAnsi"/>
          <w:sz w:val="24"/>
          <w:szCs w:val="24"/>
          <w:lang w:val="ka-GE"/>
        </w:rPr>
      </w:pPr>
    </w:p>
    <w:p w14:paraId="0A968AB5" w14:textId="5BED3F0D" w:rsidR="00A32F9E" w:rsidRPr="00D84972" w:rsidRDefault="00A32F9E" w:rsidP="00A32F9E">
      <w:pPr>
        <w:jc w:val="both"/>
        <w:rPr>
          <w:rFonts w:ascii="Sylfaen" w:hAnsi="Sylfaen" w:cstheme="minorHAnsi"/>
          <w:b/>
          <w:sz w:val="22"/>
          <w:szCs w:val="22"/>
          <w:lang w:val="ka-GE"/>
        </w:rPr>
      </w:pPr>
      <w:r w:rsidRPr="00D84972">
        <w:rPr>
          <w:rFonts w:ascii="Sylfaen" w:hAnsi="Sylfaen" w:cstheme="minorHAnsi"/>
          <w:b/>
          <w:sz w:val="22"/>
          <w:szCs w:val="22"/>
          <w:lang w:val="ka-GE"/>
        </w:rPr>
        <w:t>დასკვნა - პირველი კრიტერიუმი</w:t>
      </w:r>
    </w:p>
    <w:p w14:paraId="4C53EAAA" w14:textId="0001184D"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მიჩნეულია, რომ სტრუქტურული ბარიერების თვალსაზრისით, მობილურის </w:t>
      </w:r>
      <w:r w:rsidR="0014733E" w:rsidRPr="00D84972">
        <w:rPr>
          <w:rFonts w:ascii="Sylfaen" w:hAnsi="Sylfaen" w:cstheme="minorHAnsi"/>
          <w:lang w:val="ka-GE"/>
        </w:rPr>
        <w:t xml:space="preserve">საბითუმო </w:t>
      </w:r>
      <w:r w:rsidRPr="00D84972">
        <w:rPr>
          <w:rFonts w:ascii="Sylfaen" w:hAnsi="Sylfaen" w:cstheme="minorHAnsi"/>
          <w:lang w:val="ka-GE"/>
        </w:rPr>
        <w:t xml:space="preserve">ბაზარზე შესვლისთვის არსებობს მნიშვნელოვანი და </w:t>
      </w:r>
      <w:proofErr w:type="spellStart"/>
      <w:r w:rsidRPr="00D84972">
        <w:rPr>
          <w:rFonts w:ascii="Sylfaen" w:hAnsi="Sylfaen" w:cstheme="minorHAnsi"/>
          <w:lang w:val="ka-GE"/>
        </w:rPr>
        <w:t>არაგარდამავალი</w:t>
      </w:r>
      <w:proofErr w:type="spellEnd"/>
      <w:r w:rsidRPr="00D84972">
        <w:rPr>
          <w:rFonts w:ascii="Sylfaen" w:hAnsi="Sylfaen" w:cstheme="minorHAnsi"/>
          <w:lang w:val="ka-GE"/>
        </w:rPr>
        <w:t xml:space="preserve"> ბარიერები საქართველოში:</w:t>
      </w:r>
    </w:p>
    <w:p w14:paraId="4A5E5C57" w14:textId="40C72CF4" w:rsidR="00A32F9E" w:rsidRPr="00D84972" w:rsidRDefault="00A32F9E" w:rsidP="00EB7850">
      <w:pPr>
        <w:pStyle w:val="ListParagraph"/>
        <w:numPr>
          <w:ilvl w:val="0"/>
          <w:numId w:val="34"/>
        </w:numPr>
        <w:jc w:val="both"/>
        <w:rPr>
          <w:rFonts w:ascii="Sylfaen" w:hAnsi="Sylfaen" w:cstheme="minorHAnsi"/>
          <w:lang w:val="ka-GE"/>
        </w:rPr>
      </w:pPr>
      <w:r w:rsidRPr="00D84972">
        <w:rPr>
          <w:rFonts w:ascii="Sylfaen" w:hAnsi="Sylfaen" w:cstheme="minorHAnsi"/>
          <w:lang w:val="ka-GE"/>
        </w:rPr>
        <w:t>არსებული ინფრასტრუქტურის კონტროლი</w:t>
      </w:r>
      <w:r w:rsidR="007B25CA" w:rsidRPr="00D84972">
        <w:rPr>
          <w:rFonts w:ascii="Sylfaen" w:hAnsi="Sylfaen" w:cstheme="minorHAnsi"/>
          <w:lang w:val="ka-GE"/>
        </w:rPr>
        <w:t>,</w:t>
      </w:r>
      <w:r w:rsidRPr="00D84972">
        <w:rPr>
          <w:rFonts w:ascii="Sylfaen" w:hAnsi="Sylfaen" w:cstheme="minorHAnsi"/>
          <w:lang w:val="ka-GE"/>
        </w:rPr>
        <w:t xml:space="preserve"> არადაბრუნებადი ხარჯები;</w:t>
      </w:r>
    </w:p>
    <w:p w14:paraId="2109549E" w14:textId="079C0576" w:rsidR="00A32F9E" w:rsidRPr="00D84972" w:rsidRDefault="00E5630B" w:rsidP="073AC1B4">
      <w:pPr>
        <w:pStyle w:val="ListParagraph"/>
        <w:numPr>
          <w:ilvl w:val="0"/>
          <w:numId w:val="34"/>
        </w:numPr>
        <w:jc w:val="both"/>
        <w:rPr>
          <w:rFonts w:ascii="Sylfaen" w:hAnsi="Sylfaen"/>
          <w:lang w:val="ka-GE"/>
        </w:rPr>
      </w:pPr>
      <w:r w:rsidRPr="00D84972">
        <w:rPr>
          <w:rFonts w:ascii="Sylfaen" w:hAnsi="Sylfaen"/>
          <w:lang w:val="ka-GE"/>
        </w:rPr>
        <w:t>მ</w:t>
      </w:r>
      <w:r w:rsidR="4D6AF378" w:rsidRPr="00D84972">
        <w:rPr>
          <w:rFonts w:ascii="Sylfaen" w:hAnsi="Sylfaen"/>
          <w:lang w:val="ka-GE"/>
        </w:rPr>
        <w:t>რავალფეროვნების</w:t>
      </w:r>
      <w:r w:rsidR="1738970D" w:rsidRPr="00D84972">
        <w:rPr>
          <w:rFonts w:ascii="Sylfaen" w:hAnsi="Sylfaen"/>
          <w:lang w:val="ka-GE"/>
        </w:rPr>
        <w:t xml:space="preserve"> და მასშტაბის ეკონომია;</w:t>
      </w:r>
    </w:p>
    <w:p w14:paraId="7DFFF129" w14:textId="0926CD50" w:rsidR="00A32F9E" w:rsidRPr="00D84972" w:rsidRDefault="00A32F9E" w:rsidP="00EB7850">
      <w:pPr>
        <w:pStyle w:val="ListParagraph"/>
        <w:numPr>
          <w:ilvl w:val="0"/>
          <w:numId w:val="34"/>
        </w:numPr>
        <w:jc w:val="both"/>
        <w:rPr>
          <w:rFonts w:ascii="Sylfaen" w:hAnsi="Sylfaen" w:cstheme="minorHAnsi"/>
          <w:lang w:val="ka-GE"/>
        </w:rPr>
      </w:pPr>
      <w:r w:rsidRPr="00D84972">
        <w:rPr>
          <w:rFonts w:ascii="Sylfaen" w:hAnsi="Sylfaen" w:cstheme="minorHAnsi"/>
          <w:lang w:val="ka-GE"/>
        </w:rPr>
        <w:t>ფინანსური რესურსების ხელმისაწვდომობა;</w:t>
      </w:r>
    </w:p>
    <w:p w14:paraId="5ED3A1D6" w14:textId="1D7769E9" w:rsidR="00A32F9E" w:rsidRPr="00D84972" w:rsidRDefault="00A32F9E" w:rsidP="00EB7850">
      <w:pPr>
        <w:pStyle w:val="ListParagraph"/>
        <w:numPr>
          <w:ilvl w:val="0"/>
          <w:numId w:val="34"/>
        </w:numPr>
        <w:jc w:val="both"/>
        <w:rPr>
          <w:rFonts w:ascii="Sylfaen" w:hAnsi="Sylfaen" w:cstheme="minorHAnsi"/>
          <w:lang w:val="ka-GE"/>
        </w:rPr>
      </w:pPr>
      <w:r w:rsidRPr="00D84972">
        <w:rPr>
          <w:rFonts w:ascii="Sylfaen" w:hAnsi="Sylfaen" w:cstheme="minorHAnsi"/>
          <w:lang w:val="ka-GE"/>
        </w:rPr>
        <w:t>გაყიდვების არხებზე წვდომა.</w:t>
      </w:r>
    </w:p>
    <w:p w14:paraId="1AEB1606" w14:textId="078A3BE3" w:rsidR="00A32F9E" w:rsidRPr="00D84972" w:rsidRDefault="1738970D" w:rsidP="073AC1B4">
      <w:pPr>
        <w:jc w:val="both"/>
        <w:rPr>
          <w:rFonts w:ascii="Sylfaen" w:hAnsi="Sylfaen"/>
          <w:lang w:val="ka-GE"/>
        </w:rPr>
      </w:pPr>
      <w:r w:rsidRPr="00D84972">
        <w:rPr>
          <w:rFonts w:ascii="Sylfaen" w:hAnsi="Sylfaen"/>
          <w:lang w:val="ka-GE"/>
        </w:rPr>
        <w:t xml:space="preserve">მარეგულირებელი ბარიერების თვალსაზრისით, საქართველოში მობილურ ბაზარზე შესვლის შემდეგი პოტენციური ბარიერები რჩება, მაგრამ არ ითვლება </w:t>
      </w:r>
      <w:proofErr w:type="spellStart"/>
      <w:r w:rsidRPr="00D84972">
        <w:rPr>
          <w:rFonts w:ascii="Sylfaen" w:hAnsi="Sylfaen"/>
          <w:lang w:val="ka-GE"/>
        </w:rPr>
        <w:t>არაგარდამავალ</w:t>
      </w:r>
      <w:proofErr w:type="spellEnd"/>
      <w:r w:rsidRPr="00D84972">
        <w:rPr>
          <w:rFonts w:ascii="Sylfaen" w:hAnsi="Sylfaen"/>
          <w:lang w:val="ka-GE"/>
        </w:rPr>
        <w:t xml:space="preserve"> ბარიერებად:</w:t>
      </w:r>
    </w:p>
    <w:p w14:paraId="47B89542" w14:textId="15598261" w:rsidR="00A32F9E" w:rsidRPr="00D84972" w:rsidRDefault="001905BC" w:rsidP="00EB7850">
      <w:pPr>
        <w:pStyle w:val="ListParagraph"/>
        <w:numPr>
          <w:ilvl w:val="0"/>
          <w:numId w:val="35"/>
        </w:numPr>
        <w:jc w:val="both"/>
        <w:rPr>
          <w:rFonts w:ascii="Sylfaen" w:hAnsi="Sylfaen" w:cstheme="minorHAnsi"/>
          <w:lang w:val="ka-GE"/>
        </w:rPr>
      </w:pPr>
      <w:r w:rsidRPr="00D84972">
        <w:rPr>
          <w:rFonts w:ascii="Sylfaen" w:hAnsi="Sylfaen" w:cstheme="minorHAnsi"/>
          <w:lang w:val="ka-GE"/>
        </w:rPr>
        <w:t xml:space="preserve">სიხშირულ </w:t>
      </w:r>
      <w:r w:rsidR="00A32F9E" w:rsidRPr="00D84972">
        <w:rPr>
          <w:rFonts w:ascii="Sylfaen" w:hAnsi="Sylfaen" w:cstheme="minorHAnsi"/>
          <w:lang w:val="ka-GE"/>
        </w:rPr>
        <w:t>რესურსებზე წვდომა;</w:t>
      </w:r>
    </w:p>
    <w:p w14:paraId="0F42DDD8" w14:textId="7C414F5A" w:rsidR="00A32F9E" w:rsidRPr="00D84972" w:rsidRDefault="00A32F9E" w:rsidP="00EB7850">
      <w:pPr>
        <w:pStyle w:val="ListParagraph"/>
        <w:numPr>
          <w:ilvl w:val="0"/>
          <w:numId w:val="35"/>
        </w:numPr>
        <w:jc w:val="both"/>
        <w:rPr>
          <w:rFonts w:ascii="Sylfaen" w:hAnsi="Sylfaen" w:cstheme="minorHAnsi"/>
          <w:lang w:val="ka-GE"/>
        </w:rPr>
      </w:pPr>
      <w:r w:rsidRPr="00D84972">
        <w:rPr>
          <w:rFonts w:ascii="Sylfaen" w:hAnsi="Sylfaen" w:cstheme="minorHAnsi"/>
          <w:lang w:val="ka-GE"/>
        </w:rPr>
        <w:lastRenderedPageBreak/>
        <w:t>ფასების რეგულირება.</w:t>
      </w:r>
    </w:p>
    <w:p w14:paraId="69316B64" w14:textId="58FBF0B3"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რამდენად მოხდება პოტენციური მარეგულირებელი ბარიერების შემცირება, დამოკიდებული იქნება იმაზე, თუ როგორ იქნება გამოყენებული </w:t>
      </w:r>
      <w:r w:rsidR="003B1CA0" w:rsidRPr="00D84972">
        <w:rPr>
          <w:rFonts w:ascii="Sylfaen" w:hAnsi="Sylfaen" w:cstheme="minorHAnsi"/>
          <w:lang w:val="ka-GE"/>
        </w:rPr>
        <w:t xml:space="preserve">სიხშირული რესურსი </w:t>
      </w:r>
      <w:r w:rsidRPr="00D84972">
        <w:rPr>
          <w:rFonts w:ascii="Sylfaen" w:hAnsi="Sylfaen" w:cstheme="minorHAnsi"/>
          <w:lang w:val="ka-GE"/>
        </w:rPr>
        <w:t>და ფასების რეგულაცია</w:t>
      </w:r>
      <w:r w:rsidR="004D62D5" w:rsidRPr="00D84972">
        <w:rPr>
          <w:rFonts w:ascii="Sylfaen" w:hAnsi="Sylfaen" w:cstheme="minorHAnsi"/>
          <w:lang w:val="ka-GE"/>
        </w:rPr>
        <w:t xml:space="preserve"> სამომავლოდ</w:t>
      </w:r>
      <w:r w:rsidRPr="00D84972">
        <w:rPr>
          <w:rFonts w:ascii="Sylfaen" w:hAnsi="Sylfaen" w:cstheme="minorHAnsi"/>
          <w:lang w:val="ka-GE"/>
        </w:rPr>
        <w:t>.</w:t>
      </w:r>
    </w:p>
    <w:p w14:paraId="3E9BCEEF" w14:textId="544DD8D2" w:rsidR="00A32F9E" w:rsidRPr="00D84972" w:rsidRDefault="00A32F9E" w:rsidP="00A32F9E">
      <w:pPr>
        <w:jc w:val="both"/>
        <w:rPr>
          <w:rFonts w:ascii="Sylfaen" w:hAnsi="Sylfaen" w:cstheme="minorHAnsi"/>
          <w:lang w:val="ka-GE"/>
        </w:rPr>
      </w:pPr>
      <w:r w:rsidRPr="00D84972">
        <w:rPr>
          <w:rFonts w:ascii="Sylfaen" w:hAnsi="Sylfaen" w:cstheme="minorHAnsi"/>
          <w:lang w:val="ka-GE"/>
        </w:rPr>
        <w:t>აქედან გამომდინარეობს დასკვნა, რომ პირველი კრიტერიუმი</w:t>
      </w:r>
      <w:r w:rsidR="005E198C" w:rsidRPr="00D84972">
        <w:rPr>
          <w:rFonts w:ascii="Sylfaen" w:hAnsi="Sylfaen" w:cstheme="minorHAnsi"/>
          <w:lang w:val="ka-GE"/>
        </w:rPr>
        <w:t xml:space="preserve"> -</w:t>
      </w:r>
      <w:r w:rsidRPr="00D84972">
        <w:rPr>
          <w:rFonts w:ascii="Sylfaen" w:hAnsi="Sylfaen" w:cstheme="minorHAnsi"/>
          <w:lang w:val="ka-GE"/>
        </w:rPr>
        <w:t xml:space="preserve"> მაღალი და </w:t>
      </w:r>
      <w:proofErr w:type="spellStart"/>
      <w:r w:rsidRPr="00D84972">
        <w:rPr>
          <w:rFonts w:ascii="Sylfaen" w:hAnsi="Sylfaen" w:cstheme="minorHAnsi"/>
          <w:lang w:val="ka-GE"/>
        </w:rPr>
        <w:t>არაგარდამავალი</w:t>
      </w:r>
      <w:proofErr w:type="spellEnd"/>
      <w:r w:rsidRPr="00D84972">
        <w:rPr>
          <w:rFonts w:ascii="Sylfaen" w:hAnsi="Sylfaen" w:cstheme="minorHAnsi"/>
          <w:lang w:val="ka-GE"/>
        </w:rPr>
        <w:t xml:space="preserve"> ბარიერების არსებობა შესრულებულია.</w:t>
      </w:r>
    </w:p>
    <w:p w14:paraId="736BC0E3" w14:textId="744FC563" w:rsidR="002C4457" w:rsidRPr="00D84972" w:rsidRDefault="003A1FCD" w:rsidP="00960FB2">
      <w:pPr>
        <w:pStyle w:val="Heading2"/>
        <w:spacing w:after="240"/>
        <w:ind w:left="720"/>
        <w:rPr>
          <w:rFonts w:ascii="Sylfaen" w:hAnsi="Sylfaen" w:cstheme="minorHAnsi"/>
          <w:color w:val="auto"/>
          <w:sz w:val="24"/>
          <w:szCs w:val="24"/>
          <w:lang w:val="ka-GE"/>
        </w:rPr>
      </w:pPr>
      <w:bookmarkStart w:id="891" w:name="_Toc154144714"/>
      <w:bookmarkStart w:id="892" w:name="_Toc164163244"/>
      <w:r w:rsidRPr="00D84972">
        <w:rPr>
          <w:rFonts w:ascii="Sylfaen" w:hAnsi="Sylfaen" w:cstheme="minorHAnsi"/>
          <w:color w:val="auto"/>
          <w:sz w:val="24"/>
          <w:szCs w:val="24"/>
          <w:lang w:val="ka-GE"/>
        </w:rPr>
        <w:t xml:space="preserve">7.2 </w:t>
      </w:r>
      <w:r w:rsidR="006A1588" w:rsidRPr="00D84972">
        <w:rPr>
          <w:rFonts w:ascii="Sylfaen" w:hAnsi="Sylfaen" w:cstheme="minorHAnsi"/>
          <w:color w:val="auto"/>
          <w:sz w:val="24"/>
          <w:szCs w:val="24"/>
          <w:lang w:val="ka-GE"/>
        </w:rPr>
        <w:t>მეორე კრიტერიუმი</w:t>
      </w:r>
      <w:r w:rsidR="002C4457" w:rsidRPr="00D84972">
        <w:rPr>
          <w:rFonts w:ascii="Sylfaen" w:hAnsi="Sylfaen" w:cstheme="minorHAnsi"/>
          <w:color w:val="auto"/>
          <w:sz w:val="24"/>
          <w:szCs w:val="24"/>
          <w:lang w:val="ka-GE"/>
        </w:rPr>
        <w:t xml:space="preserve">: </w:t>
      </w:r>
      <w:r w:rsidR="006A1588" w:rsidRPr="00D84972">
        <w:rPr>
          <w:rFonts w:ascii="Sylfaen" w:hAnsi="Sylfaen" w:cstheme="minorHAnsi"/>
          <w:color w:val="auto"/>
          <w:sz w:val="24"/>
          <w:szCs w:val="24"/>
          <w:lang w:val="ka-GE"/>
        </w:rPr>
        <w:t>ბაზარი არ არის მიდრეკილი ეფექტიანი კონკურენციისკენ</w:t>
      </w:r>
      <w:bookmarkEnd w:id="891"/>
      <w:bookmarkEnd w:id="892"/>
      <w:r w:rsidR="002C4457" w:rsidRPr="00D84972">
        <w:rPr>
          <w:rFonts w:ascii="Sylfaen" w:hAnsi="Sylfaen" w:cstheme="minorHAnsi"/>
          <w:color w:val="auto"/>
          <w:sz w:val="24"/>
          <w:szCs w:val="24"/>
          <w:lang w:val="ka-GE"/>
        </w:rPr>
        <w:t xml:space="preserve"> </w:t>
      </w:r>
    </w:p>
    <w:p w14:paraId="1F2D899A" w14:textId="59970ECA" w:rsidR="00A32F9E" w:rsidRPr="00D84972" w:rsidRDefault="75B92159" w:rsidP="073AC1B4">
      <w:pPr>
        <w:jc w:val="both"/>
        <w:rPr>
          <w:rFonts w:ascii="Sylfaen" w:hAnsi="Sylfaen"/>
          <w:lang w:val="ka-GE"/>
        </w:rPr>
      </w:pPr>
      <w:r w:rsidRPr="00D84972">
        <w:rPr>
          <w:rFonts w:ascii="Sylfaen" w:hAnsi="Sylfaen"/>
          <w:lang w:val="ka-GE"/>
        </w:rPr>
        <w:t xml:space="preserve">პროცედურების მე-12 მუხლის მე-2 პუნქტის ,,ბ“ ქვეპუნქტის შესაბამისად, მეორე კრიტერიუმი მოიცავს იმის განსაზღვრას, არის თუ არა დროის შესაბამის ჰორიზონტში ბაზრის სტრუქტურა ეფექტიანი კონკურენციისკენ მიდრეკილი ინფრასტრუქტურაზე დაფუძნებული კონკურენციის მდგომარეობისა და პერსპექტივის, აგრეთვე ბაზარზე შესვლის ბარიერების მიღმა არსებული სხვა სახის კონკურენტული გარემოებების გათვალისწინებით. </w:t>
      </w:r>
      <w:r w:rsidR="6EB8B5AF" w:rsidRPr="00D84972">
        <w:rPr>
          <w:rFonts w:ascii="Sylfaen" w:hAnsi="Sylfaen"/>
          <w:lang w:val="ka-GE"/>
        </w:rPr>
        <w:t>კონკურენციის დონის ეფექტიანობის შეფასებისას, კომისიამ უნდა აჩვენოს, რომ წინასწარი რეგულირების არარსებობის პირობებში ბაზარი არ გახდება ეფექტიანად კონკურენტუნარიანი შემდეგი კვლევის ჩატარებამდე პერიოდში და კვლევისას გამოვლენილი ფაქტობრივი გარემოებები არ მიუთითებს დადებით დინამიკაზე, რომლის მიხედვითაც, წინასწარი რეგულირების არარსებობის პირობებში ბაზარი შესაძლებელია გახდეს ეფექტიანად კონკურენტული მომავალ პერიოდ(ებ)ში;</w:t>
      </w:r>
      <w:r w:rsidR="6EB8B5AF" w:rsidRPr="00D84972">
        <w:rPr>
          <w:rFonts w:ascii="Sylfaen" w:eastAsia="Sylfaen" w:hAnsi="Sylfaen" w:cs="Sylfaen"/>
          <w:lang w:val="ka-GE"/>
        </w:rPr>
        <w:t xml:space="preserve"> </w:t>
      </w:r>
      <w:r w:rsidR="1738970D" w:rsidRPr="00D84972">
        <w:rPr>
          <w:rFonts w:ascii="Sylfaen" w:hAnsi="Sylfaen"/>
          <w:lang w:val="ka-GE"/>
        </w:rPr>
        <w:t xml:space="preserve">გასათვალისწინებელია ნებისმიერი სტრუქტურული ფაქტორი, რომელმაც შეიძლება </w:t>
      </w:r>
      <w:r w:rsidR="75DFBC2A" w:rsidRPr="00D84972">
        <w:rPr>
          <w:rFonts w:ascii="Sylfaen" w:hAnsi="Sylfaen"/>
          <w:lang w:val="ka-GE"/>
        </w:rPr>
        <w:t xml:space="preserve">უბიძგოს </w:t>
      </w:r>
      <w:r w:rsidR="1738970D" w:rsidRPr="00D84972">
        <w:rPr>
          <w:rFonts w:ascii="Sylfaen" w:hAnsi="Sylfaen"/>
          <w:lang w:val="ka-GE"/>
        </w:rPr>
        <w:t>ბაზარ</w:t>
      </w:r>
      <w:r w:rsidR="75DFBC2A" w:rsidRPr="00D84972">
        <w:rPr>
          <w:rFonts w:ascii="Sylfaen" w:hAnsi="Sylfaen"/>
          <w:lang w:val="ka-GE"/>
        </w:rPr>
        <w:t>ს</w:t>
      </w:r>
      <w:r w:rsidR="1738970D" w:rsidRPr="00D84972">
        <w:rPr>
          <w:rFonts w:ascii="Sylfaen" w:hAnsi="Sylfaen"/>
          <w:lang w:val="ka-GE"/>
        </w:rPr>
        <w:t xml:space="preserve"> მდგრადი კონკურენციის</w:t>
      </w:r>
      <w:r w:rsidR="75DFBC2A" w:rsidRPr="00D84972">
        <w:rPr>
          <w:rFonts w:ascii="Sylfaen" w:hAnsi="Sylfaen"/>
          <w:lang w:val="ka-GE"/>
        </w:rPr>
        <w:t xml:space="preserve"> განვითარებისკენ</w:t>
      </w:r>
      <w:r w:rsidR="1738970D" w:rsidRPr="00D84972">
        <w:rPr>
          <w:rFonts w:ascii="Sylfaen" w:hAnsi="Sylfaen"/>
          <w:lang w:val="ka-GE"/>
        </w:rPr>
        <w:t xml:space="preserve">, მიუხედავად იმისა, რომ ბაზარზე გავლენას ახდენს შესვლის მაღალი, </w:t>
      </w:r>
      <w:proofErr w:type="spellStart"/>
      <w:r w:rsidR="1738970D" w:rsidRPr="00D84972">
        <w:rPr>
          <w:rFonts w:ascii="Sylfaen" w:hAnsi="Sylfaen"/>
          <w:lang w:val="ka-GE"/>
        </w:rPr>
        <w:t>არაგარდამავალი</w:t>
      </w:r>
      <w:proofErr w:type="spellEnd"/>
      <w:r w:rsidR="1738970D" w:rsidRPr="00D84972">
        <w:rPr>
          <w:rFonts w:ascii="Sylfaen" w:hAnsi="Sylfaen"/>
          <w:lang w:val="ka-GE"/>
        </w:rPr>
        <w:t xml:space="preserve"> ბარიერები (იხ. თავი </w:t>
      </w:r>
      <w:r w:rsidR="000B274D" w:rsidRPr="00D84972">
        <w:rPr>
          <w:rFonts w:ascii="Sylfaen" w:hAnsi="Sylfaen"/>
          <w:lang w:val="ka-GE"/>
        </w:rPr>
        <w:t>7</w:t>
      </w:r>
      <w:r w:rsidR="1738970D" w:rsidRPr="00D84972">
        <w:rPr>
          <w:rFonts w:ascii="Sylfaen" w:hAnsi="Sylfaen"/>
          <w:lang w:val="ka-GE"/>
        </w:rPr>
        <w:t>.1). სამი კრიტერიუმის ტესტის მეორე კრიტერიუმი განიხილავს, გააჩნია თუ არა მობილური დაშვების</w:t>
      </w:r>
      <w:r w:rsidR="7D5A4BBB" w:rsidRPr="00D84972">
        <w:rPr>
          <w:rFonts w:ascii="Sylfaen" w:hAnsi="Sylfaen"/>
          <w:lang w:val="ka-GE"/>
        </w:rPr>
        <w:t xml:space="preserve"> საბითუმო</w:t>
      </w:r>
      <w:r w:rsidR="1738970D" w:rsidRPr="00D84972">
        <w:rPr>
          <w:rFonts w:ascii="Sylfaen" w:hAnsi="Sylfaen"/>
          <w:lang w:val="ka-GE"/>
        </w:rPr>
        <w:t xml:space="preserve"> ბაზარს საქართველოში, შესვლის ბარიერების მიღმა, მახასიათებლები, რომლებიც მიანიშნებენ, რომ ბაზარი არ არის მიდრეკილი ეფექტიანი კონკურენციისკენ.</w:t>
      </w:r>
    </w:p>
    <w:p w14:paraId="3104AA52" w14:textId="3160FE2B" w:rsidR="00A32F9E" w:rsidRPr="00D84972" w:rsidRDefault="57B42C34" w:rsidP="073AC1B4">
      <w:pPr>
        <w:jc w:val="both"/>
        <w:rPr>
          <w:rFonts w:ascii="Sylfaen" w:hAnsi="Sylfaen"/>
          <w:lang w:val="ka-GE"/>
        </w:rPr>
      </w:pPr>
      <w:r w:rsidRPr="00D84972">
        <w:rPr>
          <w:rFonts w:ascii="Sylfaen" w:hAnsi="Sylfaen"/>
          <w:lang w:val="ka-GE"/>
        </w:rPr>
        <w:t>მეორე კრიტერიუმის მიხედვით</w:t>
      </w:r>
      <w:r w:rsidR="7F7075E6" w:rsidRPr="00D84972">
        <w:rPr>
          <w:rFonts w:ascii="Sylfaen" w:hAnsi="Sylfaen"/>
          <w:lang w:val="ka-GE"/>
        </w:rPr>
        <w:t>,</w:t>
      </w:r>
      <w:r w:rsidRPr="00D84972">
        <w:rPr>
          <w:rFonts w:ascii="Sylfaen" w:hAnsi="Sylfaen"/>
          <w:lang w:val="ka-GE"/>
        </w:rPr>
        <w:t xml:space="preserve"> შეფასება უნდა განხორციელდეს მომავალზე </w:t>
      </w:r>
      <w:proofErr w:type="spellStart"/>
      <w:r w:rsidRPr="00D84972">
        <w:rPr>
          <w:rFonts w:ascii="Sylfaen" w:hAnsi="Sylfaen"/>
          <w:lang w:val="ka-GE"/>
        </w:rPr>
        <w:t>ორიენტირებულობის</w:t>
      </w:r>
      <w:proofErr w:type="spellEnd"/>
      <w:r w:rsidRPr="00D84972">
        <w:rPr>
          <w:rFonts w:ascii="Sylfaen" w:hAnsi="Sylfaen"/>
          <w:lang w:val="ka-GE"/>
        </w:rPr>
        <w:t xml:space="preserve"> პრინციპით. ბაზრებზე მეორე კრიტერიუმი არ არის შესრულებული, თუ არსებობს საკმარისად მკაფიო მტკიცებულება </w:t>
      </w:r>
      <w:r w:rsidR="6B40593B" w:rsidRPr="00D84972">
        <w:rPr>
          <w:rFonts w:ascii="Sylfaen" w:hAnsi="Sylfaen"/>
          <w:lang w:val="ka-GE"/>
        </w:rPr>
        <w:t xml:space="preserve">ბაზრის </w:t>
      </w:r>
      <w:r w:rsidR="7F7075E6" w:rsidRPr="00D84972">
        <w:rPr>
          <w:rFonts w:ascii="Sylfaen" w:hAnsi="Sylfaen"/>
          <w:lang w:val="ka-GE"/>
        </w:rPr>
        <w:t xml:space="preserve">არსებული </w:t>
      </w:r>
      <w:r w:rsidRPr="00D84972">
        <w:rPr>
          <w:rFonts w:ascii="Sylfaen" w:hAnsi="Sylfaen"/>
          <w:lang w:val="ka-GE"/>
        </w:rPr>
        <w:t xml:space="preserve">დინამიკის შესახებ, რაც შეიძლება მიუთითებდეს, რომ ბაზარი </w:t>
      </w:r>
      <w:r w:rsidR="245BAD9B" w:rsidRPr="00D84972">
        <w:rPr>
          <w:rFonts w:ascii="Sylfaen" w:hAnsi="Sylfaen"/>
          <w:lang w:val="ka-GE"/>
        </w:rPr>
        <w:t>მიდრეკილია</w:t>
      </w:r>
      <w:r w:rsidRPr="00D84972">
        <w:rPr>
          <w:rFonts w:ascii="Sylfaen" w:hAnsi="Sylfaen"/>
          <w:lang w:val="ka-GE"/>
        </w:rPr>
        <w:t xml:space="preserve"> მდგრადი კონკურენციისკენ წინასწარი რეგულირების გარეშე</w:t>
      </w:r>
      <w:r w:rsidR="004465C2" w:rsidRPr="00D84972">
        <w:rPr>
          <w:rStyle w:val="FootnoteReference"/>
          <w:rFonts w:ascii="Sylfaen" w:hAnsi="Sylfaen"/>
          <w:lang w:val="ka-GE"/>
        </w:rPr>
        <w:footnoteReference w:id="18"/>
      </w:r>
      <w:r w:rsidRPr="00D84972">
        <w:rPr>
          <w:rFonts w:ascii="Sylfaen" w:hAnsi="Sylfaen"/>
          <w:lang w:val="ka-GE"/>
        </w:rPr>
        <w:t xml:space="preserve">. ეს მოითხოვს არსებული და მოსალოდნელი საბაზრო </w:t>
      </w:r>
      <w:r w:rsidR="4ACD8F2F" w:rsidRPr="00D84972">
        <w:rPr>
          <w:rFonts w:ascii="Sylfaen" w:hAnsi="Sylfaen"/>
          <w:lang w:val="ka-GE"/>
        </w:rPr>
        <w:t xml:space="preserve">მდგომარეობის </w:t>
      </w:r>
      <w:r w:rsidRPr="00D84972">
        <w:rPr>
          <w:rFonts w:ascii="Sylfaen" w:hAnsi="Sylfaen"/>
          <w:lang w:val="ka-GE"/>
        </w:rPr>
        <w:t xml:space="preserve">საკმაოდ ფართო შეფასებას. ამ კონტექსტში გაანალიზებული ბაზარი არის მობილური დაშვების საბითუმო ბაზარი. </w:t>
      </w:r>
    </w:p>
    <w:p w14:paraId="1B06C94F" w14:textId="3ABD9AE8"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ახალი MVNO-სთვის საჭირო დრო მობილურ ოპერატორთან მოლაპარაკებისა და აუცილებელი კომერციული ხელშეკრულების დასადებად იყო ზედმეტად დიდი. ეს დიდწილად იმიტომ მოხდა, რომ ეს იყო პირველი მსგავსი შეთანხმება საქართველოში და რომ მრავალი წლის განმავლობაში </w:t>
      </w:r>
      <w:r w:rsidR="004A3224" w:rsidRPr="00D84972">
        <w:rPr>
          <w:rFonts w:ascii="Sylfaen" w:hAnsi="Sylfaen" w:cstheme="minorHAnsi"/>
          <w:lang w:val="ka-GE"/>
        </w:rPr>
        <w:t>მობილური ქსელის ოპერა</w:t>
      </w:r>
      <w:r w:rsidRPr="00D84972">
        <w:rPr>
          <w:rFonts w:ascii="Sylfaen" w:hAnsi="Sylfaen" w:cstheme="minorHAnsi"/>
          <w:lang w:val="ka-GE"/>
        </w:rPr>
        <w:t xml:space="preserve">ტორები ეწინააღმდეგებოდნენ MVNO-ების შესვლას ბაზარზე, რათა </w:t>
      </w:r>
      <w:r w:rsidR="000A0A43" w:rsidRPr="00D84972">
        <w:rPr>
          <w:rFonts w:ascii="Sylfaen" w:hAnsi="Sylfaen" w:cstheme="minorHAnsi"/>
          <w:lang w:val="ka-GE"/>
        </w:rPr>
        <w:t xml:space="preserve">საფრთხე არ შექმნოდა მათ საბაზრო </w:t>
      </w:r>
      <w:r w:rsidRPr="00D84972">
        <w:rPr>
          <w:rFonts w:ascii="Sylfaen" w:hAnsi="Sylfaen" w:cstheme="minorHAnsi"/>
          <w:lang w:val="ka-GE"/>
        </w:rPr>
        <w:t>წილებ</w:t>
      </w:r>
      <w:r w:rsidR="000A0A43" w:rsidRPr="00D84972">
        <w:rPr>
          <w:rFonts w:ascii="Sylfaen" w:hAnsi="Sylfaen" w:cstheme="minorHAnsi"/>
          <w:lang w:val="ka-GE"/>
        </w:rPr>
        <w:t>ს</w:t>
      </w:r>
      <w:r w:rsidRPr="00D84972">
        <w:rPr>
          <w:rFonts w:ascii="Sylfaen" w:hAnsi="Sylfaen" w:cstheme="minorHAnsi"/>
          <w:lang w:val="ka-GE"/>
        </w:rPr>
        <w:t xml:space="preserve">. კომისიის მიერ </w:t>
      </w:r>
      <w:r w:rsidR="00433115" w:rsidRPr="00D84972">
        <w:rPr>
          <w:rFonts w:ascii="Sylfaen" w:hAnsi="Sylfaen" w:cstheme="minorHAnsi"/>
          <w:lang w:val="ka-GE"/>
        </w:rPr>
        <w:t>გადადგმული ნაბიჯები</w:t>
      </w:r>
      <w:r w:rsidR="006901C9" w:rsidRPr="00D84972">
        <w:rPr>
          <w:rFonts w:ascii="Sylfaen" w:hAnsi="Sylfaen" w:cstheme="minorHAnsi"/>
          <w:lang w:val="ka-GE"/>
        </w:rPr>
        <w:t>ს შედეგად</w:t>
      </w:r>
      <w:r w:rsidR="00433115" w:rsidRPr="00D84972">
        <w:rPr>
          <w:rFonts w:ascii="Sylfaen" w:hAnsi="Sylfaen" w:cstheme="minorHAnsi"/>
          <w:lang w:val="ka-GE"/>
        </w:rPr>
        <w:t xml:space="preserve"> </w:t>
      </w:r>
      <w:r w:rsidRPr="00D84972">
        <w:rPr>
          <w:rFonts w:ascii="Sylfaen" w:hAnsi="Sylfaen" w:cstheme="minorHAnsi"/>
          <w:lang w:val="ka-GE"/>
        </w:rPr>
        <w:t xml:space="preserve">პოტენციურ MVNO-ებს </w:t>
      </w:r>
      <w:r w:rsidR="006901C9" w:rsidRPr="00D84972">
        <w:rPr>
          <w:rFonts w:ascii="Sylfaen" w:hAnsi="Sylfaen" w:cstheme="minorHAnsi"/>
          <w:lang w:val="ka-GE"/>
        </w:rPr>
        <w:t>მიეცათ საშუალება შესულიყვნენ მოლაპარაკებებში</w:t>
      </w:r>
      <w:r w:rsidRPr="00D84972">
        <w:rPr>
          <w:rFonts w:ascii="Sylfaen" w:hAnsi="Sylfaen" w:cstheme="minorHAnsi"/>
          <w:lang w:val="ka-GE"/>
        </w:rPr>
        <w:t xml:space="preserve"> არსებულ მობილურ ოპერატორებთან</w:t>
      </w:r>
      <w:r w:rsidR="00F66A17" w:rsidRPr="00D84972">
        <w:rPr>
          <w:rFonts w:ascii="Sylfaen" w:hAnsi="Sylfaen" w:cstheme="minorHAnsi"/>
          <w:lang w:val="ka-GE"/>
        </w:rPr>
        <w:t>, თუმცა მათი წარმატებით დასრულება ვერ მოხერხდა</w:t>
      </w:r>
      <w:r w:rsidRPr="00D84972">
        <w:rPr>
          <w:rFonts w:ascii="Sylfaen" w:hAnsi="Sylfaen" w:cstheme="minorHAnsi"/>
          <w:lang w:val="ka-GE"/>
        </w:rPr>
        <w:t xml:space="preserve">. </w:t>
      </w:r>
      <w:r w:rsidR="00F66A17" w:rsidRPr="00D84972">
        <w:rPr>
          <w:rFonts w:ascii="Sylfaen" w:hAnsi="Sylfaen" w:cstheme="minorHAnsi"/>
          <w:lang w:val="ka-GE"/>
        </w:rPr>
        <w:t>მხოლოდ შპს „</w:t>
      </w:r>
      <w:proofErr w:type="spellStart"/>
      <w:r w:rsidRPr="00D84972">
        <w:rPr>
          <w:rFonts w:ascii="Sylfaen" w:hAnsi="Sylfaen" w:cstheme="minorHAnsi"/>
          <w:lang w:val="ka-GE"/>
        </w:rPr>
        <w:t>ეკლეკტიკმა</w:t>
      </w:r>
      <w:proofErr w:type="spellEnd"/>
      <w:r w:rsidR="00F66A17" w:rsidRPr="00D84972">
        <w:rPr>
          <w:rFonts w:ascii="Sylfaen" w:hAnsi="Sylfaen" w:cstheme="minorHAnsi"/>
          <w:lang w:val="ka-GE"/>
        </w:rPr>
        <w:t>“</w:t>
      </w:r>
      <w:r w:rsidRPr="00D84972">
        <w:rPr>
          <w:rFonts w:ascii="Sylfaen" w:hAnsi="Sylfaen" w:cstheme="minorHAnsi"/>
          <w:lang w:val="ka-GE"/>
        </w:rPr>
        <w:t xml:space="preserve"> </w:t>
      </w:r>
      <w:r w:rsidR="00E50077" w:rsidRPr="00D84972">
        <w:rPr>
          <w:rFonts w:ascii="Sylfaen" w:hAnsi="Sylfaen" w:cstheme="minorHAnsi"/>
          <w:lang w:val="ka-GE"/>
        </w:rPr>
        <w:t xml:space="preserve">შეძლო მოეპოვებინა დაშვება </w:t>
      </w:r>
      <w:r w:rsidR="001276F8" w:rsidRPr="00D84972">
        <w:rPr>
          <w:rFonts w:ascii="Sylfaen" w:hAnsi="Sylfaen" w:cstheme="minorHAnsi"/>
          <w:lang w:val="ka-GE"/>
        </w:rPr>
        <w:t>სს “</w:t>
      </w:r>
      <w:proofErr w:type="spellStart"/>
      <w:r w:rsidR="001276F8" w:rsidRPr="00D84972">
        <w:rPr>
          <w:rFonts w:ascii="Sylfaen" w:hAnsi="Sylfaen" w:cstheme="minorHAnsi"/>
          <w:lang w:val="ka-GE"/>
        </w:rPr>
        <w:t>სილქნეტის</w:t>
      </w:r>
      <w:proofErr w:type="spellEnd"/>
      <w:r w:rsidR="001276F8" w:rsidRPr="00D84972">
        <w:rPr>
          <w:rFonts w:ascii="Sylfaen" w:hAnsi="Sylfaen" w:cstheme="minorHAnsi"/>
          <w:lang w:val="ka-GE"/>
        </w:rPr>
        <w:t>”</w:t>
      </w:r>
      <w:r w:rsidR="002D17D9" w:rsidRPr="00D84972">
        <w:rPr>
          <w:rFonts w:ascii="Sylfaen" w:hAnsi="Sylfaen" w:cstheme="minorHAnsi"/>
          <w:lang w:val="ka-GE"/>
        </w:rPr>
        <w:t xml:space="preserve"> </w:t>
      </w:r>
      <w:r w:rsidR="00E50077" w:rsidRPr="00D84972">
        <w:rPr>
          <w:rFonts w:ascii="Sylfaen" w:hAnsi="Sylfaen" w:cstheme="minorHAnsi"/>
          <w:lang w:val="ka-GE"/>
        </w:rPr>
        <w:t>ქსელზე</w:t>
      </w:r>
      <w:r w:rsidRPr="00D84972">
        <w:rPr>
          <w:rFonts w:ascii="Sylfaen" w:hAnsi="Sylfaen" w:cstheme="minorHAnsi"/>
          <w:lang w:val="ka-GE"/>
        </w:rPr>
        <w:t xml:space="preserve">, მაგრამ ჯერ ნაადრევია იმის თქმა, წარმატებული იქნება თუ არა მისი ბიზნეს მოდელი. MVNO-ების ბაზარზე შესვლის </w:t>
      </w:r>
      <w:r w:rsidR="002D430F" w:rsidRPr="00D84972">
        <w:rPr>
          <w:rFonts w:ascii="Sylfaen" w:hAnsi="Sylfaen" w:cstheme="minorHAnsi"/>
          <w:lang w:val="ka-GE"/>
        </w:rPr>
        <w:t xml:space="preserve">დადებითი </w:t>
      </w:r>
      <w:r w:rsidR="00B13B93" w:rsidRPr="00D84972">
        <w:rPr>
          <w:rFonts w:ascii="Sylfaen" w:hAnsi="Sylfaen" w:cstheme="minorHAnsi"/>
          <w:lang w:val="ka-GE"/>
        </w:rPr>
        <w:t>ეფექტები</w:t>
      </w:r>
      <w:r w:rsidR="002D430F" w:rsidRPr="00D84972">
        <w:rPr>
          <w:rFonts w:ascii="Sylfaen" w:hAnsi="Sylfaen" w:cstheme="minorHAnsi"/>
          <w:lang w:val="ka-GE"/>
        </w:rPr>
        <w:t xml:space="preserve"> არის შემდეგი:</w:t>
      </w:r>
    </w:p>
    <w:p w14:paraId="6E65940B" w14:textId="6EE06744" w:rsidR="00A32F9E" w:rsidRPr="00D84972" w:rsidRDefault="00A32F9E" w:rsidP="00EB7850">
      <w:pPr>
        <w:pStyle w:val="ListParagraph"/>
        <w:numPr>
          <w:ilvl w:val="0"/>
          <w:numId w:val="32"/>
        </w:numPr>
        <w:jc w:val="both"/>
        <w:rPr>
          <w:rFonts w:ascii="Sylfaen" w:hAnsi="Sylfaen" w:cstheme="minorHAnsi"/>
          <w:lang w:val="ka-GE"/>
        </w:rPr>
      </w:pPr>
      <w:r w:rsidRPr="00D84972">
        <w:rPr>
          <w:rFonts w:ascii="Sylfaen" w:hAnsi="Sylfaen" w:cstheme="minorHAnsi"/>
          <w:lang w:val="ka-GE"/>
        </w:rPr>
        <w:t xml:space="preserve">არსებულ მომხმარებლებს </w:t>
      </w:r>
      <w:r w:rsidR="00B13B93" w:rsidRPr="00D84972">
        <w:rPr>
          <w:rFonts w:ascii="Sylfaen" w:hAnsi="Sylfaen" w:cstheme="minorHAnsi"/>
          <w:lang w:val="ka-GE"/>
        </w:rPr>
        <w:t xml:space="preserve">ექმნებათ </w:t>
      </w:r>
      <w:r w:rsidRPr="00D84972">
        <w:rPr>
          <w:rFonts w:ascii="Sylfaen" w:hAnsi="Sylfaen" w:cstheme="minorHAnsi"/>
          <w:lang w:val="ka-GE"/>
        </w:rPr>
        <w:t xml:space="preserve">მეტი არჩევანი უფრო კონკურენტუნარიან ბაზარზე, რომელიც ხშირად ხასიათდება უფრო </w:t>
      </w:r>
      <w:r w:rsidR="00364F5D" w:rsidRPr="00D84972">
        <w:rPr>
          <w:rFonts w:ascii="Sylfaen" w:hAnsi="Sylfaen" w:cstheme="minorHAnsi"/>
          <w:lang w:val="ka-GE"/>
        </w:rPr>
        <w:t xml:space="preserve">მეტი </w:t>
      </w:r>
      <w:r w:rsidRPr="00D84972">
        <w:rPr>
          <w:rFonts w:ascii="Sylfaen" w:hAnsi="Sylfaen" w:cstheme="minorHAnsi"/>
          <w:lang w:val="ka-GE"/>
        </w:rPr>
        <w:t>ინოვაცი</w:t>
      </w:r>
      <w:r w:rsidR="00364F5D" w:rsidRPr="00D84972">
        <w:rPr>
          <w:rFonts w:ascii="Sylfaen" w:hAnsi="Sylfaen" w:cstheme="minorHAnsi"/>
          <w:lang w:val="ka-GE"/>
        </w:rPr>
        <w:t>ური</w:t>
      </w:r>
      <w:r w:rsidRPr="00D84972">
        <w:rPr>
          <w:rFonts w:ascii="Sylfaen" w:hAnsi="Sylfaen" w:cstheme="minorHAnsi"/>
          <w:lang w:val="ka-GE"/>
        </w:rPr>
        <w:t xml:space="preserve"> და მომხმარებლის სხვადასხვა </w:t>
      </w:r>
      <w:r w:rsidR="00B13B93" w:rsidRPr="00D84972">
        <w:rPr>
          <w:rFonts w:ascii="Sylfaen" w:hAnsi="Sylfaen" w:cstheme="minorHAnsi"/>
          <w:lang w:val="ka-GE"/>
        </w:rPr>
        <w:t xml:space="preserve">საჭიროებებზე მორგებული </w:t>
      </w:r>
      <w:r w:rsidR="00364F5D" w:rsidRPr="00D84972">
        <w:rPr>
          <w:rFonts w:ascii="Sylfaen" w:hAnsi="Sylfaen" w:cstheme="minorHAnsi"/>
          <w:lang w:val="ka-GE"/>
        </w:rPr>
        <w:t>შეთავაზებებით</w:t>
      </w:r>
      <w:r w:rsidR="00B13B93" w:rsidRPr="00D84972">
        <w:rPr>
          <w:rFonts w:ascii="Sylfaen" w:hAnsi="Sylfaen" w:cstheme="minorHAnsi"/>
          <w:lang w:val="ka-GE"/>
        </w:rPr>
        <w:t>;</w:t>
      </w:r>
    </w:p>
    <w:p w14:paraId="49ED5A9D" w14:textId="0708AD3D" w:rsidR="00A32F9E" w:rsidRPr="00D84972" w:rsidRDefault="1738970D" w:rsidP="073AC1B4">
      <w:pPr>
        <w:pStyle w:val="ListParagraph"/>
        <w:numPr>
          <w:ilvl w:val="0"/>
          <w:numId w:val="32"/>
        </w:numPr>
        <w:jc w:val="both"/>
        <w:rPr>
          <w:rFonts w:ascii="Sylfaen" w:hAnsi="Sylfaen"/>
          <w:lang w:val="ka-GE"/>
        </w:rPr>
      </w:pPr>
      <w:r w:rsidRPr="00D84972">
        <w:rPr>
          <w:rFonts w:ascii="Sylfaen" w:hAnsi="Sylfaen"/>
          <w:lang w:val="ka-GE"/>
        </w:rPr>
        <w:lastRenderedPageBreak/>
        <w:t xml:space="preserve">მასპინძელ მობილურ ოპერატორს შეუძლია </w:t>
      </w:r>
      <w:r w:rsidR="62E2689B" w:rsidRPr="00D84972">
        <w:rPr>
          <w:rFonts w:ascii="Sylfaen" w:hAnsi="Sylfaen"/>
          <w:lang w:val="ka-GE"/>
        </w:rPr>
        <w:t xml:space="preserve">მთლიანობაში </w:t>
      </w:r>
      <w:r w:rsidRPr="00D84972">
        <w:rPr>
          <w:rFonts w:ascii="Sylfaen" w:hAnsi="Sylfaen"/>
          <w:lang w:val="ka-GE"/>
        </w:rPr>
        <w:t>შეამციროს</w:t>
      </w:r>
      <w:r w:rsidR="00E30B91" w:rsidRPr="00D84972">
        <w:rPr>
          <w:rFonts w:ascii="Sylfaen" w:hAnsi="Sylfaen"/>
          <w:lang w:val="ka-GE"/>
        </w:rPr>
        <w:t xml:space="preserve"> </w:t>
      </w:r>
      <w:r w:rsidRPr="00D84972">
        <w:rPr>
          <w:rFonts w:ascii="Sylfaen" w:hAnsi="Sylfaen"/>
          <w:lang w:val="ka-GE"/>
        </w:rPr>
        <w:t>ერთეულის ხარჯები ქსელის</w:t>
      </w:r>
      <w:r w:rsidR="3294FD06" w:rsidRPr="00D84972">
        <w:rPr>
          <w:rFonts w:ascii="Sylfaen" w:hAnsi="Sylfaen"/>
          <w:lang w:val="ka-GE"/>
        </w:rPr>
        <w:t xml:space="preserve"> არსებული</w:t>
      </w:r>
      <w:r w:rsidRPr="00D84972">
        <w:rPr>
          <w:rFonts w:ascii="Sylfaen" w:hAnsi="Sylfaen"/>
          <w:lang w:val="ka-GE"/>
        </w:rPr>
        <w:t xml:space="preserve"> ტრაფიკის ნაწილის გაყიდვით თითქმის ნულოვან</w:t>
      </w:r>
      <w:r w:rsidR="4B31A701" w:rsidRPr="00D84972">
        <w:rPr>
          <w:rFonts w:ascii="Sylfaen" w:hAnsi="Sylfaen"/>
          <w:lang w:val="ka-GE"/>
        </w:rPr>
        <w:t>ი გაყიდვასთან დაკავშირებული დანახარჯით</w:t>
      </w:r>
      <w:r w:rsidRPr="00D84972">
        <w:rPr>
          <w:rFonts w:ascii="Sylfaen" w:hAnsi="Sylfaen"/>
          <w:lang w:val="ka-GE"/>
        </w:rPr>
        <w:t>. ნებისმიერი დამატებითი ტრაფიკი, რომლის გატარება განხორციელდება მასპინძელ ქსელში MVNO მომხმარებლებისგან, გატარებულ იქნება თითქმის ნულოვანი ზღვრული დანახარჯებით.</w:t>
      </w:r>
    </w:p>
    <w:p w14:paraId="31BA132D" w14:textId="3FC6D73B" w:rsidR="00A32F9E" w:rsidRPr="00D84972" w:rsidRDefault="7161E5B9" w:rsidP="073AC1B4">
      <w:pPr>
        <w:jc w:val="both"/>
        <w:rPr>
          <w:rFonts w:ascii="Sylfaen" w:hAnsi="Sylfaen"/>
          <w:lang w:val="ka-GE"/>
        </w:rPr>
      </w:pPr>
      <w:r w:rsidRPr="00D84972">
        <w:rPr>
          <w:rFonts w:ascii="Sylfaen" w:hAnsi="Sylfaen"/>
          <w:lang w:val="ka-GE"/>
        </w:rPr>
        <w:t>შესაბამისად,</w:t>
      </w:r>
      <w:r w:rsidR="1738970D" w:rsidRPr="00D84972">
        <w:rPr>
          <w:rFonts w:ascii="Sylfaen" w:hAnsi="Sylfaen"/>
          <w:lang w:val="ka-GE"/>
        </w:rPr>
        <w:t xml:space="preserve"> შესაძლებელი უნდა იყოს, ამ ბაზრის ანალიზის </w:t>
      </w:r>
      <w:r w:rsidR="1780966B" w:rsidRPr="00D84972">
        <w:rPr>
          <w:rFonts w:ascii="Sylfaen" w:hAnsi="Sylfaen"/>
          <w:lang w:val="ka-GE"/>
        </w:rPr>
        <w:t>დროის შესაბამის ჰორიზონტში</w:t>
      </w:r>
      <w:r w:rsidR="1738970D" w:rsidRPr="00D84972">
        <w:rPr>
          <w:rFonts w:ascii="Sylfaen" w:hAnsi="Sylfaen"/>
          <w:lang w:val="ka-GE"/>
        </w:rPr>
        <w:t xml:space="preserve">, პოტენციურმა MVNO-ებმა გააფორმონ კომერციული ხელშეკრულებები არსებულ მობილურ ოპერატორებთან და შევიდნენ მობილური </w:t>
      </w:r>
      <w:r w:rsidR="7C24EC39" w:rsidRPr="00D84972">
        <w:rPr>
          <w:rFonts w:ascii="Sylfaen" w:hAnsi="Sylfaen"/>
          <w:lang w:val="ka-GE"/>
        </w:rPr>
        <w:t>მომსახურებების</w:t>
      </w:r>
      <w:r w:rsidR="1E481AD9" w:rsidRPr="00D84972">
        <w:rPr>
          <w:rFonts w:ascii="Sylfaen" w:hAnsi="Sylfaen"/>
          <w:lang w:val="ka-GE"/>
        </w:rPr>
        <w:t xml:space="preserve"> </w:t>
      </w:r>
      <w:r w:rsidR="1738970D" w:rsidRPr="00D84972">
        <w:rPr>
          <w:rFonts w:ascii="Sylfaen" w:hAnsi="Sylfaen"/>
          <w:lang w:val="ka-GE"/>
        </w:rPr>
        <w:t xml:space="preserve">საცალო ბაზარზე. სამი არსებული </w:t>
      </w:r>
      <w:r w:rsidR="312C6C0F" w:rsidRPr="00D84972">
        <w:rPr>
          <w:rFonts w:ascii="Sylfaen" w:hAnsi="Sylfaen"/>
          <w:lang w:val="ka-GE"/>
        </w:rPr>
        <w:t>მობილური ქსელის ოპერა</w:t>
      </w:r>
      <w:r w:rsidR="1738970D" w:rsidRPr="00D84972">
        <w:rPr>
          <w:rFonts w:ascii="Sylfaen" w:hAnsi="Sylfaen"/>
          <w:lang w:val="ka-GE"/>
        </w:rPr>
        <w:t xml:space="preserve">ტორის </w:t>
      </w:r>
      <w:r w:rsidR="0E97F647" w:rsidRPr="00D84972">
        <w:rPr>
          <w:rFonts w:ascii="Sylfaen" w:hAnsi="Sylfaen"/>
          <w:lang w:val="ka-GE"/>
        </w:rPr>
        <w:t xml:space="preserve">მიერ </w:t>
      </w:r>
      <w:r w:rsidR="6FFD7D68" w:rsidRPr="00D84972">
        <w:rPr>
          <w:rFonts w:ascii="Sylfaen" w:hAnsi="Sylfaen"/>
          <w:lang w:val="ka-GE"/>
        </w:rPr>
        <w:t xml:space="preserve">რამდენიმე წლის განმავლობაში MVNO-ზე დაფუძნებულ ბაზრის განვითარებასთან და MVNO-ებთან თანამშრომლობის თვალსაზრისით </w:t>
      </w:r>
      <w:r w:rsidR="1738970D" w:rsidRPr="00D84972">
        <w:rPr>
          <w:rFonts w:ascii="Sylfaen" w:hAnsi="Sylfaen"/>
          <w:lang w:val="ka-GE"/>
        </w:rPr>
        <w:t>დამკვიდრებული ნეგატიური დამოკიდებულების გათვალისწინებით,</w:t>
      </w:r>
      <w:r w:rsidR="035DD7AE" w:rsidRPr="00D84972">
        <w:rPr>
          <w:rFonts w:ascii="Sylfaen" w:hAnsi="Sylfaen"/>
          <w:lang w:val="ka-GE"/>
        </w:rPr>
        <w:t xml:space="preserve"> </w:t>
      </w:r>
      <w:r w:rsidR="1738970D" w:rsidRPr="00D84972">
        <w:rPr>
          <w:rFonts w:ascii="Sylfaen" w:hAnsi="Sylfaen"/>
          <w:lang w:val="ka-GE"/>
        </w:rPr>
        <w:t xml:space="preserve">ნაკლებად სავარაუდოა, რომ ნებისმიერი ახალი MVNO წარმოდგენილი იყოს ბაზარზე, არსებული </w:t>
      </w:r>
      <w:r w:rsidR="312C6C0F" w:rsidRPr="00D84972">
        <w:rPr>
          <w:rFonts w:ascii="Sylfaen" w:hAnsi="Sylfaen"/>
          <w:lang w:val="ka-GE"/>
        </w:rPr>
        <w:t>მობილური ქსელის ოპერა</w:t>
      </w:r>
      <w:r w:rsidR="1738970D" w:rsidRPr="00D84972">
        <w:rPr>
          <w:rFonts w:ascii="Sylfaen" w:hAnsi="Sylfaen"/>
          <w:lang w:val="ka-GE"/>
        </w:rPr>
        <w:t>ტორების ძირითადი საცალო მობილური სერვის</w:t>
      </w:r>
      <w:r w:rsidR="3647FFC3" w:rsidRPr="00D84972">
        <w:rPr>
          <w:rFonts w:ascii="Sylfaen" w:hAnsi="Sylfaen"/>
          <w:lang w:val="ka-GE"/>
        </w:rPr>
        <w:t>ებ</w:t>
      </w:r>
      <w:r w:rsidR="1738970D" w:rsidRPr="00D84972">
        <w:rPr>
          <w:rFonts w:ascii="Sylfaen" w:hAnsi="Sylfaen"/>
          <w:lang w:val="ka-GE"/>
        </w:rPr>
        <w:t>ის გადამყიდველისგან</w:t>
      </w:r>
      <w:r w:rsidR="3647FFC3" w:rsidRPr="00D84972">
        <w:rPr>
          <w:rFonts w:ascii="Sylfaen" w:hAnsi="Sylfaen"/>
          <w:lang w:val="ka-GE"/>
        </w:rPr>
        <w:t>(„საკუთარი ბრენდი“ ან „მეორე ბრენდი“ MVNO)</w:t>
      </w:r>
      <w:r w:rsidR="1738970D" w:rsidRPr="00D84972">
        <w:rPr>
          <w:rFonts w:ascii="Sylfaen" w:hAnsi="Sylfaen"/>
          <w:lang w:val="ka-GE"/>
        </w:rPr>
        <w:t xml:space="preserve"> განსხვავებული ბიზნეს მოდელით</w:t>
      </w:r>
      <w:r w:rsidR="00E30B91" w:rsidRPr="00D84972">
        <w:rPr>
          <w:rFonts w:ascii="Sylfaen" w:hAnsi="Sylfaen"/>
          <w:lang w:val="ka-GE"/>
        </w:rPr>
        <w:t>.</w:t>
      </w:r>
      <w:r w:rsidR="1738970D" w:rsidRPr="00D84972">
        <w:rPr>
          <w:rFonts w:ascii="Sylfaen" w:hAnsi="Sylfaen"/>
          <w:lang w:val="ka-GE"/>
        </w:rPr>
        <w:t xml:space="preserve"> ეს ნიშნავს, რომ MVNO სავარაუდოდ მიჰყვება მსგავს სატარიფო სტრუქტურებს და ექნება შეზღუდული შესაძლებლობები, </w:t>
      </w:r>
      <w:r w:rsidR="422E5B05" w:rsidRPr="00D84972">
        <w:rPr>
          <w:rFonts w:ascii="Sylfaen" w:hAnsi="Sylfaen"/>
          <w:lang w:val="ka-GE"/>
        </w:rPr>
        <w:t xml:space="preserve">რომ </w:t>
      </w:r>
      <w:r w:rsidR="1738970D" w:rsidRPr="00D84972">
        <w:rPr>
          <w:rFonts w:ascii="Sylfaen" w:hAnsi="Sylfaen"/>
          <w:lang w:val="ka-GE"/>
        </w:rPr>
        <w:t xml:space="preserve">განასხვავოს თავისი სერვისები მახასიათებლების მიხედვით (მაგალითად, შესთავაზოს მომხმარებლებს ინტერნეტის სხვადასხვა სიჩქარე, მომსახურების ხარისხის სხვადასხვა დონე და მნიშვნელოვნად დაბალი ფასები). </w:t>
      </w:r>
      <w:r w:rsidR="7E3907B6" w:rsidRPr="00D84972">
        <w:rPr>
          <w:rFonts w:ascii="Sylfaen" w:hAnsi="Sylfaen"/>
          <w:lang w:val="ka-GE"/>
        </w:rPr>
        <w:t xml:space="preserve">მომსახურების </w:t>
      </w:r>
      <w:r w:rsidR="1738970D" w:rsidRPr="00D84972">
        <w:rPr>
          <w:rFonts w:ascii="Sylfaen" w:hAnsi="Sylfaen"/>
          <w:lang w:val="ka-GE"/>
        </w:rPr>
        <w:t xml:space="preserve">ეს ფაქტორები, მარეგულირებელი ჩარევის გარეშე, </w:t>
      </w:r>
      <w:r w:rsidR="5B38586E" w:rsidRPr="00D84972">
        <w:rPr>
          <w:rFonts w:ascii="Sylfaen" w:hAnsi="Sylfaen"/>
          <w:lang w:val="ka-GE"/>
        </w:rPr>
        <w:t>სავარაუდოდ,</w:t>
      </w:r>
      <w:r w:rsidR="72961751" w:rsidRPr="00D84972">
        <w:rPr>
          <w:rFonts w:ascii="Sylfaen" w:hAnsi="Sylfaen"/>
          <w:lang w:val="ka-GE"/>
        </w:rPr>
        <w:t xml:space="preserve"> </w:t>
      </w:r>
      <w:r w:rsidR="1738970D" w:rsidRPr="00D84972">
        <w:rPr>
          <w:rFonts w:ascii="Sylfaen" w:hAnsi="Sylfaen"/>
          <w:lang w:val="ka-GE"/>
        </w:rPr>
        <w:t xml:space="preserve">განსაზღვრული </w:t>
      </w:r>
      <w:r w:rsidR="72961751" w:rsidRPr="00D84972">
        <w:rPr>
          <w:rFonts w:ascii="Sylfaen" w:hAnsi="Sylfaen"/>
          <w:lang w:val="ka-GE"/>
        </w:rPr>
        <w:t xml:space="preserve">იქნება </w:t>
      </w:r>
      <w:r w:rsidR="312C6C0F" w:rsidRPr="00D84972">
        <w:rPr>
          <w:rFonts w:ascii="Sylfaen" w:hAnsi="Sylfaen"/>
          <w:lang w:val="ka-GE"/>
        </w:rPr>
        <w:t>მობილური ქსელის ოპერა</w:t>
      </w:r>
      <w:r w:rsidR="1738970D" w:rsidRPr="00D84972">
        <w:rPr>
          <w:rFonts w:ascii="Sylfaen" w:hAnsi="Sylfaen"/>
          <w:lang w:val="ka-GE"/>
        </w:rPr>
        <w:t xml:space="preserve">ტორების მიერ შეთანხმებულ კომერციულ ხელშეკრულებებში, მცირე მოქნილობისა და </w:t>
      </w:r>
      <w:r w:rsidR="6B130282" w:rsidRPr="00D84972">
        <w:rPr>
          <w:rFonts w:ascii="Sylfaen" w:hAnsi="Sylfaen"/>
          <w:lang w:val="ka-GE"/>
        </w:rPr>
        <w:t xml:space="preserve">ცვლილებების </w:t>
      </w:r>
      <w:r w:rsidR="1738970D" w:rsidRPr="00D84972">
        <w:rPr>
          <w:rFonts w:ascii="Sylfaen" w:hAnsi="Sylfaen"/>
          <w:lang w:val="ka-GE"/>
        </w:rPr>
        <w:t>შესაძლებლობით</w:t>
      </w:r>
      <w:r w:rsidR="2CF9023E" w:rsidRPr="00D84972">
        <w:rPr>
          <w:rFonts w:ascii="Sylfaen" w:hAnsi="Sylfaen"/>
          <w:lang w:val="ka-GE"/>
        </w:rPr>
        <w:t xml:space="preserve"> ხელშეკრულებით განსაზღვრული</w:t>
      </w:r>
      <w:r w:rsidR="1738970D" w:rsidRPr="00D84972">
        <w:rPr>
          <w:rFonts w:ascii="Sylfaen" w:hAnsi="Sylfaen"/>
          <w:lang w:val="ka-GE"/>
        </w:rPr>
        <w:t xml:space="preserve"> ხანგრძლივი  პერიოდის განმავლობაში.</w:t>
      </w:r>
    </w:p>
    <w:p w14:paraId="4A7E6C87" w14:textId="7218969C" w:rsidR="00A32F9E" w:rsidRPr="00D84972" w:rsidRDefault="1738970D" w:rsidP="073AC1B4">
      <w:pPr>
        <w:jc w:val="both"/>
        <w:rPr>
          <w:rFonts w:ascii="Sylfaen" w:hAnsi="Sylfaen"/>
          <w:lang w:val="ka-GE"/>
        </w:rPr>
      </w:pPr>
      <w:r w:rsidRPr="00D84972">
        <w:rPr>
          <w:rFonts w:ascii="Sylfaen" w:hAnsi="Sylfaen"/>
          <w:lang w:val="ka-GE"/>
        </w:rPr>
        <w:t>გრძელვადიან პერსპექტივაში, მომხმარებელთა ინტერესებიდან გამომდინარე, MVNO-ებს უნდა ჰქონდეთ მობილური სერვისების დიფერენციაციის უფრო ფართო შესაძლებლობა. ამის მიღწევა შეიძლება</w:t>
      </w:r>
      <w:r w:rsidR="0C9AAD9F" w:rsidRPr="00D84972">
        <w:rPr>
          <w:rFonts w:ascii="Sylfaen" w:hAnsi="Sylfaen"/>
          <w:lang w:val="ka-GE"/>
        </w:rPr>
        <w:t>,</w:t>
      </w:r>
      <w:r w:rsidRPr="00D84972">
        <w:rPr>
          <w:rFonts w:ascii="Sylfaen" w:hAnsi="Sylfaen"/>
          <w:lang w:val="ka-GE"/>
        </w:rPr>
        <w:t xml:space="preserve"> პირველ რიგში</w:t>
      </w:r>
      <w:r w:rsidR="0C9AAD9F" w:rsidRPr="00D84972">
        <w:rPr>
          <w:rFonts w:ascii="Sylfaen" w:hAnsi="Sylfaen"/>
          <w:lang w:val="ka-GE"/>
        </w:rPr>
        <w:t>,</w:t>
      </w:r>
      <w:r w:rsidRPr="00D84972">
        <w:rPr>
          <w:rFonts w:ascii="Sylfaen" w:hAnsi="Sylfaen"/>
          <w:lang w:val="ka-GE"/>
        </w:rPr>
        <w:t xml:space="preserve"> უფრო გამჭვირვალე კომერციული მოლაპარაკებების პროცესით (მაგალითად,</w:t>
      </w:r>
      <w:r w:rsidR="1219B11B" w:rsidRPr="00D84972">
        <w:rPr>
          <w:rFonts w:ascii="Sylfaen" w:hAnsi="Sylfaen"/>
          <w:lang w:val="ka-GE"/>
        </w:rPr>
        <w:t xml:space="preserve"> </w:t>
      </w:r>
      <w:r w:rsidRPr="00D84972">
        <w:rPr>
          <w:rFonts w:ascii="Sylfaen" w:hAnsi="Sylfaen"/>
          <w:lang w:val="ka-GE"/>
        </w:rPr>
        <w:t>ორმხრივი ხარჯებისა და რისკის გაზიარების</w:t>
      </w:r>
      <w:r w:rsidR="75068590" w:rsidRPr="00D84972">
        <w:rPr>
          <w:rFonts w:ascii="Sylfaen" w:hAnsi="Sylfaen"/>
          <w:lang w:val="ka-GE"/>
        </w:rPr>
        <w:t xml:space="preserve"> საკითხების მკაფიო განსაზღვრით</w:t>
      </w:r>
      <w:r w:rsidRPr="00D84972">
        <w:rPr>
          <w:rFonts w:ascii="Sylfaen" w:hAnsi="Sylfaen"/>
          <w:lang w:val="ka-GE"/>
        </w:rPr>
        <w:t>). შემდგომი პროგრესი შეიძლება მიღწეულ იქნ</w:t>
      </w:r>
      <w:r w:rsidR="6C074117" w:rsidRPr="00D84972">
        <w:rPr>
          <w:rFonts w:ascii="Sylfaen" w:hAnsi="Sylfaen"/>
          <w:lang w:val="ka-GE"/>
        </w:rPr>
        <w:t>ე</w:t>
      </w:r>
      <w:r w:rsidRPr="00D84972">
        <w:rPr>
          <w:rFonts w:ascii="Sylfaen" w:hAnsi="Sylfaen"/>
          <w:lang w:val="ka-GE"/>
        </w:rPr>
        <w:t xml:space="preserve">ს ბაზრის ახალი მონაწილეების მიერ საკუთარ ქსელურ ინფრასტრუქტურაში განხორციელებული ინვესტიციებით (მაგალითად, საერთაშორისო </w:t>
      </w:r>
      <w:r w:rsidR="2D5581B0" w:rsidRPr="00D84972">
        <w:rPr>
          <w:rFonts w:ascii="Sylfaen" w:hAnsi="Sylfaen"/>
          <w:lang w:val="ka-GE"/>
        </w:rPr>
        <w:t xml:space="preserve">ოპერატორებთან </w:t>
      </w:r>
      <w:r w:rsidRPr="00D84972">
        <w:rPr>
          <w:rFonts w:ascii="Sylfaen" w:hAnsi="Sylfaen"/>
          <w:lang w:val="ka-GE"/>
        </w:rPr>
        <w:t>ჩართვისთვის)</w:t>
      </w:r>
      <w:r w:rsidR="0C9AAD9F" w:rsidRPr="00D84972">
        <w:rPr>
          <w:rFonts w:ascii="Sylfaen" w:hAnsi="Sylfaen"/>
          <w:lang w:val="ka-GE"/>
        </w:rPr>
        <w:t>,</w:t>
      </w:r>
      <w:r w:rsidRPr="00D84972">
        <w:rPr>
          <w:rFonts w:ascii="Sylfaen" w:hAnsi="Sylfaen"/>
          <w:lang w:val="ka-GE"/>
        </w:rPr>
        <w:t xml:space="preserve"> ან საკუთარი </w:t>
      </w:r>
      <w:r w:rsidR="101D210B" w:rsidRPr="00D84972">
        <w:rPr>
          <w:rFonts w:ascii="Sylfaen" w:hAnsi="Sylfaen"/>
          <w:lang w:val="ka-GE"/>
        </w:rPr>
        <w:t xml:space="preserve">სიხშირული </w:t>
      </w:r>
      <w:r w:rsidRPr="00D84972">
        <w:rPr>
          <w:rFonts w:ascii="Sylfaen" w:hAnsi="Sylfaen"/>
          <w:lang w:val="ka-GE"/>
        </w:rPr>
        <w:t xml:space="preserve">რესურსების მოპოვებით. ეს გაზრდის MVNO-ს კონტროლს </w:t>
      </w:r>
      <w:r w:rsidR="60146E81" w:rsidRPr="00D84972">
        <w:rPr>
          <w:rFonts w:ascii="Sylfaen" w:hAnsi="Sylfaen"/>
          <w:lang w:val="ka-GE"/>
        </w:rPr>
        <w:t xml:space="preserve">მის მიერ ბაზარზე შეთავაზებულ </w:t>
      </w:r>
      <w:r w:rsidRPr="00D84972">
        <w:rPr>
          <w:rFonts w:ascii="Sylfaen" w:hAnsi="Sylfaen"/>
          <w:lang w:val="ka-GE"/>
        </w:rPr>
        <w:t xml:space="preserve">სერვისებზე, და </w:t>
      </w:r>
      <w:r w:rsidR="60146E81" w:rsidRPr="00D84972">
        <w:rPr>
          <w:rFonts w:ascii="Sylfaen" w:hAnsi="Sylfaen"/>
          <w:lang w:val="ka-GE"/>
        </w:rPr>
        <w:t xml:space="preserve">ამასთან, </w:t>
      </w:r>
      <w:r w:rsidRPr="00D84972">
        <w:rPr>
          <w:rFonts w:ascii="Sylfaen" w:hAnsi="Sylfaen"/>
          <w:lang w:val="ka-GE"/>
        </w:rPr>
        <w:t xml:space="preserve">შეამცირებს </w:t>
      </w:r>
      <w:r w:rsidR="60146E81" w:rsidRPr="00D84972">
        <w:rPr>
          <w:rFonts w:ascii="Sylfaen" w:hAnsi="Sylfaen"/>
          <w:lang w:val="ka-GE"/>
        </w:rPr>
        <w:t xml:space="preserve">მის </w:t>
      </w:r>
      <w:r w:rsidRPr="00D84972">
        <w:rPr>
          <w:rFonts w:ascii="Sylfaen" w:hAnsi="Sylfaen"/>
          <w:lang w:val="ka-GE"/>
        </w:rPr>
        <w:t>დამოკიდებულებას მასპინძელ</w:t>
      </w:r>
      <w:r w:rsidR="0F81B3CB" w:rsidRPr="00D84972">
        <w:rPr>
          <w:rFonts w:ascii="Sylfaen" w:hAnsi="Sylfaen"/>
          <w:lang w:val="ka-GE"/>
        </w:rPr>
        <w:t>ი</w:t>
      </w:r>
      <w:r w:rsidRPr="00D84972">
        <w:rPr>
          <w:rFonts w:ascii="Sylfaen" w:hAnsi="Sylfaen"/>
          <w:lang w:val="ka-GE"/>
        </w:rPr>
        <w:t xml:space="preserve"> მობილურ</w:t>
      </w:r>
      <w:r w:rsidR="708D0F5A" w:rsidRPr="00D84972">
        <w:rPr>
          <w:rFonts w:ascii="Sylfaen" w:hAnsi="Sylfaen"/>
          <w:lang w:val="ka-GE"/>
        </w:rPr>
        <w:t>ი</w:t>
      </w:r>
      <w:r w:rsidRPr="00D84972">
        <w:rPr>
          <w:rFonts w:ascii="Sylfaen" w:hAnsi="Sylfaen"/>
          <w:lang w:val="ka-GE"/>
        </w:rPr>
        <w:t xml:space="preserve"> ოპერატორ</w:t>
      </w:r>
      <w:r w:rsidR="436C5550" w:rsidRPr="00D84972">
        <w:rPr>
          <w:rFonts w:ascii="Sylfaen" w:hAnsi="Sylfaen"/>
          <w:lang w:val="ka-GE"/>
        </w:rPr>
        <w:t>ის ქსელზე</w:t>
      </w:r>
      <w:r w:rsidRPr="00D84972">
        <w:rPr>
          <w:rFonts w:ascii="Sylfaen" w:hAnsi="Sylfaen"/>
          <w:lang w:val="ka-GE"/>
        </w:rPr>
        <w:t xml:space="preserve">. </w:t>
      </w:r>
    </w:p>
    <w:p w14:paraId="6F16664F" w14:textId="72C23722" w:rsidR="00A32F9E" w:rsidRPr="00D84972" w:rsidRDefault="57B42C34" w:rsidP="073AC1B4">
      <w:pPr>
        <w:jc w:val="both"/>
        <w:rPr>
          <w:rFonts w:ascii="Sylfaen" w:hAnsi="Sylfaen"/>
          <w:lang w:val="ka-GE"/>
        </w:rPr>
      </w:pPr>
      <w:r w:rsidRPr="00D84972">
        <w:rPr>
          <w:rFonts w:ascii="Sylfaen" w:hAnsi="Sylfaen"/>
          <w:lang w:val="ka-GE"/>
        </w:rPr>
        <w:t xml:space="preserve">თუმცა, </w:t>
      </w:r>
      <w:r w:rsidR="44CF8BBD" w:rsidRPr="00D84972">
        <w:rPr>
          <w:rFonts w:ascii="Sylfaen" w:hAnsi="Sylfaen"/>
          <w:lang w:val="ka-GE"/>
        </w:rPr>
        <w:t>შესაძლოა</w:t>
      </w:r>
      <w:r w:rsidRPr="00D84972">
        <w:rPr>
          <w:rFonts w:ascii="Sylfaen" w:hAnsi="Sylfaen"/>
          <w:lang w:val="ka-GE"/>
        </w:rPr>
        <w:t xml:space="preserve"> ყველა MVNO-ს </w:t>
      </w:r>
      <w:r w:rsidR="3F829424" w:rsidRPr="00D84972">
        <w:rPr>
          <w:rFonts w:ascii="Sylfaen" w:hAnsi="Sylfaen"/>
          <w:lang w:val="ka-GE"/>
        </w:rPr>
        <w:t>არ სურდეს</w:t>
      </w:r>
      <w:r w:rsidRPr="00D84972">
        <w:rPr>
          <w:rFonts w:ascii="Sylfaen" w:hAnsi="Sylfaen"/>
          <w:lang w:val="ka-GE"/>
        </w:rPr>
        <w:t xml:space="preserve"> გაიაროს განვითარების ყველა ეს ეტაპი და გახდეს „მსუბუქი“ ან „სრული“ MVNO. </w:t>
      </w:r>
      <w:r w:rsidR="3F829424" w:rsidRPr="00D84972">
        <w:rPr>
          <w:rFonts w:ascii="Sylfaen" w:hAnsi="Sylfaen"/>
          <w:lang w:val="ka-GE"/>
        </w:rPr>
        <w:t>ზოგი</w:t>
      </w:r>
      <w:r w:rsidR="3B515FB5" w:rsidRPr="00D84972">
        <w:rPr>
          <w:rFonts w:ascii="Sylfaen" w:hAnsi="Sylfaen"/>
          <w:lang w:val="ka-GE"/>
        </w:rPr>
        <w:t xml:space="preserve">ერთ </w:t>
      </w:r>
      <w:r w:rsidRPr="00D84972">
        <w:rPr>
          <w:rFonts w:ascii="Sylfaen" w:hAnsi="Sylfaen"/>
          <w:lang w:val="ka-GE"/>
        </w:rPr>
        <w:t xml:space="preserve">MVNO-ს </w:t>
      </w:r>
      <w:r w:rsidR="3B515FB5" w:rsidRPr="00D84972">
        <w:rPr>
          <w:rFonts w:ascii="Sylfaen" w:hAnsi="Sylfaen"/>
          <w:lang w:val="ka-GE"/>
        </w:rPr>
        <w:t>სტრატეგია შეიძლება არ გულისხმობდეს</w:t>
      </w:r>
      <w:r w:rsidR="00E30B91" w:rsidRPr="00D84972">
        <w:rPr>
          <w:rFonts w:ascii="Sylfaen" w:hAnsi="Sylfaen"/>
          <w:lang w:val="ka-GE"/>
        </w:rPr>
        <w:t xml:space="preserve"> </w:t>
      </w:r>
      <w:r w:rsidRPr="00D84972">
        <w:rPr>
          <w:rFonts w:ascii="Sylfaen" w:hAnsi="Sylfaen"/>
          <w:lang w:val="ka-GE"/>
        </w:rPr>
        <w:t xml:space="preserve">გახდეს ქსელის ოპერატორი. ბევრი </w:t>
      </w:r>
      <w:r w:rsidR="653574FE" w:rsidRPr="00D84972">
        <w:rPr>
          <w:rFonts w:ascii="Sylfaen" w:hAnsi="Sylfaen"/>
          <w:lang w:val="ka-GE"/>
        </w:rPr>
        <w:t>კომპანია</w:t>
      </w:r>
      <w:r w:rsidRPr="00D84972">
        <w:rPr>
          <w:rFonts w:ascii="Sylfaen" w:hAnsi="Sylfaen"/>
          <w:lang w:val="ka-GE"/>
        </w:rPr>
        <w:t xml:space="preserve">, </w:t>
      </w:r>
      <w:r w:rsidR="4C1E6347" w:rsidRPr="00D84972">
        <w:rPr>
          <w:rFonts w:ascii="Sylfaen" w:hAnsi="Sylfaen"/>
          <w:lang w:val="ka-GE"/>
        </w:rPr>
        <w:t xml:space="preserve">რომელიც </w:t>
      </w:r>
      <w:r w:rsidRPr="00D84972">
        <w:rPr>
          <w:rFonts w:ascii="Sylfaen" w:hAnsi="Sylfaen"/>
          <w:lang w:val="ka-GE"/>
        </w:rPr>
        <w:t>ოპერირებს MVNO ბაზარზე</w:t>
      </w:r>
      <w:r w:rsidR="4C1E6347" w:rsidRPr="00D84972">
        <w:rPr>
          <w:rFonts w:ascii="Sylfaen" w:hAnsi="Sylfaen"/>
          <w:lang w:val="ka-GE"/>
        </w:rPr>
        <w:t>,</w:t>
      </w:r>
      <w:r w:rsidRPr="00D84972">
        <w:rPr>
          <w:rFonts w:ascii="Sylfaen" w:hAnsi="Sylfaen"/>
          <w:lang w:val="ka-GE"/>
        </w:rPr>
        <w:t xml:space="preserve"> წარმოდგენილია სხვა</w:t>
      </w:r>
      <w:r w:rsidR="653574FE" w:rsidRPr="00D84972">
        <w:rPr>
          <w:rFonts w:ascii="Sylfaen" w:hAnsi="Sylfaen"/>
          <w:lang w:val="ka-GE"/>
        </w:rPr>
        <w:t>დასხვა</w:t>
      </w:r>
      <w:r w:rsidRPr="00D84972">
        <w:rPr>
          <w:rFonts w:ascii="Sylfaen" w:hAnsi="Sylfaen"/>
          <w:lang w:val="ka-GE"/>
        </w:rPr>
        <w:t xml:space="preserve"> ბიზნეს ინდუსტრიიდან. მაგალითად, ყველაზე წარმატებულ MVNO-ებს შორის არიან სუპერმარკეტების დიდი ქსელები, რომლებსაც უკვე აქვთ მომხმარებელთა </w:t>
      </w:r>
      <w:r w:rsidR="12B267AD" w:rsidRPr="00D84972">
        <w:rPr>
          <w:rFonts w:ascii="Sylfaen" w:hAnsi="Sylfaen"/>
          <w:lang w:val="ka-GE"/>
        </w:rPr>
        <w:t xml:space="preserve">მნიშვნელოვანი </w:t>
      </w:r>
      <w:r w:rsidRPr="00D84972">
        <w:rPr>
          <w:rFonts w:ascii="Sylfaen" w:hAnsi="Sylfaen"/>
          <w:lang w:val="ka-GE"/>
        </w:rPr>
        <w:t xml:space="preserve">საკონტაქტო ბაზა </w:t>
      </w:r>
      <w:r w:rsidR="23D271AE" w:rsidRPr="00D84972">
        <w:rPr>
          <w:rFonts w:ascii="Sylfaen" w:hAnsi="Sylfaen"/>
          <w:lang w:val="ka-GE"/>
        </w:rPr>
        <w:t>მათი</w:t>
      </w:r>
      <w:r w:rsidR="4C1E6347" w:rsidRPr="00D84972">
        <w:rPr>
          <w:rFonts w:ascii="Sylfaen" w:hAnsi="Sylfaen"/>
          <w:lang w:val="ka-GE"/>
        </w:rPr>
        <w:t xml:space="preserve"> </w:t>
      </w:r>
      <w:r w:rsidRPr="00D84972">
        <w:rPr>
          <w:rFonts w:ascii="Sylfaen" w:hAnsi="Sylfaen"/>
          <w:lang w:val="ka-GE"/>
        </w:rPr>
        <w:t>საცალო მაღაზიების მეშვეობით და შეუძლიათ MVNO ბიზნესის განხორციელება იმ</w:t>
      </w:r>
      <w:r w:rsidR="09C92DB1" w:rsidRPr="00D84972">
        <w:rPr>
          <w:rFonts w:ascii="Sylfaen" w:hAnsi="Sylfaen"/>
          <w:lang w:val="ka-GE"/>
        </w:rPr>
        <w:t xml:space="preserve"> </w:t>
      </w:r>
      <w:r w:rsidR="41C836FA" w:rsidRPr="00D84972">
        <w:rPr>
          <w:rFonts w:ascii="Sylfaen" w:hAnsi="Sylfaen"/>
          <w:lang w:val="ka-GE"/>
        </w:rPr>
        <w:t>ფოკუსით</w:t>
      </w:r>
      <w:r w:rsidRPr="00D84972">
        <w:rPr>
          <w:rFonts w:ascii="Sylfaen" w:hAnsi="Sylfaen"/>
          <w:lang w:val="ka-GE"/>
        </w:rPr>
        <w:t xml:space="preserve">, რომ </w:t>
      </w:r>
      <w:r w:rsidR="1D867E94" w:rsidRPr="00D84972">
        <w:rPr>
          <w:rFonts w:ascii="Sylfaen" w:hAnsi="Sylfaen"/>
          <w:lang w:val="ka-GE"/>
        </w:rPr>
        <w:t>თავის</w:t>
      </w:r>
      <w:r w:rsidRPr="00D84972">
        <w:rPr>
          <w:rFonts w:ascii="Sylfaen" w:hAnsi="Sylfaen"/>
          <w:lang w:val="ka-GE"/>
        </w:rPr>
        <w:t xml:space="preserve"> მომხმარებლებს </w:t>
      </w:r>
      <w:r w:rsidR="41C836FA" w:rsidRPr="00D84972">
        <w:rPr>
          <w:rFonts w:ascii="Sylfaen" w:hAnsi="Sylfaen"/>
          <w:lang w:val="ka-GE"/>
        </w:rPr>
        <w:t xml:space="preserve">სთავაზობენ </w:t>
      </w:r>
      <w:r w:rsidRPr="00D84972">
        <w:rPr>
          <w:rFonts w:ascii="Sylfaen" w:hAnsi="Sylfaen"/>
          <w:lang w:val="ka-GE"/>
        </w:rPr>
        <w:t>გადაიხადონ მობილური სერვისების სარგებლობის გადასახადი მათ სასურსათო გადასახადთან ერთად. ამ ბიზნეს მოდელის გამოყენებით, გაერთიანებული სამეფოს უმსხვილესი MVNO (</w:t>
      </w:r>
      <w:proofErr w:type="spellStart"/>
      <w:r w:rsidRPr="00D84972">
        <w:rPr>
          <w:rFonts w:ascii="Sylfaen" w:hAnsi="Sylfaen"/>
          <w:lang w:val="ka-GE"/>
        </w:rPr>
        <w:t>Tesco</w:t>
      </w:r>
      <w:proofErr w:type="spellEnd"/>
      <w:r w:rsidRPr="00D84972">
        <w:rPr>
          <w:rFonts w:ascii="Sylfaen" w:hAnsi="Sylfaen"/>
          <w:lang w:val="ka-GE"/>
        </w:rPr>
        <w:t xml:space="preserve"> </w:t>
      </w:r>
      <w:r w:rsidR="4C1E6347" w:rsidRPr="00D84972">
        <w:rPr>
          <w:rFonts w:ascii="Sylfaen" w:hAnsi="Sylfaen"/>
          <w:lang w:val="ka-GE"/>
        </w:rPr>
        <w:t xml:space="preserve">- </w:t>
      </w:r>
      <w:r w:rsidRPr="00D84972">
        <w:rPr>
          <w:rFonts w:ascii="Sylfaen" w:hAnsi="Sylfaen"/>
          <w:lang w:val="ka-GE"/>
        </w:rPr>
        <w:t>გაერთიანებული სამეფოს მთლიანი მობილური ბაზრის 17%-ით</w:t>
      </w:r>
      <w:r w:rsidR="004465C2" w:rsidRPr="00D84972">
        <w:rPr>
          <w:rStyle w:val="FootnoteReference"/>
          <w:rFonts w:ascii="Sylfaen" w:hAnsi="Sylfaen"/>
          <w:lang w:val="ka-GE"/>
        </w:rPr>
        <w:footnoteReference w:id="19"/>
      </w:r>
      <w:r w:rsidRPr="00D84972">
        <w:rPr>
          <w:rFonts w:ascii="Sylfaen" w:hAnsi="Sylfaen"/>
          <w:lang w:val="ka-GE"/>
        </w:rPr>
        <w:t xml:space="preserve">) შეიძლება </w:t>
      </w:r>
      <w:proofErr w:type="spellStart"/>
      <w:r w:rsidRPr="00D84972">
        <w:rPr>
          <w:rFonts w:ascii="Sylfaen" w:hAnsi="Sylfaen"/>
          <w:lang w:val="ka-GE"/>
        </w:rPr>
        <w:t>კლასიფიცირდეს</w:t>
      </w:r>
      <w:proofErr w:type="spellEnd"/>
      <w:r w:rsidRPr="00D84972">
        <w:rPr>
          <w:rFonts w:ascii="Sylfaen" w:hAnsi="Sylfaen"/>
          <w:lang w:val="ka-GE"/>
        </w:rPr>
        <w:t xml:space="preserve"> მხოლოდ როგორც "მსუბუქი" MVNO.</w:t>
      </w:r>
    </w:p>
    <w:p w14:paraId="495FDAC9" w14:textId="1FCA18CD" w:rsidR="00A32F9E" w:rsidRPr="00D84972" w:rsidRDefault="00A32F9E" w:rsidP="00A32F9E">
      <w:pPr>
        <w:jc w:val="both"/>
        <w:rPr>
          <w:rFonts w:ascii="Sylfaen" w:hAnsi="Sylfaen" w:cstheme="minorHAnsi"/>
          <w:lang w:val="ka-GE"/>
        </w:rPr>
      </w:pPr>
      <w:r w:rsidRPr="00D84972">
        <w:rPr>
          <w:rFonts w:ascii="Sylfaen" w:hAnsi="Sylfaen" w:cstheme="minorHAnsi"/>
          <w:lang w:val="ka-GE"/>
        </w:rPr>
        <w:t>გასათვალისწინებელია შესაძლებლობა, რომ არსებულმა მობილურმა ოპერატორმა გადაწყვიტოს შექმნას MVNO, საკუთარი მობილური საცალო</w:t>
      </w:r>
      <w:r w:rsidR="003A6C5B" w:rsidRPr="00D84972">
        <w:rPr>
          <w:rFonts w:ascii="Sylfaen" w:hAnsi="Sylfaen" w:cstheme="minorHAnsi"/>
          <w:lang w:val="ka-GE"/>
        </w:rPr>
        <w:t xml:space="preserve"> </w:t>
      </w:r>
      <w:proofErr w:type="spellStart"/>
      <w:r w:rsidR="003A6C5B" w:rsidRPr="00D84972">
        <w:rPr>
          <w:rFonts w:ascii="Sylfaen" w:hAnsi="Sylfaen" w:cstheme="minorHAnsi"/>
          <w:lang w:val="ka-GE"/>
        </w:rPr>
        <w:t>ნიშური</w:t>
      </w:r>
      <w:proofErr w:type="spellEnd"/>
      <w:r w:rsidRPr="00D84972">
        <w:rPr>
          <w:rFonts w:ascii="Sylfaen" w:hAnsi="Sylfaen" w:cstheme="minorHAnsi"/>
          <w:lang w:val="ka-GE"/>
        </w:rPr>
        <w:t xml:space="preserve"> შეთავაზებების</w:t>
      </w:r>
      <w:r w:rsidR="003A6C5B" w:rsidRPr="00D84972">
        <w:rPr>
          <w:rFonts w:ascii="Sylfaen" w:hAnsi="Sylfaen" w:cstheme="minorHAnsi"/>
          <w:lang w:val="ka-GE"/>
        </w:rPr>
        <w:t xml:space="preserve"> განსავითარებლად</w:t>
      </w:r>
      <w:r w:rsidRPr="00D84972">
        <w:rPr>
          <w:rFonts w:ascii="Sylfaen" w:hAnsi="Sylfaen" w:cstheme="minorHAnsi"/>
          <w:lang w:val="ka-GE"/>
        </w:rPr>
        <w:t>.</w:t>
      </w:r>
      <w:r w:rsidR="00E30B91" w:rsidRPr="00D84972">
        <w:rPr>
          <w:rFonts w:ascii="Sylfaen" w:hAnsi="Sylfaen" w:cstheme="minorHAnsi"/>
          <w:lang w:val="ka-GE"/>
        </w:rPr>
        <w:t xml:space="preserve"> </w:t>
      </w:r>
      <w:r w:rsidRPr="00D84972">
        <w:rPr>
          <w:rFonts w:ascii="Sylfaen" w:hAnsi="Sylfaen" w:cstheme="minorHAnsi"/>
          <w:lang w:val="ka-GE"/>
        </w:rPr>
        <w:t xml:space="preserve">ევროკავშირის ზოგიერთი ოპერატორი </w:t>
      </w:r>
      <w:r w:rsidR="00AA31A7" w:rsidRPr="00D84972">
        <w:rPr>
          <w:rFonts w:ascii="Sylfaen" w:hAnsi="Sylfaen" w:cstheme="minorHAnsi"/>
          <w:lang w:val="ka-GE"/>
        </w:rPr>
        <w:t>ქმნის</w:t>
      </w:r>
      <w:r w:rsidRPr="00D84972">
        <w:rPr>
          <w:rFonts w:ascii="Sylfaen" w:hAnsi="Sylfaen" w:cstheme="minorHAnsi"/>
          <w:lang w:val="ka-GE"/>
        </w:rPr>
        <w:t xml:space="preserve"> MVNO-ებს, როგორც მათი </w:t>
      </w:r>
      <w:proofErr w:type="spellStart"/>
      <w:r w:rsidRPr="00D84972">
        <w:rPr>
          <w:rFonts w:ascii="Sylfaen" w:hAnsi="Sylfaen" w:cstheme="minorHAnsi"/>
          <w:lang w:val="ka-GE"/>
        </w:rPr>
        <w:t>მრავალბრენდული</w:t>
      </w:r>
      <w:proofErr w:type="spellEnd"/>
      <w:r w:rsidRPr="00D84972">
        <w:rPr>
          <w:rFonts w:ascii="Sylfaen" w:hAnsi="Sylfaen" w:cstheme="minorHAnsi"/>
          <w:lang w:val="ka-GE"/>
        </w:rPr>
        <w:t xml:space="preserve"> </w:t>
      </w:r>
      <w:r w:rsidRPr="00D84972">
        <w:rPr>
          <w:rFonts w:ascii="Sylfaen" w:hAnsi="Sylfaen" w:cstheme="minorHAnsi"/>
          <w:lang w:val="ka-GE"/>
        </w:rPr>
        <w:lastRenderedPageBreak/>
        <w:t>სტრატეგიის ნაწილ</w:t>
      </w:r>
      <w:r w:rsidR="00475AC8" w:rsidRPr="00D84972">
        <w:rPr>
          <w:rFonts w:ascii="Sylfaen" w:hAnsi="Sylfaen" w:cstheme="minorHAnsi"/>
          <w:lang w:val="ka-GE"/>
        </w:rPr>
        <w:t>ს</w:t>
      </w:r>
      <w:r w:rsidRPr="00D84972">
        <w:rPr>
          <w:rFonts w:ascii="Sylfaen" w:hAnsi="Sylfaen" w:cstheme="minorHAnsi"/>
          <w:lang w:val="ka-GE"/>
        </w:rPr>
        <w:t xml:space="preserve">, რაც ხშირად ამ ერთეულებს საშუალებას აძლევს, </w:t>
      </w:r>
      <w:r w:rsidR="00C95600" w:rsidRPr="00D84972">
        <w:rPr>
          <w:rFonts w:ascii="Sylfaen" w:hAnsi="Sylfaen" w:cstheme="minorHAnsi"/>
          <w:lang w:val="ka-GE"/>
        </w:rPr>
        <w:t xml:space="preserve">უმეტესად </w:t>
      </w:r>
      <w:r w:rsidRPr="00D84972">
        <w:rPr>
          <w:rFonts w:ascii="Sylfaen" w:hAnsi="Sylfaen" w:cstheme="minorHAnsi"/>
          <w:lang w:val="ka-GE"/>
        </w:rPr>
        <w:t>დამოუკიდებლად იმუშაონ თავიანთ ცალკეულ მენეჯმენტთან და თანამშრომლებთან ერთად.</w:t>
      </w:r>
    </w:p>
    <w:p w14:paraId="7D59350C" w14:textId="27263748" w:rsidR="00A32F9E" w:rsidRPr="00D84972" w:rsidRDefault="1738970D" w:rsidP="073AC1B4">
      <w:pPr>
        <w:jc w:val="both"/>
        <w:rPr>
          <w:rFonts w:ascii="Sylfaen" w:hAnsi="Sylfaen"/>
          <w:lang w:val="ka-GE"/>
        </w:rPr>
      </w:pPr>
      <w:r w:rsidRPr="00D84972">
        <w:rPr>
          <w:rFonts w:ascii="Sylfaen" w:hAnsi="Sylfaen"/>
          <w:lang w:val="ka-GE"/>
        </w:rPr>
        <w:t>ასევე არსებობს შესაძლებლობა, რომ არსებულმა ფიქსირებულ</w:t>
      </w:r>
      <w:r w:rsidR="286FF051" w:rsidRPr="00D84972">
        <w:rPr>
          <w:rFonts w:ascii="Sylfaen" w:hAnsi="Sylfaen"/>
          <w:lang w:val="ka-GE"/>
        </w:rPr>
        <w:t>ი</w:t>
      </w:r>
      <w:r w:rsidRPr="00D84972">
        <w:rPr>
          <w:rFonts w:ascii="Sylfaen" w:hAnsi="Sylfaen"/>
          <w:lang w:val="ka-GE"/>
        </w:rPr>
        <w:t xml:space="preserve"> </w:t>
      </w:r>
      <w:r w:rsidR="286FF051" w:rsidRPr="00D84972">
        <w:rPr>
          <w:rFonts w:ascii="Sylfaen" w:hAnsi="Sylfaen"/>
          <w:lang w:val="ka-GE"/>
        </w:rPr>
        <w:t xml:space="preserve">საკომუნიკაციო მომსახურებების </w:t>
      </w:r>
      <w:r w:rsidRPr="00D84972">
        <w:rPr>
          <w:rFonts w:ascii="Sylfaen" w:hAnsi="Sylfaen"/>
          <w:lang w:val="ka-GE"/>
        </w:rPr>
        <w:t>ოპერატორმა გადაწყვიტოს შექმნას MVNO საკუთარ საცალო ფიქსირებულ სერვისებში</w:t>
      </w:r>
      <w:r w:rsidR="62BD75FF" w:rsidRPr="00D84972">
        <w:rPr>
          <w:rFonts w:ascii="Sylfaen" w:hAnsi="Sylfaen"/>
          <w:lang w:val="ka-GE"/>
        </w:rPr>
        <w:t xml:space="preserve"> მობილური მომსახურების დამატების მიზნით</w:t>
      </w:r>
      <w:r w:rsidRPr="00D84972">
        <w:rPr>
          <w:rFonts w:ascii="Sylfaen" w:hAnsi="Sylfaen"/>
          <w:lang w:val="ka-GE"/>
        </w:rPr>
        <w:t>, მაგალითად, სამმაგი ან ოთხმაგი შეთავაზების პაკეტებში. შედეგად</w:t>
      </w:r>
      <w:r w:rsidR="0C9AAD9F" w:rsidRPr="00D84972">
        <w:rPr>
          <w:rFonts w:ascii="Sylfaen" w:hAnsi="Sylfaen"/>
          <w:lang w:val="ka-GE"/>
        </w:rPr>
        <w:t>,</w:t>
      </w:r>
      <w:r w:rsidRPr="00D84972">
        <w:rPr>
          <w:rFonts w:ascii="Sylfaen" w:hAnsi="Sylfaen"/>
          <w:lang w:val="ka-GE"/>
        </w:rPr>
        <w:t xml:space="preserve"> ინტეგრირებულ ოპერატორს აქვს საკუთარი ქსელის ინფრასტრუქტურის</w:t>
      </w:r>
      <w:r w:rsidR="780ADB33" w:rsidRPr="00D84972">
        <w:rPr>
          <w:rFonts w:ascii="Sylfaen" w:hAnsi="Sylfaen"/>
          <w:lang w:val="ka-GE"/>
        </w:rPr>
        <w:t xml:space="preserve"> მფლობელობიდან გამომდინარე გააჩნია</w:t>
      </w:r>
      <w:r w:rsidRPr="00D84972">
        <w:rPr>
          <w:rFonts w:ascii="Sylfaen" w:hAnsi="Sylfaen"/>
          <w:lang w:val="ka-GE"/>
        </w:rPr>
        <w:t xml:space="preserve"> უპირატესობა ფიქსირებული სერვისების</w:t>
      </w:r>
      <w:r w:rsidR="77ED7963" w:rsidRPr="00D84972">
        <w:rPr>
          <w:rFonts w:ascii="Sylfaen" w:hAnsi="Sylfaen"/>
          <w:lang w:val="ka-GE"/>
        </w:rPr>
        <w:t xml:space="preserve"> მიმართულებით</w:t>
      </w:r>
      <w:r w:rsidRPr="00D84972">
        <w:rPr>
          <w:rFonts w:ascii="Sylfaen" w:hAnsi="Sylfaen"/>
          <w:lang w:val="ka-GE"/>
        </w:rPr>
        <w:t xml:space="preserve">, რომელიც შეიძლება </w:t>
      </w:r>
      <w:r w:rsidR="38776A11" w:rsidRPr="00D84972">
        <w:rPr>
          <w:rFonts w:ascii="Sylfaen" w:hAnsi="Sylfaen"/>
          <w:lang w:val="ka-GE"/>
        </w:rPr>
        <w:t xml:space="preserve">ნაწილობრივ მაინც </w:t>
      </w:r>
      <w:r w:rsidRPr="00D84972">
        <w:rPr>
          <w:rFonts w:ascii="Sylfaen" w:hAnsi="Sylfaen"/>
          <w:lang w:val="ka-GE"/>
        </w:rPr>
        <w:t>გამოიყენოს, საკუთარი მობილური საცალო სერვისების მახასიათებლებზე მეტი კონტროლის მიღების მიზნით.</w:t>
      </w:r>
    </w:p>
    <w:p w14:paraId="7107E0E3" w14:textId="39730600" w:rsidR="00A32F9E" w:rsidRPr="00D84972" w:rsidRDefault="00A32F9E" w:rsidP="00A32F9E">
      <w:pPr>
        <w:jc w:val="both"/>
        <w:rPr>
          <w:rFonts w:ascii="Sylfaen" w:hAnsi="Sylfaen"/>
          <w:lang w:val="ka-GE"/>
        </w:rPr>
      </w:pPr>
      <w:r w:rsidRPr="00D84972">
        <w:rPr>
          <w:rFonts w:ascii="Sylfaen" w:hAnsi="Sylfaen"/>
          <w:lang w:val="ka-GE"/>
        </w:rPr>
        <w:t xml:space="preserve">აქედან გამომდინარე, შეიძლება დავასკვნათ, რომ ამ ბაზრის ანალიზის </w:t>
      </w:r>
      <w:r w:rsidR="7B73EC47" w:rsidRPr="00D84972">
        <w:rPr>
          <w:rFonts w:ascii="Sylfaen" w:hAnsi="Sylfaen"/>
          <w:lang w:val="ka-GE"/>
        </w:rPr>
        <w:t>დროის შესაბამის ჰორიზონტში</w:t>
      </w:r>
      <w:r w:rsidRPr="00D84972">
        <w:rPr>
          <w:rFonts w:ascii="Sylfaen" w:hAnsi="Sylfaen"/>
          <w:lang w:val="ka-GE"/>
        </w:rPr>
        <w:t xml:space="preserve">, გაფორმდება მობილურ ქსელზე საბითუმო დაშვების ხელშეკრულებები, რომლებიც რეალურ გავლენას მოახდენენ კონკურენტულ </w:t>
      </w:r>
      <w:r w:rsidR="00D130B4" w:rsidRPr="00D84972">
        <w:rPr>
          <w:rFonts w:ascii="Sylfaen" w:hAnsi="Sylfaen"/>
          <w:lang w:val="ka-GE"/>
        </w:rPr>
        <w:t xml:space="preserve">მდგომარეობაზე </w:t>
      </w:r>
      <w:r w:rsidRPr="00D84972">
        <w:rPr>
          <w:rFonts w:ascii="Sylfaen" w:hAnsi="Sylfaen"/>
          <w:lang w:val="ka-GE"/>
        </w:rPr>
        <w:t>მობილურ საცალო ბაზარზე.</w:t>
      </w:r>
    </w:p>
    <w:p w14:paraId="564B4D37" w14:textId="71448745" w:rsidR="00A32F9E" w:rsidRPr="00D84972" w:rsidRDefault="1738970D" w:rsidP="073AC1B4">
      <w:pPr>
        <w:jc w:val="both"/>
        <w:rPr>
          <w:rFonts w:ascii="Sylfaen" w:hAnsi="Sylfaen"/>
          <w:lang w:val="ka-GE"/>
        </w:rPr>
      </w:pPr>
      <w:r w:rsidRPr="00D84972">
        <w:rPr>
          <w:rFonts w:ascii="Sylfaen" w:hAnsi="Sylfaen"/>
          <w:lang w:val="ka-GE"/>
        </w:rPr>
        <w:t>ამ მიზეზით, კონკურენცია საცალო დონეზე გარკვეულწილად ასახავს კონკურენციას საბითუმო დონეზე,  მეორე კრიტერიუმი</w:t>
      </w:r>
      <w:r w:rsidR="3DE5990D" w:rsidRPr="00D84972">
        <w:rPr>
          <w:rFonts w:ascii="Sylfaen" w:hAnsi="Sylfaen"/>
          <w:lang w:val="ka-GE"/>
        </w:rPr>
        <w:t>ს ფარგლებში გამოყენებული შეფასების კრიტერიუმები</w:t>
      </w:r>
      <w:r w:rsidRPr="00D84972">
        <w:rPr>
          <w:rFonts w:ascii="Sylfaen" w:hAnsi="Sylfaen"/>
          <w:lang w:val="ka-GE"/>
        </w:rPr>
        <w:t xml:space="preserve"> უნდა იყოს დაკავშირებული კონკურენ</w:t>
      </w:r>
      <w:r w:rsidR="19FC4F4A" w:rsidRPr="00D84972">
        <w:rPr>
          <w:rFonts w:ascii="Sylfaen" w:hAnsi="Sylfaen"/>
          <w:lang w:val="ka-GE"/>
        </w:rPr>
        <w:t xml:space="preserve">ტულ მდგომარეობასთან </w:t>
      </w:r>
      <w:r w:rsidRPr="00D84972">
        <w:rPr>
          <w:rFonts w:ascii="Sylfaen" w:hAnsi="Sylfaen"/>
          <w:lang w:val="ka-GE"/>
        </w:rPr>
        <w:t xml:space="preserve"> </w:t>
      </w:r>
      <w:r w:rsidR="1ADD2D9C" w:rsidRPr="00D84972">
        <w:rPr>
          <w:rFonts w:ascii="Sylfaen" w:hAnsi="Sylfaen"/>
          <w:lang w:val="ka-GE"/>
        </w:rPr>
        <w:t xml:space="preserve">მობილურ საცალო </w:t>
      </w:r>
      <w:r w:rsidRPr="00D84972">
        <w:rPr>
          <w:rFonts w:ascii="Sylfaen" w:hAnsi="Sylfaen"/>
          <w:lang w:val="ka-GE"/>
        </w:rPr>
        <w:t xml:space="preserve">ბაზრებზე. </w:t>
      </w:r>
      <w:r w:rsidR="7FF850B9" w:rsidRPr="00D84972">
        <w:rPr>
          <w:rFonts w:ascii="Sylfaen" w:hAnsi="Sylfaen"/>
          <w:lang w:val="ka-GE"/>
        </w:rPr>
        <w:t>ეს უფრო მეტად გამო</w:t>
      </w:r>
      <w:r w:rsidR="42069295" w:rsidRPr="00D84972">
        <w:rPr>
          <w:rFonts w:ascii="Sylfaen" w:hAnsi="Sylfaen"/>
          <w:lang w:val="ka-GE"/>
        </w:rPr>
        <w:t>მ</w:t>
      </w:r>
      <w:r w:rsidR="7FF850B9" w:rsidRPr="00D84972">
        <w:rPr>
          <w:rFonts w:ascii="Sylfaen" w:hAnsi="Sylfaen"/>
          <w:lang w:val="ka-GE"/>
        </w:rPr>
        <w:t>დინარეობს იმ ფაქტიდან, რომ</w:t>
      </w:r>
      <w:r w:rsidRPr="00D84972">
        <w:rPr>
          <w:rFonts w:ascii="Sylfaen" w:hAnsi="Sylfaen"/>
          <w:lang w:val="ka-GE"/>
        </w:rPr>
        <w:t xml:space="preserve"> საქართველოს მობილური საბითუმო დაშვების ბაზარზე MVNO დაშვების </w:t>
      </w:r>
      <w:r w:rsidR="4629FBE0" w:rsidRPr="00D84972">
        <w:rPr>
          <w:rFonts w:ascii="Sylfaen" w:hAnsi="Sylfaen"/>
          <w:lang w:val="ka-GE"/>
        </w:rPr>
        <w:t xml:space="preserve">პრაქტიკა ძალიან </w:t>
      </w:r>
      <w:r w:rsidR="019DBC23" w:rsidRPr="00D84972">
        <w:rPr>
          <w:rFonts w:ascii="Sylfaen" w:hAnsi="Sylfaen"/>
          <w:lang w:val="ka-GE"/>
        </w:rPr>
        <w:t>მცირეა</w:t>
      </w:r>
      <w:r w:rsidRPr="00D84972">
        <w:rPr>
          <w:rFonts w:ascii="Sylfaen" w:hAnsi="Sylfaen"/>
          <w:lang w:val="ka-GE"/>
        </w:rPr>
        <w:t xml:space="preserve">. აქედან გამომდინარე, მობილური დაშვების საბითუმო ბაზარი თითქმის ექსკლუზიურად შედგება </w:t>
      </w:r>
      <w:r w:rsidR="312C6C0F" w:rsidRPr="00D84972">
        <w:rPr>
          <w:rFonts w:ascii="Sylfaen" w:hAnsi="Sylfaen"/>
          <w:lang w:val="ka-GE"/>
        </w:rPr>
        <w:t>მობილური ქსელის ოპერა</w:t>
      </w:r>
      <w:r w:rsidRPr="00D84972">
        <w:rPr>
          <w:rFonts w:ascii="Sylfaen" w:hAnsi="Sylfaen"/>
          <w:lang w:val="ka-GE"/>
        </w:rPr>
        <w:t xml:space="preserve">ტორების მიერ საკუთარი საცალო </w:t>
      </w:r>
      <w:r w:rsidR="07A5DF2B" w:rsidRPr="00D84972">
        <w:rPr>
          <w:rFonts w:ascii="Sylfaen" w:hAnsi="Sylfaen"/>
          <w:lang w:val="ka-GE"/>
        </w:rPr>
        <w:t xml:space="preserve">ერთეულების </w:t>
      </w:r>
      <w:r w:rsidR="0C329C39" w:rsidRPr="00D84972">
        <w:rPr>
          <w:rFonts w:ascii="Sylfaen" w:hAnsi="Sylfaen"/>
          <w:lang w:val="ka-GE"/>
        </w:rPr>
        <w:t xml:space="preserve">თვითმომსახურებით. </w:t>
      </w:r>
      <w:r w:rsidRPr="00D84972">
        <w:rPr>
          <w:rFonts w:ascii="Sylfaen" w:hAnsi="Sylfaen"/>
          <w:lang w:val="ka-GE"/>
        </w:rPr>
        <w:t>ამ შემთხვევაში, თითოეული ოპერატორის საბაზრო წილი მობილური დაშვების საბითუმო ბაზარზე არსებითად იგივეა, რაც მათი შესაბამისი საცალო ბაზრის წილები.</w:t>
      </w:r>
    </w:p>
    <w:p w14:paraId="21DE0E6D" w14:textId="083107AE" w:rsidR="00A32F9E" w:rsidRPr="00D84972" w:rsidRDefault="1738970D" w:rsidP="073AC1B4">
      <w:pPr>
        <w:jc w:val="both"/>
        <w:rPr>
          <w:rFonts w:ascii="Sylfaen" w:hAnsi="Sylfaen"/>
          <w:lang w:val="ka-GE"/>
        </w:rPr>
      </w:pPr>
      <w:r w:rsidRPr="00D84972">
        <w:rPr>
          <w:rFonts w:ascii="Sylfaen" w:hAnsi="Sylfaen"/>
          <w:lang w:val="ka-GE"/>
        </w:rPr>
        <w:t xml:space="preserve">მეორე კრიტერიუმის ანალიზი </w:t>
      </w:r>
      <w:r w:rsidR="56DE6467" w:rsidRPr="00D84972">
        <w:rPr>
          <w:rFonts w:ascii="Sylfaen" w:hAnsi="Sylfaen"/>
          <w:lang w:val="ka-GE"/>
        </w:rPr>
        <w:t>მოიცავს</w:t>
      </w:r>
      <w:r w:rsidR="6BF9D19B" w:rsidRPr="00D84972">
        <w:rPr>
          <w:rFonts w:ascii="Sylfaen" w:hAnsi="Sylfaen"/>
          <w:lang w:val="ka-GE"/>
        </w:rPr>
        <w:t xml:space="preserve"> </w:t>
      </w:r>
      <w:r w:rsidRPr="00D84972">
        <w:rPr>
          <w:rFonts w:ascii="Sylfaen" w:hAnsi="Sylfaen"/>
          <w:lang w:val="ka-GE"/>
        </w:rPr>
        <w:t>მომავალზე ორიენტირებულ</w:t>
      </w:r>
      <w:r w:rsidR="6A2CD535" w:rsidRPr="00D84972">
        <w:rPr>
          <w:rFonts w:ascii="Sylfaen" w:hAnsi="Sylfaen"/>
          <w:lang w:val="ka-GE"/>
        </w:rPr>
        <w:t>ი</w:t>
      </w:r>
      <w:r w:rsidR="00E30B91" w:rsidRPr="00D84972">
        <w:rPr>
          <w:rFonts w:ascii="Sylfaen" w:hAnsi="Sylfaen"/>
          <w:lang w:val="ka-GE"/>
        </w:rPr>
        <w:t xml:space="preserve"> </w:t>
      </w:r>
      <w:r w:rsidRPr="00D84972">
        <w:rPr>
          <w:rFonts w:ascii="Sylfaen" w:hAnsi="Sylfaen"/>
          <w:lang w:val="ka-GE"/>
        </w:rPr>
        <w:t>პერსპექტივ</w:t>
      </w:r>
      <w:r w:rsidR="765DD604" w:rsidRPr="00D84972">
        <w:rPr>
          <w:rFonts w:ascii="Sylfaen" w:hAnsi="Sylfaen"/>
          <w:lang w:val="ka-GE"/>
        </w:rPr>
        <w:t>ი</w:t>
      </w:r>
      <w:r w:rsidRPr="00D84972">
        <w:rPr>
          <w:rFonts w:ascii="Sylfaen" w:hAnsi="Sylfaen"/>
          <w:lang w:val="ka-GE"/>
        </w:rPr>
        <w:t xml:space="preserve">ს </w:t>
      </w:r>
      <w:r w:rsidR="6BF9D19B" w:rsidRPr="00D84972">
        <w:rPr>
          <w:rFonts w:ascii="Sylfaen" w:hAnsi="Sylfaen"/>
          <w:lang w:val="ka-GE"/>
        </w:rPr>
        <w:t xml:space="preserve">შეფასებას </w:t>
      </w:r>
      <w:r w:rsidRPr="00D84972">
        <w:rPr>
          <w:rFonts w:ascii="Sylfaen" w:hAnsi="Sylfaen"/>
          <w:lang w:val="ka-GE"/>
        </w:rPr>
        <w:t>შემდეგი ასპექტების</w:t>
      </w:r>
      <w:r w:rsidR="6BF9D19B" w:rsidRPr="00D84972">
        <w:rPr>
          <w:rFonts w:ascii="Sylfaen" w:hAnsi="Sylfaen"/>
          <w:lang w:val="ka-GE"/>
        </w:rPr>
        <w:t>თვის</w:t>
      </w:r>
      <w:r w:rsidRPr="00D84972">
        <w:rPr>
          <w:rFonts w:ascii="Sylfaen" w:hAnsi="Sylfaen"/>
          <w:lang w:val="ka-GE"/>
        </w:rPr>
        <w:t>:</w:t>
      </w:r>
    </w:p>
    <w:p w14:paraId="5EDC1E19" w14:textId="75DC6621" w:rsidR="00A32F9E" w:rsidRPr="00D84972" w:rsidRDefault="00A32F9E" w:rsidP="00EB7850">
      <w:pPr>
        <w:pStyle w:val="ListParagraph"/>
        <w:numPr>
          <w:ilvl w:val="0"/>
          <w:numId w:val="36"/>
        </w:numPr>
        <w:jc w:val="both"/>
        <w:rPr>
          <w:rFonts w:ascii="Sylfaen" w:hAnsi="Sylfaen" w:cstheme="minorHAnsi"/>
          <w:lang w:val="ka-GE"/>
        </w:rPr>
      </w:pPr>
      <w:r w:rsidRPr="00D84972">
        <w:rPr>
          <w:rFonts w:ascii="Sylfaen" w:hAnsi="Sylfaen" w:cstheme="minorHAnsi"/>
          <w:lang w:val="ka-GE"/>
        </w:rPr>
        <w:t>ბაზრის წილების განვითარება;</w:t>
      </w:r>
    </w:p>
    <w:p w14:paraId="3D7B8F42" w14:textId="2346EB83" w:rsidR="00A32F9E" w:rsidRPr="00D84972" w:rsidRDefault="00A32F9E" w:rsidP="00EB7850">
      <w:pPr>
        <w:pStyle w:val="ListParagraph"/>
        <w:numPr>
          <w:ilvl w:val="0"/>
          <w:numId w:val="36"/>
        </w:numPr>
        <w:jc w:val="both"/>
        <w:rPr>
          <w:rFonts w:ascii="Sylfaen" w:hAnsi="Sylfaen" w:cstheme="minorHAnsi"/>
          <w:lang w:val="ka-GE"/>
        </w:rPr>
      </w:pPr>
      <w:r w:rsidRPr="00D84972">
        <w:rPr>
          <w:rFonts w:ascii="Sylfaen" w:hAnsi="Sylfaen" w:cstheme="minorHAnsi"/>
          <w:lang w:val="ka-GE"/>
        </w:rPr>
        <w:t>ბაზრის კონცენტრაცია;</w:t>
      </w:r>
    </w:p>
    <w:p w14:paraId="48339937" w14:textId="72C5CD3D" w:rsidR="00A32F9E" w:rsidRPr="00D84972" w:rsidRDefault="00A32F9E" w:rsidP="00EB7850">
      <w:pPr>
        <w:pStyle w:val="ListParagraph"/>
        <w:numPr>
          <w:ilvl w:val="0"/>
          <w:numId w:val="36"/>
        </w:numPr>
        <w:jc w:val="both"/>
        <w:rPr>
          <w:rFonts w:ascii="Sylfaen" w:hAnsi="Sylfaen" w:cstheme="minorHAnsi"/>
          <w:lang w:val="ka-GE"/>
        </w:rPr>
      </w:pPr>
      <w:r w:rsidRPr="00D84972">
        <w:rPr>
          <w:rFonts w:ascii="Sylfaen" w:hAnsi="Sylfaen" w:cstheme="minorHAnsi"/>
          <w:lang w:val="ka-GE"/>
        </w:rPr>
        <w:t>ინფორმაციის ხელმისაწვდომობა, გადართვის ხარჯები და ჩაკეტვის მექანიზმები;</w:t>
      </w:r>
    </w:p>
    <w:p w14:paraId="7E899C55" w14:textId="295F9665" w:rsidR="00A32F9E" w:rsidRPr="00D84972" w:rsidRDefault="00A32F9E" w:rsidP="00EB7850">
      <w:pPr>
        <w:pStyle w:val="ListParagraph"/>
        <w:numPr>
          <w:ilvl w:val="0"/>
          <w:numId w:val="36"/>
        </w:numPr>
        <w:jc w:val="both"/>
        <w:rPr>
          <w:rFonts w:ascii="Sylfaen" w:hAnsi="Sylfaen" w:cstheme="minorHAnsi"/>
          <w:lang w:val="ka-GE"/>
        </w:rPr>
      </w:pPr>
      <w:r w:rsidRPr="00D84972">
        <w:rPr>
          <w:rFonts w:ascii="Sylfaen" w:hAnsi="Sylfaen" w:cstheme="minorHAnsi"/>
          <w:lang w:val="ka-GE"/>
        </w:rPr>
        <w:t>ბაზრის დინამიკა;</w:t>
      </w:r>
    </w:p>
    <w:p w14:paraId="003F626B" w14:textId="531976A2" w:rsidR="00A32F9E" w:rsidRPr="00D84972" w:rsidRDefault="00A32F9E" w:rsidP="00EB7850">
      <w:pPr>
        <w:pStyle w:val="ListParagraph"/>
        <w:numPr>
          <w:ilvl w:val="0"/>
          <w:numId w:val="36"/>
        </w:numPr>
        <w:jc w:val="both"/>
        <w:rPr>
          <w:rFonts w:ascii="Sylfaen" w:hAnsi="Sylfaen" w:cstheme="minorHAnsi"/>
          <w:lang w:val="ka-GE"/>
        </w:rPr>
      </w:pPr>
      <w:r w:rsidRPr="00D84972">
        <w:rPr>
          <w:rFonts w:ascii="Sylfaen" w:hAnsi="Sylfaen" w:cstheme="minorHAnsi"/>
          <w:lang w:val="ka-GE"/>
        </w:rPr>
        <w:t>ფასების განვითარება;</w:t>
      </w:r>
    </w:p>
    <w:p w14:paraId="1AAF47F7" w14:textId="12E90BCE" w:rsidR="00A32F9E" w:rsidRPr="00D84972" w:rsidRDefault="00A32F9E" w:rsidP="00EB7850">
      <w:pPr>
        <w:pStyle w:val="ListParagraph"/>
        <w:numPr>
          <w:ilvl w:val="0"/>
          <w:numId w:val="36"/>
        </w:numPr>
        <w:jc w:val="both"/>
        <w:rPr>
          <w:rFonts w:ascii="Sylfaen" w:hAnsi="Sylfaen" w:cstheme="minorHAnsi"/>
          <w:lang w:val="ka-GE"/>
        </w:rPr>
      </w:pPr>
      <w:r w:rsidRPr="00D84972">
        <w:rPr>
          <w:rFonts w:ascii="Sylfaen" w:hAnsi="Sylfaen" w:cstheme="minorHAnsi"/>
          <w:lang w:val="ka-GE"/>
        </w:rPr>
        <w:t>ხელშეკრულების პირობები საბითუმო დონეზე;</w:t>
      </w:r>
    </w:p>
    <w:p w14:paraId="51687ED6" w14:textId="1176A758" w:rsidR="00A32F9E" w:rsidRPr="00D84972" w:rsidRDefault="00A32F9E" w:rsidP="00EB7850">
      <w:pPr>
        <w:pStyle w:val="ListParagraph"/>
        <w:numPr>
          <w:ilvl w:val="0"/>
          <w:numId w:val="36"/>
        </w:numPr>
        <w:jc w:val="both"/>
        <w:rPr>
          <w:rFonts w:ascii="Sylfaen" w:hAnsi="Sylfaen" w:cstheme="minorHAnsi"/>
          <w:lang w:val="ka-GE"/>
        </w:rPr>
      </w:pPr>
      <w:r w:rsidRPr="00D84972">
        <w:rPr>
          <w:rFonts w:ascii="Sylfaen" w:hAnsi="Sylfaen" w:cstheme="minorHAnsi"/>
          <w:lang w:val="ka-GE"/>
        </w:rPr>
        <w:t>ბაზრის ქცევა;</w:t>
      </w:r>
    </w:p>
    <w:p w14:paraId="30D6B11D" w14:textId="0FFE95B7" w:rsidR="00A32F9E" w:rsidRPr="00D84972" w:rsidRDefault="00A32F9E" w:rsidP="00EB7850">
      <w:pPr>
        <w:pStyle w:val="ListParagraph"/>
        <w:numPr>
          <w:ilvl w:val="0"/>
          <w:numId w:val="36"/>
        </w:numPr>
        <w:jc w:val="both"/>
        <w:rPr>
          <w:rFonts w:ascii="Sylfaen" w:hAnsi="Sylfaen" w:cstheme="minorHAnsi"/>
          <w:lang w:val="ka-GE"/>
        </w:rPr>
      </w:pPr>
      <w:r w:rsidRPr="00D84972">
        <w:rPr>
          <w:rFonts w:ascii="Sylfaen" w:hAnsi="Sylfaen" w:cstheme="minorHAnsi"/>
          <w:lang w:val="ka-GE"/>
        </w:rPr>
        <w:t>მესამე მობილური ქსელის მნიშვნელობა;</w:t>
      </w:r>
    </w:p>
    <w:p w14:paraId="37557BA1" w14:textId="34C2508B" w:rsidR="00A32F9E" w:rsidRPr="00D84972" w:rsidRDefault="00A32F9E" w:rsidP="00EB7850">
      <w:pPr>
        <w:pStyle w:val="ListParagraph"/>
        <w:numPr>
          <w:ilvl w:val="0"/>
          <w:numId w:val="36"/>
        </w:numPr>
        <w:jc w:val="both"/>
        <w:rPr>
          <w:rFonts w:ascii="Sylfaen" w:hAnsi="Sylfaen" w:cstheme="minorHAnsi"/>
          <w:sz w:val="24"/>
          <w:szCs w:val="24"/>
          <w:lang w:val="ka-GE"/>
        </w:rPr>
      </w:pPr>
      <w:r w:rsidRPr="00D84972">
        <w:rPr>
          <w:rFonts w:ascii="Sylfaen" w:hAnsi="Sylfaen" w:cstheme="minorHAnsi"/>
          <w:lang w:val="ka-GE"/>
        </w:rPr>
        <w:t>პოტენციური კონკურენცია.</w:t>
      </w:r>
    </w:p>
    <w:p w14:paraId="45DEC0B7" w14:textId="77777777" w:rsidR="00A32F9E" w:rsidRPr="00D84972" w:rsidRDefault="00A32F9E" w:rsidP="00A32F9E">
      <w:pPr>
        <w:jc w:val="both"/>
        <w:rPr>
          <w:rFonts w:ascii="Sylfaen" w:hAnsi="Sylfaen" w:cstheme="minorHAnsi"/>
          <w:sz w:val="24"/>
          <w:szCs w:val="24"/>
          <w:u w:val="single"/>
          <w:lang w:val="ka-GE"/>
        </w:rPr>
      </w:pPr>
      <w:r w:rsidRPr="00D84972">
        <w:rPr>
          <w:rFonts w:ascii="Sylfaen" w:hAnsi="Sylfaen" w:cstheme="minorHAnsi"/>
          <w:sz w:val="24"/>
          <w:szCs w:val="24"/>
          <w:u w:val="single"/>
          <w:lang w:val="ka-GE"/>
        </w:rPr>
        <w:t>ბაზრის წილების განვითარება</w:t>
      </w:r>
    </w:p>
    <w:p w14:paraId="313680C9" w14:textId="6223833F" w:rsidR="00A32F9E" w:rsidRPr="00D84972" w:rsidRDefault="00A32F9E" w:rsidP="00A32F9E">
      <w:pPr>
        <w:jc w:val="both"/>
        <w:rPr>
          <w:rFonts w:ascii="Sylfaen" w:hAnsi="Sylfaen" w:cstheme="minorHAnsi"/>
          <w:lang w:val="ka-GE"/>
        </w:rPr>
      </w:pPr>
      <w:r w:rsidRPr="00D84972">
        <w:rPr>
          <w:rFonts w:ascii="Sylfaen" w:hAnsi="Sylfaen" w:cstheme="minorHAnsi"/>
          <w:lang w:val="ka-GE"/>
        </w:rPr>
        <w:t xml:space="preserve">ბოლო 6 წლის განმავლობაში, სამი </w:t>
      </w:r>
      <w:r w:rsidR="004A3224" w:rsidRPr="00D84972">
        <w:rPr>
          <w:rFonts w:ascii="Sylfaen" w:hAnsi="Sylfaen" w:cstheme="minorHAnsi"/>
          <w:lang w:val="ka-GE"/>
        </w:rPr>
        <w:t>მობილური ქსელის ოპერა</w:t>
      </w:r>
      <w:r w:rsidRPr="00D84972">
        <w:rPr>
          <w:rFonts w:ascii="Sylfaen" w:hAnsi="Sylfaen" w:cstheme="minorHAnsi"/>
          <w:lang w:val="ka-GE"/>
        </w:rPr>
        <w:t>ტორის საცალო ბაზრის წილი აბონენტთა რაოდენობის მიხედვით მნიშვნელოვნად არ შეცვლილა.</w:t>
      </w:r>
    </w:p>
    <w:p w14:paraId="20B195B7" w14:textId="77777777" w:rsidR="00E56520" w:rsidRDefault="00E56520" w:rsidP="002C4457">
      <w:pPr>
        <w:spacing w:line="240" w:lineRule="auto"/>
        <w:jc w:val="center"/>
        <w:rPr>
          <w:rFonts w:ascii="Sylfaen" w:eastAsiaTheme="minorHAnsi" w:hAnsi="Sylfaen" w:cstheme="minorHAnsi"/>
          <w:i/>
          <w:sz w:val="22"/>
          <w:szCs w:val="22"/>
          <w:lang w:val="ka-GE"/>
        </w:rPr>
      </w:pPr>
      <w:bookmarkStart w:id="893" w:name="_Toc141200301"/>
      <w:bookmarkStart w:id="894" w:name="_Toc155365899"/>
    </w:p>
    <w:p w14:paraId="5F46833E" w14:textId="77777777" w:rsidR="00E56520" w:rsidRDefault="00E56520" w:rsidP="002C4457">
      <w:pPr>
        <w:spacing w:line="240" w:lineRule="auto"/>
        <w:jc w:val="center"/>
        <w:rPr>
          <w:rFonts w:ascii="Sylfaen" w:eastAsiaTheme="minorHAnsi" w:hAnsi="Sylfaen" w:cstheme="minorHAnsi"/>
          <w:i/>
          <w:sz w:val="22"/>
          <w:szCs w:val="22"/>
          <w:lang w:val="ka-GE"/>
        </w:rPr>
      </w:pPr>
    </w:p>
    <w:p w14:paraId="584F10E6" w14:textId="77777777" w:rsidR="00E56520" w:rsidRDefault="00E56520" w:rsidP="002C4457">
      <w:pPr>
        <w:spacing w:line="240" w:lineRule="auto"/>
        <w:jc w:val="center"/>
        <w:rPr>
          <w:rFonts w:ascii="Sylfaen" w:eastAsiaTheme="minorHAnsi" w:hAnsi="Sylfaen" w:cstheme="minorHAnsi"/>
          <w:i/>
          <w:sz w:val="22"/>
          <w:szCs w:val="22"/>
          <w:lang w:val="ka-GE"/>
        </w:rPr>
      </w:pPr>
    </w:p>
    <w:p w14:paraId="2AADFDE5" w14:textId="77777777" w:rsidR="00E56520" w:rsidRDefault="00E56520" w:rsidP="002C4457">
      <w:pPr>
        <w:spacing w:line="240" w:lineRule="auto"/>
        <w:jc w:val="center"/>
        <w:rPr>
          <w:rFonts w:ascii="Sylfaen" w:eastAsiaTheme="minorHAnsi" w:hAnsi="Sylfaen" w:cstheme="minorHAnsi"/>
          <w:i/>
          <w:sz w:val="22"/>
          <w:szCs w:val="22"/>
          <w:lang w:val="ka-GE"/>
        </w:rPr>
      </w:pPr>
    </w:p>
    <w:p w14:paraId="30907B46" w14:textId="77777777" w:rsidR="00E56520" w:rsidRDefault="00E56520" w:rsidP="002C4457">
      <w:pPr>
        <w:spacing w:line="240" w:lineRule="auto"/>
        <w:jc w:val="center"/>
        <w:rPr>
          <w:rFonts w:ascii="Sylfaen" w:eastAsiaTheme="minorHAnsi" w:hAnsi="Sylfaen" w:cstheme="minorHAnsi"/>
          <w:i/>
          <w:sz w:val="22"/>
          <w:szCs w:val="22"/>
          <w:lang w:val="ka-GE"/>
        </w:rPr>
      </w:pPr>
    </w:p>
    <w:p w14:paraId="7B50D003" w14:textId="77777777" w:rsidR="00E56520" w:rsidRDefault="00E56520" w:rsidP="002C4457">
      <w:pPr>
        <w:spacing w:line="240" w:lineRule="auto"/>
        <w:jc w:val="center"/>
        <w:rPr>
          <w:rFonts w:ascii="Sylfaen" w:eastAsiaTheme="minorHAnsi" w:hAnsi="Sylfaen" w:cstheme="minorHAnsi"/>
          <w:i/>
          <w:sz w:val="22"/>
          <w:szCs w:val="22"/>
          <w:lang w:val="ka-GE"/>
        </w:rPr>
      </w:pPr>
    </w:p>
    <w:p w14:paraId="16A08D92" w14:textId="77777777" w:rsidR="00E56520" w:rsidRDefault="00E56520" w:rsidP="002C4457">
      <w:pPr>
        <w:spacing w:line="240" w:lineRule="auto"/>
        <w:jc w:val="center"/>
        <w:rPr>
          <w:rFonts w:ascii="Sylfaen" w:eastAsiaTheme="minorHAnsi" w:hAnsi="Sylfaen" w:cstheme="minorHAnsi"/>
          <w:i/>
          <w:sz w:val="22"/>
          <w:szCs w:val="22"/>
          <w:lang w:val="ka-GE"/>
        </w:rPr>
      </w:pPr>
    </w:p>
    <w:p w14:paraId="78F7A33A" w14:textId="6648EC5D" w:rsidR="002C4457" w:rsidRPr="00D84972" w:rsidRDefault="007B773F" w:rsidP="002C4457">
      <w:pPr>
        <w:spacing w:line="240" w:lineRule="auto"/>
        <w:jc w:val="center"/>
        <w:rPr>
          <w:rFonts w:ascii="Sylfaen" w:eastAsiaTheme="minorHAnsi" w:hAnsi="Sylfaen" w:cstheme="minorHAnsi"/>
          <w:i/>
          <w:sz w:val="22"/>
          <w:szCs w:val="22"/>
          <w:lang w:val="ka-GE"/>
        </w:rPr>
      </w:pPr>
      <w:r w:rsidRPr="00D84972">
        <w:rPr>
          <w:rFonts w:ascii="Sylfaen" w:eastAsiaTheme="minorHAnsi" w:hAnsi="Sylfaen" w:cstheme="minorHAnsi"/>
          <w:i/>
          <w:sz w:val="22"/>
          <w:szCs w:val="22"/>
          <w:lang w:val="ka-GE"/>
        </w:rPr>
        <w:lastRenderedPageBreak/>
        <w:t xml:space="preserve">დიაგრამა </w:t>
      </w:r>
      <w:r w:rsidR="002C4457" w:rsidRPr="00D84972">
        <w:rPr>
          <w:rFonts w:ascii="Sylfaen" w:eastAsiaTheme="minorHAnsi" w:hAnsi="Sylfaen" w:cstheme="minorHAnsi"/>
          <w:i/>
          <w:sz w:val="22"/>
          <w:szCs w:val="22"/>
          <w:lang w:val="ka-GE"/>
        </w:rPr>
        <w:fldChar w:fldCharType="begin"/>
      </w:r>
      <w:r w:rsidR="002C4457" w:rsidRPr="00D84972">
        <w:rPr>
          <w:rFonts w:ascii="Sylfaen" w:eastAsiaTheme="minorHAnsi" w:hAnsi="Sylfaen" w:cstheme="minorHAnsi"/>
          <w:i/>
          <w:sz w:val="22"/>
          <w:szCs w:val="22"/>
          <w:lang w:val="ka-GE"/>
        </w:rPr>
        <w:instrText xml:space="preserve"> SEQ Figure \* ARABIC </w:instrText>
      </w:r>
      <w:r w:rsidR="002C4457" w:rsidRPr="00D84972">
        <w:rPr>
          <w:rFonts w:ascii="Sylfaen" w:eastAsiaTheme="minorHAnsi" w:hAnsi="Sylfaen" w:cstheme="minorHAnsi"/>
          <w:i/>
          <w:sz w:val="22"/>
          <w:szCs w:val="22"/>
          <w:lang w:val="ka-GE"/>
        </w:rPr>
        <w:fldChar w:fldCharType="separate"/>
      </w:r>
      <w:r w:rsidR="00E66838" w:rsidRPr="00D84972">
        <w:rPr>
          <w:rFonts w:ascii="Sylfaen" w:eastAsiaTheme="minorHAnsi" w:hAnsi="Sylfaen" w:cstheme="minorHAnsi"/>
          <w:i/>
          <w:sz w:val="22"/>
          <w:szCs w:val="22"/>
          <w:lang w:val="ka-GE"/>
        </w:rPr>
        <w:t>9</w:t>
      </w:r>
      <w:r w:rsidR="002C4457" w:rsidRPr="00D84972">
        <w:rPr>
          <w:rFonts w:ascii="Sylfaen" w:eastAsiaTheme="minorHAnsi" w:hAnsi="Sylfaen" w:cstheme="minorHAnsi"/>
          <w:i/>
          <w:sz w:val="22"/>
          <w:szCs w:val="22"/>
          <w:lang w:val="ka-GE"/>
        </w:rPr>
        <w:fldChar w:fldCharType="end"/>
      </w:r>
      <w:r w:rsidRPr="00D84972">
        <w:rPr>
          <w:rFonts w:ascii="Sylfaen" w:eastAsiaTheme="minorHAnsi" w:hAnsi="Sylfaen" w:cstheme="minorHAnsi"/>
          <w:i/>
          <w:sz w:val="22"/>
          <w:szCs w:val="22"/>
          <w:lang w:val="ka-GE"/>
        </w:rPr>
        <w:t>: მობილური ბაზრის წილის განვითარება</w:t>
      </w:r>
      <w:bookmarkEnd w:id="893"/>
      <w:bookmarkEnd w:id="894"/>
    </w:p>
    <w:p w14:paraId="6F068D13" w14:textId="759BD0C3" w:rsidR="001A02BE" w:rsidRPr="00D84972" w:rsidRDefault="107CF226" w:rsidP="6B6BBD0C">
      <w:pPr>
        <w:spacing w:line="240" w:lineRule="auto"/>
        <w:jc w:val="center"/>
        <w:rPr>
          <w:sz w:val="22"/>
          <w:szCs w:val="22"/>
        </w:rPr>
      </w:pPr>
      <w:r w:rsidRPr="00D84972">
        <w:rPr>
          <w:noProof/>
          <w:sz w:val="22"/>
          <w:szCs w:val="22"/>
        </w:rPr>
        <w:drawing>
          <wp:inline distT="0" distB="0" distL="0" distR="0" wp14:anchorId="37F33E29" wp14:editId="0F84B9B2">
            <wp:extent cx="5035550" cy="2152015"/>
            <wp:effectExtent l="0" t="0" r="0" b="635"/>
            <wp:docPr id="90630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035550" cy="2152015"/>
                    </a:xfrm>
                    <a:prstGeom prst="rect">
                      <a:avLst/>
                    </a:prstGeom>
                  </pic:spPr>
                </pic:pic>
              </a:graphicData>
            </a:graphic>
          </wp:inline>
        </w:drawing>
      </w:r>
    </w:p>
    <w:p w14:paraId="15E7AD0A" w14:textId="516658B3" w:rsidR="002C4457" w:rsidRPr="00D84972" w:rsidRDefault="00CB2BB9" w:rsidP="002C4457">
      <w:pPr>
        <w:jc w:val="center"/>
        <w:rPr>
          <w:rFonts w:ascii="Sylfaen" w:hAnsi="Sylfaen" w:cstheme="minorHAnsi"/>
          <w:sz w:val="24"/>
          <w:szCs w:val="24"/>
          <w:lang w:val="ka-GE"/>
        </w:rPr>
      </w:pPr>
      <w:r w:rsidRPr="00D84972">
        <w:rPr>
          <w:rFonts w:ascii="Sylfaen" w:hAnsi="Sylfaen" w:cstheme="minorHAnsi"/>
          <w:i/>
          <w:sz w:val="22"/>
          <w:szCs w:val="22"/>
          <w:lang w:val="ka-GE"/>
        </w:rPr>
        <w:t>წყარო</w:t>
      </w:r>
      <w:r w:rsidR="002C4457" w:rsidRPr="00D84972">
        <w:rPr>
          <w:rFonts w:ascii="Sylfaen" w:hAnsi="Sylfaen" w:cstheme="minorHAnsi"/>
          <w:i/>
          <w:sz w:val="22"/>
          <w:szCs w:val="22"/>
          <w:lang w:val="ka-GE"/>
        </w:rPr>
        <w:t>:</w:t>
      </w:r>
      <w:r w:rsidRPr="00D84972">
        <w:rPr>
          <w:rFonts w:ascii="Sylfaen" w:hAnsi="Sylfaen" w:cstheme="minorHAnsi"/>
          <w:i/>
          <w:sz w:val="22"/>
          <w:szCs w:val="22"/>
          <w:lang w:val="ka-GE"/>
        </w:rPr>
        <w:t xml:space="preserve"> კომისია</w:t>
      </w:r>
    </w:p>
    <w:p w14:paraId="0221B1EA" w14:textId="4CFA344B" w:rsidR="00A509D2" w:rsidRPr="00D84972" w:rsidRDefault="0D4AF7B7" w:rsidP="073AC1B4">
      <w:pPr>
        <w:jc w:val="both"/>
        <w:rPr>
          <w:rFonts w:ascii="Sylfaen" w:hAnsi="Sylfaen"/>
          <w:lang w:val="ka-GE"/>
        </w:rPr>
      </w:pPr>
      <w:r w:rsidRPr="00D84972">
        <w:rPr>
          <w:rFonts w:ascii="Sylfaen" w:hAnsi="Sylfaen"/>
          <w:lang w:val="ka-GE"/>
        </w:rPr>
        <w:t>პოტენციურად ხელმისაწვდომი მობილური ფართოზოლოვანი</w:t>
      </w:r>
      <w:r w:rsidR="5DD3FCBD" w:rsidRPr="00D84972">
        <w:rPr>
          <w:rFonts w:ascii="Sylfaen" w:hAnsi="Sylfaen"/>
          <w:lang w:val="ka-GE"/>
        </w:rPr>
        <w:t xml:space="preserve"> ინტერნეტის</w:t>
      </w:r>
      <w:r w:rsidRPr="00D84972">
        <w:rPr>
          <w:rFonts w:ascii="Sylfaen" w:hAnsi="Sylfaen"/>
          <w:lang w:val="ka-GE"/>
        </w:rPr>
        <w:t xml:space="preserve"> საბითუმო დაშვების განვითარება მიჰყვება იგივე ტენდენციას, რომელსაც საცალო დონეზე </w:t>
      </w:r>
      <w:r w:rsidR="7E0E3E9E" w:rsidRPr="00D84972">
        <w:rPr>
          <w:rFonts w:ascii="Sylfaen" w:hAnsi="Sylfaen"/>
          <w:lang w:val="ka-GE"/>
        </w:rPr>
        <w:t xml:space="preserve">არსებული </w:t>
      </w:r>
      <w:r w:rsidRPr="00D84972">
        <w:rPr>
          <w:rFonts w:ascii="Sylfaen" w:hAnsi="Sylfaen"/>
          <w:lang w:val="ka-GE"/>
        </w:rPr>
        <w:t xml:space="preserve">ბაზრის წილები. ეს იმიტომ ხდება, რომ ბოლო 6 წლის განმავლობაში, მობილურ ქსელზე საბითუმო დაშვების </w:t>
      </w:r>
      <w:r w:rsidR="2E1978E2" w:rsidRPr="00D84972">
        <w:rPr>
          <w:rFonts w:ascii="Sylfaen" w:hAnsi="Sylfaen"/>
          <w:lang w:val="ka-GE"/>
        </w:rPr>
        <w:t>ბაზარ</w:t>
      </w:r>
      <w:r w:rsidR="6925553D" w:rsidRPr="00D84972">
        <w:rPr>
          <w:rFonts w:ascii="Sylfaen" w:hAnsi="Sylfaen"/>
          <w:lang w:val="ka-GE"/>
        </w:rPr>
        <w:t>ს</w:t>
      </w:r>
      <w:r w:rsidR="2E1978E2" w:rsidRPr="00D84972">
        <w:rPr>
          <w:rFonts w:ascii="Sylfaen" w:hAnsi="Sylfaen"/>
          <w:lang w:val="ka-GE"/>
        </w:rPr>
        <w:t xml:space="preserve"> </w:t>
      </w:r>
      <w:r w:rsidR="6925553D" w:rsidRPr="00D84972">
        <w:rPr>
          <w:rFonts w:ascii="Sylfaen" w:hAnsi="Sylfaen"/>
          <w:lang w:val="ka-GE"/>
        </w:rPr>
        <w:t>წარმოადგენდა</w:t>
      </w:r>
      <w:r w:rsidR="2E1978E2" w:rsidRPr="00D84972">
        <w:rPr>
          <w:rFonts w:ascii="Sylfaen" w:hAnsi="Sylfaen"/>
          <w:lang w:val="ka-GE"/>
        </w:rPr>
        <w:t xml:space="preserve"> </w:t>
      </w:r>
      <w:r w:rsidRPr="00D84972">
        <w:rPr>
          <w:rFonts w:ascii="Sylfaen" w:hAnsi="Sylfaen"/>
          <w:lang w:val="ka-GE"/>
        </w:rPr>
        <w:t>მობილური ქსელის ოპერატორის მიერ საკუთარი საცალო ოპერაციების თვით</w:t>
      </w:r>
      <w:r w:rsidR="3F85C5A4" w:rsidRPr="00D84972">
        <w:rPr>
          <w:rFonts w:ascii="Sylfaen" w:hAnsi="Sylfaen"/>
          <w:lang w:val="ka-GE"/>
        </w:rPr>
        <w:t>მომსახურებ</w:t>
      </w:r>
      <w:r w:rsidRPr="00D84972">
        <w:rPr>
          <w:rFonts w:ascii="Sylfaen" w:hAnsi="Sylfaen"/>
          <w:lang w:val="ka-GE"/>
        </w:rPr>
        <w:t>ა. ასე იყო 2022 წლის ბოლომდე, სანამ პირველი MVNO შემოვიდა ბაზარზე. რაც შეეხება მობილური საბითუმო დაშვების სხვა ფორმებს, ეროვნული როუმინგი მობილურ ოპერატორებს შორის საქართველოში არ არსებობს</w:t>
      </w:r>
      <w:r w:rsidR="3E4AB9C9" w:rsidRPr="00D84972">
        <w:rPr>
          <w:rFonts w:ascii="Sylfaen" w:hAnsi="Sylfaen"/>
          <w:lang w:val="ka-GE"/>
        </w:rPr>
        <w:t>, ხოლო</w:t>
      </w:r>
      <w:r w:rsidRPr="00D84972">
        <w:rPr>
          <w:rFonts w:ascii="Sylfaen" w:hAnsi="Sylfaen"/>
          <w:lang w:val="ka-GE"/>
        </w:rPr>
        <w:t xml:space="preserve"> </w:t>
      </w:r>
      <w:r w:rsidR="4FF1EBB4" w:rsidRPr="00D84972">
        <w:rPr>
          <w:rFonts w:ascii="Sylfaen" w:hAnsi="Sylfaen"/>
          <w:lang w:val="ka-GE"/>
        </w:rPr>
        <w:t>თანალოკაცი</w:t>
      </w:r>
      <w:r w:rsidR="7DE2A2EE" w:rsidRPr="00D84972">
        <w:rPr>
          <w:rFonts w:ascii="Sylfaen" w:hAnsi="Sylfaen"/>
          <w:lang w:val="ka-GE"/>
        </w:rPr>
        <w:t>ის</w:t>
      </w:r>
      <w:r w:rsidR="443E9C22" w:rsidRPr="00D84972">
        <w:rPr>
          <w:rFonts w:ascii="Sylfaen" w:hAnsi="Sylfaen"/>
          <w:lang w:val="ka-GE"/>
        </w:rPr>
        <w:t xml:space="preserve"> მომსახურების</w:t>
      </w:r>
      <w:r w:rsidR="7DE2A2EE" w:rsidRPr="00D84972">
        <w:rPr>
          <w:rFonts w:ascii="Sylfaen" w:hAnsi="Sylfaen"/>
          <w:lang w:val="ka-GE"/>
        </w:rPr>
        <w:t xml:space="preserve"> გამოყენება</w:t>
      </w:r>
      <w:r w:rsidR="00E30B91" w:rsidRPr="00D84972">
        <w:rPr>
          <w:rFonts w:ascii="Sylfaen" w:hAnsi="Sylfaen"/>
          <w:lang w:val="ka-GE"/>
        </w:rPr>
        <w:t xml:space="preserve"> </w:t>
      </w:r>
      <w:r w:rsidRPr="00D84972">
        <w:rPr>
          <w:rFonts w:ascii="Sylfaen" w:hAnsi="Sylfaen"/>
          <w:lang w:val="ka-GE"/>
        </w:rPr>
        <w:t xml:space="preserve">კი </w:t>
      </w:r>
      <w:r w:rsidR="501D1601" w:rsidRPr="00D84972">
        <w:rPr>
          <w:rFonts w:ascii="Sylfaen" w:hAnsi="Sylfaen"/>
          <w:lang w:val="ka-GE"/>
        </w:rPr>
        <w:t xml:space="preserve">- </w:t>
      </w:r>
      <w:r w:rsidRPr="00D84972">
        <w:rPr>
          <w:rFonts w:ascii="Sylfaen" w:hAnsi="Sylfaen"/>
          <w:lang w:val="ka-GE"/>
        </w:rPr>
        <w:t xml:space="preserve">ძალიან </w:t>
      </w:r>
      <w:r w:rsidR="7DE2A2EE" w:rsidRPr="00D84972">
        <w:rPr>
          <w:rFonts w:ascii="Sylfaen" w:hAnsi="Sylfaen"/>
          <w:lang w:val="ka-GE"/>
        </w:rPr>
        <w:t>იშვიათია</w:t>
      </w:r>
      <w:r w:rsidRPr="00D84972">
        <w:rPr>
          <w:rFonts w:ascii="Sylfaen" w:hAnsi="Sylfaen"/>
          <w:lang w:val="ka-GE"/>
        </w:rPr>
        <w:t>.</w:t>
      </w:r>
    </w:p>
    <w:p w14:paraId="5D3AA4C9" w14:textId="77777777" w:rsidR="000255A5" w:rsidRPr="00D84972" w:rsidRDefault="000255A5" w:rsidP="002C4457">
      <w:pPr>
        <w:jc w:val="both"/>
        <w:rPr>
          <w:rFonts w:ascii="Sylfaen" w:hAnsi="Sylfaen" w:cstheme="minorHAnsi"/>
          <w:sz w:val="24"/>
          <w:szCs w:val="24"/>
          <w:lang w:val="ka-GE"/>
        </w:rPr>
      </w:pPr>
    </w:p>
    <w:p w14:paraId="5AA508C4" w14:textId="07AE51AF" w:rsidR="002C4457" w:rsidRPr="00D84972" w:rsidRDefault="007B773F" w:rsidP="002C4457">
      <w:pPr>
        <w:spacing w:line="240" w:lineRule="auto"/>
        <w:jc w:val="center"/>
        <w:rPr>
          <w:rFonts w:ascii="Sylfaen" w:eastAsiaTheme="minorHAnsi" w:hAnsi="Sylfaen" w:cstheme="minorHAnsi"/>
          <w:i/>
          <w:sz w:val="22"/>
          <w:szCs w:val="22"/>
          <w:lang w:val="ka-GE"/>
        </w:rPr>
      </w:pPr>
      <w:bookmarkStart w:id="895" w:name="_Toc141200302"/>
      <w:bookmarkStart w:id="896" w:name="_Toc155365900"/>
      <w:r w:rsidRPr="00D84972">
        <w:rPr>
          <w:rFonts w:ascii="Sylfaen" w:eastAsiaTheme="minorHAnsi" w:hAnsi="Sylfaen" w:cstheme="minorHAnsi"/>
          <w:i/>
          <w:sz w:val="22"/>
          <w:szCs w:val="22"/>
          <w:lang w:val="ka-GE"/>
        </w:rPr>
        <w:t xml:space="preserve">დიაგრამა </w:t>
      </w:r>
      <w:r w:rsidR="002C4457" w:rsidRPr="00D84972">
        <w:rPr>
          <w:rFonts w:ascii="Sylfaen" w:eastAsiaTheme="minorHAnsi" w:hAnsi="Sylfaen" w:cstheme="minorHAnsi"/>
          <w:i/>
          <w:sz w:val="22"/>
          <w:szCs w:val="22"/>
          <w:lang w:val="ka-GE"/>
        </w:rPr>
        <w:fldChar w:fldCharType="begin"/>
      </w:r>
      <w:r w:rsidR="002C4457" w:rsidRPr="00D84972">
        <w:rPr>
          <w:rFonts w:ascii="Sylfaen" w:eastAsiaTheme="minorHAnsi" w:hAnsi="Sylfaen" w:cstheme="minorHAnsi"/>
          <w:i/>
          <w:sz w:val="22"/>
          <w:szCs w:val="22"/>
          <w:lang w:val="ka-GE"/>
        </w:rPr>
        <w:instrText xml:space="preserve"> SEQ Figure \* ARABIC </w:instrText>
      </w:r>
      <w:r w:rsidR="002C4457" w:rsidRPr="00D84972">
        <w:rPr>
          <w:rFonts w:ascii="Sylfaen" w:eastAsiaTheme="minorHAnsi" w:hAnsi="Sylfaen" w:cstheme="minorHAnsi"/>
          <w:i/>
          <w:sz w:val="22"/>
          <w:szCs w:val="22"/>
          <w:lang w:val="ka-GE"/>
        </w:rPr>
        <w:fldChar w:fldCharType="separate"/>
      </w:r>
      <w:r w:rsidR="00E66838" w:rsidRPr="00D84972">
        <w:rPr>
          <w:rFonts w:ascii="Sylfaen" w:eastAsiaTheme="minorHAnsi" w:hAnsi="Sylfaen" w:cstheme="minorHAnsi"/>
          <w:i/>
          <w:sz w:val="22"/>
          <w:szCs w:val="22"/>
          <w:lang w:val="ka-GE"/>
        </w:rPr>
        <w:t>10</w:t>
      </w:r>
      <w:r w:rsidR="002C4457" w:rsidRPr="00D84972">
        <w:rPr>
          <w:rFonts w:ascii="Sylfaen" w:eastAsiaTheme="minorHAnsi" w:hAnsi="Sylfaen" w:cstheme="minorHAnsi"/>
          <w:i/>
          <w:sz w:val="22"/>
          <w:szCs w:val="22"/>
          <w:lang w:val="ka-GE"/>
        </w:rPr>
        <w:fldChar w:fldCharType="end"/>
      </w:r>
      <w:r w:rsidRPr="00D84972">
        <w:rPr>
          <w:rFonts w:ascii="Sylfaen" w:eastAsiaTheme="minorHAnsi" w:hAnsi="Sylfaen" w:cstheme="minorHAnsi"/>
          <w:i/>
          <w:sz w:val="22"/>
          <w:szCs w:val="22"/>
          <w:lang w:val="ka-GE"/>
        </w:rPr>
        <w:t>:</w:t>
      </w:r>
      <w:r w:rsidR="00B94BC6" w:rsidRPr="00D84972">
        <w:rPr>
          <w:rFonts w:ascii="Sylfaen" w:eastAsiaTheme="minorHAnsi" w:hAnsi="Sylfaen" w:cstheme="minorHAnsi"/>
          <w:i/>
          <w:sz w:val="22"/>
          <w:szCs w:val="22"/>
          <w:lang w:val="en-US"/>
        </w:rPr>
        <w:t xml:space="preserve"> </w:t>
      </w:r>
      <w:r w:rsidR="00B94BC6" w:rsidRPr="00D84972">
        <w:rPr>
          <w:rFonts w:ascii="Sylfaen" w:eastAsiaTheme="minorHAnsi" w:hAnsi="Sylfaen" w:cstheme="minorHAnsi"/>
          <w:i/>
          <w:sz w:val="22"/>
          <w:szCs w:val="22"/>
          <w:lang w:val="ka-GE"/>
        </w:rPr>
        <w:t>მობილური ინტერნეტის ტრაფიკის ზრდა</w:t>
      </w:r>
      <w:bookmarkEnd w:id="895"/>
      <w:bookmarkEnd w:id="896"/>
    </w:p>
    <w:p w14:paraId="45805B8C" w14:textId="1E0AC885" w:rsidR="00F72996" w:rsidRPr="00D84972" w:rsidRDefault="3A254636" w:rsidP="6B6BBD0C">
      <w:pPr>
        <w:spacing w:line="240" w:lineRule="auto"/>
        <w:jc w:val="center"/>
        <w:rPr>
          <w:sz w:val="22"/>
          <w:szCs w:val="22"/>
        </w:rPr>
      </w:pPr>
      <w:r w:rsidRPr="00D84972">
        <w:rPr>
          <w:noProof/>
          <w:sz w:val="22"/>
          <w:szCs w:val="22"/>
        </w:rPr>
        <w:drawing>
          <wp:inline distT="0" distB="0" distL="0" distR="0" wp14:anchorId="34D5EBF9" wp14:editId="618F4CA0">
            <wp:extent cx="5499101" cy="3213100"/>
            <wp:effectExtent l="0" t="0" r="6350" b="6350"/>
            <wp:docPr id="1242463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499101" cy="3213100"/>
                    </a:xfrm>
                    <a:prstGeom prst="rect">
                      <a:avLst/>
                    </a:prstGeom>
                  </pic:spPr>
                </pic:pic>
              </a:graphicData>
            </a:graphic>
          </wp:inline>
        </w:drawing>
      </w:r>
    </w:p>
    <w:p w14:paraId="3AA69A07" w14:textId="4FD2A415" w:rsidR="002C4457" w:rsidRPr="00D84972" w:rsidRDefault="00CB2BB9" w:rsidP="002C4457">
      <w:pPr>
        <w:jc w:val="center"/>
        <w:rPr>
          <w:rFonts w:ascii="Sylfaen" w:hAnsi="Sylfaen" w:cstheme="minorHAnsi"/>
          <w:i/>
          <w:sz w:val="24"/>
          <w:szCs w:val="24"/>
          <w:lang w:val="ka-GE"/>
        </w:rPr>
      </w:pPr>
      <w:r w:rsidRPr="00D84972">
        <w:rPr>
          <w:rFonts w:ascii="Sylfaen" w:hAnsi="Sylfaen" w:cstheme="minorHAnsi"/>
          <w:i/>
          <w:sz w:val="22"/>
          <w:szCs w:val="22"/>
          <w:lang w:val="ka-GE"/>
        </w:rPr>
        <w:t>წყარო</w:t>
      </w:r>
      <w:r w:rsidR="002C4457" w:rsidRPr="00D84972">
        <w:rPr>
          <w:rFonts w:ascii="Sylfaen" w:hAnsi="Sylfaen" w:cstheme="minorHAnsi"/>
          <w:i/>
          <w:sz w:val="22"/>
          <w:szCs w:val="22"/>
          <w:lang w:val="ka-GE"/>
        </w:rPr>
        <w:t xml:space="preserve">: </w:t>
      </w:r>
      <w:r w:rsidR="00B94BC6" w:rsidRPr="00D84972">
        <w:rPr>
          <w:rFonts w:ascii="Sylfaen" w:hAnsi="Sylfaen" w:cstheme="minorHAnsi"/>
          <w:i/>
          <w:sz w:val="22"/>
          <w:szCs w:val="22"/>
          <w:lang w:val="ka-GE"/>
        </w:rPr>
        <w:t>კომისია</w:t>
      </w:r>
    </w:p>
    <w:p w14:paraId="62DB0C9F" w14:textId="0DECD026" w:rsidR="00A509D2" w:rsidRPr="00D84972" w:rsidRDefault="5576C317" w:rsidP="20EF4082">
      <w:pPr>
        <w:jc w:val="both"/>
        <w:rPr>
          <w:rFonts w:ascii="Sylfaen" w:hAnsi="Sylfaen"/>
          <w:lang w:val="ka-GE"/>
        </w:rPr>
      </w:pPr>
      <w:r w:rsidRPr="00D84972">
        <w:rPr>
          <w:rFonts w:ascii="Sylfaen" w:hAnsi="Sylfaen"/>
          <w:lang w:val="ka-GE"/>
        </w:rPr>
        <w:t xml:space="preserve">კონკურენციის ყველაზე მნიშვნელოვანი მაჩვენებელი დაფუძნებული იქნება </w:t>
      </w:r>
      <w:r w:rsidR="39F49FFF" w:rsidRPr="00D84972">
        <w:rPr>
          <w:rFonts w:ascii="Sylfaen" w:hAnsi="Sylfaen"/>
          <w:lang w:val="ka-GE"/>
        </w:rPr>
        <w:t>მობილური ქსელის ოპერა</w:t>
      </w:r>
      <w:r w:rsidRPr="00D84972">
        <w:rPr>
          <w:rFonts w:ascii="Sylfaen" w:hAnsi="Sylfaen"/>
          <w:lang w:val="ka-GE"/>
        </w:rPr>
        <w:t xml:space="preserve">ტორების მიერ გატარებული </w:t>
      </w:r>
      <w:r w:rsidR="6335F522" w:rsidRPr="00D84972">
        <w:rPr>
          <w:rFonts w:ascii="Sylfaen" w:hAnsi="Sylfaen"/>
          <w:lang w:val="ka-GE"/>
        </w:rPr>
        <w:t>ინტერნეტ</w:t>
      </w:r>
      <w:r w:rsidR="7D07A942" w:rsidRPr="00D84972">
        <w:rPr>
          <w:rFonts w:ascii="Sylfaen" w:hAnsi="Sylfaen"/>
          <w:lang w:val="ka-GE"/>
        </w:rPr>
        <w:t>ის</w:t>
      </w:r>
      <w:r w:rsidR="6335F522" w:rsidRPr="00D84972">
        <w:rPr>
          <w:rFonts w:ascii="Sylfaen" w:hAnsi="Sylfaen"/>
          <w:lang w:val="ka-GE"/>
        </w:rPr>
        <w:t xml:space="preserve"> ტრაფიკის </w:t>
      </w:r>
      <w:r w:rsidRPr="00D84972">
        <w:rPr>
          <w:rFonts w:ascii="Sylfaen" w:hAnsi="Sylfaen"/>
          <w:lang w:val="ka-GE"/>
        </w:rPr>
        <w:t xml:space="preserve">მოცულობაზე. </w:t>
      </w:r>
      <w:r w:rsidR="1991F65A" w:rsidRPr="00D84972">
        <w:rPr>
          <w:rFonts w:ascii="Sylfaen" w:hAnsi="Sylfaen"/>
          <w:lang w:val="ka-GE"/>
        </w:rPr>
        <w:t xml:space="preserve">სამივე </w:t>
      </w:r>
      <w:r w:rsidR="39F49FFF" w:rsidRPr="00D84972">
        <w:rPr>
          <w:rFonts w:ascii="Sylfaen" w:hAnsi="Sylfaen"/>
          <w:lang w:val="ka-GE"/>
        </w:rPr>
        <w:t>მობილური ქსელის ოპერა</w:t>
      </w:r>
      <w:r w:rsidRPr="00D84972">
        <w:rPr>
          <w:rFonts w:ascii="Sylfaen" w:hAnsi="Sylfaen"/>
          <w:lang w:val="ka-GE"/>
        </w:rPr>
        <w:t xml:space="preserve">ტორის ქსელში </w:t>
      </w:r>
      <w:r w:rsidR="1991F65A" w:rsidRPr="00D84972">
        <w:rPr>
          <w:rFonts w:ascii="Sylfaen" w:hAnsi="Sylfaen"/>
          <w:lang w:val="ka-GE"/>
        </w:rPr>
        <w:t xml:space="preserve">ინტერნეტის </w:t>
      </w:r>
      <w:r w:rsidRPr="00D84972">
        <w:rPr>
          <w:rFonts w:ascii="Sylfaen" w:hAnsi="Sylfaen"/>
          <w:lang w:val="ka-GE"/>
        </w:rPr>
        <w:t xml:space="preserve">ტრაფიკის </w:t>
      </w:r>
      <w:r w:rsidR="6EA18B4B" w:rsidRPr="00D84972">
        <w:rPr>
          <w:rFonts w:ascii="Sylfaen" w:hAnsi="Sylfaen"/>
          <w:lang w:val="ka-GE"/>
        </w:rPr>
        <w:t xml:space="preserve">მნიშვნელოვანი </w:t>
      </w:r>
      <w:r w:rsidRPr="00D84972">
        <w:rPr>
          <w:rFonts w:ascii="Sylfaen" w:hAnsi="Sylfaen"/>
          <w:lang w:val="ka-GE"/>
        </w:rPr>
        <w:t>ზრდა</w:t>
      </w:r>
      <w:r w:rsidR="6EA18B4B" w:rsidRPr="00D84972">
        <w:rPr>
          <w:rFonts w:ascii="Sylfaen" w:hAnsi="Sylfaen"/>
          <w:lang w:val="ka-GE"/>
        </w:rPr>
        <w:t xml:space="preserve"> ფიქსირდება</w:t>
      </w:r>
      <w:r w:rsidRPr="00D84972">
        <w:rPr>
          <w:rFonts w:ascii="Sylfaen" w:hAnsi="Sylfaen"/>
          <w:lang w:val="ka-GE"/>
        </w:rPr>
        <w:t xml:space="preserve">. 2019 წლიდან </w:t>
      </w:r>
      <w:r w:rsidR="7D178A75" w:rsidRPr="00D84972">
        <w:rPr>
          <w:rFonts w:ascii="Sylfaen" w:hAnsi="Sylfaen"/>
          <w:lang w:val="ka-GE"/>
        </w:rPr>
        <w:t xml:space="preserve">შპს </w:t>
      </w:r>
      <w:r w:rsidR="7D178A75" w:rsidRPr="00D84972">
        <w:rPr>
          <w:rFonts w:ascii="Sylfaen" w:hAnsi="Sylfaen"/>
          <w:lang w:val="ka-GE"/>
        </w:rPr>
        <w:lastRenderedPageBreak/>
        <w:t>“მაგთიკომის”</w:t>
      </w:r>
      <w:r w:rsidRPr="00D84972">
        <w:rPr>
          <w:rFonts w:ascii="Sylfaen" w:hAnsi="Sylfaen"/>
          <w:lang w:val="ka-GE"/>
        </w:rPr>
        <w:t xml:space="preserve"> მონაცემთა ტრაფიკი უფრო სწრაფად გაიზარდა, ვიდრე </w:t>
      </w:r>
      <w:r w:rsidR="6EA18B4B" w:rsidRPr="00D84972">
        <w:rPr>
          <w:rFonts w:ascii="Sylfaen" w:hAnsi="Sylfaen"/>
          <w:lang w:val="ka-GE"/>
        </w:rPr>
        <w:t>სს „</w:t>
      </w:r>
      <w:proofErr w:type="spellStart"/>
      <w:r w:rsidRPr="00D84972">
        <w:rPr>
          <w:rFonts w:ascii="Sylfaen" w:hAnsi="Sylfaen"/>
          <w:lang w:val="ka-GE"/>
        </w:rPr>
        <w:t>სილქნეტის</w:t>
      </w:r>
      <w:proofErr w:type="spellEnd"/>
      <w:r w:rsidR="6EA18B4B" w:rsidRPr="00D84972">
        <w:rPr>
          <w:rFonts w:ascii="Sylfaen" w:hAnsi="Sylfaen"/>
          <w:lang w:val="ka-GE"/>
        </w:rPr>
        <w:t>“</w:t>
      </w:r>
      <w:r w:rsidRPr="00D84972">
        <w:rPr>
          <w:rFonts w:ascii="Sylfaen" w:hAnsi="Sylfaen"/>
          <w:lang w:val="ka-GE"/>
        </w:rPr>
        <w:t xml:space="preserve"> და </w:t>
      </w:r>
      <w:r w:rsidR="6EA18B4B" w:rsidRPr="00D84972">
        <w:rPr>
          <w:rFonts w:ascii="Sylfaen" w:hAnsi="Sylfaen"/>
          <w:lang w:val="ka-GE"/>
        </w:rPr>
        <w:t>შპს „</w:t>
      </w:r>
      <w:r w:rsidRPr="00D84972">
        <w:rPr>
          <w:rFonts w:ascii="Sylfaen" w:hAnsi="Sylfaen"/>
          <w:lang w:val="ka-GE"/>
        </w:rPr>
        <w:t>სელფი მობაილის</w:t>
      </w:r>
      <w:r w:rsidR="6EA18B4B" w:rsidRPr="00D84972">
        <w:rPr>
          <w:rFonts w:ascii="Sylfaen" w:hAnsi="Sylfaen"/>
          <w:lang w:val="ka-GE"/>
        </w:rPr>
        <w:t>“</w:t>
      </w:r>
      <w:r w:rsidRPr="00D84972">
        <w:rPr>
          <w:rFonts w:ascii="Sylfaen" w:hAnsi="Sylfaen"/>
          <w:lang w:val="ka-GE"/>
        </w:rPr>
        <w:t xml:space="preserve">. </w:t>
      </w:r>
      <w:r w:rsidR="4AC9EE65" w:rsidRPr="00D84972">
        <w:rPr>
          <w:rFonts w:ascii="Sylfaen" w:hAnsi="Sylfaen"/>
          <w:lang w:val="ka-GE"/>
        </w:rPr>
        <w:t xml:space="preserve">ინტერნეტის ტრაფიკი მნიშვნელოვნად იზრდება, როგორც ინტერნეტის მომხმარებლების ზრდის, ისე </w:t>
      </w:r>
      <w:r w:rsidR="1F59E51B" w:rsidRPr="00D84972">
        <w:rPr>
          <w:rFonts w:ascii="Sylfaen" w:hAnsi="Sylfaen"/>
          <w:lang w:val="ka-GE"/>
        </w:rPr>
        <w:t xml:space="preserve">საშუალოდ ერთი </w:t>
      </w:r>
      <w:r w:rsidR="4AC9EE65" w:rsidRPr="00D84972">
        <w:rPr>
          <w:rFonts w:ascii="Sylfaen" w:hAnsi="Sylfaen"/>
          <w:lang w:val="ka-GE"/>
        </w:rPr>
        <w:t>აბონენტ</w:t>
      </w:r>
      <w:r w:rsidR="6C1DFEA8" w:rsidRPr="00D84972">
        <w:rPr>
          <w:rFonts w:ascii="Sylfaen" w:hAnsi="Sylfaen"/>
          <w:lang w:val="ka-GE"/>
        </w:rPr>
        <w:t>ებ</w:t>
      </w:r>
      <w:r w:rsidR="4AC9EE65" w:rsidRPr="00D84972">
        <w:rPr>
          <w:rFonts w:ascii="Sylfaen" w:hAnsi="Sylfaen"/>
          <w:lang w:val="ka-GE"/>
        </w:rPr>
        <w:t xml:space="preserve">ის მიერ </w:t>
      </w:r>
      <w:r w:rsidR="6C1DFEA8" w:rsidRPr="00D84972">
        <w:rPr>
          <w:rFonts w:ascii="Sylfaen" w:hAnsi="Sylfaen"/>
          <w:lang w:val="ka-GE"/>
        </w:rPr>
        <w:t xml:space="preserve">გამოყენებული </w:t>
      </w:r>
      <w:r w:rsidR="4AC9EE65" w:rsidRPr="00D84972">
        <w:rPr>
          <w:rFonts w:ascii="Sylfaen" w:hAnsi="Sylfaen"/>
          <w:lang w:val="ka-GE"/>
        </w:rPr>
        <w:t xml:space="preserve">ინტერნეტის მოცულობის ზრდის ხარჯზე. 2022 წლის განმავლობაში, ინტერნეტის მომხმარებელთა რაოდენობა 9.4%-ით გაიზარდა, ხოლო </w:t>
      </w:r>
      <w:r w:rsidR="1D90EC45" w:rsidRPr="00D84972">
        <w:rPr>
          <w:rFonts w:ascii="Sylfaen" w:hAnsi="Sylfaen"/>
          <w:lang w:val="ka-GE"/>
        </w:rPr>
        <w:t xml:space="preserve">საშუალოდ ერთი აბონენტის მიერ დაგენერირებული </w:t>
      </w:r>
      <w:r w:rsidR="4AC9EE65" w:rsidRPr="00D84972">
        <w:rPr>
          <w:rFonts w:ascii="Sylfaen" w:hAnsi="Sylfaen"/>
          <w:lang w:val="ka-GE"/>
        </w:rPr>
        <w:t xml:space="preserve">ტრაფიკი - 26%-ით. </w:t>
      </w:r>
    </w:p>
    <w:p w14:paraId="08802DCB" w14:textId="58B670ED" w:rsidR="00A509D2" w:rsidRPr="00D84972" w:rsidRDefault="00A509D2" w:rsidP="00A509D2">
      <w:pPr>
        <w:jc w:val="both"/>
        <w:rPr>
          <w:rFonts w:ascii="Sylfaen" w:hAnsi="Sylfaen" w:cstheme="minorHAnsi"/>
          <w:lang w:val="ka-GE"/>
        </w:rPr>
      </w:pPr>
      <w:r w:rsidRPr="00D84972">
        <w:rPr>
          <w:rFonts w:ascii="Sylfaen" w:hAnsi="Sylfaen" w:cstheme="minorHAnsi"/>
          <w:lang w:val="ka-GE"/>
        </w:rPr>
        <w:t>ახალი MVNO (</w:t>
      </w:r>
      <w:r w:rsidR="00052039" w:rsidRPr="00D84972">
        <w:rPr>
          <w:rFonts w:ascii="Sylfaen" w:hAnsi="Sylfaen" w:cstheme="minorHAnsi"/>
          <w:lang w:val="ka-GE"/>
        </w:rPr>
        <w:t>შპს „</w:t>
      </w:r>
      <w:proofErr w:type="spellStart"/>
      <w:r w:rsidRPr="00D84972">
        <w:rPr>
          <w:rFonts w:ascii="Sylfaen" w:hAnsi="Sylfaen" w:cstheme="minorHAnsi"/>
          <w:lang w:val="ka-GE"/>
        </w:rPr>
        <w:t>ეკლეკტიკი</w:t>
      </w:r>
      <w:proofErr w:type="spellEnd"/>
      <w:r w:rsidR="00052039" w:rsidRPr="00D84972">
        <w:rPr>
          <w:rFonts w:ascii="Sylfaen" w:hAnsi="Sylfaen" w:cstheme="minorHAnsi"/>
          <w:lang w:val="ka-GE"/>
        </w:rPr>
        <w:t>“</w:t>
      </w:r>
      <w:r w:rsidRPr="00D84972">
        <w:rPr>
          <w:rFonts w:ascii="Sylfaen" w:hAnsi="Sylfaen" w:cstheme="minorHAnsi"/>
          <w:lang w:val="ka-GE"/>
        </w:rPr>
        <w:t xml:space="preserve">) მოიპოვებს ბაზრის გარკვეულ წილს, მაგრამ </w:t>
      </w:r>
      <w:r w:rsidR="00A42876" w:rsidRPr="00D84972">
        <w:rPr>
          <w:rFonts w:ascii="Sylfaen" w:hAnsi="Sylfaen" w:cstheme="minorHAnsi"/>
          <w:lang w:val="ka-GE"/>
        </w:rPr>
        <w:t xml:space="preserve">შესაძლოა </w:t>
      </w:r>
      <w:r w:rsidR="002C0F51" w:rsidRPr="00D84972">
        <w:rPr>
          <w:rFonts w:ascii="Sylfaen" w:hAnsi="Sylfaen" w:cstheme="minorHAnsi"/>
          <w:lang w:val="ka-GE"/>
        </w:rPr>
        <w:t>მისი აბონენტები იყვნენ</w:t>
      </w:r>
      <w:r w:rsidRPr="00D84972">
        <w:rPr>
          <w:rFonts w:ascii="Sylfaen" w:hAnsi="Sylfaen" w:cstheme="minorHAnsi"/>
          <w:lang w:val="ka-GE"/>
        </w:rPr>
        <w:t xml:space="preserve"> არსებული ოპერატორებიდან პორტირებული მომხმარებლები. </w:t>
      </w:r>
      <w:r w:rsidR="00D44916" w:rsidRPr="00D84972">
        <w:rPr>
          <w:rFonts w:ascii="Sylfaen" w:hAnsi="Sylfaen" w:cstheme="minorHAnsi"/>
          <w:lang w:val="ka-GE"/>
        </w:rPr>
        <w:t>შესაბამისად,</w:t>
      </w:r>
      <w:r w:rsidR="001F432F" w:rsidRPr="00D84972">
        <w:rPr>
          <w:rFonts w:ascii="Sylfaen" w:hAnsi="Sylfaen" w:cstheme="minorHAnsi"/>
          <w:lang w:val="ka-GE"/>
        </w:rPr>
        <w:t xml:space="preserve"> არ არის მოსალოდნელი</w:t>
      </w:r>
      <w:r w:rsidR="00DB77EB" w:rsidRPr="00D84972">
        <w:rPr>
          <w:rFonts w:ascii="Sylfaen" w:hAnsi="Sylfaen" w:cstheme="minorHAnsi"/>
          <w:lang w:val="ka-GE"/>
        </w:rPr>
        <w:t xml:space="preserve"> </w:t>
      </w:r>
      <w:r w:rsidR="00D44916" w:rsidRPr="00D84972">
        <w:rPr>
          <w:rFonts w:ascii="Sylfaen" w:hAnsi="Sylfaen" w:cstheme="minorHAnsi"/>
          <w:lang w:val="ka-GE"/>
        </w:rPr>
        <w:t>შპს „</w:t>
      </w:r>
      <w:proofErr w:type="spellStart"/>
      <w:r w:rsidR="00D44916" w:rsidRPr="00D84972">
        <w:rPr>
          <w:rFonts w:ascii="Sylfaen" w:hAnsi="Sylfaen" w:cstheme="minorHAnsi"/>
          <w:lang w:val="ka-GE"/>
        </w:rPr>
        <w:t>ეკლეკტიკმა</w:t>
      </w:r>
      <w:proofErr w:type="spellEnd"/>
      <w:r w:rsidR="00D44916" w:rsidRPr="00D84972">
        <w:rPr>
          <w:rFonts w:ascii="Sylfaen" w:hAnsi="Sylfaen" w:cstheme="minorHAnsi"/>
          <w:lang w:val="ka-GE"/>
        </w:rPr>
        <w:t xml:space="preserve">“ </w:t>
      </w:r>
      <w:r w:rsidR="004C6AD1" w:rsidRPr="00D84972">
        <w:rPr>
          <w:rFonts w:ascii="Sylfaen" w:hAnsi="Sylfaen" w:cstheme="minorHAnsi"/>
          <w:lang w:val="ka-GE"/>
        </w:rPr>
        <w:t xml:space="preserve">ბაზრის მსხვილი მოთამაშეების </w:t>
      </w:r>
      <w:r w:rsidR="00D44916" w:rsidRPr="00D84972">
        <w:rPr>
          <w:rFonts w:ascii="Sylfaen" w:hAnsi="Sylfaen" w:cstheme="minorHAnsi"/>
          <w:lang w:val="ka-GE"/>
        </w:rPr>
        <w:t>საბაზრო წილებზე არსებითი გავლენა იქონიოს.</w:t>
      </w:r>
    </w:p>
    <w:p w14:paraId="38698C27" w14:textId="23DE5351" w:rsidR="00A509D2" w:rsidRPr="00D84972" w:rsidRDefault="0D4AF7B7" w:rsidP="073AC1B4">
      <w:pPr>
        <w:jc w:val="both"/>
        <w:rPr>
          <w:rFonts w:ascii="Sylfaen" w:hAnsi="Sylfaen"/>
          <w:lang w:val="ka-GE"/>
        </w:rPr>
      </w:pPr>
      <w:r w:rsidRPr="00D84972">
        <w:rPr>
          <w:rFonts w:ascii="Sylfaen" w:hAnsi="Sylfaen"/>
          <w:lang w:val="ka-GE"/>
        </w:rPr>
        <w:t>იმისათვის, რომ განხილულ იქნ</w:t>
      </w:r>
      <w:r w:rsidR="67E25D25" w:rsidRPr="00D84972">
        <w:rPr>
          <w:rFonts w:ascii="Sylfaen" w:hAnsi="Sylfaen"/>
          <w:lang w:val="ka-GE"/>
        </w:rPr>
        <w:t>ე</w:t>
      </w:r>
      <w:r w:rsidRPr="00D84972">
        <w:rPr>
          <w:rFonts w:ascii="Sylfaen" w:hAnsi="Sylfaen"/>
          <w:lang w:val="ka-GE"/>
        </w:rPr>
        <w:t>ს, მიდრეკილია თუ არა მობილური დაშვების ბაზარი ეფექტური კონკურენციისკენ, აუცილებელია მომავალზე ორიენტირებული მიდგომის გათვალისწინება იმ პოტენციური ფაქტორების გასათვალისწინებლად, რომლებმაც შეიძლება გავლენა მოახდინო</w:t>
      </w:r>
      <w:r w:rsidR="614B9EFD" w:rsidRPr="00D84972">
        <w:rPr>
          <w:rFonts w:ascii="Sylfaen" w:hAnsi="Sylfaen"/>
          <w:lang w:val="ka-GE"/>
        </w:rPr>
        <w:t>ნ</w:t>
      </w:r>
      <w:r w:rsidRPr="00D84972">
        <w:rPr>
          <w:rFonts w:ascii="Sylfaen" w:hAnsi="Sylfaen"/>
          <w:lang w:val="ka-GE"/>
        </w:rPr>
        <w:t xml:space="preserve"> ბაზრის წილების განვითარებაზე მომავალში. ბაზრის წილების შესაძლო განვითარების გათვალისწინებით, </w:t>
      </w:r>
      <w:r w:rsidR="7FFE2B5E" w:rsidRPr="00D84972">
        <w:rPr>
          <w:rFonts w:ascii="Sylfaen" w:hAnsi="Sylfaen"/>
          <w:lang w:val="ka-GE"/>
        </w:rPr>
        <w:t>მოსალოდნელია რომ</w:t>
      </w:r>
      <w:r w:rsidRPr="00D84972">
        <w:rPr>
          <w:rFonts w:ascii="Sylfaen" w:hAnsi="Sylfaen"/>
          <w:lang w:val="ka-GE"/>
        </w:rPr>
        <w:t xml:space="preserve"> მობილური ბაზრის წილი, რომელსაც MVNO-ები ემსახურებიან, შეიძლება გაიზარდოს მომდევნო სამი წლის განმავლობაში მთლიანი აბონენტების 1%-დან - 5%-მდე, მსგავსად სხვა ქვეყნების მაგალითებისა. ნებისმიერი საბაზრო წილის დანაკარგი 3 არსებული </w:t>
      </w:r>
      <w:r w:rsidR="312C6C0F" w:rsidRPr="00D84972">
        <w:rPr>
          <w:rFonts w:ascii="Sylfaen" w:hAnsi="Sylfaen"/>
          <w:lang w:val="ka-GE"/>
        </w:rPr>
        <w:t>მობილური ქსელის ოპერა</w:t>
      </w:r>
      <w:r w:rsidRPr="00D84972">
        <w:rPr>
          <w:rFonts w:ascii="Sylfaen" w:hAnsi="Sylfaen"/>
          <w:lang w:val="ka-GE"/>
        </w:rPr>
        <w:t>ტორისთვის (რომელიც შეიძლება გამოწვეულ იყოს მათი მომხმარებლების MVNO ოპერატორებზე გადასვლით) სავარაუდოდ, მცირე იქნება და თანაბრად განაწილდება მათ შორის.</w:t>
      </w:r>
    </w:p>
    <w:p w14:paraId="443291FA" w14:textId="232F114F" w:rsidR="00A509D2" w:rsidRPr="00D84972" w:rsidRDefault="0D4AF7B7" w:rsidP="073AC1B4">
      <w:pPr>
        <w:jc w:val="both"/>
        <w:rPr>
          <w:rFonts w:ascii="Sylfaen" w:hAnsi="Sylfaen"/>
          <w:lang w:val="ka-GE"/>
        </w:rPr>
      </w:pPr>
      <w:r w:rsidRPr="00D84972">
        <w:rPr>
          <w:rFonts w:ascii="Sylfaen" w:hAnsi="Sylfaen"/>
          <w:lang w:val="ka-GE"/>
        </w:rPr>
        <w:t>ბევრი მომხმარებელი სავარაუდოდ შეიძენს დამატებით SIM</w:t>
      </w:r>
      <w:r w:rsidR="38906211" w:rsidRPr="00D84972">
        <w:rPr>
          <w:rFonts w:ascii="Sylfaen" w:hAnsi="Sylfaen"/>
          <w:lang w:val="en-US"/>
        </w:rPr>
        <w:t xml:space="preserve"> </w:t>
      </w:r>
      <w:r w:rsidR="38906211" w:rsidRPr="00D84972">
        <w:rPr>
          <w:rFonts w:ascii="Sylfaen" w:hAnsi="Sylfaen"/>
          <w:lang w:val="ka-GE"/>
        </w:rPr>
        <w:t>ბარათებ</w:t>
      </w:r>
      <w:r w:rsidRPr="00D84972">
        <w:rPr>
          <w:rFonts w:ascii="Sylfaen" w:hAnsi="Sylfaen"/>
          <w:lang w:val="ka-GE"/>
        </w:rPr>
        <w:t xml:space="preserve">ს </w:t>
      </w:r>
      <w:r w:rsidR="2D9A1530" w:rsidRPr="00D84972">
        <w:rPr>
          <w:rFonts w:ascii="Sylfaen" w:hAnsi="Sylfaen"/>
          <w:lang w:val="ka-GE"/>
        </w:rPr>
        <w:t>შპს „</w:t>
      </w:r>
      <w:r w:rsidRPr="00D84972">
        <w:rPr>
          <w:rFonts w:ascii="Sylfaen" w:hAnsi="Sylfaen"/>
          <w:lang w:val="ka-GE"/>
        </w:rPr>
        <w:t>ეკლეკტიკისგან</w:t>
      </w:r>
      <w:r w:rsidR="2D9A1530" w:rsidRPr="00D84972">
        <w:rPr>
          <w:rFonts w:ascii="Sylfaen" w:hAnsi="Sylfaen"/>
          <w:lang w:val="ka-GE"/>
        </w:rPr>
        <w:t>“</w:t>
      </w:r>
      <w:r w:rsidRPr="00D84972">
        <w:rPr>
          <w:rFonts w:ascii="Sylfaen" w:hAnsi="Sylfaen"/>
          <w:lang w:val="ka-GE"/>
        </w:rPr>
        <w:t xml:space="preserve">, სხვა არსებული ოპერატორებისგან </w:t>
      </w:r>
      <w:proofErr w:type="spellStart"/>
      <w:r w:rsidRPr="00D84972">
        <w:rPr>
          <w:rFonts w:ascii="Sylfaen" w:hAnsi="Sylfaen"/>
          <w:lang w:val="ka-GE"/>
        </w:rPr>
        <w:t>პორტირების</w:t>
      </w:r>
      <w:proofErr w:type="spellEnd"/>
      <w:r w:rsidRPr="00D84972">
        <w:rPr>
          <w:rFonts w:ascii="Sylfaen" w:hAnsi="Sylfaen"/>
          <w:lang w:val="ka-GE"/>
        </w:rPr>
        <w:t xml:space="preserve"> ნაცვლად. ნებისმიერ შემთხვევაში, მიჩნეულია, რომ MVNO-ების </w:t>
      </w:r>
      <w:r w:rsidR="04AA0CBF" w:rsidRPr="00D84972">
        <w:rPr>
          <w:rFonts w:ascii="Sylfaen" w:hAnsi="Sylfaen"/>
          <w:lang w:val="ka-GE"/>
        </w:rPr>
        <w:t xml:space="preserve">შემოსვლა </w:t>
      </w:r>
      <w:r w:rsidRPr="00D84972">
        <w:rPr>
          <w:rFonts w:ascii="Sylfaen" w:hAnsi="Sylfaen"/>
          <w:lang w:val="ka-GE"/>
        </w:rPr>
        <w:t xml:space="preserve">ბაზარზე, მიუხედავად იმისა, რომ დადებითად აისახება კონკურენციაზე საბოლოო მომხმარებლების </w:t>
      </w:r>
      <w:r w:rsidR="76BF2C80" w:rsidRPr="00D84972">
        <w:rPr>
          <w:rFonts w:ascii="Sylfaen" w:hAnsi="Sylfaen"/>
          <w:lang w:val="ka-GE"/>
        </w:rPr>
        <w:t xml:space="preserve">სარგებლის </w:t>
      </w:r>
      <w:r w:rsidRPr="00D84972">
        <w:rPr>
          <w:rFonts w:ascii="Sylfaen" w:hAnsi="Sylfaen"/>
          <w:lang w:val="ka-GE"/>
        </w:rPr>
        <w:t xml:space="preserve">კუთხით განხილვისას, არ მოახდენს მნიშვნელოვან გავლენას ბაზრის </w:t>
      </w:r>
      <w:r w:rsidR="76BF2C80" w:rsidRPr="00D84972">
        <w:rPr>
          <w:rFonts w:ascii="Sylfaen" w:hAnsi="Sylfaen"/>
          <w:lang w:val="ka-GE"/>
        </w:rPr>
        <w:t xml:space="preserve">საერთო </w:t>
      </w:r>
      <w:r w:rsidRPr="00D84972">
        <w:rPr>
          <w:rFonts w:ascii="Sylfaen" w:hAnsi="Sylfaen"/>
          <w:lang w:val="ka-GE"/>
        </w:rPr>
        <w:t xml:space="preserve">დინამიკაზე, ოპერატორების </w:t>
      </w:r>
      <w:r w:rsidR="774BE5B8" w:rsidRPr="00D84972">
        <w:rPr>
          <w:rFonts w:ascii="Sylfaen" w:hAnsi="Sylfaen"/>
          <w:lang w:val="ka-GE"/>
        </w:rPr>
        <w:t>ბაზრის</w:t>
      </w:r>
      <w:r w:rsidR="44E2A5E9" w:rsidRPr="00D84972">
        <w:rPr>
          <w:rFonts w:ascii="Sylfaen" w:hAnsi="Sylfaen"/>
          <w:lang w:val="ka-GE"/>
        </w:rPr>
        <w:t xml:space="preserve"> </w:t>
      </w:r>
      <w:r w:rsidRPr="00D84972">
        <w:rPr>
          <w:rFonts w:ascii="Sylfaen" w:hAnsi="Sylfaen"/>
          <w:lang w:val="ka-GE"/>
        </w:rPr>
        <w:t xml:space="preserve">წილების </w:t>
      </w:r>
      <w:r w:rsidR="44E2A5E9" w:rsidRPr="00D84972">
        <w:rPr>
          <w:rFonts w:ascii="Sylfaen" w:hAnsi="Sylfaen"/>
          <w:lang w:val="ka-GE"/>
        </w:rPr>
        <w:t xml:space="preserve">მხრივ, </w:t>
      </w:r>
      <w:r w:rsidRPr="00D84972">
        <w:rPr>
          <w:rFonts w:ascii="Sylfaen" w:hAnsi="Sylfaen"/>
          <w:lang w:val="ka-GE"/>
        </w:rPr>
        <w:t xml:space="preserve">ყოველ შემთხვევაში, მოკლე და საშუალო ვადიან პერიოდში. </w:t>
      </w:r>
    </w:p>
    <w:p w14:paraId="63170D8B" w14:textId="20813D71" w:rsidR="00A509D2" w:rsidRPr="00D84972" w:rsidRDefault="0D4AF7B7" w:rsidP="073AC1B4">
      <w:pPr>
        <w:jc w:val="both"/>
        <w:rPr>
          <w:rFonts w:ascii="Sylfaen" w:hAnsi="Sylfaen"/>
          <w:lang w:val="ka-GE"/>
        </w:rPr>
      </w:pPr>
      <w:r w:rsidRPr="00D84972">
        <w:rPr>
          <w:rFonts w:ascii="Sylfaen" w:hAnsi="Sylfaen"/>
          <w:lang w:val="ka-GE"/>
        </w:rPr>
        <w:t xml:space="preserve">შეგვიძლია დავასკვნათ, რომ მობილური </w:t>
      </w:r>
      <w:r w:rsidR="267CC904" w:rsidRPr="00D84972">
        <w:rPr>
          <w:rFonts w:ascii="Sylfaen" w:hAnsi="Sylfaen"/>
          <w:lang w:val="ka-GE"/>
        </w:rPr>
        <w:t xml:space="preserve">საცალო </w:t>
      </w:r>
      <w:r w:rsidR="44E2A5E9" w:rsidRPr="00D84972">
        <w:rPr>
          <w:rFonts w:ascii="Sylfaen" w:hAnsi="Sylfaen"/>
          <w:lang w:val="ka-GE"/>
        </w:rPr>
        <w:t>მომსახურებების</w:t>
      </w:r>
      <w:r w:rsidR="38906211" w:rsidRPr="00D84972">
        <w:rPr>
          <w:rFonts w:ascii="Sylfaen" w:hAnsi="Sylfaen"/>
          <w:lang w:val="ka-GE"/>
        </w:rPr>
        <w:t xml:space="preserve"> </w:t>
      </w:r>
      <w:r w:rsidRPr="00D84972">
        <w:rPr>
          <w:rFonts w:ascii="Sylfaen" w:hAnsi="Sylfaen"/>
          <w:lang w:val="ka-GE"/>
        </w:rPr>
        <w:t>და საბითუმო მობილური დაშვების ბაზრის წილი დროთა განმავლობაში სტაბილური იქნება და არ არსებობს საფუძველი იმის პროგნოზირებისთვის, რომ ბაზრის წილები მნიშვნელოვნად შეიცვლება</w:t>
      </w:r>
      <w:r w:rsidR="74083FF8" w:rsidRPr="00D84972">
        <w:rPr>
          <w:rFonts w:ascii="Sylfaen" w:hAnsi="Sylfaen"/>
          <w:lang w:val="ka-GE"/>
        </w:rPr>
        <w:t xml:space="preserve"> შესაბამისი დროის ჰორიზონტში</w:t>
      </w:r>
      <w:r w:rsidR="38906211" w:rsidRPr="00D84972">
        <w:rPr>
          <w:rFonts w:ascii="Sylfaen" w:hAnsi="Sylfaen"/>
          <w:lang w:val="ka-GE"/>
        </w:rPr>
        <w:t>.</w:t>
      </w:r>
      <w:r w:rsidR="267CC904" w:rsidRPr="00D84972">
        <w:rPr>
          <w:rFonts w:ascii="Sylfaen" w:hAnsi="Sylfaen"/>
          <w:lang w:val="ka-GE"/>
        </w:rPr>
        <w:t xml:space="preserve"> </w:t>
      </w:r>
    </w:p>
    <w:p w14:paraId="066F72A7" w14:textId="191ED858" w:rsidR="00A509D2" w:rsidRPr="00D84972" w:rsidRDefault="0D4AF7B7" w:rsidP="073AC1B4">
      <w:pPr>
        <w:jc w:val="both"/>
        <w:rPr>
          <w:rFonts w:ascii="Sylfaen" w:hAnsi="Sylfaen"/>
          <w:lang w:val="ka-GE"/>
        </w:rPr>
      </w:pPr>
      <w:r w:rsidRPr="00D84972">
        <w:rPr>
          <w:rFonts w:ascii="Sylfaen" w:hAnsi="Sylfaen"/>
          <w:lang w:val="ka-GE"/>
        </w:rPr>
        <w:t>ძირითადი პოტენციური ფაქტორები, რომლებიც გავლენას ახდენ</w:t>
      </w:r>
      <w:r w:rsidR="221A231E" w:rsidRPr="00D84972">
        <w:rPr>
          <w:rFonts w:ascii="Sylfaen" w:hAnsi="Sylfaen"/>
          <w:lang w:val="ka-GE"/>
        </w:rPr>
        <w:t>ენ</w:t>
      </w:r>
      <w:r w:rsidRPr="00D84972">
        <w:rPr>
          <w:rFonts w:ascii="Sylfaen" w:hAnsi="Sylfaen"/>
          <w:lang w:val="ka-GE"/>
        </w:rPr>
        <w:t xml:space="preserve"> მობილური სერვისების ბაზრის წილებთან დაკავშირებით, შემდეგია:</w:t>
      </w:r>
    </w:p>
    <w:p w14:paraId="7C8E2C62" w14:textId="0176BA61" w:rsidR="00A509D2" w:rsidRPr="00D84972" w:rsidRDefault="00A509D2" w:rsidP="00EB7850">
      <w:pPr>
        <w:pStyle w:val="ListParagraph"/>
        <w:numPr>
          <w:ilvl w:val="0"/>
          <w:numId w:val="37"/>
        </w:numPr>
        <w:jc w:val="both"/>
        <w:rPr>
          <w:rFonts w:ascii="Sylfaen" w:hAnsi="Sylfaen" w:cstheme="minorHAnsi"/>
          <w:lang w:val="ka-GE"/>
        </w:rPr>
      </w:pPr>
      <w:r w:rsidRPr="00D84972">
        <w:rPr>
          <w:rFonts w:ascii="Sylfaen" w:hAnsi="Sylfaen" w:cstheme="minorHAnsi"/>
          <w:lang w:val="ka-GE"/>
        </w:rPr>
        <w:t xml:space="preserve">ახალი </w:t>
      </w:r>
      <w:r w:rsidR="004A3224" w:rsidRPr="00D84972">
        <w:rPr>
          <w:rFonts w:ascii="Sylfaen" w:hAnsi="Sylfaen" w:cstheme="minorHAnsi"/>
          <w:lang w:val="ka-GE"/>
        </w:rPr>
        <w:t>მობილური ქსელის ოპერა</w:t>
      </w:r>
      <w:r w:rsidRPr="00D84972">
        <w:rPr>
          <w:rFonts w:ascii="Sylfaen" w:hAnsi="Sylfaen" w:cstheme="minorHAnsi"/>
          <w:lang w:val="ka-GE"/>
        </w:rPr>
        <w:t xml:space="preserve">ტორებისთვის </w:t>
      </w:r>
      <w:r w:rsidR="00EE094E" w:rsidRPr="00D84972">
        <w:rPr>
          <w:rFonts w:ascii="Sylfaen" w:hAnsi="Sylfaen" w:cstheme="minorHAnsi"/>
          <w:lang w:val="ka-GE"/>
        </w:rPr>
        <w:t xml:space="preserve">სიხშირული რესურსის </w:t>
      </w:r>
      <w:r w:rsidRPr="00D84972">
        <w:rPr>
          <w:rFonts w:ascii="Sylfaen" w:hAnsi="Sylfaen" w:cstheme="minorHAnsi"/>
          <w:lang w:val="ka-GE"/>
        </w:rPr>
        <w:t>მინიჭება;</w:t>
      </w:r>
    </w:p>
    <w:p w14:paraId="7549A2E2" w14:textId="06BDBA89" w:rsidR="00A509D2" w:rsidRPr="00D84972" w:rsidRDefault="00A509D2" w:rsidP="00EB7850">
      <w:pPr>
        <w:pStyle w:val="ListParagraph"/>
        <w:numPr>
          <w:ilvl w:val="0"/>
          <w:numId w:val="37"/>
        </w:numPr>
        <w:jc w:val="both"/>
        <w:rPr>
          <w:rFonts w:ascii="Sylfaen" w:hAnsi="Sylfaen" w:cstheme="minorHAnsi"/>
          <w:lang w:val="ka-GE"/>
        </w:rPr>
      </w:pPr>
      <w:r w:rsidRPr="00D84972">
        <w:rPr>
          <w:rFonts w:ascii="Sylfaen" w:hAnsi="Sylfaen" w:cstheme="minorHAnsi"/>
          <w:lang w:val="ka-GE"/>
        </w:rPr>
        <w:t>მნიშვნელოვანი ზრდა MVNO-ების რაოდენობაში;</w:t>
      </w:r>
    </w:p>
    <w:p w14:paraId="24FABEE6" w14:textId="2B073FE9" w:rsidR="00A509D2" w:rsidRPr="00D84972" w:rsidRDefault="312C6C0F" w:rsidP="073AC1B4">
      <w:pPr>
        <w:pStyle w:val="ListParagraph"/>
        <w:numPr>
          <w:ilvl w:val="0"/>
          <w:numId w:val="37"/>
        </w:numPr>
        <w:jc w:val="both"/>
        <w:rPr>
          <w:rFonts w:ascii="Sylfaen" w:hAnsi="Sylfaen"/>
          <w:lang w:val="ka-GE"/>
        </w:rPr>
      </w:pPr>
      <w:r w:rsidRPr="00D84972">
        <w:rPr>
          <w:rFonts w:ascii="Sylfaen" w:hAnsi="Sylfaen"/>
          <w:lang w:val="ka-GE"/>
        </w:rPr>
        <w:t>მობილური ქსელის ოპერა</w:t>
      </w:r>
      <w:r w:rsidR="0D4AF7B7" w:rsidRPr="00D84972">
        <w:rPr>
          <w:rFonts w:ascii="Sylfaen" w:hAnsi="Sylfaen"/>
          <w:lang w:val="ka-GE"/>
        </w:rPr>
        <w:t>ტორების ბიზნეს გეგმები 5G</w:t>
      </w:r>
      <w:r w:rsidR="70C39809" w:rsidRPr="00D84972">
        <w:rPr>
          <w:rFonts w:ascii="Sylfaen" w:hAnsi="Sylfaen"/>
          <w:lang w:val="ka-GE"/>
        </w:rPr>
        <w:t xml:space="preserve"> ტექნოლოგიაში</w:t>
      </w:r>
      <w:r w:rsidR="0D4AF7B7" w:rsidRPr="00D84972">
        <w:rPr>
          <w:rFonts w:ascii="Sylfaen" w:hAnsi="Sylfaen"/>
          <w:lang w:val="ka-GE"/>
        </w:rPr>
        <w:t xml:space="preserve"> ინვესტი</w:t>
      </w:r>
      <w:r w:rsidR="5098FB0F" w:rsidRPr="00D84972">
        <w:rPr>
          <w:rFonts w:ascii="Sylfaen" w:hAnsi="Sylfaen"/>
          <w:lang w:val="ka-GE"/>
        </w:rPr>
        <w:t>რების მიმართულებით</w:t>
      </w:r>
      <w:r w:rsidR="0D4AF7B7" w:rsidRPr="00D84972">
        <w:rPr>
          <w:rFonts w:ascii="Sylfaen" w:hAnsi="Sylfaen"/>
          <w:lang w:val="ka-GE"/>
        </w:rPr>
        <w:t>.</w:t>
      </w:r>
    </w:p>
    <w:p w14:paraId="427A4EB4" w14:textId="738A5A88" w:rsidR="00A509D2" w:rsidRPr="00D84972" w:rsidRDefault="0D4AF7B7" w:rsidP="073AC1B4">
      <w:pPr>
        <w:jc w:val="both"/>
        <w:rPr>
          <w:rFonts w:ascii="Sylfaen" w:hAnsi="Sylfaen"/>
          <w:lang w:val="ka-GE"/>
        </w:rPr>
      </w:pPr>
      <w:r w:rsidRPr="00D84972">
        <w:rPr>
          <w:rFonts w:ascii="Sylfaen" w:hAnsi="Sylfaen"/>
          <w:lang w:val="ka-GE"/>
        </w:rPr>
        <w:t>რაც შეეხება განაწილებულ ახალ სპექტრს, ეს უკვე გათვალისწინებულია ანალიზში, ბაზარზე შესვლის ბარიერებთან დაკავშირებით პირველი კრიტერიუმისთვის. მიუხედავად იმისა, რომ ბაზარზე ახალი შემსვლელის საჭიროება შეიძინოს სპექტრის რესურსები, ნამდვილად წარმოადგენს ბარიერს ბაზარზე შესვლისთვის, ეს არის გარდამავალი ბარიერი, რადგან სპექტრის მინიჭებაზე გავლენას ახდენს კომისიის პოლიტიკა, რომელსაც შეუძლია სპექტრის მინიჭება ნებისმიერი ახალი მოთამაშისთვის უფრო გაამარტივოს</w:t>
      </w:r>
      <w:r w:rsidR="38906211" w:rsidRPr="00D84972">
        <w:rPr>
          <w:rFonts w:ascii="Sylfaen" w:hAnsi="Sylfaen"/>
          <w:lang w:val="ka-GE"/>
        </w:rPr>
        <w:t>,</w:t>
      </w:r>
      <w:r w:rsidRPr="00D84972">
        <w:rPr>
          <w:rFonts w:ascii="Sylfaen" w:hAnsi="Sylfaen"/>
          <w:lang w:val="ka-GE"/>
        </w:rPr>
        <w:t xml:space="preserve"> მაგალითად, გეოგრაფიული დაფარვის ვალდებულებების შემცირებით. მობილურის დაფარვის </w:t>
      </w:r>
      <w:r w:rsidR="2B85CBFE" w:rsidRPr="00D84972">
        <w:rPr>
          <w:rFonts w:ascii="Sylfaen" w:hAnsi="Sylfaen"/>
          <w:lang w:val="ka-GE"/>
        </w:rPr>
        <w:t xml:space="preserve">მიმდინარე </w:t>
      </w:r>
      <w:r w:rsidRPr="00D84972">
        <w:rPr>
          <w:rFonts w:ascii="Sylfaen" w:hAnsi="Sylfaen"/>
          <w:lang w:val="ka-GE"/>
        </w:rPr>
        <w:t xml:space="preserve">ვალდებულება მოითხოვს, რომ სამივე მობილურმა ოპერატორმა დაფაროს გარკვეულ </w:t>
      </w:r>
      <w:r w:rsidR="7328F8EB" w:rsidRPr="00D84972">
        <w:rPr>
          <w:rFonts w:ascii="Sylfaen" w:hAnsi="Sylfaen"/>
          <w:lang w:val="ka-GE"/>
        </w:rPr>
        <w:t xml:space="preserve">მაჩვენებელზე </w:t>
      </w:r>
      <w:r w:rsidRPr="00D84972">
        <w:rPr>
          <w:rFonts w:ascii="Sylfaen" w:hAnsi="Sylfaen"/>
          <w:lang w:val="ka-GE"/>
        </w:rPr>
        <w:t xml:space="preserve">მაღალი </w:t>
      </w:r>
      <w:r w:rsidR="3E2C2B07" w:rsidRPr="00D84972">
        <w:rPr>
          <w:rFonts w:ascii="Sylfaen" w:hAnsi="Sylfaen"/>
          <w:lang w:val="ka-GE"/>
        </w:rPr>
        <w:t xml:space="preserve">მოსახლეობის </w:t>
      </w:r>
      <w:r w:rsidR="7328F8EB" w:rsidRPr="00D84972">
        <w:rPr>
          <w:rFonts w:ascii="Sylfaen" w:hAnsi="Sylfaen"/>
          <w:lang w:val="ka-GE"/>
        </w:rPr>
        <w:t xml:space="preserve">რაოდენობის </w:t>
      </w:r>
      <w:r w:rsidRPr="00D84972">
        <w:rPr>
          <w:rFonts w:ascii="Sylfaen" w:hAnsi="Sylfaen"/>
          <w:lang w:val="ka-GE"/>
        </w:rPr>
        <w:t xml:space="preserve">დასახლებების არანაკლებ 90%-ისა. მომავალი სპექტრის ლიცენზიის </w:t>
      </w:r>
      <w:r w:rsidR="007121CE" w:rsidRPr="00D84972">
        <w:rPr>
          <w:rFonts w:ascii="Sylfaen" w:hAnsi="Sylfaen"/>
          <w:lang w:val="ka-GE"/>
        </w:rPr>
        <w:t xml:space="preserve">მსურველისთვის </w:t>
      </w:r>
      <w:r w:rsidRPr="00D84972">
        <w:rPr>
          <w:rFonts w:ascii="Sylfaen" w:hAnsi="Sylfaen"/>
          <w:lang w:val="ka-GE"/>
        </w:rPr>
        <w:t xml:space="preserve">დაფარვის ნებისმიერი მოთხოვნა დიდწილად განსაზღვრავს მათ საინვესტიციო მოთხოვნებს მობილურის ბაზარზე სრულად კონკურენტუნარიანი პოზიციის მისაღწევად. როგორც პირველი კრიტერიუმის ანალიზის </w:t>
      </w:r>
      <w:r w:rsidRPr="00D84972">
        <w:rPr>
          <w:rFonts w:ascii="Sylfaen" w:hAnsi="Sylfaen"/>
          <w:lang w:val="ka-GE"/>
        </w:rPr>
        <w:lastRenderedPageBreak/>
        <w:t xml:space="preserve">პროცესში აღინიშნა, </w:t>
      </w:r>
      <w:r w:rsidR="085BEA72" w:rsidRPr="00D84972">
        <w:rPr>
          <w:rFonts w:ascii="Sylfaen" w:hAnsi="Sylfaen"/>
          <w:lang w:val="ka-GE"/>
        </w:rPr>
        <w:t xml:space="preserve">ქვეყნის მასშტაბის </w:t>
      </w:r>
      <w:r w:rsidRPr="00D84972">
        <w:rPr>
          <w:rFonts w:ascii="Sylfaen" w:hAnsi="Sylfaen"/>
          <w:lang w:val="ka-GE"/>
        </w:rPr>
        <w:t>დაფარვის მიღწევას დიდად უწყობს ხელს მობილური დაშვების საბითუმო ბაზარი, რომელიც</w:t>
      </w:r>
      <w:r w:rsidR="4C9F6775" w:rsidRPr="00D84972">
        <w:rPr>
          <w:rFonts w:ascii="Sylfaen" w:hAnsi="Sylfaen"/>
          <w:lang w:val="ka-GE"/>
        </w:rPr>
        <w:t xml:space="preserve"> ბაზრის შესაბამის სეგმენტზე</w:t>
      </w:r>
      <w:r w:rsidRPr="00D84972">
        <w:rPr>
          <w:rFonts w:ascii="Sylfaen" w:hAnsi="Sylfaen"/>
          <w:lang w:val="ka-GE"/>
        </w:rPr>
        <w:t xml:space="preserve"> ახალ შემსვლელებს აძლევს MVNO დაშვებას, ეროვნულ როუმინგ</w:t>
      </w:r>
      <w:r w:rsidR="1D1DF6E5" w:rsidRPr="00D84972">
        <w:rPr>
          <w:rFonts w:ascii="Sylfaen" w:hAnsi="Sylfaen"/>
          <w:lang w:val="ka-GE"/>
        </w:rPr>
        <w:t>ი</w:t>
      </w:r>
      <w:r w:rsidRPr="00D84972">
        <w:rPr>
          <w:rFonts w:ascii="Sylfaen" w:hAnsi="Sylfaen"/>
          <w:lang w:val="ka-GE"/>
        </w:rPr>
        <w:t xml:space="preserve">ს და/ან </w:t>
      </w:r>
      <w:r w:rsidR="4FF1EBB4" w:rsidRPr="00D84972">
        <w:rPr>
          <w:rFonts w:ascii="Sylfaen" w:hAnsi="Sylfaen"/>
          <w:lang w:val="ka-GE"/>
        </w:rPr>
        <w:t>თანალოკაცი</w:t>
      </w:r>
      <w:r w:rsidR="1D1DF6E5" w:rsidRPr="00D84972">
        <w:rPr>
          <w:rFonts w:ascii="Sylfaen" w:hAnsi="Sylfaen"/>
          <w:lang w:val="ka-GE"/>
        </w:rPr>
        <w:t>ის</w:t>
      </w:r>
      <w:r w:rsidR="4CE4E2DA" w:rsidRPr="00D84972">
        <w:rPr>
          <w:rFonts w:ascii="Sylfaen" w:hAnsi="Sylfaen"/>
          <w:lang w:val="ka-GE"/>
        </w:rPr>
        <w:t xml:space="preserve"> მომსახურების</w:t>
      </w:r>
      <w:r w:rsidR="1D1DF6E5" w:rsidRPr="00D84972">
        <w:rPr>
          <w:rFonts w:ascii="Sylfaen" w:hAnsi="Sylfaen"/>
          <w:lang w:val="ka-GE"/>
        </w:rPr>
        <w:t xml:space="preserve"> გამოყენების საშუალებას. </w:t>
      </w:r>
    </w:p>
    <w:p w14:paraId="692A1E5D" w14:textId="50B9B50E" w:rsidR="00A509D2" w:rsidRPr="00D84972" w:rsidRDefault="0D4AF7B7" w:rsidP="073AC1B4">
      <w:pPr>
        <w:jc w:val="both"/>
        <w:rPr>
          <w:rFonts w:ascii="Sylfaen" w:hAnsi="Sylfaen"/>
          <w:lang w:val="ka-GE"/>
        </w:rPr>
      </w:pPr>
      <w:r w:rsidRPr="00D84972">
        <w:rPr>
          <w:rFonts w:ascii="Sylfaen" w:hAnsi="Sylfaen"/>
          <w:lang w:val="ka-GE"/>
        </w:rPr>
        <w:t>ბაზარზე შესვლის სტრუქტურულ ბარიერებ</w:t>
      </w:r>
      <w:r w:rsidR="08B851E7" w:rsidRPr="00D84972">
        <w:rPr>
          <w:rFonts w:ascii="Sylfaen" w:hAnsi="Sylfaen"/>
          <w:lang w:val="ka-GE"/>
        </w:rPr>
        <w:t>ს</w:t>
      </w:r>
      <w:r w:rsidRPr="00D84972">
        <w:rPr>
          <w:rFonts w:ascii="Sylfaen" w:hAnsi="Sylfaen"/>
          <w:lang w:val="ka-GE"/>
        </w:rPr>
        <w:t xml:space="preserve"> მაინც </w:t>
      </w:r>
      <w:r w:rsidR="2016B14E" w:rsidRPr="00D84972">
        <w:rPr>
          <w:rFonts w:ascii="Sylfaen" w:hAnsi="Sylfaen"/>
          <w:lang w:val="ka-GE"/>
        </w:rPr>
        <w:t>ექნება ადგილი ბაზრის შესაბამის სეგმენტზე</w:t>
      </w:r>
      <w:r w:rsidRPr="00D84972">
        <w:rPr>
          <w:rFonts w:ascii="Sylfaen" w:hAnsi="Sylfaen"/>
          <w:lang w:val="ka-GE"/>
        </w:rPr>
        <w:t xml:space="preserve">, </w:t>
      </w:r>
      <w:r w:rsidR="4DF9BA8C" w:rsidRPr="00D84972">
        <w:rPr>
          <w:rFonts w:ascii="Sylfaen" w:hAnsi="Sylfaen"/>
          <w:lang w:val="ka-GE"/>
        </w:rPr>
        <w:t>მიუხედავად იმისა</w:t>
      </w:r>
      <w:r w:rsidR="1AE0F2EA" w:rsidRPr="00D84972">
        <w:rPr>
          <w:rFonts w:ascii="Sylfaen" w:hAnsi="Sylfaen"/>
          <w:lang w:val="ka-GE"/>
        </w:rPr>
        <w:t xml:space="preserve"> </w:t>
      </w:r>
      <w:r w:rsidR="273843EB" w:rsidRPr="00D84972">
        <w:rPr>
          <w:rFonts w:ascii="Sylfaen" w:hAnsi="Sylfaen"/>
          <w:lang w:val="ka-GE"/>
        </w:rPr>
        <w:t>დარჩ</w:t>
      </w:r>
      <w:r w:rsidR="75ED66CA" w:rsidRPr="00D84972">
        <w:rPr>
          <w:rFonts w:ascii="Sylfaen" w:hAnsi="Sylfaen"/>
          <w:lang w:val="ka-GE"/>
        </w:rPr>
        <w:t>ება თუ არა</w:t>
      </w:r>
      <w:r w:rsidRPr="00D84972">
        <w:rPr>
          <w:rFonts w:ascii="Sylfaen" w:hAnsi="Sylfaen"/>
          <w:lang w:val="ka-GE"/>
        </w:rPr>
        <w:t xml:space="preserve"> </w:t>
      </w:r>
      <w:r w:rsidR="33AE885C" w:rsidRPr="00D84972">
        <w:rPr>
          <w:rFonts w:ascii="Sylfaen" w:hAnsi="Sylfaen"/>
          <w:lang w:val="ka-GE"/>
        </w:rPr>
        <w:t>სპექტრის შესყიდვა</w:t>
      </w:r>
      <w:r w:rsidR="1ED92757" w:rsidRPr="00D84972">
        <w:rPr>
          <w:rFonts w:ascii="Sylfaen" w:hAnsi="Sylfaen"/>
          <w:lang w:val="ka-GE"/>
        </w:rPr>
        <w:t>სთან დაკავშირებული ბარიერი</w:t>
      </w:r>
      <w:r w:rsidR="6CD7ADB8" w:rsidRPr="00D84972">
        <w:rPr>
          <w:rFonts w:ascii="Sylfaen" w:hAnsi="Sylfaen"/>
          <w:lang w:val="ka-GE"/>
        </w:rPr>
        <w:t>(არ არის</w:t>
      </w:r>
      <w:r w:rsidRPr="00D84972">
        <w:rPr>
          <w:rFonts w:ascii="Sylfaen" w:hAnsi="Sylfaen"/>
          <w:lang w:val="ka-GE"/>
        </w:rPr>
        <w:t xml:space="preserve"> </w:t>
      </w:r>
      <w:proofErr w:type="spellStart"/>
      <w:r w:rsidRPr="00D84972">
        <w:rPr>
          <w:rFonts w:ascii="Sylfaen" w:hAnsi="Sylfaen"/>
          <w:lang w:val="ka-GE"/>
        </w:rPr>
        <w:t>არაგარდამავალი</w:t>
      </w:r>
      <w:proofErr w:type="spellEnd"/>
      <w:r w:rsidRPr="00D84972">
        <w:rPr>
          <w:rFonts w:ascii="Sylfaen" w:hAnsi="Sylfaen"/>
          <w:lang w:val="ka-GE"/>
        </w:rPr>
        <w:t xml:space="preserve"> ბარიერი</w:t>
      </w:r>
      <w:r w:rsidR="6CD7ADB8" w:rsidRPr="00D84972">
        <w:rPr>
          <w:rFonts w:ascii="Sylfaen" w:hAnsi="Sylfaen"/>
          <w:lang w:val="ka-GE"/>
        </w:rPr>
        <w:t>)</w:t>
      </w:r>
      <w:r w:rsidRPr="00D84972">
        <w:rPr>
          <w:rFonts w:ascii="Sylfaen" w:hAnsi="Sylfaen"/>
          <w:lang w:val="ka-GE"/>
        </w:rPr>
        <w:t>. შესაბამისად, ეს სტრუქტურული ბარიერები მნიშვნელოვან წვლილს შეიტან</w:t>
      </w:r>
      <w:r w:rsidR="70941E55" w:rsidRPr="00D84972">
        <w:rPr>
          <w:rFonts w:ascii="Sylfaen" w:hAnsi="Sylfaen"/>
          <w:lang w:val="ka-GE"/>
        </w:rPr>
        <w:t>ენ</w:t>
      </w:r>
      <w:r w:rsidRPr="00D84972">
        <w:rPr>
          <w:rFonts w:ascii="Sylfaen" w:hAnsi="Sylfaen"/>
          <w:lang w:val="ka-GE"/>
        </w:rPr>
        <w:t xml:space="preserve"> მომავალში ბაზრის წილების განვითარებ</w:t>
      </w:r>
      <w:r w:rsidR="231F2AE2" w:rsidRPr="00D84972">
        <w:rPr>
          <w:rFonts w:ascii="Sylfaen" w:hAnsi="Sylfaen"/>
          <w:lang w:val="ka-GE"/>
        </w:rPr>
        <w:t>ის მიმართულებით</w:t>
      </w:r>
      <w:r w:rsidRPr="00D84972">
        <w:rPr>
          <w:rFonts w:ascii="Sylfaen" w:hAnsi="Sylfaen"/>
          <w:lang w:val="ka-GE"/>
        </w:rPr>
        <w:t xml:space="preserve">, რადგან ისინი ხშირად განსაზღვრავენ </w:t>
      </w:r>
      <w:r w:rsidR="7DCC7F21" w:rsidRPr="00D84972">
        <w:rPr>
          <w:rFonts w:ascii="Sylfaen" w:hAnsi="Sylfaen"/>
          <w:lang w:val="ka-GE"/>
        </w:rPr>
        <w:t xml:space="preserve">ბაზრის შესაბამის სეგმენტზე </w:t>
      </w:r>
      <w:r w:rsidRPr="00D84972">
        <w:rPr>
          <w:rFonts w:ascii="Sylfaen" w:hAnsi="Sylfaen"/>
          <w:lang w:val="ka-GE"/>
        </w:rPr>
        <w:t>ნებისმიერი ახალი შემსვლელის ინვესტიციის დონეს და ინფრასტრუქტურის გავრცელების მაჩვენებელს.</w:t>
      </w:r>
    </w:p>
    <w:p w14:paraId="0FDBC0DC" w14:textId="1754C354" w:rsidR="00A509D2" w:rsidRPr="00D84972" w:rsidRDefault="0D4AF7B7" w:rsidP="073AC1B4">
      <w:pPr>
        <w:jc w:val="both"/>
        <w:rPr>
          <w:rFonts w:ascii="Sylfaen" w:hAnsi="Sylfaen"/>
          <w:lang w:val="ka-GE"/>
        </w:rPr>
      </w:pPr>
      <w:r w:rsidRPr="00D84972">
        <w:rPr>
          <w:rFonts w:ascii="Sylfaen" w:hAnsi="Sylfaen"/>
          <w:lang w:val="ka-GE"/>
        </w:rPr>
        <w:t>საქართველოში, მობილური სპექტრის უახლესი ლიცენზიები გაიცა ღია კონკურსის წესით, აუქციონ</w:t>
      </w:r>
      <w:r w:rsidR="1401D274" w:rsidRPr="00D84972">
        <w:rPr>
          <w:rFonts w:ascii="Sylfaen" w:hAnsi="Sylfaen"/>
          <w:lang w:val="ka-GE"/>
        </w:rPr>
        <w:t>ის მეშვეობით</w:t>
      </w:r>
      <w:r w:rsidRPr="00D84972">
        <w:rPr>
          <w:rFonts w:ascii="Sylfaen" w:hAnsi="Sylfaen"/>
          <w:lang w:val="ka-GE"/>
        </w:rPr>
        <w:t xml:space="preserve">. თუმცა, სარეზერვო ფასები მნიშვნელოვნად დაეცა. შესაბამისად, მოსალოდნელია, რომ </w:t>
      </w:r>
      <w:r w:rsidR="434EB3D5" w:rsidRPr="00D84972">
        <w:rPr>
          <w:rFonts w:ascii="Sylfaen" w:hAnsi="Sylfaen"/>
          <w:lang w:val="ka-GE"/>
        </w:rPr>
        <w:t xml:space="preserve">ბაზრის შესაბამის სეგმენტზე </w:t>
      </w:r>
      <w:r w:rsidRPr="00D84972">
        <w:rPr>
          <w:rFonts w:ascii="Sylfaen" w:hAnsi="Sylfaen"/>
          <w:lang w:val="ka-GE"/>
        </w:rPr>
        <w:t>ახალი შემსვლელი</w:t>
      </w:r>
      <w:r w:rsidR="4F6EEF71" w:rsidRPr="00D84972">
        <w:rPr>
          <w:rFonts w:ascii="Sylfaen" w:hAnsi="Sylfaen"/>
          <w:lang w:val="ka-GE"/>
        </w:rPr>
        <w:t xml:space="preserve"> პირი</w:t>
      </w:r>
      <w:r w:rsidR="1DBEEAB2" w:rsidRPr="00D84972">
        <w:rPr>
          <w:rFonts w:ascii="Sylfaen" w:hAnsi="Sylfaen"/>
          <w:lang w:val="ka-GE"/>
        </w:rPr>
        <w:t xml:space="preserve">, რომელსაც </w:t>
      </w:r>
      <w:r w:rsidR="58978025" w:rsidRPr="00D84972">
        <w:rPr>
          <w:rFonts w:ascii="Sylfaen" w:hAnsi="Sylfaen"/>
          <w:lang w:val="ka-GE"/>
        </w:rPr>
        <w:t>გააჩნია</w:t>
      </w:r>
      <w:r w:rsidR="1DBEEAB2" w:rsidRPr="00D84972">
        <w:rPr>
          <w:rFonts w:ascii="Sylfaen" w:hAnsi="Sylfaen"/>
          <w:lang w:val="ka-GE"/>
        </w:rPr>
        <w:t xml:space="preserve"> საკმარისი ფინანსური რესურსი,</w:t>
      </w:r>
      <w:r w:rsidRPr="00D84972">
        <w:rPr>
          <w:rFonts w:ascii="Sylfaen" w:hAnsi="Sylfaen"/>
          <w:lang w:val="ka-GE"/>
        </w:rPr>
        <w:t xml:space="preserve"> კონკურენციას გაუწევს </w:t>
      </w:r>
      <w:r w:rsidR="76E983E3" w:rsidRPr="00D84972">
        <w:rPr>
          <w:rFonts w:ascii="Sylfaen" w:hAnsi="Sylfaen"/>
          <w:lang w:val="ka-GE"/>
        </w:rPr>
        <w:t xml:space="preserve">არსებულ </w:t>
      </w:r>
      <w:r w:rsidRPr="00D84972">
        <w:rPr>
          <w:rFonts w:ascii="Sylfaen" w:hAnsi="Sylfaen"/>
          <w:lang w:val="ka-GE"/>
        </w:rPr>
        <w:t>ოპერატორებს. ფინანსური რისკი, რომელიც ემუქრება ბაზ</w:t>
      </w:r>
      <w:r w:rsidR="037FF557" w:rsidRPr="00D84972">
        <w:rPr>
          <w:rFonts w:ascii="Sylfaen" w:hAnsi="Sylfaen"/>
          <w:lang w:val="ka-GE"/>
        </w:rPr>
        <w:t>რის შესაბამის სეგმენტზე</w:t>
      </w:r>
      <w:r w:rsidRPr="00D84972">
        <w:rPr>
          <w:rFonts w:ascii="Sylfaen" w:hAnsi="Sylfaen"/>
          <w:lang w:val="ka-GE"/>
        </w:rPr>
        <w:t xml:space="preserve"> პოტენციურ შემსვლელს, ჯერ კიდევ დიდწილად უცნობია, რადგან პრეტენდენტები არ არიან მზად გადაიხადონ მაღალი ფასები </w:t>
      </w:r>
      <w:r w:rsidR="5803A54A" w:rsidRPr="00D84972">
        <w:rPr>
          <w:rFonts w:ascii="Sylfaen" w:hAnsi="Sylfaen"/>
          <w:lang w:val="ka-GE"/>
        </w:rPr>
        <w:t xml:space="preserve">სიხშირული რესურსის </w:t>
      </w:r>
      <w:r w:rsidRPr="00D84972">
        <w:rPr>
          <w:rFonts w:ascii="Sylfaen" w:hAnsi="Sylfaen"/>
          <w:lang w:val="ka-GE"/>
        </w:rPr>
        <w:t xml:space="preserve">მისაღებად. ამ თვალსაზრისით, რაც უფრო დიდია აუქციონზე ხელმისაწვდომი სპექტრის </w:t>
      </w:r>
      <w:r w:rsidR="476B3123" w:rsidRPr="00D84972">
        <w:rPr>
          <w:rFonts w:ascii="Sylfaen" w:hAnsi="Sylfaen"/>
          <w:lang w:val="ka-GE"/>
        </w:rPr>
        <w:t xml:space="preserve">ოდენობა </w:t>
      </w:r>
      <w:r w:rsidRPr="00D84972">
        <w:rPr>
          <w:rFonts w:ascii="Sylfaen" w:hAnsi="Sylfaen"/>
          <w:lang w:val="ka-GE"/>
        </w:rPr>
        <w:t xml:space="preserve">(მაგალითად, თუ შეთავაზებული იქნება საჭიროზე მეტი სპექტრი არსებული მოთხოვნების დასაკმაყოფილებლად) და რაც უფრო დაბალი იქნება გამარჯვებულებისთვის განსაზღვრული ვალდებულებები, მით უფრო დაბალი იქნება ფინანსური </w:t>
      </w:r>
      <w:r w:rsidR="6D9F45A1" w:rsidRPr="00D84972">
        <w:rPr>
          <w:rFonts w:ascii="Sylfaen" w:hAnsi="Sylfaen"/>
          <w:lang w:val="ka-GE"/>
        </w:rPr>
        <w:t xml:space="preserve">რისკი და </w:t>
      </w:r>
      <w:r w:rsidRPr="00D84972">
        <w:rPr>
          <w:rFonts w:ascii="Sylfaen" w:hAnsi="Sylfaen"/>
          <w:lang w:val="ka-GE"/>
        </w:rPr>
        <w:t xml:space="preserve">ხარჯი, </w:t>
      </w:r>
      <w:r w:rsidR="15254286" w:rsidRPr="00D84972">
        <w:rPr>
          <w:rFonts w:ascii="Sylfaen" w:hAnsi="Sylfaen"/>
          <w:lang w:val="ka-GE"/>
        </w:rPr>
        <w:t>ბაზრის შესაბამის სეგმენტზე ახალი შემსვლელისთვის.</w:t>
      </w:r>
      <w:r w:rsidR="6D9F45A1" w:rsidRPr="00D84972">
        <w:rPr>
          <w:rFonts w:ascii="Sylfaen" w:hAnsi="Sylfaen"/>
          <w:lang w:val="ka-GE"/>
        </w:rPr>
        <w:t xml:space="preserve">. </w:t>
      </w:r>
    </w:p>
    <w:p w14:paraId="359DB45A" w14:textId="2378ADEC" w:rsidR="00A509D2" w:rsidRPr="00D84972" w:rsidRDefault="062F7D7F" w:rsidP="00A509D2">
      <w:pPr>
        <w:jc w:val="both"/>
        <w:rPr>
          <w:rFonts w:ascii="Sylfaen" w:hAnsi="Sylfaen" w:cstheme="minorHAnsi"/>
          <w:lang w:val="ka-GE"/>
        </w:rPr>
      </w:pPr>
      <w:r w:rsidRPr="00D84972">
        <w:rPr>
          <w:rFonts w:ascii="Sylfaen" w:hAnsi="Sylfaen"/>
          <w:lang w:val="ka-GE"/>
        </w:rPr>
        <w:t>მომავალზე ორიენტირებულ პერსპექტივაში,</w:t>
      </w:r>
      <w:r w:rsidR="0D4AF7B7" w:rsidRPr="00D84972">
        <w:rPr>
          <w:rFonts w:ascii="Sylfaen" w:hAnsi="Sylfaen"/>
          <w:lang w:val="ka-GE"/>
        </w:rPr>
        <w:t xml:space="preserve"> 5G ტექნოლოგიის მიერ წარმოდგენილი შესაძლებლობები და მისი პოტენციალი ახალი სერვისების</w:t>
      </w:r>
      <w:r w:rsidR="2F044725" w:rsidRPr="00D84972">
        <w:rPr>
          <w:rFonts w:ascii="Sylfaen" w:hAnsi="Sylfaen"/>
          <w:lang w:val="ka-GE"/>
        </w:rPr>
        <w:t xml:space="preserve"> დანერგვის და განვითარების მიმართულებით</w:t>
      </w:r>
      <w:r w:rsidR="0D4AF7B7" w:rsidRPr="00D84972">
        <w:rPr>
          <w:rFonts w:ascii="Sylfaen" w:hAnsi="Sylfaen"/>
          <w:lang w:val="ka-GE"/>
        </w:rPr>
        <w:t xml:space="preserve"> (მათ შორის IoT შესაძლებლობები და </w:t>
      </w:r>
      <w:r w:rsidR="429B2108" w:rsidRPr="00D84972">
        <w:rPr>
          <w:rFonts w:ascii="Sylfaen" w:hAnsi="Sylfaen"/>
          <w:lang w:val="ka-GE"/>
        </w:rPr>
        <w:t xml:space="preserve">დიდი სპექტრი სექტორისთვის </w:t>
      </w:r>
      <w:r w:rsidR="0D4AF7B7" w:rsidRPr="00D84972">
        <w:rPr>
          <w:rFonts w:ascii="Sylfaen" w:hAnsi="Sylfaen"/>
          <w:lang w:val="ka-GE"/>
        </w:rPr>
        <w:t>დამახასიათებელი ღირებულ</w:t>
      </w:r>
      <w:r w:rsidR="300A34E3" w:rsidRPr="00D84972">
        <w:rPr>
          <w:rFonts w:ascii="Sylfaen" w:hAnsi="Sylfaen"/>
          <w:lang w:val="ka-GE"/>
        </w:rPr>
        <w:t>ი</w:t>
      </w:r>
      <w:r w:rsidR="00E30B91" w:rsidRPr="00D84972">
        <w:rPr>
          <w:rFonts w:ascii="Sylfaen" w:hAnsi="Sylfaen"/>
          <w:lang w:val="ka-GE"/>
        </w:rPr>
        <w:t xml:space="preserve"> </w:t>
      </w:r>
      <w:r w:rsidR="300A34E3" w:rsidRPr="00D84972">
        <w:rPr>
          <w:rFonts w:ascii="Sylfaen" w:hAnsi="Sylfaen"/>
          <w:lang w:val="ka-GE"/>
        </w:rPr>
        <w:t>შეთავაზებები</w:t>
      </w:r>
      <w:r w:rsidR="6C0B4425" w:rsidRPr="00D84972">
        <w:rPr>
          <w:rFonts w:ascii="Sylfaen" w:hAnsi="Sylfaen"/>
          <w:lang w:val="ka-GE"/>
        </w:rPr>
        <w:t>სა</w:t>
      </w:r>
      <w:r w:rsidR="0D4AF7B7" w:rsidRPr="00D84972">
        <w:rPr>
          <w:rFonts w:ascii="Sylfaen" w:hAnsi="Sylfaen"/>
          <w:lang w:val="ka-GE"/>
        </w:rPr>
        <w:t xml:space="preserve">) მნიშვნელოვანს ხდის </w:t>
      </w:r>
      <w:r w:rsidR="10E01563" w:rsidRPr="00D84972">
        <w:rPr>
          <w:rFonts w:ascii="Sylfaen" w:hAnsi="Sylfaen"/>
          <w:lang w:val="ka-GE"/>
        </w:rPr>
        <w:t xml:space="preserve">ბაზრის შესაბამის სეგმენტზე ახალ </w:t>
      </w:r>
      <w:r w:rsidR="0D4AF7B7" w:rsidRPr="00D84972">
        <w:rPr>
          <w:rFonts w:ascii="Sylfaen" w:hAnsi="Sylfaen"/>
          <w:lang w:val="ka-GE"/>
        </w:rPr>
        <w:t xml:space="preserve">შემსვლელთა დიდ ნაწილს (ტელეკომის სექტორიდან და მის ფარგლებს გარეთ) ჰქონდეს დაშვება სპექტრის ახალ რესურსებზე. მიუხედავად იმისა, რომ 5G ტექნოლოგიაზე დაფუძნებული სერვისები ნაკლებად სავარაუდოა, რომ ხელმისაწვდომი იყოს საქართველოში სულ მცირე მომდევნო 3 წლის განმავლობაში, საინვესტიციო გადაწყვეტილებები, რომლებიც საჭიროა მისი პოტენციალის ათვისებისთვის, ამ პერიოდში დაიწყება. ეს მიუთითებს სპექტრის შემდგომი მნიშვნელოვანი და </w:t>
      </w:r>
      <w:r w:rsidR="007121CE" w:rsidRPr="00D84972">
        <w:rPr>
          <w:rFonts w:ascii="Sylfaen" w:hAnsi="Sylfaen"/>
          <w:lang w:val="ka-GE"/>
        </w:rPr>
        <w:t>დაბალ ფასიანი</w:t>
      </w:r>
      <w:r w:rsidR="65BD5818" w:rsidRPr="00D84972">
        <w:rPr>
          <w:rFonts w:ascii="Sylfaen" w:hAnsi="Sylfaen"/>
          <w:lang w:val="ka-GE"/>
        </w:rPr>
        <w:t xml:space="preserve"> </w:t>
      </w:r>
      <w:r w:rsidR="0D4AF7B7" w:rsidRPr="00D84972">
        <w:rPr>
          <w:rFonts w:ascii="Sylfaen" w:hAnsi="Sylfaen"/>
          <w:lang w:val="ka-GE"/>
        </w:rPr>
        <w:t>განაწილების აუცილებლობაზე (სიმძლავრის განთავისუფლებისას) დაფარვის მსუბუქ ვალდებულებებთან ერთად, რათა შემცირდეს ბაზარზე შესვლის ბარიერები და მაქსიმალურად გაიზარდოს 5G ტექნოლოგიის ფართო გამოყენების პოტენციალი.</w:t>
      </w:r>
    </w:p>
    <w:p w14:paraId="7E1CB86F" w14:textId="1A57C172" w:rsidR="00A509D2" w:rsidRPr="00D84972" w:rsidRDefault="0D4AF7B7" w:rsidP="073AC1B4">
      <w:pPr>
        <w:jc w:val="both"/>
        <w:rPr>
          <w:rFonts w:ascii="Sylfaen" w:hAnsi="Sylfaen"/>
          <w:lang w:val="ka-GE"/>
        </w:rPr>
      </w:pPr>
      <w:r w:rsidRPr="00D84972">
        <w:rPr>
          <w:rFonts w:ascii="Sylfaen" w:hAnsi="Sylfaen"/>
          <w:lang w:val="ka-GE"/>
        </w:rPr>
        <w:t xml:space="preserve">ბაზრის მიმოხილვის </w:t>
      </w:r>
      <w:r w:rsidR="77CD453B" w:rsidRPr="00D84972">
        <w:rPr>
          <w:rFonts w:ascii="Sylfaen" w:hAnsi="Sylfaen"/>
          <w:lang w:val="ka-GE"/>
        </w:rPr>
        <w:t>დროის შესაბამის ჰორიზონტში</w:t>
      </w:r>
      <w:r w:rsidRPr="00D84972">
        <w:rPr>
          <w:rFonts w:ascii="Sylfaen" w:hAnsi="Sylfaen"/>
          <w:lang w:val="ka-GE"/>
        </w:rPr>
        <w:t xml:space="preserve"> და სამი კრიტიკული საკითხის გათვალისწინებით (ახალი სპექტრის მინიჭება, MVNO-ების განვითარება, ინვესტიციები 5G-ში), გამომდინარეობს დასკვნა, რომ </w:t>
      </w:r>
      <w:r w:rsidR="2856D29C" w:rsidRPr="00D84972">
        <w:rPr>
          <w:rFonts w:ascii="Sylfaen" w:hAnsi="Sylfaen"/>
          <w:lang w:val="ka-GE"/>
        </w:rPr>
        <w:t>ბაზრის</w:t>
      </w:r>
      <w:r w:rsidRPr="00D84972">
        <w:rPr>
          <w:rFonts w:ascii="Sylfaen" w:hAnsi="Sylfaen"/>
          <w:lang w:val="ka-GE"/>
        </w:rPr>
        <w:t xml:space="preserve"> წილების მნიშვნელოვანი ცვლილება ნაკლებად სავარაუდოა, რამეთუ:</w:t>
      </w:r>
    </w:p>
    <w:p w14:paraId="2EDC6F10" w14:textId="6F2123E7" w:rsidR="00A509D2" w:rsidRPr="00D84972" w:rsidRDefault="00A509D2" w:rsidP="00EB7850">
      <w:pPr>
        <w:pStyle w:val="ListParagraph"/>
        <w:numPr>
          <w:ilvl w:val="0"/>
          <w:numId w:val="38"/>
        </w:numPr>
        <w:jc w:val="both"/>
        <w:rPr>
          <w:rFonts w:ascii="Sylfaen" w:hAnsi="Sylfaen" w:cstheme="minorHAnsi"/>
          <w:lang w:val="ka-GE"/>
        </w:rPr>
      </w:pPr>
      <w:r w:rsidRPr="00D84972">
        <w:rPr>
          <w:rFonts w:ascii="Sylfaen" w:hAnsi="Sylfaen" w:cstheme="minorHAnsi"/>
          <w:lang w:val="ka-GE"/>
        </w:rPr>
        <w:t>ახალი სპექტრის რესურსების მინიჭება, სავარაუდოდ, კვლავ ხელს შეუწყობს „სტატუს</w:t>
      </w:r>
      <w:r w:rsidR="00496680" w:rsidRPr="00D84972">
        <w:rPr>
          <w:rFonts w:ascii="Sylfaen" w:hAnsi="Sylfaen" w:cstheme="minorHAnsi"/>
          <w:lang w:val="ka-GE"/>
        </w:rPr>
        <w:t>-</w:t>
      </w:r>
      <w:r w:rsidRPr="00D84972">
        <w:rPr>
          <w:rFonts w:ascii="Sylfaen" w:hAnsi="Sylfaen" w:cstheme="minorHAnsi"/>
          <w:lang w:val="ka-GE"/>
        </w:rPr>
        <w:t>კვოს“, სხვა სიტყვებით რომ ვთქვათ, სპექტრის მთელი თუ არა უმეტესი ნაწილი, მიენიჭება არსებული მობილური ქსელის ოპერატორებს;</w:t>
      </w:r>
    </w:p>
    <w:p w14:paraId="599D92A6" w14:textId="26BB24E5" w:rsidR="00A509D2" w:rsidRPr="00D84972" w:rsidRDefault="00A509D2" w:rsidP="00EB7850">
      <w:pPr>
        <w:pStyle w:val="ListParagraph"/>
        <w:numPr>
          <w:ilvl w:val="0"/>
          <w:numId w:val="38"/>
        </w:numPr>
        <w:jc w:val="both"/>
        <w:rPr>
          <w:rFonts w:ascii="Sylfaen" w:hAnsi="Sylfaen" w:cstheme="minorHAnsi"/>
          <w:lang w:val="ka-GE"/>
        </w:rPr>
      </w:pPr>
      <w:r w:rsidRPr="00D84972">
        <w:rPr>
          <w:rFonts w:ascii="Sylfaen" w:hAnsi="Sylfaen" w:cstheme="minorHAnsi"/>
          <w:lang w:val="ka-GE"/>
        </w:rPr>
        <w:t>არსებულმა ოპერატორებმა ნაკლებად სავარაუდოა, რომ შეცვალონ თავიანთი პოზიცია სრული MVNO-ების განვითარების მიმართულებით. ნებისმიერი ახალი MVNO, სავარაუდოდ, დარჩება მხოლოდ „</w:t>
      </w:r>
      <w:proofErr w:type="spellStart"/>
      <w:r w:rsidRPr="00D84972">
        <w:rPr>
          <w:rFonts w:ascii="Sylfaen" w:hAnsi="Sylfaen" w:cstheme="minorHAnsi"/>
          <w:lang w:val="ka-GE"/>
        </w:rPr>
        <w:t>ბრენდირებულ</w:t>
      </w:r>
      <w:proofErr w:type="spellEnd"/>
      <w:r w:rsidRPr="00D84972">
        <w:rPr>
          <w:rFonts w:ascii="Sylfaen" w:hAnsi="Sylfaen" w:cstheme="minorHAnsi"/>
          <w:lang w:val="ka-GE"/>
        </w:rPr>
        <w:t xml:space="preserve"> გადამყიდველად“, „მე-2 ბრენდის“ ან „მსუბუქ“ MVNO-ოდ, რომელთაგან ვერცერთი ვერ მოიპოვებს ბაზრის მნიშნველოვან წილს;</w:t>
      </w:r>
    </w:p>
    <w:p w14:paraId="3BCAD476" w14:textId="5C52BC9D" w:rsidR="00A509D2" w:rsidRPr="00D84972" w:rsidRDefault="0D4AF7B7" w:rsidP="073AC1B4">
      <w:pPr>
        <w:pStyle w:val="ListParagraph"/>
        <w:numPr>
          <w:ilvl w:val="0"/>
          <w:numId w:val="38"/>
        </w:numPr>
        <w:jc w:val="both"/>
        <w:rPr>
          <w:rFonts w:ascii="Sylfaen" w:hAnsi="Sylfaen"/>
          <w:lang w:val="ka-GE"/>
        </w:rPr>
      </w:pPr>
      <w:r w:rsidRPr="00D84972">
        <w:rPr>
          <w:rFonts w:ascii="Sylfaen" w:hAnsi="Sylfaen"/>
          <w:lang w:val="ka-GE"/>
        </w:rPr>
        <w:t>არსებული ოპერატორები გააგრძელებენ იმ მოსაზრების მხარდაჭერას, რომ არ არსებობს დამაჯერებელი კომერციული გამართლება 5G-ში ინვესტი</w:t>
      </w:r>
      <w:r w:rsidR="7171C874" w:rsidRPr="00D84972">
        <w:rPr>
          <w:rFonts w:ascii="Sylfaen" w:hAnsi="Sylfaen"/>
          <w:lang w:val="ka-GE"/>
        </w:rPr>
        <w:t>რებ</w:t>
      </w:r>
      <w:r w:rsidR="007121CE" w:rsidRPr="00D84972">
        <w:rPr>
          <w:rFonts w:ascii="Sylfaen" w:hAnsi="Sylfaen"/>
          <w:lang w:val="ka-GE"/>
        </w:rPr>
        <w:t>ი</w:t>
      </w:r>
      <w:r w:rsidR="7171C874" w:rsidRPr="00D84972">
        <w:rPr>
          <w:rFonts w:ascii="Sylfaen" w:hAnsi="Sylfaen"/>
          <w:lang w:val="ka-GE"/>
        </w:rPr>
        <w:t>სთვის</w:t>
      </w:r>
      <w:r w:rsidRPr="00D84972">
        <w:rPr>
          <w:rFonts w:ascii="Sylfaen" w:hAnsi="Sylfaen"/>
          <w:lang w:val="ka-GE"/>
        </w:rPr>
        <w:t xml:space="preserve">. ნებისმიერ </w:t>
      </w:r>
      <w:r w:rsidRPr="00D84972">
        <w:rPr>
          <w:rFonts w:ascii="Sylfaen" w:hAnsi="Sylfaen"/>
          <w:lang w:val="ka-GE"/>
        </w:rPr>
        <w:lastRenderedPageBreak/>
        <w:t>პოტენციური ახალი 5G ოპერატორი კი</w:t>
      </w:r>
      <w:r w:rsidR="062F7D7F" w:rsidRPr="00D84972">
        <w:rPr>
          <w:rFonts w:ascii="Sylfaen" w:hAnsi="Sylfaen"/>
          <w:lang w:val="ka-GE"/>
        </w:rPr>
        <w:t>,</w:t>
      </w:r>
      <w:r w:rsidRPr="00D84972">
        <w:rPr>
          <w:rFonts w:ascii="Sylfaen" w:hAnsi="Sylfaen"/>
          <w:lang w:val="ka-GE"/>
        </w:rPr>
        <w:t xml:space="preserve"> ბაზარზე შესვლის მნიშვნელოვან ბარიერებს წააწყდება.</w:t>
      </w:r>
    </w:p>
    <w:p w14:paraId="472BA6F9" w14:textId="22B58CBD" w:rsidR="002C4457" w:rsidRPr="00D84972" w:rsidRDefault="00CB2BB9" w:rsidP="002C4457">
      <w:pPr>
        <w:jc w:val="both"/>
        <w:rPr>
          <w:rFonts w:ascii="Sylfaen" w:hAnsi="Sylfaen" w:cstheme="minorHAnsi"/>
          <w:sz w:val="24"/>
          <w:szCs w:val="24"/>
          <w:u w:val="single"/>
          <w:lang w:val="ka-GE"/>
        </w:rPr>
      </w:pPr>
      <w:r w:rsidRPr="00D84972">
        <w:rPr>
          <w:rFonts w:ascii="Sylfaen" w:hAnsi="Sylfaen" w:cstheme="minorHAnsi"/>
          <w:sz w:val="24"/>
          <w:szCs w:val="24"/>
          <w:u w:val="single"/>
          <w:lang w:val="ka-GE"/>
        </w:rPr>
        <w:t>ბაზრის კონცენტრაცია</w:t>
      </w:r>
    </w:p>
    <w:p w14:paraId="1343F776" w14:textId="4B2C1A30" w:rsidR="00A509D2" w:rsidRPr="00D84972" w:rsidRDefault="0D4AF7B7" w:rsidP="073AC1B4">
      <w:pPr>
        <w:jc w:val="both"/>
        <w:rPr>
          <w:rFonts w:ascii="Sylfaen" w:hAnsi="Sylfaen"/>
          <w:lang w:val="ka-GE"/>
        </w:rPr>
      </w:pPr>
      <w:r w:rsidRPr="00D84972">
        <w:rPr>
          <w:rFonts w:ascii="Sylfaen" w:hAnsi="Sylfaen"/>
          <w:lang w:val="ka-GE"/>
        </w:rPr>
        <w:t xml:space="preserve">კონცენტრაციის ინდექსი </w:t>
      </w:r>
      <w:r w:rsidR="6A4FE3CA" w:rsidRPr="00D84972">
        <w:rPr>
          <w:rFonts w:ascii="Sylfaen" w:hAnsi="Sylfaen"/>
          <w:lang w:val="ka-GE"/>
        </w:rPr>
        <w:t>ასახავს</w:t>
      </w:r>
      <w:r w:rsidR="062F7D7F" w:rsidRPr="00D84972">
        <w:rPr>
          <w:rFonts w:ascii="Sylfaen" w:hAnsi="Sylfaen"/>
          <w:lang w:val="ka-GE"/>
        </w:rPr>
        <w:t xml:space="preserve"> ბაზარზე არსებული ოპერატორების კონცენტრაცია</w:t>
      </w:r>
      <w:r w:rsidR="378229D7" w:rsidRPr="00D84972">
        <w:rPr>
          <w:rFonts w:ascii="Sylfaen" w:hAnsi="Sylfaen"/>
          <w:lang w:val="ka-GE"/>
        </w:rPr>
        <w:t>ს</w:t>
      </w:r>
      <w:r w:rsidR="6A4FE3CA" w:rsidRPr="00D84972">
        <w:rPr>
          <w:rFonts w:ascii="Sylfaen" w:hAnsi="Sylfaen"/>
          <w:lang w:val="ka-GE"/>
        </w:rPr>
        <w:t xml:space="preserve"> და აფასებს ბაზარზე </w:t>
      </w:r>
      <w:r w:rsidR="20C77A1E" w:rsidRPr="00D84972">
        <w:rPr>
          <w:rFonts w:ascii="Sylfaen" w:hAnsi="Sylfaen"/>
          <w:lang w:val="ka-GE"/>
        </w:rPr>
        <w:t>კონკურენციის დონეს</w:t>
      </w:r>
      <w:r w:rsidRPr="00D84972">
        <w:rPr>
          <w:rFonts w:ascii="Sylfaen" w:hAnsi="Sylfaen"/>
          <w:lang w:val="ka-GE"/>
        </w:rPr>
        <w:t xml:space="preserve">. </w:t>
      </w:r>
      <w:r w:rsidR="4D94D6B9" w:rsidRPr="00D84972">
        <w:rPr>
          <w:rFonts w:ascii="Sylfaen" w:hAnsi="Sylfaen"/>
          <w:lang w:val="ka-GE"/>
        </w:rPr>
        <w:t xml:space="preserve">ისეთი ბაზრისთვის, რომელიც </w:t>
      </w:r>
      <w:r w:rsidRPr="00D84972">
        <w:rPr>
          <w:rFonts w:ascii="Sylfaen" w:hAnsi="Sylfaen"/>
          <w:lang w:val="ka-GE"/>
        </w:rPr>
        <w:t>მხოლოდ 4 მოთამაშით</w:t>
      </w:r>
      <w:r w:rsidR="4D94D6B9" w:rsidRPr="00D84972">
        <w:rPr>
          <w:rFonts w:ascii="Sylfaen" w:hAnsi="Sylfaen"/>
          <w:lang w:val="ka-GE"/>
        </w:rPr>
        <w:t xml:space="preserve"> არის წარმოდგენილი, რომელთაგან ერთი ახალი შემოსული ოპერატორია მცირე საბაზრო წილით,</w:t>
      </w:r>
      <w:r w:rsidR="00E30B91" w:rsidRPr="00D84972">
        <w:rPr>
          <w:rFonts w:ascii="Sylfaen" w:hAnsi="Sylfaen"/>
          <w:lang w:val="ka-GE"/>
        </w:rPr>
        <w:t xml:space="preserve"> </w:t>
      </w:r>
      <w:r w:rsidR="2C77B467" w:rsidRPr="00D84972">
        <w:rPr>
          <w:rFonts w:ascii="Sylfaen" w:hAnsi="Sylfaen"/>
          <w:lang w:val="ka-GE"/>
        </w:rPr>
        <w:t>ბაზრის კონცენტრაციის შესაფასებლად</w:t>
      </w:r>
      <w:r w:rsidR="582E145C" w:rsidRPr="00D84972">
        <w:rPr>
          <w:rFonts w:ascii="Sylfaen" w:hAnsi="Sylfaen"/>
          <w:lang w:val="ka-GE"/>
        </w:rPr>
        <w:t xml:space="preserve"> </w:t>
      </w:r>
      <w:r w:rsidR="0806E02B" w:rsidRPr="00D84972">
        <w:rPr>
          <w:rFonts w:ascii="Sylfaen" w:hAnsi="Sylfaen"/>
          <w:lang w:val="ka-GE"/>
        </w:rPr>
        <w:t xml:space="preserve">საერთაშორისო პრაქტიკაში მიღებულ ყველაზე შესაფერის </w:t>
      </w:r>
      <w:r w:rsidRPr="00D84972">
        <w:rPr>
          <w:rFonts w:ascii="Sylfaen" w:hAnsi="Sylfaen"/>
          <w:lang w:val="ka-GE"/>
        </w:rPr>
        <w:t xml:space="preserve"> ინდექსად ითვლება ჰერფინდალ-ჰირშმანის ინდექსი (HHI). ეს ინდექსი უფრო მეტ წონას ანიჭებს ბაზრის უფრო მაღალი წილის მქონე მოთამაშეებს. შედეგის თეორიული დიაპაზონი არის 2,500-დან (ბაზარზე 4 ოპერატორით) 10,000-მდე. დაბალი მნიშვნელობა მიუთითებს ბაზრის </w:t>
      </w:r>
      <w:r w:rsidR="3D11CEE7" w:rsidRPr="00D84972">
        <w:rPr>
          <w:rFonts w:ascii="Sylfaen" w:hAnsi="Sylfaen"/>
          <w:lang w:val="ka-GE"/>
        </w:rPr>
        <w:t xml:space="preserve">დაბალ </w:t>
      </w:r>
      <w:r w:rsidRPr="00D84972">
        <w:rPr>
          <w:rFonts w:ascii="Sylfaen" w:hAnsi="Sylfaen"/>
          <w:lang w:val="ka-GE"/>
        </w:rPr>
        <w:t xml:space="preserve">კონცენტრაციაზე და შესაბამისად, უკეთეს საბაზრო კონკურენციაზე. HHI ინდექსის შემცირება ზოგადად მიუთითებს კონკურენციის </w:t>
      </w:r>
      <w:r w:rsidR="20C77A1E" w:rsidRPr="00D84972">
        <w:rPr>
          <w:rFonts w:ascii="Sylfaen" w:hAnsi="Sylfaen"/>
          <w:lang w:val="ka-GE"/>
        </w:rPr>
        <w:t>ზრდასა</w:t>
      </w:r>
      <w:r w:rsidRPr="00D84972">
        <w:rPr>
          <w:rFonts w:ascii="Sylfaen" w:hAnsi="Sylfaen"/>
          <w:lang w:val="ka-GE"/>
        </w:rPr>
        <w:t xml:space="preserve"> და საბაზრო ძალაუფლების შემცირებაზე.</w:t>
      </w:r>
    </w:p>
    <w:p w14:paraId="6124C704" w14:textId="4A4BEA45" w:rsidR="002C4457" w:rsidRPr="00D84972" w:rsidRDefault="7A842E0C" w:rsidP="20EF4082">
      <w:pPr>
        <w:spacing w:line="240" w:lineRule="auto"/>
        <w:jc w:val="center"/>
        <w:rPr>
          <w:rFonts w:ascii="Sylfaen" w:hAnsi="Sylfaen"/>
          <w:i/>
          <w:sz w:val="22"/>
          <w:szCs w:val="22"/>
          <w:lang w:val="ka-GE"/>
        </w:rPr>
      </w:pPr>
      <w:bookmarkStart w:id="897" w:name="_Toc141200303"/>
      <w:bookmarkStart w:id="898" w:name="_Toc155365901"/>
      <w:r w:rsidRPr="00D84972">
        <w:rPr>
          <w:rFonts w:ascii="Sylfaen" w:hAnsi="Sylfaen"/>
          <w:i/>
          <w:iCs/>
          <w:sz w:val="22"/>
          <w:szCs w:val="22"/>
          <w:lang w:val="ka-GE"/>
        </w:rPr>
        <w:t xml:space="preserve">დიაგრამა </w:t>
      </w:r>
      <w:r w:rsidRPr="00D84972">
        <w:rPr>
          <w:rFonts w:ascii="Sylfaen" w:hAnsi="Sylfaen"/>
          <w:i/>
          <w:iCs/>
          <w:sz w:val="22"/>
          <w:szCs w:val="22"/>
          <w:lang w:val="ka-GE"/>
        </w:rPr>
        <w:fldChar w:fldCharType="begin"/>
      </w:r>
      <w:r w:rsidRPr="00D84972">
        <w:rPr>
          <w:rFonts w:ascii="Sylfaen" w:hAnsi="Sylfaen"/>
          <w:i/>
          <w:iCs/>
          <w:sz w:val="22"/>
          <w:szCs w:val="22"/>
          <w:lang w:val="ka-GE"/>
        </w:rPr>
        <w:instrText xml:space="preserve"> SEQ Figure \* ARABIC </w:instrText>
      </w:r>
      <w:r w:rsidRPr="00D84972">
        <w:rPr>
          <w:rFonts w:ascii="Sylfaen" w:hAnsi="Sylfaen"/>
          <w:i/>
          <w:iCs/>
          <w:sz w:val="22"/>
          <w:szCs w:val="22"/>
          <w:lang w:val="ka-GE"/>
        </w:rPr>
        <w:fldChar w:fldCharType="separate"/>
      </w:r>
      <w:r w:rsidR="616D4EF8" w:rsidRPr="00D84972">
        <w:rPr>
          <w:rFonts w:ascii="Sylfaen" w:hAnsi="Sylfaen"/>
          <w:i/>
          <w:iCs/>
          <w:sz w:val="22"/>
          <w:szCs w:val="22"/>
          <w:lang w:val="ka-GE"/>
        </w:rPr>
        <w:t>11</w:t>
      </w:r>
      <w:r w:rsidRPr="00D84972">
        <w:rPr>
          <w:rFonts w:ascii="Sylfaen" w:hAnsi="Sylfaen"/>
          <w:i/>
          <w:iCs/>
          <w:sz w:val="22"/>
          <w:szCs w:val="22"/>
          <w:lang w:val="ka-GE"/>
        </w:rPr>
        <w:fldChar w:fldCharType="end"/>
      </w:r>
      <w:r w:rsidRPr="00D84972">
        <w:rPr>
          <w:rFonts w:ascii="Sylfaen" w:hAnsi="Sylfaen"/>
          <w:i/>
          <w:iCs/>
          <w:sz w:val="22"/>
          <w:szCs w:val="22"/>
          <w:lang w:val="ka-GE"/>
        </w:rPr>
        <w:t>: მობილური ბაზრის კონცენტრაცია საქართველოში</w:t>
      </w:r>
      <w:r w:rsidR="14960ACB" w:rsidRPr="00D84972">
        <w:rPr>
          <w:rFonts w:ascii="Sylfaen" w:hAnsi="Sylfaen"/>
          <w:i/>
          <w:iCs/>
          <w:sz w:val="22"/>
          <w:szCs w:val="22"/>
          <w:lang w:val="ka-GE"/>
        </w:rPr>
        <w:t xml:space="preserve"> (HHI</w:t>
      </w:r>
      <w:r w:rsidRPr="00D84972">
        <w:rPr>
          <w:rFonts w:ascii="Sylfaen" w:hAnsi="Sylfaen"/>
          <w:i/>
          <w:iCs/>
          <w:sz w:val="22"/>
          <w:szCs w:val="22"/>
          <w:lang w:val="ka-GE"/>
        </w:rPr>
        <w:t>-ს ინდექსი</w:t>
      </w:r>
      <w:r w:rsidR="14960ACB" w:rsidRPr="00D84972">
        <w:rPr>
          <w:rFonts w:ascii="Sylfaen" w:hAnsi="Sylfaen"/>
          <w:i/>
          <w:iCs/>
          <w:sz w:val="22"/>
          <w:szCs w:val="22"/>
          <w:lang w:val="ka-GE"/>
        </w:rPr>
        <w:t>)</w:t>
      </w:r>
      <w:bookmarkEnd w:id="897"/>
      <w:bookmarkEnd w:id="898"/>
    </w:p>
    <w:p w14:paraId="26C35E6C" w14:textId="14B3A355" w:rsidR="4D0973DD" w:rsidRPr="00D84972" w:rsidRDefault="5C9DCC73" w:rsidP="00AC5016">
      <w:pPr>
        <w:spacing w:line="240" w:lineRule="auto"/>
        <w:jc w:val="center"/>
      </w:pPr>
      <w:r w:rsidRPr="00D84972">
        <w:rPr>
          <w:noProof/>
        </w:rPr>
        <w:drawing>
          <wp:inline distT="0" distB="0" distL="0" distR="0" wp14:anchorId="3406A0E0" wp14:editId="78804F4D">
            <wp:extent cx="5499069" cy="2243522"/>
            <wp:effectExtent l="0" t="0" r="0" b="0"/>
            <wp:docPr id="1593469631" name="Picture 159346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99069" cy="2243522"/>
                    </a:xfrm>
                    <a:prstGeom prst="rect">
                      <a:avLst/>
                    </a:prstGeom>
                  </pic:spPr>
                </pic:pic>
              </a:graphicData>
            </a:graphic>
          </wp:inline>
        </w:drawing>
      </w:r>
    </w:p>
    <w:p w14:paraId="5D6729FD" w14:textId="2458C5D4" w:rsidR="00F72996" w:rsidRPr="00D84972" w:rsidRDefault="00F72996" w:rsidP="6B6BBD0C">
      <w:pPr>
        <w:spacing w:line="240" w:lineRule="auto"/>
        <w:jc w:val="center"/>
        <w:rPr>
          <w:sz w:val="22"/>
          <w:szCs w:val="22"/>
        </w:rPr>
      </w:pPr>
    </w:p>
    <w:p w14:paraId="55F47C9B" w14:textId="7A81378F" w:rsidR="002C4457" w:rsidRPr="00D84972" w:rsidRDefault="00CB2BB9" w:rsidP="002C4457">
      <w:pPr>
        <w:spacing w:line="240" w:lineRule="auto"/>
        <w:jc w:val="center"/>
        <w:rPr>
          <w:rFonts w:ascii="Sylfaen" w:eastAsiaTheme="minorHAnsi" w:hAnsi="Sylfaen" w:cstheme="minorHAnsi"/>
          <w:i/>
          <w:sz w:val="22"/>
          <w:szCs w:val="22"/>
          <w:lang w:val="ka-GE"/>
        </w:rPr>
      </w:pPr>
      <w:r w:rsidRPr="00D84972">
        <w:rPr>
          <w:rFonts w:ascii="Sylfaen" w:eastAsiaTheme="minorHAnsi" w:hAnsi="Sylfaen" w:cstheme="minorHAnsi"/>
          <w:i/>
          <w:sz w:val="22"/>
          <w:szCs w:val="22"/>
          <w:lang w:val="ka-GE"/>
        </w:rPr>
        <w:t>წყარო</w:t>
      </w:r>
      <w:r w:rsidR="002C4457" w:rsidRPr="00D84972">
        <w:rPr>
          <w:rFonts w:ascii="Sylfaen" w:eastAsiaTheme="minorHAnsi" w:hAnsi="Sylfaen" w:cstheme="minorHAnsi"/>
          <w:i/>
          <w:sz w:val="22"/>
          <w:szCs w:val="22"/>
          <w:lang w:val="ka-GE"/>
        </w:rPr>
        <w:t xml:space="preserve">: </w:t>
      </w:r>
      <w:r w:rsidRPr="00D84972">
        <w:rPr>
          <w:rFonts w:ascii="Sylfaen" w:eastAsiaTheme="minorHAnsi" w:hAnsi="Sylfaen" w:cstheme="minorHAnsi"/>
          <w:i/>
          <w:sz w:val="22"/>
          <w:szCs w:val="22"/>
          <w:lang w:val="ka-GE"/>
        </w:rPr>
        <w:t>კომისი</w:t>
      </w:r>
      <w:r w:rsidR="00D27F62" w:rsidRPr="00D84972">
        <w:rPr>
          <w:rFonts w:ascii="Sylfaen" w:eastAsiaTheme="minorHAnsi" w:hAnsi="Sylfaen" w:cstheme="minorHAnsi"/>
          <w:i/>
          <w:sz w:val="22"/>
          <w:szCs w:val="22"/>
          <w:lang w:val="ka-GE"/>
        </w:rPr>
        <w:t>ის სტატისტიკური ანგარიშგების ელექტრონულ ფორმებში წარმოდგენილი მონაცემებზე და</w:t>
      </w:r>
      <w:r w:rsidR="0048165C" w:rsidRPr="00D84972">
        <w:rPr>
          <w:rFonts w:ascii="Sylfaen" w:eastAsiaTheme="minorHAnsi" w:hAnsi="Sylfaen" w:cstheme="minorHAnsi"/>
          <w:i/>
          <w:sz w:val="22"/>
          <w:szCs w:val="22"/>
          <w:lang w:val="ka-GE"/>
        </w:rPr>
        <w:t>ფუძნებული გაანგარიშება</w:t>
      </w:r>
    </w:p>
    <w:p w14:paraId="7E364BDA" w14:textId="0BA7C21A" w:rsidR="005F08D0" w:rsidRPr="00D84972" w:rsidRDefault="5576C317" w:rsidP="00AC5016">
      <w:pPr>
        <w:jc w:val="both"/>
        <w:rPr>
          <w:rFonts w:ascii="Sylfaen" w:hAnsi="Sylfaen"/>
          <w:lang w:val="ka-GE"/>
        </w:rPr>
      </w:pPr>
      <w:r w:rsidRPr="00D84972">
        <w:rPr>
          <w:rFonts w:ascii="Sylfaen" w:hAnsi="Sylfaen"/>
          <w:lang w:val="ka-GE"/>
        </w:rPr>
        <w:t xml:space="preserve">HHI ინდექსის თეორიული ქვედა ზღვარი არის 0 (შეესაბამება უსასრულო რაოდენობის ოპერატორს ბაზარზე). HHI-ის მაქსიმალური მნიშვნელობა არის 10,000, რომელიც შეესაბამება ერთ პროვაიდერს.  ბაზრისთვის გამოთვლილი შედეგის შემცირება მიუთითებს კონკურენციის ზრდაზე. ბოლო 5 წლის განმავლობაში საქართველოს მობილური ბაზრისთვის გამოთვლილი HHI ინდექსის ცვლილების </w:t>
      </w:r>
      <w:r w:rsidR="452E2A5E" w:rsidRPr="00D84972">
        <w:rPr>
          <w:rFonts w:ascii="Sylfaen" w:hAnsi="Sylfaen"/>
          <w:lang w:val="ka-GE"/>
        </w:rPr>
        <w:t>სტაბილურობა</w:t>
      </w:r>
      <w:r w:rsidRPr="00D84972">
        <w:rPr>
          <w:rFonts w:ascii="Sylfaen" w:hAnsi="Sylfaen"/>
          <w:lang w:val="ka-GE"/>
        </w:rPr>
        <w:t xml:space="preserve"> </w:t>
      </w:r>
      <w:r w:rsidR="522B9831" w:rsidRPr="00D84972">
        <w:rPr>
          <w:rFonts w:ascii="Sylfaen" w:hAnsi="Sylfaen"/>
          <w:lang w:val="ka-GE"/>
        </w:rPr>
        <w:t xml:space="preserve">მიუთითებს, </w:t>
      </w:r>
      <w:r w:rsidRPr="00D84972">
        <w:rPr>
          <w:rFonts w:ascii="Sylfaen" w:hAnsi="Sylfaen"/>
          <w:lang w:val="ka-GE"/>
        </w:rPr>
        <w:t xml:space="preserve">ბაზრის </w:t>
      </w:r>
      <w:r w:rsidR="58EACEAD" w:rsidRPr="00D84972">
        <w:rPr>
          <w:rFonts w:ascii="Sylfaen" w:hAnsi="Sylfaen"/>
          <w:lang w:val="ka-GE"/>
        </w:rPr>
        <w:t xml:space="preserve">დინამიურობის </w:t>
      </w:r>
      <w:r w:rsidRPr="00D84972">
        <w:rPr>
          <w:rFonts w:ascii="Sylfaen" w:hAnsi="Sylfaen"/>
          <w:lang w:val="ka-GE"/>
        </w:rPr>
        <w:t>ნაკლებობა</w:t>
      </w:r>
      <w:r w:rsidR="522B9831" w:rsidRPr="00D84972">
        <w:rPr>
          <w:rFonts w:ascii="Sylfaen" w:hAnsi="Sylfaen"/>
          <w:lang w:val="ka-GE"/>
        </w:rPr>
        <w:t xml:space="preserve">სა </w:t>
      </w:r>
      <w:r w:rsidRPr="00D84972">
        <w:rPr>
          <w:rFonts w:ascii="Sylfaen" w:hAnsi="Sylfaen"/>
          <w:lang w:val="ka-GE"/>
        </w:rPr>
        <w:t xml:space="preserve">და </w:t>
      </w:r>
      <w:r w:rsidR="522B9831" w:rsidRPr="00D84972">
        <w:rPr>
          <w:rFonts w:ascii="Sylfaen" w:hAnsi="Sylfaen"/>
          <w:lang w:val="ka-GE"/>
        </w:rPr>
        <w:t xml:space="preserve">ისეთ </w:t>
      </w:r>
      <w:r w:rsidRPr="00D84972">
        <w:rPr>
          <w:rFonts w:ascii="Sylfaen" w:hAnsi="Sylfaen"/>
          <w:lang w:val="ka-GE"/>
        </w:rPr>
        <w:t>ბაზარზე, რომელიც</w:t>
      </w:r>
      <w:r w:rsidR="0ADD3923" w:rsidRPr="00D84972">
        <w:rPr>
          <w:rFonts w:ascii="Sylfaen" w:hAnsi="Sylfaen"/>
          <w:lang w:val="ka-GE"/>
        </w:rPr>
        <w:t xml:space="preserve"> არ არის</w:t>
      </w:r>
      <w:r w:rsidRPr="00D84972">
        <w:rPr>
          <w:rFonts w:ascii="Sylfaen" w:hAnsi="Sylfaen"/>
          <w:lang w:val="ka-GE"/>
        </w:rPr>
        <w:t xml:space="preserve"> მიდრეკილი </w:t>
      </w:r>
      <w:r w:rsidR="088F2BAD" w:rsidRPr="00D84972">
        <w:rPr>
          <w:rFonts w:ascii="Sylfaen" w:hAnsi="Sylfaen"/>
          <w:lang w:val="ka-GE"/>
        </w:rPr>
        <w:t xml:space="preserve"> </w:t>
      </w:r>
      <w:r w:rsidRPr="00D84972">
        <w:rPr>
          <w:rFonts w:ascii="Sylfaen" w:hAnsi="Sylfaen"/>
          <w:lang w:val="ka-GE"/>
        </w:rPr>
        <w:t>ეფექტიანი კონკურენციისკენ.</w:t>
      </w:r>
      <w:r w:rsidR="2BAA433C" w:rsidRPr="00D84972">
        <w:rPr>
          <w:rFonts w:ascii="Sylfaen" w:hAnsi="Sylfaen"/>
          <w:lang w:val="ka-GE"/>
        </w:rPr>
        <w:t xml:space="preserve"> </w:t>
      </w:r>
      <w:r w:rsidR="4AC9EE65" w:rsidRPr="00D84972">
        <w:rPr>
          <w:rFonts w:ascii="Sylfaen" w:hAnsi="Sylfaen"/>
          <w:lang w:val="ka-GE"/>
        </w:rPr>
        <w:t xml:space="preserve">ბაზრის კონცენტრაციის შემცირების არარსებობა საქართველოს ბაზარზე, სრულ </w:t>
      </w:r>
      <w:r w:rsidR="0387339D" w:rsidRPr="00D84972">
        <w:rPr>
          <w:rFonts w:ascii="Sylfaen" w:hAnsi="Sylfaen"/>
          <w:lang w:val="ka-GE"/>
        </w:rPr>
        <w:t>წინააღმდეგობაშია</w:t>
      </w:r>
      <w:r w:rsidR="4AC9EE65" w:rsidRPr="00D84972">
        <w:rPr>
          <w:rFonts w:ascii="Sylfaen" w:hAnsi="Sylfaen"/>
          <w:lang w:val="ka-GE"/>
        </w:rPr>
        <w:t xml:space="preserve"> ევროპის ბაზრებთან შედარებით, </w:t>
      </w:r>
      <w:r w:rsidR="637F81B8" w:rsidRPr="00D84972">
        <w:rPr>
          <w:rFonts w:ascii="Sylfaen" w:hAnsi="Sylfaen"/>
          <w:lang w:val="ka-GE"/>
        </w:rPr>
        <w:t xml:space="preserve">სადაც HHI ინდექსის კლების ტენდენცია გამოკვეთილია. </w:t>
      </w:r>
      <w:bookmarkStart w:id="899" w:name="_Toc155365902"/>
    </w:p>
    <w:p w14:paraId="481B9571" w14:textId="77777777" w:rsidR="003E0B95" w:rsidRDefault="003E0B95" w:rsidP="073AC1B4">
      <w:pPr>
        <w:pStyle w:val="Caption"/>
        <w:jc w:val="center"/>
        <w:rPr>
          <w:rFonts w:ascii="Sylfaen" w:hAnsi="Sylfaen"/>
          <w:b w:val="0"/>
          <w:bCs w:val="0"/>
          <w:color w:val="auto"/>
          <w:sz w:val="22"/>
          <w:szCs w:val="22"/>
          <w:lang w:val="ka-GE"/>
        </w:rPr>
      </w:pPr>
    </w:p>
    <w:p w14:paraId="08480B42" w14:textId="77777777" w:rsidR="003E0B95" w:rsidRDefault="003E0B95" w:rsidP="073AC1B4">
      <w:pPr>
        <w:pStyle w:val="Caption"/>
        <w:jc w:val="center"/>
        <w:rPr>
          <w:rFonts w:ascii="Sylfaen" w:hAnsi="Sylfaen"/>
          <w:b w:val="0"/>
          <w:bCs w:val="0"/>
          <w:color w:val="auto"/>
          <w:sz w:val="22"/>
          <w:szCs w:val="22"/>
          <w:lang w:val="ka-GE"/>
        </w:rPr>
      </w:pPr>
    </w:p>
    <w:p w14:paraId="355DCFEE" w14:textId="77777777" w:rsidR="003E0B95" w:rsidRDefault="003E0B95" w:rsidP="073AC1B4">
      <w:pPr>
        <w:pStyle w:val="Caption"/>
        <w:jc w:val="center"/>
        <w:rPr>
          <w:rFonts w:ascii="Sylfaen" w:hAnsi="Sylfaen"/>
          <w:b w:val="0"/>
          <w:bCs w:val="0"/>
          <w:color w:val="auto"/>
          <w:sz w:val="22"/>
          <w:szCs w:val="22"/>
          <w:lang w:val="ka-GE"/>
        </w:rPr>
      </w:pPr>
    </w:p>
    <w:p w14:paraId="47E4E0FE" w14:textId="77777777" w:rsidR="003E0B95" w:rsidRDefault="003E0B95" w:rsidP="073AC1B4">
      <w:pPr>
        <w:pStyle w:val="Caption"/>
        <w:jc w:val="center"/>
        <w:rPr>
          <w:rFonts w:ascii="Sylfaen" w:hAnsi="Sylfaen"/>
          <w:b w:val="0"/>
          <w:bCs w:val="0"/>
          <w:color w:val="auto"/>
          <w:sz w:val="22"/>
          <w:szCs w:val="22"/>
          <w:lang w:val="ka-GE"/>
        </w:rPr>
      </w:pPr>
    </w:p>
    <w:p w14:paraId="14FEA7A1" w14:textId="77777777" w:rsidR="003E0B95" w:rsidRDefault="003E0B95" w:rsidP="073AC1B4">
      <w:pPr>
        <w:pStyle w:val="Caption"/>
        <w:jc w:val="center"/>
        <w:rPr>
          <w:rFonts w:ascii="Sylfaen" w:hAnsi="Sylfaen"/>
          <w:b w:val="0"/>
          <w:bCs w:val="0"/>
          <w:color w:val="auto"/>
          <w:sz w:val="22"/>
          <w:szCs w:val="22"/>
          <w:lang w:val="ka-GE"/>
        </w:rPr>
      </w:pPr>
    </w:p>
    <w:p w14:paraId="03C1EB2F" w14:textId="77777777" w:rsidR="003E0B95" w:rsidRDefault="003E0B95" w:rsidP="073AC1B4">
      <w:pPr>
        <w:pStyle w:val="Caption"/>
        <w:jc w:val="center"/>
        <w:rPr>
          <w:rFonts w:ascii="Sylfaen" w:hAnsi="Sylfaen"/>
          <w:b w:val="0"/>
          <w:bCs w:val="0"/>
          <w:color w:val="auto"/>
          <w:sz w:val="22"/>
          <w:szCs w:val="22"/>
          <w:lang w:val="ka-GE"/>
        </w:rPr>
      </w:pPr>
    </w:p>
    <w:p w14:paraId="2C5B1FB9" w14:textId="087175D4" w:rsidR="002019C7" w:rsidRPr="003E0B95" w:rsidRDefault="0A5736C3" w:rsidP="073AC1B4">
      <w:pPr>
        <w:pStyle w:val="Caption"/>
        <w:jc w:val="center"/>
        <w:rPr>
          <w:rFonts w:ascii="Sylfaen" w:eastAsia="Times New Roman" w:hAnsi="Sylfaen"/>
          <w:b w:val="0"/>
          <w:bCs w:val="0"/>
          <w:color w:val="auto"/>
          <w:sz w:val="22"/>
          <w:szCs w:val="22"/>
          <w:lang w:val="ka-GE"/>
        </w:rPr>
      </w:pPr>
      <w:r w:rsidRPr="003E0B95">
        <w:rPr>
          <w:rFonts w:ascii="Sylfaen" w:hAnsi="Sylfaen"/>
          <w:b w:val="0"/>
          <w:bCs w:val="0"/>
          <w:color w:val="auto"/>
          <w:sz w:val="22"/>
          <w:szCs w:val="22"/>
          <w:lang w:val="ka-GE"/>
        </w:rPr>
        <w:lastRenderedPageBreak/>
        <w:t xml:space="preserve">დიაგრამა </w:t>
      </w:r>
      <w:r w:rsidR="00B94BC6" w:rsidRPr="003E0B95">
        <w:rPr>
          <w:rFonts w:ascii="Sylfaen" w:hAnsi="Sylfaen"/>
          <w:b w:val="0"/>
          <w:bCs w:val="0"/>
          <w:color w:val="auto"/>
          <w:sz w:val="22"/>
          <w:szCs w:val="22"/>
          <w:lang w:val="ka-GE"/>
        </w:rPr>
        <w:fldChar w:fldCharType="begin"/>
      </w:r>
      <w:r w:rsidR="00B94BC6" w:rsidRPr="003E0B95">
        <w:rPr>
          <w:rFonts w:ascii="Sylfaen" w:hAnsi="Sylfaen"/>
          <w:b w:val="0"/>
          <w:bCs w:val="0"/>
          <w:color w:val="auto"/>
          <w:sz w:val="22"/>
          <w:szCs w:val="22"/>
          <w:lang w:val="ka-GE"/>
        </w:rPr>
        <w:instrText xml:space="preserve"> SEQ Figure \* ARABIC </w:instrText>
      </w:r>
      <w:r w:rsidR="00B94BC6" w:rsidRPr="003E0B95">
        <w:rPr>
          <w:rFonts w:ascii="Sylfaen" w:hAnsi="Sylfaen"/>
          <w:b w:val="0"/>
          <w:bCs w:val="0"/>
          <w:color w:val="auto"/>
          <w:sz w:val="22"/>
          <w:szCs w:val="22"/>
          <w:lang w:val="ka-GE"/>
        </w:rPr>
        <w:fldChar w:fldCharType="separate"/>
      </w:r>
      <w:r w:rsidR="58497CA2" w:rsidRPr="003E0B95">
        <w:rPr>
          <w:rFonts w:ascii="Sylfaen" w:hAnsi="Sylfaen"/>
          <w:b w:val="0"/>
          <w:bCs w:val="0"/>
          <w:color w:val="auto"/>
          <w:sz w:val="22"/>
          <w:szCs w:val="22"/>
          <w:lang w:val="ka-GE"/>
        </w:rPr>
        <w:t>12</w:t>
      </w:r>
      <w:r w:rsidR="00B94BC6" w:rsidRPr="003E0B95">
        <w:rPr>
          <w:rFonts w:ascii="Sylfaen" w:hAnsi="Sylfaen"/>
          <w:b w:val="0"/>
          <w:bCs w:val="0"/>
          <w:color w:val="auto"/>
          <w:sz w:val="22"/>
          <w:szCs w:val="22"/>
          <w:lang w:val="ka-GE"/>
        </w:rPr>
        <w:fldChar w:fldCharType="end"/>
      </w:r>
      <w:r w:rsidRPr="003E0B95">
        <w:rPr>
          <w:rFonts w:ascii="Sylfaen" w:hAnsi="Sylfaen"/>
          <w:b w:val="0"/>
          <w:bCs w:val="0"/>
          <w:color w:val="auto"/>
          <w:sz w:val="22"/>
          <w:szCs w:val="22"/>
          <w:lang w:val="ka-GE"/>
        </w:rPr>
        <w:t>: მობილური ბაზრის კონცენტრაცია ევროპაში</w:t>
      </w:r>
      <w:r w:rsidR="2C8D79BA" w:rsidRPr="003E0B95">
        <w:rPr>
          <w:rFonts w:ascii="Sylfaen" w:eastAsia="Times New Roman" w:hAnsi="Sylfaen"/>
          <w:b w:val="0"/>
          <w:bCs w:val="0"/>
          <w:color w:val="auto"/>
          <w:sz w:val="22"/>
          <w:szCs w:val="22"/>
          <w:lang w:val="ka-GE"/>
        </w:rPr>
        <w:t xml:space="preserve"> (HHI</w:t>
      </w:r>
      <w:r w:rsidRPr="003E0B95">
        <w:rPr>
          <w:rFonts w:ascii="Sylfaen" w:eastAsia="Times New Roman" w:hAnsi="Sylfaen"/>
          <w:b w:val="0"/>
          <w:bCs w:val="0"/>
          <w:color w:val="auto"/>
          <w:sz w:val="22"/>
          <w:szCs w:val="22"/>
          <w:lang w:val="ka-GE"/>
        </w:rPr>
        <w:t>-ს ინდექსი</w:t>
      </w:r>
      <w:r w:rsidR="2C8D79BA" w:rsidRPr="003E0B95">
        <w:rPr>
          <w:rFonts w:ascii="Sylfaen" w:eastAsia="Times New Roman" w:hAnsi="Sylfaen"/>
          <w:b w:val="0"/>
          <w:bCs w:val="0"/>
          <w:color w:val="auto"/>
          <w:sz w:val="22"/>
          <w:szCs w:val="22"/>
          <w:lang w:val="ka-GE"/>
        </w:rPr>
        <w:t>)</w:t>
      </w:r>
      <w:bookmarkEnd w:id="899"/>
    </w:p>
    <w:p w14:paraId="59D99E17" w14:textId="5C0DDFA4" w:rsidR="001740AD" w:rsidRPr="00D84972" w:rsidRDefault="00C17B63" w:rsidP="00F52F2A">
      <w:pPr>
        <w:rPr>
          <w:sz w:val="22"/>
          <w:szCs w:val="22"/>
        </w:rPr>
      </w:pPr>
      <w:r w:rsidRPr="00D84972">
        <w:rPr>
          <w:noProof/>
          <w:sz w:val="22"/>
          <w:szCs w:val="22"/>
        </w:rPr>
        <w:drawing>
          <wp:inline distT="0" distB="0" distL="0" distR="0" wp14:anchorId="30B82666" wp14:editId="4EE04884">
            <wp:extent cx="5499101" cy="3054350"/>
            <wp:effectExtent l="0" t="0" r="6350" b="0"/>
            <wp:docPr id="18843133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499101" cy="3054350"/>
                    </a:xfrm>
                    <a:prstGeom prst="rect">
                      <a:avLst/>
                    </a:prstGeom>
                  </pic:spPr>
                </pic:pic>
              </a:graphicData>
            </a:graphic>
          </wp:inline>
        </w:drawing>
      </w:r>
    </w:p>
    <w:p w14:paraId="342154AD" w14:textId="4071848B" w:rsidR="002019C7" w:rsidRPr="00D84972" w:rsidRDefault="6C80EF0F">
      <w:pPr>
        <w:jc w:val="center"/>
        <w:rPr>
          <w:rFonts w:ascii="Sylfaen" w:eastAsia="Times New Roman" w:hAnsi="Sylfaen" w:cstheme="minorHAnsi"/>
          <w:sz w:val="22"/>
          <w:szCs w:val="22"/>
          <w:lang w:val="ka-GE"/>
        </w:rPr>
      </w:pPr>
      <w:r w:rsidRPr="00D84972">
        <w:rPr>
          <w:rFonts w:ascii="Sylfaen" w:eastAsia="Times New Roman" w:hAnsi="Sylfaen"/>
          <w:i/>
          <w:sz w:val="22"/>
          <w:szCs w:val="22"/>
          <w:lang w:val="ka-GE"/>
        </w:rPr>
        <w:t>წყარო</w:t>
      </w:r>
      <w:r w:rsidR="548B6D62" w:rsidRPr="00D84972">
        <w:rPr>
          <w:rFonts w:ascii="Sylfaen" w:eastAsia="Times New Roman" w:hAnsi="Sylfaen"/>
          <w:i/>
          <w:sz w:val="22"/>
          <w:szCs w:val="22"/>
          <w:lang w:val="ka-GE"/>
        </w:rPr>
        <w:t xml:space="preserve">: </w:t>
      </w:r>
      <w:proofErr w:type="spellStart"/>
      <w:r w:rsidR="548B6D62" w:rsidRPr="00D84972">
        <w:rPr>
          <w:rFonts w:ascii="Sylfaen" w:eastAsia="Times New Roman" w:hAnsi="Sylfaen"/>
          <w:i/>
          <w:sz w:val="22"/>
          <w:szCs w:val="22"/>
          <w:lang w:val="ka-GE"/>
        </w:rPr>
        <w:t>GSMA</w:t>
      </w:r>
      <w:proofErr w:type="spellEnd"/>
      <w:r w:rsidR="002019C7" w:rsidRPr="00D84972">
        <w:rPr>
          <w:rFonts w:ascii="Sylfaen" w:eastAsia="Times New Roman" w:hAnsi="Sylfaen"/>
          <w:i/>
          <w:sz w:val="22"/>
          <w:szCs w:val="22"/>
          <w:vertAlign w:val="superscript"/>
          <w:lang w:val="ka-GE"/>
        </w:rPr>
        <w:footnoteReference w:id="20"/>
      </w:r>
    </w:p>
    <w:p w14:paraId="77E1500A" w14:textId="66619ABF" w:rsidR="002019C7" w:rsidRPr="00D84972" w:rsidRDefault="6D560BBB" w:rsidP="073AC1B4">
      <w:pPr>
        <w:jc w:val="both"/>
        <w:rPr>
          <w:rFonts w:ascii="Sylfaen" w:eastAsia="Times New Roman" w:hAnsi="Sylfaen"/>
          <w:lang w:val="ka-GE"/>
        </w:rPr>
      </w:pPr>
      <w:r w:rsidRPr="00D84972">
        <w:rPr>
          <w:rFonts w:ascii="Sylfaen" w:eastAsia="Times New Roman" w:hAnsi="Sylfaen"/>
          <w:lang w:val="ka-GE"/>
        </w:rPr>
        <w:t>ევროპის მობილური ბაზრის კონცენტრაცია 2011 წელს 3,500-ამდე იყო. მას შემდეგ, ევროპის ბაზრებზე გაიზარდა კონკურენცი</w:t>
      </w:r>
      <w:r w:rsidR="762C4BE5" w:rsidRPr="00D84972">
        <w:rPr>
          <w:rFonts w:ascii="Sylfaen" w:eastAsia="Times New Roman" w:hAnsi="Sylfaen"/>
          <w:lang w:val="ka-GE"/>
        </w:rPr>
        <w:t>ის დონე</w:t>
      </w:r>
      <w:r w:rsidRPr="00D84972">
        <w:rPr>
          <w:rFonts w:ascii="Sylfaen" w:eastAsia="Times New Roman" w:hAnsi="Sylfaen"/>
          <w:lang w:val="ka-GE"/>
        </w:rPr>
        <w:t xml:space="preserve"> და კონცენტრაციამ 2021 წლისთვის 3,250 შეადგინა. საქართველოს მაჩვენებელი ამ კრიტერიუმით </w:t>
      </w:r>
      <w:r w:rsidR="63A84545" w:rsidRPr="00D84972">
        <w:rPr>
          <w:rFonts w:ascii="Sylfaen" w:eastAsia="Times New Roman" w:hAnsi="Sylfaen"/>
          <w:lang w:val="ka-GE"/>
        </w:rPr>
        <w:t xml:space="preserve">2022 წლისთვის </w:t>
      </w:r>
      <w:r w:rsidRPr="00D84972">
        <w:rPr>
          <w:rFonts w:ascii="Sylfaen" w:eastAsia="Times New Roman" w:hAnsi="Sylfaen"/>
          <w:lang w:val="ka-GE"/>
        </w:rPr>
        <w:t>კვლავ 3,500-ზე რ</w:t>
      </w:r>
      <w:r w:rsidR="2FDE71FE" w:rsidRPr="00D84972">
        <w:rPr>
          <w:rFonts w:ascii="Sylfaen" w:eastAsia="Times New Roman" w:hAnsi="Sylfaen"/>
          <w:lang w:val="ka-GE"/>
        </w:rPr>
        <w:t>ჩ</w:t>
      </w:r>
      <w:r w:rsidRPr="00D84972">
        <w:rPr>
          <w:rFonts w:ascii="Sylfaen" w:eastAsia="Times New Roman" w:hAnsi="Sylfaen"/>
          <w:lang w:val="ka-GE"/>
        </w:rPr>
        <w:t xml:space="preserve">ება , რაც </w:t>
      </w:r>
      <w:r w:rsidR="66A07241" w:rsidRPr="00D84972">
        <w:rPr>
          <w:rFonts w:ascii="Sylfaen" w:eastAsia="Times New Roman" w:hAnsi="Sylfaen"/>
          <w:lang w:val="ka-GE"/>
        </w:rPr>
        <w:t xml:space="preserve">ნათლად </w:t>
      </w:r>
      <w:r w:rsidRPr="00D84972">
        <w:rPr>
          <w:rFonts w:ascii="Sylfaen" w:eastAsia="Times New Roman" w:hAnsi="Sylfaen"/>
          <w:lang w:val="ka-GE"/>
        </w:rPr>
        <w:t xml:space="preserve">ასახავს კონკურენტული დინამიკის არარსებობას. </w:t>
      </w:r>
    </w:p>
    <w:p w14:paraId="3D41F2B4" w14:textId="77777777" w:rsidR="00A509D2" w:rsidRPr="00D84972" w:rsidRDefault="00A509D2" w:rsidP="00A509D2">
      <w:pPr>
        <w:jc w:val="both"/>
        <w:rPr>
          <w:rFonts w:ascii="Sylfaen" w:eastAsia="Times New Roman" w:hAnsi="Sylfaen" w:cstheme="minorHAnsi"/>
          <w:sz w:val="24"/>
          <w:szCs w:val="24"/>
          <w:u w:val="single"/>
          <w:lang w:val="ka-GE"/>
        </w:rPr>
      </w:pPr>
      <w:r w:rsidRPr="00D84972">
        <w:rPr>
          <w:rFonts w:ascii="Sylfaen" w:eastAsia="Times New Roman" w:hAnsi="Sylfaen" w:cstheme="minorHAnsi"/>
          <w:sz w:val="24"/>
          <w:szCs w:val="24"/>
          <w:u w:val="single"/>
          <w:lang w:val="ka-GE"/>
        </w:rPr>
        <w:t>ინფორმაციაზე წვდომა, გადართვის ხარჯები და ჩაკეტვის მექანიზმები</w:t>
      </w:r>
    </w:p>
    <w:p w14:paraId="2608BEF4" w14:textId="18AF994A" w:rsidR="00A509D2" w:rsidRPr="00D84972" w:rsidRDefault="00A509D2" w:rsidP="00A509D2">
      <w:pPr>
        <w:jc w:val="both"/>
        <w:rPr>
          <w:rFonts w:ascii="Sylfaen" w:eastAsia="Times New Roman" w:hAnsi="Sylfaen" w:cstheme="minorHAnsi"/>
          <w:lang w:val="ka-GE"/>
        </w:rPr>
      </w:pPr>
      <w:r w:rsidRPr="00D84972">
        <w:rPr>
          <w:rFonts w:ascii="Sylfaen" w:eastAsia="Times New Roman" w:hAnsi="Sylfaen" w:cstheme="minorHAnsi"/>
          <w:lang w:val="ka-GE"/>
        </w:rPr>
        <w:t xml:space="preserve">მობილური მომწოდებლებისგან ხელმისაწვდომი შეთავაზებების შესახებ ინფორმაციის მიღება შესაძლებელია თითოეული ოპერატორის ვებგვერდიდან (გარდა სპეციალიზებული ბიზნეს შეთავაზებებისა, სადაც მომხმარებლებს სთხოვენ დაუკავშირდნენ კომპანიას ინფორმაციის მისაღებად). პოტენციურ მომხმარებლებს შეუძლიათ მიიღონ ინფორმაცია და რჩევები ოპერატორების </w:t>
      </w:r>
      <w:r w:rsidR="00FE1F84" w:rsidRPr="00D84972">
        <w:rPr>
          <w:rFonts w:ascii="Sylfaen" w:eastAsia="Times New Roman" w:hAnsi="Sylfaen" w:cstheme="minorHAnsi"/>
          <w:lang w:val="ka-GE"/>
        </w:rPr>
        <w:t>ცხელ ხაზზე</w:t>
      </w:r>
      <w:r w:rsidRPr="00D84972">
        <w:rPr>
          <w:rFonts w:ascii="Sylfaen" w:eastAsia="Times New Roman" w:hAnsi="Sylfaen" w:cstheme="minorHAnsi"/>
          <w:lang w:val="ka-GE"/>
        </w:rPr>
        <w:t xml:space="preserve"> დარეკვით. </w:t>
      </w:r>
      <w:r w:rsidR="00982520" w:rsidRPr="00D84972">
        <w:rPr>
          <w:rFonts w:ascii="Sylfaen" w:eastAsia="Times New Roman" w:hAnsi="Sylfaen" w:cstheme="minorHAnsi"/>
          <w:lang w:val="ka-GE"/>
        </w:rPr>
        <w:t xml:space="preserve">სამივე მსხვილ ოპერატორს </w:t>
      </w:r>
      <w:r w:rsidR="0095039F" w:rsidRPr="00D84972">
        <w:rPr>
          <w:rFonts w:ascii="Sylfaen" w:eastAsia="Times New Roman" w:hAnsi="Sylfaen" w:cstheme="minorHAnsi"/>
          <w:lang w:val="ka-GE"/>
        </w:rPr>
        <w:t>აბონენტთა მომსახურების ოფისები აქვთ ქვეყნის მასშტაბით.</w:t>
      </w:r>
      <w:r w:rsidRPr="00D84972">
        <w:rPr>
          <w:rFonts w:ascii="Sylfaen" w:eastAsia="Times New Roman" w:hAnsi="Sylfaen" w:cstheme="minorHAnsi"/>
          <w:lang w:val="ka-GE"/>
        </w:rPr>
        <w:t xml:space="preserve"> თითოეული ოპერატორის მიერ მიწოდებული ინფორმაცია </w:t>
      </w:r>
      <w:r w:rsidR="007D12B1" w:rsidRPr="00D84972">
        <w:rPr>
          <w:rFonts w:ascii="Sylfaen" w:eastAsia="Times New Roman" w:hAnsi="Sylfaen" w:cstheme="minorHAnsi"/>
          <w:lang w:val="ka-GE"/>
        </w:rPr>
        <w:t xml:space="preserve">საკმაოდ </w:t>
      </w:r>
      <w:r w:rsidRPr="00D84972">
        <w:rPr>
          <w:rFonts w:ascii="Sylfaen" w:eastAsia="Times New Roman" w:hAnsi="Sylfaen" w:cstheme="minorHAnsi"/>
          <w:lang w:val="ka-GE"/>
        </w:rPr>
        <w:t>მკაფიოა, მაგრამ სხვადასხვა ოპერატორის შეთავაზებებ</w:t>
      </w:r>
      <w:r w:rsidR="007D12B1" w:rsidRPr="00D84972">
        <w:rPr>
          <w:rFonts w:ascii="Sylfaen" w:eastAsia="Times New Roman" w:hAnsi="Sylfaen" w:cstheme="minorHAnsi"/>
          <w:lang w:val="ka-GE"/>
        </w:rPr>
        <w:t>ი</w:t>
      </w:r>
      <w:r w:rsidRPr="00D84972">
        <w:rPr>
          <w:rFonts w:ascii="Sylfaen" w:eastAsia="Times New Roman" w:hAnsi="Sylfaen" w:cstheme="minorHAnsi"/>
          <w:lang w:val="ka-GE"/>
        </w:rPr>
        <w:t xml:space="preserve">ს </w:t>
      </w:r>
      <w:r w:rsidR="007D12B1" w:rsidRPr="00D84972">
        <w:rPr>
          <w:rFonts w:ascii="Sylfaen" w:eastAsia="Times New Roman" w:hAnsi="Sylfaen" w:cstheme="minorHAnsi"/>
          <w:lang w:val="ka-GE"/>
        </w:rPr>
        <w:t>შედარება მარტივი მაინც არ არის</w:t>
      </w:r>
      <w:r w:rsidRPr="00D84972">
        <w:rPr>
          <w:rFonts w:ascii="Sylfaen" w:eastAsia="Times New Roman" w:hAnsi="Sylfaen" w:cstheme="minorHAnsi"/>
          <w:lang w:val="ka-GE"/>
        </w:rPr>
        <w:t xml:space="preserve">. </w:t>
      </w:r>
    </w:p>
    <w:p w14:paraId="38926F22" w14:textId="4BB7B46A" w:rsidR="00A509D2" w:rsidRPr="00D84972" w:rsidRDefault="00A509D2" w:rsidP="00A509D2">
      <w:pPr>
        <w:jc w:val="both"/>
        <w:rPr>
          <w:rFonts w:ascii="Sylfaen" w:eastAsia="Times New Roman" w:hAnsi="Sylfaen" w:cstheme="minorHAnsi"/>
          <w:lang w:val="ka-GE"/>
        </w:rPr>
      </w:pPr>
      <w:r w:rsidRPr="00D84972">
        <w:rPr>
          <w:rFonts w:ascii="Sylfaen" w:eastAsia="Times New Roman" w:hAnsi="Sylfaen" w:cstheme="minorHAnsi"/>
          <w:lang w:val="ka-GE"/>
        </w:rPr>
        <w:t>უფრო რთული მოთხოვნების მქონე იურიდიულ პირ მომხმარებლებს შეუძლიათ მიიღონ უფრო კონკრეტული რჩევა ოპერატორები</w:t>
      </w:r>
      <w:r w:rsidR="006A5471" w:rsidRPr="00D84972">
        <w:rPr>
          <w:rFonts w:ascii="Sylfaen" w:eastAsia="Times New Roman" w:hAnsi="Sylfaen" w:cstheme="minorHAnsi"/>
          <w:lang w:val="ka-GE"/>
        </w:rPr>
        <w:t>სგან</w:t>
      </w:r>
      <w:r w:rsidRPr="00D84972">
        <w:rPr>
          <w:rFonts w:ascii="Sylfaen" w:eastAsia="Times New Roman" w:hAnsi="Sylfaen" w:cstheme="minorHAnsi"/>
          <w:lang w:val="ka-GE"/>
        </w:rPr>
        <w:t>.</w:t>
      </w:r>
    </w:p>
    <w:p w14:paraId="64BE32AE" w14:textId="27877F3B" w:rsidR="00A509D2" w:rsidRPr="00D84972" w:rsidRDefault="00A509D2" w:rsidP="00A509D2">
      <w:pPr>
        <w:jc w:val="both"/>
        <w:rPr>
          <w:rFonts w:ascii="Sylfaen" w:eastAsia="Times New Roman" w:hAnsi="Sylfaen" w:cstheme="minorHAnsi"/>
          <w:lang w:val="ka-GE"/>
        </w:rPr>
      </w:pPr>
      <w:r w:rsidRPr="00D84972">
        <w:rPr>
          <w:rFonts w:ascii="Sylfaen" w:eastAsia="Times New Roman" w:hAnsi="Sylfaen" w:cstheme="minorHAnsi"/>
          <w:lang w:val="ka-GE"/>
        </w:rPr>
        <w:t xml:space="preserve">მეოთხე </w:t>
      </w:r>
      <w:r w:rsidR="004A3224" w:rsidRPr="00D84972">
        <w:rPr>
          <w:rFonts w:ascii="Sylfaen" w:eastAsia="Times New Roman" w:hAnsi="Sylfaen" w:cstheme="minorHAnsi"/>
          <w:lang w:val="ka-GE"/>
        </w:rPr>
        <w:t>მობილური ქსელის ოპერა</w:t>
      </w:r>
      <w:r w:rsidRPr="00D84972">
        <w:rPr>
          <w:rFonts w:ascii="Sylfaen" w:eastAsia="Times New Roman" w:hAnsi="Sylfaen" w:cstheme="minorHAnsi"/>
          <w:lang w:val="ka-GE"/>
        </w:rPr>
        <w:t>ტორი ახლახან შემოვიდა ბაზარზე და მის ვებგვერდზე მხოლოდ შეზღუდული ინფორმაციაა მომსახურების შეთავაზების შესახებ. კლიენტებთან კონტაქტის წყაროებია ტელეფონი, ელექტრონული ფოსტა, სოციალური ქსელი</w:t>
      </w:r>
      <w:r w:rsidR="005F08D0" w:rsidRPr="00D84972">
        <w:rPr>
          <w:rFonts w:ascii="Sylfaen" w:eastAsia="Times New Roman" w:hAnsi="Sylfaen" w:cstheme="minorHAnsi"/>
          <w:lang w:val="en-US"/>
        </w:rPr>
        <w:t>,</w:t>
      </w:r>
      <w:r w:rsidRPr="00D84972">
        <w:rPr>
          <w:rFonts w:ascii="Sylfaen" w:eastAsia="Times New Roman" w:hAnsi="Sylfaen" w:cstheme="minorHAnsi"/>
          <w:lang w:val="ka-GE"/>
        </w:rPr>
        <w:t xml:space="preserve"> ან ოფისში ადგილზე მისვლა. </w:t>
      </w:r>
    </w:p>
    <w:p w14:paraId="6FAB3A6A" w14:textId="0866D2E4" w:rsidR="00A509D2" w:rsidRPr="00D84972" w:rsidRDefault="0D4AF7B7" w:rsidP="073AC1B4">
      <w:pPr>
        <w:jc w:val="both"/>
        <w:rPr>
          <w:rFonts w:ascii="Sylfaen" w:eastAsia="Times New Roman" w:hAnsi="Sylfaen"/>
          <w:lang w:val="ka-GE"/>
        </w:rPr>
      </w:pPr>
      <w:r w:rsidRPr="00D84972">
        <w:rPr>
          <w:rFonts w:ascii="Sylfaen" w:eastAsia="Times New Roman" w:hAnsi="Sylfaen"/>
          <w:lang w:val="ka-GE"/>
        </w:rPr>
        <w:t>საქართველოში, ბევრი სხვა ქვეყნისგან განსხვავებით, არ არსებობს სერვისების შედარების დამოუკიდებელი ვებ</w:t>
      </w:r>
      <w:r w:rsidR="50F8B03E" w:rsidRPr="00D84972">
        <w:rPr>
          <w:rFonts w:ascii="Sylfaen" w:eastAsia="Times New Roman" w:hAnsi="Sylfaen"/>
          <w:lang w:val="ka-GE"/>
        </w:rPr>
        <w:t>გვერდები</w:t>
      </w:r>
      <w:r w:rsidRPr="00D84972">
        <w:rPr>
          <w:rFonts w:ascii="Sylfaen" w:eastAsia="Times New Roman" w:hAnsi="Sylfaen"/>
          <w:lang w:val="ka-GE"/>
        </w:rPr>
        <w:t>, რომლებიც მობილური სერვისების არჩევა</w:t>
      </w:r>
      <w:r w:rsidR="103DF5F4" w:rsidRPr="00D84972">
        <w:rPr>
          <w:rFonts w:ascii="Sylfaen" w:eastAsia="Times New Roman" w:hAnsi="Sylfaen"/>
          <w:lang w:val="ka-GE"/>
        </w:rPr>
        <w:t>ნს ასახავს</w:t>
      </w:r>
      <w:r w:rsidRPr="00D84972">
        <w:rPr>
          <w:rFonts w:ascii="Sylfaen" w:eastAsia="Times New Roman" w:hAnsi="Sylfaen"/>
          <w:lang w:val="ka-GE"/>
        </w:rPr>
        <w:t xml:space="preserve"> . ამ ტიპის ონლაინ შედარების </w:t>
      </w:r>
      <w:r w:rsidR="64B19725" w:rsidRPr="00D84972">
        <w:rPr>
          <w:rFonts w:ascii="Sylfaen" w:eastAsia="Times New Roman" w:hAnsi="Sylfaen"/>
          <w:lang w:val="ka-GE"/>
        </w:rPr>
        <w:t>ვებგვერდები</w:t>
      </w:r>
      <w:r w:rsidRPr="00D84972">
        <w:rPr>
          <w:rFonts w:ascii="Sylfaen" w:eastAsia="Times New Roman" w:hAnsi="Sylfaen"/>
          <w:lang w:val="ka-GE"/>
        </w:rPr>
        <w:t xml:space="preserve"> თვალყურს ადევნებენ ყველა ოპერატორის განახლებულ მობილურ სერვისებს და ეძებენ საუკეთესო მიმდინარე შეთავაზებებს ნებისმიერი მომხმარებლისთვის (მომხმარებელმა უნდა შეიყვანოს ზარების, ტექსტური შეტყობინებების და ინტერნეტის მოსალოდნელი გამოყენების მოცულობა). თუ ეს ფასების შედარების სახელმძღვანელოები საქართველოში დაინერგება, შესაძლოა ამან გააუმჯობესოს კონკურენცია, </w:t>
      </w:r>
      <w:r w:rsidRPr="00D84972">
        <w:rPr>
          <w:rFonts w:ascii="Sylfaen" w:eastAsia="Times New Roman" w:hAnsi="Sylfaen"/>
          <w:lang w:val="ka-GE"/>
        </w:rPr>
        <w:lastRenderedPageBreak/>
        <w:t>მომხმარებელთა ინფორმირებით და ასევე ოპერატორების წახალისებით, გააუმჯობესონ თავიანთი შეთავაზებები ბაზრის საჭიროებების შესაბამისად.</w:t>
      </w:r>
    </w:p>
    <w:p w14:paraId="16ECE25B" w14:textId="6F970669" w:rsidR="00A509D2" w:rsidRPr="00D84972" w:rsidRDefault="0D4AF7B7" w:rsidP="073AC1B4">
      <w:pPr>
        <w:jc w:val="both"/>
        <w:rPr>
          <w:rFonts w:ascii="Sylfaen" w:eastAsia="Times New Roman" w:hAnsi="Sylfaen"/>
          <w:lang w:val="ka-GE"/>
        </w:rPr>
      </w:pPr>
      <w:r w:rsidRPr="00D84972">
        <w:rPr>
          <w:rFonts w:ascii="Sylfaen" w:eastAsia="Times New Roman" w:hAnsi="Sylfaen"/>
          <w:lang w:val="ka-GE"/>
        </w:rPr>
        <w:t>მობილურის ფიზიკური პირი მომხმარებლების აბსოლუტური უმრავლესობა და იურიდიულ პირ მომხმარებელთა დაახლოებით 60% იყენებს წინასწარ</w:t>
      </w:r>
      <w:r w:rsidR="7B6E1E89" w:rsidRPr="00D84972">
        <w:rPr>
          <w:rFonts w:ascii="Sylfaen" w:eastAsia="Times New Roman" w:hAnsi="Sylfaen"/>
          <w:lang w:val="ka-GE"/>
        </w:rPr>
        <w:t>ი</w:t>
      </w:r>
      <w:r w:rsidR="266E0149" w:rsidRPr="00D84972">
        <w:rPr>
          <w:rFonts w:ascii="Sylfaen" w:eastAsia="Times New Roman" w:hAnsi="Sylfaen"/>
          <w:lang w:val="ka-GE"/>
        </w:rPr>
        <w:t xml:space="preserve"> </w:t>
      </w:r>
      <w:r w:rsidR="7B6E1E89" w:rsidRPr="00D84972">
        <w:rPr>
          <w:rFonts w:ascii="Sylfaen" w:eastAsia="Times New Roman" w:hAnsi="Sylfaen"/>
          <w:lang w:val="ka-GE"/>
        </w:rPr>
        <w:t>გადახდის</w:t>
      </w:r>
      <w:r w:rsidR="23BEA3BE" w:rsidRPr="00D84972">
        <w:rPr>
          <w:rFonts w:ascii="Sylfaen" w:eastAsia="Times New Roman" w:hAnsi="Sylfaen"/>
          <w:lang w:val="ka-GE"/>
        </w:rPr>
        <w:t>(</w:t>
      </w:r>
      <w:r w:rsidR="23BEA3BE" w:rsidRPr="00D84972">
        <w:rPr>
          <w:rFonts w:ascii="Sylfaen" w:eastAsia="Times New Roman" w:hAnsi="Sylfaen"/>
          <w:lang w:val="en-US"/>
        </w:rPr>
        <w:t xml:space="preserve">Prepaid) </w:t>
      </w:r>
      <w:r w:rsidRPr="00D84972">
        <w:rPr>
          <w:rFonts w:ascii="Sylfaen" w:eastAsia="Times New Roman" w:hAnsi="Sylfaen"/>
          <w:lang w:val="ka-GE"/>
        </w:rPr>
        <w:t>მობილურ პაკეტებს. გადახდის შემდგომი (</w:t>
      </w:r>
      <w:proofErr w:type="spellStart"/>
      <w:r w:rsidRPr="00D84972">
        <w:rPr>
          <w:rFonts w:ascii="Sylfaen" w:eastAsia="Times New Roman" w:hAnsi="Sylfaen"/>
          <w:lang w:val="ka-GE"/>
        </w:rPr>
        <w:t>Postpaid</w:t>
      </w:r>
      <w:proofErr w:type="spellEnd"/>
      <w:r w:rsidRPr="00D84972">
        <w:rPr>
          <w:rFonts w:ascii="Sylfaen" w:eastAsia="Times New Roman" w:hAnsi="Sylfaen"/>
          <w:lang w:val="ka-GE"/>
        </w:rPr>
        <w:t xml:space="preserve">) </w:t>
      </w:r>
      <w:r w:rsidR="23BEA3BE" w:rsidRPr="00D84972">
        <w:rPr>
          <w:rFonts w:ascii="Sylfaen" w:eastAsia="Times New Roman" w:hAnsi="Sylfaen"/>
          <w:lang w:val="ka-GE"/>
        </w:rPr>
        <w:t xml:space="preserve"> </w:t>
      </w:r>
      <w:r w:rsidRPr="00D84972">
        <w:rPr>
          <w:rFonts w:ascii="Sylfaen" w:eastAsia="Times New Roman" w:hAnsi="Sylfaen"/>
          <w:lang w:val="ka-GE"/>
        </w:rPr>
        <w:t>პაკეტებისგან განსხვავებით, რომლებსაც ძირითადად იურიდიული პირი მომხმარებლები იყენებენ, წინასწარ</w:t>
      </w:r>
      <w:r w:rsidR="23BEA3BE" w:rsidRPr="00D84972">
        <w:rPr>
          <w:rFonts w:ascii="Sylfaen" w:eastAsia="Times New Roman" w:hAnsi="Sylfaen"/>
          <w:lang w:val="ka-GE"/>
        </w:rPr>
        <w:t>ი</w:t>
      </w:r>
      <w:r w:rsidRPr="00D84972">
        <w:rPr>
          <w:rFonts w:ascii="Sylfaen" w:eastAsia="Times New Roman" w:hAnsi="Sylfaen"/>
          <w:lang w:val="ka-GE"/>
        </w:rPr>
        <w:t xml:space="preserve"> </w:t>
      </w:r>
      <w:r w:rsidR="23BEA3BE" w:rsidRPr="00D84972">
        <w:rPr>
          <w:rFonts w:ascii="Sylfaen" w:eastAsia="Times New Roman" w:hAnsi="Sylfaen"/>
          <w:lang w:val="ka-GE"/>
        </w:rPr>
        <w:t xml:space="preserve">გადახდის </w:t>
      </w:r>
      <w:r w:rsidRPr="00D84972">
        <w:rPr>
          <w:rFonts w:ascii="Sylfaen" w:eastAsia="Times New Roman" w:hAnsi="Sylfaen"/>
          <w:lang w:val="ka-GE"/>
        </w:rPr>
        <w:t xml:space="preserve">პაკეტს არ აქვს „ჩაკეტვის“ </w:t>
      </w:r>
      <w:r w:rsidR="2FDE71FE" w:rsidRPr="00D84972">
        <w:rPr>
          <w:rFonts w:ascii="Sylfaen" w:eastAsia="Times New Roman" w:hAnsi="Sylfaen"/>
          <w:lang w:val="ka-GE"/>
        </w:rPr>
        <w:t xml:space="preserve">მექანიზმი. </w:t>
      </w:r>
      <w:r w:rsidRPr="00D84972">
        <w:rPr>
          <w:rFonts w:ascii="Sylfaen" w:eastAsia="Times New Roman" w:hAnsi="Sylfaen"/>
          <w:lang w:val="ka-GE"/>
        </w:rPr>
        <w:t xml:space="preserve">შემდგომი გადახდით პაკეტები შექმნილია მომხმარებლის ჩაკეტვისათვის 12 თვის განმავლობაში, საჯარიმო </w:t>
      </w:r>
      <w:r w:rsidR="0DB08F06" w:rsidRPr="00D84972">
        <w:rPr>
          <w:rFonts w:ascii="Sylfaen" w:eastAsia="Times New Roman" w:hAnsi="Sylfaen"/>
          <w:lang w:val="ka-GE"/>
        </w:rPr>
        <w:t>პირობებით</w:t>
      </w:r>
      <w:r w:rsidR="00E30B91" w:rsidRPr="00D84972">
        <w:rPr>
          <w:rFonts w:ascii="Sylfaen" w:eastAsia="Times New Roman" w:hAnsi="Sylfaen"/>
          <w:lang w:val="ka-GE"/>
        </w:rPr>
        <w:t xml:space="preserve"> </w:t>
      </w:r>
      <w:r w:rsidRPr="00D84972">
        <w:rPr>
          <w:rFonts w:ascii="Sylfaen" w:eastAsia="Times New Roman" w:hAnsi="Sylfaen"/>
          <w:lang w:val="ka-GE"/>
        </w:rPr>
        <w:t xml:space="preserve">აბონენტის მიერ კონტრაქტის ნაადრევად </w:t>
      </w:r>
      <w:r w:rsidR="0DB08F06" w:rsidRPr="00D84972">
        <w:rPr>
          <w:rFonts w:ascii="Sylfaen" w:eastAsia="Times New Roman" w:hAnsi="Sylfaen"/>
          <w:lang w:val="ka-GE"/>
        </w:rPr>
        <w:t>გაუქმების</w:t>
      </w:r>
      <w:r w:rsidR="58952A5D" w:rsidRPr="00D84972">
        <w:rPr>
          <w:rFonts w:ascii="Sylfaen" w:eastAsia="Times New Roman" w:hAnsi="Sylfaen"/>
          <w:lang w:val="ka-GE"/>
        </w:rPr>
        <w:t xml:space="preserve"> შემთხვევაში</w:t>
      </w:r>
      <w:r w:rsidR="0DB08F06" w:rsidRPr="00D84972">
        <w:rPr>
          <w:rFonts w:ascii="Sylfaen" w:eastAsia="Times New Roman" w:hAnsi="Sylfaen"/>
          <w:lang w:val="ka-GE"/>
        </w:rPr>
        <w:t>.</w:t>
      </w:r>
    </w:p>
    <w:p w14:paraId="18B47BA0" w14:textId="760E6E61" w:rsidR="00A509D2" w:rsidRPr="00D84972" w:rsidRDefault="0D4AF7B7" w:rsidP="073AC1B4">
      <w:pPr>
        <w:jc w:val="both"/>
        <w:rPr>
          <w:rFonts w:ascii="Sylfaen" w:eastAsia="Times New Roman" w:hAnsi="Sylfaen"/>
          <w:lang w:val="ka-GE"/>
        </w:rPr>
      </w:pPr>
      <w:r w:rsidRPr="00D84972">
        <w:rPr>
          <w:rFonts w:ascii="Sylfaen" w:eastAsia="Times New Roman" w:hAnsi="Sylfaen"/>
          <w:lang w:val="ka-GE"/>
        </w:rPr>
        <w:t>ნებისმიერი მომხმარებლისთვის</w:t>
      </w:r>
      <w:r w:rsidR="18C65E02" w:rsidRPr="00D84972">
        <w:rPr>
          <w:rFonts w:ascii="Sylfaen" w:eastAsia="Times New Roman" w:hAnsi="Sylfaen"/>
          <w:lang w:val="ka-GE"/>
        </w:rPr>
        <w:t xml:space="preserve"> უფასოა ისარგებლოს ნომრის პორტა</w:t>
      </w:r>
      <w:r w:rsidR="09113397" w:rsidRPr="00D84972">
        <w:rPr>
          <w:rFonts w:ascii="Sylfaen" w:eastAsia="Times New Roman" w:hAnsi="Sylfaen"/>
          <w:lang w:val="ka-GE"/>
        </w:rPr>
        <w:t>ბე</w:t>
      </w:r>
      <w:r w:rsidR="18C65E02" w:rsidRPr="00D84972">
        <w:rPr>
          <w:rFonts w:ascii="Sylfaen" w:eastAsia="Times New Roman" w:hAnsi="Sylfaen"/>
          <w:lang w:val="ka-GE"/>
        </w:rPr>
        <w:t>ლურობის სერვისით</w:t>
      </w:r>
      <w:r w:rsidRPr="00D84972">
        <w:rPr>
          <w:rFonts w:ascii="Sylfaen" w:eastAsia="Times New Roman" w:hAnsi="Sylfaen"/>
          <w:lang w:val="ka-GE"/>
        </w:rPr>
        <w:t xml:space="preserve">, რომელიც ახორციელებს ერთი ოპერატორიდან მეორე ოპერატორის სერვისზე გადართვას აბონენტის მობილური ნომრის შეცვლის გარეშე. </w:t>
      </w:r>
      <w:r w:rsidR="18C65E02" w:rsidRPr="00D84972">
        <w:rPr>
          <w:rFonts w:ascii="Sylfaen" w:eastAsia="Times New Roman" w:hAnsi="Sylfaen"/>
          <w:lang w:val="ka-GE"/>
        </w:rPr>
        <w:t>პროცესი საკმაოდ მოქნილია და</w:t>
      </w:r>
      <w:r w:rsidRPr="00D84972">
        <w:rPr>
          <w:rFonts w:ascii="Sylfaen" w:eastAsia="Times New Roman" w:hAnsi="Sylfaen"/>
          <w:lang w:val="ka-GE"/>
        </w:rPr>
        <w:t xml:space="preserve"> ჩვეულებრივ ესაჭიროება 2 დღე ზედმეტი შეზღუდვებისა და ბიუროკრატიული პროცედურების გარეშე</w:t>
      </w:r>
      <w:r w:rsidR="08E51862" w:rsidRPr="00D84972">
        <w:rPr>
          <w:rFonts w:ascii="Sylfaen" w:eastAsia="Times New Roman" w:hAnsi="Sylfaen"/>
          <w:lang w:val="ka-GE"/>
        </w:rPr>
        <w:t>,</w:t>
      </w:r>
      <w:r w:rsidRPr="00D84972">
        <w:rPr>
          <w:rFonts w:ascii="Sylfaen" w:eastAsia="Times New Roman" w:hAnsi="Sylfaen"/>
          <w:lang w:val="ka-GE"/>
        </w:rPr>
        <w:t xml:space="preserve"> </w:t>
      </w:r>
      <w:r w:rsidR="08E51862" w:rsidRPr="00D84972">
        <w:rPr>
          <w:rFonts w:ascii="Sylfaen" w:eastAsia="Times New Roman" w:hAnsi="Sylfaen"/>
          <w:lang w:val="ka-GE"/>
        </w:rPr>
        <w:t xml:space="preserve">თუმცა, </w:t>
      </w:r>
      <w:r w:rsidRPr="00D84972">
        <w:rPr>
          <w:rFonts w:ascii="Sylfaen" w:eastAsia="Times New Roman" w:hAnsi="Sylfaen"/>
          <w:lang w:val="ka-GE"/>
        </w:rPr>
        <w:t>აღნიშნული სერვისი შედარებით დაბალი მოთხოვნით ხასიათდება საქართველოში, რა</w:t>
      </w:r>
      <w:r w:rsidR="08E51862" w:rsidRPr="00D84972">
        <w:rPr>
          <w:rFonts w:ascii="Sylfaen" w:eastAsia="Times New Roman" w:hAnsi="Sylfaen"/>
          <w:lang w:val="ka-GE"/>
        </w:rPr>
        <w:t>ზე</w:t>
      </w:r>
      <w:r w:rsidRPr="00D84972">
        <w:rPr>
          <w:rFonts w:ascii="Sylfaen" w:eastAsia="Times New Roman" w:hAnsi="Sylfaen"/>
          <w:lang w:val="ka-GE"/>
        </w:rPr>
        <w:t xml:space="preserve">ც </w:t>
      </w:r>
      <w:proofErr w:type="spellStart"/>
      <w:r w:rsidR="411E394D" w:rsidRPr="00D84972">
        <w:rPr>
          <w:rFonts w:ascii="Sylfaen" w:eastAsia="Times New Roman" w:hAnsi="Sylfaen"/>
          <w:lang w:val="ka-GE"/>
        </w:rPr>
        <w:t>პორტირებულ</w:t>
      </w:r>
      <w:proofErr w:type="spellEnd"/>
      <w:r w:rsidR="411E394D" w:rsidRPr="00D84972">
        <w:rPr>
          <w:rFonts w:ascii="Sylfaen" w:eastAsia="Times New Roman" w:hAnsi="Sylfaen"/>
          <w:lang w:val="ka-GE"/>
        </w:rPr>
        <w:t xml:space="preserve"> </w:t>
      </w:r>
      <w:r w:rsidR="08E51862" w:rsidRPr="00D84972">
        <w:rPr>
          <w:rFonts w:ascii="Sylfaen" w:eastAsia="Times New Roman" w:hAnsi="Sylfaen"/>
          <w:lang w:val="ka-GE"/>
        </w:rPr>
        <w:t xml:space="preserve">აბონენტთა </w:t>
      </w:r>
      <w:r w:rsidRPr="00D84972">
        <w:rPr>
          <w:rFonts w:ascii="Sylfaen" w:eastAsia="Times New Roman" w:hAnsi="Sylfaen"/>
          <w:lang w:val="ka-GE"/>
        </w:rPr>
        <w:t>კლების მაჩვენებ</w:t>
      </w:r>
      <w:r w:rsidR="215F62D0" w:rsidRPr="00D84972">
        <w:rPr>
          <w:rFonts w:ascii="Sylfaen" w:eastAsia="Times New Roman" w:hAnsi="Sylfaen"/>
          <w:lang w:val="ka-GE"/>
        </w:rPr>
        <w:t>ელიც</w:t>
      </w:r>
      <w:r w:rsidRPr="00D84972">
        <w:rPr>
          <w:rFonts w:ascii="Sylfaen" w:eastAsia="Times New Roman" w:hAnsi="Sylfaen"/>
          <w:lang w:val="ka-GE"/>
        </w:rPr>
        <w:t xml:space="preserve"> </w:t>
      </w:r>
      <w:r w:rsidR="411E394D" w:rsidRPr="00D84972">
        <w:rPr>
          <w:rFonts w:ascii="Sylfaen" w:eastAsia="Times New Roman" w:hAnsi="Sylfaen"/>
          <w:lang w:val="ka-GE"/>
        </w:rPr>
        <w:t xml:space="preserve">მიუთითებს. </w:t>
      </w:r>
      <w:r w:rsidRPr="00D84972">
        <w:rPr>
          <w:rFonts w:ascii="Sylfaen" w:eastAsia="Times New Roman" w:hAnsi="Sylfaen"/>
          <w:lang w:val="ka-GE"/>
        </w:rPr>
        <w:t xml:space="preserve">სამაგიეროდ, როგორც უკვე აღინიშნა, </w:t>
      </w:r>
      <w:r w:rsidR="411E394D" w:rsidRPr="00D84972">
        <w:rPr>
          <w:rFonts w:ascii="Sylfaen" w:eastAsia="Times New Roman" w:hAnsi="Sylfaen"/>
          <w:lang w:val="ka-GE"/>
        </w:rPr>
        <w:t xml:space="preserve">საქართველოში </w:t>
      </w:r>
      <w:r w:rsidRPr="00D84972">
        <w:rPr>
          <w:rFonts w:ascii="Sylfaen" w:eastAsia="Times New Roman" w:hAnsi="Sylfaen"/>
          <w:lang w:val="ka-GE"/>
        </w:rPr>
        <w:t>ბევრი მობილური</w:t>
      </w:r>
      <w:r w:rsidR="411E394D" w:rsidRPr="00D84972">
        <w:rPr>
          <w:rFonts w:ascii="Sylfaen" w:eastAsia="Times New Roman" w:hAnsi="Sylfaen"/>
          <w:lang w:val="ka-GE"/>
        </w:rPr>
        <w:t xml:space="preserve"> მომსახურების ბევრი</w:t>
      </w:r>
      <w:r w:rsidRPr="00D84972">
        <w:rPr>
          <w:rFonts w:ascii="Sylfaen" w:eastAsia="Times New Roman" w:hAnsi="Sylfaen"/>
          <w:lang w:val="ka-GE"/>
        </w:rPr>
        <w:t xml:space="preserve"> მომხმარებელი</w:t>
      </w:r>
      <w:r w:rsidR="24B2924D" w:rsidRPr="00D84972">
        <w:rPr>
          <w:rFonts w:ascii="Sylfaen" w:eastAsia="Times New Roman" w:hAnsi="Sylfaen"/>
          <w:lang w:val="ka-GE"/>
        </w:rPr>
        <w:t>,</w:t>
      </w:r>
      <w:r w:rsidRPr="00D84972">
        <w:rPr>
          <w:rFonts w:ascii="Sylfaen" w:eastAsia="Times New Roman" w:hAnsi="Sylfaen"/>
          <w:lang w:val="ka-GE"/>
        </w:rPr>
        <w:t xml:space="preserve"> </w:t>
      </w:r>
      <w:r w:rsidR="411E394D" w:rsidRPr="00D84972">
        <w:rPr>
          <w:rFonts w:ascii="Sylfaen" w:eastAsia="Times New Roman" w:hAnsi="Sylfaen"/>
          <w:lang w:val="ka-GE"/>
        </w:rPr>
        <w:t xml:space="preserve">სარგებლობს </w:t>
      </w:r>
      <w:r w:rsidRPr="00D84972">
        <w:rPr>
          <w:rFonts w:ascii="Sylfaen" w:eastAsia="Times New Roman" w:hAnsi="Sylfaen"/>
          <w:lang w:val="ka-GE"/>
        </w:rPr>
        <w:t>ერთზე მეტ</w:t>
      </w:r>
      <w:r w:rsidR="411E394D" w:rsidRPr="00D84972">
        <w:rPr>
          <w:rFonts w:ascii="Sylfaen" w:eastAsia="Times New Roman" w:hAnsi="Sylfaen"/>
          <w:lang w:val="ka-GE"/>
        </w:rPr>
        <w:t>ი</w:t>
      </w:r>
      <w:r w:rsidRPr="00D84972">
        <w:rPr>
          <w:rFonts w:ascii="Sylfaen" w:eastAsia="Times New Roman" w:hAnsi="Sylfaen"/>
          <w:lang w:val="ka-GE"/>
        </w:rPr>
        <w:t xml:space="preserve"> </w:t>
      </w:r>
      <w:r w:rsidR="312C6C0F" w:rsidRPr="00D84972">
        <w:rPr>
          <w:rFonts w:ascii="Sylfaen" w:eastAsia="Times New Roman" w:hAnsi="Sylfaen"/>
          <w:lang w:val="ka-GE"/>
        </w:rPr>
        <w:t>მობილური ქსელის ოპერა</w:t>
      </w:r>
      <w:r w:rsidRPr="00D84972">
        <w:rPr>
          <w:rFonts w:ascii="Sylfaen" w:eastAsia="Times New Roman" w:hAnsi="Sylfaen"/>
          <w:lang w:val="ka-GE"/>
        </w:rPr>
        <w:t>ტორ</w:t>
      </w:r>
      <w:r w:rsidR="411E394D" w:rsidRPr="00D84972">
        <w:rPr>
          <w:rFonts w:ascii="Sylfaen" w:eastAsia="Times New Roman" w:hAnsi="Sylfaen"/>
          <w:lang w:val="ka-GE"/>
        </w:rPr>
        <w:t>ი</w:t>
      </w:r>
      <w:r w:rsidRPr="00D84972">
        <w:rPr>
          <w:rFonts w:ascii="Sylfaen" w:eastAsia="Times New Roman" w:hAnsi="Sylfaen"/>
          <w:lang w:val="ka-GE"/>
        </w:rPr>
        <w:t>ს</w:t>
      </w:r>
      <w:r w:rsidR="411E394D" w:rsidRPr="00D84972">
        <w:rPr>
          <w:rFonts w:ascii="Sylfaen" w:eastAsia="Times New Roman" w:hAnsi="Sylfaen"/>
          <w:lang w:val="ka-GE"/>
        </w:rPr>
        <w:t xml:space="preserve"> მომსახურებით</w:t>
      </w:r>
      <w:r w:rsidRPr="00D84972">
        <w:rPr>
          <w:rFonts w:ascii="Sylfaen" w:eastAsia="Times New Roman" w:hAnsi="Sylfaen"/>
          <w:lang w:val="ka-GE"/>
        </w:rPr>
        <w:t xml:space="preserve"> და მარტივად ცვლის სერვისებს SIM ბარათების ცვლილების მეშვეობით, </w:t>
      </w:r>
      <w:r w:rsidR="6CA1E7FA" w:rsidRPr="00D84972">
        <w:rPr>
          <w:rFonts w:ascii="Sylfaen" w:eastAsia="Times New Roman" w:hAnsi="Sylfaen"/>
          <w:lang w:val="ka-GE"/>
        </w:rPr>
        <w:t xml:space="preserve">ორი ტელეფონის გამოყენებით ან </w:t>
      </w:r>
      <w:r w:rsidRPr="00D84972">
        <w:rPr>
          <w:rFonts w:ascii="Sylfaen" w:eastAsia="Times New Roman" w:hAnsi="Sylfaen"/>
          <w:lang w:val="ka-GE"/>
        </w:rPr>
        <w:t>ზოგიერთ შემთხვევაში მრავალ SIM-</w:t>
      </w:r>
      <w:proofErr w:type="spellStart"/>
      <w:r w:rsidRPr="00D84972">
        <w:rPr>
          <w:rFonts w:ascii="Sylfaen" w:eastAsia="Times New Roman" w:hAnsi="Sylfaen"/>
          <w:lang w:val="ka-GE"/>
        </w:rPr>
        <w:t>ბარათიანი</w:t>
      </w:r>
      <w:proofErr w:type="spellEnd"/>
      <w:r w:rsidRPr="00D84972">
        <w:rPr>
          <w:rFonts w:ascii="Sylfaen" w:eastAsia="Times New Roman" w:hAnsi="Sylfaen"/>
          <w:lang w:val="ka-GE"/>
        </w:rPr>
        <w:t xml:space="preserve"> მობილური მოწყობილობების გამოყენებით.</w:t>
      </w:r>
    </w:p>
    <w:p w14:paraId="774619A4" w14:textId="2762E77F" w:rsidR="00A509D2" w:rsidRPr="00D84972" w:rsidRDefault="00A509D2" w:rsidP="00A509D2">
      <w:pPr>
        <w:jc w:val="both"/>
        <w:rPr>
          <w:rFonts w:ascii="Sylfaen" w:eastAsia="Times New Roman" w:hAnsi="Sylfaen" w:cstheme="minorHAnsi"/>
          <w:lang w:val="ka-GE"/>
        </w:rPr>
      </w:pPr>
      <w:r w:rsidRPr="00D84972">
        <w:rPr>
          <w:rFonts w:ascii="Sylfaen" w:eastAsia="Times New Roman" w:hAnsi="Sylfaen" w:cstheme="minorHAnsi"/>
          <w:lang w:val="ka-GE"/>
        </w:rPr>
        <w:t>ინფორმაციაზე ხელმისაწვდომობის, გადართვის ხარჯებისა და ჩაკეტვის მექანიზმებთან დაკავშირებით, კონკურენციის ზრდის პოტენციალი შეზღუდულია.</w:t>
      </w:r>
    </w:p>
    <w:p w14:paraId="0BBC158A" w14:textId="77777777" w:rsidR="00A509D2" w:rsidRPr="00D84972" w:rsidRDefault="00A509D2" w:rsidP="00A509D2">
      <w:pPr>
        <w:jc w:val="both"/>
        <w:rPr>
          <w:rFonts w:ascii="Sylfaen" w:eastAsia="Times New Roman" w:hAnsi="Sylfaen" w:cstheme="minorHAnsi"/>
          <w:sz w:val="24"/>
          <w:szCs w:val="24"/>
          <w:u w:val="single"/>
          <w:lang w:val="ka-GE"/>
        </w:rPr>
      </w:pPr>
      <w:r w:rsidRPr="00D84972">
        <w:rPr>
          <w:rFonts w:ascii="Sylfaen" w:eastAsia="Times New Roman" w:hAnsi="Sylfaen" w:cstheme="minorHAnsi"/>
          <w:sz w:val="24"/>
          <w:szCs w:val="24"/>
          <w:u w:val="single"/>
          <w:lang w:val="ka-GE"/>
        </w:rPr>
        <w:t>ბაზრის დინამიკა</w:t>
      </w:r>
    </w:p>
    <w:p w14:paraId="2873255D" w14:textId="65F4B7BD" w:rsidR="00A509D2" w:rsidRPr="00D84972" w:rsidRDefault="0D4AF7B7" w:rsidP="00A509D2">
      <w:pPr>
        <w:jc w:val="both"/>
        <w:rPr>
          <w:rFonts w:ascii="Sylfaen" w:eastAsia="Times New Roman" w:hAnsi="Sylfaen" w:cstheme="minorHAnsi"/>
          <w:lang w:val="ka-GE"/>
        </w:rPr>
      </w:pPr>
      <w:r w:rsidRPr="00D84972">
        <w:rPr>
          <w:rFonts w:ascii="Sylfaen" w:eastAsia="Times New Roman" w:hAnsi="Sylfaen"/>
          <w:lang w:val="ka-GE"/>
        </w:rPr>
        <w:t>მოთხოვნისა და მიწოდების</w:t>
      </w:r>
      <w:r w:rsidR="0EB1BF5F" w:rsidRPr="00D84972">
        <w:rPr>
          <w:rFonts w:ascii="Sylfaen" w:eastAsia="Times New Roman" w:hAnsi="Sylfaen"/>
          <w:lang w:val="ka-GE"/>
        </w:rPr>
        <w:t xml:space="preserve"> მხარის</w:t>
      </w:r>
      <w:r w:rsidRPr="00D84972">
        <w:rPr>
          <w:rFonts w:ascii="Sylfaen" w:eastAsia="Times New Roman" w:hAnsi="Sylfaen"/>
          <w:lang w:val="ka-GE"/>
        </w:rPr>
        <w:t xml:space="preserve"> ჩანაცვლებადობის ანალიზში (იხ. თავები </w:t>
      </w:r>
      <w:r w:rsidR="6D560BBB" w:rsidRPr="00D84972">
        <w:rPr>
          <w:rFonts w:ascii="Sylfaen" w:eastAsia="Times New Roman" w:hAnsi="Sylfaen"/>
          <w:lang w:val="ka-GE"/>
        </w:rPr>
        <w:t>4</w:t>
      </w:r>
      <w:r w:rsidRPr="00D84972">
        <w:rPr>
          <w:rFonts w:ascii="Sylfaen" w:eastAsia="Times New Roman" w:hAnsi="Sylfaen"/>
          <w:lang w:val="ka-GE"/>
        </w:rPr>
        <w:t xml:space="preserve">.1. და </w:t>
      </w:r>
      <w:r w:rsidR="6D560BBB" w:rsidRPr="00D84972">
        <w:rPr>
          <w:rFonts w:ascii="Sylfaen" w:eastAsia="Times New Roman" w:hAnsi="Sylfaen"/>
          <w:lang w:val="ka-GE"/>
        </w:rPr>
        <w:t>4</w:t>
      </w:r>
      <w:r w:rsidRPr="00D84972">
        <w:rPr>
          <w:rFonts w:ascii="Sylfaen" w:eastAsia="Times New Roman" w:hAnsi="Sylfaen"/>
          <w:lang w:val="ka-GE"/>
        </w:rPr>
        <w:t>.2), (ბოლო 10 წლის განმავლობაში) აბონენტების თვალსაზრისით</w:t>
      </w:r>
      <w:r w:rsidR="6BE68453" w:rsidRPr="00D84972">
        <w:rPr>
          <w:rFonts w:ascii="Sylfaen" w:eastAsia="Times New Roman" w:hAnsi="Sylfaen"/>
          <w:lang w:val="ka-GE"/>
        </w:rPr>
        <w:t xml:space="preserve"> ბაზრ</w:t>
      </w:r>
      <w:r w:rsidR="338706C5" w:rsidRPr="00D84972">
        <w:rPr>
          <w:rFonts w:ascii="Sylfaen" w:eastAsia="Times New Roman" w:hAnsi="Sylfaen"/>
          <w:lang w:val="ka-GE"/>
        </w:rPr>
        <w:t>ის</w:t>
      </w:r>
      <w:r w:rsidR="6BE68453" w:rsidRPr="00D84972">
        <w:rPr>
          <w:rFonts w:ascii="Sylfaen" w:eastAsia="Times New Roman" w:hAnsi="Sylfaen"/>
          <w:lang w:val="ka-GE"/>
        </w:rPr>
        <w:t xml:space="preserve"> წილების</w:t>
      </w:r>
      <w:r w:rsidR="1CC535A0" w:rsidRPr="00D84972">
        <w:rPr>
          <w:rFonts w:ascii="Sylfaen" w:eastAsia="Times New Roman" w:hAnsi="Sylfaen"/>
          <w:lang w:val="ka-GE"/>
        </w:rPr>
        <w:t xml:space="preserve"> ანალიზისას</w:t>
      </w:r>
      <w:r w:rsidRPr="00D84972">
        <w:rPr>
          <w:rFonts w:ascii="Sylfaen" w:eastAsia="Times New Roman" w:hAnsi="Sylfaen"/>
          <w:lang w:val="ka-GE"/>
        </w:rPr>
        <w:t xml:space="preserve">, </w:t>
      </w:r>
      <w:r w:rsidR="1CC535A0" w:rsidRPr="00D84972">
        <w:rPr>
          <w:rFonts w:ascii="Sylfaen" w:eastAsia="Times New Roman" w:hAnsi="Sylfaen"/>
          <w:lang w:val="ka-GE"/>
        </w:rPr>
        <w:t xml:space="preserve">გამოიკვეთა, </w:t>
      </w:r>
      <w:r w:rsidRPr="00D84972">
        <w:rPr>
          <w:rFonts w:ascii="Sylfaen" w:eastAsia="Times New Roman" w:hAnsi="Sylfaen"/>
          <w:lang w:val="ka-GE"/>
        </w:rPr>
        <w:t>რომ ბაზარი განვითარდა საკმაოდ სტატიკურ</w:t>
      </w:r>
      <w:r w:rsidR="1CC535A0" w:rsidRPr="00D84972">
        <w:rPr>
          <w:rFonts w:ascii="Sylfaen" w:eastAsia="Times New Roman" w:hAnsi="Sylfaen"/>
          <w:lang w:val="ka-GE"/>
        </w:rPr>
        <w:t>ად</w:t>
      </w:r>
      <w:r w:rsidRPr="00D84972">
        <w:rPr>
          <w:rFonts w:ascii="Sylfaen" w:eastAsia="Times New Roman" w:hAnsi="Sylfaen"/>
          <w:lang w:val="ka-GE"/>
        </w:rPr>
        <w:t xml:space="preserve">, მხოლოდ </w:t>
      </w:r>
      <w:r w:rsidR="5847F719" w:rsidRPr="00D84972">
        <w:rPr>
          <w:rFonts w:ascii="Sylfaen" w:eastAsia="Times New Roman" w:hAnsi="Sylfaen"/>
          <w:lang w:val="ka-GE"/>
        </w:rPr>
        <w:t>ახალი</w:t>
      </w:r>
      <w:r w:rsidRPr="00D84972">
        <w:rPr>
          <w:rFonts w:ascii="Sylfaen" w:eastAsia="Times New Roman" w:hAnsi="Sylfaen"/>
          <w:lang w:val="ka-GE"/>
        </w:rPr>
        <w:t xml:space="preserve"> ოპერატორის შემოსვლამ (2016 წელს) მოახდინა გავლენა ბაზრის მთლიან დინამიკაზე. როგორც აღინიშნა პირველი კრიტერიუმისთვის ჩატარებული ბაზრის წილის განვითარების ანალიზში, მიჩნეულია, რომ მობილური ბაზრის დინამიკა ნაკლებად სავარაუდოა მნიშვნელოვნად შეიცვალოს ამ ბაზრის ანალიზის </w:t>
      </w:r>
      <w:r w:rsidR="0E4D9E3E" w:rsidRPr="00D84972">
        <w:rPr>
          <w:rFonts w:ascii="Sylfaen" w:eastAsia="Times New Roman" w:hAnsi="Sylfaen"/>
          <w:lang w:val="ka-GE"/>
        </w:rPr>
        <w:t>შესაბამის დროის ჰორიზონტში</w:t>
      </w:r>
      <w:r w:rsidR="00A509D2" w:rsidRPr="00D84972">
        <w:rPr>
          <w:rFonts w:ascii="Sylfaen" w:eastAsia="Times New Roman" w:hAnsi="Sylfaen" w:cstheme="minorHAnsi"/>
          <w:lang w:val="ka-GE"/>
        </w:rPr>
        <w:t xml:space="preserve">, რომელიც უნდა შეიცვალოს იმისთვის, რომ მნიშვნელოვანი გავლენა იქონიოს </w:t>
      </w:r>
      <w:r w:rsidR="00841023" w:rsidRPr="00D84972">
        <w:rPr>
          <w:rFonts w:ascii="Sylfaen" w:eastAsia="Times New Roman" w:hAnsi="Sylfaen" w:cstheme="minorHAnsi"/>
          <w:lang w:val="ka-GE"/>
        </w:rPr>
        <w:t xml:space="preserve">საქართველოს </w:t>
      </w:r>
      <w:r w:rsidR="00A509D2" w:rsidRPr="00D84972">
        <w:rPr>
          <w:rFonts w:ascii="Sylfaen" w:eastAsia="Times New Roman" w:hAnsi="Sylfaen" w:cstheme="minorHAnsi"/>
          <w:lang w:val="ka-GE"/>
        </w:rPr>
        <w:t xml:space="preserve">ბაზრის დინამიკაზე, შემდეგია: </w:t>
      </w:r>
    </w:p>
    <w:p w14:paraId="646D1B74" w14:textId="0CF4A636" w:rsidR="00A509D2" w:rsidRPr="00D84972" w:rsidRDefault="28699933" w:rsidP="073AC1B4">
      <w:pPr>
        <w:pStyle w:val="ListParagraph"/>
        <w:numPr>
          <w:ilvl w:val="0"/>
          <w:numId w:val="39"/>
        </w:numPr>
        <w:jc w:val="both"/>
        <w:rPr>
          <w:rFonts w:ascii="Sylfaen" w:eastAsia="Times New Roman" w:hAnsi="Sylfaen"/>
          <w:lang w:val="ka-GE"/>
        </w:rPr>
      </w:pPr>
      <w:r w:rsidRPr="00D84972">
        <w:rPr>
          <w:rFonts w:ascii="Sylfaen" w:eastAsia="Times New Roman" w:hAnsi="Sylfaen"/>
          <w:lang w:val="ka-GE"/>
        </w:rPr>
        <w:t xml:space="preserve">სიხშირული რესურსის </w:t>
      </w:r>
      <w:r w:rsidR="0D4AF7B7" w:rsidRPr="00D84972">
        <w:rPr>
          <w:rFonts w:ascii="Sylfaen" w:eastAsia="Times New Roman" w:hAnsi="Sylfaen"/>
          <w:lang w:val="ka-GE"/>
        </w:rPr>
        <w:t>მინიჭების წესის ცვლილება, რათა უზრუნველყ</w:t>
      </w:r>
      <w:r w:rsidR="515EDEB2" w:rsidRPr="00D84972">
        <w:rPr>
          <w:rFonts w:ascii="Sylfaen" w:eastAsia="Times New Roman" w:hAnsi="Sylfaen"/>
          <w:lang w:val="ka-GE"/>
        </w:rPr>
        <w:t>ოფილ იქნეს</w:t>
      </w:r>
      <w:r w:rsidR="0D4AF7B7" w:rsidRPr="00D84972">
        <w:rPr>
          <w:rFonts w:ascii="Sylfaen" w:eastAsia="Times New Roman" w:hAnsi="Sylfaen"/>
          <w:lang w:val="ka-GE"/>
        </w:rPr>
        <w:t xml:space="preserve">,  </w:t>
      </w:r>
      <w:r w:rsidR="54C7FB46" w:rsidRPr="00D84972">
        <w:rPr>
          <w:rFonts w:ascii="Sylfaen" w:eastAsia="Times New Roman" w:hAnsi="Sylfaen"/>
          <w:lang w:val="ka-GE"/>
        </w:rPr>
        <w:t xml:space="preserve">ბაზრის სეგმენტზე ახალი </w:t>
      </w:r>
      <w:proofErr w:type="spellStart"/>
      <w:r w:rsidR="54C7FB46" w:rsidRPr="00D84972">
        <w:rPr>
          <w:rFonts w:ascii="Sylfaen" w:eastAsia="Times New Roman" w:hAnsi="Sylfaen"/>
          <w:lang w:val="ka-GE"/>
        </w:rPr>
        <w:t>შემსვლელების</w:t>
      </w:r>
      <w:proofErr w:type="spellEnd"/>
      <w:r w:rsidR="54C7FB46" w:rsidRPr="00D84972">
        <w:rPr>
          <w:rFonts w:ascii="Sylfaen" w:eastAsia="Times New Roman" w:hAnsi="Sylfaen"/>
          <w:lang w:val="ka-GE"/>
        </w:rPr>
        <w:t xml:space="preserve"> მიერ </w:t>
      </w:r>
      <w:r w:rsidR="0D4AF7B7" w:rsidRPr="00D84972">
        <w:rPr>
          <w:rFonts w:ascii="Sylfaen" w:eastAsia="Times New Roman" w:hAnsi="Sylfaen"/>
          <w:lang w:val="ka-GE"/>
        </w:rPr>
        <w:t>სპექტრი</w:t>
      </w:r>
      <w:r w:rsidR="657D7E33" w:rsidRPr="00D84972">
        <w:rPr>
          <w:rFonts w:ascii="Sylfaen" w:eastAsia="Times New Roman" w:hAnsi="Sylfaen"/>
          <w:lang w:val="ka-GE"/>
        </w:rPr>
        <w:t>ს</w:t>
      </w:r>
      <w:r w:rsidR="0D4AF7B7" w:rsidRPr="00D84972">
        <w:rPr>
          <w:rFonts w:ascii="Sylfaen" w:eastAsia="Times New Roman" w:hAnsi="Sylfaen"/>
          <w:lang w:val="ka-GE"/>
        </w:rPr>
        <w:t xml:space="preserve"> უფრო ადვილად შეძ</w:t>
      </w:r>
      <w:r w:rsidR="1555F8AD" w:rsidRPr="00D84972">
        <w:rPr>
          <w:rFonts w:ascii="Sylfaen" w:eastAsia="Times New Roman" w:hAnsi="Sylfaen"/>
          <w:lang w:val="ka-GE"/>
        </w:rPr>
        <w:t>ე</w:t>
      </w:r>
      <w:r w:rsidR="0D4AF7B7" w:rsidRPr="00D84972">
        <w:rPr>
          <w:rFonts w:ascii="Sylfaen" w:eastAsia="Times New Roman" w:hAnsi="Sylfaen"/>
          <w:lang w:val="ka-GE"/>
        </w:rPr>
        <w:t>ნ</w:t>
      </w:r>
      <w:r w:rsidR="2D180BCE" w:rsidRPr="00D84972">
        <w:rPr>
          <w:rFonts w:ascii="Sylfaen" w:eastAsia="Times New Roman" w:hAnsi="Sylfaen"/>
          <w:lang w:val="ka-GE"/>
        </w:rPr>
        <w:t>ა</w:t>
      </w:r>
    </w:p>
    <w:p w14:paraId="48C31399" w14:textId="392230E6" w:rsidR="00A509D2" w:rsidRPr="00D84972" w:rsidRDefault="28699933" w:rsidP="073AC1B4">
      <w:pPr>
        <w:pStyle w:val="ListParagraph"/>
        <w:numPr>
          <w:ilvl w:val="0"/>
          <w:numId w:val="39"/>
        </w:numPr>
        <w:jc w:val="both"/>
        <w:rPr>
          <w:rFonts w:ascii="Sylfaen" w:eastAsia="Times New Roman" w:hAnsi="Sylfaen"/>
          <w:lang w:val="ka-GE"/>
        </w:rPr>
      </w:pPr>
      <w:r w:rsidRPr="00D84972">
        <w:rPr>
          <w:rFonts w:ascii="Sylfaen" w:eastAsia="Times New Roman" w:hAnsi="Sylfaen"/>
          <w:lang w:val="ka-GE"/>
        </w:rPr>
        <w:t xml:space="preserve">სიხშირული რესურსის </w:t>
      </w:r>
      <w:r w:rsidR="0D4AF7B7" w:rsidRPr="00D84972">
        <w:rPr>
          <w:rFonts w:ascii="Sylfaen" w:eastAsia="Times New Roman" w:hAnsi="Sylfaen"/>
          <w:lang w:val="ka-GE"/>
        </w:rPr>
        <w:t>ლიცენზიებზე დაშვების უზრუნველყოფის ვალდებულებები;</w:t>
      </w:r>
    </w:p>
    <w:p w14:paraId="7ED3A1FB" w14:textId="5F72832C" w:rsidR="00A509D2" w:rsidRPr="00D84972" w:rsidRDefault="4F34ACF1" w:rsidP="073AC1B4">
      <w:pPr>
        <w:pStyle w:val="ListParagraph"/>
        <w:numPr>
          <w:ilvl w:val="0"/>
          <w:numId w:val="39"/>
        </w:numPr>
        <w:jc w:val="both"/>
        <w:rPr>
          <w:rFonts w:ascii="Sylfaen" w:eastAsia="Times New Roman" w:hAnsi="Sylfaen"/>
          <w:lang w:val="ka-GE"/>
        </w:rPr>
      </w:pPr>
      <w:r w:rsidRPr="00D84972">
        <w:rPr>
          <w:rFonts w:ascii="Sylfaen" w:eastAsia="Times New Roman" w:hAnsi="Sylfaen"/>
          <w:lang w:val="ka-GE"/>
        </w:rPr>
        <w:t xml:space="preserve">განვითარდნენ </w:t>
      </w:r>
      <w:r w:rsidR="0D4AF7B7" w:rsidRPr="00D84972">
        <w:rPr>
          <w:rFonts w:ascii="Sylfaen" w:eastAsia="Times New Roman" w:hAnsi="Sylfaen"/>
          <w:lang w:val="ka-GE"/>
        </w:rPr>
        <w:t xml:space="preserve">MVNO-ები, რომლებსაც მეტი კონტროლი აქვთ საკუთარ ოპერაციებზე („მსუბუქი“ და „სრული“ MVNO - იხილეთ სურათი </w:t>
      </w:r>
      <w:r w:rsidR="23FD52C6" w:rsidRPr="00D84972">
        <w:rPr>
          <w:rFonts w:ascii="Sylfaen" w:eastAsia="Times New Roman" w:hAnsi="Sylfaen"/>
          <w:lang w:val="ka-GE"/>
        </w:rPr>
        <w:t>8</w:t>
      </w:r>
      <w:r w:rsidR="0D4AF7B7" w:rsidRPr="00D84972">
        <w:rPr>
          <w:rFonts w:ascii="Sylfaen" w:eastAsia="Times New Roman" w:hAnsi="Sylfaen"/>
          <w:lang w:val="ka-GE"/>
        </w:rPr>
        <w:t>) ;</w:t>
      </w:r>
    </w:p>
    <w:p w14:paraId="17FA0C61" w14:textId="2365D8C5" w:rsidR="00A509D2" w:rsidRPr="00D84972" w:rsidRDefault="0D4AF7B7" w:rsidP="073AC1B4">
      <w:pPr>
        <w:pStyle w:val="ListParagraph"/>
        <w:numPr>
          <w:ilvl w:val="0"/>
          <w:numId w:val="39"/>
        </w:numPr>
        <w:jc w:val="both"/>
        <w:rPr>
          <w:rFonts w:ascii="Sylfaen" w:eastAsia="Times New Roman" w:hAnsi="Sylfaen"/>
          <w:lang w:val="ka-GE"/>
        </w:rPr>
      </w:pPr>
      <w:r w:rsidRPr="00D84972">
        <w:rPr>
          <w:rFonts w:ascii="Sylfaen" w:eastAsia="Times New Roman" w:hAnsi="Sylfaen"/>
          <w:lang w:val="ka-GE"/>
        </w:rPr>
        <w:t>არსებულმა ოპერატორებმა (და ბაზ</w:t>
      </w:r>
      <w:r w:rsidR="0B9B46E9" w:rsidRPr="00D84972">
        <w:rPr>
          <w:rFonts w:ascii="Sylfaen" w:eastAsia="Times New Roman" w:hAnsi="Sylfaen"/>
          <w:lang w:val="ka-GE"/>
        </w:rPr>
        <w:t>რის სეგმენტზე</w:t>
      </w:r>
      <w:r w:rsidRPr="00D84972">
        <w:rPr>
          <w:rFonts w:ascii="Sylfaen" w:eastAsia="Times New Roman" w:hAnsi="Sylfaen"/>
          <w:lang w:val="ka-GE"/>
        </w:rPr>
        <w:t xml:space="preserve"> ნებისმიერმა ახალმა შემსვლელმა) სრულად გამოიყენო</w:t>
      </w:r>
      <w:r w:rsidR="7A77F778" w:rsidRPr="00D84972">
        <w:rPr>
          <w:rFonts w:ascii="Sylfaen" w:eastAsia="Times New Roman" w:hAnsi="Sylfaen"/>
          <w:lang w:val="ka-GE"/>
        </w:rPr>
        <w:t>ნ</w:t>
      </w:r>
      <w:r w:rsidRPr="00D84972">
        <w:rPr>
          <w:rFonts w:ascii="Sylfaen" w:eastAsia="Times New Roman" w:hAnsi="Sylfaen"/>
          <w:lang w:val="ka-GE"/>
        </w:rPr>
        <w:t xml:space="preserve"> 5G-ის განვითარებ</w:t>
      </w:r>
      <w:r w:rsidR="01C97F47" w:rsidRPr="00D84972">
        <w:rPr>
          <w:rFonts w:ascii="Sylfaen" w:eastAsia="Times New Roman" w:hAnsi="Sylfaen"/>
          <w:lang w:val="ka-GE"/>
        </w:rPr>
        <w:t>ის</w:t>
      </w:r>
      <w:r w:rsidRPr="00D84972">
        <w:rPr>
          <w:rFonts w:ascii="Sylfaen" w:eastAsia="Times New Roman" w:hAnsi="Sylfaen"/>
          <w:lang w:val="ka-GE"/>
        </w:rPr>
        <w:t xml:space="preserve"> პოტენციალი.</w:t>
      </w:r>
    </w:p>
    <w:p w14:paraId="6EB991D1" w14:textId="77777777" w:rsidR="00A509D2" w:rsidRPr="00D84972" w:rsidRDefault="00A509D2" w:rsidP="00A509D2">
      <w:pPr>
        <w:jc w:val="both"/>
        <w:rPr>
          <w:rFonts w:ascii="Sylfaen" w:eastAsia="Times New Roman" w:hAnsi="Sylfaen" w:cstheme="minorHAnsi"/>
          <w:sz w:val="24"/>
          <w:szCs w:val="24"/>
          <w:u w:val="single"/>
          <w:lang w:val="ka-GE"/>
        </w:rPr>
      </w:pPr>
      <w:r w:rsidRPr="00D84972">
        <w:rPr>
          <w:rFonts w:ascii="Sylfaen" w:eastAsia="Times New Roman" w:hAnsi="Sylfaen" w:cstheme="minorHAnsi"/>
          <w:sz w:val="24"/>
          <w:szCs w:val="24"/>
          <w:u w:val="single"/>
          <w:lang w:val="ka-GE"/>
        </w:rPr>
        <w:t>ფასების განვითარება</w:t>
      </w:r>
    </w:p>
    <w:p w14:paraId="601C020C" w14:textId="5BA7DDF5" w:rsidR="00A509D2" w:rsidRPr="00D84972" w:rsidRDefault="00A509D2" w:rsidP="00A509D2">
      <w:pPr>
        <w:jc w:val="both"/>
        <w:rPr>
          <w:rFonts w:ascii="Sylfaen" w:eastAsia="Times New Roman" w:hAnsi="Sylfaen" w:cstheme="minorHAnsi"/>
          <w:lang w:val="ka-GE"/>
        </w:rPr>
      </w:pPr>
      <w:r w:rsidRPr="00D84972">
        <w:rPr>
          <w:rFonts w:ascii="Sylfaen" w:eastAsia="Times New Roman" w:hAnsi="Sylfaen" w:cstheme="minorHAnsi"/>
          <w:lang w:val="ka-GE"/>
        </w:rPr>
        <w:t>მობილური ქსელის ოპერატორების ძირითადი საცალო ფასების შეთავაზებები სტრუქტურულ</w:t>
      </w:r>
      <w:r w:rsidR="00933A28" w:rsidRPr="00D84972">
        <w:rPr>
          <w:rFonts w:ascii="Sylfaen" w:eastAsia="Times New Roman" w:hAnsi="Sylfaen" w:cstheme="minorHAnsi"/>
          <w:lang w:val="ka-GE"/>
        </w:rPr>
        <w:t>ად</w:t>
      </w:r>
      <w:r w:rsidRPr="00D84972">
        <w:rPr>
          <w:rFonts w:ascii="Sylfaen" w:eastAsia="Times New Roman" w:hAnsi="Sylfaen" w:cstheme="minorHAnsi"/>
          <w:lang w:val="ka-GE"/>
        </w:rPr>
        <w:t xml:space="preserve"> მსგავს</w:t>
      </w:r>
      <w:r w:rsidR="00933A28" w:rsidRPr="00D84972">
        <w:rPr>
          <w:rFonts w:ascii="Sylfaen" w:eastAsia="Times New Roman" w:hAnsi="Sylfaen" w:cstheme="minorHAnsi"/>
          <w:lang w:val="ka-GE"/>
        </w:rPr>
        <w:t>ია</w:t>
      </w:r>
      <w:r w:rsidRPr="00D84972">
        <w:rPr>
          <w:rFonts w:ascii="Sylfaen" w:eastAsia="Times New Roman" w:hAnsi="Sylfaen" w:cstheme="minorHAnsi"/>
          <w:lang w:val="ka-GE"/>
        </w:rPr>
        <w:t>, მაგალითად, თითოეული მომხმარებელს სთავაზობს 30-დღიან მობილური ინტერნეტის პაკეტებს შეზღუდული და შეუზღუდავი ჩამოტვირთვის მოცულობით, 1 დღიან, 5 ან 7-დღიან ინტერნეტ შეთავაზებებს და ინტერნეტის და ტელევიზიის პაკეტებს.</w:t>
      </w:r>
    </w:p>
    <w:p w14:paraId="39E9D527" w14:textId="1539C640" w:rsidR="00A509D2" w:rsidRPr="00D84972" w:rsidRDefault="5576C317" w:rsidP="20EF4082">
      <w:pPr>
        <w:jc w:val="both"/>
        <w:rPr>
          <w:rFonts w:ascii="Sylfaen" w:eastAsia="Times New Roman" w:hAnsi="Sylfaen"/>
          <w:lang w:val="ka-GE"/>
        </w:rPr>
      </w:pPr>
      <w:r w:rsidRPr="00D84972">
        <w:rPr>
          <w:rFonts w:ascii="Sylfaen" w:eastAsia="Times New Roman" w:hAnsi="Sylfaen"/>
          <w:lang w:val="ka-GE"/>
        </w:rPr>
        <w:t xml:space="preserve">2022 წლის ზაფხულში, </w:t>
      </w:r>
      <w:r w:rsidR="4FC9CB05" w:rsidRPr="00D84972">
        <w:rPr>
          <w:rFonts w:ascii="Sylfaen" w:eastAsia="Times New Roman" w:hAnsi="Sylfaen"/>
          <w:lang w:val="ka-GE"/>
        </w:rPr>
        <w:t>სს “</w:t>
      </w:r>
      <w:r w:rsidRPr="00D84972">
        <w:rPr>
          <w:rFonts w:ascii="Sylfaen" w:eastAsia="Times New Roman" w:hAnsi="Sylfaen"/>
          <w:lang w:val="ka-GE"/>
        </w:rPr>
        <w:t>სილქნეტმა</w:t>
      </w:r>
      <w:r w:rsidR="4F8530EC" w:rsidRPr="00D84972">
        <w:rPr>
          <w:rFonts w:ascii="Sylfaen" w:eastAsia="Times New Roman" w:hAnsi="Sylfaen"/>
          <w:lang w:val="ka-GE"/>
        </w:rPr>
        <w:t>”</w:t>
      </w:r>
      <w:r w:rsidRPr="00D84972">
        <w:rPr>
          <w:rFonts w:ascii="Sylfaen" w:eastAsia="Times New Roman" w:hAnsi="Sylfaen"/>
          <w:lang w:val="ka-GE"/>
        </w:rPr>
        <w:t xml:space="preserve"> და </w:t>
      </w:r>
      <w:r w:rsidR="5B17BF58" w:rsidRPr="00D84972">
        <w:rPr>
          <w:rFonts w:ascii="Sylfaen" w:hAnsi="Sylfaen"/>
          <w:lang w:val="ka-GE"/>
        </w:rPr>
        <w:t>შპს “მაგთიკომმა”</w:t>
      </w:r>
      <w:r w:rsidRPr="00D84972">
        <w:rPr>
          <w:rFonts w:ascii="Sylfaen" w:eastAsia="Times New Roman" w:hAnsi="Sylfaen"/>
          <w:lang w:val="ka-GE"/>
        </w:rPr>
        <w:t xml:space="preserve"> გაზარდეს მოკლევადიანი ინტერნეტ პაკეტების ტარიფები, როგორც ეს ნაჩვენებია </w:t>
      </w:r>
      <w:r w:rsidR="0358E4C8" w:rsidRPr="00D84972">
        <w:rPr>
          <w:rFonts w:ascii="Sylfaen" w:eastAsia="Times New Roman" w:hAnsi="Sylfaen"/>
          <w:lang w:val="ka-GE"/>
        </w:rPr>
        <w:t>მე-13 დიაგრამაზე</w:t>
      </w:r>
      <w:r w:rsidRPr="00D84972">
        <w:rPr>
          <w:rFonts w:ascii="Sylfaen" w:eastAsia="Times New Roman" w:hAnsi="Sylfaen"/>
          <w:lang w:val="ka-GE"/>
        </w:rPr>
        <w:t>.</w:t>
      </w:r>
    </w:p>
    <w:p w14:paraId="330406D3" w14:textId="77777777" w:rsidR="00B073C2" w:rsidRPr="00D84972" w:rsidRDefault="00B073C2" w:rsidP="073AC1B4">
      <w:pPr>
        <w:spacing w:line="240" w:lineRule="auto"/>
        <w:jc w:val="center"/>
        <w:rPr>
          <w:rFonts w:ascii="Sylfaen" w:hAnsi="Sylfaen"/>
          <w:i/>
          <w:sz w:val="22"/>
          <w:szCs w:val="22"/>
          <w:lang w:val="ka-GE"/>
        </w:rPr>
      </w:pPr>
      <w:bookmarkStart w:id="900" w:name="_Toc141200304"/>
      <w:bookmarkStart w:id="901" w:name="_Toc155365903"/>
    </w:p>
    <w:p w14:paraId="39EBE698" w14:textId="64774011" w:rsidR="002C4457" w:rsidRPr="00D84972" w:rsidRDefault="0A5736C3" w:rsidP="073AC1B4">
      <w:pPr>
        <w:spacing w:line="240" w:lineRule="auto"/>
        <w:jc w:val="center"/>
        <w:rPr>
          <w:rFonts w:ascii="Sylfaen" w:hAnsi="Sylfaen"/>
          <w:i/>
          <w:sz w:val="22"/>
          <w:szCs w:val="22"/>
          <w:lang w:val="ka-GE"/>
        </w:rPr>
      </w:pPr>
      <w:r w:rsidRPr="00D84972">
        <w:rPr>
          <w:rFonts w:ascii="Sylfaen" w:hAnsi="Sylfaen"/>
          <w:i/>
          <w:sz w:val="22"/>
          <w:szCs w:val="22"/>
          <w:lang w:val="ka-GE"/>
        </w:rPr>
        <w:lastRenderedPageBreak/>
        <w:t xml:space="preserve">დიაგრამა </w:t>
      </w:r>
      <w:r w:rsidR="00B94BC6" w:rsidRPr="00D84972">
        <w:rPr>
          <w:rFonts w:ascii="Sylfaen" w:hAnsi="Sylfaen"/>
          <w:i/>
          <w:sz w:val="22"/>
          <w:szCs w:val="22"/>
          <w:lang w:val="ka-GE"/>
        </w:rPr>
        <w:fldChar w:fldCharType="begin"/>
      </w:r>
      <w:r w:rsidR="00B94BC6" w:rsidRPr="00D84972">
        <w:rPr>
          <w:rFonts w:ascii="Sylfaen" w:hAnsi="Sylfaen"/>
          <w:i/>
          <w:sz w:val="22"/>
          <w:szCs w:val="22"/>
          <w:lang w:val="ka-GE"/>
        </w:rPr>
        <w:instrText xml:space="preserve"> SEQ Figure \* ARABIC </w:instrText>
      </w:r>
      <w:r w:rsidR="00B94BC6" w:rsidRPr="00D84972">
        <w:rPr>
          <w:rFonts w:ascii="Sylfaen" w:hAnsi="Sylfaen"/>
          <w:i/>
          <w:sz w:val="22"/>
          <w:szCs w:val="22"/>
          <w:lang w:val="ka-GE"/>
        </w:rPr>
        <w:fldChar w:fldCharType="separate"/>
      </w:r>
      <w:r w:rsidR="58497CA2" w:rsidRPr="00D84972">
        <w:rPr>
          <w:rFonts w:ascii="Sylfaen" w:hAnsi="Sylfaen"/>
          <w:i/>
          <w:sz w:val="22"/>
          <w:szCs w:val="22"/>
          <w:lang w:val="ka-GE"/>
        </w:rPr>
        <w:t>13</w:t>
      </w:r>
      <w:r w:rsidR="00B94BC6" w:rsidRPr="00D84972">
        <w:rPr>
          <w:rFonts w:ascii="Sylfaen" w:hAnsi="Sylfaen"/>
          <w:i/>
          <w:sz w:val="22"/>
          <w:szCs w:val="22"/>
          <w:lang w:val="ka-GE"/>
        </w:rPr>
        <w:fldChar w:fldCharType="end"/>
      </w:r>
      <w:r w:rsidRPr="00D84972">
        <w:rPr>
          <w:rFonts w:ascii="Sylfaen" w:hAnsi="Sylfaen"/>
          <w:i/>
          <w:sz w:val="22"/>
          <w:szCs w:val="22"/>
          <w:lang w:val="ka-GE"/>
        </w:rPr>
        <w:t>: მობილური სერვის</w:t>
      </w:r>
      <w:r w:rsidR="4EFE4D7D" w:rsidRPr="00D84972">
        <w:rPr>
          <w:rFonts w:ascii="Sylfaen" w:hAnsi="Sylfaen"/>
          <w:i/>
          <w:sz w:val="22"/>
          <w:szCs w:val="22"/>
          <w:lang w:val="ka-GE"/>
        </w:rPr>
        <w:t>ები</w:t>
      </w:r>
      <w:r w:rsidRPr="00D84972">
        <w:rPr>
          <w:rFonts w:ascii="Sylfaen" w:hAnsi="Sylfaen"/>
          <w:i/>
          <w:sz w:val="22"/>
          <w:szCs w:val="22"/>
          <w:lang w:val="ka-GE"/>
        </w:rPr>
        <w:t>ს ფასების განვითარება</w:t>
      </w:r>
      <w:bookmarkEnd w:id="900"/>
      <w:bookmarkEnd w:id="901"/>
    </w:p>
    <w:p w14:paraId="47F8A8B6" w14:textId="47984771" w:rsidR="00C377AF" w:rsidRPr="00D84972" w:rsidRDefault="5D590D33" w:rsidP="6B6BBD0C">
      <w:pPr>
        <w:spacing w:line="240" w:lineRule="auto"/>
        <w:ind w:left="-1170" w:right="-1188"/>
        <w:jc w:val="center"/>
        <w:rPr>
          <w:sz w:val="22"/>
          <w:szCs w:val="22"/>
        </w:rPr>
      </w:pPr>
      <w:r w:rsidRPr="00D84972">
        <w:rPr>
          <w:noProof/>
          <w:sz w:val="22"/>
          <w:szCs w:val="22"/>
        </w:rPr>
        <w:drawing>
          <wp:inline distT="0" distB="0" distL="0" distR="0" wp14:anchorId="7A0CC2B6" wp14:editId="27F3B0D9">
            <wp:extent cx="7151372" cy="3213100"/>
            <wp:effectExtent l="0" t="0" r="0" b="6350"/>
            <wp:docPr id="14200135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7151372" cy="3213100"/>
                    </a:xfrm>
                    <a:prstGeom prst="rect">
                      <a:avLst/>
                    </a:prstGeom>
                  </pic:spPr>
                </pic:pic>
              </a:graphicData>
            </a:graphic>
          </wp:inline>
        </w:drawing>
      </w:r>
    </w:p>
    <w:p w14:paraId="7F229626" w14:textId="1D7DAEF9" w:rsidR="002C4457" w:rsidRPr="00D84972" w:rsidRDefault="00CB2BB9" w:rsidP="002C4457">
      <w:pPr>
        <w:spacing w:line="240" w:lineRule="auto"/>
        <w:jc w:val="center"/>
        <w:rPr>
          <w:rFonts w:ascii="Sylfaen" w:eastAsiaTheme="minorHAnsi" w:hAnsi="Sylfaen" w:cstheme="minorHAnsi"/>
          <w:i/>
          <w:sz w:val="22"/>
          <w:szCs w:val="22"/>
          <w:lang w:val="ka-GE"/>
        </w:rPr>
      </w:pPr>
      <w:r w:rsidRPr="00D84972">
        <w:rPr>
          <w:rFonts w:ascii="Sylfaen" w:eastAsiaTheme="minorHAnsi" w:hAnsi="Sylfaen" w:cstheme="minorHAnsi"/>
          <w:i/>
          <w:sz w:val="22"/>
          <w:szCs w:val="22"/>
          <w:lang w:val="ka-GE"/>
        </w:rPr>
        <w:t>წყარო: კომისია</w:t>
      </w:r>
    </w:p>
    <w:p w14:paraId="6162097F" w14:textId="2EBEE2CA" w:rsidR="00A509D2" w:rsidRPr="00D84972" w:rsidRDefault="5576C317" w:rsidP="20EF4082">
      <w:pPr>
        <w:spacing w:before="240"/>
        <w:jc w:val="both"/>
        <w:rPr>
          <w:rFonts w:ascii="Sylfaen" w:hAnsi="Sylfaen"/>
          <w:lang w:val="ka-GE"/>
        </w:rPr>
      </w:pPr>
      <w:r w:rsidRPr="00D84972">
        <w:rPr>
          <w:rFonts w:ascii="Sylfaen" w:hAnsi="Sylfaen"/>
          <w:lang w:val="ka-GE"/>
        </w:rPr>
        <w:t xml:space="preserve">სილქნეტმა 2022 წლის 27 ივლისს გაზარდა 1 დღიანი და 5 დღიანი ულიმიტო ინტერნეტის პაკეტის ტარიფი, რასაც სწრაფად მოჰყვა 3 აგვისტოს </w:t>
      </w:r>
      <w:r w:rsidR="22A901CE" w:rsidRPr="00D84972">
        <w:rPr>
          <w:rFonts w:ascii="Sylfaen" w:hAnsi="Sylfaen"/>
          <w:lang w:val="ka-GE"/>
        </w:rPr>
        <w:t>შპს “მაგთიკომი</w:t>
      </w:r>
      <w:r w:rsidR="64994602" w:rsidRPr="00D84972">
        <w:rPr>
          <w:rFonts w:ascii="Sylfaen" w:hAnsi="Sylfaen"/>
          <w:lang w:val="ka-GE"/>
        </w:rPr>
        <w:t>ს</w:t>
      </w:r>
      <w:r w:rsidR="22A901CE" w:rsidRPr="00D84972">
        <w:rPr>
          <w:rFonts w:ascii="Sylfaen" w:hAnsi="Sylfaen"/>
          <w:lang w:val="ka-GE"/>
        </w:rPr>
        <w:t xml:space="preserve">” </w:t>
      </w:r>
      <w:r w:rsidRPr="00D84972">
        <w:rPr>
          <w:rFonts w:ascii="Sylfaen" w:hAnsi="Sylfaen"/>
          <w:lang w:val="ka-GE"/>
        </w:rPr>
        <w:t xml:space="preserve">პაკეტების პარალელური ზრდა. მიუხედავად იმისა, რომ მხოლოდ ეს პარალელიზმი არ ადასტურებს ამ ბაზარზე ეფექტური კონკურენციის არარსებობას, ის შეიძლება ასახავდეს საფასო კონკურენციის არარსებობას. </w:t>
      </w:r>
      <w:r w:rsidR="001B7EA6" w:rsidRPr="00D84972">
        <w:rPr>
          <w:rFonts w:ascii="Sylfaen" w:hAnsi="Sylfaen"/>
          <w:lang w:val="ka-GE"/>
        </w:rPr>
        <w:t>შპს „</w:t>
      </w:r>
      <w:r w:rsidRPr="00D84972">
        <w:rPr>
          <w:rFonts w:ascii="Sylfaen" w:hAnsi="Sylfaen"/>
          <w:lang w:val="ka-GE"/>
        </w:rPr>
        <w:t>მაგთიკომმა</w:t>
      </w:r>
      <w:r w:rsidR="001B7EA6" w:rsidRPr="00D84972">
        <w:rPr>
          <w:rFonts w:ascii="Sylfaen" w:hAnsi="Sylfaen"/>
          <w:lang w:val="ka-GE"/>
        </w:rPr>
        <w:t>“</w:t>
      </w:r>
      <w:r w:rsidRPr="00D84972">
        <w:rPr>
          <w:rFonts w:ascii="Sylfaen" w:hAnsi="Sylfaen"/>
          <w:lang w:val="ka-GE"/>
        </w:rPr>
        <w:t xml:space="preserve"> იმის ნაცვლად, რომ ესარგებლა ბაზარზე არსებული </w:t>
      </w:r>
      <w:proofErr w:type="spellStart"/>
      <w:r w:rsidRPr="00D84972">
        <w:rPr>
          <w:rFonts w:ascii="Sylfaen" w:hAnsi="Sylfaen"/>
          <w:lang w:val="ka-GE"/>
        </w:rPr>
        <w:t>ფასისმიერი</w:t>
      </w:r>
      <w:proofErr w:type="spellEnd"/>
      <w:r w:rsidRPr="00D84972">
        <w:rPr>
          <w:rFonts w:ascii="Sylfaen" w:hAnsi="Sylfaen"/>
          <w:lang w:val="ka-GE"/>
        </w:rPr>
        <w:t xml:space="preserve"> უპირატესობით (გამოწვეული </w:t>
      </w:r>
      <w:r w:rsidR="04F432E1" w:rsidRPr="00D84972">
        <w:rPr>
          <w:rFonts w:ascii="Sylfaen" w:hAnsi="Sylfaen"/>
          <w:lang w:val="ka-GE"/>
        </w:rPr>
        <w:t>სს “</w:t>
      </w:r>
      <w:proofErr w:type="spellStart"/>
      <w:r w:rsidR="04F432E1" w:rsidRPr="00D84972">
        <w:rPr>
          <w:rFonts w:ascii="Sylfaen" w:hAnsi="Sylfaen"/>
          <w:lang w:val="ka-GE"/>
        </w:rPr>
        <w:t>სილქნეტის</w:t>
      </w:r>
      <w:proofErr w:type="spellEnd"/>
      <w:r w:rsidR="04F432E1" w:rsidRPr="00D84972">
        <w:rPr>
          <w:rFonts w:ascii="Sylfaen" w:hAnsi="Sylfaen"/>
          <w:lang w:val="ka-GE"/>
        </w:rPr>
        <w:t>”</w:t>
      </w:r>
      <w:r w:rsidR="002D17D9" w:rsidRPr="00D84972">
        <w:rPr>
          <w:rFonts w:ascii="Sylfaen" w:hAnsi="Sylfaen"/>
          <w:lang w:val="ka-GE"/>
        </w:rPr>
        <w:t xml:space="preserve"> </w:t>
      </w:r>
      <w:r w:rsidRPr="00D84972">
        <w:rPr>
          <w:rFonts w:ascii="Sylfaen" w:hAnsi="Sylfaen"/>
          <w:lang w:val="ka-GE"/>
        </w:rPr>
        <w:t>ფასის ზრდით), აირჩია საკუთარი ტარიფების გაზრდა იგივე პროცენტული წილით 1 დღიანი პაკეტის შემთხვევაში (</w:t>
      </w:r>
      <w:r w:rsidR="7774FBA0" w:rsidRPr="00D84972">
        <w:rPr>
          <w:rFonts w:ascii="Sylfaen" w:hAnsi="Sylfaen"/>
          <w:lang w:val="ka-GE"/>
        </w:rPr>
        <w:t>სს “</w:t>
      </w:r>
      <w:proofErr w:type="spellStart"/>
      <w:r w:rsidRPr="00D84972">
        <w:rPr>
          <w:rFonts w:ascii="Sylfaen" w:hAnsi="Sylfaen"/>
          <w:lang w:val="ka-GE"/>
        </w:rPr>
        <w:t>სილქნეტმაც</w:t>
      </w:r>
      <w:proofErr w:type="spellEnd"/>
      <w:r w:rsidR="77AD3FF3" w:rsidRPr="00D84972">
        <w:rPr>
          <w:rFonts w:ascii="Sylfaen" w:hAnsi="Sylfaen"/>
          <w:lang w:val="ka-GE"/>
        </w:rPr>
        <w:t>”</w:t>
      </w:r>
      <w:r w:rsidRPr="00D84972">
        <w:rPr>
          <w:rFonts w:ascii="Sylfaen" w:hAnsi="Sylfaen"/>
          <w:lang w:val="ka-GE"/>
        </w:rPr>
        <w:t xml:space="preserve"> და </w:t>
      </w:r>
      <w:r w:rsidR="6C3C30CE" w:rsidRPr="00D84972">
        <w:rPr>
          <w:rFonts w:ascii="Sylfaen" w:hAnsi="Sylfaen"/>
          <w:lang w:val="ka-GE"/>
        </w:rPr>
        <w:t>შპს “</w:t>
      </w:r>
      <w:r w:rsidRPr="00D84972">
        <w:rPr>
          <w:rFonts w:ascii="Sylfaen" w:hAnsi="Sylfaen"/>
          <w:lang w:val="ka-GE"/>
        </w:rPr>
        <w:t>მაგთიკომმაც</w:t>
      </w:r>
      <w:r w:rsidR="5A52A7BC" w:rsidRPr="00D84972">
        <w:rPr>
          <w:rFonts w:ascii="Sylfaen" w:hAnsi="Sylfaen"/>
          <w:lang w:val="ka-GE"/>
        </w:rPr>
        <w:t>”</w:t>
      </w:r>
      <w:r w:rsidRPr="00D84972">
        <w:rPr>
          <w:rFonts w:ascii="Sylfaen" w:hAnsi="Sylfaen"/>
          <w:lang w:val="ka-GE"/>
        </w:rPr>
        <w:t xml:space="preserve"> 33% -</w:t>
      </w:r>
      <w:r w:rsidR="0358E4C8" w:rsidRPr="00D84972">
        <w:rPr>
          <w:rFonts w:ascii="Sylfaen" w:hAnsi="Sylfaen"/>
          <w:lang w:val="ka-GE"/>
        </w:rPr>
        <w:t xml:space="preserve"> </w:t>
      </w:r>
      <w:r w:rsidRPr="00D84972">
        <w:rPr>
          <w:rFonts w:ascii="Sylfaen" w:hAnsi="Sylfaen"/>
          <w:lang w:val="ka-GE"/>
        </w:rPr>
        <w:t>ით გაზარდეს ტარიფი)</w:t>
      </w:r>
      <w:r w:rsidR="48D4FBA7" w:rsidRPr="00D84972">
        <w:rPr>
          <w:rFonts w:ascii="Sylfaen" w:hAnsi="Sylfaen"/>
          <w:lang w:val="ka-GE"/>
        </w:rPr>
        <w:t>,</w:t>
      </w:r>
      <w:r w:rsidRPr="00D84972">
        <w:rPr>
          <w:rFonts w:ascii="Sylfaen" w:hAnsi="Sylfaen"/>
          <w:lang w:val="ka-GE"/>
        </w:rPr>
        <w:t xml:space="preserve"> </w:t>
      </w:r>
      <w:r w:rsidR="2D564BB5" w:rsidRPr="00D84972">
        <w:rPr>
          <w:rFonts w:ascii="Sylfaen" w:hAnsi="Sylfaen"/>
          <w:lang w:val="ka-GE"/>
        </w:rPr>
        <w:t xml:space="preserve">ხოლო </w:t>
      </w:r>
      <w:r w:rsidRPr="00D84972">
        <w:rPr>
          <w:rFonts w:ascii="Sylfaen" w:hAnsi="Sylfaen"/>
          <w:lang w:val="ka-GE"/>
        </w:rPr>
        <w:t>7 დღიანი პაკეტის</w:t>
      </w:r>
      <w:r w:rsidR="11247EC6" w:rsidRPr="00D84972">
        <w:rPr>
          <w:rFonts w:ascii="Sylfaen" w:hAnsi="Sylfaen"/>
          <w:lang w:val="ka-GE"/>
        </w:rPr>
        <w:t xml:space="preserve"> ფასი</w:t>
      </w:r>
      <w:r w:rsidRPr="00D84972">
        <w:rPr>
          <w:rFonts w:ascii="Sylfaen" w:hAnsi="Sylfaen"/>
          <w:lang w:val="ka-GE"/>
        </w:rPr>
        <w:t xml:space="preserve"> უფრო მაღალი პროცენტული წილით</w:t>
      </w:r>
      <w:r w:rsidR="00E30B91" w:rsidRPr="00D84972">
        <w:rPr>
          <w:rFonts w:ascii="Sylfaen" w:hAnsi="Sylfaen"/>
          <w:lang w:val="ka-GE"/>
        </w:rPr>
        <w:t xml:space="preserve"> </w:t>
      </w:r>
      <w:r w:rsidRPr="00D84972">
        <w:rPr>
          <w:rFonts w:ascii="Sylfaen" w:hAnsi="Sylfaen"/>
          <w:lang w:val="ka-GE"/>
        </w:rPr>
        <w:t xml:space="preserve">(სილქნეტმა ტარიფი გაზარდა 17%-ით, რასაც მოჰყვა </w:t>
      </w:r>
      <w:r w:rsidR="22A901CE" w:rsidRPr="00D84972">
        <w:rPr>
          <w:rFonts w:ascii="Sylfaen" w:hAnsi="Sylfaen"/>
          <w:lang w:val="ka-GE"/>
        </w:rPr>
        <w:t>შპს “მაგთიკომი</w:t>
      </w:r>
      <w:r w:rsidR="1BE7A2AC" w:rsidRPr="00D84972">
        <w:rPr>
          <w:rFonts w:ascii="Sylfaen" w:hAnsi="Sylfaen"/>
          <w:lang w:val="ka-GE"/>
        </w:rPr>
        <w:t>ს</w:t>
      </w:r>
      <w:r w:rsidR="22A901CE" w:rsidRPr="00D84972">
        <w:rPr>
          <w:rFonts w:ascii="Sylfaen" w:hAnsi="Sylfaen"/>
          <w:lang w:val="ka-GE"/>
        </w:rPr>
        <w:t xml:space="preserve">” </w:t>
      </w:r>
      <w:r w:rsidRPr="00D84972">
        <w:rPr>
          <w:rFonts w:ascii="Sylfaen" w:hAnsi="Sylfaen"/>
          <w:lang w:val="ka-GE"/>
        </w:rPr>
        <w:t xml:space="preserve">29%-იანი ზრდა). </w:t>
      </w:r>
      <w:r w:rsidR="00EF1F78" w:rsidRPr="00D84972">
        <w:rPr>
          <w:rFonts w:ascii="Sylfaen" w:hAnsi="Sylfaen"/>
          <w:lang w:val="ka-GE"/>
        </w:rPr>
        <w:t>შპს „</w:t>
      </w:r>
      <w:r w:rsidRPr="00D84972">
        <w:rPr>
          <w:rFonts w:ascii="Sylfaen" w:hAnsi="Sylfaen"/>
          <w:lang w:val="ka-GE"/>
        </w:rPr>
        <w:t>მაგთიკომმა</w:t>
      </w:r>
      <w:r w:rsidR="00EF1F78" w:rsidRPr="00D84972">
        <w:rPr>
          <w:rFonts w:ascii="Sylfaen" w:hAnsi="Sylfaen"/>
          <w:lang w:val="ka-GE"/>
        </w:rPr>
        <w:t>“</w:t>
      </w:r>
      <w:r w:rsidRPr="00D84972">
        <w:rPr>
          <w:rFonts w:ascii="Sylfaen" w:hAnsi="Sylfaen"/>
          <w:lang w:val="ka-GE"/>
        </w:rPr>
        <w:t>, როგორც ოპერატორმა, რომელ</w:t>
      </w:r>
      <w:r w:rsidR="4FE3F2F1" w:rsidRPr="00D84972">
        <w:rPr>
          <w:rFonts w:ascii="Sylfaen" w:hAnsi="Sylfaen"/>
          <w:lang w:val="ka-GE"/>
        </w:rPr>
        <w:t>იც</w:t>
      </w:r>
      <w:r w:rsidRPr="00D84972">
        <w:rPr>
          <w:rFonts w:ascii="Sylfaen" w:hAnsi="Sylfaen"/>
          <w:lang w:val="ka-GE"/>
        </w:rPr>
        <w:t xml:space="preserve"> </w:t>
      </w:r>
      <w:r w:rsidR="0424C001" w:rsidRPr="00D84972">
        <w:rPr>
          <w:rFonts w:ascii="Sylfaen" w:hAnsi="Sylfaen"/>
          <w:lang w:val="ka-GE"/>
        </w:rPr>
        <w:t xml:space="preserve">სარგებლობს ბაზრის </w:t>
      </w:r>
      <w:r w:rsidRPr="00D84972">
        <w:rPr>
          <w:rFonts w:ascii="Sylfaen" w:hAnsi="Sylfaen"/>
          <w:lang w:val="ka-GE"/>
        </w:rPr>
        <w:t xml:space="preserve">ყველაზე </w:t>
      </w:r>
      <w:r w:rsidR="478423E7" w:rsidRPr="00D84972">
        <w:rPr>
          <w:rFonts w:ascii="Sylfaen" w:hAnsi="Sylfaen"/>
          <w:lang w:val="ka-GE"/>
        </w:rPr>
        <w:t xml:space="preserve">მაღალი </w:t>
      </w:r>
      <w:r w:rsidRPr="00D84972">
        <w:rPr>
          <w:rFonts w:ascii="Sylfaen" w:hAnsi="Sylfaen"/>
          <w:lang w:val="ka-GE"/>
        </w:rPr>
        <w:t xml:space="preserve"> წილი</w:t>
      </w:r>
      <w:r w:rsidR="23069023" w:rsidRPr="00D84972">
        <w:rPr>
          <w:rFonts w:ascii="Sylfaen" w:hAnsi="Sylfaen"/>
          <w:lang w:val="ka-GE"/>
        </w:rPr>
        <w:t>თ</w:t>
      </w:r>
      <w:r w:rsidRPr="00D84972">
        <w:rPr>
          <w:rFonts w:ascii="Sylfaen" w:hAnsi="Sylfaen"/>
          <w:lang w:val="ka-GE"/>
        </w:rPr>
        <w:t xml:space="preserve"> მობილური საცალო ფართოზოლოვანი </w:t>
      </w:r>
      <w:r w:rsidR="5A2D55B4" w:rsidRPr="00D84972">
        <w:rPr>
          <w:rFonts w:ascii="Sylfaen" w:hAnsi="Sylfaen"/>
          <w:lang w:val="ka-GE"/>
        </w:rPr>
        <w:t>მომსახურების</w:t>
      </w:r>
      <w:r w:rsidR="0358E4C8" w:rsidRPr="00D84972">
        <w:rPr>
          <w:rFonts w:ascii="Sylfaen" w:hAnsi="Sylfaen"/>
          <w:lang w:val="ka-GE"/>
        </w:rPr>
        <w:t xml:space="preserve"> </w:t>
      </w:r>
      <w:r w:rsidRPr="00D84972">
        <w:rPr>
          <w:rFonts w:ascii="Sylfaen" w:hAnsi="Sylfaen"/>
          <w:lang w:val="ka-GE"/>
        </w:rPr>
        <w:t>ბაზარზე, გამოიყენა შესაძლებლობა, გაეზარდა თავისი შემოსავლები სიდიდით მეორე ოპერატორის გადაწყვეტილების შემდეგ.  ფასის</w:t>
      </w:r>
      <w:r w:rsidR="2832B51D" w:rsidRPr="00D84972">
        <w:rPr>
          <w:rFonts w:ascii="Sylfaen" w:hAnsi="Sylfaen"/>
          <w:lang w:val="ka-GE"/>
        </w:rPr>
        <w:t xml:space="preserve"> უფრო მაღალი</w:t>
      </w:r>
      <w:r w:rsidRPr="00D84972">
        <w:rPr>
          <w:rFonts w:ascii="Sylfaen" w:hAnsi="Sylfaen"/>
          <w:lang w:val="ka-GE"/>
        </w:rPr>
        <w:t xml:space="preserve"> ელასტიურობის </w:t>
      </w:r>
      <w:r w:rsidR="15E98BA9" w:rsidRPr="00D84972">
        <w:rPr>
          <w:rFonts w:ascii="Sylfaen" w:hAnsi="Sylfaen"/>
          <w:lang w:val="ka-GE"/>
        </w:rPr>
        <w:t>პირობებში</w:t>
      </w:r>
      <w:r w:rsidRPr="00D84972">
        <w:rPr>
          <w:rFonts w:ascii="Sylfaen" w:hAnsi="Sylfaen"/>
          <w:lang w:val="ka-GE"/>
        </w:rPr>
        <w:t xml:space="preserve">, სავარაუდოა რომ კონკურენტი შეინარჩუნებდა არსებულ საფასო პოზიციას, რათა გამოეყენებინა შესაძლებლობა გაეზარდა თავისი ბაზრის წილი უფრო მაღალი </w:t>
      </w:r>
      <w:proofErr w:type="spellStart"/>
      <w:r w:rsidRPr="00D84972">
        <w:rPr>
          <w:rFonts w:ascii="Sylfaen" w:hAnsi="Sylfaen"/>
          <w:lang w:val="ka-GE"/>
        </w:rPr>
        <w:t>ფასისმიერი</w:t>
      </w:r>
      <w:proofErr w:type="spellEnd"/>
      <w:r w:rsidRPr="00D84972">
        <w:rPr>
          <w:rFonts w:ascii="Sylfaen" w:hAnsi="Sylfaen"/>
          <w:lang w:val="ka-GE"/>
        </w:rPr>
        <w:t xml:space="preserve"> კონკურენციის ხარჯზე. ფასების სუსტმა ელასტიურობამ შეიძლება ხელი შეუწყოს ფასების უსიტყვო კოორდინაციას.</w:t>
      </w:r>
    </w:p>
    <w:p w14:paraId="09133644" w14:textId="78BFB028" w:rsidR="00A509D2" w:rsidRPr="00D84972" w:rsidRDefault="0D4AF7B7" w:rsidP="073AC1B4">
      <w:pPr>
        <w:spacing w:before="240"/>
        <w:jc w:val="both"/>
        <w:rPr>
          <w:rFonts w:ascii="Sylfaen" w:hAnsi="Sylfaen"/>
          <w:lang w:val="ka-GE"/>
        </w:rPr>
      </w:pPr>
      <w:r w:rsidRPr="00D84972">
        <w:rPr>
          <w:rFonts w:ascii="Sylfaen" w:hAnsi="Sylfaen"/>
          <w:lang w:val="ka-GE"/>
        </w:rPr>
        <w:t xml:space="preserve">მობილური </w:t>
      </w:r>
      <w:r w:rsidR="197C8BC2" w:rsidRPr="00D84972">
        <w:rPr>
          <w:rFonts w:ascii="Sylfaen" w:hAnsi="Sylfaen"/>
          <w:lang w:val="ka-GE"/>
        </w:rPr>
        <w:t>მომსახურებების</w:t>
      </w:r>
      <w:r w:rsidR="23FD52C6" w:rsidRPr="00D84972">
        <w:rPr>
          <w:rFonts w:ascii="Sylfaen" w:hAnsi="Sylfaen"/>
          <w:lang w:val="ka-GE"/>
        </w:rPr>
        <w:t xml:space="preserve"> </w:t>
      </w:r>
      <w:r w:rsidRPr="00D84972">
        <w:rPr>
          <w:rFonts w:ascii="Sylfaen" w:hAnsi="Sylfaen"/>
          <w:lang w:val="ka-GE"/>
        </w:rPr>
        <w:t>საცალო ბაზრის ფასების დინამიკის ანალიზისას იკვეთება</w:t>
      </w:r>
      <w:r w:rsidR="5791A957" w:rsidRPr="00D84972">
        <w:rPr>
          <w:rFonts w:ascii="Sylfaen" w:hAnsi="Sylfaen"/>
          <w:lang w:val="ka-GE"/>
        </w:rPr>
        <w:t>, გარემოება</w:t>
      </w:r>
      <w:r w:rsidRPr="00D84972">
        <w:rPr>
          <w:rFonts w:ascii="Sylfaen" w:hAnsi="Sylfaen"/>
          <w:lang w:val="ka-GE"/>
        </w:rPr>
        <w:t xml:space="preserve"> რომ</w:t>
      </w:r>
      <w:r w:rsidR="30131FBC" w:rsidRPr="00D84972">
        <w:rPr>
          <w:rFonts w:ascii="Sylfaen" w:hAnsi="Sylfaen"/>
          <w:lang w:val="ka-GE"/>
        </w:rPr>
        <w:t>ლის მიხედვით,</w:t>
      </w:r>
      <w:r w:rsidR="00E30B91" w:rsidRPr="00D84972">
        <w:rPr>
          <w:rFonts w:ascii="Sylfaen" w:hAnsi="Sylfaen"/>
          <w:lang w:val="ka-GE"/>
        </w:rPr>
        <w:t xml:space="preserve"> </w:t>
      </w:r>
      <w:r w:rsidR="63C0C98B" w:rsidRPr="00D84972">
        <w:rPr>
          <w:rFonts w:ascii="Sylfaen" w:hAnsi="Sylfaen"/>
          <w:lang w:val="ka-GE"/>
        </w:rPr>
        <w:t xml:space="preserve">ბაზარზე წარმოდგენილი </w:t>
      </w:r>
      <w:r w:rsidRPr="00D84972">
        <w:rPr>
          <w:rFonts w:ascii="Sylfaen" w:hAnsi="Sylfaen"/>
          <w:lang w:val="ka-GE"/>
        </w:rPr>
        <w:t xml:space="preserve">ფასების, პაკეტებისა და შეთავაზებების </w:t>
      </w:r>
      <w:r w:rsidR="63C0C98B" w:rsidRPr="00D84972">
        <w:rPr>
          <w:rFonts w:ascii="Sylfaen" w:hAnsi="Sylfaen"/>
          <w:lang w:val="ka-GE"/>
        </w:rPr>
        <w:t xml:space="preserve">საკმაოდ </w:t>
      </w:r>
      <w:r w:rsidRPr="00D84972">
        <w:rPr>
          <w:rFonts w:ascii="Sylfaen" w:hAnsi="Sylfaen"/>
          <w:lang w:val="ka-GE"/>
        </w:rPr>
        <w:t>ფართო სპექტრ</w:t>
      </w:r>
      <w:r w:rsidR="63C0C98B" w:rsidRPr="00D84972">
        <w:rPr>
          <w:rFonts w:ascii="Sylfaen" w:hAnsi="Sylfaen"/>
          <w:lang w:val="ka-GE"/>
        </w:rPr>
        <w:t>ი</w:t>
      </w:r>
      <w:r w:rsidR="0EBC864C" w:rsidRPr="00D84972">
        <w:rPr>
          <w:rFonts w:ascii="Sylfaen" w:hAnsi="Sylfaen"/>
          <w:lang w:val="ka-GE"/>
        </w:rPr>
        <w:t>ს მიუხედავად</w:t>
      </w:r>
      <w:r w:rsidRPr="00D84972">
        <w:rPr>
          <w:rFonts w:ascii="Sylfaen" w:hAnsi="Sylfaen"/>
          <w:lang w:val="ka-GE"/>
        </w:rPr>
        <w:t xml:space="preserve">, ბევრი საბოლოო მომხმარებელი მაინც ყიდულობს ერთზე მეტ პაკეტს. ეს არ მიუთითებს დინამიური ბაზრის არსებობაზე, სადაც მომხმარებლები აკეთებენ არჩევანს ოპერატორებს შორის, </w:t>
      </w:r>
      <w:r w:rsidR="25AF84CD" w:rsidRPr="00D84972">
        <w:rPr>
          <w:rFonts w:ascii="Sylfaen" w:hAnsi="Sylfaen"/>
          <w:lang w:val="ka-GE"/>
        </w:rPr>
        <w:t>არამედ,</w:t>
      </w:r>
      <w:r w:rsidRPr="00D84972">
        <w:rPr>
          <w:rFonts w:ascii="Sylfaen" w:hAnsi="Sylfaen"/>
          <w:lang w:val="ka-GE"/>
        </w:rPr>
        <w:t xml:space="preserve"> ისინი იღებენ მაქსიმალურ სარგებელს </w:t>
      </w:r>
      <w:r w:rsidR="42BAE572" w:rsidRPr="00D84972">
        <w:rPr>
          <w:rFonts w:ascii="Sylfaen" w:hAnsi="Sylfaen"/>
          <w:lang w:val="ka-GE"/>
        </w:rPr>
        <w:t xml:space="preserve">მომსახურების </w:t>
      </w:r>
      <w:r w:rsidRPr="00D84972">
        <w:rPr>
          <w:rFonts w:ascii="Sylfaen" w:hAnsi="Sylfaen"/>
          <w:lang w:val="ka-GE"/>
        </w:rPr>
        <w:t>რამდენიმე ოპერატორ</w:t>
      </w:r>
      <w:r w:rsidR="61E121C2" w:rsidRPr="00D84972">
        <w:rPr>
          <w:rFonts w:ascii="Sylfaen" w:hAnsi="Sylfaen"/>
          <w:lang w:val="ka-GE"/>
        </w:rPr>
        <w:t>ისგან</w:t>
      </w:r>
      <w:r w:rsidRPr="00D84972">
        <w:rPr>
          <w:rFonts w:ascii="Sylfaen" w:hAnsi="Sylfaen"/>
          <w:lang w:val="ka-GE"/>
        </w:rPr>
        <w:t xml:space="preserve"> </w:t>
      </w:r>
      <w:r w:rsidR="61E121C2" w:rsidRPr="00D84972">
        <w:rPr>
          <w:rFonts w:ascii="Sylfaen" w:hAnsi="Sylfaen"/>
          <w:lang w:val="ka-GE"/>
        </w:rPr>
        <w:t>შეძენით</w:t>
      </w:r>
      <w:r w:rsidRPr="00D84972">
        <w:rPr>
          <w:rFonts w:ascii="Sylfaen" w:hAnsi="Sylfaen"/>
          <w:lang w:val="ka-GE"/>
        </w:rPr>
        <w:t xml:space="preserve">. </w:t>
      </w:r>
    </w:p>
    <w:p w14:paraId="41157C1C" w14:textId="1C669CE6" w:rsidR="00A509D2" w:rsidRPr="00D84972" w:rsidRDefault="00A509D2" w:rsidP="00A509D2">
      <w:pPr>
        <w:spacing w:before="240"/>
        <w:jc w:val="both"/>
        <w:rPr>
          <w:rFonts w:ascii="Sylfaen" w:hAnsi="Sylfaen"/>
          <w:lang w:val="ka-GE"/>
        </w:rPr>
      </w:pPr>
      <w:r w:rsidRPr="00D84972">
        <w:rPr>
          <w:rFonts w:ascii="Sylfaen" w:hAnsi="Sylfaen"/>
          <w:lang w:val="ka-GE"/>
        </w:rPr>
        <w:t xml:space="preserve">მიჩნეულია, რომ ბაზრის ეს შედარებით </w:t>
      </w:r>
      <w:proofErr w:type="spellStart"/>
      <w:r w:rsidRPr="00D84972">
        <w:rPr>
          <w:rFonts w:ascii="Sylfaen" w:hAnsi="Sylfaen"/>
          <w:lang w:val="ka-GE"/>
        </w:rPr>
        <w:t>არადინამიური</w:t>
      </w:r>
      <w:proofErr w:type="spellEnd"/>
      <w:r w:rsidRPr="00D84972">
        <w:rPr>
          <w:rFonts w:ascii="Sylfaen" w:hAnsi="Sylfaen"/>
          <w:lang w:val="ka-GE"/>
        </w:rPr>
        <w:t xml:space="preserve"> მახასიათებელი, სავარაუდოდ, შენარჩუნდება ამ ბაზრის ანალიზის </w:t>
      </w:r>
      <w:r w:rsidR="29A652EA" w:rsidRPr="00D84972">
        <w:rPr>
          <w:rFonts w:ascii="Sylfaen" w:eastAsia="Sylfaen" w:hAnsi="Sylfaen" w:cs="Sylfaen"/>
          <w:lang w:val="ka-GE"/>
        </w:rPr>
        <w:t>დროის შესაბამის ჰორიზონტში</w:t>
      </w:r>
      <w:r w:rsidR="00865646" w:rsidRPr="00D84972">
        <w:rPr>
          <w:rFonts w:ascii="Sylfaen" w:hAnsi="Sylfaen"/>
          <w:lang w:val="ka-GE"/>
        </w:rPr>
        <w:t>.</w:t>
      </w:r>
      <w:r w:rsidRPr="00D84972">
        <w:rPr>
          <w:rFonts w:ascii="Sylfaen" w:hAnsi="Sylfaen"/>
          <w:lang w:val="ka-GE"/>
        </w:rPr>
        <w:t xml:space="preserve"> აქედან გამომდინარეობს დასკვნა, რომ ფასების განვითარება საცალო მობილური </w:t>
      </w:r>
      <w:r w:rsidR="00E44257" w:rsidRPr="00D84972">
        <w:rPr>
          <w:rFonts w:ascii="Sylfaen" w:hAnsi="Sylfaen"/>
          <w:lang w:val="ka-GE"/>
        </w:rPr>
        <w:t xml:space="preserve">მომსახურების </w:t>
      </w:r>
      <w:r w:rsidRPr="00D84972">
        <w:rPr>
          <w:rFonts w:ascii="Sylfaen" w:hAnsi="Sylfaen"/>
          <w:lang w:val="ka-GE"/>
        </w:rPr>
        <w:t>ბაზარზე არ გამოიწვევს უფრო ეფექტურ კონკურენციას საცალო დონეზე.</w:t>
      </w:r>
    </w:p>
    <w:p w14:paraId="70471ADB" w14:textId="5D9FDB87" w:rsidR="00A509D2" w:rsidRPr="00D84972" w:rsidRDefault="0D4AF7B7" w:rsidP="073AC1B4">
      <w:pPr>
        <w:spacing w:before="240"/>
        <w:jc w:val="both"/>
        <w:rPr>
          <w:rFonts w:ascii="Sylfaen" w:hAnsi="Sylfaen"/>
          <w:lang w:val="ka-GE"/>
        </w:rPr>
      </w:pPr>
      <w:r w:rsidRPr="00D84972">
        <w:rPr>
          <w:rFonts w:ascii="Sylfaen" w:hAnsi="Sylfaen"/>
          <w:lang w:val="ka-GE"/>
        </w:rPr>
        <w:lastRenderedPageBreak/>
        <w:t>მობილური საბითუმო დაშვების ბაზარზე არ არსებობს გამჭვირვალე საბითუმო ფასების შეთავაზებები და შესაბამისად</w:t>
      </w:r>
      <w:r w:rsidR="23FD52C6" w:rsidRPr="00D84972">
        <w:rPr>
          <w:rFonts w:ascii="Sylfaen" w:hAnsi="Sylfaen"/>
          <w:lang w:val="ka-GE"/>
        </w:rPr>
        <w:t>,</w:t>
      </w:r>
      <w:r w:rsidR="3729EA85" w:rsidRPr="00D84972">
        <w:rPr>
          <w:rFonts w:ascii="Sylfaen" w:hAnsi="Sylfaen"/>
          <w:lang w:val="ka-GE"/>
        </w:rPr>
        <w:t xml:space="preserve"> ბაზრის აღნიშნულ სეგმენტზე</w:t>
      </w:r>
      <w:r w:rsidR="00A509D2" w:rsidRPr="00D84972" w:rsidDel="0D4AF7B7">
        <w:rPr>
          <w:rFonts w:ascii="Sylfaen" w:hAnsi="Sylfaen"/>
          <w:lang w:val="ka-GE"/>
        </w:rPr>
        <w:t xml:space="preserve"> </w:t>
      </w:r>
      <w:r w:rsidRPr="00D84972">
        <w:rPr>
          <w:rFonts w:ascii="Sylfaen" w:hAnsi="Sylfaen"/>
          <w:lang w:val="ka-GE"/>
        </w:rPr>
        <w:t>ფასის განვითარების</w:t>
      </w:r>
      <w:r w:rsidR="5C6072D0" w:rsidRPr="00D84972">
        <w:rPr>
          <w:rFonts w:ascii="Sylfaen" w:hAnsi="Sylfaen"/>
          <w:lang w:val="ka-GE"/>
        </w:rPr>
        <w:t xml:space="preserve"> რაიმე</w:t>
      </w:r>
      <w:r w:rsidRPr="00D84972">
        <w:rPr>
          <w:rFonts w:ascii="Sylfaen" w:hAnsi="Sylfaen"/>
          <w:lang w:val="ka-GE"/>
        </w:rPr>
        <w:t xml:space="preserve"> დინამიკა </w:t>
      </w:r>
      <w:r w:rsidR="2C2A1EA6" w:rsidRPr="00D84972">
        <w:rPr>
          <w:rFonts w:ascii="Sylfaen" w:hAnsi="Sylfaen"/>
          <w:lang w:val="ka-GE"/>
        </w:rPr>
        <w:t>ვერ იქნება განხილული</w:t>
      </w:r>
      <w:r w:rsidRPr="00D84972">
        <w:rPr>
          <w:rFonts w:ascii="Sylfaen" w:hAnsi="Sylfaen"/>
          <w:lang w:val="ka-GE"/>
        </w:rPr>
        <w:t xml:space="preserve">. </w:t>
      </w:r>
    </w:p>
    <w:p w14:paraId="72DE37D8" w14:textId="77777777" w:rsidR="00A509D2" w:rsidRPr="00D84972" w:rsidRDefault="00A509D2" w:rsidP="00A509D2">
      <w:pPr>
        <w:spacing w:before="240"/>
        <w:jc w:val="both"/>
        <w:rPr>
          <w:rFonts w:ascii="Sylfaen" w:hAnsi="Sylfaen" w:cstheme="minorHAnsi"/>
          <w:sz w:val="22"/>
          <w:szCs w:val="22"/>
          <w:u w:val="single"/>
          <w:lang w:val="ka-GE"/>
        </w:rPr>
      </w:pPr>
      <w:r w:rsidRPr="00D84972">
        <w:rPr>
          <w:rFonts w:ascii="Sylfaen" w:hAnsi="Sylfaen" w:cstheme="minorHAnsi"/>
          <w:sz w:val="22"/>
          <w:szCs w:val="22"/>
          <w:u w:val="single"/>
          <w:lang w:val="ka-GE"/>
        </w:rPr>
        <w:t>ხელშეკრულების პირობები საბითუმო დონეზე</w:t>
      </w:r>
    </w:p>
    <w:p w14:paraId="52115613" w14:textId="61A77511" w:rsidR="00A509D2" w:rsidRPr="00D84972" w:rsidRDefault="131EA578" w:rsidP="073AC1B4">
      <w:pPr>
        <w:spacing w:before="240"/>
        <w:jc w:val="both"/>
        <w:rPr>
          <w:rFonts w:ascii="Sylfaen" w:hAnsi="Sylfaen"/>
          <w:lang w:val="ka-GE"/>
        </w:rPr>
      </w:pPr>
      <w:r w:rsidRPr="00D84972">
        <w:rPr>
          <w:rFonts w:ascii="Sylfaen" w:hAnsi="Sylfaen"/>
          <w:lang w:val="ka-GE"/>
        </w:rPr>
        <w:t xml:space="preserve">საქართველოში </w:t>
      </w:r>
      <w:r w:rsidR="0D4AF7B7" w:rsidRPr="00D84972">
        <w:rPr>
          <w:rFonts w:ascii="Sylfaen" w:hAnsi="Sylfaen"/>
          <w:lang w:val="ka-GE"/>
        </w:rPr>
        <w:t xml:space="preserve">ამჟამად მობილური საბითუმო დაშვების </w:t>
      </w:r>
      <w:r w:rsidR="34E81C30" w:rsidRPr="00D84972">
        <w:rPr>
          <w:rFonts w:ascii="Sylfaen" w:hAnsi="Sylfaen"/>
          <w:lang w:val="ka-GE"/>
        </w:rPr>
        <w:t xml:space="preserve">ბაზარი </w:t>
      </w:r>
      <w:r w:rsidR="0D4AF7B7" w:rsidRPr="00D84972">
        <w:rPr>
          <w:rFonts w:ascii="Sylfaen" w:hAnsi="Sylfaen"/>
          <w:lang w:val="ka-GE"/>
        </w:rPr>
        <w:t>ძალიან შეზღუდული</w:t>
      </w:r>
      <w:r w:rsidR="34E81C30" w:rsidRPr="00D84972">
        <w:rPr>
          <w:rFonts w:ascii="Sylfaen" w:hAnsi="Sylfaen"/>
          <w:lang w:val="ka-GE"/>
        </w:rPr>
        <w:t>ა</w:t>
      </w:r>
      <w:r w:rsidR="0D4AF7B7" w:rsidRPr="00D84972">
        <w:rPr>
          <w:rFonts w:ascii="Sylfaen" w:hAnsi="Sylfaen"/>
          <w:lang w:val="ka-GE"/>
        </w:rPr>
        <w:t xml:space="preserve"> </w:t>
      </w:r>
      <w:r w:rsidR="2BAE87C2" w:rsidRPr="00D84972">
        <w:rPr>
          <w:rFonts w:ascii="Sylfaen" w:hAnsi="Sylfaen"/>
          <w:lang w:val="ka-GE"/>
        </w:rPr>
        <w:t>-</w:t>
      </w:r>
      <w:r w:rsidR="12D3A3BB" w:rsidRPr="00D84972">
        <w:rPr>
          <w:rFonts w:ascii="Sylfaen" w:hAnsi="Sylfaen"/>
          <w:lang w:val="ka-GE"/>
        </w:rPr>
        <w:t xml:space="preserve"> </w:t>
      </w:r>
      <w:r w:rsidR="684E2E4C" w:rsidRPr="00D84972">
        <w:rPr>
          <w:rFonts w:ascii="Sylfaen" w:hAnsi="Sylfaen"/>
          <w:lang w:val="ka-GE"/>
        </w:rPr>
        <w:t xml:space="preserve">ბაზარზე </w:t>
      </w:r>
      <w:r w:rsidR="12D3A3BB" w:rsidRPr="00D84972">
        <w:rPr>
          <w:rFonts w:ascii="Sylfaen" w:hAnsi="Sylfaen"/>
          <w:lang w:val="ka-GE"/>
        </w:rPr>
        <w:t xml:space="preserve">ერთადერთი არსებული </w:t>
      </w:r>
      <w:r w:rsidR="2BAE87C2" w:rsidRPr="00D84972">
        <w:rPr>
          <w:rFonts w:ascii="Sylfaen" w:hAnsi="Sylfaen"/>
          <w:lang w:val="ka-GE"/>
        </w:rPr>
        <w:t>მობილური ვირტუალური ქსელის ოპერატორია (</w:t>
      </w:r>
      <w:r w:rsidR="12D3A3BB" w:rsidRPr="00D84972">
        <w:rPr>
          <w:rFonts w:ascii="Sylfaen" w:hAnsi="Sylfaen"/>
          <w:lang w:val="ka-GE"/>
        </w:rPr>
        <w:t>MVNO</w:t>
      </w:r>
      <w:r w:rsidR="2BAE87C2" w:rsidRPr="00D84972">
        <w:rPr>
          <w:rFonts w:ascii="Sylfaen" w:hAnsi="Sylfaen"/>
          <w:lang w:val="ka-GE"/>
        </w:rPr>
        <w:t xml:space="preserve">) წარმოდგენილი </w:t>
      </w:r>
      <w:r w:rsidR="12D3A3BB" w:rsidRPr="00D84972">
        <w:rPr>
          <w:rFonts w:ascii="Sylfaen" w:hAnsi="Sylfaen"/>
          <w:lang w:val="ka-GE"/>
        </w:rPr>
        <w:t>(</w:t>
      </w:r>
      <w:proofErr w:type="spellStart"/>
      <w:r w:rsidR="12D3A3BB" w:rsidRPr="00D84972">
        <w:rPr>
          <w:rFonts w:ascii="Sylfaen" w:hAnsi="Sylfaen"/>
          <w:lang w:val="ka-GE"/>
        </w:rPr>
        <w:t>ეკლეკტიკსა</w:t>
      </w:r>
      <w:proofErr w:type="spellEnd"/>
      <w:r w:rsidR="12D3A3BB" w:rsidRPr="00D84972">
        <w:rPr>
          <w:rFonts w:ascii="Sylfaen" w:hAnsi="Sylfaen"/>
          <w:lang w:val="ka-GE"/>
        </w:rPr>
        <w:t xml:space="preserve"> და სილქნეტს შორის)</w:t>
      </w:r>
      <w:r w:rsidR="6D93FFAF" w:rsidRPr="00D84972">
        <w:rPr>
          <w:rFonts w:ascii="Sylfaen" w:hAnsi="Sylfaen"/>
          <w:lang w:val="ka-GE"/>
        </w:rPr>
        <w:t xml:space="preserve">, დაშვების </w:t>
      </w:r>
      <w:r w:rsidR="684E2E4C" w:rsidRPr="00D84972">
        <w:rPr>
          <w:rFonts w:ascii="Sylfaen" w:hAnsi="Sylfaen"/>
          <w:lang w:val="ka-GE"/>
        </w:rPr>
        <w:t xml:space="preserve">სხვა </w:t>
      </w:r>
      <w:r w:rsidR="6D93FFAF" w:rsidRPr="00D84972">
        <w:rPr>
          <w:rFonts w:ascii="Sylfaen" w:hAnsi="Sylfaen"/>
          <w:lang w:val="ka-GE"/>
        </w:rPr>
        <w:t>მსურველებ</w:t>
      </w:r>
      <w:r w:rsidR="63C87BF3" w:rsidRPr="00D84972">
        <w:rPr>
          <w:rFonts w:ascii="Sylfaen" w:hAnsi="Sylfaen"/>
          <w:lang w:val="ka-GE"/>
        </w:rPr>
        <w:t>ის</w:t>
      </w:r>
      <w:r w:rsidR="6D93FFAF" w:rsidRPr="00D84972">
        <w:rPr>
          <w:rFonts w:ascii="Sylfaen" w:hAnsi="Sylfaen"/>
          <w:lang w:val="ka-GE"/>
        </w:rPr>
        <w:t xml:space="preserve"> </w:t>
      </w:r>
      <w:r w:rsidR="63C87BF3" w:rsidRPr="00D84972">
        <w:rPr>
          <w:rFonts w:ascii="Sylfaen" w:hAnsi="Sylfaen"/>
          <w:lang w:val="ka-GE"/>
        </w:rPr>
        <w:t>ხანგრძლივ მოლაპარაკებებ</w:t>
      </w:r>
      <w:r w:rsidR="6D90505D" w:rsidRPr="00D84972">
        <w:rPr>
          <w:rFonts w:ascii="Sylfaen" w:hAnsi="Sylfaen"/>
          <w:lang w:val="ka-GE"/>
        </w:rPr>
        <w:t>ს</w:t>
      </w:r>
      <w:r w:rsidR="6D93FFAF" w:rsidRPr="00D84972">
        <w:rPr>
          <w:rFonts w:ascii="Sylfaen" w:hAnsi="Sylfaen"/>
          <w:lang w:val="ka-GE"/>
        </w:rPr>
        <w:t xml:space="preserve"> მობილურ ოპერატორებთან </w:t>
      </w:r>
      <w:r w:rsidR="6D90505D" w:rsidRPr="00D84972">
        <w:rPr>
          <w:rFonts w:ascii="Sylfaen" w:hAnsi="Sylfaen"/>
          <w:lang w:val="ka-GE"/>
        </w:rPr>
        <w:t xml:space="preserve">შედეგი არ </w:t>
      </w:r>
      <w:r w:rsidR="1381809C" w:rsidRPr="00D84972">
        <w:rPr>
          <w:rFonts w:ascii="Sylfaen" w:hAnsi="Sylfaen"/>
          <w:lang w:val="ka-GE"/>
        </w:rPr>
        <w:t>მოჰყოლია</w:t>
      </w:r>
      <w:r w:rsidR="6D90505D" w:rsidRPr="00D84972">
        <w:rPr>
          <w:rFonts w:ascii="Sylfaen" w:hAnsi="Sylfaen"/>
          <w:lang w:val="ka-GE"/>
        </w:rPr>
        <w:t>. რაც შეეხება თანალოკაცი</w:t>
      </w:r>
      <w:r w:rsidR="338E8136" w:rsidRPr="00D84972">
        <w:rPr>
          <w:rFonts w:ascii="Sylfaen" w:hAnsi="Sylfaen"/>
          <w:lang w:val="ka-GE"/>
        </w:rPr>
        <w:t>ი</w:t>
      </w:r>
      <w:r w:rsidR="6D90505D" w:rsidRPr="00D84972">
        <w:rPr>
          <w:rFonts w:ascii="Sylfaen" w:hAnsi="Sylfaen"/>
          <w:lang w:val="ka-GE"/>
        </w:rPr>
        <w:t>ს</w:t>
      </w:r>
      <w:r w:rsidR="290EF4B2" w:rsidRPr="00D84972">
        <w:rPr>
          <w:rFonts w:ascii="Sylfaen" w:hAnsi="Sylfaen"/>
          <w:lang w:val="ka-GE"/>
        </w:rPr>
        <w:t xml:space="preserve"> მომსახურებას</w:t>
      </w:r>
      <w:r w:rsidR="6D90505D" w:rsidRPr="00D84972">
        <w:rPr>
          <w:rFonts w:ascii="Sylfaen" w:hAnsi="Sylfaen"/>
          <w:lang w:val="ka-GE"/>
        </w:rPr>
        <w:t xml:space="preserve">, მისი გამოყენებაც </w:t>
      </w:r>
      <w:r w:rsidR="66A2D854" w:rsidRPr="00D84972">
        <w:rPr>
          <w:rFonts w:ascii="Sylfaen" w:hAnsi="Sylfaen"/>
          <w:lang w:val="ka-GE"/>
        </w:rPr>
        <w:t>იშვიათია საქართველოს ბაზარზე.</w:t>
      </w:r>
      <w:r w:rsidR="12D3A3BB" w:rsidRPr="00D84972">
        <w:rPr>
          <w:rFonts w:ascii="Sylfaen" w:hAnsi="Sylfaen"/>
          <w:lang w:val="ka-GE"/>
        </w:rPr>
        <w:t xml:space="preserve"> </w:t>
      </w:r>
      <w:r w:rsidR="0D4AF7B7" w:rsidRPr="00D84972">
        <w:rPr>
          <w:rFonts w:ascii="Sylfaen" w:hAnsi="Sylfaen"/>
          <w:lang w:val="ka-GE"/>
        </w:rPr>
        <w:t xml:space="preserve">შესაბამისად კომერციული </w:t>
      </w:r>
      <w:r w:rsidR="0193EB10" w:rsidRPr="00D84972">
        <w:rPr>
          <w:rFonts w:ascii="Sylfaen" w:hAnsi="Sylfaen"/>
          <w:lang w:val="ka-GE"/>
        </w:rPr>
        <w:t xml:space="preserve">საბითუმო გარიგებების </w:t>
      </w:r>
      <w:r w:rsidR="10635336" w:rsidRPr="00D84972">
        <w:rPr>
          <w:rFonts w:ascii="Sylfaen" w:hAnsi="Sylfaen"/>
          <w:lang w:val="ka-GE"/>
        </w:rPr>
        <w:t>გაჩენა</w:t>
      </w:r>
      <w:r w:rsidR="0BB9B300" w:rsidRPr="00D84972">
        <w:rPr>
          <w:rFonts w:ascii="Sylfaen" w:hAnsi="Sylfaen"/>
          <w:lang w:val="ka-GE"/>
        </w:rPr>
        <w:t xml:space="preserve"> </w:t>
      </w:r>
      <w:r w:rsidR="68C153EA" w:rsidRPr="00D84972">
        <w:rPr>
          <w:rFonts w:ascii="Sylfaen" w:hAnsi="Sylfaen"/>
          <w:lang w:val="ka-GE"/>
        </w:rPr>
        <w:t xml:space="preserve">ნაკლებად </w:t>
      </w:r>
      <w:r w:rsidR="42F6C6F0" w:rsidRPr="00D84972">
        <w:rPr>
          <w:rFonts w:ascii="Sylfaen" w:hAnsi="Sylfaen"/>
          <w:lang w:val="ka-GE"/>
        </w:rPr>
        <w:t>სავარაუდოა, ხოლო</w:t>
      </w:r>
      <w:r w:rsidR="543E327B" w:rsidRPr="00D84972">
        <w:rPr>
          <w:rFonts w:ascii="Sylfaen" w:hAnsi="Sylfaen"/>
          <w:lang w:val="ka-GE"/>
        </w:rPr>
        <w:t xml:space="preserve"> ამ გზით ეფექტური კონკურენციის ხელშეწყობა</w:t>
      </w:r>
      <w:r w:rsidR="00E30B91" w:rsidRPr="00D84972">
        <w:rPr>
          <w:rFonts w:ascii="Sylfaen" w:hAnsi="Sylfaen"/>
          <w:lang w:val="ka-GE"/>
        </w:rPr>
        <w:t xml:space="preserve"> </w:t>
      </w:r>
      <w:r w:rsidR="10635336" w:rsidRPr="00D84972">
        <w:rPr>
          <w:rFonts w:ascii="Sylfaen" w:hAnsi="Sylfaen"/>
          <w:lang w:val="ka-GE"/>
        </w:rPr>
        <w:t>არ</w:t>
      </w:r>
      <w:r w:rsidR="22611FE0" w:rsidRPr="00D84972">
        <w:rPr>
          <w:rFonts w:ascii="Sylfaen" w:hAnsi="Sylfaen"/>
          <w:lang w:val="ka-GE"/>
        </w:rPr>
        <w:t xml:space="preserve"> არის</w:t>
      </w:r>
      <w:r w:rsidR="10635336" w:rsidRPr="00D84972">
        <w:rPr>
          <w:rFonts w:ascii="Sylfaen" w:hAnsi="Sylfaen"/>
          <w:lang w:val="ka-GE"/>
        </w:rPr>
        <w:t xml:space="preserve"> მოსალოდნელი</w:t>
      </w:r>
      <w:r w:rsidR="1959CFE6" w:rsidRPr="00D84972">
        <w:rPr>
          <w:rFonts w:ascii="Sylfaen" w:hAnsi="Sylfaen"/>
          <w:lang w:val="ka-GE"/>
        </w:rPr>
        <w:t xml:space="preserve">. </w:t>
      </w:r>
    </w:p>
    <w:p w14:paraId="7E1FF36F" w14:textId="77777777" w:rsidR="00A509D2" w:rsidRPr="00D84972" w:rsidRDefault="00A509D2" w:rsidP="00A509D2">
      <w:pPr>
        <w:spacing w:before="240"/>
        <w:jc w:val="both"/>
        <w:rPr>
          <w:rFonts w:ascii="Sylfaen" w:hAnsi="Sylfaen" w:cstheme="minorHAnsi"/>
          <w:sz w:val="22"/>
          <w:szCs w:val="22"/>
          <w:u w:val="single"/>
          <w:lang w:val="ka-GE"/>
        </w:rPr>
      </w:pPr>
      <w:r w:rsidRPr="00D84972">
        <w:rPr>
          <w:rFonts w:ascii="Sylfaen" w:hAnsi="Sylfaen" w:cstheme="minorHAnsi"/>
          <w:sz w:val="22"/>
          <w:szCs w:val="22"/>
          <w:u w:val="single"/>
          <w:lang w:val="ka-GE"/>
        </w:rPr>
        <w:t>ბაზრის ქცევა</w:t>
      </w:r>
    </w:p>
    <w:p w14:paraId="2ACAF60B" w14:textId="54C1924D" w:rsidR="00A509D2" w:rsidRPr="00D84972" w:rsidRDefault="0D4AF7B7" w:rsidP="073AC1B4">
      <w:pPr>
        <w:spacing w:before="240"/>
        <w:jc w:val="both"/>
        <w:rPr>
          <w:rFonts w:ascii="Sylfaen" w:hAnsi="Sylfaen"/>
          <w:lang w:val="ka-GE"/>
        </w:rPr>
      </w:pPr>
      <w:r w:rsidRPr="00D84972">
        <w:rPr>
          <w:rFonts w:ascii="Sylfaen" w:hAnsi="Sylfaen"/>
          <w:lang w:val="ka-GE"/>
        </w:rPr>
        <w:t xml:space="preserve">როგორც პირველი კრიტერიუმის ანალიზში აღინიშნა, არსებობს მთელი რიგი ფაქტორები, რომლებიც უნდა არსებობდეს </w:t>
      </w:r>
      <w:r w:rsidR="21FCCC73" w:rsidRPr="00D84972">
        <w:rPr>
          <w:rFonts w:ascii="Sylfaen" w:hAnsi="Sylfaen"/>
          <w:lang w:val="ka-GE"/>
        </w:rPr>
        <w:t xml:space="preserve">საქართველოს </w:t>
      </w:r>
      <w:r w:rsidRPr="00D84972">
        <w:rPr>
          <w:rFonts w:ascii="Sylfaen" w:hAnsi="Sylfaen"/>
          <w:lang w:val="ka-GE"/>
        </w:rPr>
        <w:t>მობილურ</w:t>
      </w:r>
      <w:r w:rsidR="21FCCC73" w:rsidRPr="00D84972">
        <w:rPr>
          <w:rFonts w:ascii="Sylfaen" w:hAnsi="Sylfaen"/>
          <w:lang w:val="ka-GE"/>
        </w:rPr>
        <w:t>ი მომსახურებების</w:t>
      </w:r>
      <w:r w:rsidRPr="00D84972">
        <w:rPr>
          <w:rFonts w:ascii="Sylfaen" w:hAnsi="Sylfaen"/>
          <w:lang w:val="ka-GE"/>
        </w:rPr>
        <w:t xml:space="preserve"> ბაზარზე, იმისათვის, რომ</w:t>
      </w:r>
      <w:r w:rsidR="3D653478" w:rsidRPr="00D84972">
        <w:rPr>
          <w:rFonts w:ascii="Sylfaen" w:hAnsi="Sylfaen"/>
          <w:lang w:val="ka-GE"/>
        </w:rPr>
        <w:t xml:space="preserve"> ბაზარზე</w:t>
      </w:r>
      <w:r w:rsidRPr="00D84972">
        <w:rPr>
          <w:rFonts w:ascii="Sylfaen" w:hAnsi="Sylfaen"/>
          <w:lang w:val="ka-GE"/>
        </w:rPr>
        <w:t xml:space="preserve"> გაუმჯობესდეს </w:t>
      </w:r>
      <w:proofErr w:type="spellStart"/>
      <w:r w:rsidRPr="00D84972">
        <w:rPr>
          <w:rFonts w:ascii="Sylfaen" w:hAnsi="Sylfaen"/>
          <w:lang w:val="ka-GE"/>
        </w:rPr>
        <w:t>ინოვაციურობა</w:t>
      </w:r>
      <w:proofErr w:type="spellEnd"/>
      <w:r w:rsidRPr="00D84972">
        <w:rPr>
          <w:rFonts w:ascii="Sylfaen" w:hAnsi="Sylfaen"/>
          <w:lang w:val="ka-GE"/>
        </w:rPr>
        <w:t xml:space="preserve">, დინამიკა და განვითარდეს კონკურენცია. ეს ფაქტორებია: </w:t>
      </w:r>
    </w:p>
    <w:p w14:paraId="474DBC44" w14:textId="26D09009" w:rsidR="00A509D2" w:rsidRPr="00D84972" w:rsidRDefault="00A509D2" w:rsidP="00EB7850">
      <w:pPr>
        <w:pStyle w:val="ListParagraph"/>
        <w:numPr>
          <w:ilvl w:val="0"/>
          <w:numId w:val="40"/>
        </w:numPr>
        <w:spacing w:before="240"/>
        <w:jc w:val="both"/>
        <w:rPr>
          <w:rFonts w:ascii="Sylfaen" w:hAnsi="Sylfaen" w:cstheme="minorHAnsi"/>
          <w:lang w:val="ka-GE"/>
        </w:rPr>
      </w:pPr>
      <w:r w:rsidRPr="00D84972">
        <w:rPr>
          <w:rFonts w:ascii="Sylfaen" w:hAnsi="Sylfaen" w:cstheme="minorHAnsi"/>
          <w:lang w:val="ka-GE"/>
        </w:rPr>
        <w:t>მეტი მოტივაცია 5G-ში ინვესტირების მიმართულებით;</w:t>
      </w:r>
    </w:p>
    <w:p w14:paraId="0C3C665B" w14:textId="7D1F19C8" w:rsidR="00A509D2" w:rsidRPr="00D84972" w:rsidRDefault="00A509D2" w:rsidP="00EB7850">
      <w:pPr>
        <w:pStyle w:val="ListParagraph"/>
        <w:numPr>
          <w:ilvl w:val="0"/>
          <w:numId w:val="40"/>
        </w:numPr>
        <w:spacing w:before="240"/>
        <w:jc w:val="both"/>
        <w:rPr>
          <w:rFonts w:ascii="Sylfaen" w:hAnsi="Sylfaen" w:cstheme="minorHAnsi"/>
          <w:lang w:val="ka-GE"/>
        </w:rPr>
      </w:pPr>
      <w:r w:rsidRPr="00D84972">
        <w:rPr>
          <w:rFonts w:ascii="Sylfaen" w:hAnsi="Sylfaen" w:cstheme="minorHAnsi"/>
          <w:lang w:val="ka-GE"/>
        </w:rPr>
        <w:t>სერვისების უკეთესი მორგება მომხმარებელთა სხვადასხვა ჯგუფის საჭიროებებზე;</w:t>
      </w:r>
    </w:p>
    <w:p w14:paraId="042F68E2" w14:textId="2A32794B" w:rsidR="00A509D2" w:rsidRPr="00D84972" w:rsidRDefault="00A509D2" w:rsidP="00EB7850">
      <w:pPr>
        <w:pStyle w:val="ListParagraph"/>
        <w:numPr>
          <w:ilvl w:val="0"/>
          <w:numId w:val="40"/>
        </w:numPr>
        <w:spacing w:before="240"/>
        <w:jc w:val="both"/>
        <w:rPr>
          <w:rFonts w:ascii="Sylfaen" w:hAnsi="Sylfaen" w:cstheme="minorHAnsi"/>
          <w:lang w:val="ka-GE"/>
        </w:rPr>
      </w:pPr>
      <w:r w:rsidRPr="00D84972">
        <w:rPr>
          <w:rFonts w:ascii="Sylfaen" w:hAnsi="Sylfaen" w:cstheme="minorHAnsi"/>
          <w:lang w:val="ka-GE"/>
        </w:rPr>
        <w:t>მაღალი მოტივაცია მობილურ ქსელზე საბითუმო დაშვების შესაძლებლობების</w:t>
      </w:r>
      <w:r w:rsidR="00276607" w:rsidRPr="00D84972">
        <w:rPr>
          <w:rFonts w:ascii="Sylfaen" w:hAnsi="Sylfaen" w:cstheme="minorHAnsi"/>
          <w:lang w:val="ka-GE"/>
        </w:rPr>
        <w:t xml:space="preserve"> განვითარებისა</w:t>
      </w:r>
      <w:r w:rsidRPr="00D84972">
        <w:rPr>
          <w:rFonts w:ascii="Sylfaen" w:hAnsi="Sylfaen" w:cstheme="minorHAnsi"/>
          <w:lang w:val="ka-GE"/>
        </w:rPr>
        <w:t xml:space="preserve"> და პირობების მიმართ;</w:t>
      </w:r>
    </w:p>
    <w:p w14:paraId="29D765F1" w14:textId="331232E9" w:rsidR="00A509D2" w:rsidRPr="00D84972" w:rsidRDefault="00A509D2" w:rsidP="00EB7850">
      <w:pPr>
        <w:pStyle w:val="ListParagraph"/>
        <w:numPr>
          <w:ilvl w:val="0"/>
          <w:numId w:val="40"/>
        </w:numPr>
        <w:spacing w:before="240"/>
        <w:jc w:val="both"/>
        <w:rPr>
          <w:rFonts w:ascii="Sylfaen" w:hAnsi="Sylfaen" w:cstheme="minorHAnsi"/>
          <w:lang w:val="ka-GE"/>
        </w:rPr>
      </w:pPr>
      <w:r w:rsidRPr="00D84972">
        <w:rPr>
          <w:rFonts w:ascii="Sylfaen" w:hAnsi="Sylfaen" w:cstheme="minorHAnsi"/>
          <w:lang w:val="ka-GE"/>
        </w:rPr>
        <w:t>ხარჯების შემცირების შესაძლებლობების უკეთესი გამოყენება;</w:t>
      </w:r>
    </w:p>
    <w:p w14:paraId="476E9F19" w14:textId="5C37E604" w:rsidR="00A509D2" w:rsidRPr="00D84972" w:rsidRDefault="00A509D2" w:rsidP="00EB7850">
      <w:pPr>
        <w:pStyle w:val="ListParagraph"/>
        <w:numPr>
          <w:ilvl w:val="0"/>
          <w:numId w:val="40"/>
        </w:numPr>
        <w:spacing w:before="240"/>
        <w:jc w:val="both"/>
        <w:rPr>
          <w:rFonts w:ascii="Sylfaen" w:hAnsi="Sylfaen" w:cstheme="minorHAnsi"/>
          <w:lang w:val="ka-GE"/>
        </w:rPr>
      </w:pPr>
      <w:r w:rsidRPr="00D84972">
        <w:rPr>
          <w:rFonts w:ascii="Sylfaen" w:hAnsi="Sylfaen" w:cstheme="minorHAnsi"/>
          <w:lang w:val="ka-GE"/>
        </w:rPr>
        <w:t>მომხმარებელთან კონტაქტის ეფექტური ონლაინ არხების შექმნა;</w:t>
      </w:r>
    </w:p>
    <w:p w14:paraId="79DA6608" w14:textId="3224FA2F" w:rsidR="00A509D2" w:rsidRPr="00D84972" w:rsidRDefault="00DC09FB" w:rsidP="00EB7850">
      <w:pPr>
        <w:pStyle w:val="ListParagraph"/>
        <w:numPr>
          <w:ilvl w:val="0"/>
          <w:numId w:val="40"/>
        </w:numPr>
        <w:spacing w:before="240"/>
        <w:jc w:val="both"/>
        <w:rPr>
          <w:rFonts w:ascii="Sylfaen" w:hAnsi="Sylfaen" w:cstheme="minorHAnsi"/>
          <w:lang w:val="ka-GE"/>
        </w:rPr>
      </w:pPr>
      <w:r w:rsidRPr="00D84972">
        <w:rPr>
          <w:rFonts w:ascii="Sylfaen" w:hAnsi="Sylfaen" w:cstheme="minorHAnsi"/>
          <w:lang w:val="ka-GE"/>
        </w:rPr>
        <w:t xml:space="preserve">მრავალფეროვანი </w:t>
      </w:r>
      <w:r w:rsidR="00A509D2" w:rsidRPr="00D84972">
        <w:rPr>
          <w:rFonts w:ascii="Sylfaen" w:hAnsi="Sylfaen" w:cstheme="minorHAnsi"/>
          <w:lang w:val="ka-GE"/>
        </w:rPr>
        <w:t>სერვის</w:t>
      </w:r>
      <w:r w:rsidRPr="00D84972">
        <w:rPr>
          <w:rFonts w:ascii="Sylfaen" w:hAnsi="Sylfaen" w:cstheme="minorHAnsi"/>
          <w:lang w:val="ka-GE"/>
        </w:rPr>
        <w:t>ებ</w:t>
      </w:r>
      <w:r w:rsidR="00A509D2" w:rsidRPr="00D84972">
        <w:rPr>
          <w:rFonts w:ascii="Sylfaen" w:hAnsi="Sylfaen" w:cstheme="minorHAnsi"/>
          <w:lang w:val="ka-GE"/>
        </w:rPr>
        <w:t xml:space="preserve">ის განვითარება, </w:t>
      </w:r>
      <w:proofErr w:type="spellStart"/>
      <w:r w:rsidR="00A509D2" w:rsidRPr="00D84972">
        <w:rPr>
          <w:rFonts w:ascii="Sylfaen" w:hAnsi="Sylfaen" w:cstheme="minorHAnsi"/>
          <w:lang w:val="ka-GE"/>
        </w:rPr>
        <w:t>კრეატიულობა</w:t>
      </w:r>
      <w:proofErr w:type="spellEnd"/>
      <w:r w:rsidR="00A509D2" w:rsidRPr="00D84972">
        <w:rPr>
          <w:rFonts w:ascii="Sylfaen" w:hAnsi="Sylfaen" w:cstheme="minorHAnsi"/>
          <w:lang w:val="ka-GE"/>
        </w:rPr>
        <w:t xml:space="preserve"> და ინოვაცია;</w:t>
      </w:r>
    </w:p>
    <w:p w14:paraId="4A894CF2" w14:textId="14C6C484" w:rsidR="00A509D2" w:rsidRPr="00D84972" w:rsidRDefault="00A509D2" w:rsidP="00EB7850">
      <w:pPr>
        <w:pStyle w:val="ListParagraph"/>
        <w:numPr>
          <w:ilvl w:val="0"/>
          <w:numId w:val="40"/>
        </w:numPr>
        <w:spacing w:before="240"/>
        <w:jc w:val="both"/>
        <w:rPr>
          <w:rFonts w:ascii="Sylfaen" w:hAnsi="Sylfaen" w:cstheme="minorHAnsi"/>
          <w:lang w:val="ka-GE"/>
        </w:rPr>
      </w:pPr>
      <w:r w:rsidRPr="00D84972">
        <w:rPr>
          <w:rFonts w:ascii="Sylfaen" w:hAnsi="Sylfaen" w:cstheme="minorHAnsi"/>
          <w:lang w:val="ka-GE"/>
        </w:rPr>
        <w:t>მომავალზე ორიენტირებული სტრატეგიული მიდგომა ციფრული საზოგადოების მიმართ, რომელიც გამოიყენებს ახალ შესაძლებლობებსა და სერვისებს, რომლებიც მოსალოდნელია</w:t>
      </w:r>
      <w:r w:rsidR="007C463E" w:rsidRPr="00D84972">
        <w:rPr>
          <w:rFonts w:ascii="Sylfaen" w:hAnsi="Sylfaen" w:cstheme="minorHAnsi"/>
          <w:lang w:val="ka-GE"/>
        </w:rPr>
        <w:t xml:space="preserve"> განვითარდეს</w:t>
      </w:r>
      <w:r w:rsidRPr="00D84972">
        <w:rPr>
          <w:rFonts w:ascii="Sylfaen" w:hAnsi="Sylfaen" w:cstheme="minorHAnsi"/>
          <w:lang w:val="ka-GE"/>
        </w:rPr>
        <w:t xml:space="preserve"> 5G</w:t>
      </w:r>
      <w:r w:rsidR="007C463E" w:rsidRPr="00D84972">
        <w:rPr>
          <w:rFonts w:ascii="Sylfaen" w:hAnsi="Sylfaen" w:cstheme="minorHAnsi"/>
          <w:lang w:val="ka-GE"/>
        </w:rPr>
        <w:t xml:space="preserve"> ტექნოლოგიის დანერგვის </w:t>
      </w:r>
      <w:r w:rsidRPr="00D84972">
        <w:rPr>
          <w:rFonts w:ascii="Sylfaen" w:hAnsi="Sylfaen" w:cstheme="minorHAnsi"/>
          <w:lang w:val="ka-GE"/>
        </w:rPr>
        <w:t>პარალელურად.</w:t>
      </w:r>
    </w:p>
    <w:p w14:paraId="1059CC7D" w14:textId="00D7CBED" w:rsidR="00A509D2" w:rsidRPr="00D84972" w:rsidRDefault="00A509D2" w:rsidP="00A509D2">
      <w:pPr>
        <w:spacing w:before="240"/>
        <w:jc w:val="both"/>
        <w:rPr>
          <w:rFonts w:ascii="Sylfaen" w:hAnsi="Sylfaen" w:cstheme="minorHAnsi"/>
          <w:lang w:val="ka-GE"/>
        </w:rPr>
      </w:pPr>
      <w:r w:rsidRPr="00D84972">
        <w:rPr>
          <w:rFonts w:ascii="Sylfaen" w:hAnsi="Sylfaen" w:cstheme="minorHAnsi"/>
          <w:lang w:val="ka-GE"/>
        </w:rPr>
        <w:t xml:space="preserve">საქართველოში ბაზრის ასეთი </w:t>
      </w:r>
      <w:r w:rsidR="001901C7" w:rsidRPr="00D84972">
        <w:rPr>
          <w:rFonts w:ascii="Sylfaen" w:hAnsi="Sylfaen" w:cstheme="minorHAnsi"/>
          <w:lang w:val="ka-GE"/>
        </w:rPr>
        <w:t>ქმედებების</w:t>
      </w:r>
      <w:r w:rsidRPr="00D84972">
        <w:rPr>
          <w:rFonts w:ascii="Sylfaen" w:hAnsi="Sylfaen" w:cstheme="minorHAnsi"/>
          <w:lang w:val="ka-GE"/>
        </w:rPr>
        <w:t xml:space="preserve"> ნაკლებობის პირობებში (მიმდინარე გლობალური ტენდენციების გათვალისწინებით) არ არსებობს საკმარისი მტკიცებულება</w:t>
      </w:r>
      <w:r w:rsidR="00EA5BDD" w:rsidRPr="00D84972">
        <w:rPr>
          <w:rFonts w:ascii="Sylfaen" w:hAnsi="Sylfaen" w:cstheme="minorHAnsi"/>
          <w:lang w:val="ka-GE"/>
        </w:rPr>
        <w:t>, რომ</w:t>
      </w:r>
      <w:r w:rsidRPr="00D84972">
        <w:rPr>
          <w:rFonts w:ascii="Sylfaen" w:hAnsi="Sylfaen" w:cstheme="minorHAnsi"/>
          <w:lang w:val="ka-GE"/>
        </w:rPr>
        <w:t xml:space="preserve"> ბაზარზე </w:t>
      </w:r>
      <w:r w:rsidR="005F146A" w:rsidRPr="00D84972">
        <w:rPr>
          <w:rFonts w:ascii="Sylfaen" w:hAnsi="Sylfaen" w:cstheme="minorHAnsi"/>
          <w:lang w:val="ka-GE"/>
        </w:rPr>
        <w:t xml:space="preserve">შეიცვალოს მდგომარეობა ამგვარი </w:t>
      </w:r>
      <w:r w:rsidRPr="00D84972">
        <w:rPr>
          <w:rFonts w:ascii="Sylfaen" w:hAnsi="Sylfaen" w:cstheme="minorHAnsi"/>
          <w:lang w:val="ka-GE"/>
        </w:rPr>
        <w:t>აქტივობების თვალსაზრისით</w:t>
      </w:r>
      <w:r w:rsidR="00D64A70" w:rsidRPr="00D84972">
        <w:rPr>
          <w:rFonts w:ascii="Sylfaen" w:hAnsi="Sylfaen" w:cstheme="minorHAnsi"/>
          <w:lang w:val="ka-GE"/>
        </w:rPr>
        <w:t>, რაც</w:t>
      </w:r>
      <w:r w:rsidRPr="00D84972">
        <w:rPr>
          <w:rFonts w:ascii="Sylfaen" w:hAnsi="Sylfaen" w:cstheme="minorHAnsi"/>
          <w:lang w:val="ka-GE"/>
        </w:rPr>
        <w:t xml:space="preserve"> გამოიწვევ</w:t>
      </w:r>
      <w:r w:rsidR="00F13A93" w:rsidRPr="00D84972">
        <w:rPr>
          <w:rFonts w:ascii="Sylfaen" w:hAnsi="Sylfaen" w:cstheme="minorHAnsi"/>
          <w:lang w:val="ka-GE"/>
        </w:rPr>
        <w:t>და</w:t>
      </w:r>
      <w:r w:rsidRPr="00D84972">
        <w:rPr>
          <w:rFonts w:ascii="Sylfaen" w:hAnsi="Sylfaen" w:cstheme="minorHAnsi"/>
          <w:lang w:val="ka-GE"/>
        </w:rPr>
        <w:t xml:space="preserve"> უფრო ეფექტურ კონკურენციას საცალო და განსაკუთრებით საბითუმო დონეზე. </w:t>
      </w:r>
    </w:p>
    <w:p w14:paraId="60069274" w14:textId="00477C43" w:rsidR="00A509D2" w:rsidRPr="00D84972" w:rsidRDefault="00A509D2" w:rsidP="00A509D2">
      <w:pPr>
        <w:spacing w:before="240"/>
        <w:jc w:val="both"/>
        <w:rPr>
          <w:rFonts w:ascii="Sylfaen" w:hAnsi="Sylfaen" w:cstheme="minorHAnsi"/>
          <w:sz w:val="22"/>
          <w:szCs w:val="22"/>
          <w:u w:val="single"/>
          <w:lang w:val="ka-GE"/>
        </w:rPr>
      </w:pPr>
      <w:r w:rsidRPr="00D84972">
        <w:rPr>
          <w:rFonts w:ascii="Sylfaen" w:hAnsi="Sylfaen" w:cstheme="minorHAnsi"/>
          <w:sz w:val="22"/>
          <w:szCs w:val="22"/>
          <w:u w:val="single"/>
          <w:lang w:val="ka-GE"/>
        </w:rPr>
        <w:t xml:space="preserve">დამატებითი </w:t>
      </w:r>
      <w:r w:rsidR="004A3224" w:rsidRPr="00D84972">
        <w:rPr>
          <w:rFonts w:ascii="Sylfaen" w:hAnsi="Sylfaen" w:cstheme="minorHAnsi"/>
          <w:sz w:val="22"/>
          <w:szCs w:val="22"/>
          <w:u w:val="single"/>
          <w:lang w:val="ka-GE"/>
        </w:rPr>
        <w:t>მობილური ქსელის ოპერა</w:t>
      </w:r>
      <w:r w:rsidRPr="00D84972">
        <w:rPr>
          <w:rFonts w:ascii="Sylfaen" w:hAnsi="Sylfaen" w:cstheme="minorHAnsi"/>
          <w:sz w:val="22"/>
          <w:szCs w:val="22"/>
          <w:u w:val="single"/>
          <w:lang w:val="ka-GE"/>
        </w:rPr>
        <w:t>ტორების მნიშვნელობა</w:t>
      </w:r>
    </w:p>
    <w:p w14:paraId="772D4B12" w14:textId="2253244C" w:rsidR="00A509D2" w:rsidRPr="00D84972" w:rsidRDefault="0D4AF7B7" w:rsidP="073AC1B4">
      <w:pPr>
        <w:spacing w:before="240"/>
        <w:jc w:val="both"/>
        <w:rPr>
          <w:rFonts w:ascii="Sylfaen" w:hAnsi="Sylfaen"/>
          <w:lang w:val="ka-GE"/>
        </w:rPr>
      </w:pPr>
      <w:r w:rsidRPr="00D84972">
        <w:rPr>
          <w:rFonts w:ascii="Sylfaen" w:hAnsi="Sylfaen"/>
          <w:lang w:val="ka-GE"/>
        </w:rPr>
        <w:t>მესამე მობილური ქსელის ოპერატორმა (</w:t>
      </w:r>
      <w:r w:rsidR="041471C9" w:rsidRPr="00D84972">
        <w:rPr>
          <w:rFonts w:ascii="Sylfaen" w:hAnsi="Sylfaen"/>
          <w:lang w:val="ka-GE"/>
        </w:rPr>
        <w:t>შპს „</w:t>
      </w:r>
      <w:r w:rsidRPr="00D84972">
        <w:rPr>
          <w:rFonts w:ascii="Sylfaen" w:hAnsi="Sylfaen"/>
          <w:lang w:val="ka-GE"/>
        </w:rPr>
        <w:t>სელფი</w:t>
      </w:r>
      <w:r w:rsidR="5641B741" w:rsidRPr="00D84972">
        <w:rPr>
          <w:rFonts w:ascii="Sylfaen" w:hAnsi="Sylfaen"/>
          <w:lang w:val="ka-GE"/>
        </w:rPr>
        <w:t xml:space="preserve"> მობაილმა</w:t>
      </w:r>
      <w:r w:rsidR="041471C9" w:rsidRPr="00D84972">
        <w:rPr>
          <w:rFonts w:ascii="Sylfaen" w:hAnsi="Sylfaen"/>
          <w:lang w:val="ka-GE"/>
        </w:rPr>
        <w:t>“</w:t>
      </w:r>
      <w:r w:rsidRPr="00D84972">
        <w:rPr>
          <w:rFonts w:ascii="Sylfaen" w:hAnsi="Sylfaen"/>
          <w:lang w:val="ka-GE"/>
        </w:rPr>
        <w:t xml:space="preserve">) 2007 წელს მოირგო მესამე </w:t>
      </w:r>
      <w:r w:rsidR="312C6C0F" w:rsidRPr="00D84972">
        <w:rPr>
          <w:rFonts w:ascii="Sylfaen" w:hAnsi="Sylfaen"/>
          <w:lang w:val="ka-GE"/>
        </w:rPr>
        <w:t>მობილური ქსელის ოპერა</w:t>
      </w:r>
      <w:r w:rsidRPr="00D84972">
        <w:rPr>
          <w:rFonts w:ascii="Sylfaen" w:hAnsi="Sylfaen"/>
          <w:lang w:val="ka-GE"/>
        </w:rPr>
        <w:t xml:space="preserve">ტორის როლი </w:t>
      </w:r>
      <w:r w:rsidR="44AE65AC" w:rsidRPr="00D84972">
        <w:rPr>
          <w:rFonts w:ascii="Sylfaen" w:hAnsi="Sylfaen"/>
          <w:lang w:val="ka-GE"/>
        </w:rPr>
        <w:t>„</w:t>
      </w:r>
      <w:proofErr w:type="spellStart"/>
      <w:r w:rsidRPr="00D84972">
        <w:rPr>
          <w:rFonts w:ascii="Sylfaen" w:hAnsi="Sylfaen"/>
          <w:lang w:val="ka-GE"/>
        </w:rPr>
        <w:t>ბილაინის</w:t>
      </w:r>
      <w:proofErr w:type="spellEnd"/>
      <w:r w:rsidR="44AE65AC" w:rsidRPr="00D84972">
        <w:rPr>
          <w:rFonts w:ascii="Sylfaen" w:hAnsi="Sylfaen"/>
          <w:lang w:val="ka-GE"/>
        </w:rPr>
        <w:t>“</w:t>
      </w:r>
      <w:r w:rsidRPr="00D84972">
        <w:rPr>
          <w:rFonts w:ascii="Sylfaen" w:hAnsi="Sylfaen"/>
          <w:lang w:val="ka-GE"/>
        </w:rPr>
        <w:t xml:space="preserve"> ბრენდით. </w:t>
      </w:r>
      <w:r w:rsidR="66642FBE" w:rsidRPr="00D84972">
        <w:rPr>
          <w:rFonts w:ascii="Sylfaen" w:hAnsi="Sylfaen"/>
          <w:lang w:val="ka-GE"/>
        </w:rPr>
        <w:t>შპს „</w:t>
      </w:r>
      <w:r w:rsidRPr="00D84972">
        <w:rPr>
          <w:rFonts w:ascii="Sylfaen" w:hAnsi="Sylfaen"/>
          <w:lang w:val="ka-GE"/>
        </w:rPr>
        <w:t>სელფი</w:t>
      </w:r>
      <w:r w:rsidR="3157D5F7" w:rsidRPr="00D84972">
        <w:rPr>
          <w:rFonts w:ascii="Sylfaen" w:hAnsi="Sylfaen"/>
          <w:lang w:val="ka-GE"/>
        </w:rPr>
        <w:t xml:space="preserve"> მობაილის</w:t>
      </w:r>
      <w:r w:rsidR="66642FBE" w:rsidRPr="00D84972">
        <w:rPr>
          <w:rFonts w:ascii="Sylfaen" w:hAnsi="Sylfaen"/>
          <w:lang w:val="ka-GE"/>
        </w:rPr>
        <w:t>“</w:t>
      </w:r>
      <w:r w:rsidRPr="00D84972">
        <w:rPr>
          <w:rFonts w:ascii="Sylfaen" w:hAnsi="Sylfaen"/>
          <w:lang w:val="ka-GE"/>
        </w:rPr>
        <w:t xml:space="preserve"> გამოჩენის მოკლევადიანი გავლენა იყო უმსხვილესი </w:t>
      </w:r>
      <w:r w:rsidR="312C6C0F" w:rsidRPr="00D84972">
        <w:rPr>
          <w:rFonts w:ascii="Sylfaen" w:hAnsi="Sylfaen"/>
          <w:lang w:val="ka-GE"/>
        </w:rPr>
        <w:t>მობილური ქსელის ოპერა</w:t>
      </w:r>
      <w:r w:rsidRPr="00D84972">
        <w:rPr>
          <w:rFonts w:ascii="Sylfaen" w:hAnsi="Sylfaen"/>
          <w:lang w:val="ka-GE"/>
        </w:rPr>
        <w:t xml:space="preserve">ტორის ბაზრის წილის შემცირება 72%-დან 41%-მდე (აბონენტების მიხედვით) ერთი წლის განმავლობაში. ამ მნიშვნელოვანი ცვლილების შემდეგ, სამი </w:t>
      </w:r>
      <w:r w:rsidR="312C6C0F" w:rsidRPr="00D84972">
        <w:rPr>
          <w:rFonts w:ascii="Sylfaen" w:hAnsi="Sylfaen"/>
          <w:lang w:val="ka-GE"/>
        </w:rPr>
        <w:t>მობილური ქსელის ოპერა</w:t>
      </w:r>
      <w:r w:rsidRPr="00D84972">
        <w:rPr>
          <w:rFonts w:ascii="Sylfaen" w:hAnsi="Sylfaen"/>
          <w:lang w:val="ka-GE"/>
        </w:rPr>
        <w:t xml:space="preserve">ტორის ბაზრის წილები შედარებით </w:t>
      </w:r>
      <w:proofErr w:type="spellStart"/>
      <w:r w:rsidR="5D0ABE23" w:rsidRPr="00D84972">
        <w:rPr>
          <w:rFonts w:ascii="Sylfaen" w:hAnsi="Sylfaen"/>
          <w:lang w:val="ka-GE"/>
        </w:rPr>
        <w:t>დას</w:t>
      </w:r>
      <w:r w:rsidR="49069552" w:rsidRPr="00D84972">
        <w:rPr>
          <w:rFonts w:ascii="Sylfaen" w:hAnsi="Sylfaen"/>
          <w:lang w:val="ka-GE"/>
        </w:rPr>
        <w:t>ტაბილურდა</w:t>
      </w:r>
      <w:proofErr w:type="spellEnd"/>
      <w:r w:rsidRPr="00D84972">
        <w:rPr>
          <w:rFonts w:ascii="Sylfaen" w:hAnsi="Sylfaen"/>
          <w:lang w:val="ka-GE"/>
        </w:rPr>
        <w:t>. 5 წ</w:t>
      </w:r>
      <w:r w:rsidR="7845A0DB" w:rsidRPr="00D84972">
        <w:rPr>
          <w:rFonts w:ascii="Sylfaen" w:hAnsi="Sylfaen"/>
          <w:lang w:val="ka-GE"/>
        </w:rPr>
        <w:t>ლის განმავლობაში ბაზრის სეგმენტი</w:t>
      </w:r>
      <w:r w:rsidRPr="00D84972">
        <w:rPr>
          <w:rFonts w:ascii="Sylfaen" w:hAnsi="Sylfaen"/>
          <w:lang w:val="ka-GE"/>
        </w:rPr>
        <w:t xml:space="preserve"> ძალიან მცირე ცვლილებით გამოირჩევა ბაზრის წილების</w:t>
      </w:r>
      <w:r w:rsidR="00E30B91" w:rsidRPr="00D84972">
        <w:rPr>
          <w:rFonts w:ascii="Sylfaen" w:hAnsi="Sylfaen"/>
          <w:lang w:val="ka-GE"/>
        </w:rPr>
        <w:t xml:space="preserve"> </w:t>
      </w:r>
      <w:r w:rsidR="5D0ABE23" w:rsidRPr="00D84972">
        <w:rPr>
          <w:rFonts w:ascii="Sylfaen" w:hAnsi="Sylfaen"/>
          <w:lang w:val="ka-GE"/>
        </w:rPr>
        <w:t xml:space="preserve">მერყეობის </w:t>
      </w:r>
      <w:r w:rsidRPr="00D84972">
        <w:rPr>
          <w:rFonts w:ascii="Sylfaen" w:hAnsi="Sylfaen"/>
          <w:lang w:val="ka-GE"/>
        </w:rPr>
        <w:t xml:space="preserve">თვალსაზრისით (სურათი </w:t>
      </w:r>
      <w:r w:rsidR="5641B741" w:rsidRPr="00D84972">
        <w:rPr>
          <w:rFonts w:ascii="Sylfaen" w:hAnsi="Sylfaen"/>
          <w:lang w:val="ka-GE"/>
        </w:rPr>
        <w:t>4</w:t>
      </w:r>
      <w:r w:rsidRPr="00D84972">
        <w:rPr>
          <w:rFonts w:ascii="Sylfaen" w:hAnsi="Sylfaen"/>
          <w:lang w:val="ka-GE"/>
        </w:rPr>
        <w:t>).</w:t>
      </w:r>
    </w:p>
    <w:p w14:paraId="1FA5F710" w14:textId="603F2EB6" w:rsidR="00A509D2" w:rsidRPr="00D84972" w:rsidRDefault="0D4AF7B7" w:rsidP="073AC1B4">
      <w:pPr>
        <w:spacing w:before="240"/>
        <w:jc w:val="both"/>
        <w:rPr>
          <w:rFonts w:ascii="Sylfaen" w:hAnsi="Sylfaen"/>
          <w:lang w:val="ka-GE"/>
        </w:rPr>
      </w:pPr>
      <w:r w:rsidRPr="00D84972">
        <w:rPr>
          <w:rFonts w:ascii="Sylfaen" w:hAnsi="Sylfaen"/>
          <w:lang w:val="ka-GE"/>
        </w:rPr>
        <w:t xml:space="preserve">ახალი </w:t>
      </w:r>
      <w:r w:rsidR="312C6C0F" w:rsidRPr="00D84972">
        <w:rPr>
          <w:rFonts w:ascii="Sylfaen" w:hAnsi="Sylfaen"/>
          <w:lang w:val="ka-GE"/>
        </w:rPr>
        <w:t>მობილური ქსელის ოპერა</w:t>
      </w:r>
      <w:r w:rsidRPr="00D84972">
        <w:rPr>
          <w:rFonts w:ascii="Sylfaen" w:hAnsi="Sylfaen"/>
          <w:lang w:val="ka-GE"/>
        </w:rPr>
        <w:t>ტორი (</w:t>
      </w:r>
      <w:r w:rsidR="49069552" w:rsidRPr="00D84972">
        <w:rPr>
          <w:rFonts w:ascii="Sylfaen" w:hAnsi="Sylfaen"/>
          <w:lang w:val="ka-GE"/>
        </w:rPr>
        <w:t>შპს „</w:t>
      </w:r>
      <w:proofErr w:type="spellStart"/>
      <w:r w:rsidRPr="00D84972">
        <w:rPr>
          <w:rFonts w:ascii="Sylfaen" w:hAnsi="Sylfaen"/>
          <w:lang w:val="ka-GE"/>
        </w:rPr>
        <w:t>ეკლეკტიკი</w:t>
      </w:r>
      <w:proofErr w:type="spellEnd"/>
      <w:r w:rsidR="49069552" w:rsidRPr="00D84972">
        <w:rPr>
          <w:rFonts w:ascii="Sylfaen" w:hAnsi="Sylfaen"/>
          <w:lang w:val="ka-GE"/>
        </w:rPr>
        <w:t>“</w:t>
      </w:r>
      <w:r w:rsidRPr="00D84972">
        <w:rPr>
          <w:rFonts w:ascii="Sylfaen" w:hAnsi="Sylfaen"/>
          <w:lang w:val="ka-GE"/>
        </w:rPr>
        <w:t>)</w:t>
      </w:r>
      <w:r w:rsidR="375D180C" w:rsidRPr="00D84972">
        <w:rPr>
          <w:rFonts w:ascii="Sylfaen" w:hAnsi="Sylfaen"/>
          <w:lang w:val="ka-GE"/>
        </w:rPr>
        <w:t xml:space="preserve"> </w:t>
      </w:r>
      <w:r w:rsidR="37DD4995" w:rsidRPr="00D84972">
        <w:rPr>
          <w:rFonts w:ascii="Sylfaen" w:hAnsi="Sylfaen"/>
          <w:lang w:val="ka-GE"/>
        </w:rPr>
        <w:t xml:space="preserve">ბაზარზე </w:t>
      </w:r>
      <w:r w:rsidRPr="00D84972">
        <w:rPr>
          <w:rFonts w:ascii="Sylfaen" w:hAnsi="Sylfaen"/>
          <w:lang w:val="ka-GE"/>
        </w:rPr>
        <w:t xml:space="preserve"> 2022 წელს</w:t>
      </w:r>
      <w:r w:rsidR="6B46E5B8" w:rsidRPr="00D84972">
        <w:rPr>
          <w:rFonts w:ascii="Sylfaen" w:hAnsi="Sylfaen"/>
          <w:lang w:val="ka-GE"/>
        </w:rPr>
        <w:t xml:space="preserve"> გამოჩნდა</w:t>
      </w:r>
      <w:r w:rsidR="37DD4995" w:rsidRPr="00D84972">
        <w:rPr>
          <w:rFonts w:ascii="Sylfaen" w:hAnsi="Sylfaen"/>
          <w:lang w:val="ka-GE"/>
        </w:rPr>
        <w:t>. შესაბამისად,</w:t>
      </w:r>
      <w:r w:rsidRPr="00D84972">
        <w:rPr>
          <w:rFonts w:ascii="Sylfaen" w:hAnsi="Sylfaen"/>
          <w:lang w:val="ka-GE"/>
        </w:rPr>
        <w:t xml:space="preserve"> </w:t>
      </w:r>
      <w:r w:rsidR="79C7C22D" w:rsidRPr="00D84972">
        <w:rPr>
          <w:rFonts w:ascii="Sylfaen" w:hAnsi="Sylfaen"/>
          <w:lang w:val="ka-GE"/>
        </w:rPr>
        <w:t xml:space="preserve">ნაადრევია </w:t>
      </w:r>
      <w:r w:rsidRPr="00D84972">
        <w:rPr>
          <w:rFonts w:ascii="Sylfaen" w:hAnsi="Sylfaen"/>
          <w:lang w:val="ka-GE"/>
        </w:rPr>
        <w:t>რაიმე მტკიცე პროგნოზი</w:t>
      </w:r>
      <w:r w:rsidR="35D81B32" w:rsidRPr="00D84972">
        <w:rPr>
          <w:rFonts w:ascii="Sylfaen" w:hAnsi="Sylfaen"/>
          <w:lang w:val="ka-GE"/>
        </w:rPr>
        <w:t>ს</w:t>
      </w:r>
      <w:r w:rsidRPr="00D84972">
        <w:rPr>
          <w:rFonts w:ascii="Sylfaen" w:hAnsi="Sylfaen"/>
          <w:lang w:val="ka-GE"/>
        </w:rPr>
        <w:t xml:space="preserve"> გაკეთ</w:t>
      </w:r>
      <w:r w:rsidR="2D443519" w:rsidRPr="00D84972">
        <w:rPr>
          <w:rFonts w:ascii="Sylfaen" w:hAnsi="Sylfaen"/>
          <w:lang w:val="ka-GE"/>
        </w:rPr>
        <w:t>ება</w:t>
      </w:r>
      <w:r w:rsidRPr="00D84972">
        <w:rPr>
          <w:rFonts w:ascii="Sylfaen" w:hAnsi="Sylfaen"/>
          <w:lang w:val="ka-GE"/>
        </w:rPr>
        <w:t xml:space="preserve"> ბაზრის საერთო </w:t>
      </w:r>
      <w:r w:rsidR="0BCEA9B9" w:rsidRPr="00D84972">
        <w:rPr>
          <w:rFonts w:ascii="Sylfaen" w:hAnsi="Sylfaen"/>
          <w:lang w:val="ka-GE"/>
        </w:rPr>
        <w:t>სურათზე</w:t>
      </w:r>
      <w:r w:rsidR="00E30B91" w:rsidRPr="00D84972">
        <w:rPr>
          <w:rFonts w:ascii="Sylfaen" w:hAnsi="Sylfaen"/>
          <w:lang w:val="ka-GE"/>
        </w:rPr>
        <w:t xml:space="preserve"> </w:t>
      </w:r>
      <w:r w:rsidRPr="00D84972">
        <w:rPr>
          <w:rFonts w:ascii="Sylfaen" w:hAnsi="Sylfaen"/>
          <w:lang w:val="ka-GE"/>
        </w:rPr>
        <w:t>მის გავლენასთან დაკავშირებით</w:t>
      </w:r>
      <w:r w:rsidR="5DB63384" w:rsidRPr="00D84972">
        <w:rPr>
          <w:rFonts w:ascii="Sylfaen" w:hAnsi="Sylfaen"/>
          <w:lang w:val="ka-GE"/>
        </w:rPr>
        <w:t>.</w:t>
      </w:r>
      <w:r w:rsidRPr="00D84972">
        <w:rPr>
          <w:rFonts w:ascii="Sylfaen" w:hAnsi="Sylfaen"/>
          <w:lang w:val="ka-GE"/>
        </w:rPr>
        <w:t xml:space="preserve"> თუმცა, ნაკლებად სავარაუდოა, რომ ერთი MVNO-ს ბაზარზე შესვლა საკმარისი იქნება ეფექტური კონკურენციის მისაღწევად.</w:t>
      </w:r>
    </w:p>
    <w:p w14:paraId="3D03EEAA" w14:textId="153BFCEA" w:rsidR="00A509D2" w:rsidRPr="00D84972" w:rsidRDefault="430AFA2E" w:rsidP="00A509D2">
      <w:pPr>
        <w:spacing w:before="240"/>
        <w:jc w:val="both"/>
        <w:rPr>
          <w:rFonts w:ascii="Sylfaen" w:hAnsi="Sylfaen" w:cstheme="minorHAnsi"/>
          <w:lang w:val="en-US"/>
        </w:rPr>
      </w:pPr>
      <w:r w:rsidRPr="00D84972">
        <w:rPr>
          <w:rFonts w:ascii="Sylfaen" w:hAnsi="Sylfaen"/>
          <w:lang w:val="ka-GE"/>
        </w:rPr>
        <w:lastRenderedPageBreak/>
        <w:t xml:space="preserve">ევროკავშირში ბაზრის დინამიკა და ეფექტური კონკურენცია საგრძნობლად გაუმჯობესდა ბაზრებზე, </w:t>
      </w:r>
      <w:r w:rsidR="668C3E3E" w:rsidRPr="00D84972">
        <w:rPr>
          <w:rFonts w:ascii="Sylfaen" w:hAnsi="Sylfaen"/>
          <w:lang w:val="ka-GE"/>
        </w:rPr>
        <w:t xml:space="preserve">სადაც </w:t>
      </w:r>
      <w:r w:rsidRPr="00D84972">
        <w:rPr>
          <w:rFonts w:ascii="Sylfaen" w:hAnsi="Sylfaen"/>
          <w:lang w:val="ka-GE"/>
        </w:rPr>
        <w:t>ოპერირებს 3 ან 4 მობილური ქსელის ოპერატორი და რამდენიმე MVNO, რომელიც ემსახურება ჯამური აბონენტის დაახლოებით 10%-ს</w:t>
      </w:r>
      <w:r w:rsidR="004465C2" w:rsidRPr="00D84972">
        <w:rPr>
          <w:rStyle w:val="FootnoteReference"/>
          <w:rFonts w:ascii="Sylfaen" w:hAnsi="Sylfaen"/>
          <w:lang w:val="ka-GE"/>
        </w:rPr>
        <w:footnoteReference w:id="21"/>
      </w:r>
      <w:r w:rsidRPr="00D84972">
        <w:rPr>
          <w:rFonts w:ascii="Sylfaen" w:hAnsi="Sylfaen"/>
          <w:lang w:val="ka-GE"/>
        </w:rPr>
        <w:t xml:space="preserve">. </w:t>
      </w:r>
    </w:p>
    <w:p w14:paraId="5AE7BF08" w14:textId="4CE42BC2" w:rsidR="00A509D2" w:rsidRPr="00D84972" w:rsidRDefault="0D4AF7B7" w:rsidP="073AC1B4">
      <w:pPr>
        <w:spacing w:before="240"/>
        <w:jc w:val="both"/>
        <w:rPr>
          <w:rFonts w:ascii="Sylfaen" w:hAnsi="Sylfaen"/>
          <w:lang w:val="ka-GE"/>
        </w:rPr>
      </w:pPr>
      <w:r w:rsidRPr="00D84972">
        <w:rPr>
          <w:rFonts w:ascii="Sylfaen" w:hAnsi="Sylfaen"/>
          <w:lang w:val="ka-GE"/>
        </w:rPr>
        <w:t>საბაზრო სეგმენტზე მნიშვნელოვანი ახალი შემსვლელი ეკონომიკური აგენტის განვითარების გარეშე</w:t>
      </w:r>
      <w:r w:rsidR="3157D5F7" w:rsidRPr="00D84972">
        <w:rPr>
          <w:rFonts w:ascii="Sylfaen" w:hAnsi="Sylfaen"/>
          <w:lang w:val="en-US"/>
        </w:rPr>
        <w:t>,</w:t>
      </w:r>
      <w:r w:rsidRPr="00D84972">
        <w:rPr>
          <w:rFonts w:ascii="Sylfaen" w:hAnsi="Sylfaen"/>
          <w:lang w:val="ka-GE"/>
        </w:rPr>
        <w:t xml:space="preserve"> საქართველოში ამ ბაზრის ანალიზის </w:t>
      </w:r>
      <w:r w:rsidR="69FE699F" w:rsidRPr="00D84972">
        <w:rPr>
          <w:rFonts w:ascii="Sylfaen" w:hAnsi="Sylfaen"/>
          <w:lang w:val="ka-GE"/>
        </w:rPr>
        <w:t>შესაბამისი დროის ჰორიზონტში,</w:t>
      </w:r>
      <w:r w:rsidRPr="00D84972">
        <w:rPr>
          <w:rFonts w:ascii="Sylfaen" w:hAnsi="Sylfaen"/>
          <w:lang w:val="ka-GE"/>
        </w:rPr>
        <w:t xml:space="preserve"> ნაკლებად სავარაუდოა, რომ ბაზარი ეფექტური კონკურენციისკენ იქნება მიდრეკილი.</w:t>
      </w:r>
    </w:p>
    <w:p w14:paraId="0798767E" w14:textId="77777777" w:rsidR="00A509D2" w:rsidRPr="00D84972" w:rsidRDefault="00A509D2" w:rsidP="00A509D2">
      <w:pPr>
        <w:spacing w:before="240"/>
        <w:jc w:val="both"/>
        <w:rPr>
          <w:rFonts w:ascii="Sylfaen" w:hAnsi="Sylfaen" w:cstheme="minorHAnsi"/>
          <w:sz w:val="22"/>
          <w:szCs w:val="22"/>
          <w:u w:val="single"/>
          <w:lang w:val="ka-GE"/>
        </w:rPr>
      </w:pPr>
      <w:r w:rsidRPr="00D84972">
        <w:rPr>
          <w:rFonts w:ascii="Sylfaen" w:hAnsi="Sylfaen" w:cstheme="minorHAnsi"/>
          <w:sz w:val="22"/>
          <w:szCs w:val="22"/>
          <w:u w:val="single"/>
          <w:lang w:val="ka-GE"/>
        </w:rPr>
        <w:t>პოტენციური კონკურენცია</w:t>
      </w:r>
    </w:p>
    <w:p w14:paraId="7F06786A" w14:textId="237CB1F0" w:rsidR="00A509D2" w:rsidRPr="00D84972" w:rsidRDefault="00443995" w:rsidP="073AC1B4">
      <w:pPr>
        <w:spacing w:before="240"/>
        <w:jc w:val="both"/>
        <w:rPr>
          <w:rFonts w:ascii="Sylfaen" w:hAnsi="Sylfaen"/>
          <w:lang w:val="ka-GE"/>
        </w:rPr>
      </w:pPr>
      <w:r w:rsidRPr="00D84972">
        <w:rPr>
          <w:rFonts w:ascii="Sylfaen" w:hAnsi="Sylfaen"/>
          <w:lang w:val="ka-GE"/>
        </w:rPr>
        <w:t>ჯ</w:t>
      </w:r>
      <w:r w:rsidR="0D756117" w:rsidRPr="00D84972">
        <w:rPr>
          <w:rFonts w:ascii="Sylfaen" w:hAnsi="Sylfaen"/>
          <w:lang w:val="ka-GE"/>
        </w:rPr>
        <w:t xml:space="preserve">ერჯერობით </w:t>
      </w:r>
      <w:r w:rsidR="0D4AF7B7" w:rsidRPr="00D84972">
        <w:rPr>
          <w:rFonts w:ascii="Sylfaen" w:hAnsi="Sylfaen"/>
          <w:lang w:val="ka-GE"/>
        </w:rPr>
        <w:t>სამი კრიტერიუმის ტესტის შედე</w:t>
      </w:r>
      <w:r w:rsidR="2E283C8A" w:rsidRPr="00D84972">
        <w:rPr>
          <w:rFonts w:ascii="Sylfaen" w:hAnsi="Sylfaen"/>
          <w:lang w:val="ka-GE"/>
        </w:rPr>
        <w:t>გები</w:t>
      </w:r>
      <w:r w:rsidR="0D4AF7B7" w:rsidRPr="00D84972">
        <w:rPr>
          <w:rFonts w:ascii="Sylfaen" w:hAnsi="Sylfaen"/>
          <w:lang w:val="ka-GE"/>
        </w:rPr>
        <w:t xml:space="preserve"> </w:t>
      </w:r>
      <w:r w:rsidR="5681B1A2" w:rsidRPr="00D84972">
        <w:rPr>
          <w:rFonts w:ascii="Sylfaen" w:hAnsi="Sylfaen"/>
          <w:lang w:val="ka-GE"/>
        </w:rPr>
        <w:t>აჩვენებს</w:t>
      </w:r>
      <w:r w:rsidR="0D4AF7B7" w:rsidRPr="00D84972">
        <w:rPr>
          <w:rFonts w:ascii="Sylfaen" w:hAnsi="Sylfaen"/>
          <w:lang w:val="ka-GE"/>
        </w:rPr>
        <w:t xml:space="preserve">, რომ საცალო და საბითუმო დონეზე მობილური დაშვების ქართული ბაზარი ხასიათდება დაბალი დინამიურობით (ევროკავშირთან შედარებით), მცირე ინოვაციით და ბაზრის განვითარებით და ნაკლები პროგრესით 5G სერვისებში ინვესტიციების მიმართულებით. მოსალოდნელია შენარჩუნდეს მნიშვნელოვანი და </w:t>
      </w:r>
      <w:proofErr w:type="spellStart"/>
      <w:r w:rsidR="0D4AF7B7" w:rsidRPr="00D84972">
        <w:rPr>
          <w:rFonts w:ascii="Sylfaen" w:hAnsi="Sylfaen"/>
          <w:lang w:val="ka-GE"/>
        </w:rPr>
        <w:t>არაგარდამავალი</w:t>
      </w:r>
      <w:proofErr w:type="spellEnd"/>
      <w:r w:rsidR="0D4AF7B7" w:rsidRPr="00D84972">
        <w:rPr>
          <w:rFonts w:ascii="Sylfaen" w:hAnsi="Sylfaen"/>
          <w:lang w:val="ka-GE"/>
        </w:rPr>
        <w:t xml:space="preserve"> სტრუქტურული და მარეგულირებელი ბარიერები ბაზარზე შესვლისთვის. </w:t>
      </w:r>
    </w:p>
    <w:p w14:paraId="36468700" w14:textId="0E876995" w:rsidR="00A509D2" w:rsidRPr="00D84972" w:rsidRDefault="0D4AF7B7" w:rsidP="073AC1B4">
      <w:pPr>
        <w:spacing w:before="240"/>
        <w:jc w:val="both"/>
        <w:rPr>
          <w:rFonts w:ascii="Sylfaen" w:hAnsi="Sylfaen"/>
          <w:lang w:val="ka-GE"/>
        </w:rPr>
      </w:pPr>
      <w:r w:rsidRPr="00D84972">
        <w:rPr>
          <w:rFonts w:ascii="Sylfaen" w:hAnsi="Sylfaen"/>
          <w:lang w:val="ka-GE"/>
        </w:rPr>
        <w:t xml:space="preserve">ამჟამად </w:t>
      </w:r>
      <w:r w:rsidR="5BCFA6C3" w:rsidRPr="00D84972">
        <w:rPr>
          <w:rFonts w:ascii="Sylfaen" w:hAnsi="Sylfaen"/>
          <w:lang w:val="ka-GE"/>
        </w:rPr>
        <w:t>ძალიან შეზღუდულად გამოიყენება MVNO დაშვების მომსახურება</w:t>
      </w:r>
      <w:r w:rsidRPr="00D84972">
        <w:rPr>
          <w:rFonts w:ascii="Sylfaen" w:hAnsi="Sylfaen"/>
          <w:lang w:val="ka-GE"/>
        </w:rPr>
        <w:t xml:space="preserve">, არ გამოიყენება ეროვნული როუმინგი და ბევრ სხვა ქვეყნებთან შედარებით, </w:t>
      </w:r>
      <w:r w:rsidR="4FF1EBB4" w:rsidRPr="00D84972">
        <w:rPr>
          <w:rFonts w:ascii="Sylfaen" w:hAnsi="Sylfaen"/>
          <w:lang w:val="ka-GE"/>
        </w:rPr>
        <w:t>თანალოკაცი</w:t>
      </w:r>
      <w:r w:rsidRPr="00D84972">
        <w:rPr>
          <w:rFonts w:ascii="Sylfaen" w:hAnsi="Sylfaen"/>
          <w:lang w:val="ka-GE"/>
        </w:rPr>
        <w:t>ის მომსახურების მიწოდებაც დაბალ დონეზეა. ბაზ</w:t>
      </w:r>
      <w:r w:rsidR="3157D5F7" w:rsidRPr="00D84972">
        <w:rPr>
          <w:rFonts w:ascii="Sylfaen" w:hAnsi="Sylfaen"/>
          <w:lang w:val="ka-GE"/>
        </w:rPr>
        <w:t>ა</w:t>
      </w:r>
      <w:r w:rsidRPr="00D84972">
        <w:rPr>
          <w:rFonts w:ascii="Sylfaen" w:hAnsi="Sylfaen"/>
          <w:lang w:val="ka-GE"/>
        </w:rPr>
        <w:t>რზე დამკვიდრებული მოთამაშეები აგრძელებენ თავიანთი პოზიციების დაცვას საკუთარ</w:t>
      </w:r>
      <w:r w:rsidR="0137C1C7" w:rsidRPr="00D84972">
        <w:rPr>
          <w:rFonts w:ascii="Sylfaen" w:hAnsi="Sylfaen"/>
          <w:lang w:val="ka-GE"/>
        </w:rPr>
        <w:t>ი</w:t>
      </w:r>
      <w:r w:rsidRPr="00D84972">
        <w:rPr>
          <w:rFonts w:ascii="Sylfaen" w:hAnsi="Sylfaen"/>
          <w:lang w:val="ka-GE"/>
        </w:rPr>
        <w:t xml:space="preserve"> ინფრასტრუქტურის გაზიარების გარეშე, ისინი აგრძელებენ MVNO დაშვების მოთხოვნების უარყოფას და არ იყენებენ ეროვნულ </w:t>
      </w:r>
      <w:proofErr w:type="spellStart"/>
      <w:r w:rsidRPr="00D84972">
        <w:rPr>
          <w:rFonts w:ascii="Sylfaen" w:hAnsi="Sylfaen"/>
          <w:lang w:val="ka-GE"/>
        </w:rPr>
        <w:t>როუმინგს</w:t>
      </w:r>
      <w:proofErr w:type="spellEnd"/>
      <w:r w:rsidRPr="00D84972">
        <w:rPr>
          <w:rFonts w:ascii="Sylfaen" w:hAnsi="Sylfaen"/>
          <w:lang w:val="ka-GE"/>
        </w:rPr>
        <w:t>. ცოტა რამ მიუთითებს, იმაზე, რომ წინასწარი რეგულირების არარსებობის პირობებში, მობილური დაშვების საბითუმო ბაზარი ეფექტიანი კონკურენციისკენ იქნება მიდრეკილი.</w:t>
      </w:r>
    </w:p>
    <w:p w14:paraId="4AB5D4A7" w14:textId="1D54B942" w:rsidR="00A509D2" w:rsidRPr="00D84972" w:rsidRDefault="5C014786" w:rsidP="073AC1B4">
      <w:pPr>
        <w:spacing w:before="240"/>
        <w:jc w:val="both"/>
        <w:rPr>
          <w:rFonts w:ascii="Sylfaen" w:hAnsi="Sylfaen"/>
          <w:lang w:val="ka-GE"/>
        </w:rPr>
      </w:pPr>
      <w:r w:rsidRPr="00D84972">
        <w:rPr>
          <w:rFonts w:ascii="Sylfaen" w:hAnsi="Sylfaen"/>
          <w:lang w:val="ka-GE"/>
        </w:rPr>
        <w:t>Ბაზრის მომავალი განვითარების ანალიზმა</w:t>
      </w:r>
      <w:r w:rsidR="0D4AF7B7" w:rsidRPr="00D84972">
        <w:rPr>
          <w:rFonts w:ascii="Sylfaen" w:hAnsi="Sylfaen"/>
          <w:lang w:val="ka-GE"/>
        </w:rPr>
        <w:t xml:space="preserve"> იმის შესახებ, მიდრეკილია თუ არა მობილური დაშვების ბაზარი ეფექტიანი კონკურენციისკენ, აჩვენა, რომ გაგრძელდება ბაზრის წილების </w:t>
      </w:r>
      <w:r w:rsidR="1DCEEE37" w:rsidRPr="00D84972">
        <w:rPr>
          <w:rFonts w:ascii="Sylfaen" w:hAnsi="Sylfaen"/>
          <w:lang w:val="ka-GE"/>
        </w:rPr>
        <w:t>სტაბილურობა</w:t>
      </w:r>
      <w:r w:rsidR="0D4AF7B7" w:rsidRPr="00D84972">
        <w:rPr>
          <w:rFonts w:ascii="Sylfaen" w:hAnsi="Sylfaen"/>
          <w:lang w:val="ka-GE"/>
        </w:rPr>
        <w:t xml:space="preserve"> და შესაბამისად, ბაზრის სტაბილური კონცენტრაცია, ბაზარზე ინფორმაციის </w:t>
      </w:r>
      <w:r w:rsidR="2A70A360" w:rsidRPr="00D84972">
        <w:rPr>
          <w:rFonts w:ascii="Sylfaen" w:hAnsi="Sylfaen"/>
          <w:lang w:val="ka-GE"/>
        </w:rPr>
        <w:t xml:space="preserve">გაცვლის </w:t>
      </w:r>
      <w:r w:rsidR="0D4AF7B7" w:rsidRPr="00D84972">
        <w:rPr>
          <w:rFonts w:ascii="Sylfaen" w:hAnsi="Sylfaen"/>
          <w:lang w:val="ka-GE"/>
        </w:rPr>
        <w:t>გაუმჯობესების</w:t>
      </w:r>
      <w:r w:rsidR="2A70A360" w:rsidRPr="00D84972">
        <w:rPr>
          <w:rFonts w:ascii="Sylfaen" w:hAnsi="Sylfaen"/>
          <w:lang w:val="ka-GE"/>
        </w:rPr>
        <w:t xml:space="preserve"> ნაკლები </w:t>
      </w:r>
      <w:r w:rsidR="0D4AF7B7" w:rsidRPr="00D84972">
        <w:rPr>
          <w:rFonts w:ascii="Sylfaen" w:hAnsi="Sylfaen"/>
          <w:lang w:val="ka-GE"/>
        </w:rPr>
        <w:t xml:space="preserve">პოტენციალი , არასახარბიელო ბაზრის დინამიურობა, ფასების </w:t>
      </w:r>
      <w:r w:rsidR="4DFFF677" w:rsidRPr="00D84972">
        <w:rPr>
          <w:rFonts w:ascii="Sylfaen" w:hAnsi="Sylfaen"/>
          <w:lang w:val="ka-GE"/>
        </w:rPr>
        <w:t>ნაკლებ</w:t>
      </w:r>
      <w:r w:rsidR="392E179E" w:rsidRPr="00D84972">
        <w:rPr>
          <w:rFonts w:ascii="Sylfaen" w:hAnsi="Sylfaen"/>
          <w:lang w:val="ka-GE"/>
        </w:rPr>
        <w:t>ი</w:t>
      </w:r>
      <w:r w:rsidR="4DFFF677" w:rsidRPr="00D84972">
        <w:rPr>
          <w:rFonts w:ascii="Sylfaen" w:hAnsi="Sylfaen"/>
          <w:lang w:val="ka-GE"/>
        </w:rPr>
        <w:t xml:space="preserve"> </w:t>
      </w:r>
      <w:r w:rsidR="0D4AF7B7" w:rsidRPr="00D84972">
        <w:rPr>
          <w:rFonts w:ascii="Sylfaen" w:hAnsi="Sylfaen"/>
          <w:lang w:val="ka-GE"/>
        </w:rPr>
        <w:t>განვითარებ</w:t>
      </w:r>
      <w:r w:rsidR="4DFFF677" w:rsidRPr="00D84972">
        <w:rPr>
          <w:rFonts w:ascii="Sylfaen" w:hAnsi="Sylfaen"/>
          <w:lang w:val="ka-GE"/>
        </w:rPr>
        <w:t>ა</w:t>
      </w:r>
      <w:r w:rsidR="0D4AF7B7" w:rsidRPr="00D84972">
        <w:rPr>
          <w:rFonts w:ascii="Sylfaen" w:hAnsi="Sylfaen"/>
          <w:lang w:val="ka-GE"/>
        </w:rPr>
        <w:t xml:space="preserve">, საბითუმო ხელშეკრულებების </w:t>
      </w:r>
      <w:r w:rsidR="029BC2FD" w:rsidRPr="00D84972">
        <w:rPr>
          <w:rFonts w:ascii="Sylfaen" w:hAnsi="Sylfaen"/>
          <w:lang w:val="ka-GE"/>
        </w:rPr>
        <w:t>გაფორმების პრობლემა</w:t>
      </w:r>
      <w:r w:rsidR="0D4AF7B7" w:rsidRPr="00D84972">
        <w:rPr>
          <w:rFonts w:ascii="Sylfaen" w:hAnsi="Sylfaen"/>
          <w:lang w:val="ka-GE"/>
        </w:rPr>
        <w:t xml:space="preserve">, ოპერატორების ტენდენცია იყვნენ ჩაკეტილნი თავიანთ საბაზრო ქცევაში, ასევე არ ჩანს რაიმე ნიშანი ბაზარზე ახალი შემსვლელი ოპერატორის და მნიშვნელოვანი ახალი კონკურენტის გამოჩენის მიმართულებით. </w:t>
      </w:r>
    </w:p>
    <w:p w14:paraId="419BE9B4" w14:textId="062AB669" w:rsidR="0D4AF7B7" w:rsidRPr="00D84972" w:rsidRDefault="0D4AF7B7">
      <w:pPr>
        <w:spacing w:before="240"/>
        <w:jc w:val="both"/>
        <w:rPr>
          <w:rFonts w:ascii="Sylfaen" w:hAnsi="Sylfaen"/>
          <w:lang w:val="ka-GE"/>
        </w:rPr>
      </w:pPr>
      <w:r w:rsidRPr="00D84972">
        <w:rPr>
          <w:rFonts w:ascii="Sylfaen" w:hAnsi="Sylfaen"/>
          <w:lang w:val="ka-GE"/>
        </w:rPr>
        <w:t xml:space="preserve">წინასწარი რეგულირების არარსებობის შემთხვევაში (მაგალითად, დაავალდებულონ ბაზარზე არსებული ოპერატორები გამოაქვეყნონ MVNO შეთავაზებები) არ არსებობს იმის მკაფიო მაჩვენებელი, რომ მობილური დაშვების საბითუმო ბაზარი მიდრეკილი იქნება ეფექტური კონკურენციისკენ ამ ბაზრის ანალიზის </w:t>
      </w:r>
      <w:r w:rsidR="1C4B7422" w:rsidRPr="00D84972">
        <w:rPr>
          <w:rFonts w:ascii="Sylfaen" w:hAnsi="Sylfaen"/>
          <w:lang w:val="ka-GE"/>
        </w:rPr>
        <w:t>შესაბამისი დროის ჰორიზონტში.</w:t>
      </w:r>
    </w:p>
    <w:p w14:paraId="30D935CC" w14:textId="075761AB" w:rsidR="00A509D2" w:rsidRPr="00D84972" w:rsidRDefault="00A509D2" w:rsidP="00A509D2">
      <w:pPr>
        <w:spacing w:before="240"/>
        <w:jc w:val="both"/>
        <w:rPr>
          <w:rFonts w:ascii="Sylfaen" w:hAnsi="Sylfaen" w:cstheme="minorHAnsi"/>
          <w:lang w:val="ka-GE"/>
        </w:rPr>
      </w:pPr>
      <w:r w:rsidRPr="00D84972">
        <w:rPr>
          <w:rFonts w:ascii="Sylfaen" w:hAnsi="Sylfaen" w:cstheme="minorHAnsi"/>
          <w:lang w:val="ka-GE"/>
        </w:rPr>
        <w:t>ამ ვითარებაში შეგვიძლია მივიჩნიოთ, რომ წინასწარი რეგულირების არარსებობის შემთხვევაში, ნაკლებად სავარაუდოა, გაჩნდეს კონკურენციის განვითარების შემდგომი პოტენციალი მობილური დაშვების საცალო და საბითუმო ბაზრებზე.</w:t>
      </w:r>
    </w:p>
    <w:p w14:paraId="57EDB930" w14:textId="77777777" w:rsidR="00A509D2" w:rsidRPr="00D84972" w:rsidRDefault="00A509D2" w:rsidP="00A509D2">
      <w:pPr>
        <w:jc w:val="both"/>
        <w:rPr>
          <w:rFonts w:ascii="Sylfaen" w:hAnsi="Sylfaen" w:cstheme="minorHAnsi"/>
          <w:b/>
          <w:sz w:val="22"/>
          <w:szCs w:val="22"/>
          <w:lang w:val="ka-GE"/>
        </w:rPr>
      </w:pPr>
      <w:r w:rsidRPr="00D84972">
        <w:rPr>
          <w:rFonts w:ascii="Sylfaen" w:hAnsi="Sylfaen" w:cstheme="minorHAnsi"/>
          <w:b/>
          <w:sz w:val="22"/>
          <w:szCs w:val="22"/>
          <w:lang w:val="ka-GE"/>
        </w:rPr>
        <w:t>დასკვნა - მეორე კრიტერიუმი</w:t>
      </w:r>
    </w:p>
    <w:p w14:paraId="441AFB77" w14:textId="4C60BD5A" w:rsidR="00A509D2" w:rsidRPr="00D84972" w:rsidRDefault="00A509D2" w:rsidP="00A509D2">
      <w:pPr>
        <w:jc w:val="both"/>
        <w:rPr>
          <w:rFonts w:ascii="Sylfaen" w:hAnsi="Sylfaen" w:cstheme="minorHAnsi"/>
          <w:lang w:val="ka-GE"/>
        </w:rPr>
      </w:pPr>
      <w:r w:rsidRPr="00D84972">
        <w:rPr>
          <w:rFonts w:ascii="Sylfaen" w:hAnsi="Sylfaen" w:cstheme="minorHAnsi"/>
          <w:lang w:val="ka-GE"/>
        </w:rPr>
        <w:t xml:space="preserve">აქედან გამომდინარეობს დასკვნა, რომ მეორე კრიტერიუმი (ბაზარი არ არის მიდრეკილი ეფექტური კონკურენციისკენ) </w:t>
      </w:r>
      <w:r w:rsidR="007F4ABC" w:rsidRPr="00D84972">
        <w:rPr>
          <w:rFonts w:ascii="Sylfaen" w:hAnsi="Sylfaen" w:cstheme="minorHAnsi"/>
          <w:lang w:val="ka-GE"/>
        </w:rPr>
        <w:t xml:space="preserve">- </w:t>
      </w:r>
      <w:r w:rsidRPr="00D84972">
        <w:rPr>
          <w:rFonts w:ascii="Sylfaen" w:hAnsi="Sylfaen" w:cstheme="minorHAnsi"/>
          <w:lang w:val="ka-GE"/>
        </w:rPr>
        <w:t>შესრულებულია.</w:t>
      </w:r>
    </w:p>
    <w:p w14:paraId="32417B43" w14:textId="70E33F02" w:rsidR="00A509D2" w:rsidRPr="00D84972" w:rsidRDefault="00A509D2" w:rsidP="00A509D2">
      <w:pPr>
        <w:autoSpaceDE w:val="0"/>
        <w:autoSpaceDN w:val="0"/>
        <w:adjustRightInd w:val="0"/>
        <w:spacing w:after="240"/>
        <w:jc w:val="both"/>
        <w:rPr>
          <w:rFonts w:ascii="Sylfaen" w:hAnsi="Sylfaen" w:cstheme="minorHAnsi"/>
          <w:sz w:val="24"/>
          <w:szCs w:val="24"/>
          <w:lang w:val="ka-GE"/>
        </w:rPr>
      </w:pPr>
    </w:p>
    <w:p w14:paraId="48A950AD" w14:textId="691DEF61" w:rsidR="00FD2E2E" w:rsidRPr="00D84972" w:rsidRDefault="00FD2E2E" w:rsidP="00EB7850">
      <w:pPr>
        <w:pStyle w:val="Heading2"/>
        <w:numPr>
          <w:ilvl w:val="1"/>
          <w:numId w:val="80"/>
        </w:numPr>
        <w:spacing w:after="240"/>
        <w:rPr>
          <w:rFonts w:ascii="Sylfaen" w:hAnsi="Sylfaen" w:cstheme="minorHAnsi"/>
          <w:color w:val="auto"/>
          <w:sz w:val="24"/>
          <w:szCs w:val="24"/>
          <w:lang w:val="ka-GE"/>
        </w:rPr>
      </w:pPr>
      <w:bookmarkStart w:id="902" w:name="_Toc164163245"/>
      <w:r w:rsidRPr="00D84972">
        <w:rPr>
          <w:rFonts w:ascii="Sylfaen" w:hAnsi="Sylfaen" w:cstheme="minorHAnsi"/>
          <w:color w:val="auto"/>
          <w:sz w:val="24"/>
          <w:szCs w:val="24"/>
          <w:lang w:val="ka-GE"/>
        </w:rPr>
        <w:lastRenderedPageBreak/>
        <w:t xml:space="preserve">მესამე კრიტერიუმი: ბაზარზე კონკურენციის შემაფერხებელი </w:t>
      </w:r>
      <w:proofErr w:type="spellStart"/>
      <w:r w:rsidRPr="00D84972">
        <w:rPr>
          <w:rFonts w:ascii="Sylfaen" w:hAnsi="Sylfaen" w:cstheme="minorHAnsi"/>
          <w:color w:val="auto"/>
          <w:sz w:val="24"/>
          <w:szCs w:val="24"/>
          <w:lang w:val="ka-GE"/>
        </w:rPr>
        <w:t>არაგარდამავალი</w:t>
      </w:r>
      <w:proofErr w:type="spellEnd"/>
      <w:r w:rsidRPr="00D84972">
        <w:rPr>
          <w:rFonts w:ascii="Sylfaen" w:hAnsi="Sylfaen" w:cstheme="minorHAnsi"/>
          <w:color w:val="auto"/>
          <w:sz w:val="24"/>
          <w:szCs w:val="24"/>
          <w:lang w:val="ka-GE"/>
        </w:rPr>
        <w:t xml:space="preserve"> ფაქტორების აღმოსაფხვრელად კონკურენციის სამართლის საკმარისობის შეფასება</w:t>
      </w:r>
      <w:bookmarkEnd w:id="902"/>
    </w:p>
    <w:p w14:paraId="5A20DA61" w14:textId="77777777" w:rsidR="00FC0E56" w:rsidRPr="00D84972" w:rsidRDefault="00FC0E56" w:rsidP="00FC0E56">
      <w:pPr>
        <w:autoSpaceDE w:val="0"/>
        <w:autoSpaceDN w:val="0"/>
        <w:adjustRightInd w:val="0"/>
        <w:spacing w:after="0" w:line="240" w:lineRule="auto"/>
        <w:jc w:val="both"/>
        <w:rPr>
          <w:rFonts w:ascii="Sylfaen" w:hAnsi="Sylfaen" w:cstheme="minorHAnsi"/>
          <w:lang w:val="ka-GE"/>
        </w:rPr>
      </w:pPr>
      <w:bookmarkStart w:id="903" w:name="_Toc154144716"/>
      <w:r w:rsidRPr="00D84972">
        <w:rPr>
          <w:rFonts w:ascii="Sylfaen" w:hAnsi="Sylfaen" w:cstheme="minorHAnsi"/>
          <w:lang w:val="ka-GE"/>
        </w:rPr>
        <w:t xml:space="preserve">პროცედურების მე-12 მუხლის მე-2 პუნქტის ,,გ“ ქვეპუნქტის შესაბამისად, მესამე კრიტერიუმი მიზნად ისახავს ბაზარზე კონკურენციის შემაფერხებელი </w:t>
      </w:r>
      <w:proofErr w:type="spellStart"/>
      <w:r w:rsidRPr="00D84972">
        <w:rPr>
          <w:rFonts w:ascii="Sylfaen" w:hAnsi="Sylfaen" w:cstheme="minorHAnsi"/>
          <w:lang w:val="ka-GE"/>
        </w:rPr>
        <w:t>არაგარდამავალი</w:t>
      </w:r>
      <w:proofErr w:type="spellEnd"/>
      <w:r w:rsidRPr="00D84972">
        <w:rPr>
          <w:rFonts w:ascii="Sylfaen" w:hAnsi="Sylfaen" w:cstheme="minorHAnsi"/>
          <w:lang w:val="ka-GE"/>
        </w:rPr>
        <w:t xml:space="preserve"> ფაქტორების აღმოსაფხვრელად ზოგადი კონკურენციის სამართლის საკმარისობის შეფასებას, იმის გათვალისწინებით, რომ კონკურენციის წინასწარი რეგულირების ფარგლებში დადგენილმა სპეციფიკურმა ვალდებულებებმა შეიძლება ეფექტიანად აღკვეთოს კონკურენციის საწინააღმდეგო ქმედებები. შესაძლოა, </w:t>
      </w:r>
      <w:bookmarkStart w:id="904" w:name="_Hlk163847956"/>
      <w:r w:rsidRPr="00D84972">
        <w:rPr>
          <w:rFonts w:ascii="Sylfaen" w:hAnsi="Sylfaen" w:cstheme="minorHAnsi"/>
          <w:lang w:val="ka-GE"/>
        </w:rPr>
        <w:t>ზოგადი კონკურენციის კანონმდებლობით გათვალისწინებული ინტერვენციები არ იყოს საკმარისი, თუ ბაზარზე არსებული კონკურენციის შემაფერხებელი ფაქტორების აღმოსაფხვრელად ხშირი ან/და დროული ჩარევაა აუცილებელი</w:t>
      </w:r>
      <w:bookmarkEnd w:id="904"/>
      <w:r w:rsidRPr="00D84972">
        <w:rPr>
          <w:rFonts w:ascii="Sylfaen" w:hAnsi="Sylfaen" w:cstheme="minorHAnsi"/>
          <w:lang w:val="ka-GE"/>
        </w:rPr>
        <w:t>. შესაბამისად, ასეთ ვითარებაში კონკურენციის წინასწარი რეგულირება უნდა იქნეს განხილული ზოგადი კონკურენციის კანონმდებლობის ქმედით შემავსებლად. ბაზრის შესაბამის სეგმენტზე, რომელიც ხასიათდება ეფექტიანი და მდგრადი, ინფრასტრუქტურაზე დაფუძნებული კონკურენციით, ზოგადი კონკურენციის სამართლით გათვალისწინებული მიდგომების გამოყენება საკმარისი იქნება.</w:t>
      </w:r>
    </w:p>
    <w:p w14:paraId="3966A5DD" w14:textId="77777777" w:rsidR="00FC0E56" w:rsidRPr="00D84972" w:rsidRDefault="00FC0E56" w:rsidP="00FC0E56">
      <w:pPr>
        <w:pStyle w:val="ListParagraph"/>
        <w:autoSpaceDE w:val="0"/>
        <w:autoSpaceDN w:val="0"/>
        <w:adjustRightInd w:val="0"/>
        <w:spacing w:after="0" w:line="240" w:lineRule="auto"/>
        <w:ind w:left="360"/>
        <w:jc w:val="both"/>
        <w:rPr>
          <w:rFonts w:ascii="Sylfaen" w:hAnsi="Sylfaen" w:cstheme="minorHAnsi"/>
          <w:lang w:val="ka-GE"/>
        </w:rPr>
      </w:pPr>
    </w:p>
    <w:p w14:paraId="31F5D4F8" w14:textId="77777777" w:rsidR="00FC0E56" w:rsidRPr="00D84972" w:rsidRDefault="00FC0E56" w:rsidP="00FC0E56">
      <w:pPr>
        <w:autoSpaceDE w:val="0"/>
        <w:autoSpaceDN w:val="0"/>
        <w:adjustRightInd w:val="0"/>
        <w:spacing w:after="0" w:line="240" w:lineRule="auto"/>
        <w:jc w:val="both"/>
        <w:rPr>
          <w:rFonts w:ascii="Sylfaen" w:hAnsi="Sylfaen" w:cstheme="minorHAnsi"/>
          <w:lang w:val="ka-GE"/>
        </w:rPr>
      </w:pPr>
      <w:r w:rsidRPr="00D84972">
        <w:rPr>
          <w:rFonts w:ascii="Sylfaen" w:hAnsi="Sylfaen" w:cstheme="minorHAnsi"/>
          <w:lang w:val="ka-GE"/>
        </w:rPr>
        <w:t>მობილური საკომუნიკაციო მომსახურების საცალო ბაზრის სეგმენტზე კონკურენტული პირობების სამომავლო პერსპექტივით შეფასებისას მიჩნეულ იქნა, რომ საცალო დონეზე კონკურენციის ნებისმიერი შეზღუდვა მაგალითად, ინვესტიციებისა და ინოვაციების ნაკლებობის გამო, შეიძლება მოგვარდეს ზედა დონის საბითუმო ბაზრის სეგმენტის რეგულირებით.</w:t>
      </w:r>
    </w:p>
    <w:p w14:paraId="3EF80516" w14:textId="77777777" w:rsidR="00FC0E56" w:rsidRPr="00D84972" w:rsidRDefault="00FC0E56" w:rsidP="00FC0E56">
      <w:pPr>
        <w:pStyle w:val="ListParagraph"/>
        <w:autoSpaceDE w:val="0"/>
        <w:autoSpaceDN w:val="0"/>
        <w:adjustRightInd w:val="0"/>
        <w:spacing w:after="0" w:line="240" w:lineRule="auto"/>
        <w:ind w:left="360"/>
        <w:jc w:val="both"/>
        <w:rPr>
          <w:rFonts w:ascii="Sylfaen" w:hAnsi="Sylfaen" w:cstheme="minorHAnsi"/>
          <w:lang w:val="ka-GE"/>
        </w:rPr>
      </w:pPr>
    </w:p>
    <w:p w14:paraId="4BE7F269" w14:textId="77777777" w:rsidR="00FC0E56" w:rsidRPr="00D84972" w:rsidRDefault="00FC0E56" w:rsidP="00FC0E56">
      <w:pPr>
        <w:autoSpaceDE w:val="0"/>
        <w:autoSpaceDN w:val="0"/>
        <w:adjustRightInd w:val="0"/>
        <w:spacing w:after="0" w:line="240" w:lineRule="auto"/>
        <w:jc w:val="both"/>
        <w:rPr>
          <w:rFonts w:ascii="Sylfaen" w:hAnsi="Sylfaen" w:cstheme="minorHAnsi"/>
          <w:lang w:val="ka-GE"/>
        </w:rPr>
      </w:pPr>
      <w:r w:rsidRPr="00D84972">
        <w:rPr>
          <w:rFonts w:ascii="Sylfaen" w:hAnsi="Sylfaen" w:cstheme="minorHAnsi"/>
          <w:lang w:val="ka-GE"/>
        </w:rPr>
        <w:t xml:space="preserve">მობილური საკომუნიკაციო მომსახურების დაშვების საბითუმო ბაზრის სეგმენტი შედგება ეროვნული </w:t>
      </w:r>
      <w:proofErr w:type="spellStart"/>
      <w:r w:rsidRPr="00D84972">
        <w:rPr>
          <w:rFonts w:ascii="Sylfaen" w:hAnsi="Sylfaen" w:cstheme="minorHAnsi"/>
          <w:lang w:val="ka-GE"/>
        </w:rPr>
        <w:t>როუმინგისგან</w:t>
      </w:r>
      <w:proofErr w:type="spellEnd"/>
      <w:r w:rsidRPr="00D84972">
        <w:rPr>
          <w:rFonts w:ascii="Sylfaen" w:hAnsi="Sylfaen" w:cstheme="minorHAnsi"/>
          <w:lang w:val="ka-GE"/>
        </w:rPr>
        <w:t xml:space="preserve">, </w:t>
      </w:r>
      <w:proofErr w:type="spellStart"/>
      <w:r w:rsidRPr="00D84972">
        <w:rPr>
          <w:rFonts w:ascii="Sylfaen" w:hAnsi="Sylfaen" w:cstheme="minorHAnsi"/>
          <w:lang w:val="ka-GE"/>
        </w:rPr>
        <w:t>თანალოკაციისგან</w:t>
      </w:r>
      <w:proofErr w:type="spellEnd"/>
      <w:r w:rsidRPr="00D84972">
        <w:rPr>
          <w:rFonts w:ascii="Sylfaen" w:hAnsi="Sylfaen" w:cstheme="minorHAnsi"/>
          <w:lang w:val="ka-GE"/>
        </w:rPr>
        <w:t xml:space="preserve">, საერთაშორისო </w:t>
      </w:r>
      <w:proofErr w:type="spellStart"/>
      <w:r w:rsidRPr="00D84972">
        <w:rPr>
          <w:rFonts w:ascii="Sylfaen" w:hAnsi="Sylfaen" w:cstheme="minorHAnsi"/>
          <w:lang w:val="ka-GE"/>
        </w:rPr>
        <w:t>როუმინგისგან</w:t>
      </w:r>
      <w:proofErr w:type="spellEnd"/>
      <w:r w:rsidRPr="00D84972">
        <w:rPr>
          <w:rFonts w:ascii="Sylfaen" w:hAnsi="Sylfaen" w:cstheme="minorHAnsi"/>
          <w:lang w:val="ka-GE"/>
        </w:rPr>
        <w:t xml:space="preserve"> და მობილური ვირტუალური ქსელის ოპერატორის (MVNO) დაშვებისაგან. საქართველოში ეროვნული როუმინგი, </w:t>
      </w:r>
      <w:proofErr w:type="spellStart"/>
      <w:r w:rsidRPr="00D84972">
        <w:rPr>
          <w:rFonts w:ascii="Sylfaen" w:hAnsi="Sylfaen" w:cstheme="minorHAnsi"/>
          <w:lang w:val="ka-GE"/>
        </w:rPr>
        <w:t>თანალოკაცია</w:t>
      </w:r>
      <w:proofErr w:type="spellEnd"/>
      <w:r w:rsidRPr="00D84972">
        <w:rPr>
          <w:rFonts w:ascii="Sylfaen" w:hAnsi="Sylfaen" w:cstheme="minorHAnsi"/>
          <w:lang w:val="ka-GE"/>
        </w:rPr>
        <w:t xml:space="preserve"> და საერთაშორისო როუმინგი არ რეგულირდება.</w:t>
      </w:r>
    </w:p>
    <w:p w14:paraId="1C4B82AF" w14:textId="77777777" w:rsidR="00FC0E56" w:rsidRPr="00D84972" w:rsidRDefault="00FC0E56" w:rsidP="00FC0E56">
      <w:pPr>
        <w:pStyle w:val="ListParagraph"/>
        <w:autoSpaceDE w:val="0"/>
        <w:autoSpaceDN w:val="0"/>
        <w:adjustRightInd w:val="0"/>
        <w:spacing w:after="0" w:line="240" w:lineRule="auto"/>
        <w:ind w:left="360"/>
        <w:jc w:val="both"/>
        <w:rPr>
          <w:rFonts w:ascii="Sylfaen" w:hAnsi="Sylfaen" w:cstheme="minorHAnsi"/>
          <w:lang w:val="ka-GE"/>
        </w:rPr>
      </w:pPr>
    </w:p>
    <w:p w14:paraId="17E13391" w14:textId="77777777" w:rsidR="00FC0E56" w:rsidRPr="00D84972" w:rsidRDefault="00FC0E56" w:rsidP="00FC0E56">
      <w:pPr>
        <w:autoSpaceDE w:val="0"/>
        <w:autoSpaceDN w:val="0"/>
        <w:adjustRightInd w:val="0"/>
        <w:spacing w:after="0" w:line="240" w:lineRule="auto"/>
        <w:jc w:val="both"/>
        <w:rPr>
          <w:rFonts w:ascii="Sylfaen" w:hAnsi="Sylfaen" w:cstheme="minorHAnsi"/>
          <w:lang w:val="ka-GE"/>
        </w:rPr>
      </w:pPr>
      <w:r w:rsidRPr="00D84972">
        <w:rPr>
          <w:rFonts w:ascii="Sylfaen" w:hAnsi="Sylfaen" w:cstheme="minorHAnsi"/>
          <w:lang w:val="ka-GE"/>
        </w:rPr>
        <w:t>კომისიის გადაწყვეტილებით (</w:t>
      </w:r>
      <w:bookmarkStart w:id="905" w:name="_Hlk161388866"/>
      <w:proofErr w:type="spellStart"/>
      <w:r w:rsidRPr="00D84972">
        <w:rPr>
          <w:rFonts w:ascii="Sylfaen" w:hAnsi="Sylfaen" w:cstheme="minorHAnsi"/>
          <w:lang w:val="ka-GE"/>
        </w:rPr>
        <w:t>Nგ</w:t>
      </w:r>
      <w:proofErr w:type="spellEnd"/>
      <w:r w:rsidRPr="00D84972">
        <w:rPr>
          <w:rFonts w:ascii="Sylfaen" w:hAnsi="Sylfaen" w:cstheme="minorHAnsi"/>
          <w:lang w:val="ka-GE"/>
        </w:rPr>
        <w:t>-20-9/156, 31.12.2019)</w:t>
      </w:r>
      <w:r w:rsidRPr="00D84972">
        <w:rPr>
          <w:rStyle w:val="FootnoteReference"/>
          <w:rFonts w:ascii="Sylfaen" w:hAnsi="Sylfaen" w:cstheme="minorHAnsi"/>
          <w:lang w:val="ka-GE"/>
        </w:rPr>
        <w:footnoteReference w:id="22"/>
      </w:r>
      <w:r w:rsidRPr="00D84972">
        <w:rPr>
          <w:rFonts w:ascii="Sylfaen" w:hAnsi="Sylfaen" w:cstheme="minorHAnsi"/>
          <w:lang w:val="ka-GE"/>
        </w:rPr>
        <w:t xml:space="preserve">  </w:t>
      </w:r>
      <w:bookmarkEnd w:id="905"/>
      <w:r w:rsidRPr="00D84972">
        <w:rPr>
          <w:rFonts w:ascii="Sylfaen" w:hAnsi="Sylfaen" w:cstheme="minorHAnsi"/>
          <w:lang w:val="ka-GE"/>
        </w:rPr>
        <w:t xml:space="preserve">შპს ,,მაგთიკომს”, სს „სილქნეტს“ და შპს „სელფი </w:t>
      </w:r>
      <w:proofErr w:type="spellStart"/>
      <w:r w:rsidRPr="00D84972">
        <w:rPr>
          <w:rFonts w:ascii="Sylfaen" w:hAnsi="Sylfaen" w:cstheme="minorHAnsi"/>
          <w:lang w:val="ka-GE"/>
        </w:rPr>
        <w:t>მობაილს</w:t>
      </w:r>
      <w:proofErr w:type="spellEnd"/>
      <w:r w:rsidRPr="00D84972">
        <w:rPr>
          <w:rFonts w:ascii="Sylfaen" w:hAnsi="Sylfaen" w:cstheme="minorHAnsi"/>
          <w:lang w:val="ka-GE"/>
        </w:rPr>
        <w:t xml:space="preserve">“, როგორც ბაზარზე საბაზრო ძალაუფლების მქონე ოპერატორებს, დაეკისრათ მობილური ვირტუალური ქსელის ოპერატორის (MVNO) ქსელთან დაშვების უზრუნველყოფის ვალდებულება, შემდეგი სპეციფიკური პირობების გათვალისწინებით: ა) ინფორმაციის გამჭვირვალობის უზრუნველყოფის ვალდებულების ფარგლებში მობილური ვირტუალური ქსელის ოპერატორისთვის (MVNO) საკუთარი ქსელის შესაბამის ელემენტებთან დაშვების შეთავაზების წინადადების (მოწვევის </w:t>
      </w:r>
      <w:proofErr w:type="spellStart"/>
      <w:r w:rsidRPr="00D84972">
        <w:rPr>
          <w:rFonts w:ascii="Sylfaen" w:hAnsi="Sylfaen" w:cstheme="minorHAnsi"/>
          <w:lang w:val="ka-GE"/>
        </w:rPr>
        <w:t>ოფერტა</w:t>
      </w:r>
      <w:proofErr w:type="spellEnd"/>
      <w:r w:rsidRPr="00D84972">
        <w:rPr>
          <w:rFonts w:ascii="Sylfaen" w:hAnsi="Sylfaen" w:cstheme="minorHAnsi"/>
          <w:lang w:val="ka-GE"/>
        </w:rPr>
        <w:t>) გამოქვეყნება შეთავაზებული ტექნოლოგიების, მომსახურების ტიპების, ქსელური ელემენტების (ქვესისტემების დონეზე) ჩამონათვალის და მათთან დაშვების პირობების, ნუმერაციის რესურსის გამოყენების პირობების შესახებ დეტალური ინფორმაციის მითითებით; ბ) ქსელის შესაბამის ელემენტებთან დაშვების ვალდებულების ფარგლებში დაშვების ხელშეკრულების გაფორმება დაშვების მსურველი პირველი ავტორიზებული პირისაგან წერილობითი განაცხადის მიღებიდან ცხრა თვის, ხოლო ყველა მომდევნო ავტორიზებული პირისაგან წერილობითი განაცხადის მიღების თარიღიდან და პირველი ხელშეკრულების გაფორმებიდან  60 კალენდარული დღის ვადაში; გ) დანახარჯებისა და შემოსავლების განცალკევებულად აღრიცხვის ვალდებულება, მათ შორის მობილური ვირტუალური ქსელის ოპერატორის (MVNO) ქსელთან დაშვების უზრუნველყოფის ფარგლებში კომისიის მიერ დადგენილი მეთოდოლოგიური წესების თანახმად; დ) სატარიფო რეგულირებისა და ხარჯთაღრიცხვის ვალდებულება; ე) დისკრიმინაციის აკრძალვის ვალდებულება.</w:t>
      </w:r>
    </w:p>
    <w:p w14:paraId="3583F9CC" w14:textId="77777777" w:rsidR="00FC0E56" w:rsidRPr="00D84972" w:rsidRDefault="00FC0E56" w:rsidP="00FC0E56">
      <w:pPr>
        <w:pStyle w:val="ListParagraph"/>
        <w:autoSpaceDE w:val="0"/>
        <w:autoSpaceDN w:val="0"/>
        <w:adjustRightInd w:val="0"/>
        <w:spacing w:after="0" w:line="240" w:lineRule="auto"/>
        <w:ind w:left="360"/>
        <w:jc w:val="both"/>
        <w:rPr>
          <w:rFonts w:ascii="Sylfaen" w:hAnsi="Sylfaen" w:cstheme="minorHAnsi"/>
          <w:lang w:val="ka-GE"/>
        </w:rPr>
      </w:pPr>
    </w:p>
    <w:p w14:paraId="2312E2D3" w14:textId="77777777" w:rsidR="00FC0E56" w:rsidRPr="00D84972" w:rsidRDefault="00FC0E56" w:rsidP="00FC0E56">
      <w:pPr>
        <w:autoSpaceDE w:val="0"/>
        <w:autoSpaceDN w:val="0"/>
        <w:adjustRightInd w:val="0"/>
        <w:spacing w:after="0" w:line="240" w:lineRule="auto"/>
        <w:jc w:val="both"/>
        <w:rPr>
          <w:rFonts w:ascii="Sylfaen" w:hAnsi="Sylfaen" w:cstheme="minorHAnsi"/>
          <w:lang w:val="ka-GE"/>
        </w:rPr>
      </w:pPr>
      <w:r w:rsidRPr="00D84972">
        <w:rPr>
          <w:rFonts w:ascii="Sylfaen" w:hAnsi="Sylfaen" w:cstheme="minorHAnsi"/>
          <w:lang w:val="ka-GE"/>
        </w:rPr>
        <w:lastRenderedPageBreak/>
        <w:t>მესამე კრიტერიუმის შესაფასებლად საჭიროა გაირკვეს წინასწარი რეგულირების არარსებობის შემთხვევაში, ,,კონკურენციის შესახებ“ საქართველოს კანონის უფლებამოსილებების ფარგლებში, შეუძლია თუ არა კომისიას უზრუნველყოს მობილური საკომუნიკაციო მომსახურების ბაზარზე ეფექტური საბითუმო დაშვება.</w:t>
      </w:r>
      <w:bookmarkStart w:id="907" w:name="_Hlk163821914"/>
      <w:r w:rsidRPr="00D84972">
        <w:rPr>
          <w:rFonts w:ascii="Sylfaen" w:hAnsi="Sylfaen" w:cstheme="minorHAnsi"/>
          <w:lang w:val="ka-GE"/>
        </w:rPr>
        <w:t xml:space="preserve"> </w:t>
      </w:r>
      <w:bookmarkEnd w:id="907"/>
      <w:r w:rsidRPr="00D84972">
        <w:rPr>
          <w:rFonts w:ascii="Sylfaen" w:hAnsi="Sylfaen" w:cstheme="minorHAnsi"/>
          <w:lang w:val="ka-GE"/>
        </w:rPr>
        <w:t>შესაბამისად, უნდა შეფასდეს, შეუძლია თუ არა ,,კონკურენციის შესახებ“ საქართველოს კანონით გათვალისწინებულ მექანიზმებს ადეკვატურად უპასუხოს პოტენციურ ანტიკონკურენტულ ქმედებას მობილური საკომუნიკაციო მომსახურების დაშვების საბითუმო ბაზარზე.</w:t>
      </w:r>
    </w:p>
    <w:p w14:paraId="269478B8" w14:textId="77777777" w:rsidR="00FC0E56" w:rsidRPr="00D84972" w:rsidRDefault="00FC0E56" w:rsidP="00FC0E56">
      <w:pPr>
        <w:pStyle w:val="ListParagraph"/>
        <w:autoSpaceDE w:val="0"/>
        <w:autoSpaceDN w:val="0"/>
        <w:adjustRightInd w:val="0"/>
        <w:spacing w:after="0" w:line="240" w:lineRule="auto"/>
        <w:ind w:left="360"/>
        <w:jc w:val="both"/>
        <w:rPr>
          <w:rFonts w:ascii="Sylfaen" w:hAnsi="Sylfaen" w:cstheme="minorHAnsi"/>
          <w:lang w:val="ka-GE"/>
        </w:rPr>
      </w:pPr>
    </w:p>
    <w:p w14:paraId="28E7E9EF" w14:textId="77777777" w:rsidR="00FC0E56" w:rsidRPr="00D84972" w:rsidRDefault="00FC0E56" w:rsidP="00FC0E56">
      <w:pPr>
        <w:autoSpaceDE w:val="0"/>
        <w:autoSpaceDN w:val="0"/>
        <w:adjustRightInd w:val="0"/>
        <w:spacing w:after="0" w:line="240" w:lineRule="auto"/>
        <w:jc w:val="both"/>
        <w:rPr>
          <w:rFonts w:ascii="Sylfaen" w:hAnsi="Sylfaen" w:cstheme="minorHAnsi"/>
          <w:lang w:val="ka-GE"/>
        </w:rPr>
      </w:pPr>
      <w:r w:rsidRPr="00D84972">
        <w:rPr>
          <w:rFonts w:ascii="Sylfaen" w:hAnsi="Sylfaen" w:cstheme="minorHAnsi"/>
          <w:lang w:val="ka-GE"/>
        </w:rPr>
        <w:t xml:space="preserve">,,კონკურენციის შესახებ“ საქართველოს კანონის მე-6 მუხლის პირველი პუნქტის შესაბამისად, ეკონომიკური აგენტის მიერ დომინანტური მდგომარეობის ბოროტად გამოყენება დაუშვებელია. დომინანტური მდგომარეობის მქონე პირის მიერ დაშვებაზე უარის თქმა, შესაძლოა, ცალკეული წინაპირობების არსებობის შემთხვევაში, შეფასდეს დომინანტური მდგომარეობის ბოროტად გამოყენებად და დაექვემდებაროს </w:t>
      </w:r>
      <w:proofErr w:type="spellStart"/>
      <w:r w:rsidRPr="00D84972">
        <w:rPr>
          <w:rFonts w:ascii="Sylfaen" w:hAnsi="Sylfaen" w:cstheme="minorHAnsi"/>
          <w:lang w:val="ka-GE"/>
        </w:rPr>
        <w:t>სანქცირებას</w:t>
      </w:r>
      <w:proofErr w:type="spellEnd"/>
      <w:r w:rsidRPr="00D84972">
        <w:rPr>
          <w:rFonts w:ascii="Sylfaen" w:hAnsi="Sylfaen" w:cstheme="minorHAnsi"/>
          <w:lang w:val="ka-GE"/>
        </w:rPr>
        <w:t>, რასთან დაკავშირებითაც კომისია იწყებს საქმის მოკვლევას საჩივრის  საფუძველზე  ან საკუთარი ინიციატივით. ,,კონკურენციის შესახებ“ საქართველოს კანონის 25-ე მუხლის პირველი და მე-2 პუნქტებისა და  ,,საქართველოს კომუნიკაციების ეროვნული კომისიის მიერ „კონკურენციის შესახებ“ საქართველოს კანონის აღსრულების მარეგულირებელი წესის“ მე-15 მუხლის პირველი და მე-2 პუნქტების შესაბამისად, საქმის მოკვლევის დაწყების თაობაზე გადაწყვეტილების მიღების შემდეგ კომისია იწყებს საქმის მოკვლევას და არაუგვიანეს 6 თვისა იღებს შესაბამის გადაწყვეტილებას. საქმის მოკვლევა, მისი მნიშვნელობისა და სირთულის გათვალისწინებით, შესაძლებელია გაგრძელდეს 18 თვემდე.</w:t>
      </w:r>
    </w:p>
    <w:p w14:paraId="64064D6A" w14:textId="77777777" w:rsidR="00FC0E56" w:rsidRPr="00D84972" w:rsidRDefault="00FC0E56" w:rsidP="00FC0E56">
      <w:pPr>
        <w:pStyle w:val="ListParagraph"/>
        <w:autoSpaceDE w:val="0"/>
        <w:autoSpaceDN w:val="0"/>
        <w:adjustRightInd w:val="0"/>
        <w:spacing w:after="0" w:line="240" w:lineRule="auto"/>
        <w:ind w:left="360"/>
        <w:jc w:val="both"/>
        <w:rPr>
          <w:rFonts w:ascii="Sylfaen" w:hAnsi="Sylfaen" w:cstheme="minorHAnsi"/>
          <w:lang w:val="ka-GE"/>
        </w:rPr>
      </w:pPr>
    </w:p>
    <w:p w14:paraId="60D4C24F" w14:textId="77777777" w:rsidR="00FC0E56" w:rsidRPr="00D84972" w:rsidRDefault="00FC0E56" w:rsidP="00FC0E56">
      <w:pPr>
        <w:autoSpaceDE w:val="0"/>
        <w:autoSpaceDN w:val="0"/>
        <w:adjustRightInd w:val="0"/>
        <w:spacing w:after="0" w:line="240" w:lineRule="auto"/>
        <w:jc w:val="both"/>
        <w:rPr>
          <w:rFonts w:ascii="Sylfaen" w:hAnsi="Sylfaen" w:cstheme="minorHAnsi"/>
          <w:lang w:val="ka-GE"/>
        </w:rPr>
      </w:pPr>
      <w:bookmarkStart w:id="908" w:name="_Hlk163939127"/>
      <w:r w:rsidRPr="00D84972">
        <w:rPr>
          <w:rFonts w:ascii="Sylfaen" w:hAnsi="Sylfaen" w:cstheme="minorHAnsi"/>
          <w:lang w:val="ka-GE"/>
        </w:rPr>
        <w:t xml:space="preserve">ამასთან, საქართველოს კომუნიკაციების ეროვნული კომისიის მიერ „კონკურენციის შესახებ“ საქართველოს კანონის აღსრულების მარეგულირებელი წესის“ </w:t>
      </w:r>
      <w:bookmarkEnd w:id="908"/>
      <w:r w:rsidRPr="00D84972">
        <w:rPr>
          <w:rFonts w:ascii="Sylfaen" w:hAnsi="Sylfaen" w:cstheme="minorHAnsi"/>
          <w:lang w:val="ka-GE"/>
        </w:rPr>
        <w:t>მე-16 მუხლის შესაბამისად, კომისია უფლებამოსილია ,,კონკურენციის შესახებ“ საქართველოს  კანონის მე-18 მუხლის პირველი პუნქტის „ნ“ ქვეპუნქტით დადგენილი წესით მიმართოს სასამართლოს შუამდგომლობით საბაზრო ძალაუფლების მქონე ოპერატორისთვის გარკვეული ქმედების დროებით, კომისიის მიერ საბოლოო გადაწყვეტილების მიღებამდე შეჩერების თაობაზე, თუ არსებობს აშკარა მტკიცებულება, რომ ეს ქმედება მნიშვნელოვნად ზღუდავს კონკურენციას დომინანტური მდგომარეობის გამოყენებისა და კონკურენციის შემზღუდველი ხელშეკრულების, გადაწყვეტილების და შეთანხმებული ქმედების გამო.</w:t>
      </w:r>
    </w:p>
    <w:p w14:paraId="5D2F32A1" w14:textId="77777777" w:rsidR="00FC0E56" w:rsidRPr="00D84972" w:rsidRDefault="00FC0E56" w:rsidP="00FC0E56">
      <w:pPr>
        <w:pStyle w:val="ListParagraph"/>
        <w:autoSpaceDE w:val="0"/>
        <w:autoSpaceDN w:val="0"/>
        <w:adjustRightInd w:val="0"/>
        <w:spacing w:after="0" w:line="240" w:lineRule="auto"/>
        <w:ind w:left="360"/>
        <w:jc w:val="both"/>
        <w:rPr>
          <w:rFonts w:ascii="Sylfaen" w:hAnsi="Sylfaen" w:cstheme="minorHAnsi"/>
          <w:lang w:val="ka-GE"/>
        </w:rPr>
      </w:pPr>
    </w:p>
    <w:p w14:paraId="76B633D6" w14:textId="77777777" w:rsidR="00FC0E56" w:rsidRPr="00D84972" w:rsidRDefault="00FC0E56" w:rsidP="00FC0E56">
      <w:pPr>
        <w:autoSpaceDE w:val="0"/>
        <w:autoSpaceDN w:val="0"/>
        <w:adjustRightInd w:val="0"/>
        <w:spacing w:after="0" w:line="240" w:lineRule="auto"/>
        <w:jc w:val="both"/>
        <w:rPr>
          <w:rFonts w:ascii="Sylfaen" w:hAnsi="Sylfaen" w:cstheme="minorHAnsi"/>
          <w:lang w:val="ka-GE"/>
        </w:rPr>
      </w:pPr>
      <w:r w:rsidRPr="00D84972">
        <w:rPr>
          <w:rFonts w:ascii="Sylfaen" w:hAnsi="Sylfaen" w:cstheme="minorHAnsi"/>
          <w:lang w:val="ka-GE"/>
        </w:rPr>
        <w:t>კონკურენციის წინასწარი რეგულირებისაგან განსხვავებით, ,,,კონკურენციის შესახებ“ საქართველოს კანონის უფლებამოსილების ფარგლებში, კომისიას არ შეუძლია ეფექტურად გაუმკლავდეს საბაზრო ძალაუფლების ოპერატორის მხრიდან დაყენებულ შესაძლო ტექნიკურ დაბრკოლებებს და მოსთხოვოს დომინანტურ ოპერატორ(ებ)ს კონკრეტული ტექნიკური პარამეტრების გამოყენება ან კონკრეტული დაშვების წერტილებისა და ინტერფეისების განსაზღვრა, რომელიც შეიძლება წარმოიშვას, მათ შორის, მობილური საბითუმო დაშვებისას MVNO-ს სხვადასხვა მოდელების ფართო შესაძლო დიაპაზონში.</w:t>
      </w:r>
    </w:p>
    <w:p w14:paraId="46EF816B" w14:textId="77777777" w:rsidR="00FC0E56" w:rsidRPr="00D84972" w:rsidRDefault="00FC0E56" w:rsidP="00FC0E56">
      <w:pPr>
        <w:pStyle w:val="ListParagraph"/>
        <w:autoSpaceDE w:val="0"/>
        <w:autoSpaceDN w:val="0"/>
        <w:adjustRightInd w:val="0"/>
        <w:spacing w:after="0" w:line="240" w:lineRule="auto"/>
        <w:ind w:left="360"/>
        <w:jc w:val="both"/>
        <w:rPr>
          <w:rFonts w:ascii="Sylfaen" w:hAnsi="Sylfaen" w:cstheme="minorHAnsi"/>
          <w:lang w:val="ka-GE"/>
        </w:rPr>
      </w:pPr>
    </w:p>
    <w:p w14:paraId="6D44B644" w14:textId="77777777" w:rsidR="00FC0E56" w:rsidRPr="00D84972" w:rsidRDefault="00FC0E56" w:rsidP="00FC0E56">
      <w:pPr>
        <w:autoSpaceDE w:val="0"/>
        <w:autoSpaceDN w:val="0"/>
        <w:adjustRightInd w:val="0"/>
        <w:spacing w:after="0" w:line="240" w:lineRule="auto"/>
        <w:jc w:val="both"/>
        <w:rPr>
          <w:rFonts w:ascii="Sylfaen" w:hAnsi="Sylfaen" w:cstheme="minorHAnsi"/>
          <w:lang w:val="ka-GE"/>
        </w:rPr>
      </w:pPr>
      <w:r w:rsidRPr="00D84972">
        <w:rPr>
          <w:rFonts w:ascii="Sylfaen" w:hAnsi="Sylfaen" w:cstheme="minorHAnsi"/>
          <w:lang w:val="ka-GE"/>
        </w:rPr>
        <w:t>ზემოაღნიშნულიდან გამომდინარე, მესამე კრიტერიუმი - მხოლოდ ,,კონკურენციის შესახებ“ საქართველოს კანონი არასაკმარისია გამოვლენილი ბაზრის წარუმატებლობის ადეკვატურად გადასაჭრელად - შესრულებულია.</w:t>
      </w:r>
    </w:p>
    <w:p w14:paraId="028FC3AA" w14:textId="77777777" w:rsidR="00FC0E56" w:rsidRPr="00D84972" w:rsidRDefault="00FC0E56" w:rsidP="00FC0E56">
      <w:pPr>
        <w:pStyle w:val="ListParagraph"/>
        <w:autoSpaceDE w:val="0"/>
        <w:autoSpaceDN w:val="0"/>
        <w:adjustRightInd w:val="0"/>
        <w:spacing w:after="0" w:line="240" w:lineRule="auto"/>
        <w:ind w:left="360"/>
        <w:jc w:val="both"/>
        <w:rPr>
          <w:rFonts w:ascii="Sylfaen" w:hAnsi="Sylfaen" w:cstheme="minorHAnsi"/>
          <w:lang w:val="ka-GE"/>
        </w:rPr>
      </w:pPr>
    </w:p>
    <w:p w14:paraId="5657E5EA" w14:textId="64449FA7" w:rsidR="003F2F72" w:rsidRPr="00D84972" w:rsidRDefault="008B3E87" w:rsidP="00EB7850">
      <w:pPr>
        <w:pStyle w:val="Heading2"/>
        <w:numPr>
          <w:ilvl w:val="1"/>
          <w:numId w:val="80"/>
        </w:numPr>
        <w:spacing w:after="240"/>
        <w:rPr>
          <w:rFonts w:ascii="Sylfaen" w:hAnsi="Sylfaen" w:cstheme="minorHAnsi"/>
          <w:color w:val="auto"/>
          <w:sz w:val="24"/>
          <w:szCs w:val="24"/>
          <w:lang w:val="ka-GE"/>
        </w:rPr>
      </w:pPr>
      <w:bookmarkStart w:id="909" w:name="_Toc164163246"/>
      <w:r w:rsidRPr="00D84972">
        <w:rPr>
          <w:rFonts w:ascii="Sylfaen" w:hAnsi="Sylfaen" w:cstheme="minorHAnsi"/>
          <w:color w:val="auto"/>
          <w:sz w:val="24"/>
          <w:szCs w:val="24"/>
          <w:lang w:val="ka-GE"/>
        </w:rPr>
        <w:t>დასკვნა</w:t>
      </w:r>
      <w:bookmarkEnd w:id="909"/>
      <w:r w:rsidRPr="00D84972">
        <w:rPr>
          <w:rFonts w:ascii="Sylfaen" w:hAnsi="Sylfaen" w:cstheme="minorHAnsi"/>
          <w:color w:val="auto"/>
          <w:sz w:val="24"/>
          <w:szCs w:val="24"/>
          <w:lang w:val="ka-GE"/>
        </w:rPr>
        <w:t xml:space="preserve"> </w:t>
      </w:r>
      <w:bookmarkEnd w:id="903"/>
    </w:p>
    <w:p w14:paraId="1DA3239B" w14:textId="58A5725C" w:rsidR="00833D13" w:rsidRPr="00D84972" w:rsidRDefault="7E9CBBD2" w:rsidP="073AC1B4">
      <w:pPr>
        <w:spacing w:after="0" w:line="240" w:lineRule="auto"/>
        <w:jc w:val="both"/>
        <w:rPr>
          <w:rFonts w:ascii="Sylfaen" w:hAnsi="Sylfaen"/>
          <w:lang w:val="en-US" w:eastAsia="en-GB"/>
        </w:rPr>
      </w:pPr>
      <w:r w:rsidRPr="00D84972">
        <w:rPr>
          <w:rFonts w:ascii="Sylfaen" w:hAnsi="Sylfaen"/>
          <w:lang w:val="ka-GE"/>
        </w:rPr>
        <w:t xml:space="preserve">დასკვნის სახით დგინდება, რომ „სამი კრიტერიუმის ტესტი“ - დაკმაყოფილებულია. აღნიშნული ნიშნავს, რომ მობილური დაშვების საბითუმო ბაზარი </w:t>
      </w:r>
      <w:r w:rsidR="697C36CC" w:rsidRPr="00D84972">
        <w:rPr>
          <w:rFonts w:ascii="Sylfaen" w:hAnsi="Sylfaen"/>
          <w:lang w:val="ka-GE"/>
        </w:rPr>
        <w:t xml:space="preserve">წარმოადგენს პოტენციურად წინასწარ რეგულირებას დაქვემდებარებად ბაზრის შესაბამის სეგმენტს </w:t>
      </w:r>
      <w:r w:rsidRPr="00D84972">
        <w:rPr>
          <w:rFonts w:ascii="Sylfaen" w:hAnsi="Sylfaen"/>
          <w:lang w:val="ka-GE"/>
        </w:rPr>
        <w:t>.</w:t>
      </w:r>
      <w:r w:rsidR="2F217C56" w:rsidRPr="00D84972">
        <w:rPr>
          <w:rFonts w:ascii="Sylfaen" w:eastAsia="Times New Roman" w:hAnsi="Sylfaen"/>
          <w:lang w:val="ka-GE"/>
        </w:rPr>
        <w:t xml:space="preserve"> </w:t>
      </w:r>
    </w:p>
    <w:p w14:paraId="19E600D1" w14:textId="77777777" w:rsidR="003C6449" w:rsidRPr="00D84972" w:rsidRDefault="003C6449" w:rsidP="003F2F72">
      <w:pPr>
        <w:rPr>
          <w:rFonts w:ascii="Sylfaen" w:hAnsi="Sylfaen" w:cstheme="minorHAnsi"/>
          <w:sz w:val="22"/>
          <w:szCs w:val="22"/>
          <w:lang w:val="ka-GE"/>
        </w:rPr>
      </w:pPr>
    </w:p>
    <w:p w14:paraId="53CEDA2D" w14:textId="77777777" w:rsidR="003C6449" w:rsidRPr="00D84972" w:rsidRDefault="003C6449" w:rsidP="003F2F72">
      <w:pPr>
        <w:rPr>
          <w:rFonts w:ascii="Sylfaen" w:hAnsi="Sylfaen" w:cstheme="minorHAnsi"/>
          <w:sz w:val="22"/>
          <w:szCs w:val="22"/>
          <w:lang w:val="ka-GE"/>
        </w:rPr>
      </w:pPr>
    </w:p>
    <w:p w14:paraId="6E9FC0F5" w14:textId="77777777" w:rsidR="003C6449" w:rsidRPr="00D84972" w:rsidRDefault="003C6449" w:rsidP="003F2F72">
      <w:pPr>
        <w:rPr>
          <w:rFonts w:ascii="Sylfaen" w:hAnsi="Sylfaen" w:cstheme="minorHAnsi"/>
          <w:sz w:val="22"/>
          <w:szCs w:val="22"/>
          <w:lang w:val="ka-GE"/>
        </w:rPr>
      </w:pPr>
    </w:p>
    <w:p w14:paraId="5FAC2D3C" w14:textId="5E211234" w:rsidR="00887455" w:rsidRPr="00D84972" w:rsidRDefault="467D8379" w:rsidP="00EB7850">
      <w:pPr>
        <w:pStyle w:val="Heading1"/>
        <w:numPr>
          <w:ilvl w:val="0"/>
          <w:numId w:val="80"/>
        </w:numPr>
        <w:rPr>
          <w:color w:val="auto"/>
          <w:sz w:val="36"/>
          <w:szCs w:val="36"/>
          <w:lang w:val="ka-GE"/>
        </w:rPr>
      </w:pPr>
      <w:bookmarkStart w:id="910" w:name="_Toc162357961"/>
      <w:bookmarkStart w:id="911" w:name="_Toc162358560"/>
      <w:bookmarkStart w:id="912" w:name="_Toc162357962"/>
      <w:bookmarkStart w:id="913" w:name="_Toc162358561"/>
      <w:bookmarkStart w:id="914" w:name="_Toc162359783"/>
      <w:bookmarkStart w:id="915" w:name="_Toc162359942"/>
      <w:bookmarkStart w:id="916" w:name="_Toc162360101"/>
      <w:bookmarkStart w:id="917" w:name="_Toc162361119"/>
      <w:bookmarkStart w:id="918" w:name="_Toc162686734"/>
      <w:bookmarkStart w:id="919" w:name="_Toc162357963"/>
      <w:bookmarkStart w:id="920" w:name="_Toc162358562"/>
      <w:bookmarkStart w:id="921" w:name="_Toc162359784"/>
      <w:bookmarkStart w:id="922" w:name="_Toc162359943"/>
      <w:bookmarkStart w:id="923" w:name="_Toc162360102"/>
      <w:bookmarkStart w:id="924" w:name="_Toc162361120"/>
      <w:bookmarkStart w:id="925" w:name="_Toc162686735"/>
      <w:bookmarkStart w:id="926" w:name="_Toc162357964"/>
      <w:bookmarkStart w:id="927" w:name="_Toc162358563"/>
      <w:bookmarkStart w:id="928" w:name="_Toc162359785"/>
      <w:bookmarkStart w:id="929" w:name="_Toc162359944"/>
      <w:bookmarkStart w:id="930" w:name="_Toc162360103"/>
      <w:bookmarkStart w:id="931" w:name="_Toc162361121"/>
      <w:bookmarkStart w:id="932" w:name="_Toc162686736"/>
      <w:bookmarkStart w:id="933" w:name="_Toc162357965"/>
      <w:bookmarkStart w:id="934" w:name="_Toc162358564"/>
      <w:bookmarkStart w:id="935" w:name="_Toc162359786"/>
      <w:bookmarkStart w:id="936" w:name="_Toc162359945"/>
      <w:bookmarkStart w:id="937" w:name="_Toc162360104"/>
      <w:bookmarkStart w:id="938" w:name="_Toc162361122"/>
      <w:bookmarkStart w:id="939" w:name="_Toc162686737"/>
      <w:bookmarkStart w:id="940" w:name="_Toc162357966"/>
      <w:bookmarkStart w:id="941" w:name="_Toc162358565"/>
      <w:bookmarkStart w:id="942" w:name="_Toc162359787"/>
      <w:bookmarkStart w:id="943" w:name="_Toc162359946"/>
      <w:bookmarkStart w:id="944" w:name="_Toc162360105"/>
      <w:bookmarkStart w:id="945" w:name="_Toc162361123"/>
      <w:bookmarkStart w:id="946" w:name="_Toc162686738"/>
      <w:bookmarkStart w:id="947" w:name="_Toc162357967"/>
      <w:bookmarkStart w:id="948" w:name="_Toc162358566"/>
      <w:bookmarkStart w:id="949" w:name="_Toc162359788"/>
      <w:bookmarkStart w:id="950" w:name="_Toc162359947"/>
      <w:bookmarkStart w:id="951" w:name="_Toc162360106"/>
      <w:bookmarkStart w:id="952" w:name="_Toc162361124"/>
      <w:bookmarkStart w:id="953" w:name="_Toc162686739"/>
      <w:bookmarkStart w:id="954" w:name="_Toc162357968"/>
      <w:bookmarkStart w:id="955" w:name="_Toc162358567"/>
      <w:bookmarkStart w:id="956" w:name="_Toc162359789"/>
      <w:bookmarkStart w:id="957" w:name="_Toc162359948"/>
      <w:bookmarkStart w:id="958" w:name="_Toc162360107"/>
      <w:bookmarkStart w:id="959" w:name="_Toc162361125"/>
      <w:bookmarkStart w:id="960" w:name="_Toc162686740"/>
      <w:bookmarkStart w:id="961" w:name="_Toc162357969"/>
      <w:bookmarkStart w:id="962" w:name="_Toc162358568"/>
      <w:bookmarkStart w:id="963" w:name="_Toc162359790"/>
      <w:bookmarkStart w:id="964" w:name="_Toc162359949"/>
      <w:bookmarkStart w:id="965" w:name="_Toc162360108"/>
      <w:bookmarkStart w:id="966" w:name="_Toc162361126"/>
      <w:bookmarkStart w:id="967" w:name="_Toc162686741"/>
      <w:bookmarkStart w:id="968" w:name="_Toc155339900"/>
      <w:bookmarkStart w:id="969" w:name="_Toc155340005"/>
      <w:bookmarkStart w:id="970" w:name="_Toc155356425"/>
      <w:bookmarkStart w:id="971" w:name="_Toc155356821"/>
      <w:bookmarkStart w:id="972" w:name="_Toc155339901"/>
      <w:bookmarkStart w:id="973" w:name="_Toc155340006"/>
      <w:bookmarkStart w:id="974" w:name="_Toc155356426"/>
      <w:bookmarkStart w:id="975" w:name="_Toc155356822"/>
      <w:bookmarkStart w:id="976" w:name="_Toc155339902"/>
      <w:bookmarkStart w:id="977" w:name="_Toc155340007"/>
      <w:bookmarkStart w:id="978" w:name="_Toc155356427"/>
      <w:bookmarkStart w:id="979" w:name="_Toc155356823"/>
      <w:bookmarkStart w:id="980" w:name="_Toc155339903"/>
      <w:bookmarkStart w:id="981" w:name="_Toc155340008"/>
      <w:bookmarkStart w:id="982" w:name="_Toc155356428"/>
      <w:bookmarkStart w:id="983" w:name="_Toc155356824"/>
      <w:bookmarkStart w:id="984" w:name="_Toc155339904"/>
      <w:bookmarkStart w:id="985" w:name="_Toc155340009"/>
      <w:bookmarkStart w:id="986" w:name="_Toc155356429"/>
      <w:bookmarkStart w:id="987" w:name="_Toc155356825"/>
      <w:bookmarkStart w:id="988" w:name="_Toc155339905"/>
      <w:bookmarkStart w:id="989" w:name="_Toc155340010"/>
      <w:bookmarkStart w:id="990" w:name="_Toc155356430"/>
      <w:bookmarkStart w:id="991" w:name="_Toc155356826"/>
      <w:bookmarkStart w:id="992" w:name="_Toc155339906"/>
      <w:bookmarkStart w:id="993" w:name="_Toc155340011"/>
      <w:bookmarkStart w:id="994" w:name="_Toc155356431"/>
      <w:bookmarkStart w:id="995" w:name="_Toc155356827"/>
      <w:bookmarkStart w:id="996" w:name="_Toc154144717"/>
      <w:bookmarkStart w:id="997" w:name="_Toc164163247"/>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D84972">
        <w:rPr>
          <w:color w:val="auto"/>
          <w:sz w:val="36"/>
          <w:szCs w:val="36"/>
          <w:lang w:val="ka-GE"/>
        </w:rPr>
        <w:lastRenderedPageBreak/>
        <w:t xml:space="preserve">საფეხური 5: </w:t>
      </w:r>
      <w:r w:rsidR="15B3F37D" w:rsidRPr="00D84972">
        <w:rPr>
          <w:color w:val="auto"/>
          <w:sz w:val="36"/>
          <w:szCs w:val="36"/>
          <w:lang w:val="ka-GE"/>
        </w:rPr>
        <w:t>მნიშვნელოვანი საბაზრო ძალაუფლების</w:t>
      </w:r>
      <w:r w:rsidR="2C52B0BD" w:rsidRPr="00D84972">
        <w:rPr>
          <w:color w:val="auto"/>
          <w:sz w:val="36"/>
          <w:szCs w:val="36"/>
          <w:lang w:val="ka-GE"/>
        </w:rPr>
        <w:t xml:space="preserve"> ფლობის </w:t>
      </w:r>
      <w:r w:rsidR="15B3F37D" w:rsidRPr="00D84972">
        <w:rPr>
          <w:color w:val="auto"/>
          <w:sz w:val="36"/>
          <w:szCs w:val="36"/>
          <w:lang w:val="ka-GE"/>
        </w:rPr>
        <w:t>(</w:t>
      </w:r>
      <w:r w:rsidR="1A9BAB3C" w:rsidRPr="00D84972">
        <w:rPr>
          <w:color w:val="auto"/>
          <w:sz w:val="36"/>
          <w:szCs w:val="36"/>
          <w:lang w:val="ka-GE"/>
        </w:rPr>
        <w:t>SMP</w:t>
      </w:r>
      <w:r w:rsidR="15B3F37D" w:rsidRPr="00D84972">
        <w:rPr>
          <w:color w:val="auto"/>
          <w:sz w:val="36"/>
          <w:szCs w:val="36"/>
          <w:lang w:val="ka-GE"/>
        </w:rPr>
        <w:t>) შეფასება</w:t>
      </w:r>
      <w:bookmarkEnd w:id="996"/>
      <w:bookmarkEnd w:id="997"/>
    </w:p>
    <w:p w14:paraId="035E61EB" w14:textId="77777777" w:rsidR="00E16A9A" w:rsidRPr="00D84972" w:rsidRDefault="00E16A9A" w:rsidP="00D96ACD">
      <w:pPr>
        <w:rPr>
          <w:sz w:val="22"/>
          <w:szCs w:val="22"/>
          <w:lang w:val="ka-GE"/>
        </w:rPr>
      </w:pPr>
    </w:p>
    <w:p w14:paraId="6B505307" w14:textId="601A5530" w:rsidR="005E4D67" w:rsidRPr="00D84972" w:rsidRDefault="15B3F37D" w:rsidP="7AE022AF">
      <w:pPr>
        <w:pStyle w:val="Heading2"/>
        <w:numPr>
          <w:ilvl w:val="1"/>
          <w:numId w:val="81"/>
        </w:numPr>
        <w:spacing w:after="240"/>
        <w:ind w:left="900"/>
        <w:rPr>
          <w:rFonts w:ascii="Sylfaen" w:hAnsi="Sylfaen" w:cstheme="minorBidi"/>
          <w:color w:val="auto"/>
          <w:sz w:val="24"/>
          <w:szCs w:val="24"/>
          <w:lang w:val="ka-GE"/>
        </w:rPr>
      </w:pPr>
      <w:bookmarkStart w:id="998" w:name="_Hlk129596317"/>
      <w:bookmarkStart w:id="999" w:name="_Toc154144718"/>
      <w:bookmarkStart w:id="1000" w:name="_Toc164163248"/>
      <w:r w:rsidRPr="00D84972">
        <w:rPr>
          <w:rFonts w:ascii="Sylfaen" w:hAnsi="Sylfaen" w:cstheme="minorBidi"/>
          <w:color w:val="auto"/>
          <w:sz w:val="24"/>
          <w:szCs w:val="24"/>
          <w:lang w:val="ka-GE"/>
        </w:rPr>
        <w:t>მნიშვ</w:t>
      </w:r>
      <w:r w:rsidR="172D663E" w:rsidRPr="00D84972">
        <w:rPr>
          <w:rFonts w:ascii="Sylfaen" w:hAnsi="Sylfaen" w:cstheme="minorBidi"/>
          <w:color w:val="auto"/>
          <w:sz w:val="24"/>
          <w:szCs w:val="24"/>
          <w:lang w:val="ka-GE"/>
        </w:rPr>
        <w:t>ნ</w:t>
      </w:r>
      <w:r w:rsidRPr="00D84972">
        <w:rPr>
          <w:rFonts w:ascii="Sylfaen" w:hAnsi="Sylfaen" w:cstheme="minorBidi"/>
          <w:color w:val="auto"/>
          <w:sz w:val="24"/>
          <w:szCs w:val="24"/>
          <w:lang w:val="ka-GE"/>
        </w:rPr>
        <w:t>ელოვანი საბაზრო ძალაუფლების</w:t>
      </w:r>
      <w:r w:rsidR="5598EC72" w:rsidRPr="00D84972">
        <w:rPr>
          <w:rFonts w:ascii="Sylfaen" w:hAnsi="Sylfaen" w:cstheme="minorBidi"/>
          <w:color w:val="auto"/>
          <w:sz w:val="24"/>
          <w:szCs w:val="24"/>
          <w:lang w:val="ka-GE"/>
        </w:rPr>
        <w:t xml:space="preserve"> ფლობის</w:t>
      </w:r>
      <w:r w:rsidRPr="00D84972">
        <w:rPr>
          <w:rFonts w:ascii="Sylfaen" w:hAnsi="Sylfaen" w:cstheme="minorBidi"/>
          <w:color w:val="auto"/>
          <w:sz w:val="24"/>
          <w:szCs w:val="24"/>
          <w:lang w:val="ka-GE"/>
        </w:rPr>
        <w:t xml:space="preserve"> (SMP-ის) შეფასების საფუძველი და მიზანი</w:t>
      </w:r>
      <w:bookmarkEnd w:id="998"/>
      <w:bookmarkEnd w:id="999"/>
      <w:bookmarkEnd w:id="1000"/>
    </w:p>
    <w:p w14:paraId="064FBEEA" w14:textId="323DD23C" w:rsidR="00EB6FFF" w:rsidRPr="00D84972" w:rsidRDefault="4EA50E44" w:rsidP="7AE022AF">
      <w:pPr>
        <w:jc w:val="both"/>
        <w:rPr>
          <w:rFonts w:ascii="Sylfaen" w:hAnsi="Sylfaen"/>
          <w:lang w:val="ka-GE"/>
        </w:rPr>
      </w:pPr>
      <w:r w:rsidRPr="00D84972">
        <w:rPr>
          <w:rFonts w:ascii="Sylfaen" w:hAnsi="Sylfaen"/>
          <w:lang w:val="ka-GE"/>
        </w:rPr>
        <w:t>პროცედურების მე-15 მუხლის პირველი პუნქტის თანახმად, ავტორიზებული პირი ერთპიროვნულ</w:t>
      </w:r>
      <w:r w:rsidR="29BCA3A8" w:rsidRPr="00D84972">
        <w:rPr>
          <w:rFonts w:ascii="Sylfaen" w:hAnsi="Sylfaen"/>
          <w:lang w:val="ka-GE"/>
        </w:rPr>
        <w:t>ად მიიჩნევა</w:t>
      </w:r>
      <w:r w:rsidRPr="00D84972">
        <w:rPr>
          <w:rFonts w:ascii="Sylfaen" w:hAnsi="Sylfaen"/>
          <w:lang w:val="ka-GE"/>
        </w:rPr>
        <w:t xml:space="preserve"> მნიშვნელოვანი საბაზრო ძალაუფლების მქონედ, თუ ის </w:t>
      </w:r>
      <w:r w:rsidR="68EAC3E7" w:rsidRPr="00D84972">
        <w:rPr>
          <w:rFonts w:ascii="Sylfaen" w:hAnsi="Sylfaen"/>
          <w:lang w:val="ka-GE"/>
        </w:rPr>
        <w:t>დამოუკიდებლად</w:t>
      </w:r>
      <w:r w:rsidRPr="00D84972">
        <w:rPr>
          <w:rFonts w:ascii="Sylfaen" w:hAnsi="Sylfaen"/>
          <w:lang w:val="ka-GE"/>
        </w:rPr>
        <w:t xml:space="preserve"> სარგებლობს დომინანტური მდგომარეობის შესატყვისი პოზიციით, ე. ი. მას </w:t>
      </w:r>
      <w:r w:rsidR="7D0A4B8B" w:rsidRPr="00D84972">
        <w:rPr>
          <w:rFonts w:ascii="Sylfaen" w:hAnsi="Sylfaen"/>
          <w:lang w:val="ka-GE"/>
        </w:rPr>
        <w:t>აქვს</w:t>
      </w:r>
      <w:r w:rsidRPr="00D84972">
        <w:rPr>
          <w:rFonts w:ascii="Sylfaen" w:hAnsi="Sylfaen"/>
          <w:lang w:val="ka-GE"/>
        </w:rPr>
        <w:t xml:space="preserve"> საკმარისი ეკონომიკური ძალა, რომელიც აძლევს მომხმარებლებისა და კონკურენტებისგან დამოუკიდებლად მოქმედების საშუალებას.</w:t>
      </w:r>
      <w:r w:rsidR="476686E3" w:rsidRPr="00D84972">
        <w:rPr>
          <w:rFonts w:ascii="Sylfaen" w:hAnsi="Sylfaen"/>
          <w:lang w:val="ka-GE"/>
        </w:rPr>
        <w:t xml:space="preserve"> </w:t>
      </w:r>
    </w:p>
    <w:p w14:paraId="6C7E604E" w14:textId="721138B9" w:rsidR="001E022C" w:rsidRPr="00D84972" w:rsidRDefault="476686E3" w:rsidP="7AE022AF">
      <w:pPr>
        <w:jc w:val="both"/>
        <w:rPr>
          <w:rFonts w:ascii="Sylfaen" w:hAnsi="Sylfaen"/>
          <w:lang w:val="ka-GE"/>
        </w:rPr>
      </w:pPr>
      <w:r w:rsidRPr="00D84972">
        <w:rPr>
          <w:rFonts w:ascii="Sylfaen" w:hAnsi="Sylfaen"/>
          <w:lang w:val="ka-GE"/>
        </w:rPr>
        <w:t xml:space="preserve">ამავე მუხლის </w:t>
      </w:r>
      <w:r w:rsidR="1074C051" w:rsidRPr="00D84972">
        <w:rPr>
          <w:rFonts w:ascii="Sylfaen" w:hAnsi="Sylfaen"/>
          <w:lang w:val="ka-GE"/>
        </w:rPr>
        <w:t xml:space="preserve">მე-2 პუნქტის შესაბამისად, </w:t>
      </w:r>
      <w:r w:rsidR="4EA50E44" w:rsidRPr="00D84972">
        <w:rPr>
          <w:rFonts w:ascii="Sylfaen" w:hAnsi="Sylfaen"/>
          <w:lang w:val="ka-GE"/>
        </w:rPr>
        <w:t xml:space="preserve">ბაზრის შესაბამისი სეგმენტის კონკურენტუნარიანობის კვლევისა და ანალიზის ჩატარებისას ერთპიროვნული მნიშვნელოვანი საბაზრო ძალაუფლების </w:t>
      </w:r>
      <w:r w:rsidR="3A49C790" w:rsidRPr="00D84972">
        <w:rPr>
          <w:rFonts w:ascii="Sylfaen" w:hAnsi="Sylfaen"/>
          <w:lang w:val="ka-GE"/>
        </w:rPr>
        <w:t>ფლობის</w:t>
      </w:r>
      <w:r w:rsidR="4EA50E44" w:rsidRPr="00D84972">
        <w:rPr>
          <w:rFonts w:ascii="Sylfaen" w:hAnsi="Sylfaen"/>
          <w:lang w:val="ka-GE"/>
        </w:rPr>
        <w:t xml:space="preserve"> განსაზღვრის ძირითადი (აუცილებელი) კრიტერიუმია ავტორიზებული პირის მიერ ბაზრის ამ სეგმენტზე დაკავებული ფარდობითი საბაზრო წილის რაოდენობრივი მაჩვენებელი – იგი განიხილება ერთპიროვნული მნიშვნელოვანი საბაზრო ძალაუფლების მქონედ, თუ ბაზრის შესაბამის სეგმენტზე უკავია ფარდობითი საბაზრო წილის არანაკლებ 40 პროცენტისა. კომისიამ ასევე მხედველობაში უნდა მიიღოს ბაზრის შესაბამის სეგმენტზე მოქმედი სხვა ავტორიზებული პირების საბაზრო ხვედრითი წილების შესახებ მონაცემების დინამიკა. აღნიშნული გარემოება, სხვა რელევანტურ კრიტერიუმებთან ერთად, განსაზღვრავს, მიდრეკილია თუ არა ბაზრის შესაბამისი სეგმენტი ეფექტიანი კონკურენციისკენ</w:t>
      </w:r>
      <w:r w:rsidR="1074C051" w:rsidRPr="00D84972">
        <w:rPr>
          <w:rFonts w:ascii="Sylfaen" w:hAnsi="Sylfaen"/>
          <w:lang w:val="ka-GE"/>
        </w:rPr>
        <w:t xml:space="preserve">, ხოლო, მე-3 პუნქტის თანახმად, </w:t>
      </w:r>
      <w:r w:rsidR="4EA50E44" w:rsidRPr="00D84972">
        <w:rPr>
          <w:rFonts w:ascii="Sylfaen" w:hAnsi="Sylfaen"/>
          <w:lang w:val="ka-GE"/>
        </w:rPr>
        <w:t>ერთპიროვნული მნიშვნელოვანი საბაზრო ძალაუფლების შეფასებისას, ამ მუხლის მე-2 პუნქტში მითითებულ ძირითად კრიტერიუმთან ერთად, გამოყენებული უნდა იქნეს „ელექტრონული კომუნიკაციების შესახებ“ საქართველოს კანონის 22-ე მუხლის მე-12 პუნქტით გათვალისწინებული მეორეული კრიტერიუმები. შესაბამისად, ბაზრის შესაბამისი სეგმენტის კონკურენტუნარიანობის კვლევისა და ანალიზის ჩატარებისას</w:t>
      </w:r>
      <w:r w:rsidR="171C60A1" w:rsidRPr="00D84972">
        <w:rPr>
          <w:rFonts w:ascii="Sylfaen" w:hAnsi="Sylfaen"/>
          <w:lang w:val="ka-GE"/>
        </w:rPr>
        <w:t>,</w:t>
      </w:r>
      <w:r w:rsidR="4EA50E44" w:rsidRPr="00D84972">
        <w:rPr>
          <w:rFonts w:ascii="Sylfaen" w:hAnsi="Sylfaen"/>
          <w:lang w:val="ka-GE"/>
        </w:rPr>
        <w:t xml:space="preserve"> ერთპიროვნული მნიშვნელოვანი საბაზრო ძალაუფლების  განსაზღვრის მეორეულ კრიტერიუმებად ბაზრის სტრუქტურიდან და კონკურენტული მახასიათებლებიდან გამომდინარე, შესაძლოა, გამოყენებულ იქნეს:</w:t>
      </w:r>
    </w:p>
    <w:p w14:paraId="75A84A21" w14:textId="00039402" w:rsidR="001E022C" w:rsidRPr="00D84972" w:rsidRDefault="001E022C" w:rsidP="001E022C">
      <w:pPr>
        <w:jc w:val="both"/>
        <w:rPr>
          <w:rFonts w:ascii="Sylfaen" w:hAnsi="Sylfaen"/>
          <w:lang w:val="ka-GE"/>
        </w:rPr>
      </w:pPr>
      <w:r w:rsidRPr="00D84972">
        <w:rPr>
          <w:rFonts w:ascii="Sylfaen" w:hAnsi="Sylfaen"/>
          <w:lang w:val="ka-GE"/>
        </w:rPr>
        <w:t xml:space="preserve">ა) რთულად </w:t>
      </w:r>
      <w:proofErr w:type="spellStart"/>
      <w:r w:rsidRPr="00D84972">
        <w:rPr>
          <w:rFonts w:ascii="Sylfaen" w:hAnsi="Sylfaen"/>
          <w:lang w:val="ka-GE"/>
        </w:rPr>
        <w:t>დუბლირებადი</w:t>
      </w:r>
      <w:proofErr w:type="spellEnd"/>
      <w:r w:rsidRPr="00D84972">
        <w:rPr>
          <w:rFonts w:ascii="Sylfaen" w:hAnsi="Sylfaen"/>
          <w:lang w:val="ka-GE"/>
        </w:rPr>
        <w:t xml:space="preserve"> ინფრასტრუქტურა - ავტორიზებული პირის მიერ სხვა ავტორიზებულ პირებთან შედარებით ბაზარზე უფრო დიდი ხნის განმავლობაში საქმიანობა, შეზღუდულ სიხშირულ სპექტრზე ხელმისაწვდომობა, ან საკუთარი ელექტრონული საკომუნიკაციო ინფრასტრუქტურის და ქსელის ისეთი გეოგრაფიული მასშტაბებით გავრცელება, რომელიც მოსახლეობის უდიდესი ნაწილისთვის მომსახურების მიღების საშუალებას იძლევა და კონკრეტულ ავტორიზებულ პირს სხვა ავტორიზებულ პირებთან შედარებით უპირატესობას ანიჭებს, ვინაიდან სხვა ალტერნატიული ავტორიზებული პირისათვის ამგვარი ინფრასტრუქტურის შექმნა შესაძლებელია მხოლოდ გრძელვადიან პერსპექტივაში, ან შეზღუდულ გეოგრაფიულ არეალში. აღნიშნულიდან გამომდინარე, ბაზრის ანალიზისას კომისიამ უნდა მოახდინოს ასეთი ინფრასტრუქტურის იდენტიფიცირება და უნდა შეაფასოს საბაზრო ძალაუფლებისთვის მისი არსებობის მნიშვნელობა;</w:t>
      </w:r>
    </w:p>
    <w:p w14:paraId="5430BF82" w14:textId="43C1DF7A" w:rsidR="001E022C" w:rsidRPr="00D84972" w:rsidRDefault="001E022C" w:rsidP="001E022C">
      <w:pPr>
        <w:jc w:val="both"/>
        <w:rPr>
          <w:rFonts w:ascii="Sylfaen" w:hAnsi="Sylfaen"/>
          <w:lang w:val="ka-GE"/>
        </w:rPr>
      </w:pPr>
      <w:r w:rsidRPr="00D84972">
        <w:rPr>
          <w:rFonts w:ascii="Sylfaen" w:hAnsi="Sylfaen"/>
          <w:lang w:val="ka-GE"/>
        </w:rPr>
        <w:t>ბ) ტექნოლოგიური უპირატესობები – ინოვაციურ ტექნოლოგიებზე ხელმისაწვდომობამ და ძვირადღირებული პატენტებისა და ლიცენზიების ფლობამ შეიძლება მნიშვნელოვნად შეუწყოს ხელი ავტორიზებული პირის მიერ ერთპიროვნული მნიშვნელოვანი საბაზრო ძალაუფლების მოპოვებას ან კონსოლიდაციას. შესაბამისად, კომისიამ უნდა შეაფასოს, ზემოაღნიშნული აქტივების ფლობა რამდენად აძლევს ავტორიზებულ პირს კონკურენტებისგან და მომხმარებლებისგან დამოუკიდებლად მოქმედების საშუალებას;</w:t>
      </w:r>
    </w:p>
    <w:p w14:paraId="5C2A3149" w14:textId="11E75EB8" w:rsidR="001E022C" w:rsidRPr="00D84972" w:rsidRDefault="4EA50E44" w:rsidP="7AE022AF">
      <w:pPr>
        <w:jc w:val="both"/>
        <w:rPr>
          <w:rFonts w:ascii="Sylfaen" w:hAnsi="Sylfaen"/>
          <w:lang w:val="ka-GE"/>
        </w:rPr>
      </w:pPr>
      <w:r w:rsidRPr="00D84972">
        <w:rPr>
          <w:rFonts w:ascii="Sylfaen" w:hAnsi="Sylfaen"/>
          <w:lang w:val="ka-GE"/>
        </w:rPr>
        <w:lastRenderedPageBreak/>
        <w:t>გ) მსყიდველობითი ძალაუფლების დაბალი დონე ან/და არარსებობა – ბაზრის შესაბამის სეგმენტზე ისეთი მდგომარეობა, როდესაც არსებულ ან პოტენციურ მომხმარებლებს არ გააჩნიათ მომსახურების შეძენის ფასზე</w:t>
      </w:r>
      <w:r w:rsidR="4EE50108" w:rsidRPr="00D84972">
        <w:rPr>
          <w:rFonts w:ascii="Sylfaen" w:hAnsi="Sylfaen"/>
          <w:lang w:val="ka-GE"/>
        </w:rPr>
        <w:t>,</w:t>
      </w:r>
      <w:r w:rsidRPr="00D84972">
        <w:rPr>
          <w:rFonts w:ascii="Sylfaen" w:hAnsi="Sylfaen"/>
          <w:lang w:val="ka-GE"/>
        </w:rPr>
        <w:t xml:space="preserve"> ან მომსახურების </w:t>
      </w:r>
      <w:r w:rsidR="76672036" w:rsidRPr="00D84972">
        <w:rPr>
          <w:rFonts w:ascii="Sylfaen" w:hAnsi="Sylfaen"/>
          <w:lang w:val="ka-GE"/>
        </w:rPr>
        <w:t xml:space="preserve">სხვა </w:t>
      </w:r>
      <w:r w:rsidRPr="00D84972">
        <w:rPr>
          <w:rFonts w:ascii="Sylfaen" w:hAnsi="Sylfaen"/>
          <w:lang w:val="ka-GE"/>
        </w:rPr>
        <w:t>პირობებზე გავლენის მოხდენის საკმარისი შესაძლებლობა</w:t>
      </w:r>
      <w:r w:rsidR="706555EB" w:rsidRPr="00D84972">
        <w:rPr>
          <w:rFonts w:ascii="Sylfaen" w:hAnsi="Sylfaen"/>
          <w:lang w:val="ka-GE"/>
        </w:rPr>
        <w:t>,</w:t>
      </w:r>
      <w:r w:rsidRPr="00D84972">
        <w:rPr>
          <w:rFonts w:ascii="Sylfaen" w:hAnsi="Sylfaen"/>
          <w:lang w:val="ka-GE"/>
        </w:rPr>
        <w:t xml:space="preserve"> ან რეგულაციის არარსებობისას საბითუმო მომსახურების მომხმარებელ ავტორიზებულ პირებს არ გააჩნიათ იმის შესაძლებლობა, რომ პოტენციურად მნიშვნელოვანი საბაზრო ძალაუფლების მქონე ავტორიზებული პირისგან მიიღონ მომსახურება კონკურენტული პირობებით. გარდა ამისა, მსყიდველობითი ძალაუფლების შეფასებისას</w:t>
      </w:r>
      <w:r w:rsidR="650E1606" w:rsidRPr="00D84972">
        <w:rPr>
          <w:rFonts w:ascii="Sylfaen" w:hAnsi="Sylfaen"/>
          <w:lang w:val="ka-GE"/>
        </w:rPr>
        <w:t>,</w:t>
      </w:r>
      <w:r w:rsidRPr="00D84972">
        <w:rPr>
          <w:rFonts w:ascii="Sylfaen" w:hAnsi="Sylfaen"/>
          <w:lang w:val="ka-GE"/>
        </w:rPr>
        <w:t xml:space="preserve"> მხედველობაში მიიღება ბაზრის შესაბამის სეგმენტზე მომსახურების მიმწოდებლების რაოდენობა;</w:t>
      </w:r>
    </w:p>
    <w:p w14:paraId="18A7501C" w14:textId="6503754E" w:rsidR="001E022C" w:rsidRPr="00D84972" w:rsidRDefault="001E022C" w:rsidP="001E022C">
      <w:pPr>
        <w:jc w:val="both"/>
        <w:rPr>
          <w:rFonts w:ascii="Sylfaen" w:hAnsi="Sylfaen" w:cstheme="minorHAnsi"/>
          <w:lang w:val="ka-GE"/>
        </w:rPr>
      </w:pPr>
      <w:r w:rsidRPr="00D84972">
        <w:rPr>
          <w:rFonts w:ascii="Sylfaen" w:hAnsi="Sylfaen" w:cstheme="minorHAnsi"/>
          <w:lang w:val="ka-GE"/>
        </w:rPr>
        <w:t>დ) კაპიტალთან და ფინანსურ რესურსებთან მარტივი ან პრივილეგირებული წვდომის შესაძლებლობა – ავტორიზებული პირის მდგომარეობა, რომელიც მისი მოცულობიდან, საკუთრების ტიპიდან, ან ადგილობრივ და საერთაშორისო ჯგუფთან ურთიერთდამოკიდებულებიდან გამომდინარე, შესაძლებელს ხდის ამ ავტორიზებული პირის სხვებთან შედარებით მარტივ დაშვებას, როგორც შიდა, ასევე გარე კაპიტალთან და ფინანსურ რესურსებთან, ინვესტიციების განხორციელების, ქსელის განახლების ან/და ქსელის გაფართოების საჭიროებიდან გამომდინარე;</w:t>
      </w:r>
    </w:p>
    <w:p w14:paraId="07B6E4D0" w14:textId="74297E39" w:rsidR="001E022C" w:rsidRPr="00D84972" w:rsidRDefault="4EA50E44">
      <w:pPr>
        <w:jc w:val="both"/>
        <w:rPr>
          <w:rFonts w:ascii="Sylfaen" w:hAnsi="Sylfaen"/>
          <w:lang w:val="ka-GE"/>
        </w:rPr>
      </w:pPr>
      <w:r w:rsidRPr="00D84972">
        <w:rPr>
          <w:rFonts w:ascii="Sylfaen" w:hAnsi="Sylfaen"/>
          <w:lang w:val="ka-GE"/>
        </w:rPr>
        <w:t xml:space="preserve">ე) დივერსიფიცირებული მომსახურების სახეები (მომსახურების პაკეტები) – ბაზრის შესაბამის სეგმენტზე დივერსიფიცირებული მომსახურების სახეების პორტფელის მქონე ავტორიზებულ პირს მომხმარებლებისთვის არჩევანის და მიმზიდველობის თვალსაზრისით, სხვა ავტორიზებულ პირებთან შედარებით, უკეთესი პოზიცია </w:t>
      </w:r>
      <w:r w:rsidR="39C4A153" w:rsidRPr="00D84972">
        <w:rPr>
          <w:rFonts w:ascii="Sylfaen" w:hAnsi="Sylfaen"/>
          <w:lang w:val="ka-GE"/>
        </w:rPr>
        <w:t>აქვს</w:t>
      </w:r>
      <w:r w:rsidRPr="00D84972">
        <w:rPr>
          <w:rFonts w:ascii="Sylfaen" w:hAnsi="Sylfaen"/>
          <w:lang w:val="ka-GE"/>
        </w:rPr>
        <w:t>. ამ კუთხით მომსახურების დივერსიფიცირება ავტორიზებულ პირს აძლევს მომხმარებლების ბაზის მოპოვებისა და შენარჩუნების საშუალებას;</w:t>
      </w:r>
    </w:p>
    <w:p w14:paraId="2BF1903B" w14:textId="76DC588D" w:rsidR="001E022C" w:rsidRPr="00D84972" w:rsidRDefault="4EA50E44" w:rsidP="7AE022AF">
      <w:pPr>
        <w:jc w:val="both"/>
        <w:rPr>
          <w:rFonts w:ascii="Sylfaen" w:hAnsi="Sylfaen"/>
          <w:lang w:val="ka-GE"/>
        </w:rPr>
      </w:pPr>
      <w:r w:rsidRPr="00D84972">
        <w:rPr>
          <w:rFonts w:ascii="Sylfaen" w:hAnsi="Sylfaen"/>
          <w:lang w:val="ka-GE"/>
        </w:rPr>
        <w:t>ვ) მასშტაბის ეკონომია – დიდი მოცულობ</w:t>
      </w:r>
      <w:r w:rsidR="00443995" w:rsidRPr="00D84972">
        <w:rPr>
          <w:rFonts w:ascii="Sylfaen" w:hAnsi="Sylfaen"/>
          <w:lang w:val="ka-GE"/>
        </w:rPr>
        <w:t>ი</w:t>
      </w:r>
      <w:r w:rsidR="0339446D" w:rsidRPr="00D84972">
        <w:rPr>
          <w:rFonts w:ascii="Sylfaen" w:hAnsi="Sylfaen"/>
          <w:lang w:val="ka-GE"/>
        </w:rPr>
        <w:t>ს</w:t>
      </w:r>
      <w:r w:rsidRPr="00D84972">
        <w:rPr>
          <w:rFonts w:ascii="Sylfaen" w:hAnsi="Sylfaen"/>
          <w:lang w:val="ka-GE"/>
        </w:rPr>
        <w:t xml:space="preserve"> მომსახურების მიმწოდებელ ავტორიზებულ პირებს აქვთ შესაძლებლობა, მიაღწიონ მასშტაბის ეკონომიას, რაც განპირობებულია ავტორიზებული პირის მთლიანი დანახარჯების მიწოდებული მომსახურების ერთეულებს შორის გადანაწილებით;</w:t>
      </w:r>
    </w:p>
    <w:p w14:paraId="716C9548" w14:textId="3DFB31AB" w:rsidR="001E022C" w:rsidRPr="00D84972" w:rsidRDefault="4EA50E44" w:rsidP="7AE022AF">
      <w:pPr>
        <w:jc w:val="both"/>
        <w:rPr>
          <w:rFonts w:ascii="Sylfaen" w:hAnsi="Sylfaen"/>
          <w:lang w:val="ka-GE"/>
        </w:rPr>
      </w:pPr>
      <w:r w:rsidRPr="00D84972">
        <w:rPr>
          <w:rFonts w:ascii="Sylfaen" w:hAnsi="Sylfaen"/>
          <w:lang w:val="ka-GE"/>
        </w:rPr>
        <w:t>ზ)</w:t>
      </w:r>
      <w:r w:rsidR="4DE4C026" w:rsidRPr="00D84972">
        <w:rPr>
          <w:rFonts w:ascii="Sylfaen" w:hAnsi="Sylfaen"/>
          <w:lang w:val="ka-GE"/>
        </w:rPr>
        <w:t xml:space="preserve"> </w:t>
      </w:r>
      <w:r w:rsidRPr="00D84972">
        <w:rPr>
          <w:rFonts w:ascii="Sylfaen" w:hAnsi="Sylfaen"/>
          <w:lang w:val="ka-GE"/>
        </w:rPr>
        <w:t xml:space="preserve">მომსახურების სახეების მრავალფეროვნებით განპირობებული ეკონომია (მრავალფეროვნების ეკონომია) – ამ კრიტერიუმს </w:t>
      </w:r>
      <w:r w:rsidR="3F31B9D8" w:rsidRPr="00D84972">
        <w:rPr>
          <w:rFonts w:ascii="Sylfaen" w:hAnsi="Sylfaen"/>
          <w:lang w:val="ka-GE"/>
        </w:rPr>
        <w:t xml:space="preserve">აქვს </w:t>
      </w:r>
      <w:r w:rsidRPr="00D84972">
        <w:rPr>
          <w:rFonts w:ascii="Sylfaen" w:hAnsi="Sylfaen"/>
          <w:lang w:val="ka-GE"/>
        </w:rPr>
        <w:t>მასშტაბის ეკონომიის ანალოგიური ეფექტი, თუმცა ხარჯის შემცირება მიიღწევა ერთი და იმავე ინფრასტრუქტურ</w:t>
      </w:r>
      <w:r w:rsidR="1B928CB4" w:rsidRPr="00D84972">
        <w:rPr>
          <w:rFonts w:ascii="Sylfaen" w:hAnsi="Sylfaen"/>
          <w:lang w:val="ka-GE"/>
        </w:rPr>
        <w:t>აზე</w:t>
      </w:r>
      <w:r w:rsidRPr="00D84972">
        <w:rPr>
          <w:rFonts w:ascii="Sylfaen" w:hAnsi="Sylfaen"/>
          <w:lang w:val="ka-GE"/>
        </w:rPr>
        <w:t xml:space="preserve"> სხვადასხვა ტიპის </w:t>
      </w:r>
      <w:r w:rsidR="10495549" w:rsidRPr="00D84972">
        <w:rPr>
          <w:rFonts w:ascii="Sylfaen" w:hAnsi="Sylfaen"/>
          <w:lang w:val="ka-GE"/>
        </w:rPr>
        <w:t>მომსახურებებ</w:t>
      </w:r>
      <w:r w:rsidR="0936A871" w:rsidRPr="00D84972">
        <w:rPr>
          <w:rFonts w:ascii="Sylfaen" w:hAnsi="Sylfaen"/>
          <w:lang w:val="ka-GE"/>
        </w:rPr>
        <w:t xml:space="preserve">ის შესაბამისი </w:t>
      </w:r>
      <w:r w:rsidRPr="00D84972">
        <w:rPr>
          <w:rFonts w:ascii="Sylfaen" w:hAnsi="Sylfaen"/>
          <w:lang w:val="ka-GE"/>
        </w:rPr>
        <w:t>ფიქსირებული და ზედნადები დანახარჯების განაწილების შედეგად;</w:t>
      </w:r>
    </w:p>
    <w:p w14:paraId="5BC99384" w14:textId="69DEA887" w:rsidR="001E022C" w:rsidRPr="00D84972" w:rsidRDefault="001E022C" w:rsidP="001E022C">
      <w:pPr>
        <w:jc w:val="both"/>
        <w:rPr>
          <w:rFonts w:ascii="Sylfaen" w:hAnsi="Sylfaen" w:cstheme="minorHAnsi"/>
          <w:lang w:val="ka-GE"/>
        </w:rPr>
      </w:pPr>
      <w:r w:rsidRPr="00D84972">
        <w:rPr>
          <w:rFonts w:ascii="Sylfaen" w:hAnsi="Sylfaen" w:cstheme="minorHAnsi"/>
          <w:lang w:val="ka-GE"/>
        </w:rPr>
        <w:t>თ) ქსელის პირდაპირი და ირიბი ეფექტი:</w:t>
      </w:r>
    </w:p>
    <w:p w14:paraId="5F04966A" w14:textId="68AD3F9D" w:rsidR="001E022C" w:rsidRPr="00D84972" w:rsidRDefault="4EA50E44">
      <w:pPr>
        <w:jc w:val="both"/>
        <w:rPr>
          <w:rFonts w:ascii="Sylfaen" w:hAnsi="Sylfaen"/>
          <w:lang w:val="ka-GE"/>
        </w:rPr>
      </w:pPr>
      <w:proofErr w:type="spellStart"/>
      <w:r w:rsidRPr="00D84972">
        <w:rPr>
          <w:rFonts w:ascii="Sylfaen" w:hAnsi="Sylfaen"/>
          <w:lang w:val="ka-GE"/>
        </w:rPr>
        <w:t>თ.ა</w:t>
      </w:r>
      <w:proofErr w:type="spellEnd"/>
      <w:r w:rsidRPr="00D84972">
        <w:rPr>
          <w:rFonts w:ascii="Sylfaen" w:hAnsi="Sylfaen"/>
          <w:lang w:val="ka-GE"/>
        </w:rPr>
        <w:t>) ქსელის პირდაპირი ეფექტი ვლინდება მაშინ, როდესაც მომხმარებლისთვის მომსახურების ღირებულება გამომდინარეობს სხვა მომხმარებლების მხრიდან ასეთი მომსახურების გაზრდილი მოხმარები</w:t>
      </w:r>
      <w:r w:rsidR="707D92D8" w:rsidRPr="00D84972">
        <w:rPr>
          <w:rFonts w:ascii="Sylfaen" w:hAnsi="Sylfaen"/>
          <w:lang w:val="ka-GE"/>
        </w:rPr>
        <w:t>თ</w:t>
      </w:r>
      <w:r w:rsidRPr="00D84972">
        <w:rPr>
          <w:rFonts w:ascii="Sylfaen" w:hAnsi="Sylfaen"/>
          <w:lang w:val="ka-GE"/>
        </w:rPr>
        <w:t>;</w:t>
      </w:r>
    </w:p>
    <w:p w14:paraId="22D25717" w14:textId="3D54AA1D" w:rsidR="001E022C" w:rsidRPr="00D84972" w:rsidRDefault="001E022C" w:rsidP="001E022C">
      <w:pPr>
        <w:jc w:val="both"/>
        <w:rPr>
          <w:rFonts w:ascii="Sylfaen" w:hAnsi="Sylfaen" w:cstheme="minorHAnsi"/>
          <w:lang w:val="ka-GE"/>
        </w:rPr>
      </w:pPr>
      <w:proofErr w:type="spellStart"/>
      <w:r w:rsidRPr="00D84972">
        <w:rPr>
          <w:rFonts w:ascii="Sylfaen" w:hAnsi="Sylfaen" w:cstheme="minorHAnsi"/>
          <w:lang w:val="ka-GE"/>
        </w:rPr>
        <w:t>თ.ბ</w:t>
      </w:r>
      <w:proofErr w:type="spellEnd"/>
      <w:r w:rsidRPr="00D84972">
        <w:rPr>
          <w:rFonts w:ascii="Sylfaen" w:hAnsi="Sylfaen" w:cstheme="minorHAnsi"/>
          <w:lang w:val="ka-GE"/>
        </w:rPr>
        <w:t>) ქსელის ირიბი ეფექტი ვლინდება მაშინ, როდესაც მომსახურების ღირებულება იზრდება ამ მომსახურების შემავსებელი მომსახურებების მოხმარების ზრდით;</w:t>
      </w:r>
    </w:p>
    <w:p w14:paraId="5FD27E15" w14:textId="52D031EA" w:rsidR="001E022C" w:rsidRPr="00D84972" w:rsidRDefault="4EA50E44">
      <w:pPr>
        <w:jc w:val="both"/>
        <w:rPr>
          <w:rFonts w:ascii="Sylfaen" w:hAnsi="Sylfaen"/>
          <w:lang w:val="ka-GE"/>
        </w:rPr>
      </w:pPr>
      <w:r w:rsidRPr="00D84972">
        <w:rPr>
          <w:rFonts w:ascii="Sylfaen" w:hAnsi="Sylfaen"/>
          <w:lang w:val="ka-GE"/>
        </w:rPr>
        <w:t xml:space="preserve">ი) ვერტიკალური ინტეგრაცია – ვერტიკალურად ინტეგრირებული ავტორიზებული პირები არიან ეკონომიკური აგენტები, რომლებიც საქმიანობენ მომსახურების მიწოდების ღირებულებათა ვერტიკალური ჯაჭვის როგორც საბითუმო, ისე საცალო დონეზე, რაც </w:t>
      </w:r>
      <w:r w:rsidR="59619F8C" w:rsidRPr="00D84972">
        <w:rPr>
          <w:rFonts w:ascii="Sylfaen" w:hAnsi="Sylfaen"/>
          <w:lang w:val="ka-GE"/>
        </w:rPr>
        <w:t xml:space="preserve">ამ კომპანიებს </w:t>
      </w:r>
      <w:r w:rsidRPr="00D84972">
        <w:rPr>
          <w:rFonts w:ascii="Sylfaen" w:hAnsi="Sylfaen"/>
          <w:lang w:val="ka-GE"/>
        </w:rPr>
        <w:t>ანიჭებ</w:t>
      </w:r>
      <w:r w:rsidR="1634AE8B" w:rsidRPr="00D84972">
        <w:rPr>
          <w:rFonts w:ascii="Sylfaen" w:hAnsi="Sylfaen"/>
          <w:lang w:val="ka-GE"/>
        </w:rPr>
        <w:t>ს</w:t>
      </w:r>
      <w:r w:rsidRPr="00D84972">
        <w:rPr>
          <w:rFonts w:ascii="Sylfaen" w:hAnsi="Sylfaen"/>
          <w:lang w:val="ka-GE"/>
        </w:rPr>
        <w:t xml:space="preserve"> კონკურენტულ უპირატესობას</w:t>
      </w:r>
      <w:r w:rsidR="00E30B91" w:rsidRPr="00D84972">
        <w:rPr>
          <w:rFonts w:ascii="Sylfaen" w:hAnsi="Sylfaen"/>
          <w:lang w:val="ka-GE"/>
        </w:rPr>
        <w:t xml:space="preserve"> </w:t>
      </w:r>
      <w:r w:rsidRPr="00D84972">
        <w:rPr>
          <w:rFonts w:ascii="Sylfaen" w:hAnsi="Sylfaen"/>
          <w:lang w:val="ka-GE"/>
        </w:rPr>
        <w:t>სხვა ავტორიზებულ პირებთან შედარებით, რადგან მათ დამოუკიდებლად შეუძლიათ მომხმარებლებისთვის მომსახურების მიწოდება, მომსახურების მიწოდების კონტროლი და ბაზრის პოტენციურ ცვლილებებზე მყისიერი რეაგირება;</w:t>
      </w:r>
    </w:p>
    <w:p w14:paraId="79F8A5E0" w14:textId="648CA81E" w:rsidR="001E022C" w:rsidRPr="00D84972" w:rsidRDefault="4EA50E44" w:rsidP="7AE022AF">
      <w:pPr>
        <w:jc w:val="both"/>
        <w:rPr>
          <w:rFonts w:ascii="Sylfaen" w:hAnsi="Sylfaen"/>
          <w:lang w:val="ka-GE"/>
        </w:rPr>
      </w:pPr>
      <w:r w:rsidRPr="00D84972">
        <w:rPr>
          <w:rFonts w:ascii="Sylfaen" w:hAnsi="Sylfaen"/>
          <w:lang w:val="ka-GE"/>
        </w:rPr>
        <w:t>კ)</w:t>
      </w:r>
      <w:r w:rsidR="00E30B91" w:rsidRPr="00D84972">
        <w:rPr>
          <w:rFonts w:ascii="Sylfaen" w:hAnsi="Sylfaen"/>
          <w:lang w:val="ka-GE"/>
        </w:rPr>
        <w:t xml:space="preserve"> </w:t>
      </w:r>
      <w:r w:rsidRPr="00D84972">
        <w:rPr>
          <w:rFonts w:ascii="Sylfaen" w:hAnsi="Sylfaen"/>
          <w:lang w:val="ka-GE"/>
        </w:rPr>
        <w:t>სადისტრიბუციო და გაყიდვების მაღალგანვითარებული</w:t>
      </w:r>
      <w:r w:rsidR="00E30B91" w:rsidRPr="00D84972">
        <w:rPr>
          <w:rFonts w:ascii="Sylfaen" w:hAnsi="Sylfaen"/>
          <w:lang w:val="ka-GE"/>
        </w:rPr>
        <w:t xml:space="preserve"> </w:t>
      </w:r>
      <w:r w:rsidRPr="00D84972">
        <w:rPr>
          <w:rFonts w:ascii="Sylfaen" w:hAnsi="Sylfaen"/>
          <w:lang w:val="ka-GE"/>
        </w:rPr>
        <w:t>ქსელი – სადისტრიბუციო და გაყიდვების მაღალგანვითარებული ქსელის მქონე ავტორიზებული პირები</w:t>
      </w:r>
      <w:r w:rsidR="4C4CE857" w:rsidRPr="00D84972">
        <w:rPr>
          <w:rFonts w:ascii="Sylfaen" w:hAnsi="Sylfaen"/>
          <w:lang w:val="ka-GE"/>
        </w:rPr>
        <w:t>,</w:t>
      </w:r>
      <w:r w:rsidRPr="00D84972">
        <w:rPr>
          <w:rFonts w:ascii="Sylfaen" w:hAnsi="Sylfaen"/>
          <w:lang w:val="ka-GE"/>
        </w:rPr>
        <w:t xml:space="preserve"> სხვა ავტორიზებულ პირებთან შედარებით</w:t>
      </w:r>
      <w:r w:rsidR="29AC5D32" w:rsidRPr="00D84972">
        <w:rPr>
          <w:rFonts w:ascii="Sylfaen" w:hAnsi="Sylfaen"/>
          <w:lang w:val="ka-GE"/>
        </w:rPr>
        <w:t>,</w:t>
      </w:r>
      <w:r w:rsidRPr="00D84972">
        <w:rPr>
          <w:rFonts w:ascii="Sylfaen" w:hAnsi="Sylfaen"/>
          <w:lang w:val="ka-GE"/>
        </w:rPr>
        <w:t xml:space="preserve"> უკეთეს პოზიციაში იმყოფებიან, რადგან აღნიშნული ფაქტორი ზრდის მომსახურების შეძენის ხელმისაწვდომობას არსებული და პოტენციური აბონენტებისთვის. ხსენებული კრიტერიუმის გამოყენება მნიშვნელოვანია საცალო ბაზრის სეგმენტის ანალიზის პროცესში;</w:t>
      </w:r>
    </w:p>
    <w:p w14:paraId="5300886C" w14:textId="031A7845" w:rsidR="001E022C" w:rsidRPr="00D84972" w:rsidRDefault="4EA50E44" w:rsidP="7AE022AF">
      <w:pPr>
        <w:jc w:val="both"/>
        <w:rPr>
          <w:rFonts w:ascii="Sylfaen" w:hAnsi="Sylfaen"/>
          <w:lang w:val="ka-GE"/>
        </w:rPr>
      </w:pPr>
      <w:r w:rsidRPr="00D84972">
        <w:rPr>
          <w:rFonts w:ascii="Sylfaen" w:hAnsi="Sylfaen"/>
          <w:lang w:val="ka-GE"/>
        </w:rPr>
        <w:lastRenderedPageBreak/>
        <w:t>ლ) პოტენციური კონკურენტების არარსებობა – მიწოდების მხარის ჩანაცვლებასთან დაკავშირებით</w:t>
      </w:r>
      <w:r w:rsidR="6034D27A" w:rsidRPr="00D84972">
        <w:rPr>
          <w:rFonts w:ascii="Sylfaen" w:hAnsi="Sylfaen"/>
          <w:lang w:val="ka-GE"/>
        </w:rPr>
        <w:t>,</w:t>
      </w:r>
      <w:r w:rsidRPr="00D84972">
        <w:rPr>
          <w:rFonts w:ascii="Sylfaen" w:hAnsi="Sylfaen"/>
          <w:lang w:val="ka-GE"/>
        </w:rPr>
        <w:t xml:space="preserve"> პოტენციურ კონკურენტებად განიხილებიან ის ეკონომიკური აგენტები, რომლებიც ბაზრის ანალიზის პერიოდისთვის</w:t>
      </w:r>
      <w:r w:rsidR="3EFD4DDA" w:rsidRPr="00D84972">
        <w:rPr>
          <w:rFonts w:ascii="Sylfaen" w:hAnsi="Sylfaen"/>
          <w:lang w:val="ka-GE"/>
        </w:rPr>
        <w:t>,</w:t>
      </w:r>
      <w:r w:rsidRPr="00D84972">
        <w:rPr>
          <w:rFonts w:ascii="Sylfaen" w:hAnsi="Sylfaen"/>
          <w:lang w:val="ka-GE"/>
        </w:rPr>
        <w:t xml:space="preserve"> ბაზრის შესაბამის სეგმენტზე</w:t>
      </w:r>
      <w:r w:rsidR="1C5196DB" w:rsidRPr="00D84972">
        <w:rPr>
          <w:rFonts w:ascii="Sylfaen" w:hAnsi="Sylfaen"/>
          <w:lang w:val="ka-GE"/>
        </w:rPr>
        <w:t>,</w:t>
      </w:r>
      <w:r w:rsidRPr="00D84972">
        <w:rPr>
          <w:rFonts w:ascii="Sylfaen" w:hAnsi="Sylfaen"/>
          <w:lang w:val="ka-GE"/>
        </w:rPr>
        <w:t xml:space="preserve"> არ არიან წარმოდგენილნი, თუმცა ბაზრის ამ სეგმენტზე ფასების მცირე, მაგრამ მნიშვნელოვანი და </w:t>
      </w:r>
      <w:proofErr w:type="spellStart"/>
      <w:r w:rsidRPr="00D84972">
        <w:rPr>
          <w:rFonts w:ascii="Sylfaen" w:hAnsi="Sylfaen"/>
          <w:lang w:val="ka-GE"/>
        </w:rPr>
        <w:t>არაგარდამავალი</w:t>
      </w:r>
      <w:proofErr w:type="spellEnd"/>
      <w:r w:rsidRPr="00D84972">
        <w:rPr>
          <w:rFonts w:ascii="Sylfaen" w:hAnsi="Sylfaen"/>
          <w:lang w:val="ka-GE"/>
        </w:rPr>
        <w:t xml:space="preserve"> ზრდის შემთხვევაში</w:t>
      </w:r>
      <w:r w:rsidR="77DE8B7E" w:rsidRPr="00D84972">
        <w:rPr>
          <w:rFonts w:ascii="Sylfaen" w:hAnsi="Sylfaen"/>
          <w:lang w:val="ka-GE"/>
        </w:rPr>
        <w:t>,</w:t>
      </w:r>
      <w:r w:rsidRPr="00D84972">
        <w:rPr>
          <w:rFonts w:ascii="Sylfaen" w:hAnsi="Sylfaen"/>
          <w:lang w:val="ka-GE"/>
        </w:rPr>
        <w:t xml:space="preserve"> აქვთ შესაძლებლობა გააფართოონ მათი მომსახურების პორტფელი ან/და საქმიანობის გეოგრაფიული არეალი და დაიწყონ აღნიშნული მომსახურების მიწოდების უზრუნველყოფა;</w:t>
      </w:r>
    </w:p>
    <w:p w14:paraId="5AB64232" w14:textId="2921FFB4" w:rsidR="001E022C" w:rsidRPr="00D84972" w:rsidRDefault="001E022C" w:rsidP="001E022C">
      <w:pPr>
        <w:jc w:val="both"/>
        <w:rPr>
          <w:rFonts w:ascii="Sylfaen" w:hAnsi="Sylfaen" w:cstheme="minorHAnsi"/>
          <w:lang w:val="ka-GE"/>
        </w:rPr>
      </w:pPr>
      <w:r w:rsidRPr="00D84972">
        <w:rPr>
          <w:rFonts w:ascii="Sylfaen" w:hAnsi="Sylfaen" w:cstheme="minorHAnsi"/>
          <w:lang w:val="ka-GE"/>
        </w:rPr>
        <w:t>მ) ბაზრის შესაბამის სეგმენტზე ავტორიზებული პირის გაფართოებასთან დაკავშირებით არსებული ბარიერები – ეს ბარიერები დამახასიათებელია გაჯერებული ბაზრის შესაბამისი სეგმენტისთვის, რომელიც ვერ უზრუნველყოფს ავტორიზებული პირისთვის ბაზრის სეგმენტზე ზრდის/გაფართოების საჭირო შესაძლებლობებს, იწვევს ბაზრის შესაბამის სეგმენტზე არსებული კონკურენტული გარემოს (კონკურენტების არსებული რაოდენობის) კონსერვაციას, რამაც, შესაძლოა, გააუარესოს ბაზარზე არსებული კონკურენტული მდგომარეობა.</w:t>
      </w:r>
    </w:p>
    <w:p w14:paraId="6081C2A1" w14:textId="364B2B8B" w:rsidR="001E022C" w:rsidRPr="00D84972" w:rsidRDefault="4CE3E189" w:rsidP="7AE022AF">
      <w:pPr>
        <w:jc w:val="both"/>
        <w:rPr>
          <w:rFonts w:ascii="Sylfaen" w:hAnsi="Sylfaen"/>
          <w:lang w:val="ka-GE"/>
        </w:rPr>
      </w:pPr>
      <w:r w:rsidRPr="00D84972">
        <w:rPr>
          <w:rFonts w:ascii="Sylfaen" w:hAnsi="Sylfaen"/>
          <w:lang w:val="ka-GE"/>
        </w:rPr>
        <w:t xml:space="preserve">პროცედურების მე-15 მუხლის მე-4 პუნქტის თანახმად, </w:t>
      </w:r>
      <w:r w:rsidR="4EA50E44" w:rsidRPr="00D84972">
        <w:rPr>
          <w:rFonts w:ascii="Sylfaen" w:hAnsi="Sylfaen"/>
          <w:lang w:val="ka-GE"/>
        </w:rPr>
        <w:t>ამ მუხლის მე-3 პუნქტით განსაზღვრული რომელიმე კრიტერიუმი, შესაძლოა, განცალკევებულად არ იყოს საკმარისი ავტორიზებული პირის მნიშვნელოვანი საბაზრო ძალაუფლების მქონედ განსაზღვრისთვის. კომისიამ საკითხი უნდა გადაწყვიტოს ამ მუხლის მე-3 პუნქტით გათვალისწინებული ფაქტორებისა და ამ მუხლის მე-2 პუნქტით დადგენილი პირველადი კრიტერიუმის კომბინირებულად შეფასების გზით</w:t>
      </w:r>
      <w:r w:rsidRPr="00D84972">
        <w:rPr>
          <w:rFonts w:ascii="Sylfaen" w:hAnsi="Sylfaen"/>
          <w:lang w:val="ka-GE"/>
        </w:rPr>
        <w:t xml:space="preserve">, ხოლო </w:t>
      </w:r>
      <w:r w:rsidR="4EA50E44" w:rsidRPr="00D84972">
        <w:rPr>
          <w:rFonts w:ascii="Sylfaen" w:hAnsi="Sylfaen"/>
          <w:lang w:val="ka-GE"/>
        </w:rPr>
        <w:t>ავტორიზებული პირების საბაზრო ძალაუფლების შეფასებისთვის, ამ მუხლის მე-3 პუნქტით განსაზღვრული კრიტერიუმების პარალელურად</w:t>
      </w:r>
      <w:r w:rsidR="086DCB02" w:rsidRPr="00D84972">
        <w:rPr>
          <w:rFonts w:ascii="Sylfaen" w:hAnsi="Sylfaen"/>
          <w:lang w:val="ka-GE"/>
        </w:rPr>
        <w:t>,</w:t>
      </w:r>
      <w:r w:rsidR="4EA50E44" w:rsidRPr="00D84972">
        <w:rPr>
          <w:rFonts w:ascii="Sylfaen" w:hAnsi="Sylfaen"/>
          <w:lang w:val="ka-GE"/>
        </w:rPr>
        <w:t xml:space="preserve"> ან მათი ალტერნატივის სახით, შესაძლოა, გამოყენებულ იქნეს საუკეთესო საერთაშორისო პრაქტიკაში მიღებული</w:t>
      </w:r>
      <w:r w:rsidR="59701881" w:rsidRPr="00D84972">
        <w:rPr>
          <w:rFonts w:ascii="Sylfaen" w:hAnsi="Sylfaen"/>
          <w:lang w:val="ka-GE"/>
        </w:rPr>
        <w:t>,</w:t>
      </w:r>
      <w:r w:rsidR="4EA50E44" w:rsidRPr="00D84972">
        <w:rPr>
          <w:rFonts w:ascii="Sylfaen" w:hAnsi="Sylfaen"/>
          <w:lang w:val="ka-GE"/>
        </w:rPr>
        <w:t xml:space="preserve"> ამ მუხლის მე-3 პუნქტით განსაზღვრულის ეკვივალენტური კრიტერიუმები.</w:t>
      </w:r>
    </w:p>
    <w:p w14:paraId="3F09035C" w14:textId="6D14881B" w:rsidR="004A7A0A" w:rsidRPr="00D84972" w:rsidRDefault="004A7A0A" w:rsidP="004A7A0A">
      <w:pPr>
        <w:jc w:val="both"/>
        <w:rPr>
          <w:rFonts w:ascii="Sylfaen" w:hAnsi="Sylfaen" w:cstheme="minorHAnsi"/>
          <w:lang w:val="ka-GE"/>
        </w:rPr>
      </w:pPr>
      <w:r w:rsidRPr="00D84972">
        <w:rPr>
          <w:rFonts w:ascii="Sylfaen" w:hAnsi="Sylfaen" w:cstheme="minorHAnsi"/>
          <w:lang w:val="ka-GE"/>
        </w:rPr>
        <w:t xml:space="preserve">საცალო მობილური </w:t>
      </w:r>
      <w:r w:rsidR="005C1510" w:rsidRPr="00D84972">
        <w:rPr>
          <w:rFonts w:ascii="Sylfaen" w:hAnsi="Sylfaen" w:cstheme="minorHAnsi"/>
          <w:lang w:val="ka-GE"/>
        </w:rPr>
        <w:t xml:space="preserve">მომსახურებების </w:t>
      </w:r>
      <w:r w:rsidRPr="00D84972">
        <w:rPr>
          <w:rFonts w:ascii="Sylfaen" w:hAnsi="Sylfaen" w:cstheme="minorHAnsi"/>
          <w:lang w:val="ka-GE"/>
        </w:rPr>
        <w:t xml:space="preserve">ბაზარზე კონკურენციის პერსპექტიული შეფასებით, დადგინდა, რომ შესაბამისი ბაზარი არ არის საკმარისად კონკურენტუნარიანი. ამ მიზეზით, საჭირო გახდა მობილური </w:t>
      </w:r>
      <w:r w:rsidR="00570A45" w:rsidRPr="00D84972">
        <w:rPr>
          <w:rFonts w:ascii="Sylfaen" w:hAnsi="Sylfaen" w:cstheme="minorHAnsi"/>
          <w:lang w:val="ka-GE"/>
        </w:rPr>
        <w:t xml:space="preserve">დაშვების </w:t>
      </w:r>
      <w:r w:rsidRPr="00D84972">
        <w:rPr>
          <w:rFonts w:ascii="Sylfaen" w:hAnsi="Sylfaen" w:cstheme="minorHAnsi"/>
          <w:lang w:val="ka-GE"/>
        </w:rPr>
        <w:t>საბითუმო ბაზრის შესწავლა</w:t>
      </w:r>
      <w:r w:rsidR="00BE204B" w:rsidRPr="00D84972">
        <w:rPr>
          <w:rFonts w:ascii="Sylfaen" w:hAnsi="Sylfaen" w:cstheme="minorHAnsi"/>
          <w:lang w:val="ka-GE"/>
        </w:rPr>
        <w:t>,</w:t>
      </w:r>
      <w:r w:rsidRPr="00D84972">
        <w:rPr>
          <w:rFonts w:ascii="Sylfaen" w:hAnsi="Sylfaen" w:cstheme="minorHAnsi"/>
          <w:lang w:val="ka-GE"/>
        </w:rPr>
        <w:t xml:space="preserve"> </w:t>
      </w:r>
      <w:r w:rsidR="005C1510" w:rsidRPr="00D84972">
        <w:rPr>
          <w:rFonts w:ascii="Sylfaen" w:hAnsi="Sylfaen" w:cstheme="minorHAnsi"/>
          <w:lang w:val="ka-GE"/>
        </w:rPr>
        <w:t xml:space="preserve">რომელზეც </w:t>
      </w:r>
      <w:r w:rsidRPr="00D84972">
        <w:rPr>
          <w:rFonts w:ascii="Sylfaen" w:hAnsi="Sylfaen" w:cstheme="minorHAnsi"/>
          <w:lang w:val="ka-GE"/>
        </w:rPr>
        <w:t xml:space="preserve">მარეგულირებელი ჩარევა </w:t>
      </w:r>
      <w:r w:rsidR="00283E01" w:rsidRPr="00D84972">
        <w:rPr>
          <w:rFonts w:ascii="Sylfaen" w:hAnsi="Sylfaen" w:cstheme="minorHAnsi"/>
          <w:lang w:val="ka-GE"/>
        </w:rPr>
        <w:t xml:space="preserve">შექმნის </w:t>
      </w:r>
      <w:r w:rsidRPr="00D84972">
        <w:rPr>
          <w:rFonts w:ascii="Sylfaen" w:hAnsi="Sylfaen" w:cstheme="minorHAnsi"/>
          <w:lang w:val="ka-GE"/>
        </w:rPr>
        <w:t xml:space="preserve">საშუალებას </w:t>
      </w:r>
      <w:r w:rsidR="00283E01" w:rsidRPr="00D84972">
        <w:rPr>
          <w:rFonts w:ascii="Sylfaen" w:hAnsi="Sylfaen" w:cstheme="minorHAnsi"/>
          <w:lang w:val="ka-GE"/>
        </w:rPr>
        <w:t xml:space="preserve">აღმოიფხვრას </w:t>
      </w:r>
      <w:r w:rsidRPr="00D84972">
        <w:rPr>
          <w:rFonts w:ascii="Sylfaen" w:hAnsi="Sylfaen" w:cstheme="minorHAnsi"/>
          <w:lang w:val="ka-GE"/>
        </w:rPr>
        <w:t>საცალო ბაზარზე გამოვლენილი კონკურენციის პრობლემა.</w:t>
      </w:r>
      <w:r w:rsidR="003D63F2" w:rsidRPr="00D84972">
        <w:rPr>
          <w:rFonts w:ascii="Sylfaen" w:hAnsi="Sylfaen" w:cstheme="minorHAnsi"/>
          <w:lang w:val="ka-GE"/>
        </w:rPr>
        <w:t xml:space="preserve"> </w:t>
      </w:r>
    </w:p>
    <w:p w14:paraId="478E8D0D" w14:textId="025E14D3" w:rsidR="004A7A0A" w:rsidRPr="00D84972" w:rsidRDefault="004A7A0A" w:rsidP="004A7A0A">
      <w:pPr>
        <w:jc w:val="both"/>
        <w:rPr>
          <w:rFonts w:ascii="Sylfaen" w:hAnsi="Sylfaen" w:cstheme="minorHAnsi"/>
          <w:lang w:val="ka-GE"/>
        </w:rPr>
      </w:pPr>
      <w:r w:rsidRPr="00D84972">
        <w:rPr>
          <w:rFonts w:ascii="Sylfaen" w:hAnsi="Sylfaen" w:cstheme="minorHAnsi"/>
          <w:lang w:val="ka-GE"/>
        </w:rPr>
        <w:t xml:space="preserve">მობილური </w:t>
      </w:r>
      <w:r w:rsidR="00570A45" w:rsidRPr="00D84972">
        <w:rPr>
          <w:rFonts w:ascii="Sylfaen" w:hAnsi="Sylfaen" w:cstheme="minorHAnsi"/>
          <w:lang w:val="ka-GE"/>
        </w:rPr>
        <w:t xml:space="preserve">დაშვების </w:t>
      </w:r>
      <w:r w:rsidRPr="00D84972">
        <w:rPr>
          <w:rFonts w:ascii="Sylfaen" w:hAnsi="Sylfaen" w:cstheme="minorHAnsi"/>
          <w:lang w:val="ka-GE"/>
        </w:rPr>
        <w:t xml:space="preserve">საბითუმო ბაზრის </w:t>
      </w:r>
      <w:r w:rsidR="00570A45" w:rsidRPr="00D84972">
        <w:rPr>
          <w:rFonts w:ascii="Sylfaen" w:hAnsi="Sylfaen" w:cstheme="minorHAnsi"/>
          <w:lang w:val="ka-GE"/>
        </w:rPr>
        <w:t>„</w:t>
      </w:r>
      <w:r w:rsidRPr="00D84972">
        <w:rPr>
          <w:rFonts w:ascii="Sylfaen" w:hAnsi="Sylfaen" w:cstheme="minorHAnsi"/>
          <w:lang w:val="ka-GE"/>
        </w:rPr>
        <w:t>სამი კრიტერიუმის ტესტ</w:t>
      </w:r>
      <w:r w:rsidR="00570A45" w:rsidRPr="00D84972">
        <w:rPr>
          <w:rFonts w:ascii="Sylfaen" w:hAnsi="Sylfaen" w:cstheme="minorHAnsi"/>
          <w:lang w:val="ka-GE"/>
        </w:rPr>
        <w:t>მა“</w:t>
      </w:r>
      <w:r w:rsidRPr="00D84972">
        <w:rPr>
          <w:rFonts w:ascii="Sylfaen" w:hAnsi="Sylfaen" w:cstheme="minorHAnsi"/>
          <w:lang w:val="ka-GE"/>
        </w:rPr>
        <w:t xml:space="preserve"> </w:t>
      </w:r>
      <w:r w:rsidR="00570A45" w:rsidRPr="00D84972">
        <w:rPr>
          <w:rFonts w:ascii="Sylfaen" w:hAnsi="Sylfaen" w:cstheme="minorHAnsi"/>
          <w:lang w:val="ka-GE"/>
        </w:rPr>
        <w:t xml:space="preserve">აჩვენა, </w:t>
      </w:r>
      <w:r w:rsidRPr="00D84972">
        <w:rPr>
          <w:rFonts w:ascii="Sylfaen" w:hAnsi="Sylfaen" w:cstheme="minorHAnsi"/>
          <w:lang w:val="ka-GE"/>
        </w:rPr>
        <w:t xml:space="preserve">რომ შემდგომი ანალიზისა და მნიშვნელოვანი საბაზრო ძალაუფლების დადგენის გათვალისწინებით, მარეგულირებელი ჩარევა საბითუმო დონეზე იქნება საჭირო საცალო დონეზე კონკურენციის </w:t>
      </w:r>
      <w:r w:rsidR="00570A45" w:rsidRPr="00D84972">
        <w:rPr>
          <w:rFonts w:ascii="Sylfaen" w:hAnsi="Sylfaen" w:cstheme="minorHAnsi"/>
          <w:lang w:val="ka-GE"/>
        </w:rPr>
        <w:t xml:space="preserve">პრობლემების </w:t>
      </w:r>
      <w:r w:rsidRPr="00D84972">
        <w:rPr>
          <w:rFonts w:ascii="Sylfaen" w:hAnsi="Sylfaen" w:cstheme="minorHAnsi"/>
          <w:lang w:val="ka-GE"/>
        </w:rPr>
        <w:t>აღმოსაფხვრელად.</w:t>
      </w:r>
    </w:p>
    <w:p w14:paraId="5A3BC7C4" w14:textId="08E4402B" w:rsidR="004A7A0A" w:rsidRPr="00D84972" w:rsidRDefault="004A7A0A" w:rsidP="004A7A0A">
      <w:pPr>
        <w:jc w:val="both"/>
        <w:rPr>
          <w:rFonts w:ascii="Sylfaen" w:hAnsi="Sylfaen" w:cstheme="minorHAnsi"/>
          <w:lang w:val="ka-GE"/>
        </w:rPr>
      </w:pPr>
      <w:r w:rsidRPr="00D84972">
        <w:rPr>
          <w:rFonts w:ascii="Sylfaen" w:hAnsi="Sylfaen" w:cstheme="minorHAnsi"/>
          <w:lang w:val="ka-GE"/>
        </w:rPr>
        <w:t xml:space="preserve">ამ ბაზრის ანალიზის მიზანია იმის დადგენა, აქვს თუ არა საბითუმო მობილური </w:t>
      </w:r>
      <w:r w:rsidR="00570A45" w:rsidRPr="00D84972">
        <w:rPr>
          <w:rFonts w:ascii="Sylfaen" w:hAnsi="Sylfaen" w:cstheme="minorHAnsi"/>
          <w:lang w:val="ka-GE"/>
        </w:rPr>
        <w:t xml:space="preserve">დაშვების </w:t>
      </w:r>
      <w:r w:rsidRPr="00D84972">
        <w:rPr>
          <w:rFonts w:ascii="Sylfaen" w:hAnsi="Sylfaen" w:cstheme="minorHAnsi"/>
          <w:lang w:val="ka-GE"/>
        </w:rPr>
        <w:t>ბაზარზე ოპერატორს (ან რამდენიმე ოპერატორს ერთობლივად) მნიშვნელოვანი საბაზრო ძალაუფლება</w:t>
      </w:r>
      <w:r w:rsidR="002053AE" w:rsidRPr="00D84972">
        <w:rPr>
          <w:rFonts w:ascii="Sylfaen" w:hAnsi="Sylfaen" w:cstheme="minorHAnsi"/>
          <w:lang w:val="ka-GE"/>
        </w:rPr>
        <w:t>, ვინაიდან</w:t>
      </w:r>
      <w:r w:rsidRPr="00D84972">
        <w:rPr>
          <w:rFonts w:ascii="Sylfaen" w:hAnsi="Sylfaen" w:cstheme="minorHAnsi"/>
          <w:lang w:val="ka-GE"/>
        </w:rPr>
        <w:t xml:space="preserve"> </w:t>
      </w:r>
      <w:r w:rsidR="00F660F2" w:rsidRPr="00D84972">
        <w:rPr>
          <w:rFonts w:ascii="Sylfaen" w:hAnsi="Sylfaen" w:cstheme="minorHAnsi"/>
          <w:lang w:val="ka-GE"/>
        </w:rPr>
        <w:t>მნიშვნელოვანი საბაზრო ძალაუფლების მქონე</w:t>
      </w:r>
      <w:r w:rsidRPr="00D84972">
        <w:rPr>
          <w:rFonts w:ascii="Sylfaen" w:hAnsi="Sylfaen" w:cstheme="minorHAnsi"/>
          <w:lang w:val="ka-GE"/>
        </w:rPr>
        <w:t xml:space="preserve"> ოპერატორს შეუძლია შეზღუდოს კონკურენცია საცალო მობილური წვდომის ბაზარზე.</w:t>
      </w:r>
    </w:p>
    <w:p w14:paraId="2BB09694" w14:textId="03725214" w:rsidR="00595FA9" w:rsidRPr="00D84972" w:rsidRDefault="001B1577" w:rsidP="00D96ACD">
      <w:pPr>
        <w:pStyle w:val="Heading2"/>
        <w:ind w:left="720"/>
        <w:rPr>
          <w:rFonts w:ascii="Sylfaen" w:hAnsi="Sylfaen" w:cstheme="minorHAnsi"/>
          <w:color w:val="auto"/>
          <w:sz w:val="24"/>
          <w:szCs w:val="24"/>
          <w:lang w:val="ka-GE"/>
        </w:rPr>
      </w:pPr>
      <w:bookmarkStart w:id="1001" w:name="_Toc154144719"/>
      <w:bookmarkStart w:id="1002" w:name="_Toc164163249"/>
      <w:r w:rsidRPr="00D84972">
        <w:rPr>
          <w:rFonts w:ascii="Sylfaen" w:hAnsi="Sylfaen" w:cstheme="minorHAnsi"/>
          <w:color w:val="auto"/>
          <w:sz w:val="24"/>
          <w:szCs w:val="24"/>
          <w:lang w:val="ka-GE"/>
        </w:rPr>
        <w:t>8.</w:t>
      </w:r>
      <w:r w:rsidR="002A3B22" w:rsidRPr="00D84972">
        <w:rPr>
          <w:rFonts w:ascii="Sylfaen" w:hAnsi="Sylfaen" w:cstheme="minorHAnsi"/>
          <w:color w:val="auto"/>
          <w:sz w:val="24"/>
          <w:szCs w:val="24"/>
          <w:lang w:val="ka-GE"/>
        </w:rPr>
        <w:t>2</w:t>
      </w:r>
      <w:r w:rsidRPr="00D84972">
        <w:rPr>
          <w:rFonts w:ascii="Sylfaen" w:hAnsi="Sylfaen" w:cstheme="minorHAnsi"/>
          <w:color w:val="auto"/>
          <w:sz w:val="24"/>
          <w:szCs w:val="24"/>
          <w:lang w:val="ka-GE"/>
        </w:rPr>
        <w:t xml:space="preserve"> </w:t>
      </w:r>
      <w:r w:rsidR="008B3E87" w:rsidRPr="00D84972">
        <w:rPr>
          <w:rFonts w:ascii="Sylfaen" w:hAnsi="Sylfaen" w:cstheme="minorHAnsi"/>
          <w:color w:val="auto"/>
          <w:sz w:val="24"/>
          <w:szCs w:val="24"/>
          <w:lang w:val="ka-GE"/>
        </w:rPr>
        <w:t>მნიშვნელოვანი საბაზრო ძალაუფლების შეფასება შესაბამისი კრიტერიუმების გამოყენებით</w:t>
      </w:r>
      <w:bookmarkEnd w:id="1001"/>
      <w:bookmarkEnd w:id="1002"/>
    </w:p>
    <w:p w14:paraId="308D8621" w14:textId="5947B314" w:rsidR="00595FA9" w:rsidRPr="00D84972" w:rsidRDefault="001B1577" w:rsidP="00D96ACD">
      <w:pPr>
        <w:pStyle w:val="Heading2"/>
        <w:spacing w:after="240"/>
        <w:rPr>
          <w:rFonts w:ascii="Sylfaen" w:hAnsi="Sylfaen" w:cstheme="minorHAnsi"/>
          <w:color w:val="auto"/>
          <w:sz w:val="24"/>
          <w:szCs w:val="24"/>
          <w:lang w:val="ka-GE"/>
        </w:rPr>
      </w:pPr>
      <w:bookmarkStart w:id="1003" w:name="_Toc154144720"/>
      <w:bookmarkStart w:id="1004" w:name="_Toc164163250"/>
      <w:r w:rsidRPr="00D84972">
        <w:rPr>
          <w:rFonts w:ascii="Sylfaen" w:hAnsi="Sylfaen" w:cstheme="minorHAnsi"/>
          <w:color w:val="auto"/>
          <w:sz w:val="24"/>
          <w:szCs w:val="24"/>
          <w:lang w:val="ka-GE"/>
        </w:rPr>
        <w:t>8.</w:t>
      </w:r>
      <w:r w:rsidR="002A3B22" w:rsidRPr="00D84972">
        <w:rPr>
          <w:rFonts w:ascii="Sylfaen" w:hAnsi="Sylfaen" w:cstheme="minorHAnsi"/>
          <w:color w:val="auto"/>
          <w:sz w:val="24"/>
          <w:szCs w:val="24"/>
          <w:lang w:val="ka-GE"/>
        </w:rPr>
        <w:t>2</w:t>
      </w:r>
      <w:r w:rsidRPr="00D84972">
        <w:rPr>
          <w:rFonts w:ascii="Sylfaen" w:hAnsi="Sylfaen" w:cstheme="minorHAnsi"/>
          <w:color w:val="auto"/>
          <w:sz w:val="24"/>
          <w:szCs w:val="24"/>
          <w:lang w:val="ka-GE"/>
        </w:rPr>
        <w:t xml:space="preserve">.1 </w:t>
      </w:r>
      <w:r w:rsidR="008B3E87" w:rsidRPr="00D84972">
        <w:rPr>
          <w:rFonts w:ascii="Sylfaen" w:hAnsi="Sylfaen" w:cstheme="minorHAnsi"/>
          <w:color w:val="auto"/>
          <w:sz w:val="24"/>
          <w:szCs w:val="24"/>
          <w:lang w:val="ka-GE"/>
        </w:rPr>
        <w:t>ბაზრის წილი</w:t>
      </w:r>
      <w:bookmarkEnd w:id="1003"/>
      <w:bookmarkEnd w:id="1004"/>
    </w:p>
    <w:p w14:paraId="121C38C0" w14:textId="0DB6A1F4" w:rsidR="004A7A0A" w:rsidRPr="00D84972" w:rsidRDefault="004A7A0A" w:rsidP="004A7A0A">
      <w:pPr>
        <w:pStyle w:val="BodyText"/>
        <w:spacing w:after="240" w:line="276" w:lineRule="auto"/>
        <w:ind w:right="120"/>
        <w:jc w:val="both"/>
        <w:rPr>
          <w:rFonts w:ascii="Sylfaen" w:hAnsi="Sylfaen" w:cstheme="minorHAnsi"/>
          <w:lang w:val="ka-GE"/>
        </w:rPr>
      </w:pPr>
      <w:r w:rsidRPr="00D84972">
        <w:rPr>
          <w:rFonts w:ascii="Sylfaen" w:hAnsi="Sylfaen" w:cstheme="minorHAnsi"/>
          <w:lang w:val="ka-GE"/>
        </w:rPr>
        <w:t xml:space="preserve">პირველ რიგში, მობილური </w:t>
      </w:r>
      <w:r w:rsidR="000E05A8" w:rsidRPr="00D84972">
        <w:rPr>
          <w:rFonts w:ascii="Sylfaen" w:hAnsi="Sylfaen" w:cstheme="minorHAnsi"/>
          <w:lang w:val="ka-GE"/>
        </w:rPr>
        <w:t xml:space="preserve">დაშვების </w:t>
      </w:r>
      <w:r w:rsidRPr="00D84972">
        <w:rPr>
          <w:rFonts w:ascii="Sylfaen" w:hAnsi="Sylfaen" w:cstheme="minorHAnsi"/>
          <w:lang w:val="ka-GE"/>
        </w:rPr>
        <w:t>საბითუმო ბაზრის მნიშვნელოვანი საბაზრო ძალაუფლების ანალიზისას, აუცილებელია განვსაზღვროთ როგორ გავზომოთ ბაზრის წილი.</w:t>
      </w:r>
    </w:p>
    <w:p w14:paraId="5FB9E874" w14:textId="52921584" w:rsidR="004A7A0A" w:rsidRPr="00D84972" w:rsidRDefault="179A93C9" w:rsidP="7AE022AF">
      <w:pPr>
        <w:pStyle w:val="BodyText"/>
        <w:spacing w:before="164" w:after="240" w:line="276" w:lineRule="auto"/>
        <w:ind w:right="121"/>
        <w:jc w:val="both"/>
        <w:rPr>
          <w:rFonts w:ascii="Sylfaen" w:hAnsi="Sylfaen" w:cstheme="minorBidi"/>
          <w:lang w:val="ka-GE"/>
        </w:rPr>
      </w:pPr>
      <w:r w:rsidRPr="00D84972">
        <w:rPr>
          <w:rFonts w:ascii="Sylfaen" w:hAnsi="Sylfaen" w:cstheme="minorBidi"/>
          <w:lang w:val="ka-GE"/>
        </w:rPr>
        <w:t>რაც უფრო მაღალი</w:t>
      </w:r>
      <w:r w:rsidR="3E9B1F91" w:rsidRPr="00D84972">
        <w:rPr>
          <w:rFonts w:ascii="Sylfaen" w:hAnsi="Sylfaen" w:cstheme="minorBidi"/>
          <w:lang w:val="ka-GE"/>
        </w:rPr>
        <w:t>ა ბაზრის წილი და ხანგრძლივი მისი ფლობის პერიოდი, მით</w:t>
      </w:r>
      <w:r w:rsidR="2FD8CEC2" w:rsidRPr="00D84972">
        <w:rPr>
          <w:rFonts w:ascii="Sylfaen" w:hAnsi="Sylfaen" w:cstheme="minorBidi"/>
          <w:lang w:val="ka-GE"/>
        </w:rPr>
        <w:t xml:space="preserve"> უფრო</w:t>
      </w:r>
      <w:r w:rsidR="3E9B1F91" w:rsidRPr="00D84972">
        <w:rPr>
          <w:rFonts w:ascii="Sylfaen" w:hAnsi="Sylfaen" w:cstheme="minorBidi"/>
          <w:lang w:val="ka-GE"/>
        </w:rPr>
        <w:t xml:space="preserve"> მნიშვნელოვანია აღნიშნული ფაქტორი მნიშვნელოვანი საბაზრო ძალაუფლების არსებობის დასადგენად.</w:t>
      </w:r>
      <w:r w:rsidR="5C2C602F" w:rsidRPr="00D84972">
        <w:rPr>
          <w:rFonts w:ascii="Sylfaen" w:hAnsi="Sylfaen" w:cstheme="minorBidi"/>
          <w:lang w:val="ka-GE"/>
        </w:rPr>
        <w:t xml:space="preserve"> </w:t>
      </w:r>
    </w:p>
    <w:p w14:paraId="7A1787A6" w14:textId="49504916" w:rsidR="004A7A0A" w:rsidRPr="00D84972" w:rsidRDefault="3E9B1F91" w:rsidP="7AE022AF">
      <w:pPr>
        <w:pStyle w:val="BodyText"/>
        <w:spacing w:before="164" w:after="240" w:line="276" w:lineRule="auto"/>
        <w:ind w:right="113"/>
        <w:jc w:val="both"/>
        <w:rPr>
          <w:rFonts w:ascii="Sylfaen" w:hAnsi="Sylfaen" w:cstheme="minorBidi"/>
          <w:lang w:val="ka-GE"/>
        </w:rPr>
      </w:pPr>
      <w:r w:rsidRPr="00D84972">
        <w:rPr>
          <w:rFonts w:ascii="Sylfaen" w:hAnsi="Sylfaen" w:cstheme="minorBidi"/>
          <w:lang w:val="ka-GE"/>
        </w:rPr>
        <w:t>მნიშვნელოვანი საბაზრო ძალაუფლების</w:t>
      </w:r>
      <w:r w:rsidR="179A93C9" w:rsidRPr="00D84972">
        <w:rPr>
          <w:rFonts w:ascii="Sylfaen" w:hAnsi="Sylfaen" w:cstheme="minorBidi"/>
          <w:lang w:val="ka-GE"/>
        </w:rPr>
        <w:t xml:space="preserve"> ანალიზი შემოიფარგლება </w:t>
      </w:r>
      <w:r w:rsidR="19B4F838" w:rsidRPr="00D84972">
        <w:rPr>
          <w:rFonts w:ascii="Sylfaen" w:hAnsi="Sylfaen" w:cstheme="minorBidi"/>
          <w:lang w:val="ka-GE"/>
        </w:rPr>
        <w:t xml:space="preserve">უკვე განსაზღვრული </w:t>
      </w:r>
      <w:r w:rsidR="179A93C9" w:rsidRPr="00D84972">
        <w:rPr>
          <w:rFonts w:ascii="Sylfaen" w:hAnsi="Sylfaen" w:cstheme="minorBidi"/>
          <w:lang w:val="ka-GE"/>
        </w:rPr>
        <w:t>შესაბამისი ბაზრით</w:t>
      </w:r>
      <w:r w:rsidR="19B4F838" w:rsidRPr="00D84972">
        <w:rPr>
          <w:rFonts w:ascii="Sylfaen" w:hAnsi="Sylfaen" w:cstheme="minorBidi"/>
          <w:lang w:val="ka-GE"/>
        </w:rPr>
        <w:t xml:space="preserve"> -</w:t>
      </w:r>
      <w:r w:rsidR="6CD01C66" w:rsidRPr="00D84972">
        <w:rPr>
          <w:rFonts w:ascii="Sylfaen" w:hAnsi="Sylfaen" w:cstheme="minorBidi"/>
          <w:lang w:val="ka-GE"/>
        </w:rPr>
        <w:t xml:space="preserve"> ის </w:t>
      </w:r>
      <w:r w:rsidR="179A93C9" w:rsidRPr="00D84972">
        <w:rPr>
          <w:rFonts w:ascii="Sylfaen" w:hAnsi="Sylfaen" w:cstheme="minorBidi"/>
          <w:lang w:val="ka-GE"/>
        </w:rPr>
        <w:t xml:space="preserve">მოიცავს მობილური ვირტუალური </w:t>
      </w:r>
      <w:r w:rsidRPr="00D84972">
        <w:rPr>
          <w:rFonts w:ascii="Sylfaen" w:hAnsi="Sylfaen" w:cstheme="minorBidi"/>
          <w:lang w:val="ka-GE"/>
        </w:rPr>
        <w:t xml:space="preserve">ქსელის </w:t>
      </w:r>
      <w:r w:rsidR="179A93C9" w:rsidRPr="00D84972">
        <w:rPr>
          <w:rFonts w:ascii="Sylfaen" w:hAnsi="Sylfaen" w:cstheme="minorBidi"/>
          <w:lang w:val="ka-GE"/>
        </w:rPr>
        <w:t xml:space="preserve">ოპერატორების (MVNO) </w:t>
      </w:r>
      <w:r w:rsidRPr="00D84972">
        <w:rPr>
          <w:rFonts w:ascii="Sylfaen" w:hAnsi="Sylfaen" w:cstheme="minorBidi"/>
          <w:lang w:val="ka-GE"/>
        </w:rPr>
        <w:lastRenderedPageBreak/>
        <w:t xml:space="preserve">დაშვებას, </w:t>
      </w:r>
      <w:r w:rsidR="179A93C9" w:rsidRPr="00D84972">
        <w:rPr>
          <w:rFonts w:ascii="Sylfaen" w:hAnsi="Sylfaen" w:cstheme="minorBidi"/>
          <w:lang w:val="ka-GE"/>
        </w:rPr>
        <w:t xml:space="preserve">ეროვნულ </w:t>
      </w:r>
      <w:proofErr w:type="spellStart"/>
      <w:r w:rsidR="179A93C9" w:rsidRPr="00D84972">
        <w:rPr>
          <w:rFonts w:ascii="Sylfaen" w:hAnsi="Sylfaen" w:cstheme="minorBidi"/>
          <w:lang w:val="ka-GE"/>
        </w:rPr>
        <w:t>როუმინგსა</w:t>
      </w:r>
      <w:proofErr w:type="spellEnd"/>
      <w:r w:rsidR="179A93C9" w:rsidRPr="00D84972">
        <w:rPr>
          <w:rFonts w:ascii="Sylfaen" w:hAnsi="Sylfaen" w:cstheme="minorBidi"/>
          <w:lang w:val="ka-GE"/>
        </w:rPr>
        <w:t xml:space="preserve"> და </w:t>
      </w:r>
      <w:proofErr w:type="spellStart"/>
      <w:r w:rsidR="7CC9E708" w:rsidRPr="00D84972">
        <w:rPr>
          <w:rFonts w:ascii="Sylfaen" w:hAnsi="Sylfaen" w:cstheme="minorBidi"/>
          <w:lang w:val="ka-GE"/>
        </w:rPr>
        <w:t>თანალოკაცია</w:t>
      </w:r>
      <w:r w:rsidRPr="00D84972">
        <w:rPr>
          <w:rFonts w:ascii="Sylfaen" w:hAnsi="Sylfaen" w:cstheme="minorBidi"/>
          <w:lang w:val="ka-GE"/>
        </w:rPr>
        <w:t>ს</w:t>
      </w:r>
      <w:proofErr w:type="spellEnd"/>
      <w:r w:rsidR="179A93C9" w:rsidRPr="00D84972">
        <w:rPr>
          <w:rFonts w:ascii="Sylfaen" w:hAnsi="Sylfaen" w:cstheme="minorBidi"/>
          <w:lang w:val="ka-GE"/>
        </w:rPr>
        <w:t>, თვითმ</w:t>
      </w:r>
      <w:r w:rsidR="57CB31E5" w:rsidRPr="00D84972">
        <w:rPr>
          <w:rFonts w:ascii="Sylfaen" w:hAnsi="Sylfaen" w:cstheme="minorBidi"/>
          <w:lang w:val="ka-GE"/>
        </w:rPr>
        <w:t>ომსახურებასთან</w:t>
      </w:r>
      <w:r w:rsidR="179A93C9" w:rsidRPr="00D84972">
        <w:rPr>
          <w:rFonts w:ascii="Sylfaen" w:hAnsi="Sylfaen" w:cstheme="minorBidi"/>
          <w:lang w:val="ka-GE"/>
        </w:rPr>
        <w:t xml:space="preserve"> ერთად, წინა თავებში გაანალიზებულ</w:t>
      </w:r>
      <w:r w:rsidR="5993A8CA" w:rsidRPr="00D84972">
        <w:rPr>
          <w:rFonts w:ascii="Sylfaen" w:hAnsi="Sylfaen" w:cstheme="minorBidi"/>
          <w:lang w:val="ka-GE"/>
        </w:rPr>
        <w:t>ი</w:t>
      </w:r>
      <w:r w:rsidR="4079D377" w:rsidRPr="00D84972">
        <w:rPr>
          <w:rFonts w:ascii="Sylfaen" w:hAnsi="Sylfaen" w:cstheme="minorBidi"/>
          <w:lang w:val="ka-GE"/>
        </w:rPr>
        <w:t>,</w:t>
      </w:r>
      <w:r w:rsidR="179A93C9" w:rsidRPr="00D84972">
        <w:rPr>
          <w:rFonts w:ascii="Sylfaen" w:hAnsi="Sylfaen" w:cstheme="minorBidi"/>
          <w:lang w:val="ka-GE"/>
        </w:rPr>
        <w:t xml:space="preserve"> შესაბამის საცალო ბაზარზე არსებული ყველა ოპერატორის მიერ. გეოგრაფიული ბაზარი განისაზღვრება როგორ</w:t>
      </w:r>
      <w:r w:rsidR="71257D87" w:rsidRPr="00D84972">
        <w:rPr>
          <w:rFonts w:ascii="Sylfaen" w:hAnsi="Sylfaen" w:cstheme="minorBidi"/>
          <w:lang w:val="ka-GE"/>
        </w:rPr>
        <w:t>ც</w:t>
      </w:r>
      <w:r w:rsidR="179A93C9" w:rsidRPr="00D84972">
        <w:rPr>
          <w:rFonts w:ascii="Sylfaen" w:hAnsi="Sylfaen" w:cstheme="minorBidi"/>
          <w:lang w:val="ka-GE"/>
        </w:rPr>
        <w:t xml:space="preserve"> საქართველოს </w:t>
      </w:r>
      <w:r w:rsidR="775F2188" w:rsidRPr="00D84972">
        <w:rPr>
          <w:rFonts w:ascii="Sylfaen" w:hAnsi="Sylfaen" w:cstheme="minorBidi"/>
          <w:lang w:val="ka-GE"/>
        </w:rPr>
        <w:t xml:space="preserve">მთელი </w:t>
      </w:r>
      <w:r w:rsidR="179A93C9" w:rsidRPr="00D84972">
        <w:rPr>
          <w:rFonts w:ascii="Sylfaen" w:hAnsi="Sylfaen" w:cstheme="minorBidi"/>
          <w:lang w:val="ka-GE"/>
        </w:rPr>
        <w:t>ტერიტორია.</w:t>
      </w:r>
    </w:p>
    <w:p w14:paraId="097AC0AB" w14:textId="2810AC8E" w:rsidR="004A7A0A" w:rsidRPr="00D84972" w:rsidRDefault="0951C869" w:rsidP="7AE022AF">
      <w:pPr>
        <w:pStyle w:val="BodyText"/>
        <w:spacing w:before="200" w:after="240" w:line="276" w:lineRule="auto"/>
        <w:ind w:right="121"/>
        <w:jc w:val="both"/>
        <w:rPr>
          <w:rFonts w:ascii="Sylfaen" w:hAnsi="Sylfaen" w:cstheme="minorBidi"/>
          <w:lang w:val="ka-GE"/>
        </w:rPr>
      </w:pPr>
      <w:r w:rsidRPr="00D84972">
        <w:rPr>
          <w:rFonts w:ascii="Sylfaen" w:hAnsi="Sylfaen" w:cstheme="minorBidi"/>
          <w:lang w:val="ka-GE"/>
        </w:rPr>
        <w:t>ევროკავშირში, ვერტიკალურად ინტეგრირებული ოპერატორების ბაზრების შემთხვევაში, რეკომენდებულია საბაზრო ძალაუფლების შეფასება (პირობით საბითუმო ბაზარზე) საცალო ბაზრის წილების საფუძველზე</w:t>
      </w:r>
      <w:r w:rsidR="004A7A0A" w:rsidRPr="00D84972">
        <w:rPr>
          <w:rFonts w:ascii="Sylfaen" w:hAnsi="Sylfaen" w:cstheme="minorBidi"/>
          <w:vertAlign w:val="superscript"/>
          <w:lang w:val="ka-GE"/>
        </w:rPr>
        <w:footnoteReference w:id="23"/>
      </w:r>
      <w:r w:rsidRPr="00D84972">
        <w:rPr>
          <w:rFonts w:asciiTheme="minorHAnsi" w:hAnsiTheme="minorHAnsi" w:cstheme="minorBidi"/>
          <w:lang w:val="ka-GE"/>
        </w:rPr>
        <w:t>.</w:t>
      </w:r>
      <w:r w:rsidR="1E775A82" w:rsidRPr="00D84972">
        <w:rPr>
          <w:rFonts w:ascii="Sylfaen" w:hAnsi="Sylfaen" w:cstheme="minorBidi"/>
          <w:lang w:val="ka-GE"/>
        </w:rPr>
        <w:t xml:space="preserve"> </w:t>
      </w:r>
      <w:r w:rsidRPr="00D84972">
        <w:rPr>
          <w:rFonts w:ascii="Sylfaen" w:hAnsi="Sylfaen" w:cstheme="minorBidi"/>
          <w:lang w:val="ka-GE"/>
        </w:rPr>
        <w:t>ანალოგიური მიდგომა ასევე რეკომენდებულია კომისიის</w:t>
      </w:r>
      <w:r w:rsidR="696FC382" w:rsidRPr="00D84972">
        <w:rPr>
          <w:rFonts w:ascii="Sylfaen" w:hAnsi="Sylfaen" w:cstheme="minorBidi"/>
          <w:lang w:val="ka-GE"/>
        </w:rPr>
        <w:t xml:space="preserve"> </w:t>
      </w:r>
      <w:r w:rsidRPr="00D84972">
        <w:rPr>
          <w:rFonts w:ascii="Sylfaen" w:hAnsi="Sylfaen" w:cstheme="minorBidi"/>
          <w:lang w:val="ka-GE"/>
        </w:rPr>
        <w:t>მეთოდოლოგიური წესების პროექტის მე-</w:t>
      </w:r>
      <w:r w:rsidR="2EFC2322" w:rsidRPr="00D84972">
        <w:rPr>
          <w:rFonts w:ascii="Sylfaen" w:hAnsi="Sylfaen" w:cstheme="minorBidi"/>
          <w:lang w:val="ka-GE"/>
        </w:rPr>
        <w:t xml:space="preserve">7 </w:t>
      </w:r>
      <w:r w:rsidRPr="00D84972">
        <w:rPr>
          <w:rFonts w:ascii="Sylfaen" w:hAnsi="Sylfaen" w:cstheme="minorBidi"/>
          <w:lang w:val="ka-GE"/>
        </w:rPr>
        <w:t>მუხლ</w:t>
      </w:r>
      <w:r w:rsidR="3E9A7D92" w:rsidRPr="00D84972">
        <w:rPr>
          <w:rFonts w:ascii="Sylfaen" w:hAnsi="Sylfaen" w:cstheme="minorBidi"/>
          <w:lang w:val="ka-GE"/>
        </w:rPr>
        <w:t>ით</w:t>
      </w:r>
      <w:r w:rsidRPr="00D84972">
        <w:rPr>
          <w:rFonts w:ascii="Sylfaen" w:hAnsi="Sylfaen" w:cstheme="minorBidi"/>
          <w:lang w:val="ka-GE"/>
        </w:rPr>
        <w:t>.</w:t>
      </w:r>
    </w:p>
    <w:p w14:paraId="453E2162" w14:textId="4056959D" w:rsidR="004A7A0A" w:rsidRPr="00D84972" w:rsidRDefault="5517302F" w:rsidP="7AE022AF">
      <w:pPr>
        <w:pStyle w:val="BodyText"/>
        <w:spacing w:before="197" w:after="240" w:line="276" w:lineRule="auto"/>
        <w:ind w:right="112"/>
        <w:jc w:val="both"/>
        <w:rPr>
          <w:rFonts w:ascii="Sylfaen" w:hAnsi="Sylfaen" w:cstheme="minorBidi"/>
          <w:lang w:val="ka-GE"/>
        </w:rPr>
      </w:pPr>
      <w:r w:rsidRPr="00D84972">
        <w:rPr>
          <w:rFonts w:ascii="Sylfaen" w:hAnsi="Sylfaen" w:cstheme="minorBidi"/>
          <w:lang w:val="ka-GE"/>
        </w:rPr>
        <w:t>მნიშვნელოვანი საბაზრო ძალაუფლების</w:t>
      </w:r>
      <w:r w:rsidR="00E30B91" w:rsidRPr="00D84972">
        <w:rPr>
          <w:rFonts w:ascii="Sylfaen" w:hAnsi="Sylfaen" w:cstheme="minorBidi"/>
          <w:lang w:val="ka-GE"/>
        </w:rPr>
        <w:t xml:space="preserve"> </w:t>
      </w:r>
      <w:r w:rsidR="179A93C9" w:rsidRPr="00D84972">
        <w:rPr>
          <w:rFonts w:ascii="Sylfaen" w:hAnsi="Sylfaen" w:cstheme="minorBidi"/>
          <w:lang w:val="ka-GE"/>
        </w:rPr>
        <w:t xml:space="preserve">შეფასება, ერთი მხრივ, </w:t>
      </w:r>
      <w:r w:rsidR="38758A71" w:rsidRPr="00D84972">
        <w:rPr>
          <w:rFonts w:ascii="Sylfaen" w:hAnsi="Sylfaen" w:cstheme="minorBidi"/>
          <w:lang w:val="ka-GE"/>
        </w:rPr>
        <w:t xml:space="preserve">ითვალისწინებს </w:t>
      </w:r>
      <w:r w:rsidR="179A93C9" w:rsidRPr="00D84972">
        <w:rPr>
          <w:rFonts w:ascii="Sylfaen" w:hAnsi="Sylfaen" w:cstheme="minorBidi"/>
          <w:lang w:val="ka-GE"/>
        </w:rPr>
        <w:t>საბაზრო წილს საბითუმო ბაზარზე ვერტიკალურად ინტეგ</w:t>
      </w:r>
      <w:r w:rsidR="3E9B1F91" w:rsidRPr="00D84972">
        <w:rPr>
          <w:rFonts w:ascii="Sylfaen" w:hAnsi="Sylfaen" w:cstheme="minorBidi"/>
          <w:lang w:val="ka-GE"/>
        </w:rPr>
        <w:t>რ</w:t>
      </w:r>
      <w:r w:rsidR="179A93C9" w:rsidRPr="00D84972">
        <w:rPr>
          <w:rFonts w:ascii="Sylfaen" w:hAnsi="Sylfaen" w:cstheme="minorBidi"/>
          <w:lang w:val="ka-GE"/>
        </w:rPr>
        <w:t xml:space="preserve">ირებული </w:t>
      </w:r>
      <w:r w:rsidR="724ECE4A" w:rsidRPr="00D84972">
        <w:rPr>
          <w:rFonts w:ascii="Sylfaen" w:hAnsi="Sylfaen" w:cstheme="minorBidi"/>
          <w:lang w:val="ka-GE"/>
        </w:rPr>
        <w:t>მობილური ქსელის ოპერა</w:t>
      </w:r>
      <w:r w:rsidR="179A93C9" w:rsidRPr="00D84972">
        <w:rPr>
          <w:rFonts w:ascii="Sylfaen" w:hAnsi="Sylfaen" w:cstheme="minorBidi"/>
          <w:lang w:val="ka-GE"/>
        </w:rPr>
        <w:t xml:space="preserve">ტორების </w:t>
      </w:r>
      <w:r w:rsidR="0F744D0D" w:rsidRPr="00D84972">
        <w:rPr>
          <w:rFonts w:ascii="Sylfaen" w:hAnsi="Sylfaen" w:cstheme="minorBidi"/>
          <w:lang w:val="ka-GE"/>
        </w:rPr>
        <w:t>თვითმომსახურებას</w:t>
      </w:r>
      <w:r w:rsidR="7D8836F5" w:rsidRPr="00D84972">
        <w:rPr>
          <w:rFonts w:ascii="Sylfaen" w:hAnsi="Sylfaen" w:cstheme="minorBidi"/>
          <w:lang w:val="ka-GE"/>
        </w:rPr>
        <w:t xml:space="preserve"> </w:t>
      </w:r>
      <w:r w:rsidR="7A2166C8" w:rsidRPr="00D84972">
        <w:rPr>
          <w:rFonts w:ascii="Sylfaen" w:hAnsi="Sylfaen" w:cstheme="minorBidi"/>
          <w:lang w:val="ka-GE"/>
        </w:rPr>
        <w:t xml:space="preserve">შესაბამის </w:t>
      </w:r>
      <w:r w:rsidR="179A93C9" w:rsidRPr="00D84972">
        <w:rPr>
          <w:rFonts w:ascii="Sylfaen" w:hAnsi="Sylfaen" w:cstheme="minorBidi"/>
          <w:lang w:val="ka-GE"/>
        </w:rPr>
        <w:t xml:space="preserve">საცალო </w:t>
      </w:r>
      <w:r w:rsidR="7A2166C8" w:rsidRPr="00D84972">
        <w:rPr>
          <w:rFonts w:ascii="Sylfaen" w:hAnsi="Sylfaen" w:cstheme="minorBidi"/>
          <w:lang w:val="ka-GE"/>
        </w:rPr>
        <w:t>ბაზარზე</w:t>
      </w:r>
      <w:r w:rsidR="179A93C9" w:rsidRPr="00D84972">
        <w:rPr>
          <w:rFonts w:ascii="Sylfaen" w:hAnsi="Sylfaen" w:cstheme="minorBidi"/>
          <w:lang w:val="ka-GE"/>
        </w:rPr>
        <w:t xml:space="preserve"> და,</w:t>
      </w:r>
      <w:r w:rsidR="5C2C602F" w:rsidRPr="00D84972">
        <w:rPr>
          <w:rFonts w:ascii="Sylfaen" w:hAnsi="Sylfaen" w:cstheme="minorBidi"/>
          <w:lang w:val="ka-GE"/>
        </w:rPr>
        <w:t xml:space="preserve"> </w:t>
      </w:r>
      <w:r w:rsidR="179A93C9" w:rsidRPr="00D84972">
        <w:rPr>
          <w:rFonts w:ascii="Sylfaen" w:hAnsi="Sylfaen" w:cstheme="minorBidi"/>
          <w:lang w:val="ka-GE"/>
        </w:rPr>
        <w:t xml:space="preserve">მეორეს მხრივ, აფასებს შეზღუდვებს, რომელიც დაკავშირებულია ოპერატორის მიერ ქსელის ხელმისაწვდომ სიმძლავრესთან (და </w:t>
      </w:r>
      <w:r w:rsidR="7A2166C8" w:rsidRPr="00D84972">
        <w:rPr>
          <w:rFonts w:ascii="Sylfaen" w:hAnsi="Sylfaen" w:cstheme="minorBidi"/>
          <w:lang w:val="ka-GE"/>
        </w:rPr>
        <w:t xml:space="preserve">ასევე </w:t>
      </w:r>
      <w:r w:rsidR="179A93C9" w:rsidRPr="00D84972">
        <w:rPr>
          <w:rFonts w:ascii="Sylfaen" w:hAnsi="Sylfaen" w:cstheme="minorBidi"/>
          <w:lang w:val="ka-GE"/>
        </w:rPr>
        <w:t xml:space="preserve">თუ </w:t>
      </w:r>
      <w:r w:rsidR="7A2166C8" w:rsidRPr="00D84972">
        <w:rPr>
          <w:rFonts w:ascii="Sylfaen" w:hAnsi="Sylfaen" w:cstheme="minorBidi"/>
          <w:lang w:val="ka-GE"/>
        </w:rPr>
        <w:t xml:space="preserve">ოპერატორი </w:t>
      </w:r>
      <w:r w:rsidR="179A93C9" w:rsidRPr="00D84972">
        <w:rPr>
          <w:rFonts w:ascii="Sylfaen" w:hAnsi="Sylfaen" w:cstheme="minorBidi"/>
          <w:lang w:val="ka-GE"/>
        </w:rPr>
        <w:t>ვერტიკალურად ინტეგრირებულია, საკუთარ შესაბ</w:t>
      </w:r>
      <w:r w:rsidR="1C095B74" w:rsidRPr="00D84972">
        <w:rPr>
          <w:rFonts w:ascii="Sylfaen" w:hAnsi="Sylfaen" w:cstheme="minorBidi"/>
          <w:lang w:val="ka-GE"/>
        </w:rPr>
        <w:t>ა</w:t>
      </w:r>
      <w:r w:rsidR="179A93C9" w:rsidRPr="00D84972">
        <w:rPr>
          <w:rFonts w:ascii="Sylfaen" w:hAnsi="Sylfaen" w:cstheme="minorBidi"/>
          <w:lang w:val="ka-GE"/>
        </w:rPr>
        <w:t>მის მობილურ ქსელებში). შესაბამისი სიმძლავრე ეხება მობილურ ქსელებს</w:t>
      </w:r>
      <w:r w:rsidR="116502CB" w:rsidRPr="00D84972">
        <w:rPr>
          <w:rFonts w:ascii="Sylfaen" w:hAnsi="Sylfaen" w:cstheme="minorBidi"/>
          <w:lang w:val="ka-GE"/>
        </w:rPr>
        <w:t>,</w:t>
      </w:r>
      <w:r w:rsidR="179A93C9" w:rsidRPr="00D84972">
        <w:rPr>
          <w:rFonts w:ascii="Sylfaen" w:hAnsi="Sylfaen" w:cstheme="minorBidi"/>
          <w:lang w:val="ka-GE"/>
        </w:rPr>
        <w:t xml:space="preserve"> რომლებიც პოტენციურად ხელმისაწვდომია საბითუმო </w:t>
      </w:r>
      <w:r w:rsidR="7A2166C8" w:rsidRPr="00D84972">
        <w:rPr>
          <w:rFonts w:ascii="Sylfaen" w:hAnsi="Sylfaen" w:cstheme="minorBidi"/>
          <w:lang w:val="ka-GE"/>
        </w:rPr>
        <w:t xml:space="preserve">დაშვების </w:t>
      </w:r>
      <w:r w:rsidR="179A93C9" w:rsidRPr="00D84972">
        <w:rPr>
          <w:rFonts w:ascii="Sylfaen" w:hAnsi="Sylfaen" w:cstheme="minorBidi"/>
          <w:lang w:val="ka-GE"/>
        </w:rPr>
        <w:t xml:space="preserve">შეთავაზებისთვის (ეროვნული როუმინგი, </w:t>
      </w:r>
      <w:proofErr w:type="spellStart"/>
      <w:r w:rsidR="7CC9E708" w:rsidRPr="00D84972">
        <w:rPr>
          <w:rFonts w:ascii="Sylfaen" w:hAnsi="Sylfaen" w:cstheme="minorBidi"/>
          <w:lang w:val="ka-GE"/>
        </w:rPr>
        <w:t>თანალოკაცია</w:t>
      </w:r>
      <w:proofErr w:type="spellEnd"/>
      <w:r w:rsidR="26AFD365" w:rsidRPr="00D84972">
        <w:rPr>
          <w:rFonts w:ascii="Sylfaen" w:hAnsi="Sylfaen" w:cstheme="minorBidi"/>
          <w:lang w:val="ka-GE"/>
        </w:rPr>
        <w:t xml:space="preserve">, </w:t>
      </w:r>
      <w:r w:rsidR="179A93C9" w:rsidRPr="00D84972">
        <w:rPr>
          <w:rFonts w:ascii="Sylfaen" w:hAnsi="Sylfaen" w:cstheme="minorBidi"/>
          <w:lang w:val="ka-GE"/>
        </w:rPr>
        <w:t xml:space="preserve">ან MVNO </w:t>
      </w:r>
      <w:r w:rsidR="26AFD365" w:rsidRPr="00D84972">
        <w:rPr>
          <w:rFonts w:ascii="Sylfaen" w:hAnsi="Sylfaen" w:cstheme="minorBidi"/>
          <w:lang w:val="ka-GE"/>
        </w:rPr>
        <w:t>დაშვება</w:t>
      </w:r>
      <w:r w:rsidR="179A93C9" w:rsidRPr="00D84972">
        <w:rPr>
          <w:rFonts w:ascii="Sylfaen" w:hAnsi="Sylfaen" w:cstheme="minorBidi"/>
          <w:lang w:val="ka-GE"/>
        </w:rPr>
        <w:t>).</w:t>
      </w:r>
    </w:p>
    <w:p w14:paraId="7B938E74" w14:textId="1AD1C8ED" w:rsidR="004A7A0A" w:rsidRPr="00D84972" w:rsidRDefault="004A7A0A" w:rsidP="004A7A0A">
      <w:pPr>
        <w:pStyle w:val="BodyText"/>
        <w:spacing w:before="201" w:after="240" w:line="276" w:lineRule="auto"/>
        <w:ind w:right="116"/>
        <w:jc w:val="both"/>
        <w:rPr>
          <w:rFonts w:ascii="Sylfaen" w:hAnsi="Sylfaen" w:cstheme="minorHAnsi"/>
          <w:lang w:val="ka-GE"/>
        </w:rPr>
      </w:pPr>
      <w:r w:rsidRPr="00D84972">
        <w:rPr>
          <w:rFonts w:ascii="Sylfaen" w:hAnsi="Sylfaen" w:cstheme="minorHAnsi"/>
          <w:lang w:val="ka-GE"/>
        </w:rPr>
        <w:t xml:space="preserve">საქართველოს კანონისა და კომისიის მეთოდოლოგიური წესების მოთხოვნების გათვალისწინებით, ბაზრის </w:t>
      </w:r>
      <w:r w:rsidR="00BB13B3" w:rsidRPr="00D84972">
        <w:rPr>
          <w:rFonts w:ascii="Sylfaen" w:hAnsi="Sylfaen" w:cstheme="minorHAnsi"/>
          <w:lang w:val="ka-GE"/>
        </w:rPr>
        <w:t xml:space="preserve">წილებზე </w:t>
      </w:r>
      <w:r w:rsidRPr="00D84972">
        <w:rPr>
          <w:rFonts w:ascii="Sylfaen" w:hAnsi="Sylfaen" w:cstheme="minorHAnsi"/>
          <w:lang w:val="ka-GE"/>
        </w:rPr>
        <w:t>ინფორმაცია შეიძლება გაანალიზდეს ორი ძირითადი ასპექტის საფუძველზე, მათ შორის:</w:t>
      </w:r>
    </w:p>
    <w:p w14:paraId="66CD00E2" w14:textId="1EA601A2" w:rsidR="004A7A0A" w:rsidRPr="00D84972" w:rsidRDefault="004A7A0A" w:rsidP="00EB7850">
      <w:pPr>
        <w:pStyle w:val="ListParagraph"/>
        <w:widowControl w:val="0"/>
        <w:numPr>
          <w:ilvl w:val="0"/>
          <w:numId w:val="29"/>
        </w:numPr>
        <w:tabs>
          <w:tab w:val="left" w:pos="837"/>
        </w:tabs>
        <w:spacing w:before="200" w:after="240"/>
        <w:ind w:right="115"/>
        <w:contextualSpacing w:val="0"/>
        <w:jc w:val="both"/>
        <w:rPr>
          <w:rFonts w:ascii="Sylfaen" w:hAnsi="Sylfaen" w:cstheme="minorHAnsi"/>
          <w:lang w:val="ka-GE"/>
        </w:rPr>
      </w:pPr>
      <w:r w:rsidRPr="00D84972">
        <w:rPr>
          <w:rFonts w:ascii="Sylfaen" w:hAnsi="Sylfaen" w:cstheme="minorHAnsi"/>
          <w:lang w:val="ka-GE"/>
        </w:rPr>
        <w:t xml:space="preserve">მობილური ხმოვანი და </w:t>
      </w:r>
      <w:r w:rsidR="00483F17" w:rsidRPr="00D84972">
        <w:rPr>
          <w:rFonts w:ascii="Sylfaen" w:hAnsi="Sylfaen" w:cstheme="minorHAnsi"/>
          <w:lang w:val="ka-GE"/>
        </w:rPr>
        <w:t xml:space="preserve">ინტერნეტის </w:t>
      </w:r>
      <w:r w:rsidRPr="00D84972">
        <w:rPr>
          <w:rFonts w:ascii="Sylfaen" w:hAnsi="Sylfaen" w:cstheme="minorHAnsi"/>
          <w:lang w:val="ka-GE"/>
        </w:rPr>
        <w:t>სერვისების</w:t>
      </w:r>
      <w:r w:rsidR="00483F17" w:rsidRPr="00D84972">
        <w:rPr>
          <w:rFonts w:ascii="Sylfaen" w:hAnsi="Sylfaen" w:cstheme="minorHAnsi"/>
          <w:lang w:val="ka-GE"/>
        </w:rPr>
        <w:t xml:space="preserve"> შემოსავლები</w:t>
      </w:r>
      <w:r w:rsidRPr="00D84972">
        <w:rPr>
          <w:rFonts w:ascii="Sylfaen" w:hAnsi="Sylfaen" w:cstheme="minorHAnsi"/>
          <w:lang w:val="ka-GE"/>
        </w:rPr>
        <w:t xml:space="preserve"> თითოეული მიმწოდებლის</w:t>
      </w:r>
      <w:r w:rsidR="00483F17" w:rsidRPr="00D84972">
        <w:rPr>
          <w:rFonts w:ascii="Sylfaen" w:hAnsi="Sylfaen" w:cstheme="minorHAnsi"/>
          <w:lang w:val="ka-GE"/>
        </w:rPr>
        <w:t>თვის</w:t>
      </w:r>
      <w:r w:rsidRPr="00D84972">
        <w:rPr>
          <w:rFonts w:ascii="Sylfaen" w:hAnsi="Sylfaen" w:cstheme="minorHAnsi"/>
          <w:lang w:val="ka-GE"/>
        </w:rPr>
        <w:t xml:space="preserve"> და </w:t>
      </w:r>
      <w:r w:rsidR="0062488F" w:rsidRPr="00D84972">
        <w:rPr>
          <w:rFonts w:ascii="Sylfaen" w:hAnsi="Sylfaen" w:cstheme="minorHAnsi"/>
          <w:lang w:val="ka-GE"/>
        </w:rPr>
        <w:t xml:space="preserve">მობილური მომსახურებების </w:t>
      </w:r>
      <w:r w:rsidRPr="00D84972">
        <w:rPr>
          <w:rFonts w:ascii="Sylfaen" w:hAnsi="Sylfaen" w:cstheme="minorHAnsi"/>
          <w:lang w:val="ka-GE"/>
        </w:rPr>
        <w:t>აბონენტების რაოდენობა საცალო ბაზარზე</w:t>
      </w:r>
      <w:r w:rsidR="0062488F" w:rsidRPr="00D84972">
        <w:rPr>
          <w:rFonts w:ascii="Sylfaen" w:hAnsi="Sylfaen" w:cstheme="minorHAnsi"/>
          <w:lang w:val="ka-GE"/>
        </w:rPr>
        <w:t xml:space="preserve"> ჯამურად და</w:t>
      </w:r>
      <w:r w:rsidRPr="00D84972">
        <w:rPr>
          <w:rFonts w:ascii="Sylfaen" w:hAnsi="Sylfaen" w:cstheme="minorHAnsi"/>
          <w:lang w:val="ka-GE"/>
        </w:rPr>
        <w:t xml:space="preserve"> ასევე</w:t>
      </w:r>
      <w:r w:rsidR="00377C71" w:rsidRPr="00D84972">
        <w:rPr>
          <w:rFonts w:ascii="Sylfaen" w:hAnsi="Sylfaen" w:cstheme="minorHAnsi"/>
          <w:lang w:val="ka-GE"/>
        </w:rPr>
        <w:t>,</w:t>
      </w:r>
      <w:r w:rsidRPr="00D84972">
        <w:rPr>
          <w:rFonts w:ascii="Sylfaen" w:hAnsi="Sylfaen" w:cstheme="minorHAnsi"/>
          <w:lang w:val="ka-GE"/>
        </w:rPr>
        <w:t xml:space="preserve"> მომხმარებელთა </w:t>
      </w:r>
      <w:r w:rsidR="00377C71" w:rsidRPr="00D84972">
        <w:rPr>
          <w:rFonts w:ascii="Sylfaen" w:hAnsi="Sylfaen" w:cstheme="minorHAnsi"/>
          <w:lang w:val="ka-GE"/>
        </w:rPr>
        <w:t xml:space="preserve">ტიპების </w:t>
      </w:r>
      <w:r w:rsidRPr="00D84972">
        <w:rPr>
          <w:rFonts w:ascii="Sylfaen" w:hAnsi="Sylfaen" w:cstheme="minorHAnsi"/>
          <w:lang w:val="ka-GE"/>
        </w:rPr>
        <w:t>გათვალისწინებით (</w:t>
      </w:r>
      <w:r w:rsidR="00483F17" w:rsidRPr="00D84972">
        <w:rPr>
          <w:rFonts w:ascii="Sylfaen" w:hAnsi="Sylfaen" w:cstheme="minorHAnsi"/>
          <w:lang w:val="ka-GE"/>
        </w:rPr>
        <w:t xml:space="preserve">ფიზიკური </w:t>
      </w:r>
      <w:r w:rsidRPr="00D84972">
        <w:rPr>
          <w:rFonts w:ascii="Sylfaen" w:hAnsi="Sylfaen" w:cstheme="minorHAnsi"/>
          <w:lang w:val="ka-GE"/>
        </w:rPr>
        <w:t>და ი</w:t>
      </w:r>
      <w:r w:rsidR="00483F17" w:rsidRPr="00D84972">
        <w:rPr>
          <w:rFonts w:ascii="Sylfaen" w:hAnsi="Sylfaen" w:cstheme="minorHAnsi"/>
          <w:lang w:val="ka-GE"/>
        </w:rPr>
        <w:t>ურიდიული პირი</w:t>
      </w:r>
      <w:r w:rsidRPr="00D84972">
        <w:rPr>
          <w:rFonts w:ascii="Sylfaen" w:hAnsi="Sylfaen" w:cstheme="minorHAnsi"/>
          <w:lang w:val="ka-GE"/>
        </w:rPr>
        <w:t xml:space="preserve"> </w:t>
      </w:r>
      <w:r w:rsidR="00377C71" w:rsidRPr="00D84972">
        <w:rPr>
          <w:rFonts w:ascii="Sylfaen" w:hAnsi="Sylfaen" w:cstheme="minorHAnsi"/>
          <w:lang w:val="ka-GE"/>
        </w:rPr>
        <w:t>აბონენტები);</w:t>
      </w:r>
    </w:p>
    <w:p w14:paraId="61A7CAF8" w14:textId="6A081543" w:rsidR="004A7A0A" w:rsidRPr="00D84972" w:rsidRDefault="004A7A0A" w:rsidP="00EB7850">
      <w:pPr>
        <w:pStyle w:val="ListParagraph"/>
        <w:widowControl w:val="0"/>
        <w:numPr>
          <w:ilvl w:val="0"/>
          <w:numId w:val="29"/>
        </w:numPr>
        <w:tabs>
          <w:tab w:val="left" w:pos="837"/>
        </w:tabs>
        <w:spacing w:after="240"/>
        <w:ind w:right="113"/>
        <w:contextualSpacing w:val="0"/>
        <w:jc w:val="both"/>
        <w:rPr>
          <w:rFonts w:ascii="Sylfaen" w:hAnsi="Sylfaen" w:cstheme="minorHAnsi"/>
          <w:lang w:val="ka-GE"/>
        </w:rPr>
      </w:pPr>
      <w:r w:rsidRPr="00D84972">
        <w:rPr>
          <w:rFonts w:ascii="Sylfaen" w:hAnsi="Sylfaen" w:cstheme="minorHAnsi"/>
          <w:lang w:val="ka-GE"/>
        </w:rPr>
        <w:t>თითოეული ოპერატორის სხვადასხვა სიმძლავრე</w:t>
      </w:r>
      <w:r w:rsidR="00483F17" w:rsidRPr="00D84972">
        <w:rPr>
          <w:rFonts w:ascii="Sylfaen" w:hAnsi="Sylfaen" w:cstheme="minorHAnsi"/>
          <w:lang w:val="ka-GE"/>
        </w:rPr>
        <w:t>ები</w:t>
      </w:r>
      <w:r w:rsidRPr="00D84972">
        <w:rPr>
          <w:rFonts w:ascii="Sylfaen" w:hAnsi="Sylfaen" w:cstheme="minorHAnsi"/>
          <w:lang w:val="ka-GE"/>
        </w:rPr>
        <w:t xml:space="preserve"> ქსელის ინფრასტრუქტურასა და აპარატურაში ინვესტიციების, ფაქტობრივ</w:t>
      </w:r>
      <w:r w:rsidR="00C05D5B" w:rsidRPr="00D84972">
        <w:rPr>
          <w:rFonts w:ascii="Sylfaen" w:hAnsi="Sylfaen" w:cstheme="minorHAnsi"/>
          <w:lang w:val="ka-GE"/>
        </w:rPr>
        <w:t>ად გატარებული</w:t>
      </w:r>
      <w:r w:rsidRPr="00D84972">
        <w:rPr>
          <w:rFonts w:ascii="Sylfaen" w:hAnsi="Sylfaen" w:cstheme="minorHAnsi"/>
          <w:lang w:val="ka-GE"/>
        </w:rPr>
        <w:t xml:space="preserve"> ტრაფიკის, მობილური </w:t>
      </w:r>
      <w:r w:rsidR="00C05D5B" w:rsidRPr="00D84972">
        <w:rPr>
          <w:rFonts w:ascii="Sylfaen" w:hAnsi="Sylfaen" w:cstheme="minorHAnsi"/>
          <w:lang w:val="ka-GE"/>
        </w:rPr>
        <w:t xml:space="preserve">საბაზო </w:t>
      </w:r>
      <w:r w:rsidR="00303CDB" w:rsidRPr="00D84972">
        <w:rPr>
          <w:rFonts w:ascii="Sylfaen" w:hAnsi="Sylfaen" w:cstheme="minorHAnsi"/>
          <w:lang w:val="ka-GE"/>
        </w:rPr>
        <w:t xml:space="preserve">სადგურების </w:t>
      </w:r>
      <w:r w:rsidRPr="00D84972">
        <w:rPr>
          <w:rFonts w:ascii="Sylfaen" w:hAnsi="Sylfaen" w:cstheme="minorHAnsi"/>
          <w:lang w:val="ka-GE"/>
        </w:rPr>
        <w:t>რაოდენობისა და გეოგრაფიული დაფარვის თვალსაზრისით.</w:t>
      </w:r>
    </w:p>
    <w:p w14:paraId="7D22895F" w14:textId="0A37A366" w:rsidR="004A7A0A" w:rsidRPr="00D84972" w:rsidRDefault="179A93C9" w:rsidP="7AE022AF">
      <w:pPr>
        <w:pStyle w:val="BodyText"/>
        <w:spacing w:after="240" w:line="276" w:lineRule="auto"/>
        <w:ind w:right="113"/>
        <w:jc w:val="both"/>
        <w:rPr>
          <w:rFonts w:ascii="Sylfaen" w:hAnsi="Sylfaen" w:cstheme="minorBidi"/>
          <w:lang w:val="ka-GE"/>
        </w:rPr>
      </w:pPr>
      <w:r w:rsidRPr="00D84972">
        <w:rPr>
          <w:rFonts w:ascii="Sylfaen" w:hAnsi="Sylfaen" w:cstheme="minorBidi"/>
          <w:lang w:val="ka-GE"/>
        </w:rPr>
        <w:t xml:space="preserve">პირველი ტიპის (საცალო) ბაზრის წილის ინფორმაცია </w:t>
      </w:r>
      <w:r w:rsidR="7C374CE5" w:rsidRPr="00D84972">
        <w:rPr>
          <w:rFonts w:ascii="Sylfaen" w:hAnsi="Sylfaen" w:cstheme="minorBidi"/>
          <w:lang w:val="ka-GE"/>
        </w:rPr>
        <w:t>იძლევა</w:t>
      </w:r>
      <w:r w:rsidRPr="00D84972">
        <w:rPr>
          <w:rFonts w:ascii="Sylfaen" w:hAnsi="Sylfaen" w:cstheme="minorBidi"/>
          <w:lang w:val="ka-GE"/>
        </w:rPr>
        <w:t xml:space="preserve"> </w:t>
      </w:r>
      <w:r w:rsidR="7C374CE5" w:rsidRPr="00D84972">
        <w:rPr>
          <w:rFonts w:ascii="Sylfaen" w:hAnsi="Sylfaen" w:cstheme="minorBidi"/>
          <w:lang w:val="ka-GE"/>
        </w:rPr>
        <w:t xml:space="preserve">სურათს </w:t>
      </w:r>
      <w:r w:rsidRPr="00D84972">
        <w:rPr>
          <w:rFonts w:ascii="Sylfaen" w:hAnsi="Sylfaen" w:cstheme="minorBidi"/>
          <w:lang w:val="ka-GE"/>
        </w:rPr>
        <w:t xml:space="preserve">ბაზრის შედარებითი </w:t>
      </w:r>
      <w:r w:rsidR="7A2166C8" w:rsidRPr="00D84972">
        <w:rPr>
          <w:rFonts w:ascii="Sylfaen" w:hAnsi="Sylfaen" w:cstheme="minorBidi"/>
          <w:lang w:val="ka-GE"/>
        </w:rPr>
        <w:t xml:space="preserve">სიმძლავრის </w:t>
      </w:r>
      <w:r w:rsidRPr="00D84972">
        <w:rPr>
          <w:rFonts w:ascii="Sylfaen" w:hAnsi="Sylfaen" w:cstheme="minorBidi"/>
          <w:lang w:val="ka-GE"/>
        </w:rPr>
        <w:t>შესახებ, რომელიც ექნება მობილურ ოპერატორს მობილურ</w:t>
      </w:r>
      <w:r w:rsidR="7C374CE5" w:rsidRPr="00D84972">
        <w:rPr>
          <w:rFonts w:ascii="Sylfaen" w:hAnsi="Sylfaen" w:cstheme="minorBidi"/>
          <w:lang w:val="ka-GE"/>
        </w:rPr>
        <w:t>ი</w:t>
      </w:r>
      <w:r w:rsidRPr="00D84972">
        <w:rPr>
          <w:rFonts w:ascii="Sylfaen" w:hAnsi="Sylfaen" w:cstheme="minorBidi"/>
          <w:lang w:val="ka-GE"/>
        </w:rPr>
        <w:t xml:space="preserve"> </w:t>
      </w:r>
      <w:r w:rsidR="7A2166C8" w:rsidRPr="00D84972">
        <w:rPr>
          <w:rFonts w:ascii="Sylfaen" w:hAnsi="Sylfaen" w:cstheme="minorBidi"/>
          <w:lang w:val="ka-GE"/>
        </w:rPr>
        <w:t>დაშვების</w:t>
      </w:r>
      <w:r w:rsidR="7C374CE5" w:rsidRPr="00D84972">
        <w:rPr>
          <w:rFonts w:ascii="Sylfaen" w:hAnsi="Sylfaen" w:cstheme="minorBidi"/>
          <w:lang w:val="ka-GE"/>
        </w:rPr>
        <w:t xml:space="preserve"> საბითუმო</w:t>
      </w:r>
      <w:r w:rsidRPr="00D84972">
        <w:rPr>
          <w:rFonts w:ascii="Sylfaen" w:hAnsi="Sylfaen" w:cstheme="minorBidi"/>
          <w:lang w:val="ka-GE"/>
        </w:rPr>
        <w:t xml:space="preserve"> ბაზარზე. ეს იმიტომ, რომ </w:t>
      </w:r>
      <w:r w:rsidR="724ECE4A" w:rsidRPr="00D84972">
        <w:rPr>
          <w:rFonts w:ascii="Sylfaen" w:hAnsi="Sylfaen" w:cstheme="minorBidi"/>
          <w:lang w:val="ka-GE"/>
        </w:rPr>
        <w:t>მობილური ქსელის ოპერა</w:t>
      </w:r>
      <w:r w:rsidRPr="00D84972">
        <w:rPr>
          <w:rFonts w:ascii="Sylfaen" w:hAnsi="Sylfaen" w:cstheme="minorBidi"/>
          <w:lang w:val="ka-GE"/>
        </w:rPr>
        <w:t xml:space="preserve">ტორების </w:t>
      </w:r>
      <w:r w:rsidR="7A2166C8" w:rsidRPr="00D84972">
        <w:rPr>
          <w:rFonts w:ascii="Sylfaen" w:hAnsi="Sylfaen" w:cstheme="minorBidi"/>
          <w:lang w:val="ka-GE"/>
        </w:rPr>
        <w:t xml:space="preserve">შესაძლებლობები </w:t>
      </w:r>
      <w:r w:rsidRPr="00D84972">
        <w:rPr>
          <w:rFonts w:ascii="Sylfaen" w:hAnsi="Sylfaen" w:cstheme="minorBidi"/>
          <w:lang w:val="ka-GE"/>
        </w:rPr>
        <w:t>გამომდინარეობს აბონენტების რაოდენობი</w:t>
      </w:r>
      <w:r w:rsidR="7A2166C8" w:rsidRPr="00D84972">
        <w:rPr>
          <w:rFonts w:ascii="Sylfaen" w:hAnsi="Sylfaen" w:cstheme="minorBidi"/>
          <w:lang w:val="ka-GE"/>
        </w:rPr>
        <w:t>დან, სერვისების</w:t>
      </w:r>
      <w:r w:rsidRPr="00D84972">
        <w:rPr>
          <w:rFonts w:ascii="Sylfaen" w:hAnsi="Sylfaen" w:cstheme="minorBidi"/>
          <w:lang w:val="ka-GE"/>
        </w:rPr>
        <w:t xml:space="preserve"> მოხმარები</w:t>
      </w:r>
      <w:r w:rsidR="7A2166C8" w:rsidRPr="00D84972">
        <w:rPr>
          <w:rFonts w:ascii="Sylfaen" w:hAnsi="Sylfaen" w:cstheme="minorBidi"/>
          <w:lang w:val="ka-GE"/>
        </w:rPr>
        <w:t>დან</w:t>
      </w:r>
      <w:r w:rsidRPr="00D84972">
        <w:rPr>
          <w:rFonts w:ascii="Sylfaen" w:hAnsi="Sylfaen" w:cstheme="minorBidi"/>
          <w:lang w:val="ka-GE"/>
        </w:rPr>
        <w:t xml:space="preserve"> და </w:t>
      </w:r>
      <w:r w:rsidR="38705FB9" w:rsidRPr="00D84972">
        <w:rPr>
          <w:rFonts w:ascii="Sylfaen" w:hAnsi="Sylfaen" w:cstheme="minorBidi"/>
          <w:lang w:val="ka-GE"/>
        </w:rPr>
        <w:t>აბონენტებისგან მიღებული შემოსავლებიდან</w:t>
      </w:r>
      <w:r w:rsidRPr="00D84972">
        <w:rPr>
          <w:rFonts w:ascii="Sylfaen" w:hAnsi="Sylfaen" w:cstheme="minorBidi"/>
          <w:lang w:val="ka-GE"/>
        </w:rPr>
        <w:t xml:space="preserve">. </w:t>
      </w:r>
      <w:r w:rsidR="5D6FBB50" w:rsidRPr="00D84972">
        <w:rPr>
          <w:rFonts w:ascii="Sylfaen" w:hAnsi="Sylfaen" w:cstheme="minorBidi"/>
          <w:lang w:val="ka-GE"/>
        </w:rPr>
        <w:t xml:space="preserve">თუმცა, </w:t>
      </w:r>
      <w:r w:rsidRPr="00D84972">
        <w:rPr>
          <w:rFonts w:ascii="Sylfaen" w:hAnsi="Sylfaen" w:cstheme="minorBidi"/>
          <w:lang w:val="ka-GE"/>
        </w:rPr>
        <w:t xml:space="preserve">ამ კატეგორიის </w:t>
      </w:r>
      <w:r w:rsidR="5D6FBB50" w:rsidRPr="00D84972">
        <w:rPr>
          <w:rFonts w:ascii="Sylfaen" w:hAnsi="Sylfaen" w:cstheme="minorBidi"/>
          <w:lang w:val="ka-GE"/>
        </w:rPr>
        <w:t>გამოყენებისას</w:t>
      </w:r>
      <w:r w:rsidR="3F3E66B5" w:rsidRPr="00D84972">
        <w:rPr>
          <w:rFonts w:ascii="Sylfaen" w:hAnsi="Sylfaen" w:cstheme="minorBidi"/>
          <w:lang w:val="ka-GE"/>
        </w:rPr>
        <w:t xml:space="preserve"> ყურადსაღებია, რომ</w:t>
      </w:r>
      <w:r w:rsidR="5D6FBB50" w:rsidRPr="00D84972">
        <w:rPr>
          <w:rFonts w:ascii="Sylfaen" w:hAnsi="Sylfaen" w:cstheme="minorBidi"/>
          <w:lang w:val="ka-GE"/>
        </w:rPr>
        <w:t xml:space="preserve"> </w:t>
      </w:r>
      <w:r w:rsidR="3F3E66B5" w:rsidRPr="00D84972">
        <w:rPr>
          <w:rFonts w:ascii="Sylfaen" w:hAnsi="Sylfaen" w:cstheme="minorBidi"/>
          <w:lang w:val="ka-GE"/>
        </w:rPr>
        <w:t xml:space="preserve">არსებობს </w:t>
      </w:r>
      <w:r w:rsidRPr="00D84972">
        <w:rPr>
          <w:rFonts w:ascii="Sylfaen" w:hAnsi="Sylfaen" w:cstheme="minorBidi"/>
          <w:lang w:val="ka-GE"/>
        </w:rPr>
        <w:t>ბაზრის</w:t>
      </w:r>
      <w:r w:rsidR="3F3E66B5" w:rsidRPr="00D84972">
        <w:rPr>
          <w:rFonts w:ascii="Sylfaen" w:hAnsi="Sylfaen" w:cstheme="minorBidi"/>
          <w:lang w:val="ka-GE"/>
        </w:rPr>
        <w:t xml:space="preserve"> მოთამაშეების ქსელის</w:t>
      </w:r>
      <w:r w:rsidRPr="00D84972">
        <w:rPr>
          <w:rFonts w:ascii="Sylfaen" w:hAnsi="Sylfaen" w:cstheme="minorBidi"/>
          <w:lang w:val="ka-GE"/>
        </w:rPr>
        <w:t xml:space="preserve"> სიმძლავრ</w:t>
      </w:r>
      <w:r w:rsidR="3F3E66B5" w:rsidRPr="00D84972">
        <w:rPr>
          <w:rFonts w:ascii="Sylfaen" w:hAnsi="Sylfaen" w:cstheme="minorBidi"/>
          <w:lang w:val="ka-GE"/>
        </w:rPr>
        <w:t>ესთან</w:t>
      </w:r>
      <w:r w:rsidRPr="00D84972">
        <w:rPr>
          <w:rFonts w:ascii="Sylfaen" w:hAnsi="Sylfaen" w:cstheme="minorBidi"/>
          <w:lang w:val="ka-GE"/>
        </w:rPr>
        <w:t xml:space="preserve"> </w:t>
      </w:r>
      <w:r w:rsidR="3F3E66B5" w:rsidRPr="00D84972">
        <w:rPr>
          <w:rFonts w:ascii="Sylfaen" w:hAnsi="Sylfaen" w:cstheme="minorBidi"/>
          <w:lang w:val="ka-GE"/>
        </w:rPr>
        <w:t xml:space="preserve">დაკავშირებული </w:t>
      </w:r>
      <w:r w:rsidRPr="00D84972">
        <w:rPr>
          <w:rFonts w:ascii="Sylfaen" w:hAnsi="Sylfaen" w:cstheme="minorBidi"/>
          <w:lang w:val="ka-GE"/>
        </w:rPr>
        <w:t>დასკვნების დამახინჯების რისკ</w:t>
      </w:r>
      <w:r w:rsidR="3F3E66B5" w:rsidRPr="00D84972">
        <w:rPr>
          <w:rFonts w:ascii="Sylfaen" w:hAnsi="Sylfaen" w:cstheme="minorBidi"/>
          <w:lang w:val="ka-GE"/>
        </w:rPr>
        <w:t>ი</w:t>
      </w:r>
      <w:r w:rsidR="7A2166C8" w:rsidRPr="00D84972">
        <w:rPr>
          <w:rFonts w:ascii="Sylfaen" w:hAnsi="Sylfaen" w:cstheme="minorBidi"/>
          <w:lang w:val="ka-GE"/>
        </w:rPr>
        <w:t>,</w:t>
      </w:r>
      <w:r w:rsidRPr="00D84972">
        <w:rPr>
          <w:rFonts w:ascii="Sylfaen" w:hAnsi="Sylfaen" w:cstheme="minorBidi"/>
          <w:lang w:val="ka-GE"/>
        </w:rPr>
        <w:t xml:space="preserve"> რ</w:t>
      </w:r>
      <w:r w:rsidR="7A2166C8" w:rsidRPr="00D84972">
        <w:rPr>
          <w:rFonts w:ascii="Sylfaen" w:hAnsi="Sylfaen" w:cstheme="minorBidi"/>
          <w:lang w:val="ka-GE"/>
        </w:rPr>
        <w:t>ამეთუ</w:t>
      </w:r>
      <w:r w:rsidRPr="00D84972">
        <w:rPr>
          <w:rFonts w:ascii="Sylfaen" w:hAnsi="Sylfaen" w:cstheme="minorBidi"/>
          <w:lang w:val="ka-GE"/>
        </w:rPr>
        <w:t xml:space="preserve"> ერთი ქსელის აბონენტებ</w:t>
      </w:r>
      <w:r w:rsidR="7A2166C8" w:rsidRPr="00D84972">
        <w:rPr>
          <w:rFonts w:ascii="Sylfaen" w:hAnsi="Sylfaen" w:cstheme="minorBidi"/>
          <w:lang w:val="ka-GE"/>
        </w:rPr>
        <w:t>ი</w:t>
      </w:r>
      <w:r w:rsidRPr="00D84972">
        <w:rPr>
          <w:rFonts w:ascii="Sylfaen" w:hAnsi="Sylfaen" w:cstheme="minorBidi"/>
          <w:lang w:val="ka-GE"/>
        </w:rPr>
        <w:t xml:space="preserve"> შეიძლება </w:t>
      </w:r>
      <w:r w:rsidR="7A2166C8" w:rsidRPr="00D84972">
        <w:rPr>
          <w:rFonts w:ascii="Sylfaen" w:hAnsi="Sylfaen" w:cstheme="minorBidi"/>
          <w:lang w:val="ka-GE"/>
        </w:rPr>
        <w:t>ხასიათდებოდ</w:t>
      </w:r>
      <w:r w:rsidR="3F3E66B5" w:rsidRPr="00D84972">
        <w:rPr>
          <w:rFonts w:ascii="Sylfaen" w:hAnsi="Sylfaen" w:cstheme="minorBidi"/>
          <w:lang w:val="ka-GE"/>
        </w:rPr>
        <w:t>ნენ</w:t>
      </w:r>
      <w:r w:rsidR="7A2166C8" w:rsidRPr="00D84972">
        <w:rPr>
          <w:rFonts w:ascii="Sylfaen" w:hAnsi="Sylfaen" w:cstheme="minorBidi"/>
          <w:lang w:val="ka-GE"/>
        </w:rPr>
        <w:t xml:space="preserve"> სერვისების უფრო </w:t>
      </w:r>
      <w:r w:rsidR="3F3E66B5" w:rsidRPr="00D84972">
        <w:rPr>
          <w:rFonts w:ascii="Sylfaen" w:hAnsi="Sylfaen" w:cstheme="minorBidi"/>
          <w:lang w:val="ka-GE"/>
        </w:rPr>
        <w:t>დაბალი მოხმარებით</w:t>
      </w:r>
      <w:r w:rsidR="7A2166C8" w:rsidRPr="00D84972">
        <w:rPr>
          <w:rFonts w:ascii="Sylfaen" w:hAnsi="Sylfaen" w:cstheme="minorBidi"/>
          <w:lang w:val="ka-GE"/>
        </w:rPr>
        <w:t>,</w:t>
      </w:r>
      <w:r w:rsidRPr="00D84972">
        <w:rPr>
          <w:rFonts w:ascii="Sylfaen" w:hAnsi="Sylfaen" w:cstheme="minorBidi"/>
          <w:lang w:val="ka-GE"/>
        </w:rPr>
        <w:t xml:space="preserve"> ვიდრე </w:t>
      </w:r>
      <w:r w:rsidR="1CD57911" w:rsidRPr="00D84972">
        <w:rPr>
          <w:rFonts w:ascii="Sylfaen" w:hAnsi="Sylfaen" w:cstheme="minorBidi"/>
          <w:lang w:val="ka-GE"/>
        </w:rPr>
        <w:t xml:space="preserve">მეორე </w:t>
      </w:r>
      <w:r w:rsidRPr="00D84972">
        <w:rPr>
          <w:rFonts w:ascii="Sylfaen" w:hAnsi="Sylfaen" w:cstheme="minorBidi"/>
          <w:lang w:val="ka-GE"/>
        </w:rPr>
        <w:t>ქსელის აბონენტებ</w:t>
      </w:r>
      <w:r w:rsidR="08693909" w:rsidRPr="00D84972">
        <w:rPr>
          <w:rFonts w:ascii="Sylfaen" w:hAnsi="Sylfaen" w:cstheme="minorBidi"/>
          <w:lang w:val="ka-GE"/>
        </w:rPr>
        <w:t>ი</w:t>
      </w:r>
      <w:r w:rsidRPr="00D84972">
        <w:rPr>
          <w:rFonts w:ascii="Sylfaen" w:hAnsi="Sylfaen" w:cstheme="minorBidi"/>
          <w:lang w:val="ka-GE"/>
        </w:rPr>
        <w:t>. ბაზრის შემოსავლების შესწავლისას</w:t>
      </w:r>
      <w:r w:rsidR="08693909" w:rsidRPr="00D84972">
        <w:rPr>
          <w:rFonts w:ascii="Sylfaen" w:hAnsi="Sylfaen" w:cstheme="minorBidi"/>
          <w:lang w:val="ka-GE"/>
        </w:rPr>
        <w:t>,</w:t>
      </w:r>
      <w:r w:rsidRPr="00D84972">
        <w:rPr>
          <w:rFonts w:ascii="Sylfaen" w:hAnsi="Sylfaen" w:cstheme="minorBidi"/>
          <w:lang w:val="ka-GE"/>
        </w:rPr>
        <w:t xml:space="preserve"> ყურადღება უნდა გამახვილდეს მზარდი </w:t>
      </w:r>
      <w:r w:rsidR="3F3E66B5" w:rsidRPr="00D84972">
        <w:rPr>
          <w:rFonts w:ascii="Sylfaen" w:hAnsi="Sylfaen" w:cstheme="minorBidi"/>
          <w:lang w:val="ka-GE"/>
        </w:rPr>
        <w:t xml:space="preserve">მოხმარების </w:t>
      </w:r>
      <w:r w:rsidRPr="00D84972">
        <w:rPr>
          <w:rFonts w:ascii="Sylfaen" w:hAnsi="Sylfaen" w:cstheme="minorBidi"/>
          <w:lang w:val="ka-GE"/>
        </w:rPr>
        <w:t>სერვისების შემოსავლებზე (ა</w:t>
      </w:r>
      <w:r w:rsidR="74232975" w:rsidRPr="00D84972">
        <w:rPr>
          <w:rFonts w:ascii="Sylfaen" w:hAnsi="Sylfaen" w:cstheme="minorBidi"/>
          <w:lang w:val="ka-GE"/>
        </w:rPr>
        <w:t>ღნიშნულ</w:t>
      </w:r>
      <w:r w:rsidRPr="00D84972">
        <w:rPr>
          <w:rFonts w:ascii="Sylfaen" w:hAnsi="Sylfaen" w:cstheme="minorBidi"/>
          <w:lang w:val="ka-GE"/>
        </w:rPr>
        <w:t xml:space="preserve"> შემთხვევაში</w:t>
      </w:r>
      <w:r w:rsidR="74232975" w:rsidRPr="00D84972">
        <w:rPr>
          <w:rFonts w:ascii="Sylfaen" w:hAnsi="Sylfaen" w:cstheme="minorBidi"/>
          <w:lang w:val="ka-GE"/>
        </w:rPr>
        <w:t>,</w:t>
      </w:r>
      <w:r w:rsidRPr="00D84972">
        <w:rPr>
          <w:rFonts w:ascii="Sylfaen" w:hAnsi="Sylfaen" w:cstheme="minorBidi"/>
          <w:lang w:val="ka-GE"/>
        </w:rPr>
        <w:t xml:space="preserve"> მობილური </w:t>
      </w:r>
      <w:r w:rsidR="74232975" w:rsidRPr="00D84972">
        <w:rPr>
          <w:rFonts w:ascii="Sylfaen" w:hAnsi="Sylfaen" w:cstheme="minorBidi"/>
          <w:lang w:val="ka-GE"/>
        </w:rPr>
        <w:t xml:space="preserve">ინტერნეტის </w:t>
      </w:r>
      <w:r w:rsidRPr="00D84972">
        <w:rPr>
          <w:rFonts w:ascii="Sylfaen" w:hAnsi="Sylfaen" w:cstheme="minorBidi"/>
          <w:lang w:val="ka-GE"/>
        </w:rPr>
        <w:t xml:space="preserve">სერვისების შემოსავლებზე) ვიდრე იმ შემოსავლებზე, რომლებიც </w:t>
      </w:r>
      <w:proofErr w:type="spellStart"/>
      <w:r w:rsidR="426B3C11" w:rsidRPr="00D84972">
        <w:rPr>
          <w:rFonts w:ascii="Sylfaen" w:hAnsi="Sylfaen" w:cstheme="minorBidi"/>
          <w:lang w:val="ka-GE"/>
        </w:rPr>
        <w:t>გენერირდება</w:t>
      </w:r>
      <w:proofErr w:type="spellEnd"/>
      <w:r w:rsidR="426B3C11" w:rsidRPr="00D84972">
        <w:rPr>
          <w:rFonts w:ascii="Sylfaen" w:hAnsi="Sylfaen" w:cstheme="minorBidi"/>
          <w:lang w:val="ka-GE"/>
        </w:rPr>
        <w:t xml:space="preserve"> </w:t>
      </w:r>
      <w:r w:rsidR="74232975" w:rsidRPr="00D84972">
        <w:rPr>
          <w:rFonts w:ascii="Sylfaen" w:hAnsi="Sylfaen" w:cstheme="minorBidi"/>
          <w:lang w:val="ka-GE"/>
        </w:rPr>
        <w:t>დაღმავალი ტენდენციის მქონე სერვისებიდან</w:t>
      </w:r>
      <w:r w:rsidRPr="00D84972">
        <w:rPr>
          <w:rFonts w:ascii="Sylfaen" w:hAnsi="Sylfaen" w:cstheme="minorBidi"/>
          <w:lang w:val="ka-GE"/>
        </w:rPr>
        <w:t xml:space="preserve"> (</w:t>
      </w:r>
      <w:r w:rsidR="74232975" w:rsidRPr="00D84972">
        <w:rPr>
          <w:rFonts w:ascii="Sylfaen" w:hAnsi="Sylfaen" w:cstheme="minorBidi"/>
          <w:lang w:val="ka-GE"/>
        </w:rPr>
        <w:t xml:space="preserve">მაგალითად, </w:t>
      </w:r>
      <w:r w:rsidRPr="00D84972">
        <w:rPr>
          <w:rFonts w:ascii="Sylfaen" w:hAnsi="Sylfaen" w:cstheme="minorBidi"/>
          <w:lang w:val="ka-GE"/>
        </w:rPr>
        <w:t xml:space="preserve">მობილური ხმოვანი </w:t>
      </w:r>
      <w:r w:rsidR="74232975" w:rsidRPr="00D84972">
        <w:rPr>
          <w:rFonts w:ascii="Sylfaen" w:hAnsi="Sylfaen" w:cstheme="minorBidi"/>
          <w:lang w:val="ka-GE"/>
        </w:rPr>
        <w:t xml:space="preserve">სერვისების </w:t>
      </w:r>
      <w:r w:rsidRPr="00D84972">
        <w:rPr>
          <w:rFonts w:ascii="Sylfaen" w:hAnsi="Sylfaen" w:cstheme="minorBidi"/>
          <w:lang w:val="ka-GE"/>
        </w:rPr>
        <w:t>შემოსავლები).</w:t>
      </w:r>
      <w:r w:rsidR="00E30B91" w:rsidRPr="00D84972">
        <w:rPr>
          <w:rFonts w:ascii="Sylfaen" w:hAnsi="Sylfaen" w:cstheme="minorBidi"/>
          <w:lang w:val="ka-GE"/>
        </w:rPr>
        <w:t xml:space="preserve"> </w:t>
      </w:r>
    </w:p>
    <w:p w14:paraId="30FCF654" w14:textId="363B3FBD" w:rsidR="004A7A0A" w:rsidRPr="00D84972" w:rsidRDefault="004A7A0A" w:rsidP="004A7A0A">
      <w:pPr>
        <w:pStyle w:val="BodyText"/>
        <w:spacing w:before="199" w:after="240" w:line="276" w:lineRule="auto"/>
        <w:ind w:right="110"/>
        <w:jc w:val="both"/>
        <w:rPr>
          <w:rFonts w:ascii="Sylfaen" w:hAnsi="Sylfaen" w:cstheme="minorHAnsi"/>
          <w:lang w:val="ka-GE"/>
        </w:rPr>
      </w:pPr>
      <w:r w:rsidRPr="00D84972">
        <w:rPr>
          <w:rFonts w:ascii="Sylfaen" w:hAnsi="Sylfaen" w:cstheme="minorHAnsi"/>
          <w:lang w:val="ka-GE"/>
        </w:rPr>
        <w:t xml:space="preserve">მეორე ტიპის ბაზრის წილის ინფორმაცია (ტრაფიკის, ინვესტიციების და </w:t>
      </w:r>
      <w:r w:rsidR="0028098A" w:rsidRPr="00D84972">
        <w:rPr>
          <w:rFonts w:ascii="Sylfaen" w:hAnsi="Sylfaen" w:cstheme="minorHAnsi"/>
          <w:lang w:val="ka-GE"/>
        </w:rPr>
        <w:t xml:space="preserve">საბაზო სადგურების </w:t>
      </w:r>
      <w:r w:rsidR="0028098A" w:rsidRPr="00D84972">
        <w:rPr>
          <w:rFonts w:ascii="Sylfaen" w:hAnsi="Sylfaen" w:cstheme="minorHAnsi"/>
          <w:lang w:val="ka-GE"/>
        </w:rPr>
        <w:lastRenderedPageBreak/>
        <w:t>განთავსების</w:t>
      </w:r>
      <w:r w:rsidRPr="00D84972">
        <w:rPr>
          <w:rFonts w:ascii="Sylfaen" w:hAnsi="Sylfaen" w:cstheme="minorHAnsi"/>
          <w:lang w:val="ka-GE"/>
        </w:rPr>
        <w:t xml:space="preserve"> მიხედვით)</w:t>
      </w:r>
      <w:r w:rsidRPr="00D84972">
        <w:rPr>
          <w:rFonts w:ascii="Sylfaen" w:hAnsi="Sylfaen" w:cstheme="minorHAnsi"/>
          <w:spacing w:val="25"/>
          <w:lang w:val="ka-GE"/>
        </w:rPr>
        <w:t xml:space="preserve"> </w:t>
      </w:r>
      <w:r w:rsidRPr="00D84972">
        <w:rPr>
          <w:rFonts w:ascii="Sylfaen" w:hAnsi="Sylfaen" w:cstheme="minorHAnsi"/>
          <w:lang w:val="ka-GE"/>
        </w:rPr>
        <w:t xml:space="preserve">უფრო სავარაუდოა, რომ მოგვცემს უკეთეს </w:t>
      </w:r>
      <w:r w:rsidR="004B40C4" w:rsidRPr="00D84972">
        <w:rPr>
          <w:rFonts w:ascii="Sylfaen" w:hAnsi="Sylfaen" w:cstheme="minorHAnsi"/>
          <w:lang w:val="ka-GE"/>
        </w:rPr>
        <w:t xml:space="preserve">მითითებებს </w:t>
      </w:r>
      <w:r w:rsidR="004A3224" w:rsidRPr="00D84972">
        <w:rPr>
          <w:rFonts w:ascii="Sylfaen" w:hAnsi="Sylfaen" w:cstheme="minorHAnsi"/>
          <w:lang w:val="ka-GE"/>
        </w:rPr>
        <w:t>მობილური ქსელის ოპერა</w:t>
      </w:r>
      <w:r w:rsidRPr="00D84972">
        <w:rPr>
          <w:rFonts w:ascii="Sylfaen" w:hAnsi="Sylfaen" w:cstheme="minorHAnsi"/>
          <w:lang w:val="ka-GE"/>
        </w:rPr>
        <w:t xml:space="preserve">ტორის საბითუმო </w:t>
      </w:r>
      <w:r w:rsidR="00A9743A" w:rsidRPr="00D84972">
        <w:rPr>
          <w:rFonts w:ascii="Sylfaen" w:hAnsi="Sylfaen" w:cstheme="minorHAnsi"/>
          <w:lang w:val="ka-GE"/>
        </w:rPr>
        <w:t xml:space="preserve">დაშვების პოტენციური </w:t>
      </w:r>
      <w:r w:rsidRPr="00D84972">
        <w:rPr>
          <w:rFonts w:ascii="Sylfaen" w:hAnsi="Sylfaen" w:cstheme="minorHAnsi"/>
          <w:lang w:val="ka-GE"/>
        </w:rPr>
        <w:t>შესაძლებლობების შესახებ.</w:t>
      </w:r>
      <w:r w:rsidRPr="00D84972">
        <w:rPr>
          <w:rFonts w:ascii="Sylfaen" w:hAnsi="Sylfaen" w:cstheme="minorHAnsi"/>
          <w:spacing w:val="-10"/>
          <w:lang w:val="ka-GE"/>
        </w:rPr>
        <w:t xml:space="preserve"> </w:t>
      </w:r>
      <w:r w:rsidR="004B40C4" w:rsidRPr="00D84972">
        <w:rPr>
          <w:rFonts w:ascii="Sylfaen" w:hAnsi="Sylfaen" w:cstheme="minorHAnsi"/>
          <w:lang w:val="ka-GE"/>
        </w:rPr>
        <w:t>აღნიშნულის მიზეზი არის ის,</w:t>
      </w:r>
      <w:r w:rsidRPr="00D84972">
        <w:rPr>
          <w:rFonts w:ascii="Sylfaen" w:hAnsi="Sylfaen" w:cstheme="minorHAnsi"/>
          <w:lang w:val="ka-GE"/>
        </w:rPr>
        <w:t xml:space="preserve"> რომ ტრაფიკის დონე, ინვესტიციების მოცულობასთან და მობილური ქსელის საბაზო სადგურების მდებარეობის რაოდენობასთან ერთად, პირდაპირ კავშირ</w:t>
      </w:r>
      <w:r w:rsidR="00A9743A" w:rsidRPr="00D84972">
        <w:rPr>
          <w:rFonts w:ascii="Sylfaen" w:hAnsi="Sylfaen" w:cstheme="minorHAnsi"/>
          <w:lang w:val="ka-GE"/>
        </w:rPr>
        <w:t>შია</w:t>
      </w:r>
      <w:r w:rsidRPr="00D84972">
        <w:rPr>
          <w:rFonts w:ascii="Sylfaen" w:hAnsi="Sylfaen" w:cstheme="minorHAnsi"/>
          <w:lang w:val="ka-GE"/>
        </w:rPr>
        <w:t xml:space="preserve"> მობილური კომპანიის შედარებით შესაძლებლობებთან, </w:t>
      </w:r>
      <w:r w:rsidR="00A9743A" w:rsidRPr="00D84972">
        <w:rPr>
          <w:rFonts w:ascii="Sylfaen" w:hAnsi="Sylfaen" w:cstheme="minorHAnsi"/>
          <w:lang w:val="ka-GE"/>
        </w:rPr>
        <w:t xml:space="preserve">იმოქმედოს </w:t>
      </w:r>
      <w:r w:rsidRPr="00D84972">
        <w:rPr>
          <w:rFonts w:ascii="Sylfaen" w:hAnsi="Sylfaen" w:cstheme="minorHAnsi"/>
          <w:lang w:val="ka-GE"/>
        </w:rPr>
        <w:t xml:space="preserve">მობილური </w:t>
      </w:r>
      <w:r w:rsidR="00A9743A" w:rsidRPr="00D84972">
        <w:rPr>
          <w:rFonts w:ascii="Sylfaen" w:hAnsi="Sylfaen" w:cstheme="minorHAnsi"/>
          <w:lang w:val="ka-GE"/>
        </w:rPr>
        <w:t xml:space="preserve">დაშვების </w:t>
      </w:r>
      <w:r w:rsidRPr="00D84972">
        <w:rPr>
          <w:rFonts w:ascii="Sylfaen" w:hAnsi="Sylfaen" w:cstheme="minorHAnsi"/>
          <w:lang w:val="ka-GE"/>
        </w:rPr>
        <w:t>საბითუმო ბაზარზე.</w:t>
      </w:r>
    </w:p>
    <w:p w14:paraId="7382AEE2" w14:textId="13842C0A" w:rsidR="004A7A0A" w:rsidRPr="00D84972" w:rsidRDefault="4A387F17" w:rsidP="7AE022AF">
      <w:pPr>
        <w:pStyle w:val="BodyText"/>
        <w:spacing w:before="200" w:after="240" w:line="276" w:lineRule="auto"/>
        <w:ind w:right="119"/>
        <w:jc w:val="both"/>
        <w:rPr>
          <w:rFonts w:ascii="Sylfaen" w:hAnsi="Sylfaen" w:cstheme="minorBidi"/>
          <w:lang w:val="ka-GE"/>
        </w:rPr>
      </w:pPr>
      <w:r w:rsidRPr="00D84972">
        <w:rPr>
          <w:rFonts w:ascii="Sylfaen" w:hAnsi="Sylfaen" w:cstheme="minorBidi"/>
          <w:lang w:val="ka-GE"/>
        </w:rPr>
        <w:t>Ა</w:t>
      </w:r>
      <w:r w:rsidR="179A93C9" w:rsidRPr="00D84972">
        <w:rPr>
          <w:rFonts w:ascii="Sylfaen" w:hAnsi="Sylfaen" w:cstheme="minorBidi"/>
          <w:lang w:val="ka-GE"/>
        </w:rPr>
        <w:t>მიტომ</w:t>
      </w:r>
      <w:r w:rsidRPr="00D84972">
        <w:rPr>
          <w:rFonts w:ascii="Sylfaen" w:hAnsi="Sylfaen" w:cstheme="minorBidi"/>
          <w:lang w:val="ka-GE"/>
        </w:rPr>
        <w:t>,</w:t>
      </w:r>
      <w:r w:rsidR="179A93C9" w:rsidRPr="00D84972">
        <w:rPr>
          <w:rFonts w:ascii="Sylfaen" w:hAnsi="Sylfaen" w:cstheme="minorBidi"/>
          <w:lang w:val="ka-GE"/>
        </w:rPr>
        <w:t xml:space="preserve"> მობილური </w:t>
      </w:r>
      <w:r w:rsidR="74232975" w:rsidRPr="00D84972">
        <w:rPr>
          <w:rFonts w:ascii="Sylfaen" w:hAnsi="Sylfaen" w:cstheme="minorBidi"/>
          <w:lang w:val="ka-GE"/>
        </w:rPr>
        <w:t xml:space="preserve">დაშვების </w:t>
      </w:r>
      <w:r w:rsidR="46773606" w:rsidRPr="00D84972">
        <w:rPr>
          <w:rFonts w:ascii="Sylfaen" w:hAnsi="Sylfaen" w:cstheme="minorBidi"/>
          <w:lang w:val="ka-GE"/>
        </w:rPr>
        <w:t xml:space="preserve">საბითუმო </w:t>
      </w:r>
      <w:r w:rsidR="179A93C9" w:rsidRPr="00D84972">
        <w:rPr>
          <w:rFonts w:ascii="Sylfaen" w:hAnsi="Sylfaen" w:cstheme="minorBidi"/>
          <w:lang w:val="ka-GE"/>
        </w:rPr>
        <w:t>ბაზარზე საბაზრო ძალაუფლების შესაფასებლად</w:t>
      </w:r>
      <w:r w:rsidR="1CF707B5" w:rsidRPr="00D84972">
        <w:rPr>
          <w:rFonts w:ascii="Sylfaen" w:hAnsi="Sylfaen" w:cstheme="minorBidi"/>
          <w:lang w:val="ka-GE"/>
        </w:rPr>
        <w:t>,</w:t>
      </w:r>
      <w:r w:rsidR="179A93C9" w:rsidRPr="00D84972">
        <w:rPr>
          <w:rFonts w:ascii="Sylfaen" w:hAnsi="Sylfaen" w:cstheme="minorBidi"/>
          <w:lang w:val="ka-GE"/>
        </w:rPr>
        <w:t xml:space="preserve"> აუცილებელია შესწავლ</w:t>
      </w:r>
      <w:r w:rsidR="74232975" w:rsidRPr="00D84972">
        <w:rPr>
          <w:rFonts w:ascii="Sylfaen" w:hAnsi="Sylfaen" w:cstheme="minorBidi"/>
          <w:lang w:val="ka-GE"/>
        </w:rPr>
        <w:t>ილ</w:t>
      </w:r>
      <w:r w:rsidR="179A93C9" w:rsidRPr="00D84972">
        <w:rPr>
          <w:rFonts w:ascii="Sylfaen" w:hAnsi="Sylfaen" w:cstheme="minorBidi"/>
          <w:lang w:val="ka-GE"/>
        </w:rPr>
        <w:t xml:space="preserve"> იქნეს:</w:t>
      </w:r>
    </w:p>
    <w:p w14:paraId="777C010B" w14:textId="52D59327" w:rsidR="004A7A0A" w:rsidRPr="00D84972" w:rsidRDefault="004A3224" w:rsidP="00EB7850">
      <w:pPr>
        <w:pStyle w:val="ListParagraph"/>
        <w:widowControl w:val="0"/>
        <w:numPr>
          <w:ilvl w:val="3"/>
          <w:numId w:val="30"/>
        </w:numPr>
        <w:tabs>
          <w:tab w:val="left" w:pos="897"/>
        </w:tabs>
        <w:spacing w:before="200" w:after="240"/>
        <w:ind w:right="115"/>
        <w:contextualSpacing w:val="0"/>
        <w:jc w:val="both"/>
        <w:rPr>
          <w:rFonts w:ascii="Sylfaen" w:hAnsi="Sylfaen" w:cstheme="minorHAnsi"/>
          <w:lang w:val="ka-GE"/>
        </w:rPr>
      </w:pPr>
      <w:r w:rsidRPr="00D84972">
        <w:rPr>
          <w:rFonts w:ascii="Sylfaen" w:hAnsi="Sylfaen" w:cstheme="minorHAnsi"/>
          <w:lang w:val="ka-GE"/>
        </w:rPr>
        <w:t>მობილური ქსელის ოპერა</w:t>
      </w:r>
      <w:r w:rsidR="004A7A0A" w:rsidRPr="00D84972">
        <w:rPr>
          <w:rFonts w:ascii="Sylfaen" w:hAnsi="Sylfaen" w:cstheme="minorHAnsi"/>
          <w:lang w:val="ka-GE"/>
        </w:rPr>
        <w:t>ტორების შედარებითი საბაზრო წილები საცალო ბაზრებზე, რომლებზეც ისინი ოპერირებენ, ძირითადად, ბაზრის შემოსავლების თვალსაზრისით, უფრო მეტი ყურადღება უნდა გამახვილდეს მზარდ</w:t>
      </w:r>
      <w:r w:rsidR="00A9743A" w:rsidRPr="00D84972">
        <w:rPr>
          <w:rFonts w:ascii="Sylfaen" w:hAnsi="Sylfaen" w:cstheme="minorHAnsi"/>
          <w:lang w:val="ka-GE"/>
        </w:rPr>
        <w:t xml:space="preserve">, </w:t>
      </w:r>
      <w:r w:rsidR="00A71233" w:rsidRPr="00D84972">
        <w:rPr>
          <w:rFonts w:ascii="Sylfaen" w:hAnsi="Sylfaen" w:cstheme="minorHAnsi"/>
          <w:lang w:val="ka-GE"/>
        </w:rPr>
        <w:t xml:space="preserve">მობილური </w:t>
      </w:r>
      <w:r w:rsidR="00A9743A" w:rsidRPr="00D84972">
        <w:rPr>
          <w:rFonts w:ascii="Sylfaen" w:hAnsi="Sylfaen" w:cstheme="minorHAnsi"/>
          <w:lang w:val="ka-GE"/>
        </w:rPr>
        <w:t xml:space="preserve">ინტერნეტის მიწოდების </w:t>
      </w:r>
      <w:r w:rsidR="004A7A0A" w:rsidRPr="00D84972">
        <w:rPr>
          <w:rFonts w:ascii="Sylfaen" w:hAnsi="Sylfaen" w:cstheme="minorHAnsi"/>
          <w:lang w:val="ka-GE"/>
        </w:rPr>
        <w:t xml:space="preserve">ბაზრებზე, ვიდრე </w:t>
      </w:r>
      <w:r w:rsidR="00A71233" w:rsidRPr="00D84972">
        <w:rPr>
          <w:rFonts w:ascii="Sylfaen" w:hAnsi="Sylfaen" w:cstheme="minorHAnsi"/>
          <w:lang w:val="ka-GE"/>
        </w:rPr>
        <w:t xml:space="preserve">დაღმავალი ტენდენციის მქონე </w:t>
      </w:r>
      <w:r w:rsidR="00A9743A" w:rsidRPr="00D84972">
        <w:rPr>
          <w:rFonts w:ascii="Sylfaen" w:hAnsi="Sylfaen" w:cstheme="minorHAnsi"/>
          <w:lang w:val="ka-GE"/>
        </w:rPr>
        <w:t xml:space="preserve">- </w:t>
      </w:r>
      <w:r w:rsidR="004A7A0A" w:rsidRPr="00D84972">
        <w:rPr>
          <w:rFonts w:ascii="Sylfaen" w:hAnsi="Sylfaen" w:cstheme="minorHAnsi"/>
          <w:lang w:val="ka-GE"/>
        </w:rPr>
        <w:t>ხმოვან</w:t>
      </w:r>
      <w:r w:rsidR="00A9743A" w:rsidRPr="00D84972">
        <w:rPr>
          <w:rFonts w:ascii="Sylfaen" w:hAnsi="Sylfaen" w:cstheme="minorHAnsi"/>
          <w:lang w:val="ka-GE"/>
        </w:rPr>
        <w:t>ი სერვისების</w:t>
      </w:r>
      <w:r w:rsidR="004A7A0A" w:rsidRPr="00D84972">
        <w:rPr>
          <w:rFonts w:ascii="Sylfaen" w:hAnsi="Sylfaen" w:cstheme="minorHAnsi"/>
          <w:lang w:val="ka-GE"/>
        </w:rPr>
        <w:t xml:space="preserve"> ბაზარზე.</w:t>
      </w:r>
      <w:r w:rsidR="003D63F2" w:rsidRPr="00D84972">
        <w:rPr>
          <w:rFonts w:ascii="Sylfaen" w:hAnsi="Sylfaen" w:cstheme="minorHAnsi"/>
          <w:lang w:val="ka-GE"/>
        </w:rPr>
        <w:t xml:space="preserve"> </w:t>
      </w:r>
    </w:p>
    <w:p w14:paraId="6B410764" w14:textId="49A30D97" w:rsidR="004A7A0A" w:rsidRPr="00D84972" w:rsidRDefault="724ECE4A" w:rsidP="7AE022AF">
      <w:pPr>
        <w:pStyle w:val="ListParagraph"/>
        <w:widowControl w:val="0"/>
        <w:numPr>
          <w:ilvl w:val="3"/>
          <w:numId w:val="30"/>
        </w:numPr>
        <w:tabs>
          <w:tab w:val="left" w:pos="897"/>
        </w:tabs>
        <w:spacing w:before="37" w:after="240"/>
        <w:ind w:right="117"/>
        <w:jc w:val="both"/>
        <w:rPr>
          <w:rFonts w:ascii="Sylfaen" w:hAnsi="Sylfaen"/>
          <w:lang w:val="ka-GE"/>
        </w:rPr>
      </w:pPr>
      <w:r w:rsidRPr="00D84972">
        <w:rPr>
          <w:rFonts w:ascii="Sylfaen" w:hAnsi="Sylfaen"/>
          <w:lang w:val="ka-GE"/>
        </w:rPr>
        <w:t>მობილური ოპერა</w:t>
      </w:r>
      <w:r w:rsidR="179A93C9" w:rsidRPr="00D84972">
        <w:rPr>
          <w:rFonts w:ascii="Sylfaen" w:hAnsi="Sylfaen"/>
          <w:lang w:val="ka-GE"/>
        </w:rPr>
        <w:t xml:space="preserve">ტორების ქსელის </w:t>
      </w:r>
      <w:r w:rsidR="74232975" w:rsidRPr="00D84972">
        <w:rPr>
          <w:rFonts w:ascii="Sylfaen" w:hAnsi="Sylfaen"/>
          <w:lang w:val="ka-GE"/>
        </w:rPr>
        <w:t xml:space="preserve">ფარდობითი </w:t>
      </w:r>
      <w:r w:rsidR="179A93C9" w:rsidRPr="00D84972">
        <w:rPr>
          <w:rFonts w:ascii="Sylfaen" w:hAnsi="Sylfaen"/>
          <w:lang w:val="ka-GE"/>
        </w:rPr>
        <w:t xml:space="preserve">სიმძლავრე და დაფარვა ინვესტიციების, </w:t>
      </w:r>
      <w:r w:rsidR="58CAC222" w:rsidRPr="00D84972">
        <w:rPr>
          <w:rFonts w:ascii="Sylfaen" w:hAnsi="Sylfaen"/>
          <w:lang w:val="ka-GE"/>
        </w:rPr>
        <w:t xml:space="preserve">დაგენერირებული </w:t>
      </w:r>
      <w:r w:rsidR="179A93C9" w:rsidRPr="00D84972">
        <w:rPr>
          <w:rFonts w:ascii="Sylfaen" w:hAnsi="Sylfaen"/>
          <w:lang w:val="ka-GE"/>
        </w:rPr>
        <w:t xml:space="preserve">ტრაფიკის, გეოგრაფიული დაფარვისა და </w:t>
      </w:r>
      <w:r w:rsidR="58CAC222" w:rsidRPr="00D84972">
        <w:rPr>
          <w:rFonts w:ascii="Sylfaen" w:hAnsi="Sylfaen"/>
          <w:lang w:val="ka-GE"/>
        </w:rPr>
        <w:t>საბაზო სადგურების განთავსების ადგილების</w:t>
      </w:r>
      <w:r w:rsidR="179A93C9" w:rsidRPr="00D84972">
        <w:rPr>
          <w:rFonts w:ascii="Sylfaen" w:hAnsi="Sylfaen"/>
          <w:lang w:val="ka-GE"/>
        </w:rPr>
        <w:t xml:space="preserve"> რაოდენობის თვალსაზრისით, მეტი ფოკუსით მობილური ქსელების </w:t>
      </w:r>
      <w:r w:rsidR="74232975" w:rsidRPr="00D84972">
        <w:rPr>
          <w:rFonts w:ascii="Sylfaen" w:hAnsi="Sylfaen"/>
          <w:lang w:val="ka-GE"/>
        </w:rPr>
        <w:t xml:space="preserve">ინტერნეტის </w:t>
      </w:r>
      <w:r w:rsidR="179A93C9" w:rsidRPr="00D84972">
        <w:rPr>
          <w:rFonts w:ascii="Sylfaen" w:hAnsi="Sylfaen"/>
          <w:lang w:val="ka-GE"/>
        </w:rPr>
        <w:t>გადაცემის სიმძლავრ</w:t>
      </w:r>
      <w:r w:rsidR="74232975" w:rsidRPr="00D84972">
        <w:rPr>
          <w:rFonts w:ascii="Sylfaen" w:hAnsi="Sylfaen"/>
          <w:lang w:val="ka-GE"/>
        </w:rPr>
        <w:t>ეზე</w:t>
      </w:r>
      <w:r w:rsidR="179A93C9" w:rsidRPr="00D84972">
        <w:rPr>
          <w:rFonts w:ascii="Sylfaen" w:hAnsi="Sylfaen"/>
          <w:lang w:val="ka-GE"/>
        </w:rPr>
        <w:t>.</w:t>
      </w:r>
    </w:p>
    <w:p w14:paraId="38C58608" w14:textId="3EC23F40" w:rsidR="004A7A0A" w:rsidRPr="00D84972" w:rsidRDefault="7553D65D" w:rsidP="00D96ACD">
      <w:pPr>
        <w:pStyle w:val="Heading2"/>
        <w:spacing w:after="240"/>
        <w:rPr>
          <w:rFonts w:ascii="Sylfaen" w:hAnsi="Sylfaen" w:cstheme="minorHAnsi"/>
          <w:color w:val="auto"/>
          <w:sz w:val="24"/>
          <w:szCs w:val="24"/>
          <w:lang w:val="ka-GE"/>
        </w:rPr>
      </w:pPr>
      <w:bookmarkStart w:id="1005" w:name="_Toc164163251"/>
      <w:r w:rsidRPr="00D84972">
        <w:rPr>
          <w:rFonts w:ascii="Sylfaen" w:hAnsi="Sylfaen" w:cstheme="minorBidi"/>
          <w:color w:val="auto"/>
          <w:sz w:val="24"/>
          <w:szCs w:val="24"/>
          <w:lang w:val="ka-GE"/>
        </w:rPr>
        <w:t>8.2.1.1</w:t>
      </w:r>
      <w:r w:rsidR="0779ADD3" w:rsidRPr="00D84972">
        <w:rPr>
          <w:rFonts w:ascii="Sylfaen" w:hAnsi="Sylfaen" w:cstheme="minorBidi"/>
          <w:color w:val="auto"/>
          <w:sz w:val="24"/>
          <w:szCs w:val="24"/>
          <w:lang w:val="ka-GE"/>
        </w:rPr>
        <w:t xml:space="preserve"> </w:t>
      </w:r>
      <w:r w:rsidR="65F2C33B" w:rsidRPr="00D84972">
        <w:rPr>
          <w:rFonts w:ascii="Sylfaen" w:hAnsi="Sylfaen" w:cstheme="minorBidi"/>
          <w:color w:val="auto"/>
          <w:sz w:val="24"/>
          <w:szCs w:val="24"/>
          <w:lang w:val="ka-GE"/>
        </w:rPr>
        <w:t>ბაზრის წილი საცალო ბაზრის მიხედვით</w:t>
      </w:r>
      <w:r w:rsidR="00937C34" w:rsidRPr="00D84972">
        <w:rPr>
          <w:color w:val="auto"/>
          <w:sz w:val="22"/>
          <w:szCs w:val="22"/>
          <w:vertAlign w:val="superscript"/>
        </w:rPr>
        <w:footnoteReference w:id="24"/>
      </w:r>
      <w:bookmarkEnd w:id="1005"/>
    </w:p>
    <w:p w14:paraId="0CB3C0BE" w14:textId="374D4DCB" w:rsidR="004A7A0A" w:rsidRPr="00D84972" w:rsidRDefault="004A7A0A" w:rsidP="004A7A0A">
      <w:pPr>
        <w:pStyle w:val="BodyText"/>
        <w:spacing w:before="180" w:after="240" w:line="276" w:lineRule="auto"/>
        <w:jc w:val="both"/>
        <w:rPr>
          <w:rFonts w:ascii="Sylfaen" w:hAnsi="Sylfaen" w:cstheme="minorHAnsi"/>
          <w:lang w:val="ka-GE"/>
        </w:rPr>
      </w:pPr>
      <w:r w:rsidRPr="00D84972">
        <w:rPr>
          <w:rFonts w:ascii="Sylfaen" w:hAnsi="Sylfaen" w:cstheme="minorHAnsi"/>
          <w:lang w:val="ka-GE"/>
        </w:rPr>
        <w:t xml:space="preserve">საქართველოს </w:t>
      </w:r>
      <w:r w:rsidR="004A3224" w:rsidRPr="00D84972">
        <w:rPr>
          <w:rFonts w:ascii="Sylfaen" w:hAnsi="Sylfaen" w:cstheme="minorHAnsi"/>
          <w:lang w:val="ka-GE"/>
        </w:rPr>
        <w:t>მობილური ქსელის ოპერა</w:t>
      </w:r>
      <w:r w:rsidRPr="00D84972">
        <w:rPr>
          <w:rFonts w:ascii="Sylfaen" w:hAnsi="Sylfaen" w:cstheme="minorHAnsi"/>
          <w:lang w:val="ka-GE"/>
        </w:rPr>
        <w:t>ტორების საცალო ბაზრის შემოსავლები ნაჩვენებია მე-14 დიაგრამაზე.</w:t>
      </w:r>
    </w:p>
    <w:p w14:paraId="05534718" w14:textId="5C4E6EE1" w:rsidR="004A7A0A" w:rsidRPr="00D84972" w:rsidRDefault="179A93C9" w:rsidP="7AE022AF">
      <w:pPr>
        <w:pStyle w:val="BodyText"/>
        <w:spacing w:before="180" w:after="240" w:line="276" w:lineRule="auto"/>
        <w:jc w:val="center"/>
        <w:rPr>
          <w:rFonts w:ascii="Sylfaen" w:hAnsi="Sylfaen" w:cstheme="minorBidi"/>
          <w:i/>
          <w:sz w:val="22"/>
          <w:szCs w:val="22"/>
          <w:lang w:val="ka-GE"/>
        </w:rPr>
      </w:pPr>
      <w:r w:rsidRPr="00D84972">
        <w:rPr>
          <w:rFonts w:ascii="Sylfaen" w:hAnsi="Sylfaen" w:cstheme="minorBidi"/>
          <w:sz w:val="22"/>
          <w:szCs w:val="22"/>
          <w:lang w:val="ka-GE"/>
        </w:rPr>
        <w:t xml:space="preserve"> </w:t>
      </w:r>
      <w:bookmarkStart w:id="1006" w:name="_bookmark10"/>
      <w:bookmarkStart w:id="1007" w:name="_Toc155365904"/>
      <w:bookmarkEnd w:id="1006"/>
      <w:r w:rsidRPr="00D84972">
        <w:rPr>
          <w:rFonts w:ascii="Sylfaen" w:hAnsi="Sylfaen" w:cstheme="minorBidi"/>
          <w:i/>
          <w:sz w:val="22"/>
          <w:szCs w:val="22"/>
          <w:lang w:val="ka-GE"/>
        </w:rPr>
        <w:t>დიაგრამა</w:t>
      </w:r>
      <w:r w:rsidR="2672F675" w:rsidRPr="00D84972">
        <w:rPr>
          <w:rFonts w:ascii="Sylfaen" w:hAnsi="Sylfaen" w:cstheme="minorBidi"/>
          <w:i/>
          <w:sz w:val="22"/>
          <w:szCs w:val="22"/>
        </w:rPr>
        <w:t xml:space="preserve"> </w:t>
      </w:r>
      <w:r w:rsidR="004A7A0A" w:rsidRPr="00D84972">
        <w:rPr>
          <w:rFonts w:ascii="Sylfaen" w:hAnsi="Sylfaen" w:cstheme="minorBidi"/>
          <w:i/>
          <w:sz w:val="22"/>
          <w:szCs w:val="22"/>
          <w:lang w:val="ka-GE"/>
        </w:rPr>
        <w:fldChar w:fldCharType="begin"/>
      </w:r>
      <w:r w:rsidR="004A7A0A" w:rsidRPr="00D84972">
        <w:rPr>
          <w:rFonts w:ascii="Sylfaen" w:hAnsi="Sylfaen" w:cstheme="minorBidi"/>
          <w:i/>
          <w:sz w:val="22"/>
          <w:szCs w:val="22"/>
          <w:lang w:val="ka-GE"/>
        </w:rPr>
        <w:instrText xml:space="preserve"> SEQ Figure \* ARABIC </w:instrText>
      </w:r>
      <w:r w:rsidR="004A7A0A" w:rsidRPr="00D84972">
        <w:rPr>
          <w:rFonts w:ascii="Sylfaen" w:hAnsi="Sylfaen" w:cstheme="minorBidi"/>
          <w:i/>
          <w:sz w:val="22"/>
          <w:szCs w:val="22"/>
          <w:lang w:val="ka-GE"/>
        </w:rPr>
        <w:fldChar w:fldCharType="separate"/>
      </w:r>
      <w:r w:rsidR="2672F675" w:rsidRPr="00D84972">
        <w:rPr>
          <w:rFonts w:ascii="Sylfaen" w:hAnsi="Sylfaen" w:cstheme="minorBidi"/>
          <w:i/>
          <w:sz w:val="22"/>
          <w:szCs w:val="22"/>
          <w:lang w:val="ka-GE"/>
        </w:rPr>
        <w:t>14</w:t>
      </w:r>
      <w:r w:rsidR="004A7A0A" w:rsidRPr="00D84972">
        <w:rPr>
          <w:rFonts w:ascii="Sylfaen" w:hAnsi="Sylfaen" w:cstheme="minorBidi"/>
          <w:i/>
          <w:sz w:val="22"/>
          <w:szCs w:val="22"/>
          <w:lang w:val="ka-GE"/>
        </w:rPr>
        <w:fldChar w:fldCharType="end"/>
      </w:r>
      <w:r w:rsidRPr="00D84972">
        <w:rPr>
          <w:rFonts w:ascii="Sylfaen" w:hAnsi="Sylfaen" w:cstheme="minorBidi"/>
          <w:i/>
          <w:sz w:val="22"/>
          <w:szCs w:val="22"/>
          <w:lang w:val="ka-GE"/>
        </w:rPr>
        <w:t>: მობილური სექტორი</w:t>
      </w:r>
      <w:r w:rsidR="09EBD291" w:rsidRPr="00D84972">
        <w:rPr>
          <w:rFonts w:ascii="Sylfaen" w:hAnsi="Sylfaen" w:cstheme="minorBidi"/>
          <w:i/>
          <w:sz w:val="22"/>
          <w:szCs w:val="22"/>
          <w:lang w:val="ka-GE"/>
        </w:rPr>
        <w:t>ს</w:t>
      </w:r>
      <w:r w:rsidRPr="00D84972">
        <w:rPr>
          <w:rFonts w:ascii="Sylfaen" w:hAnsi="Sylfaen" w:cstheme="minorBidi"/>
          <w:i/>
          <w:sz w:val="22"/>
          <w:szCs w:val="22"/>
          <w:lang w:val="ka-GE"/>
        </w:rPr>
        <w:t xml:space="preserve"> მთლიანი შემოსავლები</w:t>
      </w:r>
      <w:r w:rsidR="5C2C602F" w:rsidRPr="00D84972">
        <w:rPr>
          <w:rFonts w:ascii="Sylfaen" w:hAnsi="Sylfaen" w:cstheme="minorBidi"/>
          <w:i/>
          <w:sz w:val="22"/>
          <w:szCs w:val="22"/>
          <w:lang w:val="ka-GE"/>
        </w:rPr>
        <w:t xml:space="preserve"> </w:t>
      </w:r>
      <w:r w:rsidRPr="00D84972">
        <w:rPr>
          <w:rFonts w:ascii="Sylfaen" w:hAnsi="Sylfaen" w:cstheme="minorBidi"/>
          <w:i/>
          <w:sz w:val="22"/>
          <w:szCs w:val="22"/>
          <w:lang w:val="ka-GE"/>
        </w:rPr>
        <w:t>(2017-2022)</w:t>
      </w:r>
      <w:bookmarkEnd w:id="1007"/>
    </w:p>
    <w:p w14:paraId="29B30575" w14:textId="12B28464" w:rsidR="00B8307E" w:rsidRPr="00D84972" w:rsidRDefault="69844C34" w:rsidP="6B6BBD0C">
      <w:pPr>
        <w:pStyle w:val="BodyText"/>
        <w:spacing w:before="180" w:after="240" w:line="276" w:lineRule="auto"/>
        <w:jc w:val="center"/>
        <w:rPr>
          <w:sz w:val="22"/>
          <w:szCs w:val="22"/>
        </w:rPr>
      </w:pPr>
      <w:r w:rsidRPr="00D84972">
        <w:rPr>
          <w:noProof/>
          <w:sz w:val="22"/>
          <w:szCs w:val="22"/>
        </w:rPr>
        <w:drawing>
          <wp:inline distT="0" distB="0" distL="0" distR="0" wp14:anchorId="3E16D715" wp14:editId="173A78FF">
            <wp:extent cx="5498465" cy="2719359"/>
            <wp:effectExtent l="0" t="0" r="6985" b="5080"/>
            <wp:docPr id="9344928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5498465" cy="2719359"/>
                    </a:xfrm>
                    <a:prstGeom prst="rect">
                      <a:avLst/>
                    </a:prstGeom>
                  </pic:spPr>
                </pic:pic>
              </a:graphicData>
            </a:graphic>
          </wp:inline>
        </w:drawing>
      </w:r>
    </w:p>
    <w:p w14:paraId="00D5EB28" w14:textId="3CD91467" w:rsidR="004A7A0A" w:rsidRPr="00D84972" w:rsidRDefault="004A7A0A" w:rsidP="00D96ACD">
      <w:pPr>
        <w:jc w:val="center"/>
        <w:rPr>
          <w:rFonts w:ascii="Sylfaen" w:hAnsi="Sylfaen" w:cstheme="minorHAnsi"/>
          <w:sz w:val="22"/>
          <w:szCs w:val="22"/>
          <w:lang w:val="ka-GE"/>
        </w:rPr>
      </w:pPr>
      <w:r w:rsidRPr="00D84972">
        <w:rPr>
          <w:rFonts w:ascii="Sylfaen" w:hAnsi="Sylfaen" w:cstheme="minorHAnsi"/>
          <w:i/>
          <w:sz w:val="22"/>
          <w:szCs w:val="22"/>
          <w:lang w:val="ka-GE"/>
        </w:rPr>
        <w:t>წყარო:</w:t>
      </w:r>
      <w:r w:rsidR="00E30B91" w:rsidRPr="00D84972">
        <w:rPr>
          <w:rFonts w:ascii="Sylfaen" w:hAnsi="Sylfaen" w:cstheme="minorHAnsi"/>
          <w:i/>
          <w:sz w:val="22"/>
          <w:szCs w:val="22"/>
          <w:lang w:val="ka-GE"/>
        </w:rPr>
        <w:t xml:space="preserve"> </w:t>
      </w:r>
      <w:r w:rsidR="004D5110" w:rsidRPr="00D84972">
        <w:rPr>
          <w:rFonts w:ascii="Sylfaen" w:hAnsi="Sylfaen" w:cstheme="minorHAnsi"/>
          <w:i/>
          <w:sz w:val="22"/>
          <w:szCs w:val="22"/>
          <w:lang w:val="ka-GE"/>
        </w:rPr>
        <w:t>კომისიის სტატისტიკური ანგარიშგების ელექტრო</w:t>
      </w:r>
      <w:r w:rsidR="00557121" w:rsidRPr="00D84972">
        <w:rPr>
          <w:rFonts w:ascii="Sylfaen" w:hAnsi="Sylfaen" w:cstheme="minorHAnsi"/>
          <w:i/>
          <w:sz w:val="22"/>
          <w:szCs w:val="22"/>
          <w:lang w:val="ka-GE"/>
        </w:rPr>
        <w:t>ნ</w:t>
      </w:r>
      <w:r w:rsidR="004D5110" w:rsidRPr="00D84972">
        <w:rPr>
          <w:rFonts w:ascii="Sylfaen" w:hAnsi="Sylfaen" w:cstheme="minorHAnsi"/>
          <w:i/>
          <w:sz w:val="22"/>
          <w:szCs w:val="22"/>
          <w:lang w:val="ka-GE"/>
        </w:rPr>
        <w:t>ული ფორმები</w:t>
      </w:r>
    </w:p>
    <w:p w14:paraId="29AB0459" w14:textId="326687D2" w:rsidR="004A7A0A" w:rsidRPr="00D84972" w:rsidRDefault="004A7A0A" w:rsidP="004A7A0A">
      <w:pPr>
        <w:pStyle w:val="BodyText"/>
        <w:spacing w:before="94" w:line="254" w:lineRule="auto"/>
        <w:ind w:right="113"/>
        <w:jc w:val="both"/>
        <w:rPr>
          <w:rFonts w:ascii="Sylfaen" w:hAnsi="Sylfaen" w:cstheme="minorHAnsi"/>
          <w:lang w:val="ka-GE"/>
        </w:rPr>
      </w:pPr>
      <w:r w:rsidRPr="00D84972">
        <w:rPr>
          <w:rFonts w:ascii="Sylfaen" w:hAnsi="Sylfaen" w:cstheme="minorHAnsi"/>
          <w:lang w:val="ka-GE"/>
        </w:rPr>
        <w:lastRenderedPageBreak/>
        <w:t>შემოსავლების</w:t>
      </w:r>
      <w:r w:rsidR="004D5110" w:rsidRPr="00D84972">
        <w:rPr>
          <w:rFonts w:ascii="Sylfaen" w:hAnsi="Sylfaen" w:cstheme="minorHAnsi"/>
          <w:lang w:val="ka-GE"/>
        </w:rPr>
        <w:t xml:space="preserve"> შესახებ ინფორმაცია</w:t>
      </w:r>
      <w:r w:rsidRPr="00D84972">
        <w:rPr>
          <w:rFonts w:ascii="Sylfaen" w:hAnsi="Sylfaen" w:cstheme="minorHAnsi"/>
          <w:lang w:val="ka-GE"/>
        </w:rPr>
        <w:t xml:space="preserve"> გვიჩვენებს მზარდ </w:t>
      </w:r>
      <w:r w:rsidR="004D5110" w:rsidRPr="00D84972">
        <w:rPr>
          <w:rFonts w:ascii="Sylfaen" w:hAnsi="Sylfaen" w:cstheme="minorHAnsi"/>
          <w:lang w:val="ka-GE"/>
        </w:rPr>
        <w:t xml:space="preserve">ტენდენციას </w:t>
      </w:r>
      <w:r w:rsidR="00781503" w:rsidRPr="00D84972">
        <w:rPr>
          <w:rFonts w:ascii="Sylfaen" w:hAnsi="Sylfaen" w:cstheme="minorHAnsi"/>
          <w:lang w:val="ka-GE"/>
        </w:rPr>
        <w:t xml:space="preserve">სამივე მსხვილი </w:t>
      </w:r>
      <w:r w:rsidRPr="00D84972">
        <w:rPr>
          <w:rFonts w:ascii="Sylfaen" w:hAnsi="Sylfaen" w:cstheme="minorHAnsi"/>
          <w:lang w:val="ka-GE"/>
        </w:rPr>
        <w:t>ოპერატორისთვის</w:t>
      </w:r>
      <w:r w:rsidR="00781503" w:rsidRPr="00D84972">
        <w:rPr>
          <w:rFonts w:ascii="Sylfaen" w:hAnsi="Sylfaen" w:cstheme="minorHAnsi"/>
          <w:lang w:val="ka-GE"/>
        </w:rPr>
        <w:t>.</w:t>
      </w:r>
      <w:r w:rsidRPr="00D84972">
        <w:rPr>
          <w:rFonts w:ascii="Sylfaen" w:hAnsi="Sylfaen" w:cstheme="minorHAnsi"/>
          <w:lang w:val="ka-GE"/>
        </w:rPr>
        <w:t xml:space="preserve"> </w:t>
      </w:r>
      <w:r w:rsidR="00781503" w:rsidRPr="00D84972">
        <w:rPr>
          <w:rFonts w:ascii="Sylfaen" w:hAnsi="Sylfaen" w:cstheme="minorHAnsi"/>
          <w:lang w:val="ka-GE"/>
        </w:rPr>
        <w:t xml:space="preserve">შემოსავლების </w:t>
      </w:r>
      <w:r w:rsidRPr="00D84972">
        <w:rPr>
          <w:rFonts w:ascii="Sylfaen" w:hAnsi="Sylfaen" w:cstheme="minorHAnsi"/>
          <w:lang w:val="ka-GE"/>
        </w:rPr>
        <w:t xml:space="preserve">ზრდის მთავარი მამოძრავებელი მობილური ფართოზოლოვანი </w:t>
      </w:r>
      <w:r w:rsidR="00781503" w:rsidRPr="00D84972">
        <w:rPr>
          <w:rFonts w:ascii="Sylfaen" w:hAnsi="Sylfaen" w:cstheme="minorHAnsi"/>
          <w:lang w:val="ka-GE"/>
        </w:rPr>
        <w:t xml:space="preserve">ინტერნეტ </w:t>
      </w:r>
      <w:r w:rsidRPr="00D84972">
        <w:rPr>
          <w:rFonts w:ascii="Sylfaen" w:hAnsi="Sylfaen" w:cstheme="minorHAnsi"/>
          <w:lang w:val="ka-GE"/>
        </w:rPr>
        <w:t>სერვისები</w:t>
      </w:r>
      <w:r w:rsidR="00781503" w:rsidRPr="00D84972">
        <w:rPr>
          <w:rFonts w:ascii="Sylfaen" w:hAnsi="Sylfaen" w:cstheme="minorHAnsi"/>
          <w:lang w:val="ka-GE"/>
        </w:rPr>
        <w:t>ა</w:t>
      </w:r>
      <w:r w:rsidRPr="00D84972">
        <w:rPr>
          <w:rFonts w:ascii="Sylfaen" w:hAnsi="Sylfaen" w:cstheme="minorHAnsi"/>
          <w:lang w:val="ka-GE"/>
        </w:rPr>
        <w:t>,</w:t>
      </w:r>
      <w:r w:rsidR="00A9743A" w:rsidRPr="00D84972">
        <w:rPr>
          <w:rFonts w:ascii="Sylfaen" w:hAnsi="Sylfaen" w:cstheme="minorHAnsi"/>
          <w:lang w:val="ka-GE"/>
        </w:rPr>
        <w:t xml:space="preserve"> ხოლო</w:t>
      </w:r>
      <w:r w:rsidRPr="00D84972">
        <w:rPr>
          <w:rFonts w:ascii="Sylfaen" w:hAnsi="Sylfaen" w:cstheme="minorHAnsi"/>
          <w:lang w:val="ka-GE"/>
        </w:rPr>
        <w:t xml:space="preserve"> ტრადიციული ხმოვანი სერვისები</w:t>
      </w:r>
      <w:r w:rsidR="00D27C77" w:rsidRPr="00D84972">
        <w:rPr>
          <w:rFonts w:ascii="Sylfaen" w:hAnsi="Sylfaen" w:cstheme="minorHAnsi"/>
          <w:lang w:val="ka-GE"/>
        </w:rPr>
        <w:t>დან შემოსავლები</w:t>
      </w:r>
      <w:r w:rsidRPr="00D84972">
        <w:rPr>
          <w:rFonts w:ascii="Sylfaen" w:hAnsi="Sylfaen" w:cstheme="minorHAnsi"/>
          <w:lang w:val="ka-GE"/>
        </w:rPr>
        <w:t xml:space="preserve"> შედარებით </w:t>
      </w:r>
      <w:r w:rsidR="00D27C77" w:rsidRPr="00D84972">
        <w:rPr>
          <w:rFonts w:ascii="Sylfaen" w:hAnsi="Sylfaen" w:cstheme="minorHAnsi"/>
          <w:lang w:val="ka-GE"/>
        </w:rPr>
        <w:t xml:space="preserve">სტაბილური </w:t>
      </w:r>
      <w:r w:rsidRPr="00D84972">
        <w:rPr>
          <w:rFonts w:ascii="Sylfaen" w:hAnsi="Sylfaen" w:cstheme="minorHAnsi"/>
          <w:lang w:val="ka-GE"/>
        </w:rPr>
        <w:t>რჩება</w:t>
      </w:r>
      <w:r w:rsidR="00D27C77" w:rsidRPr="00D84972">
        <w:rPr>
          <w:rFonts w:ascii="Sylfaen" w:hAnsi="Sylfaen" w:cstheme="minorHAnsi"/>
          <w:lang w:val="ka-GE"/>
        </w:rPr>
        <w:t>.</w:t>
      </w:r>
    </w:p>
    <w:p w14:paraId="20D28142" w14:textId="49C232A9" w:rsidR="004A7A0A" w:rsidRPr="00D84972" w:rsidRDefault="004A7A0A" w:rsidP="004A7A0A">
      <w:pPr>
        <w:spacing w:before="39"/>
        <w:ind w:right="3"/>
        <w:jc w:val="center"/>
        <w:rPr>
          <w:rFonts w:ascii="Sylfaen" w:hAnsi="Sylfaen" w:cstheme="minorHAnsi"/>
          <w:i/>
          <w:sz w:val="22"/>
          <w:szCs w:val="22"/>
          <w:lang w:val="ka-GE"/>
        </w:rPr>
      </w:pPr>
      <w:bookmarkStart w:id="1008" w:name="_bookmark11"/>
      <w:bookmarkStart w:id="1009" w:name="_Toc155365905"/>
      <w:bookmarkEnd w:id="1008"/>
      <w:r w:rsidRPr="00D84972">
        <w:rPr>
          <w:rFonts w:ascii="Sylfaen" w:hAnsi="Sylfaen" w:cstheme="minorHAnsi"/>
          <w:i/>
          <w:sz w:val="22"/>
          <w:szCs w:val="22"/>
          <w:lang w:val="ka-GE"/>
        </w:rPr>
        <w:t xml:space="preserve">დიაგრამა </w:t>
      </w:r>
      <w:r w:rsidR="008C1DCD" w:rsidRPr="00D84972">
        <w:rPr>
          <w:rFonts w:ascii="Sylfaen" w:eastAsiaTheme="minorHAnsi" w:hAnsi="Sylfaen" w:cstheme="minorHAnsi"/>
          <w:i/>
          <w:sz w:val="22"/>
          <w:szCs w:val="22"/>
          <w:lang w:val="ka-GE"/>
        </w:rPr>
        <w:fldChar w:fldCharType="begin"/>
      </w:r>
      <w:r w:rsidR="008C1DCD" w:rsidRPr="00D84972">
        <w:rPr>
          <w:rFonts w:ascii="Sylfaen" w:eastAsiaTheme="minorHAnsi" w:hAnsi="Sylfaen" w:cstheme="minorHAnsi"/>
          <w:i/>
          <w:sz w:val="22"/>
          <w:szCs w:val="22"/>
          <w:lang w:val="ka-GE"/>
        </w:rPr>
        <w:instrText xml:space="preserve"> SEQ Figure \* ARABIC </w:instrText>
      </w:r>
      <w:r w:rsidR="008C1DCD" w:rsidRPr="00D84972">
        <w:rPr>
          <w:rFonts w:ascii="Sylfaen" w:eastAsiaTheme="minorHAnsi" w:hAnsi="Sylfaen" w:cstheme="minorHAnsi"/>
          <w:i/>
          <w:sz w:val="22"/>
          <w:szCs w:val="22"/>
          <w:lang w:val="ka-GE"/>
        </w:rPr>
        <w:fldChar w:fldCharType="separate"/>
      </w:r>
      <w:r w:rsidR="008C1DCD" w:rsidRPr="00D84972">
        <w:rPr>
          <w:rFonts w:ascii="Sylfaen" w:eastAsiaTheme="minorHAnsi" w:hAnsi="Sylfaen" w:cstheme="minorHAnsi"/>
          <w:i/>
          <w:sz w:val="22"/>
          <w:szCs w:val="22"/>
          <w:lang w:val="ka-GE"/>
        </w:rPr>
        <w:t>1</w:t>
      </w:r>
      <w:r w:rsidR="008C1DCD" w:rsidRPr="00D84972">
        <w:rPr>
          <w:rFonts w:ascii="Sylfaen" w:eastAsiaTheme="minorHAnsi" w:hAnsi="Sylfaen" w:cstheme="minorHAnsi"/>
          <w:i/>
          <w:sz w:val="22"/>
          <w:szCs w:val="22"/>
          <w:lang w:val="en-US"/>
        </w:rPr>
        <w:t>5</w:t>
      </w:r>
      <w:r w:rsidR="008C1DCD"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მობილური</w:t>
      </w:r>
      <w:r w:rsidR="00B94BC6" w:rsidRPr="00D84972">
        <w:rPr>
          <w:rFonts w:ascii="Sylfaen" w:hAnsi="Sylfaen" w:cstheme="minorHAnsi"/>
          <w:i/>
          <w:sz w:val="22"/>
          <w:szCs w:val="22"/>
          <w:lang w:val="ka-GE"/>
        </w:rPr>
        <w:t xml:space="preserve"> ხმოვანი და ინტერნეტ</w:t>
      </w:r>
      <w:r w:rsidRPr="00D84972">
        <w:rPr>
          <w:rFonts w:ascii="Sylfaen" w:hAnsi="Sylfaen" w:cstheme="minorHAnsi"/>
          <w:i/>
          <w:sz w:val="22"/>
          <w:szCs w:val="22"/>
          <w:lang w:val="ka-GE"/>
        </w:rPr>
        <w:t xml:space="preserve"> </w:t>
      </w:r>
      <w:r w:rsidR="00AD767B" w:rsidRPr="00D84972">
        <w:rPr>
          <w:rFonts w:ascii="Sylfaen" w:hAnsi="Sylfaen" w:cstheme="minorHAnsi"/>
          <w:i/>
          <w:sz w:val="22"/>
          <w:szCs w:val="22"/>
          <w:lang w:val="ka-GE"/>
        </w:rPr>
        <w:t xml:space="preserve">მომსახურებიდან მიღებული </w:t>
      </w:r>
      <w:r w:rsidRPr="00D84972">
        <w:rPr>
          <w:rFonts w:ascii="Sylfaen" w:hAnsi="Sylfaen" w:cstheme="minorHAnsi"/>
          <w:i/>
          <w:sz w:val="22"/>
          <w:szCs w:val="22"/>
          <w:lang w:val="ka-GE"/>
        </w:rPr>
        <w:t>შემოსავლები</w:t>
      </w:r>
      <w:r w:rsidRPr="00D84972">
        <w:rPr>
          <w:rFonts w:ascii="Sylfaen" w:hAnsi="Sylfaen" w:cstheme="minorHAnsi"/>
          <w:i/>
          <w:spacing w:val="-21"/>
          <w:sz w:val="22"/>
          <w:szCs w:val="22"/>
          <w:lang w:val="ka-GE"/>
        </w:rPr>
        <w:t xml:space="preserve"> </w:t>
      </w:r>
      <w:r w:rsidRPr="00D84972">
        <w:rPr>
          <w:rFonts w:ascii="Sylfaen" w:hAnsi="Sylfaen" w:cstheme="minorHAnsi"/>
          <w:i/>
          <w:sz w:val="22"/>
          <w:szCs w:val="22"/>
          <w:lang w:val="ka-GE"/>
        </w:rPr>
        <w:t>(2017-2022)</w:t>
      </w:r>
      <w:bookmarkEnd w:id="1009"/>
    </w:p>
    <w:p w14:paraId="3AF3401D" w14:textId="40A61C24" w:rsidR="009A32AE" w:rsidRPr="00D84972" w:rsidRDefault="6114A3BF" w:rsidP="6B6BBD0C">
      <w:pPr>
        <w:spacing w:before="39"/>
        <w:ind w:right="3"/>
        <w:jc w:val="center"/>
        <w:rPr>
          <w:sz w:val="22"/>
          <w:szCs w:val="22"/>
        </w:rPr>
      </w:pPr>
      <w:r w:rsidRPr="00D84972">
        <w:rPr>
          <w:noProof/>
          <w:sz w:val="22"/>
          <w:szCs w:val="22"/>
        </w:rPr>
        <w:drawing>
          <wp:inline distT="0" distB="0" distL="0" distR="0" wp14:anchorId="542A483C" wp14:editId="3A3091B5">
            <wp:extent cx="5499101" cy="3023870"/>
            <wp:effectExtent l="0" t="0" r="6350" b="5080"/>
            <wp:docPr id="1453304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5499101" cy="3023870"/>
                    </a:xfrm>
                    <a:prstGeom prst="rect">
                      <a:avLst/>
                    </a:prstGeom>
                  </pic:spPr>
                </pic:pic>
              </a:graphicData>
            </a:graphic>
          </wp:inline>
        </w:drawing>
      </w:r>
    </w:p>
    <w:p w14:paraId="091F503A" w14:textId="309397E0" w:rsidR="004A7A0A" w:rsidRPr="00D84972" w:rsidRDefault="004A7A0A" w:rsidP="00D96ACD">
      <w:pPr>
        <w:spacing w:before="8"/>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4D5110" w:rsidRPr="00D84972">
        <w:rPr>
          <w:rFonts w:ascii="Sylfaen" w:hAnsi="Sylfaen" w:cstheme="minorHAnsi"/>
          <w:i/>
          <w:sz w:val="22"/>
          <w:szCs w:val="22"/>
          <w:lang w:val="ka-GE"/>
        </w:rPr>
        <w:t>კომისიის სტატისტიკური ანგარიშგების ელექტრო</w:t>
      </w:r>
      <w:r w:rsidR="00557121" w:rsidRPr="00D84972">
        <w:rPr>
          <w:rFonts w:ascii="Sylfaen" w:hAnsi="Sylfaen" w:cstheme="minorHAnsi"/>
          <w:i/>
          <w:sz w:val="22"/>
          <w:szCs w:val="22"/>
          <w:lang w:val="ka-GE"/>
        </w:rPr>
        <w:t>ნ</w:t>
      </w:r>
      <w:r w:rsidR="004D5110" w:rsidRPr="00D84972">
        <w:rPr>
          <w:rFonts w:ascii="Sylfaen" w:hAnsi="Sylfaen" w:cstheme="minorHAnsi"/>
          <w:i/>
          <w:sz w:val="22"/>
          <w:szCs w:val="22"/>
          <w:lang w:val="ka-GE"/>
        </w:rPr>
        <w:t>ული ფორმები</w:t>
      </w:r>
    </w:p>
    <w:p w14:paraId="115587BB" w14:textId="076DEB27" w:rsidR="004A7A0A" w:rsidRPr="00D84972" w:rsidRDefault="40215CF2" w:rsidP="004649A2">
      <w:pPr>
        <w:pStyle w:val="BodyText"/>
        <w:spacing w:before="97" w:line="254" w:lineRule="auto"/>
        <w:jc w:val="both"/>
        <w:rPr>
          <w:rFonts w:ascii="Sylfaen" w:hAnsi="Sylfaen" w:cstheme="minorBidi"/>
          <w:lang w:val="ka-GE"/>
        </w:rPr>
      </w:pPr>
      <w:r w:rsidRPr="00D84972">
        <w:rPr>
          <w:rFonts w:ascii="Sylfaen" w:hAnsi="Sylfaen"/>
          <w:lang w:val="ka-GE"/>
        </w:rPr>
        <w:t>დროის შესაბამის ჰორიზონტში</w:t>
      </w:r>
      <w:r w:rsidR="002E0B13" w:rsidRPr="00D84972">
        <w:rPr>
          <w:rFonts w:ascii="Sylfaen" w:hAnsi="Sylfaen" w:cstheme="minorBidi"/>
          <w:lang w:val="ka-GE"/>
        </w:rPr>
        <w:t>,</w:t>
      </w:r>
      <w:r w:rsidR="004A7A0A" w:rsidRPr="00D84972">
        <w:rPr>
          <w:rFonts w:ascii="Sylfaen" w:hAnsi="Sylfaen" w:cstheme="minorBidi"/>
          <w:lang w:val="ka-GE"/>
        </w:rPr>
        <w:t xml:space="preserve"> </w:t>
      </w:r>
      <w:r w:rsidR="00F660F2" w:rsidRPr="00D84972">
        <w:rPr>
          <w:rFonts w:ascii="Sylfaen" w:hAnsi="Sylfaen" w:cstheme="minorBidi"/>
          <w:lang w:val="ka-GE"/>
        </w:rPr>
        <w:t>მნიშვნელოვანი საბაზრო ძალაუფლების</w:t>
      </w:r>
      <w:r w:rsidR="00E30B91" w:rsidRPr="00D84972">
        <w:rPr>
          <w:rFonts w:ascii="Sylfaen" w:hAnsi="Sylfaen" w:cstheme="minorBidi"/>
          <w:lang w:val="ka-GE"/>
        </w:rPr>
        <w:t xml:space="preserve"> </w:t>
      </w:r>
      <w:r w:rsidR="004A7A0A" w:rsidRPr="00D84972">
        <w:rPr>
          <w:rFonts w:ascii="Sylfaen" w:hAnsi="Sylfaen" w:cstheme="minorBidi"/>
          <w:lang w:val="ka-GE"/>
        </w:rPr>
        <w:t xml:space="preserve">შეფასებისას, მობილური </w:t>
      </w:r>
      <w:r w:rsidR="002E0B13" w:rsidRPr="00D84972">
        <w:rPr>
          <w:rFonts w:ascii="Sylfaen" w:hAnsi="Sylfaen" w:cstheme="minorBidi"/>
          <w:lang w:val="ka-GE"/>
        </w:rPr>
        <w:t xml:space="preserve">ინტერნეტის </w:t>
      </w:r>
      <w:r w:rsidR="004A7A0A" w:rsidRPr="00D84972">
        <w:rPr>
          <w:rFonts w:ascii="Sylfaen" w:hAnsi="Sylfaen" w:cstheme="minorBidi"/>
          <w:lang w:val="ka-GE"/>
        </w:rPr>
        <w:t xml:space="preserve">სერვისების ბაზრის წილის ტენდენციას უდიდესი მნიშვნელობა </w:t>
      </w:r>
      <w:r w:rsidR="00EE7B46" w:rsidRPr="00D84972">
        <w:rPr>
          <w:rFonts w:ascii="Sylfaen" w:hAnsi="Sylfaen" w:cstheme="minorBidi"/>
          <w:lang w:val="ka-GE"/>
        </w:rPr>
        <w:t xml:space="preserve">აქვს. </w:t>
      </w:r>
    </w:p>
    <w:p w14:paraId="1944CF6D" w14:textId="74CBF1AD" w:rsidR="004A7A0A" w:rsidRPr="00D84972" w:rsidRDefault="179A93C9" w:rsidP="7AE022AF">
      <w:pPr>
        <w:spacing w:before="166"/>
        <w:ind w:left="5" w:right="5"/>
        <w:jc w:val="center"/>
        <w:rPr>
          <w:rFonts w:ascii="Sylfaen" w:hAnsi="Sylfaen"/>
          <w:i/>
          <w:sz w:val="22"/>
          <w:szCs w:val="22"/>
          <w:lang w:val="ka-GE"/>
        </w:rPr>
      </w:pPr>
      <w:bookmarkStart w:id="1010" w:name="_bookmark12"/>
      <w:bookmarkStart w:id="1011" w:name="_Toc155365906"/>
      <w:bookmarkEnd w:id="1010"/>
      <w:r w:rsidRPr="00D84972">
        <w:rPr>
          <w:rFonts w:ascii="Sylfaen" w:hAnsi="Sylfaen"/>
          <w:i/>
          <w:sz w:val="22"/>
          <w:szCs w:val="22"/>
          <w:lang w:val="ka-GE"/>
        </w:rPr>
        <w:t xml:space="preserve">დიაგრამა </w:t>
      </w:r>
      <w:r w:rsidR="004A7A0A" w:rsidRPr="00D84972">
        <w:rPr>
          <w:rFonts w:ascii="Sylfaen" w:hAnsi="Sylfaen"/>
          <w:i/>
          <w:sz w:val="22"/>
          <w:szCs w:val="22"/>
          <w:lang w:val="ka-GE"/>
        </w:rPr>
        <w:fldChar w:fldCharType="begin"/>
      </w:r>
      <w:r w:rsidR="004A7A0A" w:rsidRPr="00D84972">
        <w:rPr>
          <w:rFonts w:ascii="Sylfaen" w:hAnsi="Sylfaen"/>
          <w:i/>
          <w:sz w:val="22"/>
          <w:szCs w:val="22"/>
          <w:lang w:val="ka-GE"/>
        </w:rPr>
        <w:instrText xml:space="preserve"> SEQ Figure \* ARABIC </w:instrText>
      </w:r>
      <w:r w:rsidR="004A7A0A" w:rsidRPr="00D84972">
        <w:rPr>
          <w:rFonts w:ascii="Sylfaen" w:hAnsi="Sylfaen"/>
          <w:i/>
          <w:sz w:val="22"/>
          <w:szCs w:val="22"/>
          <w:lang w:val="ka-GE"/>
        </w:rPr>
        <w:fldChar w:fldCharType="separate"/>
      </w:r>
      <w:r w:rsidR="2672F675" w:rsidRPr="00D84972">
        <w:rPr>
          <w:rFonts w:ascii="Sylfaen" w:hAnsi="Sylfaen"/>
          <w:i/>
          <w:sz w:val="22"/>
          <w:szCs w:val="22"/>
          <w:lang w:val="ka-GE"/>
        </w:rPr>
        <w:t>1</w:t>
      </w:r>
      <w:r w:rsidR="2672F675" w:rsidRPr="00D84972">
        <w:rPr>
          <w:rFonts w:ascii="Sylfaen" w:hAnsi="Sylfaen"/>
          <w:i/>
          <w:sz w:val="22"/>
          <w:szCs w:val="22"/>
          <w:lang w:val="en-US"/>
        </w:rPr>
        <w:t>6</w:t>
      </w:r>
      <w:r w:rsidR="004A7A0A" w:rsidRPr="00D84972">
        <w:rPr>
          <w:rFonts w:ascii="Sylfaen" w:hAnsi="Sylfaen"/>
          <w:i/>
          <w:sz w:val="22"/>
          <w:szCs w:val="22"/>
          <w:lang w:val="ka-GE"/>
        </w:rPr>
        <w:fldChar w:fldCharType="end"/>
      </w:r>
      <w:r w:rsidRPr="00D84972">
        <w:rPr>
          <w:rFonts w:ascii="Sylfaen" w:hAnsi="Sylfaen"/>
          <w:i/>
          <w:sz w:val="22"/>
          <w:szCs w:val="22"/>
          <w:lang w:val="ka-GE"/>
        </w:rPr>
        <w:t xml:space="preserve">: </w:t>
      </w:r>
      <w:r w:rsidR="4267D2CF" w:rsidRPr="00D84972">
        <w:rPr>
          <w:rFonts w:ascii="Sylfaen" w:hAnsi="Sylfaen"/>
          <w:i/>
          <w:sz w:val="22"/>
          <w:szCs w:val="22"/>
          <w:lang w:val="ka-GE"/>
        </w:rPr>
        <w:t>ბაზრის წილების გადან</w:t>
      </w:r>
      <w:r w:rsidR="00B073C2" w:rsidRPr="00D84972">
        <w:rPr>
          <w:rFonts w:ascii="Sylfaen" w:hAnsi="Sylfaen"/>
          <w:i/>
          <w:sz w:val="22"/>
          <w:szCs w:val="22"/>
          <w:lang w:val="ka-GE"/>
        </w:rPr>
        <w:t>ა</w:t>
      </w:r>
      <w:r w:rsidR="4267D2CF" w:rsidRPr="00D84972">
        <w:rPr>
          <w:rFonts w:ascii="Sylfaen" w:hAnsi="Sylfaen"/>
          <w:i/>
          <w:sz w:val="22"/>
          <w:szCs w:val="22"/>
          <w:lang w:val="ka-GE"/>
        </w:rPr>
        <w:t xml:space="preserve">წილება </w:t>
      </w:r>
      <w:r w:rsidRPr="00D84972">
        <w:rPr>
          <w:rFonts w:ascii="Sylfaen" w:hAnsi="Sylfaen"/>
          <w:i/>
          <w:sz w:val="22"/>
          <w:szCs w:val="22"/>
          <w:lang w:val="ka-GE"/>
        </w:rPr>
        <w:t xml:space="preserve">მობილური </w:t>
      </w:r>
      <w:r w:rsidR="4267D2CF" w:rsidRPr="00D84972">
        <w:rPr>
          <w:rFonts w:ascii="Sylfaen" w:hAnsi="Sylfaen"/>
          <w:i/>
          <w:sz w:val="22"/>
          <w:szCs w:val="22"/>
          <w:lang w:val="ka-GE"/>
        </w:rPr>
        <w:t xml:space="preserve">ინტერნეტ მომსახურებიდან მიღებული </w:t>
      </w:r>
      <w:r w:rsidRPr="00D84972">
        <w:rPr>
          <w:rFonts w:ascii="Sylfaen" w:hAnsi="Sylfaen"/>
          <w:i/>
          <w:sz w:val="22"/>
          <w:szCs w:val="22"/>
          <w:lang w:val="ka-GE"/>
        </w:rPr>
        <w:t>შემოსავლების მიხედვით (2017-2022)</w:t>
      </w:r>
      <w:bookmarkEnd w:id="1011"/>
    </w:p>
    <w:p w14:paraId="7E947A37" w14:textId="7F9B4783" w:rsidR="00FB5CF6" w:rsidRPr="00D84972" w:rsidRDefault="43C75ACE" w:rsidP="6B6BBD0C">
      <w:pPr>
        <w:spacing w:before="132" w:line="249" w:lineRule="auto"/>
        <w:ind w:left="166" w:right="171"/>
        <w:jc w:val="center"/>
        <w:rPr>
          <w:sz w:val="22"/>
          <w:szCs w:val="22"/>
        </w:rPr>
      </w:pPr>
      <w:r w:rsidRPr="00D84972">
        <w:rPr>
          <w:noProof/>
          <w:sz w:val="22"/>
          <w:szCs w:val="22"/>
        </w:rPr>
        <w:drawing>
          <wp:inline distT="0" distB="0" distL="0" distR="0" wp14:anchorId="6953345A" wp14:editId="0160137D">
            <wp:extent cx="5590541" cy="3213100"/>
            <wp:effectExtent l="0" t="0" r="0" b="6350"/>
            <wp:docPr id="1062723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5590541" cy="3213100"/>
                    </a:xfrm>
                    <a:prstGeom prst="rect">
                      <a:avLst/>
                    </a:prstGeom>
                  </pic:spPr>
                </pic:pic>
              </a:graphicData>
            </a:graphic>
          </wp:inline>
        </w:drawing>
      </w:r>
    </w:p>
    <w:p w14:paraId="33D56DBA" w14:textId="551AC215" w:rsidR="00D240DF" w:rsidRPr="00D84972" w:rsidRDefault="00D240DF" w:rsidP="6B6BBD0C">
      <w:pPr>
        <w:spacing w:before="132" w:line="249" w:lineRule="auto"/>
        <w:ind w:left="166" w:right="171"/>
        <w:jc w:val="center"/>
        <w:rPr>
          <w:rFonts w:ascii="Sylfaen" w:hAnsi="Sylfaen"/>
          <w:i/>
          <w:sz w:val="22"/>
          <w:szCs w:val="22"/>
          <w:lang w:val="ka-GE"/>
        </w:rPr>
      </w:pPr>
      <w:r w:rsidRPr="00D84972">
        <w:rPr>
          <w:rFonts w:ascii="Sylfaen" w:hAnsi="Sylfaen"/>
          <w:i/>
          <w:sz w:val="22"/>
          <w:szCs w:val="22"/>
          <w:lang w:val="ka-GE"/>
        </w:rPr>
        <w:lastRenderedPageBreak/>
        <w:t xml:space="preserve">წყარო: </w:t>
      </w:r>
      <w:r w:rsidR="00EE7B46" w:rsidRPr="00D84972">
        <w:rPr>
          <w:rFonts w:ascii="Sylfaen" w:hAnsi="Sylfaen"/>
          <w:i/>
          <w:sz w:val="22"/>
          <w:szCs w:val="22"/>
          <w:lang w:val="ka-GE"/>
        </w:rPr>
        <w:t>კომისიის სტატისტიკური ანგარიშგების ელექტრო</w:t>
      </w:r>
      <w:r w:rsidR="00557121" w:rsidRPr="00D84972">
        <w:rPr>
          <w:rFonts w:ascii="Sylfaen" w:hAnsi="Sylfaen"/>
          <w:i/>
          <w:sz w:val="22"/>
          <w:szCs w:val="22"/>
          <w:lang w:val="ka-GE"/>
        </w:rPr>
        <w:t>ნ</w:t>
      </w:r>
      <w:r w:rsidR="00EE7B46" w:rsidRPr="00D84972">
        <w:rPr>
          <w:rFonts w:ascii="Sylfaen" w:hAnsi="Sylfaen"/>
          <w:i/>
          <w:sz w:val="22"/>
          <w:szCs w:val="22"/>
          <w:lang w:val="ka-GE"/>
        </w:rPr>
        <w:t>ული ფორმები</w:t>
      </w:r>
    </w:p>
    <w:p w14:paraId="61AC18D7" w14:textId="0D761580" w:rsidR="00131ED5" w:rsidRPr="00D84972" w:rsidRDefault="00131ED5" w:rsidP="004A7A0A">
      <w:pPr>
        <w:spacing w:line="249" w:lineRule="auto"/>
        <w:jc w:val="center"/>
        <w:rPr>
          <w:rFonts w:ascii="Sylfaen" w:hAnsi="Sylfaen" w:cstheme="minorHAnsi"/>
          <w:sz w:val="22"/>
          <w:szCs w:val="22"/>
          <w:lang w:val="ka-GE"/>
        </w:rPr>
      </w:pPr>
      <w:bookmarkStart w:id="1012" w:name="_bookmark13"/>
      <w:bookmarkStart w:id="1013" w:name="_Toc155365907"/>
      <w:bookmarkEnd w:id="1012"/>
    </w:p>
    <w:p w14:paraId="7D595174" w14:textId="27EA46D5" w:rsidR="004A7A0A" w:rsidRPr="00D84972" w:rsidRDefault="004A7A0A" w:rsidP="004A7A0A">
      <w:pPr>
        <w:spacing w:line="249" w:lineRule="auto"/>
        <w:jc w:val="center"/>
        <w:rPr>
          <w:rFonts w:ascii="Sylfaen" w:hAnsi="Sylfaen" w:cstheme="minorHAnsi"/>
          <w:sz w:val="22"/>
          <w:szCs w:val="22"/>
          <w:lang w:val="ka-GE"/>
        </w:rPr>
      </w:pPr>
      <w:r w:rsidRPr="00D84972">
        <w:rPr>
          <w:rFonts w:ascii="Sylfaen" w:hAnsi="Sylfaen" w:cstheme="minorHAnsi"/>
          <w:i/>
          <w:sz w:val="22"/>
          <w:szCs w:val="22"/>
          <w:lang w:val="ka-GE"/>
        </w:rPr>
        <w:t xml:space="preserve">დიაგრამა </w:t>
      </w:r>
      <w:r w:rsidR="008C1DCD" w:rsidRPr="00D84972">
        <w:rPr>
          <w:rFonts w:ascii="Sylfaen" w:eastAsiaTheme="minorHAnsi" w:hAnsi="Sylfaen" w:cstheme="minorHAnsi"/>
          <w:i/>
          <w:sz w:val="22"/>
          <w:szCs w:val="22"/>
          <w:lang w:val="ka-GE"/>
        </w:rPr>
        <w:fldChar w:fldCharType="begin"/>
      </w:r>
      <w:r w:rsidR="008C1DCD" w:rsidRPr="00D84972">
        <w:rPr>
          <w:rFonts w:ascii="Sylfaen" w:eastAsiaTheme="minorHAnsi" w:hAnsi="Sylfaen" w:cstheme="minorHAnsi"/>
          <w:i/>
          <w:sz w:val="22"/>
          <w:szCs w:val="22"/>
          <w:lang w:val="ka-GE"/>
        </w:rPr>
        <w:instrText xml:space="preserve"> SEQ Figure \* ARABIC </w:instrText>
      </w:r>
      <w:r w:rsidR="008C1DCD" w:rsidRPr="00D84972">
        <w:rPr>
          <w:rFonts w:ascii="Sylfaen" w:eastAsiaTheme="minorHAnsi" w:hAnsi="Sylfaen" w:cstheme="minorHAnsi"/>
          <w:i/>
          <w:sz w:val="22"/>
          <w:szCs w:val="22"/>
          <w:lang w:val="ka-GE"/>
        </w:rPr>
        <w:fldChar w:fldCharType="separate"/>
      </w:r>
      <w:r w:rsidR="008C1DCD" w:rsidRPr="00D84972">
        <w:rPr>
          <w:rFonts w:ascii="Sylfaen" w:eastAsiaTheme="minorHAnsi" w:hAnsi="Sylfaen" w:cstheme="minorHAnsi"/>
          <w:i/>
          <w:sz w:val="22"/>
          <w:szCs w:val="22"/>
          <w:lang w:val="ka-GE"/>
        </w:rPr>
        <w:t>1</w:t>
      </w:r>
      <w:r w:rsidR="008C1DCD" w:rsidRPr="00D84972">
        <w:rPr>
          <w:rFonts w:ascii="Sylfaen" w:eastAsiaTheme="minorHAnsi" w:hAnsi="Sylfaen" w:cstheme="minorHAnsi"/>
          <w:i/>
          <w:sz w:val="22"/>
          <w:szCs w:val="22"/>
          <w:lang w:val="en-US"/>
        </w:rPr>
        <w:t>7</w:t>
      </w:r>
      <w:r w:rsidR="008C1DCD"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xml:space="preserve">: მობილური ფართოზოლოვანი </w:t>
      </w:r>
      <w:r w:rsidR="00B94BC6" w:rsidRPr="00D84972">
        <w:rPr>
          <w:rFonts w:ascii="Sylfaen" w:hAnsi="Sylfaen" w:cstheme="minorHAnsi"/>
          <w:i/>
          <w:sz w:val="22"/>
          <w:szCs w:val="22"/>
          <w:lang w:val="ka-GE"/>
        </w:rPr>
        <w:t xml:space="preserve">ინტერნეტის </w:t>
      </w:r>
      <w:r w:rsidRPr="00D84972">
        <w:rPr>
          <w:rFonts w:ascii="Sylfaen" w:hAnsi="Sylfaen" w:cstheme="minorHAnsi"/>
          <w:i/>
          <w:sz w:val="22"/>
          <w:szCs w:val="22"/>
          <w:lang w:val="ka-GE"/>
        </w:rPr>
        <w:t>შემოსავლები (2017-2022)</w:t>
      </w:r>
      <w:bookmarkEnd w:id="1013"/>
    </w:p>
    <w:p w14:paraId="6696DD34" w14:textId="68EFA746" w:rsidR="004A7A0A" w:rsidRPr="00D84972" w:rsidRDefault="43C75ACE" w:rsidP="6B6BBD0C">
      <w:pPr>
        <w:spacing w:before="3"/>
        <w:rPr>
          <w:sz w:val="22"/>
          <w:szCs w:val="22"/>
        </w:rPr>
      </w:pPr>
      <w:r w:rsidRPr="00D84972">
        <w:rPr>
          <w:noProof/>
          <w:sz w:val="22"/>
          <w:szCs w:val="22"/>
        </w:rPr>
        <w:drawing>
          <wp:inline distT="0" distB="0" distL="0" distR="0" wp14:anchorId="63E3F9C5" wp14:editId="369B4107">
            <wp:extent cx="5499101" cy="3213100"/>
            <wp:effectExtent l="0" t="0" r="6350" b="6350"/>
            <wp:docPr id="16167206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5499101" cy="3213100"/>
                    </a:xfrm>
                    <a:prstGeom prst="rect">
                      <a:avLst/>
                    </a:prstGeom>
                  </pic:spPr>
                </pic:pic>
              </a:graphicData>
            </a:graphic>
          </wp:inline>
        </w:drawing>
      </w:r>
    </w:p>
    <w:p w14:paraId="05F8930B" w14:textId="51D2AAB3" w:rsidR="00D240DF" w:rsidRPr="00D84972" w:rsidRDefault="00D240DF" w:rsidP="00D96ACD">
      <w:pPr>
        <w:spacing w:before="132" w:line="249" w:lineRule="auto"/>
        <w:ind w:left="166" w:right="171"/>
        <w:jc w:val="center"/>
        <w:rPr>
          <w:rFonts w:ascii="Sylfaen" w:hAnsi="Sylfaen" w:cstheme="minorHAnsi"/>
          <w:i/>
          <w:sz w:val="24"/>
          <w:szCs w:val="24"/>
          <w:lang w:val="ka-GE"/>
        </w:rPr>
      </w:pPr>
      <w:r w:rsidRPr="00D84972">
        <w:rPr>
          <w:rFonts w:ascii="Sylfaen" w:hAnsi="Sylfaen" w:cstheme="minorHAnsi"/>
          <w:i/>
          <w:sz w:val="24"/>
          <w:szCs w:val="24"/>
          <w:lang w:val="ka-GE"/>
        </w:rPr>
        <w:t>წყარო:</w:t>
      </w:r>
      <w:r w:rsidR="00E30B91" w:rsidRPr="00D84972">
        <w:rPr>
          <w:rFonts w:ascii="Sylfaen" w:hAnsi="Sylfaen" w:cstheme="minorHAnsi"/>
          <w:i/>
          <w:sz w:val="24"/>
          <w:szCs w:val="24"/>
          <w:lang w:val="ka-GE"/>
        </w:rPr>
        <w:t xml:space="preserve"> </w:t>
      </w:r>
      <w:r w:rsidR="006C55FC" w:rsidRPr="00D84972">
        <w:rPr>
          <w:rFonts w:ascii="Sylfaen" w:hAnsi="Sylfaen" w:cstheme="minorHAnsi"/>
          <w:i/>
          <w:sz w:val="22"/>
          <w:szCs w:val="22"/>
          <w:lang w:val="ka-GE"/>
        </w:rPr>
        <w:t>კომისიის სტატისტიკური ანგარიშგების ელექტრო</w:t>
      </w:r>
      <w:r w:rsidR="00557121" w:rsidRPr="00D84972">
        <w:rPr>
          <w:rFonts w:ascii="Sylfaen" w:hAnsi="Sylfaen" w:cstheme="minorHAnsi"/>
          <w:i/>
          <w:sz w:val="22"/>
          <w:szCs w:val="22"/>
          <w:lang w:val="ka-GE"/>
        </w:rPr>
        <w:t>ნ</w:t>
      </w:r>
      <w:r w:rsidR="006C55FC" w:rsidRPr="00D84972">
        <w:rPr>
          <w:rFonts w:ascii="Sylfaen" w:hAnsi="Sylfaen" w:cstheme="minorHAnsi"/>
          <w:i/>
          <w:sz w:val="22"/>
          <w:szCs w:val="22"/>
          <w:lang w:val="ka-GE"/>
        </w:rPr>
        <w:t>ული ფორმები</w:t>
      </w:r>
    </w:p>
    <w:p w14:paraId="301BA0CF" w14:textId="7BF71F0E" w:rsidR="004A7A0A" w:rsidRPr="00D84972" w:rsidRDefault="179A93C9" w:rsidP="7AE022AF">
      <w:pPr>
        <w:pStyle w:val="BodyText"/>
        <w:spacing w:before="94" w:after="240" w:line="276" w:lineRule="auto"/>
        <w:ind w:right="110"/>
        <w:jc w:val="both"/>
        <w:rPr>
          <w:rFonts w:ascii="Sylfaen" w:hAnsi="Sylfaen" w:cstheme="minorBidi"/>
          <w:lang w:val="ka-GE"/>
        </w:rPr>
      </w:pPr>
      <w:r w:rsidRPr="00D84972">
        <w:rPr>
          <w:rFonts w:ascii="Sylfaen" w:hAnsi="Sylfaen" w:cstheme="minorBidi"/>
          <w:lang w:val="ka-GE"/>
        </w:rPr>
        <w:t xml:space="preserve">მნიშვნელოვანი ზრდა მობილური </w:t>
      </w:r>
      <w:r w:rsidR="36B5AC7E" w:rsidRPr="00D84972">
        <w:rPr>
          <w:rFonts w:ascii="Sylfaen" w:hAnsi="Sylfaen" w:cstheme="minorBidi"/>
          <w:lang w:val="ka-GE"/>
        </w:rPr>
        <w:t xml:space="preserve">ინტერნეტის </w:t>
      </w:r>
      <w:proofErr w:type="spellStart"/>
      <w:r w:rsidR="36B5AC7E" w:rsidRPr="00D84972">
        <w:rPr>
          <w:rFonts w:ascii="Sylfaen" w:hAnsi="Sylfaen" w:cstheme="minorBidi"/>
          <w:lang w:val="ka-GE"/>
        </w:rPr>
        <w:t>ტრაფიკში</w:t>
      </w:r>
      <w:proofErr w:type="spellEnd"/>
      <w:r w:rsidRPr="00D84972">
        <w:rPr>
          <w:rFonts w:ascii="Sylfaen" w:hAnsi="Sylfaen" w:cstheme="minorBidi"/>
          <w:lang w:val="ka-GE"/>
        </w:rPr>
        <w:t xml:space="preserve"> </w:t>
      </w:r>
      <w:r w:rsidR="48BCD4F9" w:rsidRPr="00D84972">
        <w:rPr>
          <w:rFonts w:ascii="Sylfaen" w:hAnsi="Sylfaen" w:cstheme="minorBidi"/>
          <w:lang w:val="ka-GE"/>
        </w:rPr>
        <w:t xml:space="preserve">აისახება </w:t>
      </w:r>
      <w:r w:rsidRPr="00D84972">
        <w:rPr>
          <w:rFonts w:ascii="Sylfaen" w:hAnsi="Sylfaen" w:cstheme="minorBidi"/>
          <w:lang w:val="ka-GE"/>
        </w:rPr>
        <w:t xml:space="preserve">თითოეული ოპერატორის </w:t>
      </w:r>
      <w:r w:rsidR="48BCD4F9" w:rsidRPr="00D84972">
        <w:rPr>
          <w:rFonts w:ascii="Sylfaen" w:hAnsi="Sylfaen" w:cstheme="minorBidi"/>
          <w:lang w:val="ka-GE"/>
        </w:rPr>
        <w:t xml:space="preserve">მიერ </w:t>
      </w:r>
      <w:r w:rsidR="36B5AC7E" w:rsidRPr="00D84972">
        <w:rPr>
          <w:rFonts w:ascii="Sylfaen" w:hAnsi="Sylfaen" w:cstheme="minorBidi"/>
          <w:lang w:val="ka-GE"/>
        </w:rPr>
        <w:t>ინტერნეტის მიწოდებ</w:t>
      </w:r>
      <w:r w:rsidR="7F581550" w:rsidRPr="00D84972">
        <w:rPr>
          <w:rFonts w:ascii="Sylfaen" w:hAnsi="Sylfaen" w:cstheme="minorBidi"/>
          <w:lang w:val="ka-GE"/>
        </w:rPr>
        <w:t>ი</w:t>
      </w:r>
      <w:r w:rsidRPr="00D84972">
        <w:rPr>
          <w:rFonts w:ascii="Sylfaen" w:hAnsi="Sylfaen" w:cstheme="minorBidi"/>
          <w:lang w:val="ka-GE"/>
        </w:rPr>
        <w:t xml:space="preserve">დან მიღებულ შემოსავლებში. ზოგადად, </w:t>
      </w:r>
      <w:r w:rsidR="36B5AC7E" w:rsidRPr="00D84972">
        <w:rPr>
          <w:rFonts w:ascii="Sylfaen" w:hAnsi="Sylfaen" w:cstheme="minorBidi"/>
          <w:lang w:val="ka-GE"/>
        </w:rPr>
        <w:t xml:space="preserve">ინტერნეტის </w:t>
      </w:r>
      <w:r w:rsidRPr="00D84972">
        <w:rPr>
          <w:rFonts w:ascii="Sylfaen" w:hAnsi="Sylfaen" w:cstheme="minorBidi"/>
          <w:lang w:val="ka-GE"/>
        </w:rPr>
        <w:t xml:space="preserve">ტრაფიკის მთლიანი </w:t>
      </w:r>
      <w:r w:rsidR="36B5AC7E" w:rsidRPr="00D84972">
        <w:rPr>
          <w:rFonts w:ascii="Sylfaen" w:hAnsi="Sylfaen" w:cstheme="minorBidi"/>
          <w:lang w:val="ka-GE"/>
        </w:rPr>
        <w:t>ზრდა გამომდინარეობს ერთეული აბონენტის მიერ მოხმარების ზრდიდან, რასაც მნიშვნელოვნად უწყობს ხელს ინტერნეტის ულიმიტო და მაღალ-მოცულობიანი პაკეტები</w:t>
      </w:r>
      <w:r w:rsidR="62027E03" w:rsidRPr="00D84972">
        <w:rPr>
          <w:rFonts w:ascii="Sylfaen" w:hAnsi="Sylfaen" w:cstheme="minorBidi"/>
          <w:lang w:val="ka-GE"/>
        </w:rPr>
        <w:t>ს შეთავაზებ</w:t>
      </w:r>
      <w:r w:rsidR="36238A25" w:rsidRPr="00D84972">
        <w:rPr>
          <w:rFonts w:ascii="Sylfaen" w:hAnsi="Sylfaen" w:cstheme="minorBidi"/>
          <w:lang w:val="ka-GE"/>
        </w:rPr>
        <w:t>ები</w:t>
      </w:r>
      <w:r w:rsidRPr="00D84972">
        <w:rPr>
          <w:rFonts w:ascii="Sylfaen" w:hAnsi="Sylfaen" w:cstheme="minorBidi"/>
          <w:lang w:val="ka-GE"/>
        </w:rPr>
        <w:t>.</w:t>
      </w:r>
      <w:r w:rsidR="36B5AC7E" w:rsidRPr="00D84972">
        <w:rPr>
          <w:rFonts w:ascii="Sylfaen" w:hAnsi="Sylfaen" w:cstheme="minorBidi"/>
          <w:lang w:val="ka-GE"/>
        </w:rPr>
        <w:t xml:space="preserve"> გარდა ზემოთხსენებულისა,</w:t>
      </w:r>
      <w:r w:rsidRPr="00D84972">
        <w:rPr>
          <w:rFonts w:ascii="Sylfaen" w:hAnsi="Sylfaen" w:cstheme="minorBidi"/>
          <w:lang w:val="ka-GE"/>
        </w:rPr>
        <w:t xml:space="preserve"> თითოეული ოპერატორის</w:t>
      </w:r>
      <w:r w:rsidR="5C2C602F" w:rsidRPr="00D84972">
        <w:rPr>
          <w:rFonts w:ascii="Sylfaen" w:hAnsi="Sylfaen" w:cstheme="minorBidi"/>
          <w:lang w:val="ka-GE"/>
        </w:rPr>
        <w:t xml:space="preserve"> </w:t>
      </w:r>
      <w:r w:rsidRPr="00D84972">
        <w:rPr>
          <w:rFonts w:ascii="Sylfaen" w:hAnsi="Sylfaen" w:cstheme="minorBidi"/>
          <w:lang w:val="ka-GE"/>
        </w:rPr>
        <w:t xml:space="preserve">შემოსავლის </w:t>
      </w:r>
      <w:r w:rsidR="36B5AC7E" w:rsidRPr="00D84972">
        <w:rPr>
          <w:rFonts w:ascii="Sylfaen" w:hAnsi="Sylfaen" w:cstheme="minorBidi"/>
          <w:lang w:val="ka-GE"/>
        </w:rPr>
        <w:t>ზრდაზე გავლენას სხვა ფაქტორები</w:t>
      </w:r>
      <w:r w:rsidR="367DBFE6" w:rsidRPr="00D84972">
        <w:rPr>
          <w:rFonts w:ascii="Sylfaen" w:hAnsi="Sylfaen" w:cstheme="minorBidi"/>
          <w:lang w:val="ka-GE"/>
        </w:rPr>
        <w:t>ც</w:t>
      </w:r>
      <w:r w:rsidR="0994C0F8" w:rsidRPr="00D84972">
        <w:rPr>
          <w:rFonts w:ascii="Sylfaen" w:hAnsi="Sylfaen" w:cstheme="minorBidi"/>
          <w:lang w:val="ka-GE"/>
        </w:rPr>
        <w:t xml:space="preserve"> ახდენს</w:t>
      </w:r>
      <w:r w:rsidR="36B5AC7E" w:rsidRPr="00D84972">
        <w:rPr>
          <w:rFonts w:ascii="Sylfaen" w:hAnsi="Sylfaen" w:cstheme="minorBidi"/>
          <w:lang w:val="ka-GE"/>
        </w:rPr>
        <w:t>,</w:t>
      </w:r>
      <w:r w:rsidRPr="00D84972">
        <w:rPr>
          <w:rFonts w:ascii="Sylfaen" w:hAnsi="Sylfaen" w:cstheme="minorBidi"/>
          <w:lang w:val="ka-GE"/>
        </w:rPr>
        <w:t xml:space="preserve"> მათ შორის აბონენტთა ზრდ</w:t>
      </w:r>
      <w:r w:rsidR="0B1DA24B" w:rsidRPr="00D84972">
        <w:rPr>
          <w:rFonts w:ascii="Sylfaen" w:hAnsi="Sylfaen" w:cstheme="minorBidi"/>
          <w:lang w:val="ka-GE"/>
        </w:rPr>
        <w:t>ა</w:t>
      </w:r>
      <w:r w:rsidR="36B5AC7E" w:rsidRPr="00D84972">
        <w:rPr>
          <w:rFonts w:ascii="Sylfaen" w:hAnsi="Sylfaen" w:cstheme="minorBidi"/>
          <w:lang w:val="ka-GE"/>
        </w:rPr>
        <w:t xml:space="preserve">, </w:t>
      </w:r>
      <w:r w:rsidRPr="00D84972">
        <w:rPr>
          <w:rFonts w:ascii="Sylfaen" w:hAnsi="Sylfaen" w:cstheme="minorBidi"/>
          <w:lang w:val="ka-GE"/>
        </w:rPr>
        <w:t>წინასწარი და შემდგომი გადახდის</w:t>
      </w:r>
      <w:r w:rsidR="36B5AC7E" w:rsidRPr="00D84972">
        <w:rPr>
          <w:rFonts w:ascii="Sylfaen" w:hAnsi="Sylfaen" w:cstheme="minorBidi"/>
          <w:lang w:val="ka-GE"/>
        </w:rPr>
        <w:t xml:space="preserve"> </w:t>
      </w:r>
      <w:r w:rsidRPr="00D84972">
        <w:rPr>
          <w:rFonts w:ascii="Sylfaen" w:hAnsi="Sylfaen" w:cstheme="minorBidi"/>
          <w:lang w:val="ka-GE"/>
        </w:rPr>
        <w:t xml:space="preserve">აბონენტების </w:t>
      </w:r>
      <w:r w:rsidR="36B5AC7E" w:rsidRPr="00D84972">
        <w:rPr>
          <w:rFonts w:ascii="Sylfaen" w:hAnsi="Sylfaen" w:cstheme="minorBidi"/>
          <w:lang w:val="ka-GE"/>
        </w:rPr>
        <w:t xml:space="preserve">რაოდენობა </w:t>
      </w:r>
      <w:r w:rsidRPr="00D84972">
        <w:rPr>
          <w:rFonts w:ascii="Sylfaen" w:hAnsi="Sylfaen" w:cstheme="minorBidi"/>
          <w:lang w:val="ka-GE"/>
        </w:rPr>
        <w:t xml:space="preserve">და აბონენტების </w:t>
      </w:r>
      <w:r w:rsidR="0687C369" w:rsidRPr="00D84972">
        <w:rPr>
          <w:rFonts w:ascii="Sylfaen" w:hAnsi="Sylfaen" w:cstheme="minorBidi"/>
          <w:lang w:val="ka-GE"/>
        </w:rPr>
        <w:t>გადასვლა</w:t>
      </w:r>
      <w:r w:rsidR="36B5AC7E" w:rsidRPr="00D84972">
        <w:rPr>
          <w:rFonts w:ascii="Sylfaen" w:hAnsi="Sylfaen" w:cstheme="minorBidi"/>
          <w:lang w:val="ka-GE"/>
        </w:rPr>
        <w:t xml:space="preserve"> </w:t>
      </w:r>
      <w:r w:rsidR="1EC95FE5" w:rsidRPr="00D84972">
        <w:rPr>
          <w:rFonts w:ascii="Sylfaen" w:hAnsi="Sylfaen" w:cstheme="minorBidi"/>
          <w:lang w:val="ka-GE"/>
        </w:rPr>
        <w:t xml:space="preserve">უფრო მაღალი მოცულობის </w:t>
      </w:r>
      <w:r w:rsidR="36B5AC7E" w:rsidRPr="00D84972">
        <w:rPr>
          <w:rFonts w:ascii="Sylfaen" w:hAnsi="Sylfaen" w:cstheme="minorBidi"/>
          <w:lang w:val="ka-GE"/>
        </w:rPr>
        <w:t>ინტერნეტ</w:t>
      </w:r>
      <w:r w:rsidR="1EC95FE5" w:rsidRPr="00D84972">
        <w:rPr>
          <w:rFonts w:ascii="Sylfaen" w:hAnsi="Sylfaen" w:cstheme="minorBidi"/>
          <w:lang w:val="ka-GE"/>
        </w:rPr>
        <w:t xml:space="preserve"> პაკეტებზე</w:t>
      </w:r>
      <w:r w:rsidR="36B5AC7E" w:rsidRPr="00D84972">
        <w:rPr>
          <w:rFonts w:ascii="Sylfaen" w:hAnsi="Sylfaen" w:cstheme="minorBidi"/>
          <w:lang w:val="ka-GE"/>
        </w:rPr>
        <w:t>.</w:t>
      </w:r>
      <w:r w:rsidRPr="00D84972">
        <w:rPr>
          <w:rFonts w:ascii="Sylfaen" w:hAnsi="Sylfaen" w:cstheme="minorBidi"/>
          <w:lang w:val="ka-GE"/>
        </w:rPr>
        <w:t xml:space="preserve"> </w:t>
      </w:r>
    </w:p>
    <w:p w14:paraId="2EF4E32B" w14:textId="4BE5D3E1" w:rsidR="004A7A0A" w:rsidRPr="00D84972" w:rsidRDefault="1D9BFB94">
      <w:pPr>
        <w:pStyle w:val="BodyText"/>
        <w:spacing w:before="161" w:after="240" w:line="276" w:lineRule="auto"/>
        <w:ind w:right="113"/>
        <w:jc w:val="both"/>
        <w:rPr>
          <w:rFonts w:ascii="Sylfaen" w:hAnsi="Sylfaen" w:cstheme="minorBidi"/>
          <w:lang w:val="ka-GE"/>
        </w:rPr>
      </w:pPr>
      <w:r w:rsidRPr="00D84972">
        <w:rPr>
          <w:rFonts w:ascii="Sylfaen" w:hAnsi="Sylfaen" w:cstheme="minorBidi"/>
          <w:lang w:val="ka-GE"/>
        </w:rPr>
        <w:t>შპს “მაგთიკომის”</w:t>
      </w:r>
      <w:r w:rsidR="58FD7D8B" w:rsidRPr="00D84972">
        <w:rPr>
          <w:rFonts w:ascii="Sylfaen" w:hAnsi="Sylfaen" w:cstheme="minorBidi"/>
          <w:lang w:val="ka-GE"/>
        </w:rPr>
        <w:t xml:space="preserve"> წილი მობილური ინტერნეტის შემოსავლები</w:t>
      </w:r>
      <w:r w:rsidR="5DCC07F6" w:rsidRPr="00D84972">
        <w:rPr>
          <w:rFonts w:ascii="Sylfaen" w:hAnsi="Sylfaen" w:cstheme="minorBidi"/>
          <w:lang w:val="ka-GE"/>
        </w:rPr>
        <w:t>თ, 2022 წლისთვის,</w:t>
      </w:r>
      <w:r w:rsidR="58FD7D8B" w:rsidRPr="00D84972">
        <w:rPr>
          <w:rFonts w:ascii="Sylfaen" w:hAnsi="Sylfaen" w:cstheme="minorBidi"/>
          <w:lang w:val="ka-GE"/>
        </w:rPr>
        <w:t xml:space="preserve"> 49%-ს შეადგენს</w:t>
      </w:r>
      <w:r w:rsidR="5DCC07F6" w:rsidRPr="00D84972">
        <w:rPr>
          <w:rFonts w:ascii="Sylfaen" w:hAnsi="Sylfaen" w:cstheme="minorBidi"/>
          <w:lang w:val="ka-GE"/>
        </w:rPr>
        <w:t>,</w:t>
      </w:r>
      <w:r w:rsidR="58FD7D8B" w:rsidRPr="00D84972">
        <w:rPr>
          <w:rFonts w:ascii="Sylfaen" w:hAnsi="Sylfaen" w:cstheme="minorBidi"/>
          <w:lang w:val="ka-GE"/>
        </w:rPr>
        <w:t xml:space="preserve"> </w:t>
      </w:r>
      <w:r w:rsidR="4EEF921A" w:rsidRPr="00D84972">
        <w:rPr>
          <w:rFonts w:ascii="Sylfaen" w:hAnsi="Sylfaen" w:cstheme="minorBidi"/>
          <w:lang w:val="ka-GE"/>
        </w:rPr>
        <w:t>სს „</w:t>
      </w:r>
      <w:proofErr w:type="spellStart"/>
      <w:r w:rsidR="58FD7D8B" w:rsidRPr="00D84972">
        <w:rPr>
          <w:rFonts w:ascii="Sylfaen" w:hAnsi="Sylfaen" w:cstheme="minorBidi"/>
          <w:lang w:val="ka-GE"/>
        </w:rPr>
        <w:t>სილქნეტ</w:t>
      </w:r>
      <w:r w:rsidR="5DCC07F6" w:rsidRPr="00D84972">
        <w:rPr>
          <w:rFonts w:ascii="Sylfaen" w:hAnsi="Sylfaen" w:cstheme="minorBidi"/>
          <w:lang w:val="ka-GE"/>
        </w:rPr>
        <w:t>ის</w:t>
      </w:r>
      <w:proofErr w:type="spellEnd"/>
      <w:r w:rsidR="4EEF921A" w:rsidRPr="00D84972">
        <w:rPr>
          <w:rFonts w:ascii="Sylfaen" w:hAnsi="Sylfaen" w:cstheme="minorBidi"/>
          <w:lang w:val="ka-GE"/>
        </w:rPr>
        <w:t>“</w:t>
      </w:r>
      <w:r w:rsidR="58FD7D8B" w:rsidRPr="00D84972">
        <w:rPr>
          <w:rFonts w:ascii="Sylfaen" w:hAnsi="Sylfaen" w:cstheme="minorBidi"/>
          <w:lang w:val="ka-GE"/>
        </w:rPr>
        <w:t xml:space="preserve"> 35%-თან და </w:t>
      </w:r>
      <w:r w:rsidR="4EEF921A" w:rsidRPr="00D84972">
        <w:rPr>
          <w:rFonts w:ascii="Sylfaen" w:hAnsi="Sylfaen" w:cstheme="minorBidi"/>
          <w:lang w:val="ka-GE"/>
        </w:rPr>
        <w:t>შპს „</w:t>
      </w:r>
      <w:r w:rsidR="58FD7D8B" w:rsidRPr="00D84972">
        <w:rPr>
          <w:rFonts w:ascii="Sylfaen" w:hAnsi="Sylfaen" w:cstheme="minorBidi"/>
          <w:lang w:val="ka-GE"/>
        </w:rPr>
        <w:t>სელფი</w:t>
      </w:r>
      <w:r w:rsidR="5DCC07F6" w:rsidRPr="00D84972">
        <w:rPr>
          <w:rFonts w:ascii="Sylfaen" w:hAnsi="Sylfaen" w:cstheme="minorBidi"/>
          <w:lang w:val="ka-GE"/>
        </w:rPr>
        <w:t xml:space="preserve"> მობაილის</w:t>
      </w:r>
      <w:r w:rsidR="4EEF921A" w:rsidRPr="00D84972">
        <w:rPr>
          <w:rFonts w:ascii="Sylfaen" w:hAnsi="Sylfaen" w:cstheme="minorBidi"/>
          <w:lang w:val="ka-GE"/>
        </w:rPr>
        <w:t>“</w:t>
      </w:r>
      <w:r w:rsidR="58FD7D8B" w:rsidRPr="00D84972">
        <w:rPr>
          <w:rFonts w:ascii="Sylfaen" w:hAnsi="Sylfaen" w:cstheme="minorBidi"/>
          <w:lang w:val="ka-GE"/>
        </w:rPr>
        <w:t xml:space="preserve"> 17%-თან შედარებით.</w:t>
      </w:r>
      <w:r w:rsidR="58FD7D8B" w:rsidRPr="00D84972">
        <w:rPr>
          <w:rFonts w:ascii="Sylfaen" w:hAnsi="Sylfaen" w:cstheme="minorBidi"/>
          <w:spacing w:val="-5"/>
          <w:lang w:val="ka-GE"/>
        </w:rPr>
        <w:t xml:space="preserve"> </w:t>
      </w:r>
      <w:r w:rsidR="58FD7D8B" w:rsidRPr="00D84972">
        <w:rPr>
          <w:rFonts w:ascii="Sylfaen" w:hAnsi="Sylfaen" w:cstheme="minorBidi"/>
          <w:lang w:val="ka-GE"/>
        </w:rPr>
        <w:t xml:space="preserve">მეოთხე </w:t>
      </w:r>
      <w:r w:rsidR="24C792E2" w:rsidRPr="00D84972">
        <w:rPr>
          <w:rFonts w:ascii="Sylfaen" w:hAnsi="Sylfaen" w:cstheme="minorBidi"/>
          <w:lang w:val="ka-GE"/>
        </w:rPr>
        <w:t>მობილური ქსელის ოპერა</w:t>
      </w:r>
      <w:r w:rsidR="58FD7D8B" w:rsidRPr="00D84972">
        <w:rPr>
          <w:rFonts w:ascii="Sylfaen" w:hAnsi="Sylfaen" w:cstheme="minorBidi"/>
          <w:lang w:val="ka-GE"/>
        </w:rPr>
        <w:t>ტორი (</w:t>
      </w:r>
      <w:r w:rsidR="5AF21603" w:rsidRPr="00D84972">
        <w:rPr>
          <w:rFonts w:ascii="Sylfaen" w:hAnsi="Sylfaen" w:cstheme="minorBidi"/>
          <w:lang w:val="ka-GE"/>
        </w:rPr>
        <w:t>შპს „</w:t>
      </w:r>
      <w:proofErr w:type="spellStart"/>
      <w:r w:rsidR="5DCC07F6" w:rsidRPr="00D84972">
        <w:rPr>
          <w:rFonts w:ascii="Sylfaen" w:hAnsi="Sylfaen" w:cstheme="minorBidi"/>
          <w:lang w:val="ka-GE"/>
        </w:rPr>
        <w:t>ეკლეკტიკი</w:t>
      </w:r>
      <w:proofErr w:type="spellEnd"/>
      <w:r w:rsidR="5AF21603" w:rsidRPr="00D84972">
        <w:rPr>
          <w:rFonts w:ascii="Sylfaen" w:hAnsi="Sylfaen" w:cstheme="minorBidi"/>
          <w:lang w:val="ka-GE"/>
        </w:rPr>
        <w:t>“</w:t>
      </w:r>
      <w:r w:rsidR="58FD7D8B" w:rsidRPr="00D84972">
        <w:rPr>
          <w:rFonts w:ascii="Sylfaen" w:hAnsi="Sylfaen" w:cstheme="minorBidi"/>
          <w:lang w:val="ka-GE"/>
        </w:rPr>
        <w:t xml:space="preserve">) ბაზარზე 2022 წლის ბოლოს შევიდა და მისი გავლენა ბაზრის წილებზე </w:t>
      </w:r>
      <w:r w:rsidR="4EEF921A" w:rsidRPr="00D84972">
        <w:rPr>
          <w:rFonts w:ascii="Sylfaen" w:hAnsi="Sylfaen" w:cstheme="minorBidi"/>
          <w:lang w:val="ka-GE"/>
        </w:rPr>
        <w:t>უმნიშვნელოა</w:t>
      </w:r>
      <w:r w:rsidR="59E26D79" w:rsidRPr="00D84972">
        <w:rPr>
          <w:rFonts w:ascii="Sylfaen" w:hAnsi="Sylfaen" w:cstheme="minorBidi"/>
          <w:lang w:val="ka-GE"/>
        </w:rPr>
        <w:t xml:space="preserve">. </w:t>
      </w:r>
      <w:r w:rsidR="58FD7D8B" w:rsidRPr="00D84972">
        <w:rPr>
          <w:rFonts w:ascii="Sylfaen" w:hAnsi="Sylfaen" w:cstheme="minorBidi"/>
          <w:lang w:val="ka-GE"/>
        </w:rPr>
        <w:t xml:space="preserve">ამჟამინდელი შემოსავლების ტენდენციების მიხედვით, </w:t>
      </w:r>
      <w:r w:rsidR="5DF6AD85" w:rsidRPr="00D84972">
        <w:rPr>
          <w:rFonts w:ascii="Sylfaen" w:hAnsi="Sylfaen" w:cstheme="minorBidi"/>
          <w:lang w:val="ka-GE"/>
        </w:rPr>
        <w:t>შპს “მაგთიკომი”</w:t>
      </w:r>
      <w:r w:rsidR="58FD7D8B" w:rsidRPr="00D84972">
        <w:rPr>
          <w:rFonts w:ascii="Sylfaen" w:hAnsi="Sylfaen" w:cstheme="minorBidi"/>
          <w:lang w:val="ka-GE"/>
        </w:rPr>
        <w:t xml:space="preserve">, სავარაუდოდ, გაზრდის საბაზრო წილს, ან, სულ მცირე, შეინარჩუნებს წილის 40%-ზე მეტს, ბაზრის კვლევის </w:t>
      </w:r>
      <w:r w:rsidR="66654A87" w:rsidRPr="00D84972">
        <w:rPr>
          <w:rFonts w:ascii="Sylfaen" w:hAnsi="Sylfaen"/>
          <w:lang w:val="ka-GE"/>
        </w:rPr>
        <w:t>დროის შესაბამის ჰორიზონტში</w:t>
      </w:r>
      <w:r w:rsidR="58FD7D8B" w:rsidRPr="00D84972">
        <w:rPr>
          <w:rFonts w:ascii="Sylfaen" w:hAnsi="Sylfaen" w:cstheme="minorBidi"/>
          <w:lang w:val="ka-GE"/>
        </w:rPr>
        <w:t xml:space="preserve">. </w:t>
      </w:r>
    </w:p>
    <w:p w14:paraId="03BBA46B" w14:textId="0CB7052A" w:rsidR="004A7A0A" w:rsidRPr="00D84972" w:rsidRDefault="2485FA1B" w:rsidP="7AE022AF">
      <w:pPr>
        <w:pStyle w:val="BodyText"/>
        <w:spacing w:before="164" w:after="240" w:line="276" w:lineRule="auto"/>
        <w:ind w:right="117"/>
        <w:jc w:val="both"/>
        <w:rPr>
          <w:rFonts w:ascii="Sylfaen" w:hAnsi="Sylfaen" w:cstheme="minorBidi"/>
          <w:lang w:val="ka-GE"/>
        </w:rPr>
      </w:pPr>
      <w:r w:rsidRPr="00D84972">
        <w:rPr>
          <w:rFonts w:ascii="Sylfaen" w:hAnsi="Sylfaen"/>
          <w:lang w:val="ka-GE"/>
        </w:rPr>
        <w:t>დროის შესაბამის ჰორიზონტში</w:t>
      </w:r>
      <w:r w:rsidR="686A3E71" w:rsidRPr="00D84972">
        <w:rPr>
          <w:rFonts w:ascii="Sylfaen" w:hAnsi="Sylfaen" w:cstheme="minorBidi"/>
          <w:lang w:val="ka-GE"/>
        </w:rPr>
        <w:t xml:space="preserve"> </w:t>
      </w:r>
      <w:r w:rsidR="459817E8" w:rsidRPr="00D84972">
        <w:rPr>
          <w:rFonts w:ascii="Sylfaen" w:hAnsi="Sylfaen" w:cstheme="minorBidi"/>
          <w:lang w:val="ka-GE"/>
        </w:rPr>
        <w:t>გასათვალისწინებელია</w:t>
      </w:r>
      <w:r w:rsidR="686A3E71" w:rsidRPr="00D84972">
        <w:rPr>
          <w:rFonts w:ascii="Sylfaen" w:hAnsi="Sylfaen" w:cstheme="minorBidi"/>
          <w:lang w:val="ka-GE"/>
        </w:rPr>
        <w:t xml:space="preserve"> </w:t>
      </w:r>
      <w:r w:rsidR="179A93C9" w:rsidRPr="00D84972">
        <w:rPr>
          <w:rFonts w:ascii="Sylfaen" w:hAnsi="Sylfaen" w:cstheme="minorBidi"/>
          <w:lang w:val="ka-GE"/>
        </w:rPr>
        <w:t xml:space="preserve">მოწყობილობებს შორის ინტერნეტის (M2M) </w:t>
      </w:r>
      <w:r w:rsidR="0E4C6439" w:rsidRPr="00D84972">
        <w:rPr>
          <w:rFonts w:ascii="Sylfaen" w:hAnsi="Sylfaen" w:cstheme="minorBidi"/>
          <w:lang w:val="ka-GE"/>
        </w:rPr>
        <w:t>და საგნების ინტერნეტის</w:t>
      </w:r>
      <w:r w:rsidR="3D66BD0D" w:rsidRPr="00D84972">
        <w:rPr>
          <w:rFonts w:ascii="Sylfaen" w:hAnsi="Sylfaen" w:cstheme="minorBidi"/>
          <w:lang w:val="ka-GE"/>
        </w:rPr>
        <w:t xml:space="preserve"> </w:t>
      </w:r>
      <w:r w:rsidR="0E4C6439" w:rsidRPr="00D84972">
        <w:rPr>
          <w:rFonts w:ascii="Sylfaen" w:hAnsi="Sylfaen" w:cstheme="minorBidi"/>
          <w:lang w:val="ka-GE"/>
        </w:rPr>
        <w:t>(</w:t>
      </w:r>
      <w:r w:rsidR="0E4C6439" w:rsidRPr="00D84972">
        <w:rPr>
          <w:rFonts w:ascii="Sylfaen" w:hAnsi="Sylfaen" w:cstheme="minorBidi"/>
        </w:rPr>
        <w:t xml:space="preserve">IoT) </w:t>
      </w:r>
      <w:r w:rsidR="179A93C9" w:rsidRPr="00D84972">
        <w:rPr>
          <w:rFonts w:ascii="Sylfaen" w:hAnsi="Sylfaen" w:cstheme="minorBidi"/>
          <w:lang w:val="ka-GE"/>
        </w:rPr>
        <w:t xml:space="preserve">მზარდი ბაზარი. </w:t>
      </w:r>
    </w:p>
    <w:p w14:paraId="45C84FB9" w14:textId="77777777" w:rsidR="00B073C2" w:rsidRPr="00D84972" w:rsidRDefault="00B073C2" w:rsidP="7AE022AF">
      <w:pPr>
        <w:pStyle w:val="BodyText"/>
        <w:spacing w:before="164" w:after="240" w:line="276" w:lineRule="auto"/>
        <w:ind w:right="117"/>
        <w:jc w:val="both"/>
        <w:rPr>
          <w:rFonts w:ascii="Sylfaen" w:hAnsi="Sylfaen" w:cstheme="minorBidi"/>
          <w:lang w:val="ka-GE"/>
        </w:rPr>
      </w:pPr>
    </w:p>
    <w:p w14:paraId="0D539474" w14:textId="77777777" w:rsidR="00B073C2" w:rsidRPr="00D84972" w:rsidRDefault="00B073C2" w:rsidP="7AE022AF">
      <w:pPr>
        <w:pStyle w:val="BodyText"/>
        <w:spacing w:before="164" w:after="240" w:line="276" w:lineRule="auto"/>
        <w:ind w:right="117"/>
        <w:jc w:val="both"/>
        <w:rPr>
          <w:rFonts w:ascii="Sylfaen" w:hAnsi="Sylfaen" w:cstheme="minorBidi"/>
          <w:lang w:val="ka-GE"/>
        </w:rPr>
      </w:pPr>
    </w:p>
    <w:p w14:paraId="38551A2F" w14:textId="77777777" w:rsidR="00B073C2" w:rsidRPr="00D84972" w:rsidRDefault="00B073C2" w:rsidP="7AE022AF">
      <w:pPr>
        <w:pStyle w:val="BodyText"/>
        <w:spacing w:before="164" w:after="240" w:line="276" w:lineRule="auto"/>
        <w:ind w:right="117"/>
        <w:jc w:val="both"/>
        <w:rPr>
          <w:rFonts w:ascii="Sylfaen" w:hAnsi="Sylfaen" w:cstheme="minorBidi"/>
          <w:lang w:val="ka-GE"/>
        </w:rPr>
      </w:pPr>
    </w:p>
    <w:p w14:paraId="1AE7F4B2" w14:textId="77777777" w:rsidR="00B073C2" w:rsidRPr="00D84972" w:rsidRDefault="00B073C2" w:rsidP="7AE022AF">
      <w:pPr>
        <w:pStyle w:val="BodyText"/>
        <w:spacing w:before="164" w:after="240" w:line="276" w:lineRule="auto"/>
        <w:ind w:right="117"/>
        <w:jc w:val="both"/>
        <w:rPr>
          <w:rFonts w:ascii="Sylfaen" w:hAnsi="Sylfaen" w:cstheme="minorBidi"/>
          <w:lang w:val="ka-GE"/>
        </w:rPr>
      </w:pPr>
    </w:p>
    <w:p w14:paraId="0A8F7B5F" w14:textId="23AF1005" w:rsidR="004A7A0A" w:rsidRPr="00D84972" w:rsidRDefault="004A7A0A" w:rsidP="00B34BD4">
      <w:pPr>
        <w:spacing w:line="254" w:lineRule="auto"/>
        <w:jc w:val="center"/>
        <w:rPr>
          <w:rFonts w:ascii="Sylfaen" w:hAnsi="Sylfaen" w:cstheme="minorHAnsi"/>
          <w:i/>
          <w:sz w:val="22"/>
          <w:szCs w:val="22"/>
          <w:lang w:val="ka-GE"/>
        </w:rPr>
      </w:pPr>
      <w:r w:rsidRPr="00D84972">
        <w:rPr>
          <w:rFonts w:ascii="Sylfaen" w:hAnsi="Sylfaen" w:cstheme="minorHAnsi"/>
          <w:sz w:val="22"/>
          <w:szCs w:val="22"/>
          <w:lang w:val="ka-GE"/>
        </w:rPr>
        <w:lastRenderedPageBreak/>
        <w:t xml:space="preserve"> </w:t>
      </w:r>
      <w:bookmarkStart w:id="1014" w:name="_bookmark14"/>
      <w:bookmarkStart w:id="1015" w:name="_Toc155365908"/>
      <w:bookmarkEnd w:id="1014"/>
      <w:r w:rsidRPr="00D84972">
        <w:rPr>
          <w:rFonts w:ascii="Sylfaen" w:hAnsi="Sylfaen" w:cstheme="minorHAnsi"/>
          <w:i/>
          <w:sz w:val="22"/>
          <w:szCs w:val="22"/>
          <w:lang w:val="ka-GE"/>
        </w:rPr>
        <w:t xml:space="preserve">დიაგრამა </w:t>
      </w:r>
      <w:r w:rsidR="008C1DCD" w:rsidRPr="00D84972">
        <w:rPr>
          <w:rFonts w:ascii="Sylfaen" w:eastAsiaTheme="minorHAnsi" w:hAnsi="Sylfaen" w:cstheme="minorHAnsi"/>
          <w:i/>
          <w:sz w:val="22"/>
          <w:szCs w:val="22"/>
          <w:lang w:val="ka-GE"/>
        </w:rPr>
        <w:fldChar w:fldCharType="begin"/>
      </w:r>
      <w:r w:rsidR="008C1DCD" w:rsidRPr="00D84972">
        <w:rPr>
          <w:rFonts w:ascii="Sylfaen" w:eastAsiaTheme="minorHAnsi" w:hAnsi="Sylfaen" w:cstheme="minorHAnsi"/>
          <w:i/>
          <w:sz w:val="22"/>
          <w:szCs w:val="22"/>
          <w:lang w:val="ka-GE"/>
        </w:rPr>
        <w:instrText xml:space="preserve"> SEQ Figure \* ARABIC </w:instrText>
      </w:r>
      <w:r w:rsidR="008C1DCD" w:rsidRPr="00D84972">
        <w:rPr>
          <w:rFonts w:ascii="Sylfaen" w:eastAsiaTheme="minorHAnsi" w:hAnsi="Sylfaen" w:cstheme="minorHAnsi"/>
          <w:i/>
          <w:sz w:val="22"/>
          <w:szCs w:val="22"/>
          <w:lang w:val="ka-GE"/>
        </w:rPr>
        <w:fldChar w:fldCharType="separate"/>
      </w:r>
      <w:r w:rsidR="008C1DCD" w:rsidRPr="00D84972">
        <w:rPr>
          <w:rFonts w:ascii="Sylfaen" w:eastAsiaTheme="minorHAnsi" w:hAnsi="Sylfaen" w:cstheme="minorHAnsi"/>
          <w:i/>
          <w:sz w:val="22"/>
          <w:szCs w:val="22"/>
          <w:lang w:val="ka-GE"/>
        </w:rPr>
        <w:t>1</w:t>
      </w:r>
      <w:r w:rsidR="008C1DCD" w:rsidRPr="00D84972">
        <w:rPr>
          <w:rFonts w:ascii="Sylfaen" w:eastAsiaTheme="minorHAnsi" w:hAnsi="Sylfaen" w:cstheme="minorHAnsi"/>
          <w:i/>
          <w:sz w:val="22"/>
          <w:szCs w:val="22"/>
          <w:lang w:val="en-US"/>
        </w:rPr>
        <w:t>8</w:t>
      </w:r>
      <w:r w:rsidR="008C1DCD"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xml:space="preserve">: </w:t>
      </w:r>
      <w:r w:rsidR="00517CD6" w:rsidRPr="00D84972">
        <w:rPr>
          <w:rFonts w:ascii="Sylfaen" w:hAnsi="Sylfaen" w:cstheme="minorHAnsi"/>
          <w:i/>
          <w:sz w:val="22"/>
          <w:szCs w:val="22"/>
          <w:lang w:val="en-US"/>
        </w:rPr>
        <w:t>M2M</w:t>
      </w:r>
      <w:r w:rsidR="009A6D64" w:rsidRPr="00D84972">
        <w:rPr>
          <w:rFonts w:ascii="Sylfaen" w:hAnsi="Sylfaen" w:cstheme="minorHAnsi"/>
          <w:i/>
          <w:sz w:val="22"/>
          <w:szCs w:val="22"/>
          <w:lang w:val="en-US"/>
        </w:rPr>
        <w:t>/IoT</w:t>
      </w:r>
      <w:r w:rsidRPr="00D84972">
        <w:rPr>
          <w:rFonts w:ascii="Sylfaen" w:hAnsi="Sylfaen" w:cstheme="minorHAnsi"/>
          <w:i/>
          <w:sz w:val="22"/>
          <w:szCs w:val="22"/>
          <w:lang w:val="ka-GE"/>
        </w:rPr>
        <w:t xml:space="preserve"> </w:t>
      </w:r>
      <w:r w:rsidR="00557121" w:rsidRPr="00D84972">
        <w:rPr>
          <w:rFonts w:ascii="Sylfaen" w:hAnsi="Sylfaen" w:cstheme="minorHAnsi"/>
          <w:i/>
          <w:sz w:val="22"/>
          <w:szCs w:val="22"/>
          <w:lang w:val="ka-GE"/>
        </w:rPr>
        <w:t xml:space="preserve">მომსახურებიდან მიღებული </w:t>
      </w:r>
      <w:r w:rsidRPr="00D84972">
        <w:rPr>
          <w:rFonts w:ascii="Sylfaen" w:hAnsi="Sylfaen" w:cstheme="minorHAnsi"/>
          <w:i/>
          <w:sz w:val="22"/>
          <w:szCs w:val="22"/>
          <w:lang w:val="ka-GE"/>
        </w:rPr>
        <w:t>შემოსავლები</w:t>
      </w:r>
      <w:r w:rsidR="00557121" w:rsidRPr="00D84972">
        <w:rPr>
          <w:rFonts w:ascii="Sylfaen" w:hAnsi="Sylfaen" w:cstheme="minorHAnsi"/>
          <w:i/>
          <w:sz w:val="22"/>
          <w:szCs w:val="22"/>
          <w:lang w:val="ka-GE"/>
        </w:rPr>
        <w:t xml:space="preserve"> კომპანიების მიხედვით</w:t>
      </w:r>
      <w:r w:rsidRPr="00D84972">
        <w:rPr>
          <w:rFonts w:ascii="Sylfaen" w:hAnsi="Sylfaen" w:cstheme="minorHAnsi"/>
          <w:i/>
          <w:sz w:val="22"/>
          <w:szCs w:val="22"/>
          <w:lang w:val="ka-GE"/>
        </w:rPr>
        <w:t xml:space="preserve"> (2020- 2022)</w:t>
      </w:r>
      <w:bookmarkEnd w:id="1015"/>
    </w:p>
    <w:p w14:paraId="2FDF707B" w14:textId="5913D930" w:rsidR="00D240DF" w:rsidRPr="00D84972" w:rsidRDefault="063590FE" w:rsidP="6B6BBD0C">
      <w:pPr>
        <w:spacing w:line="254" w:lineRule="auto"/>
        <w:jc w:val="center"/>
        <w:rPr>
          <w:sz w:val="22"/>
          <w:szCs w:val="22"/>
        </w:rPr>
      </w:pPr>
      <w:r w:rsidRPr="00D84972">
        <w:rPr>
          <w:noProof/>
          <w:sz w:val="22"/>
          <w:szCs w:val="22"/>
        </w:rPr>
        <w:drawing>
          <wp:inline distT="0" distB="0" distL="0" distR="0" wp14:anchorId="22E6632C" wp14:editId="0857FB11">
            <wp:extent cx="5499100" cy="2270235"/>
            <wp:effectExtent l="0" t="0" r="6350" b="0"/>
            <wp:docPr id="9595914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a:off x="0" y="0"/>
                      <a:ext cx="5499366" cy="2270345"/>
                    </a:xfrm>
                    <a:prstGeom prst="rect">
                      <a:avLst/>
                    </a:prstGeom>
                  </pic:spPr>
                </pic:pic>
              </a:graphicData>
            </a:graphic>
          </wp:inline>
        </w:drawing>
      </w:r>
    </w:p>
    <w:p w14:paraId="74A15614" w14:textId="0583D655" w:rsidR="00B1257E" w:rsidRPr="00D84972" w:rsidRDefault="00B1257E" w:rsidP="00B1257E">
      <w:pPr>
        <w:spacing w:before="132" w:line="249" w:lineRule="auto"/>
        <w:ind w:left="166" w:right="171"/>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E30B91" w:rsidRPr="00D84972">
        <w:rPr>
          <w:rFonts w:ascii="Sylfaen" w:hAnsi="Sylfaen" w:cstheme="minorHAnsi"/>
          <w:i/>
          <w:sz w:val="22"/>
          <w:szCs w:val="22"/>
          <w:lang w:val="ka-GE"/>
        </w:rPr>
        <w:t xml:space="preserve"> </w:t>
      </w:r>
      <w:r w:rsidR="00557121"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26CE8CDE" w14:textId="521394C1" w:rsidR="004A7A0A" w:rsidRPr="00D84972" w:rsidRDefault="179A93C9" w:rsidP="7AE022AF">
      <w:pPr>
        <w:pStyle w:val="BodyText"/>
        <w:spacing w:before="120" w:after="240" w:line="276" w:lineRule="auto"/>
        <w:ind w:right="111"/>
        <w:jc w:val="both"/>
        <w:rPr>
          <w:rFonts w:ascii="Sylfaen" w:hAnsi="Sylfaen" w:cstheme="minorBidi"/>
          <w:lang w:val="ka-GE"/>
        </w:rPr>
      </w:pPr>
      <w:r w:rsidRPr="00D84972">
        <w:rPr>
          <w:rFonts w:ascii="Sylfaen" w:hAnsi="Sylfaen" w:cstheme="minorBidi"/>
          <w:lang w:val="ka-GE"/>
        </w:rPr>
        <w:t>მობილური M2M</w:t>
      </w:r>
      <w:r w:rsidR="0E4C6439" w:rsidRPr="00D84972">
        <w:rPr>
          <w:rFonts w:ascii="Sylfaen" w:hAnsi="Sylfaen" w:cstheme="minorBidi"/>
          <w:lang w:val="ka-GE"/>
        </w:rPr>
        <w:t>/IoT</w:t>
      </w:r>
      <w:r w:rsidRPr="00D84972">
        <w:rPr>
          <w:rFonts w:ascii="Sylfaen" w:hAnsi="Sylfaen" w:cstheme="minorBidi"/>
          <w:lang w:val="ka-GE"/>
        </w:rPr>
        <w:t xml:space="preserve"> ბაზარი, მიუხედავად იმისა, რომ ამჟამად ბაზრის მთლიან შემოსავლებთან </w:t>
      </w:r>
      <w:r w:rsidR="17EB4C2C" w:rsidRPr="00D84972">
        <w:rPr>
          <w:rFonts w:ascii="Sylfaen" w:hAnsi="Sylfaen" w:cstheme="minorBidi"/>
          <w:lang w:val="ka-GE"/>
        </w:rPr>
        <w:t xml:space="preserve">შედარებით </w:t>
      </w:r>
      <w:r w:rsidRPr="00D84972">
        <w:rPr>
          <w:rFonts w:ascii="Sylfaen" w:hAnsi="Sylfaen" w:cstheme="minorBidi"/>
          <w:lang w:val="ka-GE"/>
        </w:rPr>
        <w:t>მცირე</w:t>
      </w:r>
      <w:r w:rsidR="33A181DC" w:rsidRPr="00D84972">
        <w:rPr>
          <w:rFonts w:ascii="Sylfaen" w:hAnsi="Sylfaen" w:cstheme="minorBidi"/>
          <w:lang w:val="ka-GE"/>
        </w:rPr>
        <w:t xml:space="preserve"> ზომისა</w:t>
      </w:r>
      <w:r w:rsidRPr="00D84972">
        <w:rPr>
          <w:rFonts w:ascii="Sylfaen" w:hAnsi="Sylfaen" w:cstheme="minorBidi"/>
          <w:lang w:val="ka-GE"/>
        </w:rPr>
        <w:t xml:space="preserve">ა, 5G ტექნოლოგიაზე დაფუძნებული მობილური სერვისების </w:t>
      </w:r>
      <w:r w:rsidR="0E4C6439" w:rsidRPr="00D84972">
        <w:rPr>
          <w:rFonts w:ascii="Sylfaen" w:hAnsi="Sylfaen" w:cstheme="minorBidi"/>
          <w:lang w:val="ka-GE"/>
        </w:rPr>
        <w:t xml:space="preserve">მოსალოდნელი </w:t>
      </w:r>
      <w:r w:rsidRPr="00D84972">
        <w:rPr>
          <w:rFonts w:ascii="Sylfaen" w:hAnsi="Sylfaen" w:cstheme="minorBidi"/>
          <w:lang w:val="ka-GE"/>
        </w:rPr>
        <w:t xml:space="preserve">მოთხოვნის მნიშვნელოვან </w:t>
      </w:r>
      <w:r w:rsidR="6144987E" w:rsidRPr="00D84972">
        <w:rPr>
          <w:rFonts w:ascii="Sylfaen" w:hAnsi="Sylfaen" w:cstheme="minorBidi"/>
          <w:lang w:val="ka-GE"/>
        </w:rPr>
        <w:t xml:space="preserve">სეგმენტს </w:t>
      </w:r>
      <w:r w:rsidRPr="00D84972">
        <w:rPr>
          <w:rFonts w:ascii="Sylfaen" w:hAnsi="Sylfaen" w:cstheme="minorBidi"/>
          <w:lang w:val="ka-GE"/>
        </w:rPr>
        <w:t>წარმოადგენს. მიუხედავად იმისა, რომ 5G</w:t>
      </w:r>
      <w:r w:rsidR="33A181DC" w:rsidRPr="00D84972">
        <w:rPr>
          <w:rFonts w:ascii="Sylfaen" w:hAnsi="Sylfaen" w:cstheme="minorBidi"/>
          <w:lang w:val="ka-GE"/>
        </w:rPr>
        <w:t xml:space="preserve"> ტექნოლოგია</w:t>
      </w:r>
      <w:r w:rsidRPr="00D84972">
        <w:rPr>
          <w:rFonts w:ascii="Sylfaen" w:hAnsi="Sylfaen" w:cstheme="minorBidi"/>
          <w:lang w:val="ka-GE"/>
        </w:rPr>
        <w:t xml:space="preserve"> საქართველოში ჯერ </w:t>
      </w:r>
      <w:r w:rsidR="0F606116" w:rsidRPr="00D84972">
        <w:rPr>
          <w:rFonts w:ascii="Sylfaen" w:hAnsi="Sylfaen" w:cstheme="minorBidi"/>
          <w:lang w:val="ka-GE"/>
        </w:rPr>
        <w:t xml:space="preserve">საწყის ეტაპზეა, </w:t>
      </w:r>
      <w:r w:rsidRPr="00D84972">
        <w:rPr>
          <w:rFonts w:ascii="Sylfaen" w:hAnsi="Sylfaen" w:cstheme="minorBidi"/>
          <w:lang w:val="ka-GE"/>
        </w:rPr>
        <w:t>მომდევნო 3 წლის განმავლობაში</w:t>
      </w:r>
      <w:r w:rsidR="3AF5B8D4" w:rsidRPr="00D84972">
        <w:rPr>
          <w:rFonts w:ascii="Sylfaen" w:hAnsi="Sylfaen" w:cstheme="minorBidi"/>
          <w:lang w:val="ka-GE"/>
        </w:rPr>
        <w:t>,</w:t>
      </w:r>
      <w:r w:rsidRPr="00D84972">
        <w:rPr>
          <w:rFonts w:ascii="Sylfaen" w:hAnsi="Sylfaen" w:cstheme="minorBidi"/>
          <w:lang w:val="ka-GE"/>
        </w:rPr>
        <w:t xml:space="preserve"> </w:t>
      </w:r>
      <w:r w:rsidR="512A6FC1" w:rsidRPr="00D84972">
        <w:rPr>
          <w:rFonts w:ascii="Sylfaen" w:hAnsi="Sylfaen" w:cstheme="minorBidi"/>
          <w:lang w:val="ka-GE"/>
        </w:rPr>
        <w:t>მოსალოდნელი</w:t>
      </w:r>
      <w:r w:rsidR="3D8B8053" w:rsidRPr="00D84972">
        <w:rPr>
          <w:rFonts w:ascii="Sylfaen" w:hAnsi="Sylfaen" w:cstheme="minorBidi"/>
          <w:lang w:val="ka-GE"/>
        </w:rPr>
        <w:t xml:space="preserve">ა </w:t>
      </w:r>
      <w:r w:rsidR="4C56AA01" w:rsidRPr="00D84972">
        <w:rPr>
          <w:rFonts w:ascii="Sylfaen" w:hAnsi="Sylfaen" w:cstheme="minorBidi"/>
          <w:lang w:val="ka-GE"/>
        </w:rPr>
        <w:t xml:space="preserve">რომ </w:t>
      </w:r>
      <w:r w:rsidR="3D8B8053" w:rsidRPr="00D84972">
        <w:rPr>
          <w:rFonts w:ascii="Sylfaen" w:hAnsi="Sylfaen" w:cstheme="minorBidi"/>
          <w:lang w:val="ka-GE"/>
        </w:rPr>
        <w:t>ამ მიმართულებით ინვე</w:t>
      </w:r>
      <w:r w:rsidR="0F606116" w:rsidRPr="00D84972">
        <w:rPr>
          <w:rFonts w:ascii="Sylfaen" w:hAnsi="Sylfaen" w:cstheme="minorBidi"/>
          <w:lang w:val="ka-GE"/>
        </w:rPr>
        <w:t>ს</w:t>
      </w:r>
      <w:r w:rsidR="3D8B8053" w:rsidRPr="00D84972">
        <w:rPr>
          <w:rFonts w:ascii="Sylfaen" w:hAnsi="Sylfaen" w:cstheme="minorBidi"/>
          <w:lang w:val="ka-GE"/>
        </w:rPr>
        <w:t>ტიციები განხორციელ</w:t>
      </w:r>
      <w:r w:rsidR="2EBA4176" w:rsidRPr="00D84972">
        <w:rPr>
          <w:rFonts w:ascii="Sylfaen" w:hAnsi="Sylfaen" w:cstheme="minorBidi"/>
          <w:lang w:val="ka-GE"/>
        </w:rPr>
        <w:t>დ</w:t>
      </w:r>
      <w:r w:rsidR="3D8B8053" w:rsidRPr="00D84972">
        <w:rPr>
          <w:rFonts w:ascii="Sylfaen" w:hAnsi="Sylfaen" w:cstheme="minorBidi"/>
          <w:lang w:val="ka-GE"/>
        </w:rPr>
        <w:t>ება</w:t>
      </w:r>
      <w:r w:rsidR="33A181DC" w:rsidRPr="00D84972">
        <w:rPr>
          <w:rFonts w:ascii="Sylfaen" w:hAnsi="Sylfaen" w:cstheme="minorBidi"/>
          <w:lang w:val="ka-GE"/>
        </w:rPr>
        <w:t>.</w:t>
      </w:r>
      <w:r w:rsidR="33A181DC" w:rsidRPr="00D84972">
        <w:rPr>
          <w:rFonts w:ascii="Sylfaen" w:hAnsi="Sylfaen" w:cstheme="minorBidi"/>
          <w:spacing w:val="-7"/>
          <w:lang w:val="ka-GE"/>
        </w:rPr>
        <w:t xml:space="preserve"> </w:t>
      </w:r>
      <w:r w:rsidR="2D26A271" w:rsidRPr="00D84972">
        <w:rPr>
          <w:rFonts w:ascii="Sylfaen" w:hAnsi="Sylfaen" w:cstheme="minorBidi"/>
          <w:lang w:val="ka-GE"/>
        </w:rPr>
        <w:t>2022 წლისთვის</w:t>
      </w:r>
      <w:r w:rsidRPr="00D84972">
        <w:rPr>
          <w:rFonts w:ascii="Sylfaen" w:hAnsi="Sylfaen" w:cstheme="minorBidi"/>
          <w:spacing w:val="-7"/>
          <w:lang w:val="ka-GE"/>
        </w:rPr>
        <w:t xml:space="preserve">, </w:t>
      </w:r>
      <w:r w:rsidR="1999EE5F" w:rsidRPr="00D84972">
        <w:rPr>
          <w:rFonts w:ascii="Sylfaen" w:hAnsi="Sylfaen" w:cstheme="minorBidi"/>
          <w:spacing w:val="-7"/>
          <w:lang w:val="ka-GE"/>
        </w:rPr>
        <w:t>შპს „</w:t>
      </w:r>
      <w:r w:rsidRPr="00D84972">
        <w:rPr>
          <w:rFonts w:ascii="Sylfaen" w:hAnsi="Sylfaen" w:cstheme="minorBidi"/>
          <w:spacing w:val="-7"/>
          <w:lang w:val="ka-GE"/>
        </w:rPr>
        <w:t>მაგთიკომს</w:t>
      </w:r>
      <w:r w:rsidR="1999EE5F" w:rsidRPr="00D84972">
        <w:rPr>
          <w:rFonts w:ascii="Sylfaen" w:hAnsi="Sylfaen" w:cstheme="minorBidi"/>
          <w:spacing w:val="-7"/>
          <w:lang w:val="ka-GE"/>
        </w:rPr>
        <w:t>“</w:t>
      </w:r>
      <w:r w:rsidRPr="00D84972">
        <w:rPr>
          <w:rFonts w:ascii="Sylfaen" w:hAnsi="Sylfaen" w:cstheme="minorBidi"/>
          <w:spacing w:val="-7"/>
          <w:lang w:val="ka-GE"/>
        </w:rPr>
        <w:t xml:space="preserve"> აქვს M2M</w:t>
      </w:r>
      <w:r w:rsidR="1999EE5F" w:rsidRPr="00D84972">
        <w:rPr>
          <w:rFonts w:ascii="Sylfaen" w:hAnsi="Sylfaen" w:cstheme="minorBidi"/>
          <w:spacing w:val="-7"/>
          <w:lang w:val="ka-GE"/>
        </w:rPr>
        <w:t>/</w:t>
      </w:r>
      <w:r w:rsidR="1999EE5F" w:rsidRPr="00D84972">
        <w:rPr>
          <w:rFonts w:ascii="Sylfaen" w:hAnsi="Sylfaen" w:cstheme="minorBidi"/>
          <w:spacing w:val="-7"/>
        </w:rPr>
        <w:t>IoT</w:t>
      </w:r>
      <w:r w:rsidRPr="00D84972">
        <w:rPr>
          <w:rFonts w:ascii="Sylfaen" w:hAnsi="Sylfaen" w:cstheme="minorBidi"/>
          <w:spacing w:val="-7"/>
          <w:lang w:val="ka-GE"/>
        </w:rPr>
        <w:t xml:space="preserve"> </w:t>
      </w:r>
      <w:r w:rsidR="33A181DC" w:rsidRPr="00D84972">
        <w:rPr>
          <w:rFonts w:ascii="Sylfaen" w:hAnsi="Sylfaen" w:cstheme="minorBidi"/>
          <w:spacing w:val="-7"/>
          <w:lang w:val="ka-GE"/>
        </w:rPr>
        <w:t xml:space="preserve">სექტორის </w:t>
      </w:r>
      <w:r w:rsidRPr="00D84972">
        <w:rPr>
          <w:rFonts w:ascii="Sylfaen" w:hAnsi="Sylfaen" w:cstheme="minorBidi"/>
          <w:spacing w:val="-7"/>
          <w:lang w:val="ka-GE"/>
        </w:rPr>
        <w:t xml:space="preserve">შემოსავლების </w:t>
      </w:r>
      <w:r w:rsidRPr="00D84972">
        <w:rPr>
          <w:rFonts w:ascii="Sylfaen" w:hAnsi="Sylfaen" w:cstheme="minorBidi"/>
          <w:lang w:val="ka-GE"/>
        </w:rPr>
        <w:t xml:space="preserve">82.8%, </w:t>
      </w:r>
      <w:r w:rsidR="1999EE5F" w:rsidRPr="00D84972">
        <w:rPr>
          <w:rFonts w:ascii="Sylfaen" w:hAnsi="Sylfaen" w:cstheme="minorBidi"/>
          <w:lang w:val="ka-GE"/>
        </w:rPr>
        <w:t>სს „</w:t>
      </w:r>
      <w:r w:rsidR="3A104B79" w:rsidRPr="00D84972">
        <w:rPr>
          <w:rFonts w:ascii="Sylfaen" w:hAnsi="Sylfaen" w:cstheme="minorBidi"/>
          <w:lang w:val="ka-GE"/>
        </w:rPr>
        <w:t>სილქნეტ</w:t>
      </w:r>
      <w:r w:rsidRPr="00D84972">
        <w:rPr>
          <w:rFonts w:ascii="Sylfaen" w:hAnsi="Sylfaen" w:cstheme="minorBidi"/>
          <w:lang w:val="ka-GE"/>
        </w:rPr>
        <w:t>ს</w:t>
      </w:r>
      <w:r w:rsidR="1999EE5F" w:rsidRPr="00D84972">
        <w:rPr>
          <w:rFonts w:ascii="Sylfaen" w:hAnsi="Sylfaen" w:cstheme="minorBidi"/>
          <w:lang w:val="ka-GE"/>
        </w:rPr>
        <w:t>“</w:t>
      </w:r>
      <w:r w:rsidRPr="00D84972">
        <w:rPr>
          <w:rFonts w:ascii="Sylfaen" w:hAnsi="Sylfaen" w:cstheme="minorBidi"/>
          <w:lang w:val="ka-GE"/>
        </w:rPr>
        <w:t xml:space="preserve"> 16.9%</w:t>
      </w:r>
      <w:r w:rsidR="33A181DC" w:rsidRPr="00D84972">
        <w:rPr>
          <w:rFonts w:ascii="Sylfaen" w:hAnsi="Sylfaen" w:cstheme="minorBidi"/>
          <w:lang w:val="ka-GE"/>
        </w:rPr>
        <w:t>, ხოლო</w:t>
      </w:r>
      <w:r w:rsidRPr="00D84972">
        <w:rPr>
          <w:rFonts w:ascii="Sylfaen" w:hAnsi="Sylfaen" w:cstheme="minorBidi"/>
          <w:lang w:val="ka-GE"/>
        </w:rPr>
        <w:t xml:space="preserve"> </w:t>
      </w:r>
      <w:r w:rsidR="1999EE5F" w:rsidRPr="00D84972">
        <w:rPr>
          <w:rFonts w:ascii="Sylfaen" w:hAnsi="Sylfaen" w:cstheme="minorBidi"/>
          <w:lang w:val="ka-GE"/>
        </w:rPr>
        <w:t>შპს „</w:t>
      </w:r>
      <w:r w:rsidRPr="00D84972">
        <w:rPr>
          <w:rFonts w:ascii="Sylfaen" w:hAnsi="Sylfaen" w:cstheme="minorBidi"/>
          <w:lang w:val="ka-GE"/>
        </w:rPr>
        <w:t>სელფი</w:t>
      </w:r>
      <w:r w:rsidR="33A181DC" w:rsidRPr="00D84972">
        <w:rPr>
          <w:rFonts w:ascii="Sylfaen" w:hAnsi="Sylfaen" w:cstheme="minorBidi"/>
          <w:lang w:val="ka-GE"/>
        </w:rPr>
        <w:t xml:space="preserve"> </w:t>
      </w:r>
      <w:proofErr w:type="spellStart"/>
      <w:r w:rsidR="33A181DC" w:rsidRPr="00D84972">
        <w:rPr>
          <w:rFonts w:ascii="Sylfaen" w:hAnsi="Sylfaen" w:cstheme="minorBidi"/>
          <w:lang w:val="ka-GE"/>
        </w:rPr>
        <w:t>მობაილს</w:t>
      </w:r>
      <w:proofErr w:type="spellEnd"/>
      <w:r w:rsidR="1999EE5F" w:rsidRPr="00D84972">
        <w:rPr>
          <w:rFonts w:ascii="Sylfaen" w:hAnsi="Sylfaen" w:cstheme="minorBidi"/>
          <w:lang w:val="ka-GE"/>
        </w:rPr>
        <w:t>“</w:t>
      </w:r>
      <w:r w:rsidRPr="00D84972">
        <w:rPr>
          <w:rFonts w:ascii="Sylfaen" w:hAnsi="Sylfaen" w:cstheme="minorBidi"/>
          <w:lang w:val="ka-GE"/>
        </w:rPr>
        <w:t xml:space="preserve"> </w:t>
      </w:r>
      <w:r w:rsidR="33A181DC" w:rsidRPr="00D84972">
        <w:rPr>
          <w:rFonts w:ascii="Sylfaen" w:hAnsi="Sylfaen" w:cstheme="minorBidi"/>
          <w:spacing w:val="-25"/>
          <w:lang w:val="ka-GE"/>
        </w:rPr>
        <w:t>-</w:t>
      </w:r>
      <w:r w:rsidR="00E30B91" w:rsidRPr="00D84972">
        <w:rPr>
          <w:rFonts w:ascii="Sylfaen" w:hAnsi="Sylfaen" w:cstheme="minorBidi"/>
          <w:spacing w:val="-25"/>
          <w:lang w:val="ka-GE"/>
        </w:rPr>
        <w:t xml:space="preserve"> </w:t>
      </w:r>
      <w:r w:rsidR="00BB0E9A" w:rsidRPr="00D84972">
        <w:rPr>
          <w:rFonts w:ascii="Sylfaen" w:hAnsi="Sylfaen" w:cstheme="minorBidi"/>
          <w:spacing w:val="-25"/>
          <w:lang w:val="ka-GE"/>
        </w:rPr>
        <w:t xml:space="preserve"> </w:t>
      </w:r>
      <w:r w:rsidRPr="00D84972">
        <w:rPr>
          <w:rFonts w:ascii="Sylfaen" w:hAnsi="Sylfaen" w:cstheme="minorBidi"/>
          <w:lang w:val="ka-GE"/>
        </w:rPr>
        <w:t>0.2%.</w:t>
      </w:r>
    </w:p>
    <w:p w14:paraId="5CFEF577" w14:textId="38CAE55C" w:rsidR="004A7A0A" w:rsidRPr="00D84972" w:rsidRDefault="004A7A0A" w:rsidP="004A7A0A">
      <w:pPr>
        <w:pStyle w:val="BodyText"/>
        <w:spacing w:before="161" w:after="240" w:line="276" w:lineRule="auto"/>
        <w:ind w:right="112"/>
        <w:jc w:val="both"/>
        <w:rPr>
          <w:rFonts w:ascii="Sylfaen" w:hAnsi="Sylfaen" w:cstheme="minorHAnsi"/>
          <w:spacing w:val="-5"/>
          <w:lang w:val="ka-GE"/>
        </w:rPr>
      </w:pPr>
      <w:r w:rsidRPr="00D84972">
        <w:rPr>
          <w:rFonts w:ascii="Sylfaen" w:hAnsi="Sylfaen" w:cstheme="minorHAnsi"/>
          <w:lang w:val="ka-GE"/>
        </w:rPr>
        <w:t>მობილური ხმოვან</w:t>
      </w:r>
      <w:r w:rsidR="00741B10" w:rsidRPr="00D84972">
        <w:rPr>
          <w:rFonts w:ascii="Sylfaen" w:hAnsi="Sylfaen" w:cstheme="minorHAnsi"/>
          <w:lang w:val="ka-GE"/>
        </w:rPr>
        <w:t>ი სერვისებ</w:t>
      </w:r>
      <w:r w:rsidRPr="00D84972">
        <w:rPr>
          <w:rFonts w:ascii="Sylfaen" w:hAnsi="Sylfaen" w:cstheme="minorHAnsi"/>
          <w:lang w:val="ka-GE"/>
        </w:rPr>
        <w:t>ი</w:t>
      </w:r>
      <w:r w:rsidR="00741B10" w:rsidRPr="00D84972">
        <w:rPr>
          <w:rFonts w:ascii="Sylfaen" w:hAnsi="Sylfaen" w:cstheme="minorHAnsi"/>
          <w:lang w:val="ka-GE"/>
        </w:rPr>
        <w:t>ს</w:t>
      </w:r>
      <w:r w:rsidRPr="00D84972">
        <w:rPr>
          <w:rFonts w:ascii="Sylfaen" w:hAnsi="Sylfaen" w:cstheme="minorHAnsi"/>
          <w:lang w:val="ka-GE"/>
        </w:rPr>
        <w:t xml:space="preserve"> შემოსავლები ჯერ კიდევ მნიშვნელოვანია, თუმცა მათი </w:t>
      </w:r>
      <w:r w:rsidR="007374D8" w:rsidRPr="00D84972">
        <w:rPr>
          <w:rFonts w:ascii="Sylfaen" w:hAnsi="Sylfaen" w:cstheme="minorHAnsi"/>
          <w:lang w:val="ka-GE"/>
        </w:rPr>
        <w:t>ზრდის მაჩვენებელი</w:t>
      </w:r>
      <w:r w:rsidRPr="00D84972">
        <w:rPr>
          <w:rFonts w:ascii="Sylfaen" w:hAnsi="Sylfaen" w:cstheme="minorHAnsi"/>
          <w:lang w:val="ka-GE"/>
        </w:rPr>
        <w:t xml:space="preserve"> ბოლო 6 წლის განმავლობაში უფრო ნელია, ვიდრე მობილური </w:t>
      </w:r>
      <w:r w:rsidR="00741B10" w:rsidRPr="00D84972">
        <w:rPr>
          <w:rFonts w:ascii="Sylfaen" w:hAnsi="Sylfaen" w:cstheme="minorHAnsi"/>
          <w:lang w:val="ka-GE"/>
        </w:rPr>
        <w:t>ინტერნეტ</w:t>
      </w:r>
      <w:r w:rsidR="00C407FA" w:rsidRPr="00D84972">
        <w:rPr>
          <w:rFonts w:ascii="Sylfaen" w:hAnsi="Sylfaen" w:cstheme="minorHAnsi"/>
          <w:lang w:val="ka-GE"/>
        </w:rPr>
        <w:t>ი</w:t>
      </w:r>
      <w:r w:rsidR="007374D8" w:rsidRPr="00D84972">
        <w:rPr>
          <w:rFonts w:ascii="Sylfaen" w:hAnsi="Sylfaen" w:cstheme="minorHAnsi"/>
          <w:lang w:val="ka-GE"/>
        </w:rPr>
        <w:t>დან მიღებული</w:t>
      </w:r>
      <w:r w:rsidR="00741B10" w:rsidRPr="00D84972">
        <w:rPr>
          <w:rFonts w:ascii="Sylfaen" w:hAnsi="Sylfaen" w:cstheme="minorHAnsi"/>
          <w:lang w:val="ka-GE"/>
        </w:rPr>
        <w:t xml:space="preserve"> </w:t>
      </w:r>
      <w:r w:rsidRPr="00D84972">
        <w:rPr>
          <w:rFonts w:ascii="Sylfaen" w:hAnsi="Sylfaen" w:cstheme="minorHAnsi"/>
          <w:lang w:val="ka-GE"/>
        </w:rPr>
        <w:t>შემოსავლები (იხ. დიაგრამა 15)</w:t>
      </w:r>
      <w:r w:rsidRPr="00D84972">
        <w:rPr>
          <w:rFonts w:ascii="Sylfaen" w:hAnsi="Sylfaen" w:cstheme="minorHAnsi"/>
          <w:spacing w:val="-5"/>
          <w:lang w:val="ka-GE"/>
        </w:rPr>
        <w:t xml:space="preserve">. </w:t>
      </w:r>
    </w:p>
    <w:p w14:paraId="10CACB59" w14:textId="24795752" w:rsidR="004A7A0A" w:rsidRPr="00D84972" w:rsidRDefault="004A7A0A" w:rsidP="004A7A0A">
      <w:pPr>
        <w:spacing w:before="166"/>
        <w:ind w:right="2"/>
        <w:jc w:val="center"/>
        <w:rPr>
          <w:rFonts w:ascii="Sylfaen" w:hAnsi="Sylfaen" w:cstheme="minorHAnsi"/>
          <w:i/>
          <w:sz w:val="22"/>
          <w:szCs w:val="22"/>
          <w:lang w:val="ka-GE"/>
        </w:rPr>
      </w:pPr>
      <w:bookmarkStart w:id="1016" w:name="_bookmark15"/>
      <w:bookmarkStart w:id="1017" w:name="_Toc155365909"/>
      <w:bookmarkEnd w:id="1016"/>
      <w:r w:rsidRPr="00D84972">
        <w:rPr>
          <w:rFonts w:ascii="Sylfaen" w:hAnsi="Sylfaen" w:cstheme="minorHAnsi"/>
          <w:i/>
          <w:sz w:val="22"/>
          <w:szCs w:val="22"/>
          <w:lang w:val="ka-GE"/>
        </w:rPr>
        <w:t xml:space="preserve">დიაგრამა </w:t>
      </w:r>
      <w:r w:rsidR="008C1DCD" w:rsidRPr="00D84972">
        <w:rPr>
          <w:rFonts w:ascii="Sylfaen" w:eastAsiaTheme="minorHAnsi" w:hAnsi="Sylfaen" w:cstheme="minorHAnsi"/>
          <w:i/>
          <w:sz w:val="22"/>
          <w:szCs w:val="22"/>
          <w:lang w:val="ka-GE"/>
        </w:rPr>
        <w:fldChar w:fldCharType="begin"/>
      </w:r>
      <w:r w:rsidR="008C1DCD" w:rsidRPr="00D84972">
        <w:rPr>
          <w:rFonts w:ascii="Sylfaen" w:eastAsiaTheme="minorHAnsi" w:hAnsi="Sylfaen" w:cstheme="minorHAnsi"/>
          <w:i/>
          <w:sz w:val="22"/>
          <w:szCs w:val="22"/>
          <w:lang w:val="ka-GE"/>
        </w:rPr>
        <w:instrText xml:space="preserve"> SEQ Figure \* ARABIC </w:instrText>
      </w:r>
      <w:r w:rsidR="008C1DCD" w:rsidRPr="00D84972">
        <w:rPr>
          <w:rFonts w:ascii="Sylfaen" w:eastAsiaTheme="minorHAnsi" w:hAnsi="Sylfaen" w:cstheme="minorHAnsi"/>
          <w:i/>
          <w:sz w:val="22"/>
          <w:szCs w:val="22"/>
          <w:lang w:val="ka-GE"/>
        </w:rPr>
        <w:fldChar w:fldCharType="separate"/>
      </w:r>
      <w:r w:rsidR="008C1DCD" w:rsidRPr="00D84972">
        <w:rPr>
          <w:rFonts w:ascii="Sylfaen" w:eastAsiaTheme="minorHAnsi" w:hAnsi="Sylfaen" w:cstheme="minorHAnsi"/>
          <w:i/>
          <w:sz w:val="22"/>
          <w:szCs w:val="22"/>
          <w:lang w:val="ka-GE"/>
        </w:rPr>
        <w:t>1</w:t>
      </w:r>
      <w:r w:rsidR="008C1DCD" w:rsidRPr="00D84972">
        <w:rPr>
          <w:rFonts w:ascii="Sylfaen" w:eastAsiaTheme="minorHAnsi" w:hAnsi="Sylfaen" w:cstheme="minorHAnsi"/>
          <w:i/>
          <w:sz w:val="22"/>
          <w:szCs w:val="22"/>
          <w:lang w:val="en-US"/>
        </w:rPr>
        <w:t>9</w:t>
      </w:r>
      <w:r w:rsidR="008C1DCD"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მობილური ხმოვანი</w:t>
      </w:r>
      <w:r w:rsidR="00517CD6" w:rsidRPr="00D84972">
        <w:rPr>
          <w:rFonts w:ascii="Sylfaen" w:hAnsi="Sylfaen" w:cstheme="minorHAnsi"/>
          <w:i/>
          <w:sz w:val="22"/>
          <w:szCs w:val="22"/>
          <w:lang w:val="en-US"/>
        </w:rPr>
        <w:t xml:space="preserve"> </w:t>
      </w:r>
      <w:r w:rsidR="00517CD6" w:rsidRPr="00D84972">
        <w:rPr>
          <w:rFonts w:ascii="Sylfaen" w:hAnsi="Sylfaen" w:cstheme="minorHAnsi"/>
          <w:i/>
          <w:sz w:val="22"/>
          <w:szCs w:val="22"/>
          <w:lang w:val="ka-GE"/>
        </w:rPr>
        <w:t>სერვისების</w:t>
      </w:r>
      <w:r w:rsidRPr="00D84972">
        <w:rPr>
          <w:rFonts w:ascii="Sylfaen" w:hAnsi="Sylfaen" w:cstheme="minorHAnsi"/>
          <w:i/>
          <w:sz w:val="22"/>
          <w:szCs w:val="22"/>
          <w:lang w:val="ka-GE"/>
        </w:rPr>
        <w:t xml:space="preserve"> შემოსავლები (2017-</w:t>
      </w:r>
      <w:r w:rsidRPr="00D84972">
        <w:rPr>
          <w:rFonts w:ascii="Sylfaen" w:hAnsi="Sylfaen" w:cstheme="minorHAnsi"/>
          <w:i/>
          <w:spacing w:val="-20"/>
          <w:sz w:val="22"/>
          <w:szCs w:val="22"/>
          <w:lang w:val="ka-GE"/>
        </w:rPr>
        <w:t xml:space="preserve"> </w:t>
      </w:r>
      <w:r w:rsidRPr="00D84972">
        <w:rPr>
          <w:rFonts w:ascii="Sylfaen" w:hAnsi="Sylfaen" w:cstheme="minorHAnsi"/>
          <w:i/>
          <w:sz w:val="22"/>
          <w:szCs w:val="22"/>
          <w:lang w:val="ka-GE"/>
        </w:rPr>
        <w:t>2022)</w:t>
      </w:r>
      <w:bookmarkEnd w:id="1017"/>
    </w:p>
    <w:p w14:paraId="5E17B543" w14:textId="679F9282" w:rsidR="00B1257E" w:rsidRPr="00D84972" w:rsidRDefault="78D820BB" w:rsidP="6B6BBD0C">
      <w:pPr>
        <w:spacing w:before="166"/>
        <w:ind w:right="2"/>
        <w:jc w:val="center"/>
        <w:rPr>
          <w:sz w:val="22"/>
          <w:szCs w:val="22"/>
        </w:rPr>
      </w:pPr>
      <w:r w:rsidRPr="00D84972">
        <w:rPr>
          <w:noProof/>
          <w:sz w:val="22"/>
          <w:szCs w:val="22"/>
        </w:rPr>
        <w:drawing>
          <wp:inline distT="0" distB="0" distL="0" distR="0" wp14:anchorId="4B0D750B" wp14:editId="07886607">
            <wp:extent cx="5499100" cy="2895600"/>
            <wp:effectExtent l="0" t="0" r="6350" b="0"/>
            <wp:docPr id="18097170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5499102" cy="2895601"/>
                    </a:xfrm>
                    <a:prstGeom prst="rect">
                      <a:avLst/>
                    </a:prstGeom>
                  </pic:spPr>
                </pic:pic>
              </a:graphicData>
            </a:graphic>
          </wp:inline>
        </w:drawing>
      </w:r>
    </w:p>
    <w:p w14:paraId="09BB2DA3" w14:textId="5BEF188D" w:rsidR="00D70BD3" w:rsidRPr="00D84972" w:rsidRDefault="00D70BD3" w:rsidP="00D70BD3">
      <w:pPr>
        <w:spacing w:before="132" w:line="249" w:lineRule="auto"/>
        <w:ind w:left="166" w:right="171"/>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E30B91" w:rsidRPr="00D84972">
        <w:rPr>
          <w:rFonts w:ascii="Sylfaen" w:hAnsi="Sylfaen" w:cstheme="minorHAnsi"/>
          <w:i/>
          <w:sz w:val="22"/>
          <w:szCs w:val="22"/>
          <w:lang w:val="ka-GE"/>
        </w:rPr>
        <w:t xml:space="preserve"> </w:t>
      </w:r>
      <w:r w:rsidR="007374D8"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488D0AD0" w14:textId="57321E50" w:rsidR="004A7A0A" w:rsidRPr="00D84972" w:rsidRDefault="7F254629">
      <w:pPr>
        <w:pStyle w:val="BodyText"/>
        <w:spacing w:before="37" w:line="254" w:lineRule="auto"/>
        <w:ind w:right="113"/>
        <w:jc w:val="both"/>
        <w:rPr>
          <w:rFonts w:ascii="Sylfaen" w:hAnsi="Sylfaen" w:cstheme="minorBidi"/>
          <w:lang w:val="ka-GE"/>
        </w:rPr>
      </w:pPr>
      <w:r w:rsidRPr="00D84972">
        <w:rPr>
          <w:rFonts w:ascii="Sylfaen" w:hAnsi="Sylfaen" w:cstheme="minorBidi"/>
          <w:lang w:val="ka-GE"/>
        </w:rPr>
        <w:lastRenderedPageBreak/>
        <w:t>შპს “მაგთიკომისა”</w:t>
      </w:r>
      <w:r w:rsidR="77FE82FE" w:rsidRPr="00D84972">
        <w:rPr>
          <w:rFonts w:ascii="Sylfaen" w:hAnsi="Sylfaen" w:cstheme="minorBidi"/>
          <w:lang w:val="ka-GE"/>
        </w:rPr>
        <w:t xml:space="preserve"> და </w:t>
      </w:r>
      <w:r w:rsidR="29CC4A6E" w:rsidRPr="00D84972">
        <w:rPr>
          <w:rFonts w:ascii="Sylfaen" w:hAnsi="Sylfaen" w:cstheme="minorBidi"/>
          <w:lang w:val="ka-GE"/>
        </w:rPr>
        <w:t xml:space="preserve">სს </w:t>
      </w:r>
      <w:r w:rsidR="29B39092" w:rsidRPr="00D84972">
        <w:rPr>
          <w:rFonts w:ascii="Sylfaen" w:hAnsi="Sylfaen" w:cstheme="minorBidi"/>
          <w:lang w:val="ka-GE"/>
        </w:rPr>
        <w:t>“</w:t>
      </w:r>
      <w:proofErr w:type="spellStart"/>
      <w:r w:rsidR="77FE82FE" w:rsidRPr="00D84972">
        <w:rPr>
          <w:rFonts w:ascii="Sylfaen" w:hAnsi="Sylfaen" w:cstheme="minorBidi"/>
          <w:lang w:val="ka-GE"/>
        </w:rPr>
        <w:t>სილქნეტის</w:t>
      </w:r>
      <w:proofErr w:type="spellEnd"/>
      <w:r w:rsidR="13D62D1B" w:rsidRPr="00D84972">
        <w:rPr>
          <w:rFonts w:ascii="Sylfaen" w:hAnsi="Sylfaen" w:cstheme="minorBidi"/>
          <w:lang w:val="ka-GE"/>
        </w:rPr>
        <w:t>”</w:t>
      </w:r>
      <w:r w:rsidR="77FE82FE" w:rsidRPr="00D84972">
        <w:rPr>
          <w:rFonts w:ascii="Sylfaen" w:hAnsi="Sylfaen" w:cstheme="minorBidi"/>
          <w:lang w:val="ka-GE"/>
        </w:rPr>
        <w:t xml:space="preserve"> მიერ საცალო ტარიფების ზრდის შედეგად</w:t>
      </w:r>
      <w:r w:rsidR="6637EC0A" w:rsidRPr="00D84972">
        <w:rPr>
          <w:rFonts w:ascii="Sylfaen" w:hAnsi="Sylfaen" w:cstheme="minorBidi"/>
          <w:lang w:val="ka-GE"/>
        </w:rPr>
        <w:t>,</w:t>
      </w:r>
      <w:r w:rsidR="77FE82FE" w:rsidRPr="00D84972">
        <w:rPr>
          <w:rFonts w:ascii="Sylfaen" w:hAnsi="Sylfaen" w:cstheme="minorBidi"/>
          <w:lang w:val="ka-GE"/>
        </w:rPr>
        <w:t xml:space="preserve"> 2022 წელს</w:t>
      </w:r>
      <w:r w:rsidR="708016DA" w:rsidRPr="00D84972">
        <w:rPr>
          <w:rFonts w:ascii="Sylfaen" w:hAnsi="Sylfaen" w:cstheme="minorBidi"/>
          <w:lang w:val="ka-GE"/>
        </w:rPr>
        <w:t>,</w:t>
      </w:r>
      <w:r w:rsidR="77FE82FE" w:rsidRPr="00D84972">
        <w:rPr>
          <w:rFonts w:ascii="Sylfaen" w:hAnsi="Sylfaen" w:cstheme="minorBidi"/>
          <w:lang w:val="ka-GE"/>
        </w:rPr>
        <w:t xml:space="preserve"> მობილური მომსახურებიდან</w:t>
      </w:r>
      <w:r w:rsidR="3662FF95" w:rsidRPr="00D84972">
        <w:rPr>
          <w:rFonts w:ascii="Sylfaen" w:hAnsi="Sylfaen" w:cstheme="minorBidi"/>
          <w:lang w:val="ka-GE"/>
        </w:rPr>
        <w:t xml:space="preserve"> მიღებული</w:t>
      </w:r>
      <w:r w:rsidR="77FE82FE" w:rsidRPr="00D84972">
        <w:rPr>
          <w:rFonts w:ascii="Sylfaen" w:hAnsi="Sylfaen" w:cstheme="minorBidi"/>
          <w:lang w:val="ka-GE"/>
        </w:rPr>
        <w:t xml:space="preserve"> შემოსავალი გაიზარდა. </w:t>
      </w:r>
      <w:r w:rsidR="6E46CAA4" w:rsidRPr="00D84972">
        <w:rPr>
          <w:rFonts w:ascii="Sylfaen" w:hAnsi="Sylfaen" w:cstheme="minorBidi"/>
          <w:lang w:val="ka-GE"/>
        </w:rPr>
        <w:t>მობილური ქსელის ოპერა</w:t>
      </w:r>
      <w:r w:rsidR="77FE82FE" w:rsidRPr="00D84972">
        <w:rPr>
          <w:rFonts w:ascii="Sylfaen" w:hAnsi="Sylfaen" w:cstheme="minorBidi"/>
          <w:lang w:val="ka-GE"/>
        </w:rPr>
        <w:t>ტორების შედარებითი ბაზრის წილები ხმოვანი შემოსავლებისთვის ნაჩვენებია მე-20 დიაგრამაზე.</w:t>
      </w:r>
    </w:p>
    <w:p w14:paraId="46CEA0DC" w14:textId="77777777" w:rsidR="002854BF" w:rsidRPr="00D84972" w:rsidRDefault="002854BF" w:rsidP="004A7A0A">
      <w:pPr>
        <w:pStyle w:val="BodyText"/>
        <w:spacing w:before="37" w:line="254" w:lineRule="auto"/>
        <w:ind w:right="113"/>
        <w:jc w:val="both"/>
        <w:rPr>
          <w:rFonts w:ascii="Sylfaen" w:hAnsi="Sylfaen" w:cstheme="minorHAnsi"/>
          <w:sz w:val="24"/>
          <w:szCs w:val="24"/>
          <w:lang w:val="ka-GE"/>
        </w:rPr>
      </w:pPr>
    </w:p>
    <w:p w14:paraId="65E4A0A8" w14:textId="51652DD3" w:rsidR="004A7A0A" w:rsidRPr="00D84972" w:rsidRDefault="004A7A0A" w:rsidP="004A7A0A">
      <w:pPr>
        <w:spacing w:before="166"/>
        <w:jc w:val="center"/>
        <w:rPr>
          <w:rFonts w:ascii="Sylfaen" w:hAnsi="Sylfaen" w:cstheme="minorHAnsi"/>
          <w:i/>
          <w:sz w:val="22"/>
          <w:szCs w:val="22"/>
          <w:lang w:val="ka-GE"/>
        </w:rPr>
      </w:pPr>
      <w:bookmarkStart w:id="1018" w:name="_bookmark16"/>
      <w:bookmarkStart w:id="1019" w:name="_Toc155365910"/>
      <w:bookmarkEnd w:id="1018"/>
      <w:r w:rsidRPr="00D84972">
        <w:rPr>
          <w:rFonts w:ascii="Sylfaen" w:hAnsi="Sylfaen" w:cstheme="minorHAnsi"/>
          <w:i/>
          <w:sz w:val="22"/>
          <w:szCs w:val="22"/>
          <w:lang w:val="ka-GE"/>
        </w:rPr>
        <w:t xml:space="preserve">დიაგრამა </w:t>
      </w:r>
      <w:r w:rsidR="008C1DCD" w:rsidRPr="00D84972">
        <w:rPr>
          <w:rFonts w:ascii="Sylfaen" w:eastAsiaTheme="minorHAnsi" w:hAnsi="Sylfaen" w:cstheme="minorHAnsi"/>
          <w:i/>
          <w:sz w:val="22"/>
          <w:szCs w:val="22"/>
          <w:lang w:val="ka-GE"/>
        </w:rPr>
        <w:fldChar w:fldCharType="begin"/>
      </w:r>
      <w:r w:rsidR="008C1DCD" w:rsidRPr="00D84972">
        <w:rPr>
          <w:rFonts w:ascii="Sylfaen" w:eastAsiaTheme="minorHAnsi" w:hAnsi="Sylfaen" w:cstheme="minorHAnsi"/>
          <w:i/>
          <w:sz w:val="22"/>
          <w:szCs w:val="22"/>
          <w:lang w:val="ka-GE"/>
        </w:rPr>
        <w:instrText xml:space="preserve"> SEQ Figure \* ARABIC </w:instrText>
      </w:r>
      <w:r w:rsidR="008C1DCD" w:rsidRPr="00D84972">
        <w:rPr>
          <w:rFonts w:ascii="Sylfaen" w:eastAsiaTheme="minorHAnsi" w:hAnsi="Sylfaen" w:cstheme="minorHAnsi"/>
          <w:i/>
          <w:sz w:val="22"/>
          <w:szCs w:val="22"/>
          <w:lang w:val="ka-GE"/>
        </w:rPr>
        <w:fldChar w:fldCharType="separate"/>
      </w:r>
      <w:r w:rsidR="008C1DCD" w:rsidRPr="00D84972">
        <w:rPr>
          <w:rFonts w:ascii="Sylfaen" w:eastAsiaTheme="minorHAnsi" w:hAnsi="Sylfaen" w:cstheme="minorHAnsi"/>
          <w:i/>
          <w:sz w:val="22"/>
          <w:szCs w:val="22"/>
          <w:lang w:val="en-US"/>
        </w:rPr>
        <w:t>20</w:t>
      </w:r>
      <w:r w:rsidR="008C1DCD"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xml:space="preserve">: </w:t>
      </w:r>
      <w:r w:rsidR="004A3224" w:rsidRPr="00D84972">
        <w:rPr>
          <w:rFonts w:ascii="Sylfaen" w:hAnsi="Sylfaen" w:cstheme="minorHAnsi"/>
          <w:i/>
          <w:sz w:val="22"/>
          <w:szCs w:val="22"/>
          <w:lang w:val="ka-GE"/>
        </w:rPr>
        <w:t>მობილური ქსელის ოპერა</w:t>
      </w:r>
      <w:r w:rsidR="009E484C" w:rsidRPr="00D84972">
        <w:rPr>
          <w:rFonts w:ascii="Sylfaen" w:hAnsi="Sylfaen" w:cstheme="minorHAnsi"/>
          <w:i/>
          <w:sz w:val="22"/>
          <w:szCs w:val="22"/>
          <w:lang w:val="ka-GE"/>
        </w:rPr>
        <w:t>ტორების ბაზრის წილები</w:t>
      </w:r>
      <w:r w:rsidRPr="00D84972">
        <w:rPr>
          <w:rFonts w:ascii="Sylfaen" w:hAnsi="Sylfaen" w:cstheme="minorHAnsi"/>
          <w:i/>
          <w:sz w:val="22"/>
          <w:szCs w:val="22"/>
          <w:lang w:val="ka-GE"/>
        </w:rPr>
        <w:t xml:space="preserve"> ხმოვანი</w:t>
      </w:r>
      <w:r w:rsidR="00517CD6" w:rsidRPr="00D84972">
        <w:rPr>
          <w:rFonts w:ascii="Sylfaen" w:hAnsi="Sylfaen" w:cstheme="minorHAnsi"/>
          <w:i/>
          <w:sz w:val="22"/>
          <w:szCs w:val="22"/>
          <w:lang w:val="ka-GE"/>
        </w:rPr>
        <w:t xml:space="preserve"> </w:t>
      </w:r>
      <w:r w:rsidR="007374D8" w:rsidRPr="00D84972">
        <w:rPr>
          <w:rFonts w:ascii="Sylfaen" w:hAnsi="Sylfaen" w:cstheme="minorHAnsi"/>
          <w:i/>
          <w:sz w:val="22"/>
          <w:szCs w:val="22"/>
          <w:lang w:val="ka-GE"/>
        </w:rPr>
        <w:t xml:space="preserve">მომსახურებიდან მიღებული </w:t>
      </w:r>
      <w:r w:rsidRPr="00D84972">
        <w:rPr>
          <w:rFonts w:ascii="Sylfaen" w:hAnsi="Sylfaen" w:cstheme="minorHAnsi"/>
          <w:i/>
          <w:sz w:val="22"/>
          <w:szCs w:val="22"/>
          <w:lang w:val="ka-GE"/>
        </w:rPr>
        <w:t xml:space="preserve">შემოსავლის </w:t>
      </w:r>
      <w:r w:rsidR="007374D8" w:rsidRPr="00D84972">
        <w:rPr>
          <w:rFonts w:ascii="Sylfaen" w:hAnsi="Sylfaen" w:cstheme="minorHAnsi"/>
          <w:i/>
          <w:sz w:val="22"/>
          <w:szCs w:val="22"/>
          <w:lang w:val="ka-GE"/>
        </w:rPr>
        <w:t>მიხედვით</w:t>
      </w:r>
      <w:r w:rsidRPr="00D84972">
        <w:rPr>
          <w:rFonts w:ascii="Sylfaen" w:hAnsi="Sylfaen" w:cstheme="minorHAnsi"/>
          <w:i/>
          <w:sz w:val="22"/>
          <w:szCs w:val="22"/>
          <w:lang w:val="ka-GE"/>
        </w:rPr>
        <w:t xml:space="preserve"> (2017-</w:t>
      </w:r>
      <w:r w:rsidRPr="00D84972">
        <w:rPr>
          <w:rFonts w:ascii="Sylfaen" w:hAnsi="Sylfaen" w:cstheme="minorHAnsi"/>
          <w:i/>
          <w:spacing w:val="-24"/>
          <w:sz w:val="22"/>
          <w:szCs w:val="22"/>
          <w:lang w:val="ka-GE"/>
        </w:rPr>
        <w:t xml:space="preserve"> </w:t>
      </w:r>
      <w:r w:rsidRPr="00D84972">
        <w:rPr>
          <w:rFonts w:ascii="Sylfaen" w:hAnsi="Sylfaen" w:cstheme="minorHAnsi"/>
          <w:i/>
          <w:sz w:val="22"/>
          <w:szCs w:val="22"/>
          <w:lang w:val="ka-GE"/>
        </w:rPr>
        <w:t>2022)</w:t>
      </w:r>
      <w:bookmarkEnd w:id="1019"/>
    </w:p>
    <w:p w14:paraId="25175F49" w14:textId="103161D6" w:rsidR="00D70BD3" w:rsidRPr="00D84972" w:rsidRDefault="6553AEF5" w:rsidP="6B6BBD0C">
      <w:pPr>
        <w:spacing w:before="166"/>
        <w:jc w:val="center"/>
        <w:rPr>
          <w:sz w:val="22"/>
          <w:szCs w:val="22"/>
        </w:rPr>
      </w:pPr>
      <w:r w:rsidRPr="00D84972">
        <w:rPr>
          <w:noProof/>
          <w:sz w:val="22"/>
          <w:szCs w:val="22"/>
        </w:rPr>
        <w:drawing>
          <wp:inline distT="0" distB="0" distL="0" distR="0" wp14:anchorId="770DCA63" wp14:editId="5D277C9B">
            <wp:extent cx="5499101" cy="3213100"/>
            <wp:effectExtent l="0" t="0" r="6350" b="6350"/>
            <wp:docPr id="1258545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5499101" cy="3213100"/>
                    </a:xfrm>
                    <a:prstGeom prst="rect">
                      <a:avLst/>
                    </a:prstGeom>
                  </pic:spPr>
                </pic:pic>
              </a:graphicData>
            </a:graphic>
          </wp:inline>
        </w:drawing>
      </w:r>
    </w:p>
    <w:p w14:paraId="1B7DC65E" w14:textId="772BE173" w:rsidR="004A7A0A" w:rsidRPr="00D84972" w:rsidRDefault="004A7A0A" w:rsidP="004A7A0A">
      <w:pPr>
        <w:spacing w:before="171"/>
        <w:ind w:right="1"/>
        <w:jc w:val="center"/>
        <w:rPr>
          <w:rFonts w:ascii="Sylfaen" w:hAnsi="Sylfaen" w:cstheme="minorHAnsi"/>
          <w:i/>
          <w:sz w:val="22"/>
          <w:szCs w:val="22"/>
          <w:lang w:val="ka-GE"/>
        </w:rPr>
      </w:pPr>
      <w:r w:rsidRPr="00D84972">
        <w:rPr>
          <w:rFonts w:ascii="Sylfaen" w:hAnsi="Sylfaen" w:cstheme="minorHAnsi"/>
          <w:i/>
          <w:sz w:val="22"/>
          <w:szCs w:val="22"/>
          <w:lang w:val="ka-GE"/>
        </w:rPr>
        <w:t xml:space="preserve">წყარო: </w:t>
      </w:r>
      <w:r w:rsidR="00C560C9"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18090DC8" w14:textId="79329E6E" w:rsidR="004A7A0A" w:rsidRPr="00D84972" w:rsidRDefault="77FE82FE">
      <w:pPr>
        <w:pStyle w:val="BodyText"/>
        <w:spacing w:before="15" w:after="240" w:line="276" w:lineRule="auto"/>
        <w:ind w:right="115"/>
        <w:jc w:val="both"/>
        <w:rPr>
          <w:rFonts w:ascii="Sylfaen" w:hAnsi="Sylfaen" w:cstheme="minorBidi"/>
          <w:lang w:val="ka-GE"/>
        </w:rPr>
      </w:pPr>
      <w:r w:rsidRPr="00D84972">
        <w:rPr>
          <w:rFonts w:ascii="Sylfaen" w:hAnsi="Sylfaen" w:cstheme="minorBidi"/>
          <w:lang w:val="ka-GE"/>
        </w:rPr>
        <w:t>2022 წელს</w:t>
      </w:r>
      <w:r w:rsidR="00E30B91" w:rsidRPr="00D84972">
        <w:rPr>
          <w:rFonts w:ascii="Sylfaen" w:hAnsi="Sylfaen" w:cstheme="minorBidi"/>
          <w:lang w:val="ka-GE"/>
        </w:rPr>
        <w:t xml:space="preserve"> </w:t>
      </w:r>
      <w:r w:rsidRPr="00D84972">
        <w:rPr>
          <w:rFonts w:ascii="Sylfaen" w:hAnsi="Sylfaen" w:cstheme="minorBidi"/>
          <w:lang w:val="ka-GE"/>
        </w:rPr>
        <w:t xml:space="preserve">ხმოვანი </w:t>
      </w:r>
      <w:r w:rsidR="6D914C27" w:rsidRPr="00D84972">
        <w:rPr>
          <w:rFonts w:ascii="Sylfaen" w:hAnsi="Sylfaen" w:cstheme="minorBidi"/>
          <w:lang w:val="ka-GE"/>
        </w:rPr>
        <w:t xml:space="preserve">მომსახურებიდან მიღებული </w:t>
      </w:r>
      <w:r w:rsidRPr="00D84972">
        <w:rPr>
          <w:rFonts w:ascii="Sylfaen" w:hAnsi="Sylfaen" w:cstheme="minorBidi"/>
          <w:lang w:val="ka-GE"/>
        </w:rPr>
        <w:t>შემოსავლების</w:t>
      </w:r>
      <w:r w:rsidR="7698630D" w:rsidRPr="00D84972">
        <w:rPr>
          <w:rFonts w:ascii="Sylfaen" w:hAnsi="Sylfaen" w:cstheme="minorBidi"/>
          <w:lang w:val="ka-GE"/>
        </w:rPr>
        <w:t xml:space="preserve"> 48% შპს „მაგთიკომზე“ მოდიდა</w:t>
      </w:r>
      <w:r w:rsidR="7ADBD7C1" w:rsidRPr="00D84972">
        <w:rPr>
          <w:rFonts w:ascii="Sylfaen" w:hAnsi="Sylfaen" w:cstheme="minorBidi"/>
          <w:lang w:val="ka-GE"/>
        </w:rPr>
        <w:t xml:space="preserve">, </w:t>
      </w:r>
      <w:r w:rsidRPr="00D84972">
        <w:rPr>
          <w:rFonts w:ascii="Sylfaen" w:hAnsi="Sylfaen" w:cstheme="minorBidi"/>
          <w:lang w:val="ka-GE"/>
        </w:rPr>
        <w:t xml:space="preserve">37% </w:t>
      </w:r>
      <w:r w:rsidR="7698630D" w:rsidRPr="00D84972">
        <w:rPr>
          <w:rFonts w:ascii="Sylfaen" w:hAnsi="Sylfaen" w:cstheme="minorBidi"/>
          <w:lang w:val="ka-GE"/>
        </w:rPr>
        <w:t>სს „</w:t>
      </w:r>
      <w:proofErr w:type="spellStart"/>
      <w:r w:rsidRPr="00D84972">
        <w:rPr>
          <w:rFonts w:ascii="Sylfaen" w:hAnsi="Sylfaen" w:cstheme="minorBidi"/>
          <w:lang w:val="ka-GE"/>
        </w:rPr>
        <w:t>სილქნეტ</w:t>
      </w:r>
      <w:r w:rsidR="7698630D" w:rsidRPr="00D84972">
        <w:rPr>
          <w:rFonts w:ascii="Sylfaen" w:hAnsi="Sylfaen" w:cstheme="minorBidi"/>
          <w:lang w:val="ka-GE"/>
        </w:rPr>
        <w:t>ზე</w:t>
      </w:r>
      <w:proofErr w:type="spellEnd"/>
      <w:r w:rsidR="7698630D" w:rsidRPr="00D84972">
        <w:rPr>
          <w:rFonts w:ascii="Sylfaen" w:hAnsi="Sylfaen" w:cstheme="minorBidi"/>
          <w:lang w:val="ka-GE"/>
        </w:rPr>
        <w:t>“</w:t>
      </w:r>
      <w:r w:rsidRPr="00D84972">
        <w:rPr>
          <w:rFonts w:ascii="Sylfaen" w:hAnsi="Sylfaen" w:cstheme="minorBidi"/>
          <w:lang w:val="ka-GE"/>
        </w:rPr>
        <w:t xml:space="preserve"> და 15% </w:t>
      </w:r>
      <w:r w:rsidR="7698630D" w:rsidRPr="00D84972">
        <w:rPr>
          <w:rFonts w:ascii="Sylfaen" w:hAnsi="Sylfaen" w:cstheme="minorBidi"/>
          <w:lang w:val="ka-GE"/>
        </w:rPr>
        <w:t>შპს „</w:t>
      </w:r>
      <w:r w:rsidRPr="00D84972">
        <w:rPr>
          <w:rFonts w:ascii="Sylfaen" w:hAnsi="Sylfaen" w:cstheme="minorBidi"/>
          <w:lang w:val="ka-GE"/>
        </w:rPr>
        <w:t>სელფი</w:t>
      </w:r>
      <w:r w:rsidR="7ADBD7C1" w:rsidRPr="00D84972">
        <w:rPr>
          <w:rFonts w:ascii="Sylfaen" w:hAnsi="Sylfaen" w:cstheme="minorBidi"/>
          <w:lang w:val="ka-GE"/>
        </w:rPr>
        <w:t xml:space="preserve"> </w:t>
      </w:r>
      <w:proofErr w:type="spellStart"/>
      <w:r w:rsidR="7ADBD7C1" w:rsidRPr="00D84972">
        <w:rPr>
          <w:rFonts w:ascii="Sylfaen" w:hAnsi="Sylfaen" w:cstheme="minorBidi"/>
          <w:lang w:val="ka-GE"/>
        </w:rPr>
        <w:t>მობაილ</w:t>
      </w:r>
      <w:r w:rsidR="7698630D" w:rsidRPr="00D84972">
        <w:rPr>
          <w:rFonts w:ascii="Sylfaen" w:hAnsi="Sylfaen" w:cstheme="minorBidi"/>
          <w:lang w:val="ka-GE"/>
        </w:rPr>
        <w:t>ზე</w:t>
      </w:r>
      <w:proofErr w:type="spellEnd"/>
      <w:r w:rsidR="7698630D" w:rsidRPr="00D84972">
        <w:rPr>
          <w:rFonts w:ascii="Sylfaen" w:hAnsi="Sylfaen" w:cstheme="minorBidi"/>
          <w:lang w:val="ka-GE"/>
        </w:rPr>
        <w:t>“</w:t>
      </w:r>
      <w:r w:rsidRPr="00D84972">
        <w:rPr>
          <w:rFonts w:ascii="Sylfaen" w:hAnsi="Sylfaen" w:cstheme="minorBidi"/>
          <w:lang w:val="ka-GE"/>
        </w:rPr>
        <w:t xml:space="preserve">. როგორც ჩანს, </w:t>
      </w:r>
      <w:r w:rsidR="026D5D4B" w:rsidRPr="00D84972">
        <w:rPr>
          <w:rFonts w:ascii="Sylfaen" w:hAnsi="Sylfaen" w:cstheme="minorBidi"/>
          <w:lang w:val="ka-GE"/>
        </w:rPr>
        <w:t>შპს “მაგთიკომის”</w:t>
      </w:r>
      <w:r w:rsidRPr="00D84972">
        <w:rPr>
          <w:rFonts w:ascii="Sylfaen" w:hAnsi="Sylfaen" w:cstheme="minorBidi"/>
          <w:lang w:val="ka-GE"/>
        </w:rPr>
        <w:t xml:space="preserve"> ბაზრის წილი </w:t>
      </w:r>
      <w:r w:rsidR="17C5BB6D" w:rsidRPr="00D84972">
        <w:rPr>
          <w:rFonts w:ascii="Sylfaen" w:hAnsi="Sylfaen" w:cstheme="minorBidi"/>
          <w:lang w:val="ka-GE"/>
        </w:rPr>
        <w:t xml:space="preserve">მცირედ </w:t>
      </w:r>
      <w:r w:rsidRPr="00D84972">
        <w:rPr>
          <w:rFonts w:ascii="Sylfaen" w:hAnsi="Sylfaen" w:cstheme="minorBidi"/>
          <w:lang w:val="ka-GE"/>
        </w:rPr>
        <w:t xml:space="preserve">იზრდება და ამიტომ </w:t>
      </w:r>
      <w:r w:rsidR="7ADBD7C1" w:rsidRPr="00D84972">
        <w:rPr>
          <w:rFonts w:ascii="Sylfaen" w:hAnsi="Sylfaen" w:cstheme="minorBidi"/>
          <w:lang w:val="ka-GE"/>
        </w:rPr>
        <w:t xml:space="preserve">სავარაუდოა, </w:t>
      </w:r>
      <w:r w:rsidRPr="00D84972">
        <w:rPr>
          <w:rFonts w:ascii="Sylfaen" w:hAnsi="Sylfaen" w:cstheme="minorBidi"/>
          <w:lang w:val="ka-GE"/>
        </w:rPr>
        <w:t xml:space="preserve">რომ </w:t>
      </w:r>
      <w:r w:rsidR="32E842C1" w:rsidRPr="00D84972">
        <w:rPr>
          <w:rFonts w:ascii="Sylfaen" w:hAnsi="Sylfaen" w:cstheme="minorBidi"/>
          <w:lang w:val="ka-GE"/>
        </w:rPr>
        <w:t xml:space="preserve">ბაზრის კვლევის </w:t>
      </w:r>
      <w:r w:rsidR="7656080E" w:rsidRPr="00D84972">
        <w:rPr>
          <w:rFonts w:ascii="Sylfaen" w:eastAsia="Sylfaen" w:hAnsi="Sylfaen" w:cs="Sylfaen"/>
          <w:sz w:val="19"/>
          <w:szCs w:val="19"/>
          <w:lang w:val="ka-GE"/>
        </w:rPr>
        <w:t>დროის შესაბამის ჰორიზონტში</w:t>
      </w:r>
      <w:r w:rsidR="76B60B48" w:rsidRPr="00D84972">
        <w:rPr>
          <w:rFonts w:ascii="Sylfaen" w:hAnsi="Sylfaen" w:cstheme="minorBidi"/>
          <w:lang w:val="ka-GE"/>
        </w:rPr>
        <w:t>,</w:t>
      </w:r>
      <w:r w:rsidR="32E842C1" w:rsidRPr="00D84972">
        <w:rPr>
          <w:rFonts w:ascii="Sylfaen" w:hAnsi="Sylfaen" w:cstheme="minorBidi"/>
          <w:lang w:val="ka-GE"/>
        </w:rPr>
        <w:t xml:space="preserve"> </w:t>
      </w:r>
      <w:r w:rsidR="16643358" w:rsidRPr="00D84972">
        <w:rPr>
          <w:rFonts w:ascii="Sylfaen" w:hAnsi="Sylfaen" w:cstheme="minorBidi"/>
          <w:lang w:val="ka-GE"/>
        </w:rPr>
        <w:t xml:space="preserve">ის </w:t>
      </w:r>
      <w:r w:rsidRPr="00D84972">
        <w:rPr>
          <w:rFonts w:ascii="Sylfaen" w:hAnsi="Sylfaen" w:cstheme="minorBidi"/>
          <w:lang w:val="ka-GE"/>
        </w:rPr>
        <w:t xml:space="preserve">შეინარჩუნებს მობილური ხმოვანი შემოსავლების მინიმუმ 40%-ს. </w:t>
      </w:r>
    </w:p>
    <w:p w14:paraId="2E628368" w14:textId="2EA558E7" w:rsidR="004A7A0A" w:rsidRPr="00D84972" w:rsidRDefault="004A7A0A" w:rsidP="004A7A0A">
      <w:pPr>
        <w:pStyle w:val="BodyText"/>
        <w:spacing w:before="161" w:after="240" w:line="276" w:lineRule="auto"/>
        <w:ind w:right="119"/>
        <w:jc w:val="both"/>
        <w:rPr>
          <w:rFonts w:ascii="Sylfaen" w:hAnsi="Sylfaen" w:cstheme="minorHAnsi"/>
          <w:lang w:val="ka-GE"/>
        </w:rPr>
      </w:pPr>
      <w:r w:rsidRPr="00D84972">
        <w:rPr>
          <w:rFonts w:ascii="Sylfaen" w:hAnsi="Sylfaen" w:cstheme="minorHAnsi"/>
          <w:lang w:val="ka-GE"/>
        </w:rPr>
        <w:t>ბაზრის შემოსავლებზე (მობილური და M2M</w:t>
      </w:r>
      <w:r w:rsidR="00E86FE2" w:rsidRPr="00D84972">
        <w:rPr>
          <w:rFonts w:ascii="Sylfaen" w:hAnsi="Sylfaen" w:cstheme="minorHAnsi"/>
          <w:lang w:val="ka-GE"/>
        </w:rPr>
        <w:t>/</w:t>
      </w:r>
      <w:r w:rsidR="00E86FE2" w:rsidRPr="00D84972">
        <w:rPr>
          <w:rFonts w:ascii="Sylfaen" w:hAnsi="Sylfaen" w:cstheme="minorHAnsi"/>
        </w:rPr>
        <w:t>IoT</w:t>
      </w:r>
      <w:r w:rsidRPr="00D84972">
        <w:rPr>
          <w:rFonts w:ascii="Sylfaen" w:hAnsi="Sylfaen" w:cstheme="minorHAnsi"/>
          <w:lang w:val="ka-GE"/>
        </w:rPr>
        <w:t>) დაფუძნებული საბაზრო წილ</w:t>
      </w:r>
      <w:r w:rsidR="008C658F" w:rsidRPr="00D84972">
        <w:rPr>
          <w:rFonts w:ascii="Sylfaen" w:hAnsi="Sylfaen" w:cstheme="minorHAnsi"/>
          <w:lang w:val="ka-GE"/>
        </w:rPr>
        <w:t xml:space="preserve">ები </w:t>
      </w:r>
      <w:r w:rsidRPr="00D84972">
        <w:rPr>
          <w:rFonts w:ascii="Sylfaen" w:hAnsi="Sylfaen" w:cstheme="minorHAnsi"/>
          <w:lang w:val="ka-GE"/>
        </w:rPr>
        <w:t xml:space="preserve">ყველაზე </w:t>
      </w:r>
      <w:r w:rsidR="00F90646" w:rsidRPr="00D84972">
        <w:rPr>
          <w:rFonts w:ascii="Sylfaen" w:hAnsi="Sylfaen" w:cstheme="minorHAnsi"/>
          <w:lang w:val="ka-GE"/>
        </w:rPr>
        <w:t>ეფექტურია მნიშვნელოვანი საბაზრო ძალაუფლების ფლობის</w:t>
      </w:r>
      <w:r w:rsidRPr="00D84972">
        <w:rPr>
          <w:rFonts w:ascii="Sylfaen" w:hAnsi="Sylfaen" w:cstheme="minorHAnsi"/>
          <w:lang w:val="ka-GE"/>
        </w:rPr>
        <w:t xml:space="preserve"> გამოსავლენად (საცალო ბაზრის პოზიციი</w:t>
      </w:r>
      <w:r w:rsidR="00F90646" w:rsidRPr="00D84972">
        <w:rPr>
          <w:rFonts w:ascii="Sylfaen" w:hAnsi="Sylfaen" w:cstheme="minorHAnsi"/>
          <w:lang w:val="ka-GE"/>
        </w:rPr>
        <w:t>დან</w:t>
      </w:r>
      <w:r w:rsidR="008C658F" w:rsidRPr="00D84972">
        <w:rPr>
          <w:rFonts w:ascii="Sylfaen" w:hAnsi="Sylfaen" w:cstheme="minorHAnsi"/>
          <w:lang w:val="ka-GE"/>
        </w:rPr>
        <w:t xml:space="preserve"> შეფასებისას</w:t>
      </w:r>
      <w:r w:rsidR="00F90646" w:rsidRPr="00D84972">
        <w:rPr>
          <w:rFonts w:ascii="Sylfaen" w:hAnsi="Sylfaen" w:cstheme="minorHAnsi"/>
          <w:lang w:val="ka-GE"/>
        </w:rPr>
        <w:t>)</w:t>
      </w:r>
      <w:r w:rsidRPr="00D84972">
        <w:rPr>
          <w:rFonts w:ascii="Sylfaen" w:hAnsi="Sylfaen" w:cstheme="minorHAnsi"/>
          <w:lang w:val="ka-GE"/>
        </w:rPr>
        <w:t>.</w:t>
      </w:r>
    </w:p>
    <w:p w14:paraId="1457E6C7" w14:textId="0E6D69B0" w:rsidR="004A7A0A" w:rsidRPr="00D84972" w:rsidRDefault="724ECE4A" w:rsidP="7AE022AF">
      <w:pPr>
        <w:pStyle w:val="BodyText"/>
        <w:spacing w:before="164" w:after="240" w:line="276" w:lineRule="auto"/>
        <w:ind w:right="113"/>
        <w:jc w:val="both"/>
        <w:rPr>
          <w:rFonts w:ascii="Sylfaen" w:hAnsi="Sylfaen" w:cstheme="minorBidi"/>
          <w:lang w:val="ka-GE"/>
        </w:rPr>
      </w:pPr>
      <w:r w:rsidRPr="00D84972">
        <w:rPr>
          <w:rFonts w:ascii="Sylfaen" w:hAnsi="Sylfaen" w:cstheme="minorBidi"/>
          <w:lang w:val="ka-GE"/>
        </w:rPr>
        <w:t>მობილური ქსელის ოპერა</w:t>
      </w:r>
      <w:r w:rsidR="179A93C9" w:rsidRPr="00D84972">
        <w:rPr>
          <w:rFonts w:ascii="Sylfaen" w:hAnsi="Sylfaen" w:cstheme="minorBidi"/>
          <w:lang w:val="ka-GE"/>
        </w:rPr>
        <w:t xml:space="preserve">ტორის აბონენტების რაოდენობაზე დაფუძნებული ბაზრის წილი ნაკლებად </w:t>
      </w:r>
      <w:proofErr w:type="spellStart"/>
      <w:r w:rsidR="5A00FD9F" w:rsidRPr="00D84972">
        <w:rPr>
          <w:rFonts w:ascii="Sylfaen" w:hAnsi="Sylfaen" w:cstheme="minorBidi"/>
          <w:lang w:val="ka-GE"/>
        </w:rPr>
        <w:t>ინფორმატიულია</w:t>
      </w:r>
      <w:proofErr w:type="spellEnd"/>
      <w:r w:rsidR="5A00FD9F" w:rsidRPr="00D84972">
        <w:rPr>
          <w:rFonts w:ascii="Sylfaen" w:hAnsi="Sylfaen" w:cstheme="minorBidi"/>
          <w:lang w:val="ka-GE"/>
        </w:rPr>
        <w:t xml:space="preserve">, </w:t>
      </w:r>
      <w:r w:rsidR="179A93C9" w:rsidRPr="00D84972">
        <w:rPr>
          <w:rFonts w:ascii="Sylfaen" w:hAnsi="Sylfaen" w:cstheme="minorBidi"/>
          <w:lang w:val="ka-GE"/>
        </w:rPr>
        <w:t xml:space="preserve">რადგან ეს </w:t>
      </w:r>
      <w:r w:rsidR="04A0672F" w:rsidRPr="00D84972">
        <w:rPr>
          <w:rFonts w:ascii="Sylfaen" w:hAnsi="Sylfaen" w:cstheme="minorBidi"/>
          <w:lang w:val="ka-GE"/>
        </w:rPr>
        <w:t xml:space="preserve">მონაცემი </w:t>
      </w:r>
      <w:r w:rsidR="179A93C9" w:rsidRPr="00D84972">
        <w:rPr>
          <w:rFonts w:ascii="Sylfaen" w:hAnsi="Sylfaen" w:cstheme="minorBidi"/>
          <w:lang w:val="ka-GE"/>
        </w:rPr>
        <w:t xml:space="preserve">ზოგადად ნაკლებად არის დაკავშირებული ქსელის გამოყენებასთან. მობილური ინტერნეტის აბონენტების რაოდენობას </w:t>
      </w:r>
      <w:r w:rsidR="04A0672F" w:rsidRPr="00D84972">
        <w:rPr>
          <w:rFonts w:ascii="Sylfaen" w:hAnsi="Sylfaen" w:cstheme="minorBidi"/>
          <w:lang w:val="ka-GE"/>
        </w:rPr>
        <w:t xml:space="preserve">იურიდიული პირი </w:t>
      </w:r>
      <w:r w:rsidR="382AD1CD" w:rsidRPr="00D84972">
        <w:rPr>
          <w:rFonts w:ascii="Sylfaen" w:hAnsi="Sylfaen" w:cstheme="minorBidi"/>
          <w:lang w:val="ka-GE"/>
        </w:rPr>
        <w:t xml:space="preserve">აბონენტების </w:t>
      </w:r>
      <w:r w:rsidR="5F904AA7" w:rsidRPr="00D84972">
        <w:rPr>
          <w:rFonts w:ascii="Sylfaen" w:hAnsi="Sylfaen" w:cstheme="minorBidi"/>
          <w:lang w:val="ka-GE"/>
        </w:rPr>
        <w:t>მიხედვით</w:t>
      </w:r>
      <w:r w:rsidR="52953124" w:rsidRPr="00D84972">
        <w:rPr>
          <w:rFonts w:ascii="Sylfaen" w:hAnsi="Sylfaen" w:cstheme="minorBidi"/>
          <w:lang w:val="ka-GE"/>
        </w:rPr>
        <w:t>,</w:t>
      </w:r>
      <w:r w:rsidR="382AD1CD" w:rsidRPr="00D84972">
        <w:rPr>
          <w:rFonts w:ascii="Sylfaen" w:hAnsi="Sylfaen" w:cstheme="minorBidi"/>
          <w:lang w:val="ka-GE"/>
        </w:rPr>
        <w:t xml:space="preserve"> </w:t>
      </w:r>
      <w:r w:rsidR="179A93C9" w:rsidRPr="00D84972">
        <w:rPr>
          <w:rFonts w:ascii="Sylfaen" w:hAnsi="Sylfaen" w:cstheme="minorBidi"/>
          <w:lang w:val="ka-GE"/>
        </w:rPr>
        <w:t xml:space="preserve">შეიძლება ჰქონდეს </w:t>
      </w:r>
      <w:r w:rsidR="0E87AA49" w:rsidRPr="00D84972">
        <w:rPr>
          <w:rFonts w:ascii="Sylfaen" w:hAnsi="Sylfaen" w:cstheme="minorBidi"/>
          <w:lang w:val="ka-GE"/>
        </w:rPr>
        <w:t xml:space="preserve">უფრო მეტი </w:t>
      </w:r>
      <w:r w:rsidR="179A93C9" w:rsidRPr="00D84972">
        <w:rPr>
          <w:rFonts w:ascii="Sylfaen" w:hAnsi="Sylfaen" w:cstheme="minorBidi"/>
          <w:lang w:val="ka-GE"/>
        </w:rPr>
        <w:t xml:space="preserve">მნიშვნელობა </w:t>
      </w:r>
      <w:r w:rsidRPr="00D84972">
        <w:rPr>
          <w:rFonts w:ascii="Sylfaen" w:hAnsi="Sylfaen" w:cstheme="minorBidi"/>
          <w:lang w:val="ka-GE"/>
        </w:rPr>
        <w:t>მობილური ქსელის ოპერა</w:t>
      </w:r>
      <w:r w:rsidR="179A93C9" w:rsidRPr="00D84972">
        <w:rPr>
          <w:rFonts w:ascii="Sylfaen" w:hAnsi="Sylfaen" w:cstheme="minorBidi"/>
          <w:lang w:val="ka-GE"/>
        </w:rPr>
        <w:t xml:space="preserve">ტორების საბაზრო ძალაუფლების შესაფასებლად, რადგან </w:t>
      </w:r>
      <w:r w:rsidR="04A0672F" w:rsidRPr="00D84972">
        <w:rPr>
          <w:rFonts w:ascii="Sylfaen" w:hAnsi="Sylfaen" w:cstheme="minorBidi"/>
          <w:lang w:val="ka-GE"/>
        </w:rPr>
        <w:t>იურიდული</w:t>
      </w:r>
      <w:r w:rsidR="0994C0F8" w:rsidRPr="00D84972">
        <w:rPr>
          <w:rFonts w:ascii="Sylfaen" w:hAnsi="Sylfaen" w:cstheme="minorBidi"/>
          <w:lang w:val="ka-GE"/>
        </w:rPr>
        <w:t xml:space="preserve"> პირი</w:t>
      </w:r>
      <w:r w:rsidR="04A0672F" w:rsidRPr="00D84972">
        <w:rPr>
          <w:rFonts w:ascii="Sylfaen" w:hAnsi="Sylfaen" w:cstheme="minorBidi"/>
          <w:lang w:val="ka-GE"/>
        </w:rPr>
        <w:t xml:space="preserve"> აბონენტები</w:t>
      </w:r>
      <w:r w:rsidR="0994C0F8" w:rsidRPr="00D84972">
        <w:rPr>
          <w:rFonts w:ascii="Sylfaen" w:hAnsi="Sylfaen" w:cstheme="minorBidi"/>
          <w:lang w:val="ka-GE"/>
        </w:rPr>
        <w:t>,</w:t>
      </w:r>
      <w:r w:rsidR="04A0672F" w:rsidRPr="00D84972">
        <w:rPr>
          <w:rFonts w:ascii="Sylfaen" w:hAnsi="Sylfaen" w:cstheme="minorBidi"/>
          <w:lang w:val="ka-GE"/>
        </w:rPr>
        <w:t xml:space="preserve"> </w:t>
      </w:r>
      <w:r w:rsidR="0E87AA49" w:rsidRPr="00D84972">
        <w:rPr>
          <w:rFonts w:ascii="Sylfaen" w:hAnsi="Sylfaen" w:cstheme="minorBidi"/>
          <w:lang w:val="ka-GE"/>
        </w:rPr>
        <w:t xml:space="preserve">როგორც წესი, </w:t>
      </w:r>
      <w:r w:rsidR="179A93C9" w:rsidRPr="00D84972">
        <w:rPr>
          <w:rFonts w:ascii="Sylfaen" w:hAnsi="Sylfaen" w:cstheme="minorBidi"/>
          <w:lang w:val="ka-GE"/>
        </w:rPr>
        <w:t>უფრო მგრძნობიარენი არიან ხარისხის მიმართ და ნაკლებად ფასის მიმართ, ვიდრე ფიზიკური პირები.</w:t>
      </w:r>
      <w:r w:rsidR="5C2C602F" w:rsidRPr="00D84972">
        <w:rPr>
          <w:rFonts w:ascii="Sylfaen" w:hAnsi="Sylfaen" w:cstheme="minorBidi"/>
          <w:lang w:val="ka-GE"/>
        </w:rPr>
        <w:t xml:space="preserve"> </w:t>
      </w:r>
      <w:r w:rsidR="179A93C9" w:rsidRPr="00D84972">
        <w:rPr>
          <w:rFonts w:ascii="Sylfaen" w:hAnsi="Sylfaen" w:cstheme="minorBidi"/>
          <w:lang w:val="ka-GE"/>
        </w:rPr>
        <w:t xml:space="preserve">აქედან გამომდინარე, ოპერატორი, რომელსაც აქვს ყველაზე მაღალი საბაზრო წილი </w:t>
      </w:r>
      <w:r w:rsidR="04A0672F" w:rsidRPr="00D84972">
        <w:rPr>
          <w:rFonts w:ascii="Sylfaen" w:hAnsi="Sylfaen" w:cstheme="minorBidi"/>
          <w:lang w:val="ka-GE"/>
        </w:rPr>
        <w:t xml:space="preserve">იურიდიულ პირ აბონენტებში, ინტერნეტის მოხმარების </w:t>
      </w:r>
      <w:r w:rsidR="179A93C9" w:rsidRPr="00D84972">
        <w:rPr>
          <w:rFonts w:ascii="Sylfaen" w:hAnsi="Sylfaen" w:cstheme="minorBidi"/>
          <w:lang w:val="ka-GE"/>
        </w:rPr>
        <w:t xml:space="preserve">ბაზარზე, </w:t>
      </w:r>
      <w:r w:rsidR="777B542E" w:rsidRPr="00D84972">
        <w:rPr>
          <w:rFonts w:ascii="Sylfaen" w:hAnsi="Sylfaen" w:cstheme="minorBidi"/>
          <w:lang w:val="ka-GE"/>
        </w:rPr>
        <w:t>შესაძლოა მიჩნეულ იქნან</w:t>
      </w:r>
      <w:r w:rsidR="36216C2A" w:rsidRPr="00D84972">
        <w:rPr>
          <w:rFonts w:ascii="Sylfaen" w:hAnsi="Sylfaen" w:cstheme="minorBidi"/>
          <w:lang w:val="ka-GE"/>
        </w:rPr>
        <w:t xml:space="preserve"> </w:t>
      </w:r>
      <w:r w:rsidR="179A93C9" w:rsidRPr="00D84972">
        <w:rPr>
          <w:rFonts w:ascii="Sylfaen" w:hAnsi="Sylfaen" w:cstheme="minorBidi"/>
          <w:lang w:val="ka-GE"/>
        </w:rPr>
        <w:t xml:space="preserve">უფრო საიმედო </w:t>
      </w:r>
      <w:r w:rsidR="0453D5B3" w:rsidRPr="00D84972">
        <w:rPr>
          <w:rFonts w:ascii="Sylfaen" w:hAnsi="Sylfaen" w:cstheme="minorBidi"/>
          <w:lang w:val="ka-GE"/>
        </w:rPr>
        <w:t>ოპერატორ</w:t>
      </w:r>
      <w:r w:rsidR="1F782DD1" w:rsidRPr="00D84972">
        <w:rPr>
          <w:rFonts w:ascii="Sylfaen" w:hAnsi="Sylfaen" w:cstheme="minorBidi"/>
          <w:lang w:val="ka-GE"/>
        </w:rPr>
        <w:t>ად</w:t>
      </w:r>
      <w:r w:rsidR="0453D5B3" w:rsidRPr="00D84972">
        <w:rPr>
          <w:rFonts w:ascii="Sylfaen" w:hAnsi="Sylfaen" w:cstheme="minorBidi"/>
          <w:lang w:val="ka-GE"/>
        </w:rPr>
        <w:t>,</w:t>
      </w:r>
      <w:r w:rsidR="179A93C9" w:rsidRPr="00D84972">
        <w:rPr>
          <w:rFonts w:ascii="Sylfaen" w:hAnsi="Sylfaen" w:cstheme="minorBidi"/>
          <w:lang w:val="ka-GE"/>
        </w:rPr>
        <w:t xml:space="preserve"> მაღალი ხარისხის ქსელით. ეს მნიშვნელოვანი ფაქტორია მობილური </w:t>
      </w:r>
      <w:r w:rsidR="04A0672F" w:rsidRPr="00D84972">
        <w:rPr>
          <w:rFonts w:ascii="Sylfaen" w:hAnsi="Sylfaen" w:cstheme="minorBidi"/>
          <w:lang w:val="ka-GE"/>
        </w:rPr>
        <w:t xml:space="preserve">დაშვების </w:t>
      </w:r>
      <w:r w:rsidR="179A93C9" w:rsidRPr="00D84972">
        <w:rPr>
          <w:rFonts w:ascii="Sylfaen" w:hAnsi="Sylfaen" w:cstheme="minorBidi"/>
          <w:lang w:val="ka-GE"/>
        </w:rPr>
        <w:t>საბითუმო ბაზარზე</w:t>
      </w:r>
      <w:r w:rsidR="04A0672F" w:rsidRPr="00D84972">
        <w:rPr>
          <w:rFonts w:ascii="Sylfaen" w:hAnsi="Sylfaen" w:cstheme="minorBidi"/>
          <w:lang w:val="ka-GE"/>
        </w:rPr>
        <w:t>,</w:t>
      </w:r>
      <w:r w:rsidR="179A93C9" w:rsidRPr="00D84972">
        <w:rPr>
          <w:rFonts w:ascii="Sylfaen" w:hAnsi="Sylfaen" w:cstheme="minorBidi"/>
          <w:lang w:val="ka-GE"/>
        </w:rPr>
        <w:t xml:space="preserve"> რადგან </w:t>
      </w:r>
      <w:r w:rsidR="04A0672F" w:rsidRPr="00D84972">
        <w:rPr>
          <w:rFonts w:ascii="Sylfaen" w:hAnsi="Sylfaen" w:cstheme="minorBidi"/>
          <w:lang w:val="ka-GE"/>
        </w:rPr>
        <w:t>დაშვების მსურველებს</w:t>
      </w:r>
      <w:r w:rsidR="179A93C9" w:rsidRPr="00D84972">
        <w:rPr>
          <w:rFonts w:ascii="Sylfaen" w:hAnsi="Sylfaen" w:cstheme="minorBidi"/>
          <w:spacing w:val="25"/>
          <w:lang w:val="ka-GE"/>
        </w:rPr>
        <w:t xml:space="preserve"> </w:t>
      </w:r>
      <w:r w:rsidR="179A93C9" w:rsidRPr="00D84972">
        <w:rPr>
          <w:rFonts w:ascii="Sylfaen" w:hAnsi="Sylfaen" w:cstheme="minorBidi"/>
          <w:lang w:val="ka-GE"/>
        </w:rPr>
        <w:t xml:space="preserve">ენდომებათ </w:t>
      </w:r>
      <w:r w:rsidR="04A0672F" w:rsidRPr="00D84972">
        <w:rPr>
          <w:rFonts w:ascii="Sylfaen" w:hAnsi="Sylfaen" w:cstheme="minorBidi"/>
          <w:lang w:val="ka-GE"/>
        </w:rPr>
        <w:t>ურთიერთობის დამყარება იმ</w:t>
      </w:r>
      <w:r w:rsidR="179A93C9" w:rsidRPr="00D84972">
        <w:rPr>
          <w:rFonts w:ascii="Sylfaen" w:hAnsi="Sylfaen" w:cstheme="minorBidi"/>
          <w:lang w:val="ka-GE"/>
        </w:rPr>
        <w:t xml:space="preserve"> ქსელის ოპერატორ</w:t>
      </w:r>
      <w:r w:rsidR="04A0672F" w:rsidRPr="00D84972">
        <w:rPr>
          <w:rFonts w:ascii="Sylfaen" w:hAnsi="Sylfaen" w:cstheme="minorBidi"/>
          <w:lang w:val="ka-GE"/>
        </w:rPr>
        <w:t>თან</w:t>
      </w:r>
      <w:r w:rsidR="179A93C9" w:rsidRPr="00D84972">
        <w:rPr>
          <w:rFonts w:ascii="Sylfaen" w:hAnsi="Sylfaen" w:cstheme="minorBidi"/>
          <w:lang w:val="ka-GE"/>
        </w:rPr>
        <w:t xml:space="preserve">, </w:t>
      </w:r>
      <w:r w:rsidR="04A0672F" w:rsidRPr="00D84972">
        <w:rPr>
          <w:rFonts w:ascii="Sylfaen" w:hAnsi="Sylfaen" w:cstheme="minorBidi"/>
          <w:lang w:val="ka-GE"/>
        </w:rPr>
        <w:t xml:space="preserve">რომლის </w:t>
      </w:r>
      <w:r w:rsidR="179A93C9" w:rsidRPr="00D84972">
        <w:rPr>
          <w:rFonts w:ascii="Sylfaen" w:hAnsi="Sylfaen" w:cstheme="minorBidi"/>
          <w:lang w:val="ka-GE"/>
        </w:rPr>
        <w:t xml:space="preserve">სერვისიც უფრო მიმზიდველია </w:t>
      </w:r>
      <w:r w:rsidR="179A93C9" w:rsidRPr="00D84972">
        <w:rPr>
          <w:rFonts w:ascii="Sylfaen" w:hAnsi="Sylfaen" w:cstheme="minorBidi"/>
          <w:lang w:val="ka-GE"/>
        </w:rPr>
        <w:lastRenderedPageBreak/>
        <w:t xml:space="preserve">მობილური </w:t>
      </w:r>
      <w:r w:rsidR="04A0672F" w:rsidRPr="00D84972">
        <w:rPr>
          <w:rFonts w:ascii="Sylfaen" w:hAnsi="Sylfaen" w:cstheme="minorBidi"/>
          <w:lang w:val="ka-GE"/>
        </w:rPr>
        <w:t xml:space="preserve">ინტერნეტის </w:t>
      </w:r>
      <w:r w:rsidR="179A93C9" w:rsidRPr="00D84972">
        <w:rPr>
          <w:rFonts w:ascii="Sylfaen" w:hAnsi="Sylfaen" w:cstheme="minorBidi"/>
          <w:lang w:val="ka-GE"/>
        </w:rPr>
        <w:t xml:space="preserve">მომხმარებლისთვის (განსაკუთრებით კი </w:t>
      </w:r>
      <w:r w:rsidR="04A0672F" w:rsidRPr="00D84972">
        <w:rPr>
          <w:rFonts w:ascii="Sylfaen" w:hAnsi="Sylfaen" w:cstheme="minorBidi"/>
          <w:lang w:val="ka-GE"/>
        </w:rPr>
        <w:t>იურიდიული პირებისთვის).</w:t>
      </w:r>
    </w:p>
    <w:p w14:paraId="4490572F" w14:textId="00B1767B" w:rsidR="004A7A0A" w:rsidRPr="00D84972" w:rsidRDefault="004A7A0A" w:rsidP="004A7A0A">
      <w:pPr>
        <w:spacing w:before="39"/>
        <w:ind w:right="2"/>
        <w:jc w:val="center"/>
        <w:rPr>
          <w:rFonts w:ascii="Sylfaen" w:hAnsi="Sylfaen" w:cstheme="minorHAnsi"/>
          <w:i/>
          <w:sz w:val="22"/>
          <w:szCs w:val="22"/>
          <w:lang w:val="ka-GE"/>
        </w:rPr>
      </w:pPr>
      <w:bookmarkStart w:id="1020" w:name="_bookmark17"/>
      <w:bookmarkStart w:id="1021" w:name="_Toc155365911"/>
      <w:bookmarkEnd w:id="1020"/>
      <w:r w:rsidRPr="00D84972">
        <w:rPr>
          <w:rFonts w:ascii="Sylfaen" w:hAnsi="Sylfaen" w:cstheme="minorHAnsi"/>
          <w:i/>
          <w:sz w:val="22"/>
          <w:szCs w:val="22"/>
          <w:lang w:val="ka-GE"/>
        </w:rPr>
        <w:t>დიაგრამ</w:t>
      </w:r>
      <w:r w:rsidR="00517CD6" w:rsidRPr="00D84972">
        <w:rPr>
          <w:rFonts w:ascii="Sylfaen" w:hAnsi="Sylfaen" w:cstheme="minorHAnsi"/>
          <w:i/>
          <w:sz w:val="22"/>
          <w:szCs w:val="22"/>
          <w:lang w:val="ka-GE"/>
        </w:rPr>
        <w:t>ა</w:t>
      </w:r>
      <w:r w:rsidRPr="00D84972">
        <w:rPr>
          <w:rFonts w:ascii="Sylfaen" w:hAnsi="Sylfaen" w:cstheme="minorHAnsi"/>
          <w:i/>
          <w:sz w:val="22"/>
          <w:szCs w:val="22"/>
          <w:lang w:val="ka-GE"/>
        </w:rPr>
        <w:t xml:space="preserve"> </w:t>
      </w:r>
      <w:r w:rsidR="008C1DCD" w:rsidRPr="00D84972">
        <w:rPr>
          <w:rFonts w:ascii="Sylfaen" w:eastAsiaTheme="minorHAnsi" w:hAnsi="Sylfaen" w:cstheme="minorHAnsi"/>
          <w:i/>
          <w:sz w:val="22"/>
          <w:szCs w:val="22"/>
          <w:lang w:val="ka-GE"/>
        </w:rPr>
        <w:fldChar w:fldCharType="begin"/>
      </w:r>
      <w:r w:rsidR="008C1DCD" w:rsidRPr="00D84972">
        <w:rPr>
          <w:rFonts w:ascii="Sylfaen" w:eastAsiaTheme="minorHAnsi" w:hAnsi="Sylfaen" w:cstheme="minorHAnsi"/>
          <w:i/>
          <w:sz w:val="22"/>
          <w:szCs w:val="22"/>
          <w:lang w:val="ka-GE"/>
        </w:rPr>
        <w:instrText xml:space="preserve"> SEQ Figure \* ARABIC </w:instrText>
      </w:r>
      <w:r w:rsidR="008C1DCD" w:rsidRPr="00D84972">
        <w:rPr>
          <w:rFonts w:ascii="Sylfaen" w:eastAsiaTheme="minorHAnsi" w:hAnsi="Sylfaen" w:cstheme="minorHAnsi"/>
          <w:i/>
          <w:sz w:val="22"/>
          <w:szCs w:val="22"/>
          <w:lang w:val="ka-GE"/>
        </w:rPr>
        <w:fldChar w:fldCharType="separate"/>
      </w:r>
      <w:r w:rsidR="008C1DCD" w:rsidRPr="00D84972">
        <w:rPr>
          <w:rFonts w:ascii="Sylfaen" w:eastAsiaTheme="minorHAnsi" w:hAnsi="Sylfaen" w:cstheme="minorHAnsi"/>
          <w:i/>
          <w:sz w:val="22"/>
          <w:szCs w:val="22"/>
          <w:lang w:val="en-US"/>
        </w:rPr>
        <w:t>21</w:t>
      </w:r>
      <w:r w:rsidR="008C1DCD"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მობილური ხმოვანი</w:t>
      </w:r>
      <w:r w:rsidR="00517CD6" w:rsidRPr="00D84972">
        <w:rPr>
          <w:rFonts w:ascii="Sylfaen" w:hAnsi="Sylfaen" w:cstheme="minorHAnsi"/>
          <w:i/>
          <w:sz w:val="22"/>
          <w:szCs w:val="22"/>
          <w:lang w:val="ka-GE"/>
        </w:rPr>
        <w:t xml:space="preserve"> </w:t>
      </w:r>
      <w:r w:rsidR="00BA25F8" w:rsidRPr="00D84972">
        <w:rPr>
          <w:rFonts w:ascii="Sylfaen" w:hAnsi="Sylfaen" w:cstheme="minorHAnsi"/>
          <w:i/>
          <w:sz w:val="22"/>
          <w:szCs w:val="22"/>
          <w:lang w:val="ka-GE"/>
        </w:rPr>
        <w:t xml:space="preserve">მომსახურებისა </w:t>
      </w:r>
      <w:r w:rsidR="00517CD6" w:rsidRPr="00D84972">
        <w:rPr>
          <w:rFonts w:ascii="Sylfaen" w:hAnsi="Sylfaen" w:cstheme="minorHAnsi"/>
          <w:i/>
          <w:sz w:val="22"/>
          <w:szCs w:val="22"/>
          <w:lang w:val="ka-GE"/>
        </w:rPr>
        <w:t>და ინტერნეტის აბონენტები</w:t>
      </w:r>
      <w:r w:rsidRPr="00D84972">
        <w:rPr>
          <w:rFonts w:ascii="Sylfaen" w:hAnsi="Sylfaen" w:cstheme="minorHAnsi"/>
          <w:i/>
          <w:sz w:val="22"/>
          <w:szCs w:val="22"/>
          <w:lang w:val="ka-GE"/>
        </w:rPr>
        <w:t xml:space="preserve"> (2017-</w:t>
      </w:r>
      <w:r w:rsidRPr="00D84972">
        <w:rPr>
          <w:rFonts w:ascii="Sylfaen" w:hAnsi="Sylfaen" w:cstheme="minorHAnsi"/>
          <w:i/>
          <w:spacing w:val="-24"/>
          <w:sz w:val="22"/>
          <w:szCs w:val="22"/>
          <w:lang w:val="ka-GE"/>
        </w:rPr>
        <w:t xml:space="preserve"> </w:t>
      </w:r>
      <w:r w:rsidRPr="00D84972">
        <w:rPr>
          <w:rFonts w:ascii="Sylfaen" w:hAnsi="Sylfaen" w:cstheme="minorHAnsi"/>
          <w:i/>
          <w:sz w:val="22"/>
          <w:szCs w:val="22"/>
          <w:lang w:val="ka-GE"/>
        </w:rPr>
        <w:t>2022)</w:t>
      </w:r>
      <w:bookmarkEnd w:id="1021"/>
    </w:p>
    <w:p w14:paraId="62448265" w14:textId="7D7AA798" w:rsidR="00900AA0" w:rsidRPr="00D84972" w:rsidRDefault="083FB3B6" w:rsidP="6B6BBD0C">
      <w:pPr>
        <w:spacing w:before="39"/>
        <w:ind w:right="2"/>
        <w:jc w:val="center"/>
        <w:rPr>
          <w:sz w:val="22"/>
          <w:szCs w:val="22"/>
        </w:rPr>
      </w:pPr>
      <w:r w:rsidRPr="00D84972">
        <w:rPr>
          <w:noProof/>
          <w:sz w:val="22"/>
          <w:szCs w:val="22"/>
        </w:rPr>
        <w:drawing>
          <wp:inline distT="0" distB="0" distL="0" distR="0" wp14:anchorId="0C9723F8" wp14:editId="484CC380">
            <wp:extent cx="5499101" cy="2828925"/>
            <wp:effectExtent l="0" t="0" r="6350" b="9525"/>
            <wp:docPr id="12043658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5499101" cy="2828925"/>
                    </a:xfrm>
                    <a:prstGeom prst="rect">
                      <a:avLst/>
                    </a:prstGeom>
                  </pic:spPr>
                </pic:pic>
              </a:graphicData>
            </a:graphic>
          </wp:inline>
        </w:drawing>
      </w:r>
    </w:p>
    <w:p w14:paraId="0503C71F" w14:textId="4B54504F" w:rsidR="004A7A0A" w:rsidRPr="00D84972" w:rsidRDefault="004A7A0A" w:rsidP="00B34BD4">
      <w:pPr>
        <w:spacing w:before="8"/>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C560C9"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21A336D3" w14:textId="0A90C3EA" w:rsidR="004A7A0A" w:rsidRPr="00D84972" w:rsidRDefault="004A7A0A" w:rsidP="004A7A0A">
      <w:pPr>
        <w:ind w:right="2"/>
        <w:jc w:val="center"/>
        <w:rPr>
          <w:rFonts w:ascii="Sylfaen" w:hAnsi="Sylfaen" w:cstheme="minorHAnsi"/>
          <w:i/>
          <w:sz w:val="22"/>
          <w:szCs w:val="22"/>
          <w:lang w:val="ka-GE"/>
        </w:rPr>
      </w:pPr>
      <w:bookmarkStart w:id="1022" w:name="_bookmark18"/>
      <w:bookmarkStart w:id="1023" w:name="_Toc155365912"/>
      <w:bookmarkEnd w:id="1022"/>
      <w:r w:rsidRPr="00D84972">
        <w:rPr>
          <w:rFonts w:ascii="Sylfaen" w:hAnsi="Sylfaen" w:cstheme="minorHAnsi"/>
          <w:i/>
          <w:sz w:val="22"/>
          <w:szCs w:val="22"/>
          <w:lang w:val="ka-GE"/>
        </w:rPr>
        <w:t xml:space="preserve">დიაგრამა </w:t>
      </w:r>
      <w:r w:rsidR="008C1DCD" w:rsidRPr="00D84972">
        <w:rPr>
          <w:rFonts w:ascii="Sylfaen" w:eastAsiaTheme="minorHAnsi" w:hAnsi="Sylfaen" w:cstheme="minorHAnsi"/>
          <w:i/>
          <w:sz w:val="22"/>
          <w:szCs w:val="22"/>
          <w:lang w:val="ka-GE"/>
        </w:rPr>
        <w:fldChar w:fldCharType="begin"/>
      </w:r>
      <w:r w:rsidR="008C1DCD" w:rsidRPr="00D84972">
        <w:rPr>
          <w:rFonts w:ascii="Sylfaen" w:eastAsiaTheme="minorHAnsi" w:hAnsi="Sylfaen" w:cstheme="minorHAnsi"/>
          <w:i/>
          <w:sz w:val="22"/>
          <w:szCs w:val="22"/>
          <w:lang w:val="ka-GE"/>
        </w:rPr>
        <w:instrText xml:space="preserve"> SEQ Figure \* ARABIC </w:instrText>
      </w:r>
      <w:r w:rsidR="008C1DCD" w:rsidRPr="00D84972">
        <w:rPr>
          <w:rFonts w:ascii="Sylfaen" w:eastAsiaTheme="minorHAnsi" w:hAnsi="Sylfaen" w:cstheme="minorHAnsi"/>
          <w:i/>
          <w:sz w:val="22"/>
          <w:szCs w:val="22"/>
          <w:lang w:val="ka-GE"/>
        </w:rPr>
        <w:fldChar w:fldCharType="separate"/>
      </w:r>
      <w:r w:rsidR="008C1DCD" w:rsidRPr="00D84972">
        <w:rPr>
          <w:rFonts w:ascii="Sylfaen" w:eastAsiaTheme="minorHAnsi" w:hAnsi="Sylfaen" w:cstheme="minorHAnsi"/>
          <w:i/>
          <w:sz w:val="22"/>
          <w:szCs w:val="22"/>
          <w:lang w:val="en-US"/>
        </w:rPr>
        <w:t>22</w:t>
      </w:r>
      <w:r w:rsidR="008C1DCD"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w:t>
      </w:r>
      <w:r w:rsidR="00517CD6" w:rsidRPr="00D84972">
        <w:rPr>
          <w:rFonts w:ascii="Sylfaen" w:hAnsi="Sylfaen" w:cstheme="minorHAnsi"/>
          <w:i/>
          <w:sz w:val="22"/>
          <w:szCs w:val="22"/>
          <w:lang w:val="ka-GE"/>
        </w:rPr>
        <w:t xml:space="preserve"> </w:t>
      </w:r>
      <w:r w:rsidR="004B3D71" w:rsidRPr="00D84972">
        <w:rPr>
          <w:rFonts w:ascii="Sylfaen" w:hAnsi="Sylfaen" w:cstheme="minorHAnsi"/>
          <w:i/>
          <w:sz w:val="22"/>
          <w:szCs w:val="22"/>
          <w:lang w:val="ka-GE"/>
        </w:rPr>
        <w:t xml:space="preserve">კომპანიების </w:t>
      </w:r>
      <w:r w:rsidR="00B42728" w:rsidRPr="00D84972">
        <w:rPr>
          <w:rFonts w:ascii="Sylfaen" w:hAnsi="Sylfaen" w:cstheme="minorHAnsi"/>
          <w:i/>
          <w:sz w:val="22"/>
          <w:szCs w:val="22"/>
          <w:lang w:val="ka-GE"/>
        </w:rPr>
        <w:t xml:space="preserve">ბაზრის წილი </w:t>
      </w:r>
      <w:r w:rsidR="00517CD6" w:rsidRPr="00D84972">
        <w:rPr>
          <w:rFonts w:ascii="Sylfaen" w:hAnsi="Sylfaen" w:cstheme="minorHAnsi"/>
          <w:i/>
          <w:sz w:val="22"/>
          <w:szCs w:val="22"/>
          <w:lang w:val="ka-GE"/>
        </w:rPr>
        <w:t xml:space="preserve">მობილური ინტერნეტის </w:t>
      </w:r>
      <w:r w:rsidR="00B42728" w:rsidRPr="00D84972">
        <w:rPr>
          <w:rFonts w:ascii="Sylfaen" w:hAnsi="Sylfaen" w:cstheme="minorHAnsi"/>
          <w:i/>
          <w:sz w:val="22"/>
          <w:szCs w:val="22"/>
          <w:lang w:val="ka-GE"/>
        </w:rPr>
        <w:t xml:space="preserve">მომხმარებელი </w:t>
      </w:r>
      <w:r w:rsidR="00517CD6" w:rsidRPr="00D84972">
        <w:rPr>
          <w:rFonts w:ascii="Sylfaen" w:hAnsi="Sylfaen" w:cstheme="minorHAnsi"/>
          <w:i/>
          <w:sz w:val="22"/>
          <w:szCs w:val="22"/>
          <w:lang w:val="ka-GE"/>
        </w:rPr>
        <w:t>იურიდიული პირი აბონენტების მიხედვით</w:t>
      </w:r>
      <w:r w:rsidRPr="00D84972">
        <w:rPr>
          <w:rFonts w:ascii="Sylfaen" w:hAnsi="Sylfaen" w:cstheme="minorHAnsi"/>
          <w:i/>
          <w:sz w:val="22"/>
          <w:szCs w:val="22"/>
          <w:lang w:val="ka-GE"/>
        </w:rPr>
        <w:t xml:space="preserve"> (2017-</w:t>
      </w:r>
      <w:r w:rsidRPr="00D84972">
        <w:rPr>
          <w:rFonts w:ascii="Sylfaen" w:hAnsi="Sylfaen" w:cstheme="minorHAnsi"/>
          <w:i/>
          <w:spacing w:val="-31"/>
          <w:sz w:val="22"/>
          <w:szCs w:val="22"/>
          <w:lang w:val="ka-GE"/>
        </w:rPr>
        <w:t xml:space="preserve"> </w:t>
      </w:r>
      <w:r w:rsidRPr="00D84972">
        <w:rPr>
          <w:rFonts w:ascii="Sylfaen" w:hAnsi="Sylfaen" w:cstheme="minorHAnsi"/>
          <w:i/>
          <w:sz w:val="22"/>
          <w:szCs w:val="22"/>
          <w:lang w:val="ka-GE"/>
        </w:rPr>
        <w:t>2022)</w:t>
      </w:r>
      <w:bookmarkEnd w:id="1023"/>
    </w:p>
    <w:p w14:paraId="580A9A75" w14:textId="60566266" w:rsidR="00900AA0" w:rsidRPr="00D84972" w:rsidRDefault="51B442A9" w:rsidP="6B6BBD0C">
      <w:pPr>
        <w:ind w:right="2"/>
        <w:jc w:val="center"/>
        <w:rPr>
          <w:sz w:val="22"/>
          <w:szCs w:val="22"/>
        </w:rPr>
      </w:pPr>
      <w:r w:rsidRPr="00D84972">
        <w:rPr>
          <w:noProof/>
          <w:sz w:val="22"/>
          <w:szCs w:val="22"/>
        </w:rPr>
        <w:drawing>
          <wp:inline distT="0" distB="0" distL="0" distR="0" wp14:anchorId="6C159140" wp14:editId="2D0B85D2">
            <wp:extent cx="5499101" cy="3042285"/>
            <wp:effectExtent l="0" t="0" r="6350" b="5715"/>
            <wp:docPr id="15262783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2">
                      <a:extLst>
                        <a:ext uri="{28A0092B-C50C-407E-A947-70E740481C1C}">
                          <a14:useLocalDpi xmlns:a14="http://schemas.microsoft.com/office/drawing/2010/main" val="0"/>
                        </a:ext>
                      </a:extLst>
                    </a:blip>
                    <a:stretch>
                      <a:fillRect/>
                    </a:stretch>
                  </pic:blipFill>
                  <pic:spPr>
                    <a:xfrm>
                      <a:off x="0" y="0"/>
                      <a:ext cx="5499101" cy="3042285"/>
                    </a:xfrm>
                    <a:prstGeom prst="rect">
                      <a:avLst/>
                    </a:prstGeom>
                  </pic:spPr>
                </pic:pic>
              </a:graphicData>
            </a:graphic>
          </wp:inline>
        </w:drawing>
      </w:r>
    </w:p>
    <w:p w14:paraId="3A753601" w14:textId="6D73E301" w:rsidR="004A7A0A" w:rsidRPr="00D84972" w:rsidRDefault="004A7A0A" w:rsidP="00D96ACD">
      <w:pPr>
        <w:spacing w:before="7"/>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C560C9"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3DA59CDB" w14:textId="2F7ED3ED" w:rsidR="004A7A0A" w:rsidRPr="00D84972" w:rsidRDefault="77FE82FE">
      <w:pPr>
        <w:pStyle w:val="BodyText"/>
        <w:spacing w:before="97" w:line="254" w:lineRule="auto"/>
        <w:ind w:right="118"/>
        <w:jc w:val="both"/>
        <w:rPr>
          <w:rFonts w:ascii="Sylfaen" w:hAnsi="Sylfaen" w:cstheme="minorBidi"/>
          <w:lang w:val="ka-GE"/>
        </w:rPr>
      </w:pPr>
      <w:r w:rsidRPr="00D84972">
        <w:rPr>
          <w:rFonts w:ascii="Sylfaen" w:hAnsi="Sylfaen" w:cstheme="minorBidi"/>
          <w:lang w:val="ka-GE"/>
        </w:rPr>
        <w:t xml:space="preserve">მობილური ინტერნეტის </w:t>
      </w:r>
      <w:r w:rsidR="088C595B" w:rsidRPr="00D84972">
        <w:rPr>
          <w:rFonts w:ascii="Sylfaen" w:hAnsi="Sylfaen" w:cstheme="minorBidi"/>
          <w:lang w:val="ka-GE"/>
        </w:rPr>
        <w:t xml:space="preserve">იურიდიული პირი </w:t>
      </w:r>
      <w:r w:rsidR="65C23D4A" w:rsidRPr="00D84972">
        <w:rPr>
          <w:rFonts w:ascii="Sylfaen" w:hAnsi="Sylfaen" w:cstheme="minorBidi"/>
          <w:lang w:val="ka-GE"/>
        </w:rPr>
        <w:t xml:space="preserve">აბონენტების რაოდენობის </w:t>
      </w:r>
      <w:r w:rsidRPr="00D84972">
        <w:rPr>
          <w:rFonts w:ascii="Sylfaen" w:hAnsi="Sylfaen" w:cstheme="minorBidi"/>
          <w:lang w:val="ka-GE"/>
        </w:rPr>
        <w:t xml:space="preserve">42% </w:t>
      </w:r>
      <w:r w:rsidR="65C23D4A" w:rsidRPr="00D84972">
        <w:rPr>
          <w:rFonts w:ascii="Sylfaen" w:hAnsi="Sylfaen" w:cstheme="minorBidi"/>
          <w:lang w:val="ka-GE"/>
        </w:rPr>
        <w:t>შპს „მაგთიკომს“ ყავს</w:t>
      </w:r>
      <w:r w:rsidRPr="00D84972">
        <w:rPr>
          <w:rFonts w:ascii="Sylfaen" w:hAnsi="Sylfaen" w:cstheme="minorBidi"/>
          <w:lang w:val="ka-GE"/>
        </w:rPr>
        <w:t xml:space="preserve">, </w:t>
      </w:r>
      <w:r w:rsidR="65C23D4A" w:rsidRPr="00D84972">
        <w:rPr>
          <w:rFonts w:ascii="Sylfaen" w:hAnsi="Sylfaen" w:cstheme="minorBidi"/>
          <w:lang w:val="ka-GE"/>
        </w:rPr>
        <w:t>სს „</w:t>
      </w:r>
      <w:r w:rsidRPr="00D84972">
        <w:rPr>
          <w:rFonts w:ascii="Sylfaen" w:hAnsi="Sylfaen" w:cstheme="minorBidi"/>
          <w:lang w:val="ka-GE"/>
        </w:rPr>
        <w:t>სილქნეტს</w:t>
      </w:r>
      <w:r w:rsidR="65C23D4A" w:rsidRPr="00D84972">
        <w:rPr>
          <w:rFonts w:ascii="Sylfaen" w:hAnsi="Sylfaen" w:cstheme="minorBidi"/>
          <w:lang w:val="ka-GE"/>
        </w:rPr>
        <w:t>“</w:t>
      </w:r>
      <w:r w:rsidRPr="00D84972">
        <w:rPr>
          <w:rFonts w:ascii="Sylfaen" w:hAnsi="Sylfaen" w:cstheme="minorBidi"/>
          <w:lang w:val="ka-GE"/>
        </w:rPr>
        <w:t xml:space="preserve"> 33% და </w:t>
      </w:r>
      <w:r w:rsidR="65C23D4A" w:rsidRPr="00D84972">
        <w:rPr>
          <w:rFonts w:ascii="Sylfaen" w:hAnsi="Sylfaen" w:cstheme="minorBidi"/>
          <w:lang w:val="ka-GE"/>
        </w:rPr>
        <w:t>შპს „</w:t>
      </w:r>
      <w:r w:rsidR="088C595B" w:rsidRPr="00D84972">
        <w:rPr>
          <w:rFonts w:ascii="Sylfaen" w:hAnsi="Sylfaen" w:cstheme="minorBidi"/>
          <w:lang w:val="ka-GE"/>
        </w:rPr>
        <w:t xml:space="preserve">სელფი </w:t>
      </w:r>
      <w:proofErr w:type="spellStart"/>
      <w:r w:rsidR="088C595B" w:rsidRPr="00D84972">
        <w:rPr>
          <w:rFonts w:ascii="Sylfaen" w:hAnsi="Sylfaen" w:cstheme="minorBidi"/>
          <w:lang w:val="ka-GE"/>
        </w:rPr>
        <w:t>მობაილს</w:t>
      </w:r>
      <w:proofErr w:type="spellEnd"/>
      <w:r w:rsidR="65C23D4A" w:rsidRPr="00D84972">
        <w:rPr>
          <w:rFonts w:ascii="Sylfaen" w:hAnsi="Sylfaen" w:cstheme="minorBidi"/>
          <w:lang w:val="ka-GE"/>
        </w:rPr>
        <w:t>“</w:t>
      </w:r>
      <w:r w:rsidRPr="00D84972">
        <w:rPr>
          <w:rFonts w:ascii="Sylfaen" w:hAnsi="Sylfaen" w:cstheme="minorBidi"/>
          <w:lang w:val="ka-GE"/>
        </w:rPr>
        <w:t xml:space="preserve"> </w:t>
      </w:r>
      <w:r w:rsidR="088C595B" w:rsidRPr="00D84972">
        <w:rPr>
          <w:rFonts w:ascii="Sylfaen" w:hAnsi="Sylfaen" w:cstheme="minorBidi"/>
          <w:lang w:val="ka-GE"/>
        </w:rPr>
        <w:t xml:space="preserve">- </w:t>
      </w:r>
      <w:r w:rsidRPr="00D84972">
        <w:rPr>
          <w:rFonts w:ascii="Sylfaen" w:hAnsi="Sylfaen" w:cstheme="minorBidi"/>
          <w:lang w:val="ka-GE"/>
        </w:rPr>
        <w:t xml:space="preserve">26%. </w:t>
      </w:r>
      <w:r w:rsidR="1478683E" w:rsidRPr="00D84972">
        <w:rPr>
          <w:rFonts w:ascii="Sylfaen" w:hAnsi="Sylfaen" w:cstheme="minorBidi"/>
          <w:lang w:val="ka-GE"/>
        </w:rPr>
        <w:t>შპს “მაგთიკომის”</w:t>
      </w:r>
      <w:r w:rsidRPr="00D84972">
        <w:rPr>
          <w:rFonts w:ascii="Sylfaen" w:hAnsi="Sylfaen" w:cstheme="minorBidi"/>
          <w:lang w:val="ka-GE"/>
        </w:rPr>
        <w:t xml:space="preserve"> ბაზრის წილი, როგორც ჩანს, ოდნავ იზრდება </w:t>
      </w:r>
      <w:r w:rsidR="088C595B" w:rsidRPr="00D84972">
        <w:rPr>
          <w:rFonts w:ascii="Sylfaen" w:hAnsi="Sylfaen" w:cstheme="minorBidi"/>
          <w:lang w:val="ka-GE"/>
        </w:rPr>
        <w:t>ამ</w:t>
      </w:r>
      <w:r w:rsidRPr="00D84972">
        <w:rPr>
          <w:rFonts w:ascii="Sylfaen" w:hAnsi="Sylfaen" w:cstheme="minorBidi"/>
          <w:lang w:val="ka-GE"/>
        </w:rPr>
        <w:t xml:space="preserve"> ბაზრისთვის, ძირითადად </w:t>
      </w:r>
      <w:r w:rsidR="404CF501" w:rsidRPr="00D84972">
        <w:rPr>
          <w:rFonts w:ascii="Sylfaen" w:hAnsi="Sylfaen" w:cstheme="minorBidi"/>
          <w:lang w:val="ka-GE"/>
        </w:rPr>
        <w:t>სს “</w:t>
      </w:r>
      <w:proofErr w:type="spellStart"/>
      <w:r w:rsidRPr="00D84972">
        <w:rPr>
          <w:rFonts w:ascii="Sylfaen" w:hAnsi="Sylfaen" w:cstheme="minorBidi"/>
          <w:lang w:val="ka-GE"/>
        </w:rPr>
        <w:t>სილქნეტის</w:t>
      </w:r>
      <w:proofErr w:type="spellEnd"/>
      <w:r w:rsidR="07CBD6BE" w:rsidRPr="00D84972">
        <w:rPr>
          <w:rFonts w:ascii="Sylfaen" w:hAnsi="Sylfaen" w:cstheme="minorBidi"/>
          <w:lang w:val="ka-GE"/>
        </w:rPr>
        <w:t>”</w:t>
      </w:r>
      <w:r w:rsidRPr="00D84972">
        <w:rPr>
          <w:rFonts w:ascii="Sylfaen" w:hAnsi="Sylfaen" w:cstheme="minorBidi"/>
          <w:lang w:val="ka-GE"/>
        </w:rPr>
        <w:t xml:space="preserve"> </w:t>
      </w:r>
      <w:r w:rsidR="088C595B" w:rsidRPr="00D84972">
        <w:rPr>
          <w:rFonts w:ascii="Sylfaen" w:hAnsi="Sylfaen" w:cstheme="minorBidi"/>
          <w:lang w:val="ka-GE"/>
        </w:rPr>
        <w:t xml:space="preserve">აბონენტთა შემცირების </w:t>
      </w:r>
      <w:r w:rsidRPr="00D84972">
        <w:rPr>
          <w:rFonts w:ascii="Sylfaen" w:hAnsi="Sylfaen" w:cstheme="minorBidi"/>
          <w:lang w:val="ka-GE"/>
        </w:rPr>
        <w:t>ხარჯზე.</w:t>
      </w:r>
    </w:p>
    <w:p w14:paraId="157F44E5" w14:textId="3CA370C1" w:rsidR="004A7A0A" w:rsidRPr="00D84972" w:rsidRDefault="004A7A0A" w:rsidP="004A7A0A">
      <w:pPr>
        <w:pStyle w:val="BodyText"/>
        <w:spacing w:before="164" w:line="254" w:lineRule="auto"/>
        <w:ind w:right="118"/>
        <w:jc w:val="both"/>
        <w:rPr>
          <w:rFonts w:ascii="Sylfaen" w:hAnsi="Sylfaen" w:cstheme="minorHAnsi"/>
          <w:lang w:val="ka-GE"/>
        </w:rPr>
      </w:pPr>
      <w:r w:rsidRPr="00D84972">
        <w:rPr>
          <w:rFonts w:ascii="Sylfaen" w:hAnsi="Sylfaen" w:cstheme="minorHAnsi"/>
          <w:lang w:val="ka-GE"/>
        </w:rPr>
        <w:t>შედარებით ახალი მობილური M2M</w:t>
      </w:r>
      <w:r w:rsidR="0081075D" w:rsidRPr="00D84972">
        <w:rPr>
          <w:rFonts w:ascii="Sylfaen" w:hAnsi="Sylfaen" w:cstheme="minorHAnsi"/>
          <w:lang w:val="ka-GE"/>
        </w:rPr>
        <w:t>/</w:t>
      </w:r>
      <w:r w:rsidR="0081075D" w:rsidRPr="00D84972">
        <w:rPr>
          <w:rFonts w:ascii="Sylfaen" w:hAnsi="Sylfaen" w:cstheme="minorHAnsi"/>
        </w:rPr>
        <w:t>IoT</w:t>
      </w:r>
      <w:r w:rsidRPr="00D84972">
        <w:rPr>
          <w:rFonts w:ascii="Sylfaen" w:hAnsi="Sylfaen" w:cstheme="minorHAnsi"/>
          <w:lang w:val="ka-GE"/>
        </w:rPr>
        <w:t xml:space="preserve"> ბაზრისთვის, </w:t>
      </w:r>
      <w:r w:rsidR="00D31187" w:rsidRPr="00D84972">
        <w:rPr>
          <w:rFonts w:ascii="Sylfaen" w:hAnsi="Sylfaen" w:cstheme="minorHAnsi"/>
          <w:lang w:val="ka-GE"/>
        </w:rPr>
        <w:t xml:space="preserve">აბონენტების </w:t>
      </w:r>
      <w:r w:rsidRPr="00D84972">
        <w:rPr>
          <w:rFonts w:ascii="Sylfaen" w:hAnsi="Sylfaen" w:cstheme="minorHAnsi"/>
          <w:lang w:val="ka-GE"/>
        </w:rPr>
        <w:t xml:space="preserve">რაოდენობა სწრაფად იზრდება. </w:t>
      </w:r>
    </w:p>
    <w:p w14:paraId="4E82B5AB" w14:textId="77777777" w:rsidR="004A7A0A" w:rsidRPr="00D84972" w:rsidRDefault="004A7A0A" w:rsidP="004A7A0A">
      <w:pPr>
        <w:spacing w:before="39"/>
        <w:ind w:right="1"/>
        <w:jc w:val="center"/>
        <w:rPr>
          <w:rFonts w:ascii="Sylfaen" w:hAnsi="Sylfaen" w:cstheme="minorHAnsi"/>
          <w:i/>
          <w:sz w:val="22"/>
          <w:szCs w:val="22"/>
          <w:lang w:val="ka-GE"/>
        </w:rPr>
      </w:pPr>
      <w:bookmarkStart w:id="1024" w:name="_bookmark19"/>
      <w:bookmarkEnd w:id="1024"/>
    </w:p>
    <w:p w14:paraId="07804EF8" w14:textId="4232734D" w:rsidR="004A7A0A" w:rsidRPr="00D84972" w:rsidRDefault="004A7A0A" w:rsidP="004A7A0A">
      <w:pPr>
        <w:spacing w:before="39"/>
        <w:ind w:right="1"/>
        <w:jc w:val="center"/>
        <w:rPr>
          <w:rFonts w:ascii="Sylfaen" w:hAnsi="Sylfaen" w:cstheme="minorHAnsi"/>
          <w:i/>
          <w:sz w:val="22"/>
          <w:szCs w:val="22"/>
          <w:lang w:val="ka-GE"/>
        </w:rPr>
      </w:pPr>
      <w:bookmarkStart w:id="1025" w:name="_Toc155365913"/>
      <w:r w:rsidRPr="00D84972">
        <w:rPr>
          <w:rFonts w:ascii="Sylfaen" w:hAnsi="Sylfaen" w:cstheme="minorHAnsi"/>
          <w:i/>
          <w:sz w:val="22"/>
          <w:szCs w:val="22"/>
          <w:lang w:val="ka-GE"/>
        </w:rPr>
        <w:lastRenderedPageBreak/>
        <w:t xml:space="preserve">დიაგრამა </w:t>
      </w:r>
      <w:r w:rsidR="008C1DCD" w:rsidRPr="00D84972">
        <w:rPr>
          <w:rFonts w:ascii="Sylfaen" w:eastAsiaTheme="minorHAnsi" w:hAnsi="Sylfaen" w:cstheme="minorHAnsi"/>
          <w:i/>
          <w:sz w:val="22"/>
          <w:szCs w:val="22"/>
          <w:lang w:val="ka-GE"/>
        </w:rPr>
        <w:fldChar w:fldCharType="begin"/>
      </w:r>
      <w:r w:rsidR="008C1DCD" w:rsidRPr="00D84972">
        <w:rPr>
          <w:rFonts w:ascii="Sylfaen" w:eastAsiaTheme="minorHAnsi" w:hAnsi="Sylfaen" w:cstheme="minorHAnsi"/>
          <w:i/>
          <w:sz w:val="22"/>
          <w:szCs w:val="22"/>
          <w:lang w:val="ka-GE"/>
        </w:rPr>
        <w:instrText xml:space="preserve"> SEQ Figure \* ARABIC </w:instrText>
      </w:r>
      <w:r w:rsidR="008C1DCD" w:rsidRPr="00D84972">
        <w:rPr>
          <w:rFonts w:ascii="Sylfaen" w:eastAsiaTheme="minorHAnsi" w:hAnsi="Sylfaen" w:cstheme="minorHAnsi"/>
          <w:i/>
          <w:sz w:val="22"/>
          <w:szCs w:val="22"/>
          <w:lang w:val="ka-GE"/>
        </w:rPr>
        <w:fldChar w:fldCharType="separate"/>
      </w:r>
      <w:r w:rsidR="008C1DCD" w:rsidRPr="00D84972">
        <w:rPr>
          <w:rFonts w:ascii="Sylfaen" w:eastAsiaTheme="minorHAnsi" w:hAnsi="Sylfaen" w:cstheme="minorHAnsi"/>
          <w:i/>
          <w:sz w:val="22"/>
          <w:szCs w:val="22"/>
          <w:lang w:val="en-US"/>
        </w:rPr>
        <w:t>2</w:t>
      </w:r>
      <w:r w:rsidR="008C1DCD" w:rsidRPr="00D84972">
        <w:rPr>
          <w:rFonts w:ascii="Sylfaen" w:eastAsiaTheme="minorHAnsi" w:hAnsi="Sylfaen" w:cstheme="minorHAnsi"/>
          <w:i/>
          <w:sz w:val="22"/>
          <w:szCs w:val="22"/>
          <w:lang w:val="ka-GE"/>
        </w:rPr>
        <w:t>3</w:t>
      </w:r>
      <w:r w:rsidR="008C1DCD"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მობილური M2M</w:t>
      </w:r>
      <w:r w:rsidR="0081075D" w:rsidRPr="00D84972">
        <w:rPr>
          <w:rFonts w:ascii="Sylfaen" w:hAnsi="Sylfaen" w:cstheme="minorHAnsi"/>
          <w:i/>
          <w:sz w:val="22"/>
          <w:szCs w:val="22"/>
          <w:lang w:val="ka-GE"/>
        </w:rPr>
        <w:t>/IoT</w:t>
      </w:r>
      <w:r w:rsidRPr="00D84972">
        <w:rPr>
          <w:rFonts w:ascii="Sylfaen" w:hAnsi="Sylfaen" w:cstheme="minorHAnsi"/>
          <w:i/>
          <w:sz w:val="22"/>
          <w:szCs w:val="22"/>
          <w:lang w:val="ka-GE"/>
        </w:rPr>
        <w:t xml:space="preserve"> </w:t>
      </w:r>
      <w:r w:rsidR="00517CD6" w:rsidRPr="00D84972">
        <w:rPr>
          <w:rFonts w:ascii="Sylfaen" w:hAnsi="Sylfaen" w:cstheme="minorHAnsi"/>
          <w:i/>
          <w:sz w:val="22"/>
          <w:szCs w:val="22"/>
          <w:lang w:val="ka-GE"/>
        </w:rPr>
        <w:t xml:space="preserve">აბონენტები </w:t>
      </w:r>
      <w:r w:rsidRPr="00D84972">
        <w:rPr>
          <w:rFonts w:ascii="Sylfaen" w:hAnsi="Sylfaen" w:cstheme="minorHAnsi"/>
          <w:i/>
          <w:sz w:val="22"/>
          <w:szCs w:val="22"/>
          <w:lang w:val="ka-GE"/>
        </w:rPr>
        <w:t>(2020-</w:t>
      </w:r>
      <w:r w:rsidRPr="00D84972">
        <w:rPr>
          <w:rFonts w:ascii="Sylfaen" w:hAnsi="Sylfaen" w:cstheme="minorHAnsi"/>
          <w:i/>
          <w:spacing w:val="-20"/>
          <w:sz w:val="22"/>
          <w:szCs w:val="22"/>
          <w:lang w:val="ka-GE"/>
        </w:rPr>
        <w:t xml:space="preserve"> </w:t>
      </w:r>
      <w:r w:rsidRPr="00D84972">
        <w:rPr>
          <w:rFonts w:ascii="Sylfaen" w:hAnsi="Sylfaen" w:cstheme="minorHAnsi"/>
          <w:i/>
          <w:sz w:val="22"/>
          <w:szCs w:val="22"/>
          <w:lang w:val="ka-GE"/>
        </w:rPr>
        <w:t>2022)</w:t>
      </w:r>
      <w:bookmarkEnd w:id="1025"/>
    </w:p>
    <w:p w14:paraId="2304C65E" w14:textId="7CB39EE4" w:rsidR="001F6E1B" w:rsidRPr="00D84972" w:rsidRDefault="1C899BC6" w:rsidP="6B6BBD0C">
      <w:pPr>
        <w:spacing w:before="39"/>
        <w:ind w:right="1"/>
        <w:jc w:val="center"/>
        <w:rPr>
          <w:sz w:val="22"/>
          <w:szCs w:val="22"/>
        </w:rPr>
      </w:pPr>
      <w:r w:rsidRPr="00D84972">
        <w:rPr>
          <w:noProof/>
          <w:sz w:val="22"/>
          <w:szCs w:val="22"/>
        </w:rPr>
        <w:drawing>
          <wp:inline distT="0" distB="0" distL="0" distR="0" wp14:anchorId="7E99A910" wp14:editId="235C65EB">
            <wp:extent cx="5499101" cy="3213100"/>
            <wp:effectExtent l="0" t="0" r="6350" b="6350"/>
            <wp:docPr id="12690586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5499101" cy="3213100"/>
                    </a:xfrm>
                    <a:prstGeom prst="rect">
                      <a:avLst/>
                    </a:prstGeom>
                  </pic:spPr>
                </pic:pic>
              </a:graphicData>
            </a:graphic>
          </wp:inline>
        </w:drawing>
      </w:r>
    </w:p>
    <w:p w14:paraId="2B3E0B0F" w14:textId="71CF1EAA" w:rsidR="004A7A0A" w:rsidRPr="00FD0077" w:rsidRDefault="004A7A0A" w:rsidP="004A7A0A">
      <w:pPr>
        <w:ind w:right="1"/>
        <w:jc w:val="center"/>
        <w:rPr>
          <w:rFonts w:ascii="Sylfaen" w:hAnsi="Sylfaen" w:cstheme="minorHAnsi"/>
          <w:lang w:val="ka-GE"/>
        </w:rPr>
      </w:pPr>
      <w:r w:rsidRPr="00FD0077">
        <w:rPr>
          <w:rFonts w:ascii="Sylfaen" w:hAnsi="Sylfaen" w:cstheme="minorHAnsi"/>
          <w:i/>
          <w:lang w:val="ka-GE"/>
        </w:rPr>
        <w:t xml:space="preserve">წყარო: </w:t>
      </w:r>
      <w:r w:rsidR="00491663" w:rsidRPr="00FD0077">
        <w:rPr>
          <w:rFonts w:ascii="Sylfaen" w:hAnsi="Sylfaen" w:cstheme="minorHAnsi"/>
          <w:i/>
          <w:lang w:val="ka-GE"/>
        </w:rPr>
        <w:t>კომისიის სტატისტიკური ანგარიშგების ელექტრონული ფორმები</w:t>
      </w:r>
    </w:p>
    <w:p w14:paraId="3400480E" w14:textId="45937989" w:rsidR="004A7A0A" w:rsidRPr="00D84972" w:rsidRDefault="77FE82FE">
      <w:pPr>
        <w:pStyle w:val="BodyText"/>
        <w:spacing w:line="254" w:lineRule="auto"/>
        <w:ind w:right="110"/>
        <w:jc w:val="both"/>
        <w:rPr>
          <w:rFonts w:ascii="Sylfaen" w:hAnsi="Sylfaen" w:cstheme="minorBidi"/>
          <w:lang w:val="ka-GE"/>
        </w:rPr>
      </w:pPr>
      <w:r w:rsidRPr="00D84972">
        <w:rPr>
          <w:rFonts w:ascii="Sylfaen" w:hAnsi="Sylfaen" w:cstheme="minorBidi"/>
          <w:lang w:val="ka-GE"/>
        </w:rPr>
        <w:t xml:space="preserve">მიუხედავად იმისა, რომ ამჟამად მცირეა </w:t>
      </w:r>
      <w:r w:rsidR="088C595B" w:rsidRPr="00D84972">
        <w:rPr>
          <w:rFonts w:ascii="Sylfaen" w:hAnsi="Sylfaen" w:cstheme="minorBidi"/>
          <w:lang w:val="ka-GE"/>
        </w:rPr>
        <w:t>აბონენტების</w:t>
      </w:r>
      <w:r w:rsidR="70991CF6" w:rsidRPr="00D84972">
        <w:rPr>
          <w:rFonts w:ascii="Sylfaen" w:hAnsi="Sylfaen" w:cstheme="minorBidi"/>
          <w:lang w:val="ka-GE"/>
        </w:rPr>
        <w:t xml:space="preserve"> რაოდენობისა</w:t>
      </w:r>
      <w:r w:rsidR="088C595B" w:rsidRPr="00D84972">
        <w:rPr>
          <w:rFonts w:ascii="Sylfaen" w:hAnsi="Sylfaen" w:cstheme="minorBidi"/>
          <w:lang w:val="ka-GE"/>
        </w:rPr>
        <w:t xml:space="preserve"> </w:t>
      </w:r>
      <w:r w:rsidRPr="00D84972">
        <w:rPr>
          <w:rFonts w:ascii="Sylfaen" w:hAnsi="Sylfaen" w:cstheme="minorBidi"/>
          <w:lang w:val="ka-GE"/>
        </w:rPr>
        <w:t xml:space="preserve">და შემოსავლების </w:t>
      </w:r>
      <w:r w:rsidR="70991CF6" w:rsidRPr="00D84972">
        <w:rPr>
          <w:rFonts w:ascii="Sylfaen" w:hAnsi="Sylfaen" w:cstheme="minorBidi"/>
          <w:lang w:val="ka-GE"/>
        </w:rPr>
        <w:t>მიხედვით,</w:t>
      </w:r>
      <w:r w:rsidRPr="00D84972">
        <w:rPr>
          <w:rFonts w:ascii="Sylfaen" w:hAnsi="Sylfaen" w:cstheme="minorBidi"/>
          <w:lang w:val="ka-GE"/>
        </w:rPr>
        <w:t xml:space="preserve"> M2M</w:t>
      </w:r>
      <w:r w:rsidR="70991CF6" w:rsidRPr="00D84972">
        <w:rPr>
          <w:rFonts w:ascii="Sylfaen" w:hAnsi="Sylfaen" w:cstheme="minorBidi"/>
          <w:lang w:val="ka-GE"/>
        </w:rPr>
        <w:t>/</w:t>
      </w:r>
      <w:r w:rsidR="70991CF6" w:rsidRPr="00D84972">
        <w:rPr>
          <w:rFonts w:ascii="Sylfaen" w:hAnsi="Sylfaen" w:cstheme="minorBidi"/>
        </w:rPr>
        <w:t>IoT</w:t>
      </w:r>
      <w:r w:rsidRPr="00D84972">
        <w:rPr>
          <w:rFonts w:ascii="Sylfaen" w:hAnsi="Sylfaen" w:cstheme="minorBidi"/>
          <w:lang w:val="ka-GE"/>
        </w:rPr>
        <w:t xml:space="preserve"> ბაზარი მნიშვნელოვანია, რადგან ის წარმოადგენს 5G ტექნოლოგიის მობილურ ქსელებსა და სერვისებში მნიშნელოვან</w:t>
      </w:r>
      <w:r w:rsidR="70991CF6" w:rsidRPr="00D84972">
        <w:rPr>
          <w:rFonts w:ascii="Sylfaen" w:hAnsi="Sylfaen" w:cstheme="minorBidi"/>
          <w:lang w:val="ka-GE"/>
        </w:rPr>
        <w:t>ი</w:t>
      </w:r>
      <w:r w:rsidRPr="00D84972">
        <w:rPr>
          <w:rFonts w:ascii="Sylfaen" w:hAnsi="Sylfaen" w:cstheme="minorBidi"/>
          <w:lang w:val="ka-GE"/>
        </w:rPr>
        <w:t xml:space="preserve"> გავლენის </w:t>
      </w:r>
      <w:r w:rsidR="70991CF6" w:rsidRPr="00D84972">
        <w:rPr>
          <w:rFonts w:ascii="Sylfaen" w:hAnsi="Sylfaen" w:cstheme="minorBidi"/>
          <w:lang w:val="ka-GE"/>
        </w:rPr>
        <w:t>მქონე მომსახურებას</w:t>
      </w:r>
      <w:r w:rsidRPr="00D84972">
        <w:rPr>
          <w:rFonts w:ascii="Sylfaen" w:hAnsi="Sylfaen" w:cstheme="minorBidi"/>
          <w:lang w:val="ka-GE"/>
        </w:rPr>
        <w:t xml:space="preserve">. მოსალოდნელია, რომ </w:t>
      </w:r>
      <w:r w:rsidR="082B84F0" w:rsidRPr="00D84972">
        <w:rPr>
          <w:rFonts w:ascii="Sylfaen" w:hAnsi="Sylfaen" w:cstheme="minorBidi"/>
          <w:lang w:val="ka-GE"/>
        </w:rPr>
        <w:t>შპს “მაგთიკომის”</w:t>
      </w:r>
      <w:r w:rsidRPr="00D84972">
        <w:rPr>
          <w:rFonts w:ascii="Sylfaen" w:hAnsi="Sylfaen" w:cstheme="minorBidi"/>
          <w:lang w:val="ka-GE"/>
        </w:rPr>
        <w:t xml:space="preserve"> ამჟამინდელ</w:t>
      </w:r>
      <w:r w:rsidR="70991CF6" w:rsidRPr="00D84972">
        <w:rPr>
          <w:rFonts w:ascii="Sylfaen" w:hAnsi="Sylfaen" w:cstheme="minorBidi"/>
          <w:lang w:val="ka-GE"/>
        </w:rPr>
        <w:t>მა</w:t>
      </w:r>
      <w:r w:rsidRPr="00D84972">
        <w:rPr>
          <w:rFonts w:ascii="Sylfaen" w:hAnsi="Sylfaen" w:cstheme="minorBidi"/>
          <w:lang w:val="ka-GE"/>
        </w:rPr>
        <w:t xml:space="preserve"> საბაზრო უპირატესობა</w:t>
      </w:r>
      <w:r w:rsidR="70991CF6" w:rsidRPr="00D84972">
        <w:rPr>
          <w:rFonts w:ascii="Sylfaen" w:hAnsi="Sylfaen" w:cstheme="minorBidi"/>
          <w:lang w:val="ka-GE"/>
        </w:rPr>
        <w:t>მ</w:t>
      </w:r>
      <w:r w:rsidRPr="00D84972">
        <w:rPr>
          <w:rFonts w:ascii="Sylfaen" w:hAnsi="Sylfaen" w:cstheme="minorBidi"/>
          <w:lang w:val="ka-GE"/>
        </w:rPr>
        <w:t xml:space="preserve"> </w:t>
      </w:r>
      <w:r w:rsidR="70991CF6" w:rsidRPr="00D84972">
        <w:rPr>
          <w:rFonts w:ascii="Sylfaen" w:hAnsi="Sylfaen" w:cstheme="minorBidi"/>
          <w:lang w:val="ka-GE"/>
        </w:rPr>
        <w:t xml:space="preserve">შეზღუდოს </w:t>
      </w:r>
      <w:r w:rsidRPr="00D84972">
        <w:rPr>
          <w:rFonts w:ascii="Sylfaen" w:hAnsi="Sylfaen" w:cstheme="minorBidi"/>
          <w:lang w:val="ka-GE"/>
        </w:rPr>
        <w:t xml:space="preserve">ამ მზარდ ბაზარზე </w:t>
      </w:r>
      <w:r w:rsidR="201D184D" w:rsidRPr="00D84972">
        <w:rPr>
          <w:rFonts w:ascii="Sylfaen" w:hAnsi="Sylfaen" w:cstheme="minorBidi"/>
          <w:lang w:val="ka-GE"/>
        </w:rPr>
        <w:t>სს “</w:t>
      </w:r>
      <w:proofErr w:type="spellStart"/>
      <w:r w:rsidR="088C595B" w:rsidRPr="00D84972">
        <w:rPr>
          <w:rFonts w:ascii="Sylfaen" w:hAnsi="Sylfaen" w:cstheme="minorBidi"/>
          <w:lang w:val="ka-GE"/>
        </w:rPr>
        <w:t>სილქნეტისა</w:t>
      </w:r>
      <w:proofErr w:type="spellEnd"/>
      <w:r w:rsidR="56060E80" w:rsidRPr="00D84972">
        <w:rPr>
          <w:rFonts w:ascii="Sylfaen" w:hAnsi="Sylfaen" w:cstheme="minorBidi"/>
          <w:lang w:val="ka-GE"/>
        </w:rPr>
        <w:t>”</w:t>
      </w:r>
      <w:r w:rsidRPr="00D84972">
        <w:rPr>
          <w:rFonts w:ascii="Sylfaen" w:hAnsi="Sylfaen" w:cstheme="minorBidi"/>
          <w:lang w:val="ka-GE"/>
        </w:rPr>
        <w:t xml:space="preserve"> და </w:t>
      </w:r>
      <w:r w:rsidR="058CD1D6" w:rsidRPr="00D84972">
        <w:rPr>
          <w:rFonts w:ascii="Sylfaen" w:hAnsi="Sylfaen" w:cstheme="minorBidi"/>
          <w:lang w:val="ka-GE"/>
        </w:rPr>
        <w:t>შპს “</w:t>
      </w:r>
      <w:r w:rsidR="088C595B" w:rsidRPr="00D84972">
        <w:rPr>
          <w:rFonts w:ascii="Sylfaen" w:hAnsi="Sylfaen" w:cstheme="minorBidi"/>
          <w:lang w:val="ka-GE"/>
        </w:rPr>
        <w:t>სელფი მობაილის</w:t>
      </w:r>
      <w:r w:rsidR="3F270300" w:rsidRPr="00D84972">
        <w:rPr>
          <w:rFonts w:ascii="Sylfaen" w:hAnsi="Sylfaen" w:cstheme="minorBidi"/>
          <w:lang w:val="ka-GE"/>
        </w:rPr>
        <w:t>”</w:t>
      </w:r>
      <w:r w:rsidRPr="00D84972">
        <w:rPr>
          <w:rFonts w:ascii="Sylfaen" w:hAnsi="Sylfaen" w:cstheme="minorBidi"/>
          <w:lang w:val="ka-GE"/>
        </w:rPr>
        <w:t xml:space="preserve"> გაფართოება. </w:t>
      </w:r>
    </w:p>
    <w:p w14:paraId="09D91529" w14:textId="34A69AE0" w:rsidR="004A7A0A" w:rsidRPr="00D84972" w:rsidRDefault="004A7A0A" w:rsidP="004A7A0A">
      <w:pPr>
        <w:pStyle w:val="BodyText"/>
        <w:spacing w:before="164" w:line="254" w:lineRule="auto"/>
        <w:ind w:right="122"/>
        <w:jc w:val="both"/>
        <w:rPr>
          <w:rFonts w:ascii="Sylfaen" w:hAnsi="Sylfaen" w:cstheme="minorHAnsi"/>
          <w:lang w:val="ka-GE"/>
        </w:rPr>
      </w:pPr>
      <w:r w:rsidRPr="00D84972">
        <w:rPr>
          <w:rFonts w:ascii="Sylfaen" w:hAnsi="Sylfaen" w:cstheme="minorHAnsi"/>
          <w:lang w:val="ka-GE"/>
        </w:rPr>
        <w:t xml:space="preserve">ეს იმაზე მეტყველებს, რომ </w:t>
      </w:r>
      <w:r w:rsidR="001F1AD6" w:rsidRPr="00D84972">
        <w:rPr>
          <w:rFonts w:ascii="Sylfaen" w:hAnsi="Sylfaen" w:cstheme="minorHAnsi"/>
          <w:lang w:val="ka-GE"/>
        </w:rPr>
        <w:t>შპს “მაგთიკომი”</w:t>
      </w:r>
      <w:r w:rsidRPr="00D84972">
        <w:rPr>
          <w:rFonts w:ascii="Sylfaen" w:hAnsi="Sylfaen" w:cstheme="minorHAnsi"/>
          <w:lang w:val="ka-GE"/>
        </w:rPr>
        <w:t xml:space="preserve"> ფლობს ქსელს, რომელიც უკეთ პასუხობს ბიზნესის მოთხოვნას M2M</w:t>
      </w:r>
      <w:r w:rsidR="00AE617F" w:rsidRPr="00D84972">
        <w:rPr>
          <w:rFonts w:ascii="Sylfaen" w:hAnsi="Sylfaen" w:cstheme="minorHAnsi"/>
          <w:lang w:val="ka-GE"/>
        </w:rPr>
        <w:t>/</w:t>
      </w:r>
      <w:r w:rsidR="00AE617F" w:rsidRPr="00D84972">
        <w:rPr>
          <w:rFonts w:ascii="Sylfaen" w:hAnsi="Sylfaen" w:cstheme="minorHAnsi"/>
        </w:rPr>
        <w:t>IoT</w:t>
      </w:r>
      <w:r w:rsidRPr="00D84972">
        <w:rPr>
          <w:rFonts w:ascii="Sylfaen" w:hAnsi="Sylfaen" w:cstheme="minorHAnsi"/>
          <w:lang w:val="ka-GE"/>
        </w:rPr>
        <w:t xml:space="preserve"> სერვისებზე.</w:t>
      </w:r>
      <w:r w:rsidRPr="00D84972">
        <w:rPr>
          <w:rFonts w:ascii="Sylfaen" w:hAnsi="Sylfaen" w:cstheme="minorHAnsi"/>
          <w:spacing w:val="-5"/>
          <w:lang w:val="ka-GE"/>
        </w:rPr>
        <w:t xml:space="preserve"> </w:t>
      </w:r>
      <w:bookmarkStart w:id="1026" w:name="_bookmark20"/>
      <w:bookmarkEnd w:id="1026"/>
      <w:r w:rsidRPr="00D84972">
        <w:rPr>
          <w:rFonts w:ascii="Sylfaen" w:hAnsi="Sylfaen" w:cstheme="minorHAnsi"/>
          <w:lang w:val="ka-GE"/>
        </w:rPr>
        <w:t xml:space="preserve">ბაზრის </w:t>
      </w:r>
      <w:r w:rsidR="00D31187" w:rsidRPr="00D84972">
        <w:rPr>
          <w:rFonts w:ascii="Sylfaen" w:hAnsi="Sylfaen" w:cstheme="minorHAnsi"/>
          <w:lang w:val="ka-GE"/>
        </w:rPr>
        <w:t xml:space="preserve">ფარდობითი </w:t>
      </w:r>
      <w:r w:rsidRPr="00D84972">
        <w:rPr>
          <w:rFonts w:ascii="Sylfaen" w:hAnsi="Sylfaen" w:cstheme="minorHAnsi"/>
          <w:lang w:val="ka-GE"/>
        </w:rPr>
        <w:t xml:space="preserve">წილის </w:t>
      </w:r>
      <w:r w:rsidR="00AE617F" w:rsidRPr="00D84972">
        <w:rPr>
          <w:rFonts w:ascii="Sylfaen" w:hAnsi="Sylfaen" w:cstheme="minorHAnsi"/>
          <w:lang w:val="ka-GE"/>
        </w:rPr>
        <w:t xml:space="preserve">დინამიკა </w:t>
      </w:r>
      <w:r w:rsidRPr="00D84972">
        <w:rPr>
          <w:rFonts w:ascii="Sylfaen" w:hAnsi="Sylfaen" w:cstheme="minorHAnsi"/>
          <w:lang w:val="ka-GE"/>
        </w:rPr>
        <w:t>ნაჩვენებია 24-ე დიაგრამაზე.</w:t>
      </w:r>
    </w:p>
    <w:p w14:paraId="680D71BA" w14:textId="09FA3C66" w:rsidR="004A7A0A" w:rsidRPr="00D84972" w:rsidRDefault="004A7A0A" w:rsidP="004A7A0A">
      <w:pPr>
        <w:pStyle w:val="BodyText"/>
        <w:spacing w:before="164" w:line="254" w:lineRule="auto"/>
        <w:ind w:right="122"/>
        <w:jc w:val="center"/>
        <w:rPr>
          <w:rFonts w:ascii="Sylfaen" w:hAnsi="Sylfaen" w:cstheme="minorHAnsi"/>
          <w:i/>
          <w:sz w:val="22"/>
          <w:szCs w:val="22"/>
          <w:lang w:val="ka-GE"/>
        </w:rPr>
      </w:pPr>
      <w:bookmarkStart w:id="1027" w:name="_Toc155365914"/>
      <w:r w:rsidRPr="00D84972">
        <w:rPr>
          <w:rFonts w:ascii="Sylfaen" w:hAnsi="Sylfaen" w:cstheme="minorHAnsi"/>
          <w:i/>
          <w:sz w:val="22"/>
          <w:szCs w:val="22"/>
          <w:lang w:val="ka-GE"/>
        </w:rPr>
        <w:t xml:space="preserve">დიაგრამა </w:t>
      </w:r>
      <w:r w:rsidR="008C1DCD" w:rsidRPr="00D84972">
        <w:rPr>
          <w:rFonts w:ascii="Sylfaen" w:eastAsiaTheme="minorHAnsi" w:hAnsi="Sylfaen" w:cstheme="minorHAnsi"/>
          <w:i/>
          <w:sz w:val="22"/>
          <w:szCs w:val="22"/>
          <w:lang w:val="ka-GE"/>
        </w:rPr>
        <w:fldChar w:fldCharType="begin"/>
      </w:r>
      <w:r w:rsidR="008C1DCD" w:rsidRPr="00D84972">
        <w:rPr>
          <w:rFonts w:ascii="Sylfaen" w:eastAsiaTheme="minorHAnsi" w:hAnsi="Sylfaen" w:cstheme="minorHAnsi"/>
          <w:i/>
          <w:sz w:val="22"/>
          <w:szCs w:val="22"/>
          <w:lang w:val="ka-GE"/>
        </w:rPr>
        <w:instrText xml:space="preserve"> SEQ Figure \* ARABIC </w:instrText>
      </w:r>
      <w:r w:rsidR="008C1DCD" w:rsidRPr="00D84972">
        <w:rPr>
          <w:rFonts w:ascii="Sylfaen" w:eastAsiaTheme="minorHAnsi" w:hAnsi="Sylfaen" w:cstheme="minorHAnsi"/>
          <w:i/>
          <w:sz w:val="22"/>
          <w:szCs w:val="22"/>
          <w:lang w:val="ka-GE"/>
        </w:rPr>
        <w:fldChar w:fldCharType="separate"/>
      </w:r>
      <w:r w:rsidR="008C1DCD" w:rsidRPr="00D84972">
        <w:rPr>
          <w:rFonts w:ascii="Sylfaen" w:eastAsiaTheme="minorHAnsi" w:hAnsi="Sylfaen" w:cstheme="minorHAnsi"/>
          <w:i/>
          <w:sz w:val="22"/>
          <w:szCs w:val="22"/>
        </w:rPr>
        <w:t>24</w:t>
      </w:r>
      <w:r w:rsidR="008C1DCD"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xml:space="preserve">: მობილური M2M </w:t>
      </w:r>
      <w:r w:rsidR="00517CD6" w:rsidRPr="00D84972">
        <w:rPr>
          <w:rFonts w:ascii="Sylfaen" w:hAnsi="Sylfaen" w:cstheme="minorHAnsi"/>
          <w:i/>
          <w:sz w:val="22"/>
          <w:szCs w:val="22"/>
          <w:lang w:val="ka-GE"/>
        </w:rPr>
        <w:t xml:space="preserve">აბონენტების </w:t>
      </w:r>
      <w:r w:rsidRPr="00D84972">
        <w:rPr>
          <w:rFonts w:ascii="Sylfaen" w:hAnsi="Sylfaen" w:cstheme="minorHAnsi"/>
          <w:i/>
          <w:sz w:val="22"/>
          <w:szCs w:val="22"/>
          <w:lang w:val="ka-GE"/>
        </w:rPr>
        <w:t>ბაზრის წილები (2020-</w:t>
      </w:r>
      <w:r w:rsidRPr="00D84972">
        <w:rPr>
          <w:rFonts w:ascii="Sylfaen" w:hAnsi="Sylfaen" w:cstheme="minorHAnsi"/>
          <w:i/>
          <w:spacing w:val="-24"/>
          <w:sz w:val="22"/>
          <w:szCs w:val="22"/>
          <w:lang w:val="ka-GE"/>
        </w:rPr>
        <w:t xml:space="preserve"> </w:t>
      </w:r>
      <w:r w:rsidRPr="00D84972">
        <w:rPr>
          <w:rFonts w:ascii="Sylfaen" w:hAnsi="Sylfaen" w:cstheme="minorHAnsi"/>
          <w:i/>
          <w:sz w:val="22"/>
          <w:szCs w:val="22"/>
          <w:lang w:val="ka-GE"/>
        </w:rPr>
        <w:t>2022)</w:t>
      </w:r>
      <w:bookmarkEnd w:id="1027"/>
    </w:p>
    <w:p w14:paraId="5FEBCAA0" w14:textId="68F1FAA0" w:rsidR="001F6E1B" w:rsidRPr="00D84972" w:rsidRDefault="57F2583E" w:rsidP="6B6BBD0C">
      <w:pPr>
        <w:pStyle w:val="BodyText"/>
        <w:spacing w:before="164" w:line="254" w:lineRule="auto"/>
        <w:ind w:right="122"/>
        <w:jc w:val="center"/>
        <w:rPr>
          <w:sz w:val="22"/>
          <w:szCs w:val="22"/>
        </w:rPr>
      </w:pPr>
      <w:r w:rsidRPr="00D84972">
        <w:rPr>
          <w:noProof/>
          <w:sz w:val="22"/>
          <w:szCs w:val="22"/>
        </w:rPr>
        <w:drawing>
          <wp:inline distT="0" distB="0" distL="0" distR="0" wp14:anchorId="3F66F421" wp14:editId="136981C2">
            <wp:extent cx="5499101" cy="2292350"/>
            <wp:effectExtent l="0" t="0" r="6350" b="0"/>
            <wp:docPr id="13093055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5499101" cy="2292350"/>
                    </a:xfrm>
                    <a:prstGeom prst="rect">
                      <a:avLst/>
                    </a:prstGeom>
                  </pic:spPr>
                </pic:pic>
              </a:graphicData>
            </a:graphic>
          </wp:inline>
        </w:drawing>
      </w:r>
    </w:p>
    <w:p w14:paraId="66D0D05F" w14:textId="77777777" w:rsidR="004A7A0A" w:rsidRPr="00D84972" w:rsidRDefault="004A7A0A" w:rsidP="004A7A0A">
      <w:pPr>
        <w:spacing w:before="4"/>
        <w:rPr>
          <w:rFonts w:ascii="Sylfaen" w:hAnsi="Sylfaen" w:cstheme="minorHAnsi"/>
          <w:i/>
          <w:sz w:val="24"/>
          <w:szCs w:val="24"/>
          <w:lang w:val="ka-GE"/>
        </w:rPr>
      </w:pPr>
    </w:p>
    <w:p w14:paraId="1E73CEC5" w14:textId="1365143F" w:rsidR="004A7A0A" w:rsidRPr="00FD0077" w:rsidRDefault="004A7A0A" w:rsidP="004A7A0A">
      <w:pPr>
        <w:ind w:right="1"/>
        <w:jc w:val="center"/>
        <w:rPr>
          <w:rFonts w:ascii="Sylfaen" w:hAnsi="Sylfaen" w:cstheme="minorHAnsi"/>
          <w:lang w:val="ka-GE"/>
        </w:rPr>
      </w:pPr>
      <w:r w:rsidRPr="00FD0077">
        <w:rPr>
          <w:rFonts w:ascii="Sylfaen" w:hAnsi="Sylfaen" w:cstheme="minorHAnsi"/>
          <w:i/>
          <w:lang w:val="ka-GE"/>
        </w:rPr>
        <w:t xml:space="preserve">წყარო: </w:t>
      </w:r>
      <w:r w:rsidR="00491663" w:rsidRPr="00FD0077">
        <w:rPr>
          <w:rFonts w:ascii="Sylfaen" w:hAnsi="Sylfaen" w:cstheme="minorHAnsi"/>
          <w:i/>
          <w:lang w:val="ka-GE"/>
        </w:rPr>
        <w:t>კომისიის სტატისტიკური ანგარიშგების ელექტრონული ფორმები</w:t>
      </w:r>
    </w:p>
    <w:p w14:paraId="5BD02D3D" w14:textId="2DEE3BA1" w:rsidR="004A7A0A" w:rsidRPr="00D84972" w:rsidRDefault="00AE617F" w:rsidP="004A7A0A">
      <w:pPr>
        <w:pStyle w:val="BodyText"/>
        <w:spacing w:before="97" w:after="240" w:line="276" w:lineRule="auto"/>
        <w:ind w:right="120"/>
        <w:jc w:val="both"/>
        <w:rPr>
          <w:rFonts w:ascii="Sylfaen" w:hAnsi="Sylfaen" w:cstheme="minorHAnsi"/>
          <w:sz w:val="18"/>
          <w:szCs w:val="18"/>
          <w:lang w:val="ka-GE"/>
        </w:rPr>
      </w:pPr>
      <w:r w:rsidRPr="00D84972">
        <w:rPr>
          <w:rFonts w:ascii="Sylfaen" w:hAnsi="Sylfaen" w:cstheme="minorHAnsi"/>
          <w:lang w:val="ka-GE"/>
        </w:rPr>
        <w:t>შპს „</w:t>
      </w:r>
      <w:r w:rsidR="004A7A0A" w:rsidRPr="00D84972">
        <w:rPr>
          <w:rFonts w:ascii="Sylfaen" w:hAnsi="Sylfaen" w:cstheme="minorHAnsi"/>
          <w:lang w:val="ka-GE"/>
        </w:rPr>
        <w:t>მაგთიკომს</w:t>
      </w:r>
      <w:r w:rsidRPr="00D84972">
        <w:rPr>
          <w:rFonts w:ascii="Sylfaen" w:hAnsi="Sylfaen" w:cstheme="minorHAnsi"/>
          <w:lang w:val="ka-GE"/>
        </w:rPr>
        <w:t>“</w:t>
      </w:r>
      <w:r w:rsidR="004A7A0A" w:rsidRPr="00D84972">
        <w:rPr>
          <w:rFonts w:ascii="Sylfaen" w:hAnsi="Sylfaen" w:cstheme="minorHAnsi"/>
          <w:lang w:val="ka-GE"/>
        </w:rPr>
        <w:t xml:space="preserve"> 2022 წელს ქონდა მობილური M2M</w:t>
      </w:r>
      <w:r w:rsidRPr="00D84972">
        <w:rPr>
          <w:rFonts w:ascii="Sylfaen" w:hAnsi="Sylfaen" w:cstheme="minorHAnsi"/>
        </w:rPr>
        <w:t>/IoT</w:t>
      </w:r>
      <w:r w:rsidR="004A7A0A" w:rsidRPr="00D84972">
        <w:rPr>
          <w:rFonts w:ascii="Sylfaen" w:hAnsi="Sylfaen" w:cstheme="minorHAnsi"/>
          <w:lang w:val="ka-GE"/>
        </w:rPr>
        <w:t xml:space="preserve"> </w:t>
      </w:r>
      <w:r w:rsidR="00D31187" w:rsidRPr="00D84972">
        <w:rPr>
          <w:rFonts w:ascii="Sylfaen" w:hAnsi="Sylfaen" w:cstheme="minorHAnsi"/>
          <w:lang w:val="ka-GE"/>
        </w:rPr>
        <w:t>აბონენტების</w:t>
      </w:r>
      <w:r w:rsidRPr="00D84972">
        <w:rPr>
          <w:rFonts w:ascii="Sylfaen" w:hAnsi="Sylfaen" w:cstheme="minorHAnsi"/>
          <w:lang w:val="ka-GE"/>
        </w:rPr>
        <w:t xml:space="preserve"> რაოდენობის</w:t>
      </w:r>
      <w:r w:rsidR="00D31187" w:rsidRPr="00D84972">
        <w:rPr>
          <w:rFonts w:ascii="Sylfaen" w:hAnsi="Sylfaen" w:cstheme="minorHAnsi"/>
          <w:lang w:val="ka-GE"/>
        </w:rPr>
        <w:t xml:space="preserve"> წილის </w:t>
      </w:r>
      <w:r w:rsidR="004A7A0A" w:rsidRPr="00D84972">
        <w:rPr>
          <w:rFonts w:ascii="Sylfaen" w:hAnsi="Sylfaen" w:cstheme="minorHAnsi"/>
          <w:lang w:val="ka-GE"/>
        </w:rPr>
        <w:t>66%</w:t>
      </w:r>
      <w:r w:rsidR="00D31187" w:rsidRPr="00D84972">
        <w:rPr>
          <w:rFonts w:ascii="Sylfaen" w:hAnsi="Sylfaen" w:cstheme="minorHAnsi"/>
          <w:lang w:val="ka-GE"/>
        </w:rPr>
        <w:t>,</w:t>
      </w:r>
      <w:r w:rsidRPr="00D84972">
        <w:rPr>
          <w:rFonts w:ascii="Sylfaen" w:hAnsi="Sylfaen" w:cstheme="minorHAnsi"/>
          <w:lang w:val="ka-GE"/>
        </w:rPr>
        <w:t xml:space="preserve"> სს</w:t>
      </w:r>
      <w:r w:rsidR="004A7A0A" w:rsidRPr="00D84972">
        <w:rPr>
          <w:rFonts w:ascii="Sylfaen" w:hAnsi="Sylfaen" w:cstheme="minorHAnsi"/>
          <w:lang w:val="ka-GE"/>
        </w:rPr>
        <w:t xml:space="preserve"> </w:t>
      </w:r>
      <w:r w:rsidRPr="00D84972">
        <w:rPr>
          <w:rFonts w:ascii="Sylfaen" w:hAnsi="Sylfaen" w:cstheme="minorHAnsi"/>
          <w:lang w:val="ka-GE"/>
        </w:rPr>
        <w:t>„</w:t>
      </w:r>
      <w:proofErr w:type="spellStart"/>
      <w:r w:rsidR="00D31187" w:rsidRPr="00D84972">
        <w:rPr>
          <w:rFonts w:ascii="Sylfaen" w:hAnsi="Sylfaen" w:cstheme="minorHAnsi"/>
          <w:lang w:val="ka-GE"/>
        </w:rPr>
        <w:t>სილქნეტის</w:t>
      </w:r>
      <w:proofErr w:type="spellEnd"/>
      <w:r w:rsidRPr="00D84972">
        <w:rPr>
          <w:rFonts w:ascii="Sylfaen" w:hAnsi="Sylfaen" w:cstheme="minorHAnsi"/>
          <w:lang w:val="ka-GE"/>
        </w:rPr>
        <w:t>“</w:t>
      </w:r>
      <w:r w:rsidR="004A7A0A" w:rsidRPr="00D84972">
        <w:rPr>
          <w:rFonts w:ascii="Sylfaen" w:hAnsi="Sylfaen" w:cstheme="minorHAnsi"/>
          <w:lang w:val="ka-GE"/>
        </w:rPr>
        <w:t xml:space="preserve"> 34%-თან და </w:t>
      </w:r>
      <w:r w:rsidRPr="00D84972">
        <w:rPr>
          <w:rFonts w:ascii="Sylfaen" w:hAnsi="Sylfaen" w:cstheme="minorHAnsi"/>
          <w:lang w:val="ka-GE"/>
        </w:rPr>
        <w:t>შპს „</w:t>
      </w:r>
      <w:r w:rsidR="00D31187" w:rsidRPr="00D84972">
        <w:rPr>
          <w:rFonts w:ascii="Sylfaen" w:hAnsi="Sylfaen" w:cstheme="minorHAnsi"/>
          <w:lang w:val="ka-GE"/>
        </w:rPr>
        <w:t>სელფი მობაილის</w:t>
      </w:r>
      <w:r w:rsidRPr="00D84972">
        <w:rPr>
          <w:rFonts w:ascii="Sylfaen" w:hAnsi="Sylfaen" w:cstheme="minorHAnsi"/>
          <w:lang w:val="ka-GE"/>
        </w:rPr>
        <w:t>“</w:t>
      </w:r>
      <w:r w:rsidR="004A7A0A" w:rsidRPr="00D84972">
        <w:rPr>
          <w:rFonts w:ascii="Sylfaen" w:hAnsi="Sylfaen" w:cstheme="minorHAnsi"/>
          <w:lang w:val="ka-GE"/>
        </w:rPr>
        <w:t xml:space="preserve"> 1%-თან შედარებით.</w:t>
      </w:r>
      <w:r w:rsidR="004A7A0A" w:rsidRPr="00D84972">
        <w:rPr>
          <w:rFonts w:ascii="Sylfaen" w:hAnsi="Sylfaen" w:cstheme="minorHAnsi"/>
          <w:sz w:val="18"/>
          <w:szCs w:val="18"/>
          <w:lang w:val="ka-GE"/>
        </w:rPr>
        <w:t xml:space="preserve"> </w:t>
      </w:r>
    </w:p>
    <w:p w14:paraId="5C64568C" w14:textId="306CA0B9" w:rsidR="004A7A0A" w:rsidRPr="00D84972" w:rsidRDefault="002A3B22" w:rsidP="00D96ACD">
      <w:pPr>
        <w:pStyle w:val="Heading2"/>
        <w:spacing w:after="240"/>
        <w:rPr>
          <w:rFonts w:ascii="Sylfaen" w:hAnsi="Sylfaen" w:cstheme="minorHAnsi"/>
          <w:color w:val="auto"/>
          <w:sz w:val="22"/>
          <w:szCs w:val="22"/>
          <w:lang w:val="ka-GE"/>
        </w:rPr>
      </w:pPr>
      <w:bookmarkStart w:id="1028" w:name="_Toc164163252"/>
      <w:r w:rsidRPr="00D84972">
        <w:rPr>
          <w:rFonts w:ascii="Sylfaen" w:hAnsi="Sylfaen" w:cstheme="minorHAnsi"/>
          <w:color w:val="auto"/>
          <w:sz w:val="22"/>
          <w:szCs w:val="22"/>
          <w:lang w:val="ka-GE"/>
        </w:rPr>
        <w:lastRenderedPageBreak/>
        <w:t xml:space="preserve">8.2.1.2 </w:t>
      </w:r>
      <w:r w:rsidR="004A7A0A" w:rsidRPr="00D84972">
        <w:rPr>
          <w:rFonts w:ascii="Sylfaen" w:hAnsi="Sylfaen" w:cstheme="minorHAnsi"/>
          <w:color w:val="auto"/>
          <w:sz w:val="22"/>
          <w:szCs w:val="22"/>
          <w:lang w:val="ka-GE"/>
        </w:rPr>
        <w:t>საბაზრო წილების შეჯამება საცალო ბაზრის საფუძველზე</w:t>
      </w:r>
      <w:bookmarkEnd w:id="1028"/>
    </w:p>
    <w:p w14:paraId="10592D73" w14:textId="0B4C4191" w:rsidR="004A7A0A" w:rsidRPr="00D84972" w:rsidRDefault="58130E17" w:rsidP="7AE022AF">
      <w:pPr>
        <w:pStyle w:val="BodyText"/>
        <w:spacing w:before="182" w:after="240" w:line="276" w:lineRule="auto"/>
        <w:ind w:right="112"/>
        <w:jc w:val="both"/>
        <w:rPr>
          <w:rFonts w:ascii="Sylfaen" w:hAnsi="Sylfaen" w:cstheme="minorBidi"/>
          <w:lang w:val="ka-GE"/>
        </w:rPr>
      </w:pPr>
      <w:r w:rsidRPr="00D84972">
        <w:rPr>
          <w:rFonts w:ascii="Sylfaen" w:hAnsi="Sylfaen" w:cstheme="minorBidi"/>
          <w:lang w:val="ka-GE"/>
        </w:rPr>
        <w:t>შპს „</w:t>
      </w:r>
      <w:r w:rsidR="179A93C9" w:rsidRPr="00D84972">
        <w:rPr>
          <w:rFonts w:ascii="Sylfaen" w:hAnsi="Sylfaen" w:cstheme="minorBidi"/>
          <w:lang w:val="ka-GE"/>
        </w:rPr>
        <w:t>მაგთიკომს</w:t>
      </w:r>
      <w:r w:rsidRPr="00D84972">
        <w:rPr>
          <w:rFonts w:ascii="Sylfaen" w:hAnsi="Sylfaen" w:cstheme="minorBidi"/>
          <w:lang w:val="ka-GE"/>
        </w:rPr>
        <w:t>“</w:t>
      </w:r>
      <w:r w:rsidR="179A93C9" w:rsidRPr="00D84972">
        <w:rPr>
          <w:rFonts w:ascii="Sylfaen" w:hAnsi="Sylfaen" w:cstheme="minorBidi"/>
          <w:lang w:val="ka-GE"/>
        </w:rPr>
        <w:t xml:space="preserve"> აქვს საცალო ბაზრის წილი მინიმუმ 40% </w:t>
      </w:r>
      <w:r w:rsidRPr="00D84972">
        <w:rPr>
          <w:rFonts w:ascii="Sylfaen" w:hAnsi="Sylfaen" w:cstheme="minorBidi"/>
          <w:lang w:val="ka-GE"/>
        </w:rPr>
        <w:t xml:space="preserve">როგორც </w:t>
      </w:r>
      <w:r w:rsidR="179A93C9" w:rsidRPr="00D84972">
        <w:rPr>
          <w:rFonts w:ascii="Sylfaen" w:hAnsi="Sylfaen" w:cstheme="minorBidi"/>
          <w:lang w:val="ka-GE"/>
        </w:rPr>
        <w:t xml:space="preserve">მობილური შემოსავლების მიხედვით, </w:t>
      </w:r>
      <w:r w:rsidRPr="00D84972">
        <w:rPr>
          <w:rFonts w:ascii="Sylfaen" w:hAnsi="Sylfaen" w:cstheme="minorBidi"/>
          <w:lang w:val="ka-GE"/>
        </w:rPr>
        <w:t xml:space="preserve">ასევე, </w:t>
      </w:r>
      <w:r w:rsidR="04A0672F" w:rsidRPr="00D84972">
        <w:rPr>
          <w:rFonts w:ascii="Sylfaen" w:hAnsi="Sylfaen" w:cstheme="minorBidi"/>
          <w:lang w:val="ka-GE"/>
        </w:rPr>
        <w:t>მობილური</w:t>
      </w:r>
      <w:r w:rsidR="179A93C9" w:rsidRPr="00D84972">
        <w:rPr>
          <w:rFonts w:ascii="Sylfaen" w:hAnsi="Sylfaen" w:cstheme="minorBidi"/>
          <w:lang w:val="ka-GE"/>
        </w:rPr>
        <w:t xml:space="preserve"> </w:t>
      </w:r>
      <w:r w:rsidR="04A0672F" w:rsidRPr="00D84972">
        <w:rPr>
          <w:rFonts w:ascii="Sylfaen" w:hAnsi="Sylfaen" w:cstheme="minorBidi"/>
          <w:lang w:val="ka-GE"/>
        </w:rPr>
        <w:t>ინტერნეტით მოსარგებლე იურიდიული პირი</w:t>
      </w:r>
      <w:r w:rsidR="179A93C9" w:rsidRPr="00D84972">
        <w:rPr>
          <w:rFonts w:ascii="Sylfaen" w:hAnsi="Sylfaen" w:cstheme="minorBidi"/>
          <w:lang w:val="ka-GE"/>
        </w:rPr>
        <w:t xml:space="preserve"> </w:t>
      </w:r>
      <w:r w:rsidR="04A0672F" w:rsidRPr="00D84972">
        <w:rPr>
          <w:rFonts w:ascii="Sylfaen" w:hAnsi="Sylfaen" w:cstheme="minorBidi"/>
          <w:lang w:val="ka-GE"/>
        </w:rPr>
        <w:t xml:space="preserve">აბონენტებისა </w:t>
      </w:r>
      <w:r w:rsidR="179A93C9" w:rsidRPr="00D84972">
        <w:rPr>
          <w:rFonts w:ascii="Sylfaen" w:hAnsi="Sylfaen" w:cstheme="minorBidi"/>
          <w:lang w:val="ka-GE"/>
        </w:rPr>
        <w:t>და M2M</w:t>
      </w:r>
      <w:r w:rsidR="3D8D632C" w:rsidRPr="00D84972">
        <w:rPr>
          <w:rFonts w:ascii="Sylfaen" w:hAnsi="Sylfaen" w:cstheme="minorBidi"/>
          <w:lang w:val="ka-GE"/>
        </w:rPr>
        <w:t>/IoT</w:t>
      </w:r>
      <w:r w:rsidR="179A93C9" w:rsidRPr="00D84972">
        <w:rPr>
          <w:rFonts w:ascii="Sylfaen" w:hAnsi="Sylfaen" w:cstheme="minorBidi"/>
          <w:lang w:val="ka-GE"/>
        </w:rPr>
        <w:t xml:space="preserve"> შემოსავლების ძირითად სწრაფად მზარდ </w:t>
      </w:r>
      <w:r w:rsidR="70938E17" w:rsidRPr="00D84972">
        <w:rPr>
          <w:rFonts w:ascii="Sylfaen" w:hAnsi="Sylfaen" w:cstheme="minorBidi"/>
          <w:lang w:val="ka-GE"/>
        </w:rPr>
        <w:t xml:space="preserve">ბაზრებში, </w:t>
      </w:r>
      <w:r w:rsidR="179A93C9" w:rsidRPr="00D84972">
        <w:rPr>
          <w:rFonts w:ascii="Sylfaen" w:hAnsi="Sylfaen" w:cstheme="minorBidi"/>
          <w:lang w:val="ka-GE"/>
        </w:rPr>
        <w:t xml:space="preserve">სადაც </w:t>
      </w:r>
      <w:r w:rsidR="196CB2FA" w:rsidRPr="00D84972">
        <w:rPr>
          <w:rFonts w:ascii="Sylfaen" w:hAnsi="Sylfaen" w:cstheme="minorBidi"/>
          <w:lang w:val="ka-GE"/>
        </w:rPr>
        <w:t xml:space="preserve">მისი </w:t>
      </w:r>
      <w:r w:rsidR="179A93C9" w:rsidRPr="00D84972">
        <w:rPr>
          <w:rFonts w:ascii="Sylfaen" w:hAnsi="Sylfaen" w:cstheme="minorBidi"/>
          <w:lang w:val="ka-GE"/>
        </w:rPr>
        <w:t>წილი შესაბამის</w:t>
      </w:r>
      <w:r w:rsidR="70938E17" w:rsidRPr="00D84972">
        <w:rPr>
          <w:rFonts w:ascii="Sylfaen" w:hAnsi="Sylfaen" w:cstheme="minorBidi"/>
          <w:lang w:val="ka-GE"/>
        </w:rPr>
        <w:t>ა</w:t>
      </w:r>
      <w:r w:rsidR="179A93C9" w:rsidRPr="00D84972">
        <w:rPr>
          <w:rFonts w:ascii="Sylfaen" w:hAnsi="Sylfaen" w:cstheme="minorBidi"/>
          <w:lang w:val="ka-GE"/>
        </w:rPr>
        <w:t xml:space="preserve">დ 49% და 83% წარმოადგენს. ეს ძლიერი საბაზრო პოზიცია, სადაც </w:t>
      </w:r>
      <w:r w:rsidR="001F1AD6" w:rsidRPr="00D84972">
        <w:rPr>
          <w:rFonts w:ascii="Sylfaen" w:hAnsi="Sylfaen" w:cstheme="minorBidi"/>
          <w:lang w:val="ka-GE"/>
        </w:rPr>
        <w:t>შპს “მაგთიკომი”</w:t>
      </w:r>
      <w:r w:rsidR="179A93C9" w:rsidRPr="00D84972">
        <w:rPr>
          <w:rFonts w:ascii="Sylfaen" w:hAnsi="Sylfaen" w:cstheme="minorBidi"/>
          <w:lang w:val="ka-GE"/>
        </w:rPr>
        <w:t>, როგორც ჩანს, უკეთესად არის წარმოდგენილი,</w:t>
      </w:r>
      <w:r w:rsidR="70938E17" w:rsidRPr="00D84972">
        <w:rPr>
          <w:rFonts w:ascii="Sylfaen" w:hAnsi="Sylfaen" w:cstheme="minorBidi"/>
          <w:lang w:val="ka-GE"/>
        </w:rPr>
        <w:t xml:space="preserve"> მას საშუალებას აძლევს</w:t>
      </w:r>
      <w:r w:rsidR="179A93C9" w:rsidRPr="00D84972">
        <w:rPr>
          <w:rFonts w:ascii="Sylfaen" w:hAnsi="Sylfaen" w:cstheme="minorBidi"/>
          <w:lang w:val="ka-GE"/>
        </w:rPr>
        <w:t xml:space="preserve"> გამოიყენოს თავისი ქსელის შესაძლებლობები ახალი ბაზრებისთვის</w:t>
      </w:r>
      <w:r w:rsidR="70938E17" w:rsidRPr="00D84972">
        <w:rPr>
          <w:rFonts w:ascii="Sylfaen" w:hAnsi="Sylfaen" w:cstheme="minorBidi"/>
          <w:lang w:val="ka-GE"/>
        </w:rPr>
        <w:t>.</w:t>
      </w:r>
      <w:r w:rsidR="179A93C9" w:rsidRPr="00D84972">
        <w:rPr>
          <w:rFonts w:ascii="Sylfaen" w:hAnsi="Sylfaen" w:cstheme="minorBidi"/>
          <w:lang w:val="ka-GE"/>
        </w:rPr>
        <w:t xml:space="preserve"> ნაკლებად სავარაუდოა, რომ </w:t>
      </w:r>
      <w:r w:rsidR="70938E17" w:rsidRPr="00D84972">
        <w:rPr>
          <w:rFonts w:ascii="Sylfaen" w:hAnsi="Sylfaen" w:cstheme="minorBidi"/>
          <w:lang w:val="ka-GE"/>
        </w:rPr>
        <w:t>სიტუაცია შეიცვლება</w:t>
      </w:r>
      <w:r w:rsidRPr="00D84972">
        <w:rPr>
          <w:rFonts w:ascii="Sylfaen" w:hAnsi="Sylfaen" w:cstheme="minorBidi"/>
          <w:lang w:val="ka-GE"/>
        </w:rPr>
        <w:t xml:space="preserve"> ბაზრის ანალიზის</w:t>
      </w:r>
      <w:r w:rsidR="70938E17" w:rsidRPr="00D84972">
        <w:rPr>
          <w:rFonts w:ascii="Sylfaen" w:hAnsi="Sylfaen" w:cstheme="minorBidi"/>
          <w:lang w:val="ka-GE"/>
        </w:rPr>
        <w:t xml:space="preserve"> .</w:t>
      </w:r>
    </w:p>
    <w:p w14:paraId="48316088" w14:textId="7CD66533" w:rsidR="004A7A0A" w:rsidRPr="00D84972" w:rsidRDefault="004A7A0A" w:rsidP="004A7A0A">
      <w:pPr>
        <w:pStyle w:val="BodyText"/>
        <w:spacing w:before="164" w:after="240" w:line="276" w:lineRule="auto"/>
        <w:ind w:right="112"/>
        <w:jc w:val="both"/>
        <w:rPr>
          <w:rFonts w:ascii="Sylfaen" w:hAnsi="Sylfaen" w:cstheme="minorBidi"/>
          <w:lang w:val="ka-GE"/>
        </w:rPr>
      </w:pPr>
      <w:r w:rsidRPr="00D84972">
        <w:rPr>
          <w:rFonts w:ascii="Sylfaen" w:hAnsi="Sylfaen" w:cstheme="minorBidi"/>
          <w:lang w:val="ka-GE"/>
        </w:rPr>
        <w:t xml:space="preserve">ბოლო 6 წლის ტენდენციიდან გამომდინარე, არ არის მოსალოდნელი, რომ </w:t>
      </w:r>
      <w:r w:rsidR="00491663" w:rsidRPr="00D84972">
        <w:rPr>
          <w:rFonts w:ascii="Sylfaen" w:hAnsi="Sylfaen" w:cstheme="minorBidi"/>
          <w:lang w:val="ka-GE"/>
        </w:rPr>
        <w:t>სს „</w:t>
      </w:r>
      <w:r w:rsidR="00D17012" w:rsidRPr="00D84972">
        <w:rPr>
          <w:rFonts w:ascii="Sylfaen" w:hAnsi="Sylfaen" w:cstheme="minorBidi"/>
          <w:lang w:val="ka-GE"/>
        </w:rPr>
        <w:t>სილქნეტი</w:t>
      </w:r>
      <w:r w:rsidR="00491663" w:rsidRPr="00D84972">
        <w:rPr>
          <w:rFonts w:ascii="Sylfaen" w:hAnsi="Sylfaen" w:cstheme="minorBidi"/>
          <w:lang w:val="ka-GE"/>
        </w:rPr>
        <w:t>“</w:t>
      </w:r>
      <w:r w:rsidR="00D17012" w:rsidRPr="00D84972">
        <w:rPr>
          <w:rFonts w:ascii="Sylfaen" w:hAnsi="Sylfaen" w:cstheme="minorBidi"/>
          <w:lang w:val="ka-GE"/>
        </w:rPr>
        <w:t xml:space="preserve"> </w:t>
      </w:r>
      <w:r w:rsidRPr="00D84972">
        <w:rPr>
          <w:rFonts w:ascii="Sylfaen" w:hAnsi="Sylfaen" w:cstheme="minorBidi"/>
          <w:lang w:val="ka-GE"/>
        </w:rPr>
        <w:t xml:space="preserve">და </w:t>
      </w:r>
      <w:r w:rsidR="00491663" w:rsidRPr="00D84972">
        <w:rPr>
          <w:rFonts w:ascii="Sylfaen" w:hAnsi="Sylfaen" w:cstheme="minorBidi"/>
          <w:lang w:val="ka-GE"/>
        </w:rPr>
        <w:t>შპს „</w:t>
      </w:r>
      <w:r w:rsidR="00D17012" w:rsidRPr="00D84972">
        <w:rPr>
          <w:rFonts w:ascii="Sylfaen" w:hAnsi="Sylfaen" w:cstheme="minorBidi"/>
          <w:lang w:val="ka-GE"/>
        </w:rPr>
        <w:t xml:space="preserve">სელფი </w:t>
      </w:r>
      <w:proofErr w:type="spellStart"/>
      <w:r w:rsidR="00D17012" w:rsidRPr="00D84972">
        <w:rPr>
          <w:rFonts w:ascii="Sylfaen" w:hAnsi="Sylfaen" w:cstheme="minorBidi"/>
          <w:lang w:val="ka-GE"/>
        </w:rPr>
        <w:t>მობაილი</w:t>
      </w:r>
      <w:proofErr w:type="spellEnd"/>
      <w:r w:rsidR="00491663" w:rsidRPr="00D84972">
        <w:rPr>
          <w:rFonts w:ascii="Sylfaen" w:hAnsi="Sylfaen" w:cstheme="minorBidi"/>
          <w:lang w:val="ka-GE"/>
        </w:rPr>
        <w:t>“</w:t>
      </w:r>
      <w:r w:rsidR="00D17012" w:rsidRPr="00D84972">
        <w:rPr>
          <w:rFonts w:ascii="Sylfaen" w:hAnsi="Sylfaen" w:cstheme="minorBidi"/>
          <w:lang w:val="ka-GE"/>
        </w:rPr>
        <w:t xml:space="preserve"> </w:t>
      </w:r>
      <w:r w:rsidRPr="00D84972">
        <w:rPr>
          <w:rFonts w:ascii="Sylfaen" w:hAnsi="Sylfaen" w:cstheme="minorBidi"/>
          <w:lang w:val="ka-GE"/>
        </w:rPr>
        <w:t>მიაღწევენ 40%-იან წილს შემოსავლებით</w:t>
      </w:r>
      <w:r w:rsidR="00491663" w:rsidRPr="00D84972">
        <w:rPr>
          <w:rFonts w:ascii="Sylfaen" w:hAnsi="Sylfaen" w:cstheme="minorBidi"/>
          <w:lang w:val="ka-GE"/>
        </w:rPr>
        <w:t xml:space="preserve"> და</w:t>
      </w:r>
      <w:r w:rsidRPr="00D84972">
        <w:rPr>
          <w:rFonts w:ascii="Sylfaen" w:hAnsi="Sylfaen" w:cstheme="minorBidi"/>
          <w:lang w:val="ka-GE"/>
        </w:rPr>
        <w:t xml:space="preserve"> </w:t>
      </w:r>
      <w:r w:rsidR="00D17012" w:rsidRPr="00D84972">
        <w:rPr>
          <w:rFonts w:ascii="Sylfaen" w:hAnsi="Sylfaen" w:cstheme="minorBidi"/>
          <w:lang w:val="ka-GE"/>
        </w:rPr>
        <w:t>აბონენტთა რაოდენობი</w:t>
      </w:r>
      <w:r w:rsidR="00491663" w:rsidRPr="00D84972">
        <w:rPr>
          <w:rFonts w:ascii="Sylfaen" w:hAnsi="Sylfaen" w:cstheme="minorBidi"/>
          <w:lang w:val="ka-GE"/>
        </w:rPr>
        <w:t>ს მიხედვით</w:t>
      </w:r>
      <w:r w:rsidR="00D17012" w:rsidRPr="00D84972">
        <w:rPr>
          <w:rFonts w:ascii="Sylfaen" w:hAnsi="Sylfaen" w:cstheme="minorBidi"/>
          <w:lang w:val="ka-GE"/>
        </w:rPr>
        <w:t>.</w:t>
      </w:r>
    </w:p>
    <w:p w14:paraId="29510D63" w14:textId="3F8D88C4" w:rsidR="004A7A0A" w:rsidRPr="00D84972" w:rsidRDefault="002A3B22" w:rsidP="00D96ACD">
      <w:pPr>
        <w:pStyle w:val="Heading2"/>
        <w:spacing w:after="240"/>
        <w:rPr>
          <w:rFonts w:ascii="Sylfaen" w:hAnsi="Sylfaen" w:cstheme="minorHAnsi"/>
          <w:color w:val="auto"/>
          <w:sz w:val="22"/>
          <w:szCs w:val="22"/>
          <w:lang w:val="ka-GE"/>
        </w:rPr>
      </w:pPr>
      <w:bookmarkStart w:id="1029" w:name="_Toc164163253"/>
      <w:r w:rsidRPr="00D84972">
        <w:rPr>
          <w:rFonts w:ascii="Sylfaen" w:hAnsi="Sylfaen" w:cstheme="minorHAnsi"/>
          <w:color w:val="auto"/>
          <w:sz w:val="22"/>
          <w:szCs w:val="22"/>
          <w:lang w:val="ka-GE"/>
        </w:rPr>
        <w:t>8.2.1.3</w:t>
      </w:r>
      <w:r w:rsidR="00491663" w:rsidRPr="00D84972">
        <w:rPr>
          <w:rFonts w:ascii="Sylfaen" w:hAnsi="Sylfaen" w:cstheme="minorHAnsi"/>
          <w:color w:val="auto"/>
          <w:sz w:val="22"/>
          <w:szCs w:val="22"/>
          <w:lang w:val="ka-GE"/>
        </w:rPr>
        <w:t xml:space="preserve"> </w:t>
      </w:r>
      <w:r w:rsidR="004A7A0A" w:rsidRPr="00D84972">
        <w:rPr>
          <w:rFonts w:ascii="Sylfaen" w:hAnsi="Sylfaen" w:cstheme="minorHAnsi"/>
          <w:color w:val="auto"/>
          <w:sz w:val="22"/>
          <w:szCs w:val="22"/>
          <w:lang w:val="ka-GE"/>
        </w:rPr>
        <w:t xml:space="preserve">ხელმისაწვდომი ქსელის სიმძლავრესთან და ქსელის დაფარვასთან დაკავშირებული შეზღუდვები </w:t>
      </w:r>
      <w:r w:rsidR="00491663" w:rsidRPr="00D84972">
        <w:rPr>
          <w:rFonts w:ascii="Sylfaen" w:hAnsi="Sylfaen" w:cstheme="minorHAnsi"/>
          <w:color w:val="auto"/>
          <w:sz w:val="22"/>
          <w:szCs w:val="22"/>
          <w:lang w:val="ka-GE"/>
        </w:rPr>
        <w:t xml:space="preserve">კონკურენტი </w:t>
      </w:r>
      <w:r w:rsidR="004A7A0A" w:rsidRPr="00D84972">
        <w:rPr>
          <w:rFonts w:ascii="Sylfaen" w:hAnsi="Sylfaen" w:cstheme="minorHAnsi"/>
          <w:color w:val="auto"/>
          <w:sz w:val="22"/>
          <w:szCs w:val="22"/>
          <w:lang w:val="ka-GE"/>
        </w:rPr>
        <w:t xml:space="preserve">ინტეგრირებული ოპერატორების </w:t>
      </w:r>
      <w:r w:rsidR="00491663" w:rsidRPr="00D84972">
        <w:rPr>
          <w:rFonts w:ascii="Sylfaen" w:hAnsi="Sylfaen" w:cstheme="minorHAnsi"/>
          <w:color w:val="auto"/>
          <w:sz w:val="22"/>
          <w:szCs w:val="22"/>
          <w:lang w:val="ka-GE"/>
        </w:rPr>
        <w:t>მხრიდან</w:t>
      </w:r>
      <w:bookmarkEnd w:id="1029"/>
    </w:p>
    <w:p w14:paraId="257B497C" w14:textId="32532D81" w:rsidR="004A7A0A" w:rsidRPr="00D84972" w:rsidRDefault="179A93C9" w:rsidP="7AE022AF">
      <w:pPr>
        <w:pStyle w:val="BodyText"/>
        <w:spacing w:before="164" w:after="240" w:line="276" w:lineRule="auto"/>
        <w:ind w:right="112"/>
        <w:jc w:val="both"/>
        <w:rPr>
          <w:rFonts w:ascii="Sylfaen" w:hAnsi="Sylfaen" w:cstheme="minorBidi"/>
          <w:lang w:val="ka-GE"/>
        </w:rPr>
      </w:pPr>
      <w:r w:rsidRPr="00D84972">
        <w:rPr>
          <w:rFonts w:ascii="Sylfaen" w:hAnsi="Sylfaen" w:cstheme="minorBidi"/>
          <w:lang w:val="ka-GE"/>
        </w:rPr>
        <w:t xml:space="preserve">მიუხედავად იმისა, რომ საცალო ბაზრის წილის ინფორმაცია მიუთითებს თითოეული მობილური ქსელის ოპერატორის </w:t>
      </w:r>
      <w:r w:rsidR="70938E17" w:rsidRPr="00D84972">
        <w:rPr>
          <w:rFonts w:ascii="Sylfaen" w:hAnsi="Sylfaen" w:cstheme="minorBidi"/>
          <w:lang w:val="ka-GE"/>
        </w:rPr>
        <w:t xml:space="preserve">შედარებით უპირატესობაზე მიაწოდოს ბაზარს საბითუმო სერვისი, </w:t>
      </w:r>
      <w:r w:rsidRPr="00D84972">
        <w:rPr>
          <w:rFonts w:ascii="Sylfaen" w:hAnsi="Sylfaen" w:cstheme="minorBidi"/>
          <w:lang w:val="ka-GE"/>
        </w:rPr>
        <w:t>მობილური ქსელის სიმძლავრ</w:t>
      </w:r>
      <w:r w:rsidR="70938E17" w:rsidRPr="00D84972">
        <w:rPr>
          <w:rFonts w:ascii="Sylfaen" w:hAnsi="Sylfaen" w:cstheme="minorBidi"/>
          <w:lang w:val="ka-GE"/>
        </w:rPr>
        <w:t>ი</w:t>
      </w:r>
      <w:r w:rsidRPr="00D84972">
        <w:rPr>
          <w:rFonts w:ascii="Sylfaen" w:hAnsi="Sylfaen" w:cstheme="minorBidi"/>
          <w:lang w:val="ka-GE"/>
        </w:rPr>
        <w:t>ს, ინვესტიციებ</w:t>
      </w:r>
      <w:r w:rsidR="70938E17" w:rsidRPr="00D84972">
        <w:rPr>
          <w:rFonts w:ascii="Sylfaen" w:hAnsi="Sylfaen" w:cstheme="minorBidi"/>
          <w:lang w:val="ka-GE"/>
        </w:rPr>
        <w:t>ი</w:t>
      </w:r>
      <w:r w:rsidRPr="00D84972">
        <w:rPr>
          <w:rFonts w:ascii="Sylfaen" w:hAnsi="Sylfaen" w:cstheme="minorBidi"/>
          <w:lang w:val="ka-GE"/>
        </w:rPr>
        <w:t>ს</w:t>
      </w:r>
      <w:r w:rsidR="70938E17" w:rsidRPr="00D84972">
        <w:rPr>
          <w:rFonts w:ascii="Sylfaen" w:hAnsi="Sylfaen" w:cstheme="minorBidi"/>
          <w:lang w:val="ka-GE"/>
        </w:rPr>
        <w:t xml:space="preserve"> მოცულობისა და დაფარვის შეფასება და ანალიზი,</w:t>
      </w:r>
      <w:r w:rsidRPr="00D84972">
        <w:rPr>
          <w:rFonts w:ascii="Sylfaen" w:hAnsi="Sylfaen" w:cstheme="minorBidi"/>
          <w:lang w:val="ka-GE"/>
        </w:rPr>
        <w:t xml:space="preserve"> მიჩნეულია ქსელის ხელმისაწვდომი სიმძლავრის უფრო </w:t>
      </w:r>
      <w:r w:rsidR="58130E17" w:rsidRPr="00D84972">
        <w:rPr>
          <w:rFonts w:ascii="Sylfaen" w:hAnsi="Sylfaen" w:cstheme="minorBidi"/>
          <w:lang w:val="ka-GE"/>
        </w:rPr>
        <w:t xml:space="preserve">ზუსტ </w:t>
      </w:r>
      <w:r w:rsidRPr="00D84972">
        <w:rPr>
          <w:rFonts w:ascii="Sylfaen" w:hAnsi="Sylfaen" w:cstheme="minorBidi"/>
          <w:lang w:val="ka-GE"/>
        </w:rPr>
        <w:t>ინდიკატორად</w:t>
      </w:r>
      <w:r w:rsidR="07E1DA96" w:rsidRPr="00D84972">
        <w:rPr>
          <w:rFonts w:ascii="Sylfaen" w:hAnsi="Sylfaen" w:cstheme="minorBidi"/>
          <w:lang w:val="ka-GE"/>
        </w:rPr>
        <w:t>,</w:t>
      </w:r>
      <w:r w:rsidRPr="00D84972">
        <w:rPr>
          <w:rFonts w:ascii="Sylfaen" w:hAnsi="Sylfaen" w:cstheme="minorBidi"/>
          <w:lang w:val="ka-GE"/>
        </w:rPr>
        <w:t xml:space="preserve"> შესაბამის საბითუმო ბაზარზე მომსახურების მიწოდების </w:t>
      </w:r>
      <w:r w:rsidR="70938E17" w:rsidRPr="00D84972">
        <w:rPr>
          <w:rFonts w:ascii="Sylfaen" w:hAnsi="Sylfaen" w:cstheme="minorBidi"/>
          <w:lang w:val="ka-GE"/>
        </w:rPr>
        <w:t>პოტენციალის მხრივ</w:t>
      </w:r>
      <w:r w:rsidRPr="00D84972">
        <w:rPr>
          <w:rFonts w:ascii="Sylfaen" w:hAnsi="Sylfaen" w:cstheme="minorBidi"/>
          <w:lang w:val="ka-GE"/>
        </w:rPr>
        <w:t>.</w:t>
      </w:r>
    </w:p>
    <w:p w14:paraId="05BEEE92" w14:textId="0F3E5E3D" w:rsidR="004A7A0A" w:rsidRPr="00D84972" w:rsidRDefault="004A7A0A" w:rsidP="004A7A0A">
      <w:pPr>
        <w:pStyle w:val="BodyText"/>
        <w:spacing w:before="164" w:after="240" w:line="276" w:lineRule="auto"/>
        <w:ind w:right="114"/>
        <w:jc w:val="both"/>
        <w:rPr>
          <w:rFonts w:ascii="Sylfaen" w:hAnsi="Sylfaen" w:cstheme="minorHAnsi"/>
          <w:sz w:val="24"/>
          <w:szCs w:val="24"/>
          <w:lang w:val="ka-GE"/>
        </w:rPr>
      </w:pPr>
      <w:r w:rsidRPr="00D84972">
        <w:rPr>
          <w:rFonts w:ascii="Sylfaen" w:hAnsi="Sylfaen" w:cstheme="minorHAnsi"/>
          <w:lang w:val="ka-GE"/>
        </w:rPr>
        <w:t xml:space="preserve">თითოეული ოპერატორის მიერ </w:t>
      </w:r>
      <w:r w:rsidR="00D17012" w:rsidRPr="00D84972">
        <w:rPr>
          <w:rFonts w:ascii="Sylfaen" w:hAnsi="Sylfaen" w:cstheme="minorHAnsi"/>
          <w:lang w:val="ka-GE"/>
        </w:rPr>
        <w:t xml:space="preserve">გატარებული </w:t>
      </w:r>
      <w:r w:rsidRPr="00D84972">
        <w:rPr>
          <w:rFonts w:ascii="Sylfaen" w:hAnsi="Sylfaen" w:cstheme="minorHAnsi"/>
          <w:lang w:val="ka-GE"/>
        </w:rPr>
        <w:t xml:space="preserve">ტრაფიკი უზრუნველყოფს თითოეულ ქსელში არსებული სიმძლავრის ყველაზე </w:t>
      </w:r>
      <w:r w:rsidR="00491663" w:rsidRPr="00D84972">
        <w:rPr>
          <w:rFonts w:ascii="Sylfaen" w:hAnsi="Sylfaen" w:cstheme="minorHAnsi"/>
          <w:lang w:val="ka-GE"/>
        </w:rPr>
        <w:t xml:space="preserve">მეტად გამართლებულ </w:t>
      </w:r>
      <w:r w:rsidRPr="00D84972">
        <w:rPr>
          <w:rFonts w:ascii="Sylfaen" w:hAnsi="Sylfaen" w:cstheme="minorHAnsi"/>
          <w:lang w:val="ka-GE"/>
        </w:rPr>
        <w:t>შედარებას.</w:t>
      </w:r>
      <w:r w:rsidRPr="00D84972">
        <w:rPr>
          <w:rFonts w:ascii="Sylfaen" w:hAnsi="Sylfaen" w:cstheme="minorHAnsi"/>
          <w:spacing w:val="-8"/>
          <w:lang w:val="ka-GE"/>
        </w:rPr>
        <w:t xml:space="preserve"> </w:t>
      </w:r>
      <w:r w:rsidRPr="00D84972">
        <w:rPr>
          <w:rFonts w:ascii="Sylfaen" w:hAnsi="Sylfaen" w:cstheme="minorHAnsi"/>
          <w:lang w:val="ka-GE"/>
        </w:rPr>
        <w:t xml:space="preserve">იმის გათვალისწინებით, რომ ხმოვანი </w:t>
      </w:r>
      <w:r w:rsidR="00FD1535" w:rsidRPr="00D84972">
        <w:rPr>
          <w:rFonts w:ascii="Sylfaen" w:hAnsi="Sylfaen" w:cstheme="minorHAnsi"/>
          <w:lang w:val="ka-GE"/>
        </w:rPr>
        <w:t xml:space="preserve">სერვისები </w:t>
      </w:r>
      <w:r w:rsidRPr="00D84972">
        <w:rPr>
          <w:rFonts w:ascii="Sylfaen" w:hAnsi="Sylfaen" w:cstheme="minorHAnsi"/>
          <w:lang w:val="ka-GE"/>
        </w:rPr>
        <w:t xml:space="preserve">აღარ არის ქსელის ინვესტიციების ხარჯების განმსაზღვრელი, სიმძლავრეზე დაფუძნებული ანალიზის ყურადღება გამახვილდება </w:t>
      </w:r>
      <w:r w:rsidR="00D17012" w:rsidRPr="00D84972">
        <w:rPr>
          <w:rFonts w:ascii="Sylfaen" w:hAnsi="Sylfaen" w:cstheme="minorHAnsi"/>
          <w:lang w:val="ka-GE"/>
        </w:rPr>
        <w:t>ფაქტორებზე, რომლებიც მობილური ინტერნეტის მო</w:t>
      </w:r>
      <w:r w:rsidR="00255CA9" w:rsidRPr="00D84972">
        <w:rPr>
          <w:rFonts w:ascii="Sylfaen" w:hAnsi="Sylfaen" w:cstheme="minorHAnsi"/>
          <w:lang w:val="ka-GE"/>
        </w:rPr>
        <w:t>ხ</w:t>
      </w:r>
      <w:r w:rsidR="00D17012" w:rsidRPr="00D84972">
        <w:rPr>
          <w:rFonts w:ascii="Sylfaen" w:hAnsi="Sylfaen" w:cstheme="minorHAnsi"/>
          <w:lang w:val="ka-GE"/>
        </w:rPr>
        <w:t>მარებაზე ახდენს გავლენას</w:t>
      </w:r>
      <w:r w:rsidRPr="00D84972">
        <w:rPr>
          <w:rFonts w:ascii="Sylfaen" w:hAnsi="Sylfaen" w:cstheme="minorHAnsi"/>
          <w:lang w:val="ka-GE"/>
        </w:rPr>
        <w:t>.</w:t>
      </w:r>
    </w:p>
    <w:p w14:paraId="08D30653" w14:textId="2FD618BB" w:rsidR="004A7A0A" w:rsidRPr="00D84972" w:rsidRDefault="004A7A0A" w:rsidP="004A7A0A">
      <w:pPr>
        <w:spacing w:before="164"/>
        <w:jc w:val="center"/>
        <w:rPr>
          <w:rFonts w:ascii="Sylfaen" w:hAnsi="Sylfaen" w:cstheme="minorHAnsi"/>
          <w:i/>
          <w:sz w:val="22"/>
          <w:szCs w:val="22"/>
          <w:lang w:val="ka-GE"/>
        </w:rPr>
      </w:pPr>
      <w:bookmarkStart w:id="1030" w:name="_bookmark23"/>
      <w:bookmarkStart w:id="1031" w:name="_Toc155365915"/>
      <w:bookmarkEnd w:id="1030"/>
      <w:r w:rsidRPr="00D84972">
        <w:rPr>
          <w:rFonts w:ascii="Sylfaen" w:hAnsi="Sylfaen" w:cstheme="minorHAnsi"/>
          <w:i/>
          <w:sz w:val="22"/>
          <w:szCs w:val="22"/>
          <w:lang w:val="ka-GE"/>
        </w:rPr>
        <w:t xml:space="preserve">დიაგრამა </w:t>
      </w:r>
      <w:r w:rsidR="00AF0633" w:rsidRPr="00D84972">
        <w:rPr>
          <w:rFonts w:ascii="Sylfaen" w:eastAsiaTheme="minorHAnsi" w:hAnsi="Sylfaen" w:cstheme="minorHAnsi"/>
          <w:i/>
          <w:sz w:val="22"/>
          <w:szCs w:val="22"/>
          <w:lang w:val="ka-GE"/>
        </w:rPr>
        <w:fldChar w:fldCharType="begin"/>
      </w:r>
      <w:r w:rsidR="00AF0633" w:rsidRPr="00D84972">
        <w:rPr>
          <w:rFonts w:ascii="Sylfaen" w:eastAsiaTheme="minorHAnsi" w:hAnsi="Sylfaen" w:cstheme="minorHAnsi"/>
          <w:i/>
          <w:sz w:val="22"/>
          <w:szCs w:val="22"/>
          <w:lang w:val="ka-GE"/>
        </w:rPr>
        <w:instrText xml:space="preserve"> SEQ Figure \* ARABIC </w:instrText>
      </w:r>
      <w:r w:rsidR="00AF0633" w:rsidRPr="00D84972">
        <w:rPr>
          <w:rFonts w:ascii="Sylfaen" w:eastAsiaTheme="minorHAnsi" w:hAnsi="Sylfaen" w:cstheme="minorHAnsi"/>
          <w:i/>
          <w:sz w:val="22"/>
          <w:szCs w:val="22"/>
          <w:lang w:val="ka-GE"/>
        </w:rPr>
        <w:fldChar w:fldCharType="separate"/>
      </w:r>
      <w:r w:rsidR="00AF0633" w:rsidRPr="00D84972">
        <w:rPr>
          <w:rFonts w:ascii="Sylfaen" w:eastAsiaTheme="minorHAnsi" w:hAnsi="Sylfaen" w:cstheme="minorHAnsi"/>
          <w:i/>
          <w:sz w:val="22"/>
          <w:szCs w:val="22"/>
          <w:lang w:val="en-US"/>
        </w:rPr>
        <w:t>25</w:t>
      </w:r>
      <w:r w:rsidR="00AF0633"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xml:space="preserve">: მობილური </w:t>
      </w:r>
      <w:r w:rsidR="00517CD6" w:rsidRPr="00D84972">
        <w:rPr>
          <w:rFonts w:ascii="Sylfaen" w:hAnsi="Sylfaen" w:cstheme="minorHAnsi"/>
          <w:i/>
          <w:sz w:val="22"/>
          <w:szCs w:val="22"/>
          <w:lang w:val="ka-GE"/>
        </w:rPr>
        <w:t xml:space="preserve">ინტერნეტის </w:t>
      </w:r>
      <w:r w:rsidRPr="00D84972">
        <w:rPr>
          <w:rFonts w:ascii="Sylfaen" w:hAnsi="Sylfaen" w:cstheme="minorHAnsi"/>
          <w:i/>
          <w:sz w:val="22"/>
          <w:szCs w:val="22"/>
          <w:lang w:val="ka-GE"/>
        </w:rPr>
        <w:t>ტრაფიკი</w:t>
      </w:r>
      <w:r w:rsidR="00491663" w:rsidRPr="00D84972">
        <w:rPr>
          <w:rFonts w:ascii="Sylfaen" w:hAnsi="Sylfaen" w:cstheme="minorHAnsi"/>
          <w:i/>
          <w:sz w:val="22"/>
          <w:szCs w:val="22"/>
          <w:lang w:val="ka-GE"/>
        </w:rPr>
        <w:t xml:space="preserve"> კომპანიების მიხედვით</w:t>
      </w:r>
      <w:r w:rsidRPr="00D84972">
        <w:rPr>
          <w:rFonts w:ascii="Sylfaen" w:hAnsi="Sylfaen" w:cstheme="minorHAnsi"/>
          <w:i/>
          <w:sz w:val="22"/>
          <w:szCs w:val="22"/>
          <w:lang w:val="ka-GE"/>
        </w:rPr>
        <w:t xml:space="preserve"> (2017-</w:t>
      </w:r>
      <w:r w:rsidRPr="00D84972">
        <w:rPr>
          <w:rFonts w:ascii="Sylfaen" w:hAnsi="Sylfaen" w:cstheme="minorHAnsi"/>
          <w:i/>
          <w:spacing w:val="-19"/>
          <w:sz w:val="22"/>
          <w:szCs w:val="22"/>
          <w:lang w:val="ka-GE"/>
        </w:rPr>
        <w:t xml:space="preserve"> </w:t>
      </w:r>
      <w:r w:rsidRPr="00D84972">
        <w:rPr>
          <w:rFonts w:ascii="Sylfaen" w:hAnsi="Sylfaen" w:cstheme="minorHAnsi"/>
          <w:i/>
          <w:sz w:val="22"/>
          <w:szCs w:val="22"/>
          <w:lang w:val="ka-GE"/>
        </w:rPr>
        <w:t>2022)</w:t>
      </w:r>
      <w:bookmarkEnd w:id="1031"/>
    </w:p>
    <w:p w14:paraId="66E76780" w14:textId="3FB1A330" w:rsidR="001F6E1B" w:rsidRPr="00D84972" w:rsidRDefault="293DE20E" w:rsidP="6B6BBD0C">
      <w:pPr>
        <w:spacing w:before="164"/>
        <w:jc w:val="center"/>
        <w:rPr>
          <w:sz w:val="22"/>
          <w:szCs w:val="22"/>
        </w:rPr>
      </w:pPr>
      <w:r w:rsidRPr="00D84972">
        <w:rPr>
          <w:noProof/>
          <w:sz w:val="22"/>
          <w:szCs w:val="22"/>
        </w:rPr>
        <w:drawing>
          <wp:inline distT="0" distB="0" distL="0" distR="0" wp14:anchorId="7AE79F55" wp14:editId="1930F099">
            <wp:extent cx="5319473" cy="3065145"/>
            <wp:effectExtent l="0" t="0" r="0" b="1905"/>
            <wp:docPr id="17787861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5327840" cy="3069966"/>
                    </a:xfrm>
                    <a:prstGeom prst="rect">
                      <a:avLst/>
                    </a:prstGeom>
                  </pic:spPr>
                </pic:pic>
              </a:graphicData>
            </a:graphic>
          </wp:inline>
        </w:drawing>
      </w:r>
    </w:p>
    <w:p w14:paraId="049E04D4" w14:textId="092546A9" w:rsidR="004A7A0A" w:rsidRPr="00D84972" w:rsidRDefault="004A7A0A" w:rsidP="00D96ACD">
      <w:pPr>
        <w:spacing w:before="7"/>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491663"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57CEFE72" w14:textId="741EC876" w:rsidR="004A7A0A" w:rsidRPr="00D84972" w:rsidRDefault="724ECE4A" w:rsidP="7AE022AF">
      <w:pPr>
        <w:pStyle w:val="BodyText"/>
        <w:jc w:val="both"/>
        <w:rPr>
          <w:rFonts w:ascii="Sylfaen" w:hAnsi="Sylfaen" w:cstheme="minorBidi"/>
          <w:lang w:val="ka-GE"/>
        </w:rPr>
      </w:pPr>
      <w:r w:rsidRPr="00D84972">
        <w:rPr>
          <w:rFonts w:ascii="Sylfaen" w:hAnsi="Sylfaen" w:cstheme="minorBidi"/>
          <w:lang w:val="ka-GE"/>
        </w:rPr>
        <w:lastRenderedPageBreak/>
        <w:t>მობილური ქსელის ოპერა</w:t>
      </w:r>
      <w:r w:rsidR="179A93C9" w:rsidRPr="00D84972">
        <w:rPr>
          <w:rFonts w:ascii="Sylfaen" w:hAnsi="Sylfaen" w:cstheme="minorBidi"/>
          <w:lang w:val="ka-GE"/>
        </w:rPr>
        <w:t xml:space="preserve">ტორების ფარდობითი წილი </w:t>
      </w:r>
      <w:r w:rsidR="4F48FA21" w:rsidRPr="00D84972">
        <w:rPr>
          <w:rFonts w:ascii="Sylfaen" w:hAnsi="Sylfaen" w:cstheme="minorBidi"/>
          <w:lang w:val="ka-GE"/>
        </w:rPr>
        <w:t>ინტერნეტის მოხმარებაში</w:t>
      </w:r>
      <w:r w:rsidR="179A93C9" w:rsidRPr="00D84972">
        <w:rPr>
          <w:rFonts w:ascii="Sylfaen" w:hAnsi="Sylfaen" w:cstheme="minorBidi"/>
          <w:lang w:val="ka-GE"/>
        </w:rPr>
        <w:t xml:space="preserve"> ნაჩვენებია 26-ე დიაგრამაზე.</w:t>
      </w:r>
      <w:bookmarkStart w:id="1032" w:name="_bookmark24"/>
      <w:bookmarkEnd w:id="1032"/>
      <w:r w:rsidR="5C2C602F" w:rsidRPr="00D84972">
        <w:rPr>
          <w:rFonts w:ascii="Sylfaen" w:hAnsi="Sylfaen" w:cstheme="minorBidi"/>
          <w:lang w:val="ka-GE"/>
        </w:rPr>
        <w:t xml:space="preserve"> </w:t>
      </w:r>
    </w:p>
    <w:p w14:paraId="73044D50" w14:textId="77777777" w:rsidR="00FD1535" w:rsidRPr="00D84972" w:rsidRDefault="00FD1535" w:rsidP="004A7A0A">
      <w:pPr>
        <w:pStyle w:val="BodyText"/>
        <w:jc w:val="both"/>
        <w:rPr>
          <w:rFonts w:ascii="Sylfaen" w:hAnsi="Sylfaen" w:cstheme="minorHAnsi"/>
          <w:sz w:val="22"/>
          <w:szCs w:val="22"/>
          <w:lang w:val="ka-GE"/>
        </w:rPr>
      </w:pPr>
    </w:p>
    <w:p w14:paraId="3B04467D" w14:textId="4EC414B3" w:rsidR="004A7A0A" w:rsidRPr="00D84972" w:rsidRDefault="004A7A0A" w:rsidP="004A7A0A">
      <w:pPr>
        <w:pStyle w:val="BodyText"/>
        <w:jc w:val="center"/>
        <w:rPr>
          <w:rFonts w:ascii="Sylfaen" w:hAnsi="Sylfaen" w:cstheme="minorHAnsi"/>
          <w:i/>
          <w:sz w:val="22"/>
          <w:szCs w:val="22"/>
          <w:lang w:val="ka-GE"/>
        </w:rPr>
      </w:pPr>
      <w:bookmarkStart w:id="1033" w:name="_Toc155365916"/>
      <w:r w:rsidRPr="00D84972">
        <w:rPr>
          <w:rFonts w:ascii="Sylfaen" w:hAnsi="Sylfaen" w:cstheme="minorHAnsi"/>
          <w:i/>
          <w:sz w:val="22"/>
          <w:szCs w:val="22"/>
          <w:lang w:val="ka-GE"/>
        </w:rPr>
        <w:t>დია</w:t>
      </w:r>
      <w:r w:rsidR="00517CD6" w:rsidRPr="00D84972">
        <w:rPr>
          <w:rFonts w:ascii="Sylfaen" w:hAnsi="Sylfaen" w:cstheme="minorHAnsi"/>
          <w:i/>
          <w:sz w:val="22"/>
          <w:szCs w:val="22"/>
          <w:lang w:val="ka-GE"/>
        </w:rPr>
        <w:t>გ</w:t>
      </w:r>
      <w:r w:rsidRPr="00D84972">
        <w:rPr>
          <w:rFonts w:ascii="Sylfaen" w:hAnsi="Sylfaen" w:cstheme="minorHAnsi"/>
          <w:i/>
          <w:sz w:val="22"/>
          <w:szCs w:val="22"/>
          <w:lang w:val="ka-GE"/>
        </w:rPr>
        <w:t xml:space="preserve">რამა </w:t>
      </w:r>
      <w:r w:rsidR="00AF0633" w:rsidRPr="00D84972">
        <w:rPr>
          <w:rFonts w:ascii="Sylfaen" w:eastAsiaTheme="minorHAnsi" w:hAnsi="Sylfaen" w:cstheme="minorHAnsi"/>
          <w:i/>
          <w:sz w:val="22"/>
          <w:szCs w:val="22"/>
          <w:lang w:val="ka-GE"/>
        </w:rPr>
        <w:fldChar w:fldCharType="begin"/>
      </w:r>
      <w:r w:rsidR="00AF0633" w:rsidRPr="00D84972">
        <w:rPr>
          <w:rFonts w:ascii="Sylfaen" w:eastAsiaTheme="minorHAnsi" w:hAnsi="Sylfaen" w:cstheme="minorHAnsi"/>
          <w:i/>
          <w:sz w:val="22"/>
          <w:szCs w:val="22"/>
          <w:lang w:val="ka-GE"/>
        </w:rPr>
        <w:instrText xml:space="preserve"> SEQ Figure \* ARABIC </w:instrText>
      </w:r>
      <w:r w:rsidR="00AF0633" w:rsidRPr="00D84972">
        <w:rPr>
          <w:rFonts w:ascii="Sylfaen" w:eastAsiaTheme="minorHAnsi" w:hAnsi="Sylfaen" w:cstheme="minorHAnsi"/>
          <w:i/>
          <w:sz w:val="22"/>
          <w:szCs w:val="22"/>
          <w:lang w:val="ka-GE"/>
        </w:rPr>
        <w:fldChar w:fldCharType="separate"/>
      </w:r>
      <w:r w:rsidR="00AF0633" w:rsidRPr="00D84972">
        <w:rPr>
          <w:rFonts w:ascii="Sylfaen" w:eastAsiaTheme="minorHAnsi" w:hAnsi="Sylfaen" w:cstheme="minorHAnsi"/>
          <w:i/>
          <w:sz w:val="22"/>
          <w:szCs w:val="22"/>
        </w:rPr>
        <w:t>26</w:t>
      </w:r>
      <w:r w:rsidR="00AF0633"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xml:space="preserve">: მობილური </w:t>
      </w:r>
      <w:r w:rsidR="00517CD6" w:rsidRPr="00D84972">
        <w:rPr>
          <w:rFonts w:ascii="Sylfaen" w:hAnsi="Sylfaen" w:cstheme="minorHAnsi"/>
          <w:i/>
          <w:sz w:val="22"/>
          <w:szCs w:val="22"/>
          <w:lang w:val="ka-GE"/>
        </w:rPr>
        <w:t xml:space="preserve">ინტერნეტის </w:t>
      </w:r>
      <w:r w:rsidRPr="00D84972">
        <w:rPr>
          <w:rFonts w:ascii="Sylfaen" w:hAnsi="Sylfaen" w:cstheme="minorHAnsi"/>
          <w:i/>
          <w:sz w:val="22"/>
          <w:szCs w:val="22"/>
          <w:lang w:val="ka-GE"/>
        </w:rPr>
        <w:t>ტრაფიკის წილი (2017-</w:t>
      </w:r>
      <w:r w:rsidRPr="00D84972">
        <w:rPr>
          <w:rFonts w:ascii="Sylfaen" w:hAnsi="Sylfaen" w:cstheme="minorHAnsi"/>
          <w:i/>
          <w:spacing w:val="-23"/>
          <w:sz w:val="22"/>
          <w:szCs w:val="22"/>
          <w:lang w:val="ka-GE"/>
        </w:rPr>
        <w:t xml:space="preserve"> </w:t>
      </w:r>
      <w:r w:rsidRPr="00D84972">
        <w:rPr>
          <w:rFonts w:ascii="Sylfaen" w:hAnsi="Sylfaen" w:cstheme="minorHAnsi"/>
          <w:i/>
          <w:sz w:val="22"/>
          <w:szCs w:val="22"/>
          <w:lang w:val="ka-GE"/>
        </w:rPr>
        <w:t>2022)</w:t>
      </w:r>
      <w:bookmarkEnd w:id="1033"/>
    </w:p>
    <w:p w14:paraId="2E10F28B" w14:textId="79812410" w:rsidR="004A7A0A" w:rsidRPr="00D84972" w:rsidRDefault="293DE20E" w:rsidP="6B6BBD0C">
      <w:pPr>
        <w:pStyle w:val="BodyText"/>
        <w:jc w:val="center"/>
        <w:rPr>
          <w:sz w:val="22"/>
          <w:szCs w:val="22"/>
        </w:rPr>
      </w:pPr>
      <w:r w:rsidRPr="00D84972">
        <w:rPr>
          <w:noProof/>
          <w:sz w:val="22"/>
          <w:szCs w:val="22"/>
        </w:rPr>
        <w:drawing>
          <wp:inline distT="0" distB="0" distL="0" distR="0" wp14:anchorId="639FB165" wp14:editId="55549F5D">
            <wp:extent cx="5499100" cy="2590800"/>
            <wp:effectExtent l="0" t="0" r="6350" b="0"/>
            <wp:docPr id="1875750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5499101" cy="2590800"/>
                    </a:xfrm>
                    <a:prstGeom prst="rect">
                      <a:avLst/>
                    </a:prstGeom>
                  </pic:spPr>
                </pic:pic>
              </a:graphicData>
            </a:graphic>
          </wp:inline>
        </w:drawing>
      </w:r>
    </w:p>
    <w:p w14:paraId="2E001C82" w14:textId="77777777" w:rsidR="004A7A0A" w:rsidRPr="00D84972" w:rsidRDefault="004A7A0A" w:rsidP="00D96ACD">
      <w:pPr>
        <w:pStyle w:val="BodyText"/>
        <w:jc w:val="center"/>
        <w:rPr>
          <w:rFonts w:ascii="Sylfaen" w:hAnsi="Sylfaen" w:cstheme="minorHAnsi"/>
          <w:i/>
          <w:sz w:val="24"/>
          <w:szCs w:val="24"/>
          <w:lang w:val="ka-GE"/>
        </w:rPr>
      </w:pPr>
    </w:p>
    <w:p w14:paraId="55526EA2" w14:textId="4B96F2F5" w:rsidR="004A7A0A" w:rsidRPr="00D84972" w:rsidRDefault="004A7A0A" w:rsidP="004A7A0A">
      <w:pPr>
        <w:ind w:right="1"/>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491663"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65EAAF1E" w14:textId="40273DDB" w:rsidR="004A7A0A" w:rsidRPr="00D84972" w:rsidRDefault="0951C869">
      <w:pPr>
        <w:spacing w:after="240"/>
        <w:ind w:right="113"/>
        <w:jc w:val="both"/>
        <w:rPr>
          <w:rFonts w:ascii="Sylfaen" w:hAnsi="Sylfaen"/>
          <w:lang w:val="ka-GE"/>
        </w:rPr>
      </w:pPr>
      <w:r w:rsidRPr="00D84972">
        <w:rPr>
          <w:rFonts w:ascii="Sylfaen" w:hAnsi="Sylfaen"/>
          <w:lang w:val="ka-GE"/>
        </w:rPr>
        <w:t xml:space="preserve">2022 წელს </w:t>
      </w:r>
      <w:r w:rsidR="22A901CE" w:rsidRPr="00D84972">
        <w:rPr>
          <w:rFonts w:ascii="Sylfaen" w:hAnsi="Sylfaen"/>
          <w:lang w:val="ka-GE"/>
        </w:rPr>
        <w:t>შპს “მაგთიკომი”</w:t>
      </w:r>
      <w:r w:rsidRPr="00D84972">
        <w:rPr>
          <w:rFonts w:ascii="Sylfaen" w:hAnsi="Sylfaen"/>
          <w:lang w:val="ka-GE"/>
        </w:rPr>
        <w:t xml:space="preserve"> </w:t>
      </w:r>
      <w:r w:rsidR="2D8E3596" w:rsidRPr="00D84972">
        <w:rPr>
          <w:rFonts w:ascii="Sylfaen" w:hAnsi="Sylfaen"/>
          <w:lang w:val="ka-GE"/>
        </w:rPr>
        <w:t xml:space="preserve">ინტერნეტის მოხმარების </w:t>
      </w:r>
      <w:r w:rsidRPr="00D84972">
        <w:rPr>
          <w:rFonts w:ascii="Sylfaen" w:hAnsi="Sylfaen"/>
          <w:lang w:val="ka-GE"/>
        </w:rPr>
        <w:t>მცირე კლება (53.0%-დან 2021 წელს 51.3%-მდე 2022 წელს)</w:t>
      </w:r>
      <w:r w:rsidR="004A7A0A" w:rsidRPr="00D84972">
        <w:rPr>
          <w:rStyle w:val="FootnoteReference"/>
          <w:rFonts w:ascii="Sylfaen" w:hAnsi="Sylfaen"/>
          <w:lang w:val="ka-GE"/>
        </w:rPr>
        <w:footnoteReference w:id="25"/>
      </w:r>
      <w:r w:rsidRPr="00D84972">
        <w:rPr>
          <w:rFonts w:ascii="Sylfaen" w:hAnsi="Sylfaen"/>
          <w:lang w:val="ka-GE"/>
        </w:rPr>
        <w:t xml:space="preserve"> არ მიუთითებს იმაზე, რომ </w:t>
      </w:r>
      <w:r w:rsidR="44DE5C31" w:rsidRPr="00D84972">
        <w:rPr>
          <w:rFonts w:ascii="Sylfaen" w:hAnsi="Sylfaen"/>
          <w:lang w:val="ka-GE"/>
        </w:rPr>
        <w:t xml:space="preserve">მას </w:t>
      </w:r>
      <w:r w:rsidRPr="00D84972">
        <w:rPr>
          <w:rFonts w:ascii="Sylfaen" w:hAnsi="Sylfaen"/>
          <w:lang w:val="ka-GE"/>
        </w:rPr>
        <w:t>ქსელს</w:t>
      </w:r>
      <w:r w:rsidR="2D8E3596" w:rsidRPr="00D84972">
        <w:rPr>
          <w:rFonts w:ascii="Sylfaen" w:hAnsi="Sylfaen"/>
          <w:lang w:val="ka-GE"/>
        </w:rPr>
        <w:t xml:space="preserve"> კონკურენტებთან შედარებით,</w:t>
      </w:r>
      <w:r w:rsidRPr="00D84972">
        <w:rPr>
          <w:rFonts w:ascii="Sylfaen" w:hAnsi="Sylfaen"/>
          <w:lang w:val="ka-GE"/>
        </w:rPr>
        <w:t xml:space="preserve"> შემცირებული </w:t>
      </w:r>
      <w:r w:rsidR="4BAB4E71" w:rsidRPr="00D84972">
        <w:rPr>
          <w:rFonts w:ascii="Sylfaen" w:hAnsi="Sylfaen"/>
          <w:lang w:val="ka-GE"/>
        </w:rPr>
        <w:t xml:space="preserve">აქვს </w:t>
      </w:r>
      <w:r w:rsidRPr="00D84972">
        <w:rPr>
          <w:rFonts w:ascii="Sylfaen" w:hAnsi="Sylfaen"/>
          <w:lang w:val="ka-GE"/>
        </w:rPr>
        <w:t xml:space="preserve">შესაძლებლობა ტრაფიკის </w:t>
      </w:r>
      <w:r w:rsidR="4BAB4E71" w:rsidRPr="00D84972">
        <w:rPr>
          <w:rFonts w:ascii="Sylfaen" w:hAnsi="Sylfaen"/>
          <w:lang w:val="ka-GE"/>
        </w:rPr>
        <w:t xml:space="preserve">გასატარებლად. </w:t>
      </w:r>
      <w:r w:rsidRPr="00D84972">
        <w:rPr>
          <w:rFonts w:ascii="Sylfaen" w:hAnsi="Sylfaen"/>
          <w:lang w:val="ka-GE"/>
        </w:rPr>
        <w:t>შედარებითი წილები</w:t>
      </w:r>
      <w:r w:rsidR="4BAB4E71" w:rsidRPr="00D84972">
        <w:rPr>
          <w:rFonts w:ascii="Sylfaen" w:hAnsi="Sylfaen"/>
          <w:lang w:val="ka-GE"/>
        </w:rPr>
        <w:t>ს ანალიზი</w:t>
      </w:r>
      <w:r w:rsidRPr="00D84972">
        <w:rPr>
          <w:rFonts w:ascii="Sylfaen" w:hAnsi="Sylfaen"/>
          <w:lang w:val="ka-GE"/>
        </w:rPr>
        <w:t xml:space="preserve"> მიუთითებს, რომ</w:t>
      </w:r>
      <w:r w:rsidR="6DF35845" w:rsidRPr="00D84972">
        <w:rPr>
          <w:rFonts w:ascii="Sylfaen" w:hAnsi="Sylfaen"/>
          <w:lang w:val="ka-GE"/>
        </w:rPr>
        <w:t xml:space="preserve"> </w:t>
      </w:r>
      <w:r w:rsidR="22A901CE" w:rsidRPr="00D84972">
        <w:rPr>
          <w:rFonts w:ascii="Sylfaen" w:hAnsi="Sylfaen"/>
          <w:lang w:val="ka-GE"/>
        </w:rPr>
        <w:t>შპს “მაგთიკომი”</w:t>
      </w:r>
      <w:r w:rsidRPr="00D84972">
        <w:rPr>
          <w:rFonts w:ascii="Sylfaen" w:hAnsi="Sylfaen"/>
          <w:lang w:val="ka-GE"/>
        </w:rPr>
        <w:t xml:space="preserve"> </w:t>
      </w:r>
      <w:r w:rsidR="2D8E3596" w:rsidRPr="00D84972">
        <w:rPr>
          <w:rFonts w:ascii="Sylfaen" w:hAnsi="Sylfaen"/>
          <w:lang w:val="ka-GE"/>
        </w:rPr>
        <w:t xml:space="preserve">ინტერნეტის </w:t>
      </w:r>
      <w:r w:rsidRPr="00D84972">
        <w:rPr>
          <w:rFonts w:ascii="Sylfaen" w:hAnsi="Sylfaen"/>
          <w:lang w:val="ka-GE"/>
        </w:rPr>
        <w:t>ტრაფიკი 60%-ით მეტი</w:t>
      </w:r>
      <w:r w:rsidR="4BAB4E71" w:rsidRPr="00D84972">
        <w:rPr>
          <w:rFonts w:ascii="Sylfaen" w:hAnsi="Sylfaen"/>
          <w:lang w:val="ka-GE"/>
        </w:rPr>
        <w:t>ა</w:t>
      </w:r>
      <w:r w:rsidRPr="00D84972">
        <w:rPr>
          <w:rFonts w:ascii="Sylfaen" w:hAnsi="Sylfaen"/>
          <w:lang w:val="ka-GE"/>
        </w:rPr>
        <w:t xml:space="preserve"> </w:t>
      </w:r>
      <w:r w:rsidR="4BAB4E71" w:rsidRPr="00D84972">
        <w:rPr>
          <w:rFonts w:ascii="Sylfaen" w:hAnsi="Sylfaen"/>
          <w:lang w:val="ka-GE"/>
        </w:rPr>
        <w:t>სს „</w:t>
      </w:r>
      <w:proofErr w:type="spellStart"/>
      <w:r w:rsidRPr="00D84972">
        <w:rPr>
          <w:rFonts w:ascii="Sylfaen" w:hAnsi="Sylfaen"/>
          <w:lang w:val="ka-GE"/>
        </w:rPr>
        <w:t>სილქნეტის</w:t>
      </w:r>
      <w:proofErr w:type="spellEnd"/>
      <w:r w:rsidR="4BAB4E71" w:rsidRPr="00D84972">
        <w:rPr>
          <w:rFonts w:ascii="Sylfaen" w:hAnsi="Sylfaen"/>
          <w:lang w:val="ka-GE"/>
        </w:rPr>
        <w:t>“</w:t>
      </w:r>
      <w:r w:rsidRPr="00D84972">
        <w:rPr>
          <w:rFonts w:ascii="Sylfaen" w:hAnsi="Sylfaen"/>
          <w:lang w:val="ka-GE"/>
        </w:rPr>
        <w:t xml:space="preserve"> ქსელ</w:t>
      </w:r>
      <w:r w:rsidR="4BAB4E71" w:rsidRPr="00D84972">
        <w:rPr>
          <w:rFonts w:ascii="Sylfaen" w:hAnsi="Sylfaen"/>
          <w:lang w:val="ka-GE"/>
        </w:rPr>
        <w:t>ში</w:t>
      </w:r>
      <w:r w:rsidRPr="00D84972">
        <w:rPr>
          <w:rFonts w:ascii="Sylfaen" w:hAnsi="Sylfaen"/>
          <w:lang w:val="ka-GE"/>
        </w:rPr>
        <w:t xml:space="preserve"> </w:t>
      </w:r>
      <w:r w:rsidR="4BAB4E71" w:rsidRPr="00D84972">
        <w:rPr>
          <w:rFonts w:ascii="Sylfaen" w:hAnsi="Sylfaen"/>
          <w:lang w:val="ka-GE"/>
        </w:rPr>
        <w:t xml:space="preserve">გატარებულ </w:t>
      </w:r>
      <w:proofErr w:type="spellStart"/>
      <w:r w:rsidR="4BAB4E71" w:rsidRPr="00D84972">
        <w:rPr>
          <w:rFonts w:ascii="Sylfaen" w:hAnsi="Sylfaen"/>
          <w:lang w:val="ka-GE"/>
        </w:rPr>
        <w:t>ტრაფიკთან</w:t>
      </w:r>
      <w:proofErr w:type="spellEnd"/>
      <w:r w:rsidR="4BAB4E71" w:rsidRPr="00D84972">
        <w:rPr>
          <w:rFonts w:ascii="Sylfaen" w:hAnsi="Sylfaen"/>
          <w:lang w:val="ka-GE"/>
        </w:rPr>
        <w:t xml:space="preserve"> </w:t>
      </w:r>
      <w:r w:rsidRPr="00D84972">
        <w:rPr>
          <w:rFonts w:ascii="Sylfaen" w:hAnsi="Sylfaen"/>
          <w:lang w:val="ka-GE"/>
        </w:rPr>
        <w:t xml:space="preserve">შედარებით და 2,5-ჯერ აღემატება </w:t>
      </w:r>
      <w:r w:rsidR="4BAB4E71" w:rsidRPr="00D84972">
        <w:rPr>
          <w:rFonts w:ascii="Sylfaen" w:hAnsi="Sylfaen"/>
          <w:lang w:val="ka-GE"/>
        </w:rPr>
        <w:t>შპს „</w:t>
      </w:r>
      <w:r w:rsidR="2D8E3596" w:rsidRPr="00D84972">
        <w:rPr>
          <w:rFonts w:ascii="Sylfaen" w:hAnsi="Sylfaen"/>
          <w:lang w:val="ka-GE"/>
        </w:rPr>
        <w:t>სელფი მობაილ</w:t>
      </w:r>
      <w:r w:rsidR="4BAB4E71" w:rsidRPr="00D84972">
        <w:rPr>
          <w:rFonts w:ascii="Sylfaen" w:hAnsi="Sylfaen"/>
          <w:lang w:val="ka-GE"/>
        </w:rPr>
        <w:t>ი</w:t>
      </w:r>
      <w:r w:rsidR="2D8E3596" w:rsidRPr="00D84972">
        <w:rPr>
          <w:rFonts w:ascii="Sylfaen" w:hAnsi="Sylfaen"/>
          <w:lang w:val="ka-GE"/>
        </w:rPr>
        <w:t>ს</w:t>
      </w:r>
      <w:r w:rsidR="4BAB4E71" w:rsidRPr="00D84972">
        <w:rPr>
          <w:rFonts w:ascii="Sylfaen" w:hAnsi="Sylfaen"/>
          <w:lang w:val="ka-GE"/>
        </w:rPr>
        <w:t>“ ქსელის მიერ გატარებული ტრაფიკის მოცულობას</w:t>
      </w:r>
      <w:r w:rsidRPr="00D84972">
        <w:rPr>
          <w:rFonts w:ascii="Sylfaen" w:hAnsi="Sylfaen"/>
          <w:lang w:val="ka-GE"/>
        </w:rPr>
        <w:t>.</w:t>
      </w:r>
    </w:p>
    <w:p w14:paraId="774CF70C" w14:textId="0A651C17" w:rsidR="004A7A0A" w:rsidRPr="00D84972" w:rsidRDefault="179A93C9" w:rsidP="7AE022AF">
      <w:pPr>
        <w:pStyle w:val="BodyText"/>
        <w:spacing w:after="240" w:line="276" w:lineRule="auto"/>
        <w:ind w:right="118"/>
        <w:jc w:val="both"/>
        <w:rPr>
          <w:rFonts w:ascii="Sylfaen" w:hAnsi="Sylfaen" w:cstheme="minorBidi"/>
          <w:lang w:val="ka-GE"/>
        </w:rPr>
      </w:pPr>
      <w:r w:rsidRPr="00D84972">
        <w:rPr>
          <w:rFonts w:ascii="Sylfaen" w:hAnsi="Sylfaen" w:cstheme="minorBidi"/>
          <w:lang w:val="ka-GE"/>
        </w:rPr>
        <w:t>დიაგრამა</w:t>
      </w:r>
      <w:r w:rsidRPr="00D84972">
        <w:rPr>
          <w:rFonts w:ascii="Sylfaen" w:hAnsi="Sylfaen" w:cstheme="minorBidi"/>
          <w:spacing w:val="27"/>
          <w:lang w:val="ka-GE"/>
        </w:rPr>
        <w:t xml:space="preserve"> </w:t>
      </w:r>
      <w:r w:rsidRPr="00D84972">
        <w:rPr>
          <w:rFonts w:ascii="Sylfaen" w:hAnsi="Sylfaen" w:cstheme="minorBidi"/>
          <w:lang w:val="ka-GE"/>
        </w:rPr>
        <w:t>27</w:t>
      </w:r>
      <w:r w:rsidRPr="00D84972">
        <w:rPr>
          <w:rFonts w:ascii="Sylfaen" w:hAnsi="Sylfaen" w:cstheme="minorBidi"/>
          <w:spacing w:val="28"/>
          <w:lang w:val="ka-GE"/>
        </w:rPr>
        <w:t xml:space="preserve"> </w:t>
      </w:r>
      <w:r w:rsidRPr="00D84972">
        <w:rPr>
          <w:rFonts w:ascii="Sylfaen" w:hAnsi="Sylfaen" w:cstheme="minorBidi"/>
          <w:lang w:val="ka-GE"/>
        </w:rPr>
        <w:t xml:space="preserve">აჩვენებს რომ </w:t>
      </w:r>
      <w:r w:rsidR="583F672B" w:rsidRPr="00D84972">
        <w:rPr>
          <w:rFonts w:ascii="Sylfaen" w:hAnsi="Sylfaen" w:cstheme="minorBidi"/>
          <w:lang w:val="ka-GE"/>
        </w:rPr>
        <w:t>შპს “</w:t>
      </w:r>
      <w:r w:rsidRPr="00D84972">
        <w:rPr>
          <w:rFonts w:ascii="Sylfaen" w:hAnsi="Sylfaen" w:cstheme="minorBidi"/>
          <w:lang w:val="ka-GE"/>
        </w:rPr>
        <w:t>მაგთიკომმა</w:t>
      </w:r>
      <w:r w:rsidR="0BC4370B" w:rsidRPr="00D84972">
        <w:rPr>
          <w:rFonts w:ascii="Sylfaen" w:hAnsi="Sylfaen" w:cstheme="minorBidi"/>
          <w:lang w:val="ka-GE"/>
        </w:rPr>
        <w:t>”</w:t>
      </w:r>
      <w:r w:rsidRPr="00D84972">
        <w:rPr>
          <w:rFonts w:ascii="Sylfaen" w:hAnsi="Sylfaen" w:cstheme="minorBidi"/>
          <w:lang w:val="ka-GE"/>
        </w:rPr>
        <w:t xml:space="preserve"> 2019-2022</w:t>
      </w:r>
      <w:r w:rsidR="4F48FA21" w:rsidRPr="00D84972">
        <w:rPr>
          <w:rFonts w:ascii="Sylfaen" w:hAnsi="Sylfaen" w:cstheme="minorBidi"/>
          <w:lang w:val="ka-GE"/>
        </w:rPr>
        <w:t xml:space="preserve"> წლებში</w:t>
      </w:r>
      <w:r w:rsidR="616F1C91" w:rsidRPr="00D84972">
        <w:rPr>
          <w:rFonts w:ascii="Sylfaen" w:hAnsi="Sylfaen" w:cstheme="minorBidi"/>
          <w:lang w:val="ka-GE"/>
        </w:rPr>
        <w:t xml:space="preserve"> კონკურენტებთან შედარებით</w:t>
      </w:r>
      <w:r w:rsidRPr="00D84972">
        <w:rPr>
          <w:rFonts w:ascii="Sylfaen" w:hAnsi="Sylfaen" w:cstheme="minorBidi"/>
          <w:lang w:val="ka-GE"/>
        </w:rPr>
        <w:t xml:space="preserve"> მეტი ინვესტიცია განახორციელა მობილურ ინფრასტრუქტურასა და მოწყობილობებში (ტექნიკაში).</w:t>
      </w:r>
      <w:r w:rsidR="5C2C602F" w:rsidRPr="00D84972">
        <w:rPr>
          <w:rFonts w:ascii="Sylfaen" w:hAnsi="Sylfaen" w:cstheme="minorBidi"/>
          <w:lang w:val="ka-GE"/>
        </w:rPr>
        <w:t xml:space="preserve"> </w:t>
      </w:r>
      <w:r w:rsidRPr="00D84972">
        <w:rPr>
          <w:rFonts w:ascii="Sylfaen" w:hAnsi="Sylfaen" w:cstheme="minorBidi"/>
          <w:lang w:val="ka-GE"/>
        </w:rPr>
        <w:t xml:space="preserve">ინვესტიციის ეს მოცულობა მიუთითებს უფრო დიდ პოტენციალზე მობილური </w:t>
      </w:r>
      <w:r w:rsidR="4F48FA21" w:rsidRPr="00D84972">
        <w:rPr>
          <w:rFonts w:ascii="Sylfaen" w:hAnsi="Sylfaen" w:cstheme="minorBidi"/>
          <w:lang w:val="ka-GE"/>
        </w:rPr>
        <w:t xml:space="preserve">დაშვების </w:t>
      </w:r>
      <w:r w:rsidR="616F1C91" w:rsidRPr="00D84972">
        <w:rPr>
          <w:rFonts w:ascii="Sylfaen" w:hAnsi="Sylfaen" w:cstheme="minorBidi"/>
          <w:lang w:val="ka-GE"/>
        </w:rPr>
        <w:t xml:space="preserve">საბითუმო მომსახურებებით </w:t>
      </w:r>
      <w:r w:rsidRPr="00D84972">
        <w:rPr>
          <w:rFonts w:ascii="Sylfaen" w:hAnsi="Sylfaen" w:cstheme="minorBidi"/>
          <w:lang w:val="ka-GE"/>
        </w:rPr>
        <w:t xml:space="preserve">ტრაფიკის მოსაზიდად. </w:t>
      </w:r>
    </w:p>
    <w:p w14:paraId="69CFA2D5" w14:textId="184F2116" w:rsidR="004A7A0A" w:rsidRPr="00D84972" w:rsidRDefault="004A7A0A" w:rsidP="004A7A0A">
      <w:pPr>
        <w:spacing w:before="39"/>
        <w:ind w:right="4"/>
        <w:jc w:val="center"/>
        <w:rPr>
          <w:rFonts w:ascii="Sylfaen" w:hAnsi="Sylfaen" w:cstheme="minorHAnsi"/>
          <w:i/>
          <w:sz w:val="22"/>
          <w:szCs w:val="22"/>
          <w:lang w:val="ka-GE"/>
        </w:rPr>
      </w:pPr>
      <w:bookmarkStart w:id="1034" w:name="_bookmark25"/>
      <w:bookmarkStart w:id="1035" w:name="_Toc155365917"/>
      <w:bookmarkEnd w:id="1034"/>
      <w:r w:rsidRPr="00D84972">
        <w:rPr>
          <w:rFonts w:ascii="Sylfaen" w:hAnsi="Sylfaen" w:cstheme="minorHAnsi"/>
          <w:i/>
          <w:sz w:val="22"/>
          <w:szCs w:val="22"/>
          <w:lang w:val="ka-GE"/>
        </w:rPr>
        <w:t xml:space="preserve">დიაგრამა </w:t>
      </w:r>
      <w:r w:rsidR="00AF0633" w:rsidRPr="00D84972">
        <w:rPr>
          <w:rFonts w:ascii="Sylfaen" w:eastAsiaTheme="minorHAnsi" w:hAnsi="Sylfaen" w:cstheme="minorHAnsi"/>
          <w:i/>
          <w:sz w:val="22"/>
          <w:szCs w:val="22"/>
          <w:lang w:val="ka-GE"/>
        </w:rPr>
        <w:fldChar w:fldCharType="begin"/>
      </w:r>
      <w:r w:rsidR="00AF0633" w:rsidRPr="00D84972">
        <w:rPr>
          <w:rFonts w:ascii="Sylfaen" w:eastAsiaTheme="minorHAnsi" w:hAnsi="Sylfaen" w:cstheme="minorHAnsi"/>
          <w:i/>
          <w:sz w:val="22"/>
          <w:szCs w:val="22"/>
          <w:lang w:val="ka-GE"/>
        </w:rPr>
        <w:instrText xml:space="preserve"> SEQ Figure \* ARABIC </w:instrText>
      </w:r>
      <w:r w:rsidR="00AF0633" w:rsidRPr="00D84972">
        <w:rPr>
          <w:rFonts w:ascii="Sylfaen" w:eastAsiaTheme="minorHAnsi" w:hAnsi="Sylfaen" w:cstheme="minorHAnsi"/>
          <w:i/>
          <w:sz w:val="22"/>
          <w:szCs w:val="22"/>
          <w:lang w:val="ka-GE"/>
        </w:rPr>
        <w:fldChar w:fldCharType="separate"/>
      </w:r>
      <w:r w:rsidR="00AF0633" w:rsidRPr="00D84972">
        <w:rPr>
          <w:rFonts w:ascii="Sylfaen" w:eastAsiaTheme="minorHAnsi" w:hAnsi="Sylfaen" w:cstheme="minorHAnsi"/>
          <w:i/>
          <w:sz w:val="22"/>
          <w:szCs w:val="22"/>
          <w:lang w:val="en-US"/>
        </w:rPr>
        <w:t>27</w:t>
      </w:r>
      <w:r w:rsidR="00AF0633"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xml:space="preserve">: </w:t>
      </w:r>
      <w:r w:rsidR="00A75FAA" w:rsidRPr="00D84972">
        <w:rPr>
          <w:rFonts w:ascii="Sylfaen" w:hAnsi="Sylfaen" w:cstheme="minorHAnsi"/>
          <w:i/>
          <w:sz w:val="22"/>
          <w:szCs w:val="22"/>
          <w:lang w:val="ka-GE"/>
        </w:rPr>
        <w:t xml:space="preserve">კაპიტალური </w:t>
      </w:r>
      <w:r w:rsidR="0036330B" w:rsidRPr="00D84972">
        <w:rPr>
          <w:rFonts w:ascii="Sylfaen" w:hAnsi="Sylfaen" w:cstheme="minorHAnsi"/>
          <w:i/>
          <w:sz w:val="22"/>
          <w:szCs w:val="22"/>
          <w:lang w:val="ka-GE"/>
        </w:rPr>
        <w:t xml:space="preserve">დანახარჯები </w:t>
      </w:r>
      <w:r w:rsidRPr="00D84972">
        <w:rPr>
          <w:rFonts w:ascii="Sylfaen" w:hAnsi="Sylfaen" w:cstheme="minorHAnsi"/>
          <w:i/>
          <w:sz w:val="22"/>
          <w:szCs w:val="22"/>
          <w:lang w:val="ka-GE"/>
        </w:rPr>
        <w:t>მობილური ინფრასტრუქტურ</w:t>
      </w:r>
      <w:r w:rsidR="0036330B" w:rsidRPr="00D84972">
        <w:rPr>
          <w:rFonts w:ascii="Sylfaen" w:hAnsi="Sylfaen" w:cstheme="minorHAnsi"/>
          <w:i/>
          <w:sz w:val="22"/>
          <w:szCs w:val="22"/>
          <w:lang w:val="ka-GE"/>
        </w:rPr>
        <w:t>ა</w:t>
      </w:r>
      <w:r w:rsidRPr="00D84972">
        <w:rPr>
          <w:rFonts w:ascii="Sylfaen" w:hAnsi="Sylfaen" w:cstheme="minorHAnsi"/>
          <w:i/>
          <w:sz w:val="22"/>
          <w:szCs w:val="22"/>
          <w:lang w:val="ka-GE"/>
        </w:rPr>
        <w:t xml:space="preserve">სა და </w:t>
      </w:r>
      <w:r w:rsidR="00AF0633" w:rsidRPr="00D84972">
        <w:rPr>
          <w:rFonts w:ascii="Sylfaen" w:hAnsi="Sylfaen" w:cstheme="minorHAnsi"/>
          <w:i/>
          <w:sz w:val="22"/>
          <w:szCs w:val="22"/>
          <w:lang w:val="ka-GE"/>
        </w:rPr>
        <w:t>მოწყობილობებ</w:t>
      </w:r>
      <w:r w:rsidR="0036330B" w:rsidRPr="00D84972">
        <w:rPr>
          <w:rFonts w:ascii="Sylfaen" w:hAnsi="Sylfaen" w:cstheme="minorHAnsi"/>
          <w:i/>
          <w:sz w:val="22"/>
          <w:szCs w:val="22"/>
          <w:lang w:val="ka-GE"/>
        </w:rPr>
        <w:t>ზე</w:t>
      </w:r>
      <w:r w:rsidRPr="00D84972">
        <w:rPr>
          <w:rFonts w:ascii="Sylfaen" w:hAnsi="Sylfaen" w:cstheme="minorHAnsi"/>
          <w:i/>
          <w:sz w:val="22"/>
          <w:szCs w:val="22"/>
          <w:lang w:val="ka-GE"/>
        </w:rPr>
        <w:t>(2019-2022)</w:t>
      </w:r>
      <w:bookmarkEnd w:id="1035"/>
    </w:p>
    <w:p w14:paraId="32328849" w14:textId="4B767F2C" w:rsidR="008109AA" w:rsidRPr="00D84972" w:rsidRDefault="5CAB66A3" w:rsidP="6B6BBD0C">
      <w:pPr>
        <w:spacing w:before="39"/>
        <w:ind w:right="4"/>
        <w:jc w:val="center"/>
        <w:rPr>
          <w:sz w:val="22"/>
          <w:szCs w:val="22"/>
        </w:rPr>
      </w:pPr>
      <w:r w:rsidRPr="00D84972">
        <w:rPr>
          <w:noProof/>
          <w:sz w:val="22"/>
          <w:szCs w:val="22"/>
        </w:rPr>
        <w:lastRenderedPageBreak/>
        <w:drawing>
          <wp:inline distT="0" distB="0" distL="0" distR="0" wp14:anchorId="5D2B3CA4" wp14:editId="5D075C5F">
            <wp:extent cx="5499101" cy="2731135"/>
            <wp:effectExtent l="0" t="0" r="6350" b="0"/>
            <wp:docPr id="9908310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7">
                      <a:extLst>
                        <a:ext uri="{28A0092B-C50C-407E-A947-70E740481C1C}">
                          <a14:useLocalDpi xmlns:a14="http://schemas.microsoft.com/office/drawing/2010/main" val="0"/>
                        </a:ext>
                      </a:extLst>
                    </a:blip>
                    <a:stretch>
                      <a:fillRect/>
                    </a:stretch>
                  </pic:blipFill>
                  <pic:spPr>
                    <a:xfrm>
                      <a:off x="0" y="0"/>
                      <a:ext cx="5499101" cy="2731135"/>
                    </a:xfrm>
                    <a:prstGeom prst="rect">
                      <a:avLst/>
                    </a:prstGeom>
                  </pic:spPr>
                </pic:pic>
              </a:graphicData>
            </a:graphic>
          </wp:inline>
        </w:drawing>
      </w:r>
    </w:p>
    <w:p w14:paraId="7F2B53FB" w14:textId="01CF8CF1" w:rsidR="004814A7" w:rsidRPr="00D84972" w:rsidRDefault="004814A7">
      <w:pPr>
        <w:spacing w:before="39"/>
        <w:ind w:right="4"/>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36330B"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06EECC66" w14:textId="535DD5A2" w:rsidR="004A7A0A" w:rsidRPr="00D84972" w:rsidRDefault="004A7A0A" w:rsidP="004A7A0A">
      <w:pPr>
        <w:spacing w:before="15" w:line="256" w:lineRule="auto"/>
        <w:ind w:left="164" w:right="171"/>
        <w:jc w:val="center"/>
        <w:rPr>
          <w:rFonts w:ascii="Sylfaen" w:hAnsi="Sylfaen" w:cstheme="minorHAnsi"/>
          <w:lang w:val="ka-GE"/>
        </w:rPr>
      </w:pPr>
      <w:r w:rsidRPr="00D84972">
        <w:rPr>
          <w:rFonts w:ascii="Sylfaen" w:hAnsi="Sylfaen" w:cstheme="minorHAnsi"/>
          <w:i/>
          <w:lang w:val="ka-GE"/>
        </w:rPr>
        <w:t xml:space="preserve">შენიშვნა: სხვადასხვა ოპერატორების ინვესტიციები ზოგიერთი ტიპის ქსელის ელემენტებში არ არის მკაცრად </w:t>
      </w:r>
      <w:proofErr w:type="spellStart"/>
      <w:r w:rsidRPr="00D84972">
        <w:rPr>
          <w:rFonts w:ascii="Sylfaen" w:hAnsi="Sylfaen" w:cstheme="minorHAnsi"/>
          <w:i/>
          <w:lang w:val="ka-GE"/>
        </w:rPr>
        <w:t>შედარებადი</w:t>
      </w:r>
      <w:proofErr w:type="spellEnd"/>
      <w:r w:rsidRPr="00D84972">
        <w:rPr>
          <w:rFonts w:ascii="Sylfaen" w:hAnsi="Sylfaen" w:cstheme="minorHAnsi"/>
          <w:i/>
          <w:lang w:val="ka-GE"/>
        </w:rPr>
        <w:t xml:space="preserve"> (მაგალითად, </w:t>
      </w:r>
      <w:r w:rsidR="00A75FAA" w:rsidRPr="00D84972">
        <w:rPr>
          <w:rFonts w:ascii="Sylfaen" w:hAnsi="Sylfaen" w:cstheme="minorHAnsi"/>
          <w:i/>
          <w:lang w:val="ka-GE"/>
        </w:rPr>
        <w:t>შპს „</w:t>
      </w:r>
      <w:r w:rsidR="003F4D60" w:rsidRPr="00D84972">
        <w:rPr>
          <w:rFonts w:ascii="Sylfaen" w:hAnsi="Sylfaen" w:cstheme="minorHAnsi"/>
          <w:i/>
          <w:lang w:val="ka-GE"/>
        </w:rPr>
        <w:t xml:space="preserve">სელფი </w:t>
      </w:r>
      <w:proofErr w:type="spellStart"/>
      <w:r w:rsidR="003F4D60" w:rsidRPr="00D84972">
        <w:rPr>
          <w:rFonts w:ascii="Sylfaen" w:hAnsi="Sylfaen" w:cstheme="minorHAnsi"/>
          <w:i/>
          <w:lang w:val="ka-GE"/>
        </w:rPr>
        <w:t>მობაილს</w:t>
      </w:r>
      <w:proofErr w:type="spellEnd"/>
      <w:r w:rsidR="00A75FAA" w:rsidRPr="00D84972">
        <w:rPr>
          <w:rFonts w:ascii="Sylfaen" w:hAnsi="Sylfaen" w:cstheme="minorHAnsi"/>
          <w:i/>
          <w:lang w:val="ka-GE"/>
        </w:rPr>
        <w:t>“</w:t>
      </w:r>
      <w:r w:rsidR="003F4D60" w:rsidRPr="00D84972">
        <w:rPr>
          <w:rFonts w:ascii="Sylfaen" w:hAnsi="Sylfaen" w:cstheme="minorHAnsi"/>
          <w:i/>
          <w:lang w:val="ka-GE"/>
        </w:rPr>
        <w:t xml:space="preserve"> </w:t>
      </w:r>
      <w:r w:rsidRPr="00D84972">
        <w:rPr>
          <w:rFonts w:ascii="Sylfaen" w:hAnsi="Sylfaen" w:cstheme="minorHAnsi"/>
          <w:i/>
          <w:lang w:val="ka-GE"/>
        </w:rPr>
        <w:t xml:space="preserve">იჯარით აქვს </w:t>
      </w:r>
      <w:r w:rsidR="00A75FAA" w:rsidRPr="00D84972">
        <w:rPr>
          <w:rFonts w:ascii="Sylfaen" w:hAnsi="Sylfaen" w:cstheme="minorHAnsi"/>
          <w:i/>
          <w:lang w:val="ka-GE"/>
        </w:rPr>
        <w:t xml:space="preserve">აღებული </w:t>
      </w:r>
      <w:r w:rsidRPr="00D84972">
        <w:rPr>
          <w:rFonts w:ascii="Sylfaen" w:hAnsi="Sylfaen" w:cstheme="minorHAnsi"/>
          <w:i/>
          <w:lang w:val="ka-GE"/>
        </w:rPr>
        <w:t xml:space="preserve">გარკვეული </w:t>
      </w:r>
      <w:proofErr w:type="spellStart"/>
      <w:r w:rsidR="00A75FAA" w:rsidRPr="00D84972">
        <w:rPr>
          <w:rFonts w:ascii="Sylfaen" w:hAnsi="Sylfaen" w:cstheme="minorHAnsi"/>
          <w:i/>
          <w:lang w:val="ka-GE"/>
        </w:rPr>
        <w:t>ე.წ</w:t>
      </w:r>
      <w:proofErr w:type="spellEnd"/>
      <w:r w:rsidR="00A75FAA" w:rsidRPr="00D84972">
        <w:rPr>
          <w:rFonts w:ascii="Sylfaen" w:hAnsi="Sylfaen" w:cstheme="minorHAnsi"/>
          <w:i/>
          <w:lang w:val="ka-GE"/>
        </w:rPr>
        <w:t>. „</w:t>
      </w:r>
      <w:r w:rsidR="00A75FAA" w:rsidRPr="00D84972">
        <w:rPr>
          <w:rFonts w:ascii="Sylfaen" w:hAnsi="Sylfaen" w:cstheme="minorHAnsi"/>
          <w:i/>
          <w:lang w:val="en-US"/>
        </w:rPr>
        <w:t xml:space="preserve">backhaul” </w:t>
      </w:r>
      <w:r w:rsidR="00A75FAA" w:rsidRPr="00D84972">
        <w:rPr>
          <w:rFonts w:ascii="Sylfaen" w:hAnsi="Sylfaen" w:cstheme="minorHAnsi"/>
          <w:i/>
          <w:lang w:val="ka-GE"/>
        </w:rPr>
        <w:t xml:space="preserve">გადაცემის </w:t>
      </w:r>
      <w:r w:rsidRPr="00D84972">
        <w:rPr>
          <w:rFonts w:ascii="Sylfaen" w:hAnsi="Sylfaen" w:cstheme="minorHAnsi"/>
          <w:i/>
          <w:lang w:val="ka-GE"/>
        </w:rPr>
        <w:t xml:space="preserve">სიმძლავრე, ხოლო </w:t>
      </w:r>
      <w:r w:rsidR="00433156" w:rsidRPr="00D84972">
        <w:rPr>
          <w:rFonts w:ascii="Sylfaen" w:hAnsi="Sylfaen" w:cstheme="minorHAnsi"/>
          <w:i/>
          <w:lang w:val="ka-GE"/>
        </w:rPr>
        <w:t>შპს „</w:t>
      </w:r>
      <w:r w:rsidRPr="00D84972">
        <w:rPr>
          <w:rFonts w:ascii="Sylfaen" w:hAnsi="Sylfaen" w:cstheme="minorHAnsi"/>
          <w:i/>
          <w:lang w:val="ka-GE"/>
        </w:rPr>
        <w:t>მაგთიკომმა</w:t>
      </w:r>
      <w:r w:rsidR="00433156" w:rsidRPr="00D84972">
        <w:rPr>
          <w:rFonts w:ascii="Sylfaen" w:hAnsi="Sylfaen" w:cstheme="minorHAnsi"/>
          <w:i/>
          <w:lang w:val="ka-GE"/>
        </w:rPr>
        <w:t>“</w:t>
      </w:r>
      <w:r w:rsidRPr="00D84972">
        <w:rPr>
          <w:rFonts w:ascii="Sylfaen" w:hAnsi="Sylfaen" w:cstheme="minorHAnsi"/>
          <w:i/>
          <w:lang w:val="ka-GE"/>
        </w:rPr>
        <w:t xml:space="preserve"> და</w:t>
      </w:r>
      <w:r w:rsidR="00433156" w:rsidRPr="00D84972">
        <w:rPr>
          <w:rFonts w:ascii="Sylfaen" w:hAnsi="Sylfaen" w:cstheme="minorHAnsi"/>
          <w:i/>
          <w:lang w:val="ka-GE"/>
        </w:rPr>
        <w:t xml:space="preserve"> სს</w:t>
      </w:r>
      <w:r w:rsidRPr="00D84972">
        <w:rPr>
          <w:rFonts w:ascii="Sylfaen" w:hAnsi="Sylfaen" w:cstheme="minorHAnsi"/>
          <w:i/>
          <w:lang w:val="ka-GE"/>
        </w:rPr>
        <w:t xml:space="preserve"> </w:t>
      </w:r>
      <w:r w:rsidR="00433156" w:rsidRPr="00D84972">
        <w:rPr>
          <w:rFonts w:ascii="Sylfaen" w:hAnsi="Sylfaen" w:cstheme="minorHAnsi"/>
          <w:i/>
          <w:lang w:val="ka-GE"/>
        </w:rPr>
        <w:t>„</w:t>
      </w:r>
      <w:r w:rsidRPr="00D84972">
        <w:rPr>
          <w:rFonts w:ascii="Sylfaen" w:hAnsi="Sylfaen" w:cstheme="minorHAnsi"/>
          <w:i/>
          <w:lang w:val="ka-GE"/>
        </w:rPr>
        <w:t>სილქნეტმა</w:t>
      </w:r>
      <w:r w:rsidR="00433156" w:rsidRPr="00D84972">
        <w:rPr>
          <w:rFonts w:ascii="Sylfaen" w:hAnsi="Sylfaen" w:cstheme="minorHAnsi"/>
          <w:i/>
          <w:lang w:val="ka-GE"/>
        </w:rPr>
        <w:t>“</w:t>
      </w:r>
      <w:r w:rsidRPr="00D84972">
        <w:rPr>
          <w:rFonts w:ascii="Sylfaen" w:hAnsi="Sylfaen" w:cstheme="minorHAnsi"/>
          <w:i/>
          <w:lang w:val="ka-GE"/>
        </w:rPr>
        <w:t xml:space="preserve"> </w:t>
      </w:r>
      <w:r w:rsidR="00A75FAA" w:rsidRPr="00D84972">
        <w:rPr>
          <w:rFonts w:ascii="Sylfaen" w:hAnsi="Sylfaen" w:cstheme="minorHAnsi"/>
          <w:i/>
          <w:lang w:val="ka-GE"/>
        </w:rPr>
        <w:t xml:space="preserve">თვითონ განახორციელეს </w:t>
      </w:r>
      <w:r w:rsidRPr="00D84972">
        <w:rPr>
          <w:rFonts w:ascii="Sylfaen" w:hAnsi="Sylfaen" w:cstheme="minorHAnsi"/>
          <w:i/>
          <w:lang w:val="ka-GE"/>
        </w:rPr>
        <w:t>ინვესტიცია)</w:t>
      </w:r>
    </w:p>
    <w:p w14:paraId="0DE7C9EB" w14:textId="26BFBD4A" w:rsidR="004A7A0A" w:rsidRPr="00D84972" w:rsidRDefault="004A7A0A" w:rsidP="004A7A0A">
      <w:pPr>
        <w:pStyle w:val="BodyText"/>
        <w:spacing w:line="276" w:lineRule="auto"/>
        <w:jc w:val="both"/>
        <w:rPr>
          <w:rFonts w:ascii="Sylfaen" w:hAnsi="Sylfaen" w:cstheme="minorHAnsi"/>
          <w:lang w:val="ka-GE"/>
        </w:rPr>
      </w:pPr>
      <w:r w:rsidRPr="00D84972">
        <w:rPr>
          <w:rFonts w:ascii="Sylfaen" w:hAnsi="Sylfaen" w:cstheme="minorHAnsi"/>
          <w:lang w:val="ka-GE"/>
        </w:rPr>
        <w:t>მთლიანი ინვესტიციების ფარდობითი წილი 2019 წლიდან 2022 წლამდე ნაჩვენებია დიაგრამა 28-</w:t>
      </w:r>
      <w:r w:rsidR="00F22AD0" w:rsidRPr="00D84972">
        <w:rPr>
          <w:rFonts w:ascii="Sylfaen" w:hAnsi="Sylfaen" w:cstheme="minorHAnsi"/>
          <w:lang w:val="ka-GE"/>
        </w:rPr>
        <w:t>ზე</w:t>
      </w:r>
      <w:r w:rsidRPr="00D84972">
        <w:rPr>
          <w:rFonts w:ascii="Sylfaen" w:hAnsi="Sylfaen" w:cstheme="minorHAnsi"/>
          <w:lang w:val="ka-GE"/>
        </w:rPr>
        <w:t>.</w:t>
      </w:r>
    </w:p>
    <w:p w14:paraId="028DE9D3" w14:textId="77777777" w:rsidR="002854BF" w:rsidRPr="00D84972" w:rsidRDefault="002854BF" w:rsidP="004A7A0A">
      <w:pPr>
        <w:pStyle w:val="BodyText"/>
        <w:spacing w:line="276" w:lineRule="auto"/>
        <w:jc w:val="both"/>
        <w:rPr>
          <w:rFonts w:ascii="Sylfaen" w:hAnsi="Sylfaen" w:cstheme="minorHAnsi"/>
          <w:sz w:val="24"/>
          <w:szCs w:val="24"/>
          <w:lang w:val="ka-GE"/>
        </w:rPr>
      </w:pPr>
    </w:p>
    <w:p w14:paraId="19D2C815" w14:textId="7C72B830" w:rsidR="004A7A0A" w:rsidRPr="00D84972" w:rsidRDefault="004A7A0A" w:rsidP="004A7A0A">
      <w:pPr>
        <w:ind w:right="2"/>
        <w:jc w:val="center"/>
        <w:rPr>
          <w:rFonts w:ascii="Sylfaen" w:hAnsi="Sylfaen" w:cstheme="minorHAnsi"/>
          <w:i/>
          <w:sz w:val="22"/>
          <w:szCs w:val="22"/>
          <w:lang w:val="ka-GE"/>
        </w:rPr>
      </w:pPr>
      <w:bookmarkStart w:id="1036" w:name="_bookmark26"/>
      <w:bookmarkStart w:id="1037" w:name="_Toc155365918"/>
      <w:bookmarkEnd w:id="1036"/>
      <w:r w:rsidRPr="00D84972">
        <w:rPr>
          <w:rFonts w:ascii="Sylfaen" w:hAnsi="Sylfaen" w:cstheme="minorHAnsi"/>
          <w:i/>
          <w:sz w:val="22"/>
          <w:szCs w:val="22"/>
          <w:lang w:val="ka-GE"/>
        </w:rPr>
        <w:t xml:space="preserve">დიაგრამა </w:t>
      </w:r>
      <w:r w:rsidR="00AF0633" w:rsidRPr="00D84972">
        <w:rPr>
          <w:rFonts w:ascii="Sylfaen" w:eastAsiaTheme="minorHAnsi" w:hAnsi="Sylfaen" w:cstheme="minorHAnsi"/>
          <w:i/>
          <w:sz w:val="22"/>
          <w:szCs w:val="22"/>
          <w:lang w:val="ka-GE"/>
        </w:rPr>
        <w:fldChar w:fldCharType="begin"/>
      </w:r>
      <w:r w:rsidR="00AF0633" w:rsidRPr="00D84972">
        <w:rPr>
          <w:rFonts w:ascii="Sylfaen" w:eastAsiaTheme="minorHAnsi" w:hAnsi="Sylfaen" w:cstheme="minorHAnsi"/>
          <w:i/>
          <w:sz w:val="22"/>
          <w:szCs w:val="22"/>
          <w:lang w:val="ka-GE"/>
        </w:rPr>
        <w:instrText xml:space="preserve"> SEQ Figure \* ARABIC </w:instrText>
      </w:r>
      <w:r w:rsidR="00AF0633" w:rsidRPr="00D84972">
        <w:rPr>
          <w:rFonts w:ascii="Sylfaen" w:eastAsiaTheme="minorHAnsi" w:hAnsi="Sylfaen" w:cstheme="minorHAnsi"/>
          <w:i/>
          <w:sz w:val="22"/>
          <w:szCs w:val="22"/>
          <w:lang w:val="ka-GE"/>
        </w:rPr>
        <w:fldChar w:fldCharType="separate"/>
      </w:r>
      <w:r w:rsidR="00AF0633" w:rsidRPr="00D84972">
        <w:rPr>
          <w:rFonts w:ascii="Sylfaen" w:eastAsiaTheme="minorHAnsi" w:hAnsi="Sylfaen" w:cstheme="minorHAnsi"/>
          <w:i/>
          <w:sz w:val="22"/>
          <w:szCs w:val="22"/>
          <w:lang w:val="en-US"/>
        </w:rPr>
        <w:t>28</w:t>
      </w:r>
      <w:r w:rsidR="00AF0633"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w:t>
      </w:r>
      <w:r w:rsidRPr="00D84972">
        <w:rPr>
          <w:rFonts w:ascii="Sylfaen" w:hAnsi="Sylfaen" w:cstheme="minorHAnsi"/>
          <w:i/>
          <w:spacing w:val="-5"/>
          <w:sz w:val="22"/>
          <w:szCs w:val="22"/>
          <w:lang w:val="ka-GE"/>
        </w:rPr>
        <w:t xml:space="preserve"> </w:t>
      </w:r>
      <w:r w:rsidRPr="00D84972">
        <w:rPr>
          <w:rFonts w:ascii="Sylfaen" w:hAnsi="Sylfaen" w:cstheme="minorHAnsi"/>
          <w:i/>
          <w:sz w:val="22"/>
          <w:szCs w:val="22"/>
          <w:lang w:val="ka-GE"/>
        </w:rPr>
        <w:t xml:space="preserve">მობილური ინფრასტრუქტურისა და </w:t>
      </w:r>
      <w:r w:rsidR="00A75FAA" w:rsidRPr="00D84972">
        <w:rPr>
          <w:rFonts w:ascii="Sylfaen" w:hAnsi="Sylfaen" w:cstheme="minorHAnsi"/>
          <w:i/>
          <w:sz w:val="22"/>
          <w:szCs w:val="22"/>
          <w:lang w:val="ka-GE"/>
        </w:rPr>
        <w:t>აპარატურის კაპიტალური დანა</w:t>
      </w:r>
      <w:r w:rsidRPr="00D84972">
        <w:rPr>
          <w:rFonts w:ascii="Sylfaen" w:hAnsi="Sylfaen" w:cstheme="minorHAnsi"/>
          <w:i/>
          <w:sz w:val="22"/>
          <w:szCs w:val="22"/>
          <w:lang w:val="ka-GE"/>
        </w:rPr>
        <w:t>ხარჯების წილი ოპერატორ</w:t>
      </w:r>
      <w:r w:rsidR="00A75FAA" w:rsidRPr="00D84972">
        <w:rPr>
          <w:rFonts w:ascii="Sylfaen" w:hAnsi="Sylfaen" w:cstheme="minorHAnsi"/>
          <w:i/>
          <w:sz w:val="22"/>
          <w:szCs w:val="22"/>
          <w:lang w:val="ka-GE"/>
        </w:rPr>
        <w:t>ებ</w:t>
      </w:r>
      <w:r w:rsidRPr="00D84972">
        <w:rPr>
          <w:rFonts w:ascii="Sylfaen" w:hAnsi="Sylfaen" w:cstheme="minorHAnsi"/>
          <w:i/>
          <w:sz w:val="22"/>
          <w:szCs w:val="22"/>
          <w:lang w:val="ka-GE"/>
        </w:rPr>
        <w:t>ის მიხედვით (2019-2022)</w:t>
      </w:r>
      <w:bookmarkEnd w:id="1037"/>
    </w:p>
    <w:p w14:paraId="5713E914" w14:textId="4FFF0F7E" w:rsidR="004814A7" w:rsidRPr="00D84972" w:rsidRDefault="5CAB66A3" w:rsidP="6B6BBD0C">
      <w:pPr>
        <w:ind w:right="2"/>
        <w:jc w:val="center"/>
        <w:rPr>
          <w:sz w:val="22"/>
          <w:szCs w:val="22"/>
        </w:rPr>
      </w:pPr>
      <w:r w:rsidRPr="00D84972">
        <w:rPr>
          <w:noProof/>
          <w:sz w:val="22"/>
          <w:szCs w:val="22"/>
        </w:rPr>
        <w:drawing>
          <wp:inline distT="0" distB="0" distL="0" distR="0" wp14:anchorId="3F7C895F" wp14:editId="1CEC395D">
            <wp:extent cx="5499101" cy="2542540"/>
            <wp:effectExtent l="0" t="0" r="6350" b="0"/>
            <wp:docPr id="1128716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8">
                      <a:extLst>
                        <a:ext uri="{28A0092B-C50C-407E-A947-70E740481C1C}">
                          <a14:useLocalDpi xmlns:a14="http://schemas.microsoft.com/office/drawing/2010/main" val="0"/>
                        </a:ext>
                      </a:extLst>
                    </a:blip>
                    <a:stretch>
                      <a:fillRect/>
                    </a:stretch>
                  </pic:blipFill>
                  <pic:spPr>
                    <a:xfrm>
                      <a:off x="0" y="0"/>
                      <a:ext cx="5499101" cy="2542540"/>
                    </a:xfrm>
                    <a:prstGeom prst="rect">
                      <a:avLst/>
                    </a:prstGeom>
                  </pic:spPr>
                </pic:pic>
              </a:graphicData>
            </a:graphic>
          </wp:inline>
        </w:drawing>
      </w:r>
    </w:p>
    <w:p w14:paraId="37AAAEEB" w14:textId="56416E9E" w:rsidR="004A7A0A" w:rsidRPr="00D84972" w:rsidRDefault="004A7A0A" w:rsidP="004A7A0A">
      <w:pPr>
        <w:spacing w:before="25"/>
        <w:ind w:right="1"/>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D64B11"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2602C5E1" w14:textId="1ACE749E" w:rsidR="004A7A0A" w:rsidRPr="00D84972" w:rsidRDefault="30BD2387" w:rsidP="125BFAE4">
      <w:pPr>
        <w:pStyle w:val="BodyText"/>
        <w:spacing w:after="240" w:line="276" w:lineRule="auto"/>
        <w:ind w:right="115"/>
        <w:jc w:val="both"/>
        <w:rPr>
          <w:rFonts w:ascii="Sylfaen" w:hAnsi="Sylfaen" w:cstheme="minorBidi"/>
          <w:lang w:val="ka-GE"/>
        </w:rPr>
      </w:pPr>
      <w:r w:rsidRPr="00D84972">
        <w:rPr>
          <w:rFonts w:ascii="Sylfaen" w:hAnsi="Sylfaen" w:cstheme="minorBidi"/>
          <w:lang w:val="ka-GE"/>
        </w:rPr>
        <w:t xml:space="preserve">2019-2022 წლებში მობილურ ფიზიკურ ინფრასტრუქტურასა და აპარატურაზე გაწეული მთლიანი </w:t>
      </w:r>
      <w:r w:rsidR="6BEEDEE5" w:rsidRPr="00D84972">
        <w:rPr>
          <w:rFonts w:ascii="Sylfaen" w:hAnsi="Sylfaen" w:cstheme="minorBidi"/>
          <w:lang w:val="ka-GE"/>
        </w:rPr>
        <w:t>კაპიტალური და</w:t>
      </w:r>
      <w:r w:rsidR="00E61494" w:rsidRPr="00D84972">
        <w:rPr>
          <w:rFonts w:ascii="Sylfaen" w:hAnsi="Sylfaen" w:cstheme="minorBidi"/>
          <w:lang w:val="ka-GE"/>
        </w:rPr>
        <w:t>ნა</w:t>
      </w:r>
      <w:r w:rsidRPr="00D84972">
        <w:rPr>
          <w:rFonts w:ascii="Sylfaen" w:hAnsi="Sylfaen" w:cstheme="minorBidi"/>
          <w:lang w:val="ka-GE"/>
        </w:rPr>
        <w:t xml:space="preserve">ხარჯებიდან, </w:t>
      </w:r>
      <w:r w:rsidR="40A0DF1A" w:rsidRPr="00D84972">
        <w:rPr>
          <w:rFonts w:ascii="Sylfaen" w:hAnsi="Sylfaen" w:cstheme="minorBidi"/>
          <w:lang w:val="ka-GE"/>
        </w:rPr>
        <w:t>შპს “მაგთიკომის”</w:t>
      </w:r>
      <w:r w:rsidR="6BEEDEE5" w:rsidRPr="00D84972">
        <w:rPr>
          <w:rFonts w:ascii="Sylfaen" w:hAnsi="Sylfaen" w:cstheme="minorBidi"/>
          <w:lang w:val="ka-GE"/>
        </w:rPr>
        <w:t xml:space="preserve"> წილი </w:t>
      </w:r>
      <w:r w:rsidRPr="00D84972">
        <w:rPr>
          <w:rFonts w:ascii="Sylfaen" w:hAnsi="Sylfaen" w:cstheme="minorBidi"/>
          <w:lang w:val="ka-GE"/>
        </w:rPr>
        <w:t xml:space="preserve">თითქმის ორჯერ </w:t>
      </w:r>
      <w:r w:rsidR="6BEEDEE5" w:rsidRPr="00D84972">
        <w:rPr>
          <w:rFonts w:ascii="Sylfaen" w:hAnsi="Sylfaen" w:cstheme="minorBidi"/>
          <w:lang w:val="ka-GE"/>
        </w:rPr>
        <w:t xml:space="preserve">მეტია, </w:t>
      </w:r>
      <w:r w:rsidRPr="00D84972">
        <w:rPr>
          <w:rFonts w:ascii="Sylfaen" w:hAnsi="Sylfaen" w:cstheme="minorBidi"/>
          <w:lang w:val="ka-GE"/>
        </w:rPr>
        <w:t>ვიდრე თითოეულ</w:t>
      </w:r>
      <w:r w:rsidR="6BEEDEE5" w:rsidRPr="00D84972">
        <w:rPr>
          <w:rFonts w:ascii="Sylfaen" w:hAnsi="Sylfaen" w:cstheme="minorBidi"/>
          <w:lang w:val="ka-GE"/>
        </w:rPr>
        <w:t>ი</w:t>
      </w:r>
      <w:r w:rsidRPr="00D84972">
        <w:rPr>
          <w:rFonts w:ascii="Sylfaen" w:hAnsi="Sylfaen" w:cstheme="minorBidi"/>
          <w:lang w:val="ka-GE"/>
        </w:rPr>
        <w:t xml:space="preserve"> კონკურენტ</w:t>
      </w:r>
      <w:r w:rsidR="6BEEDEE5" w:rsidRPr="00D84972">
        <w:rPr>
          <w:rFonts w:ascii="Sylfaen" w:hAnsi="Sylfaen" w:cstheme="minorBidi"/>
          <w:lang w:val="ka-GE"/>
        </w:rPr>
        <w:t>ის</w:t>
      </w:r>
      <w:r w:rsidRPr="00D84972">
        <w:rPr>
          <w:rFonts w:ascii="Sylfaen" w:hAnsi="Sylfaen" w:cstheme="minorBidi"/>
          <w:lang w:val="ka-GE"/>
        </w:rPr>
        <w:t xml:space="preserve"> (</w:t>
      </w:r>
      <w:r w:rsidR="6BEEDEE5" w:rsidRPr="00D84972">
        <w:rPr>
          <w:rFonts w:ascii="Sylfaen" w:hAnsi="Sylfaen" w:cstheme="minorBidi"/>
          <w:lang w:val="ka-GE"/>
        </w:rPr>
        <w:t xml:space="preserve"> შპს </w:t>
      </w:r>
      <w:r w:rsidR="444DF2F0" w:rsidRPr="00D84972">
        <w:rPr>
          <w:rFonts w:ascii="Sylfaen" w:hAnsi="Sylfaen" w:cstheme="minorBidi"/>
          <w:lang w:val="ka-GE"/>
        </w:rPr>
        <w:t xml:space="preserve">“მაგთიკომი” </w:t>
      </w:r>
      <w:r w:rsidR="6BEEDEE5" w:rsidRPr="00D84972">
        <w:rPr>
          <w:rFonts w:ascii="Sylfaen" w:hAnsi="Sylfaen" w:cstheme="minorBidi"/>
          <w:lang w:val="ka-GE"/>
        </w:rPr>
        <w:t xml:space="preserve">- </w:t>
      </w:r>
      <w:r w:rsidRPr="00D84972">
        <w:rPr>
          <w:rFonts w:ascii="Sylfaen" w:hAnsi="Sylfaen" w:cstheme="minorBidi"/>
          <w:lang w:val="ka-GE"/>
        </w:rPr>
        <w:t>49.0%</w:t>
      </w:r>
      <w:r w:rsidR="6BEEDEE5" w:rsidRPr="00D84972">
        <w:rPr>
          <w:rFonts w:ascii="Sylfaen" w:hAnsi="Sylfaen" w:cstheme="minorBidi"/>
          <w:lang w:val="ka-GE"/>
        </w:rPr>
        <w:t xml:space="preserve">, სს „სილქნეტი“ და შპს „სელფი </w:t>
      </w:r>
      <w:proofErr w:type="spellStart"/>
      <w:r w:rsidR="6BEEDEE5" w:rsidRPr="00D84972">
        <w:rPr>
          <w:rFonts w:ascii="Sylfaen" w:hAnsi="Sylfaen" w:cstheme="minorBidi"/>
          <w:lang w:val="ka-GE"/>
        </w:rPr>
        <w:t>მობაილი</w:t>
      </w:r>
      <w:proofErr w:type="spellEnd"/>
      <w:r w:rsidR="6BEEDEE5" w:rsidRPr="00D84972">
        <w:rPr>
          <w:rFonts w:ascii="Sylfaen" w:hAnsi="Sylfaen" w:cstheme="minorBidi"/>
          <w:lang w:val="ka-GE"/>
        </w:rPr>
        <w:t>“</w:t>
      </w:r>
      <w:r w:rsidRPr="00D84972">
        <w:rPr>
          <w:rFonts w:ascii="Sylfaen" w:hAnsi="Sylfaen" w:cstheme="minorBidi"/>
          <w:lang w:val="ka-GE"/>
        </w:rPr>
        <w:t xml:space="preserve"> </w:t>
      </w:r>
      <w:r w:rsidR="3520AE0C" w:rsidRPr="00D84972">
        <w:rPr>
          <w:rFonts w:ascii="Sylfaen" w:hAnsi="Sylfaen" w:cstheme="minorBidi"/>
          <w:lang w:val="ka-GE"/>
        </w:rPr>
        <w:t xml:space="preserve">შესაბამისად </w:t>
      </w:r>
      <w:r w:rsidRPr="00D84972">
        <w:rPr>
          <w:rFonts w:ascii="Sylfaen" w:hAnsi="Sylfaen" w:cstheme="minorBidi"/>
          <w:lang w:val="ka-GE"/>
        </w:rPr>
        <w:t>25.5% -25.5%).</w:t>
      </w:r>
    </w:p>
    <w:p w14:paraId="0C9C08F6" w14:textId="05119E88" w:rsidR="004A7A0A" w:rsidRPr="00D84972" w:rsidRDefault="77FE82FE" w:rsidP="00AC5016">
      <w:pPr>
        <w:spacing w:before="39"/>
        <w:ind w:right="3"/>
        <w:jc w:val="both"/>
        <w:rPr>
          <w:rFonts w:ascii="Sylfaen" w:hAnsi="Sylfaen"/>
          <w:i/>
          <w:sz w:val="18"/>
          <w:szCs w:val="18"/>
          <w:lang w:val="ka-GE"/>
        </w:rPr>
      </w:pPr>
      <w:r w:rsidRPr="00D84972">
        <w:rPr>
          <w:rFonts w:ascii="Sylfaen" w:eastAsia="Arial Unicode MS" w:hAnsi="Sylfaen"/>
          <w:lang w:val="ka-GE" w:bidi="en-US"/>
        </w:rPr>
        <w:t xml:space="preserve">ქსელის დაფარვისა და მობილური ბაზის მდებარეობის </w:t>
      </w:r>
      <w:r w:rsidR="30E6128D" w:rsidRPr="00D84972">
        <w:rPr>
          <w:rFonts w:ascii="Sylfaen" w:hAnsi="Sylfaen"/>
          <w:lang w:val="ka-GE"/>
        </w:rPr>
        <w:t>თვალსაზრისით</w:t>
      </w:r>
      <w:r w:rsidR="78810E1F" w:rsidRPr="00D84972">
        <w:rPr>
          <w:rFonts w:ascii="Sylfaen" w:hAnsi="Sylfaen"/>
          <w:lang w:val="ka-GE"/>
        </w:rPr>
        <w:t>,</w:t>
      </w:r>
      <w:r w:rsidR="30E6128D" w:rsidRPr="00D84972">
        <w:rPr>
          <w:rFonts w:ascii="Sylfaen" w:eastAsia="Arial Unicode MS" w:hAnsi="Sylfaen"/>
          <w:lang w:val="ka-GE" w:bidi="en-US"/>
        </w:rPr>
        <w:t xml:space="preserve"> </w:t>
      </w:r>
      <w:r w:rsidR="7DD0FFE2" w:rsidRPr="00D84972">
        <w:rPr>
          <w:rFonts w:ascii="Sylfaen" w:eastAsia="Arial Unicode MS" w:hAnsi="Sylfaen"/>
          <w:lang w:val="ka-GE" w:bidi="en-US"/>
        </w:rPr>
        <w:t xml:space="preserve">ინფრასტრუქტურის </w:t>
      </w:r>
      <w:r w:rsidR="30E6128D" w:rsidRPr="00D84972">
        <w:rPr>
          <w:rFonts w:ascii="Sylfaen" w:hAnsi="Sylfaen"/>
          <w:lang w:val="ka-GE"/>
        </w:rPr>
        <w:t xml:space="preserve">განთავსების </w:t>
      </w:r>
      <w:proofErr w:type="spellStart"/>
      <w:r w:rsidR="30E6128D" w:rsidRPr="00D84972">
        <w:rPr>
          <w:rFonts w:ascii="Sylfaen" w:hAnsi="Sylfaen"/>
          <w:lang w:val="ka-GE"/>
        </w:rPr>
        <w:t>ლოკაციების</w:t>
      </w:r>
      <w:proofErr w:type="spellEnd"/>
      <w:r w:rsidR="30E6128D" w:rsidRPr="00D84972">
        <w:rPr>
          <w:rFonts w:ascii="Sylfaen" w:eastAsia="Arial Unicode MS" w:hAnsi="Sylfaen"/>
          <w:lang w:val="ka-GE" w:bidi="en-US"/>
        </w:rPr>
        <w:t xml:space="preserve"> </w:t>
      </w:r>
      <w:r w:rsidRPr="00D84972">
        <w:rPr>
          <w:rFonts w:ascii="Sylfaen" w:eastAsia="Arial Unicode MS" w:hAnsi="Sylfaen"/>
          <w:lang w:val="ka-GE" w:bidi="en-US"/>
        </w:rPr>
        <w:t>რაოდენობა საქართველოში ამჟამად 5</w:t>
      </w:r>
      <w:r w:rsidR="7DD0FFE2" w:rsidRPr="00D84972">
        <w:rPr>
          <w:rFonts w:ascii="Sylfaen" w:eastAsia="Arial Unicode MS" w:hAnsi="Sylfaen"/>
          <w:lang w:val="ka-GE" w:bidi="en-US"/>
        </w:rPr>
        <w:t>,</w:t>
      </w:r>
      <w:r w:rsidRPr="00D84972">
        <w:rPr>
          <w:rFonts w:ascii="Sylfaen" w:eastAsia="Arial Unicode MS" w:hAnsi="Sylfaen"/>
          <w:lang w:val="ka-GE" w:bidi="en-US"/>
        </w:rPr>
        <w:t>407-ია, აქედან 2</w:t>
      </w:r>
      <w:r w:rsidR="7DD0FFE2" w:rsidRPr="00D84972">
        <w:rPr>
          <w:rFonts w:ascii="Sylfaen" w:eastAsia="Arial Unicode MS" w:hAnsi="Sylfaen"/>
          <w:lang w:val="ka-GE" w:bidi="en-US"/>
        </w:rPr>
        <w:t>,</w:t>
      </w:r>
      <w:r w:rsidRPr="00D84972">
        <w:rPr>
          <w:rFonts w:ascii="Sylfaen" w:eastAsia="Arial Unicode MS" w:hAnsi="Sylfaen"/>
          <w:lang w:val="ka-GE" w:bidi="en-US"/>
        </w:rPr>
        <w:t xml:space="preserve">092 წერტილის </w:t>
      </w:r>
      <w:r w:rsidRPr="00D84972">
        <w:rPr>
          <w:rFonts w:ascii="Sylfaen" w:eastAsia="Arial Unicode MS" w:hAnsi="Sylfaen"/>
          <w:lang w:val="ka-GE" w:bidi="en-US"/>
        </w:rPr>
        <w:lastRenderedPageBreak/>
        <w:t xml:space="preserve">ოპერირებას </w:t>
      </w:r>
      <w:r w:rsidR="760C2763" w:rsidRPr="00D84972">
        <w:rPr>
          <w:rFonts w:ascii="Sylfaen" w:hAnsi="Sylfaen"/>
          <w:lang w:val="ka-GE"/>
        </w:rPr>
        <w:t>შპს “მაგთიკომი”</w:t>
      </w:r>
      <w:r w:rsidRPr="00D84972">
        <w:rPr>
          <w:rFonts w:ascii="Sylfaen" w:eastAsia="Arial Unicode MS" w:hAnsi="Sylfaen"/>
          <w:lang w:val="ka-GE" w:bidi="en-US"/>
        </w:rPr>
        <w:t xml:space="preserve"> ახორციელებს (38.7%), 2</w:t>
      </w:r>
      <w:r w:rsidR="7DD0FFE2" w:rsidRPr="00D84972">
        <w:rPr>
          <w:rFonts w:ascii="Sylfaen" w:eastAsia="Arial Unicode MS" w:hAnsi="Sylfaen"/>
          <w:lang w:val="ka-GE" w:bidi="en-US"/>
        </w:rPr>
        <w:t>,</w:t>
      </w:r>
      <w:r w:rsidRPr="00D84972">
        <w:rPr>
          <w:rFonts w:ascii="Sylfaen" w:eastAsia="Arial Unicode MS" w:hAnsi="Sylfaen"/>
          <w:lang w:val="ka-GE" w:bidi="en-US"/>
        </w:rPr>
        <w:t xml:space="preserve">073 </w:t>
      </w:r>
      <w:r w:rsidR="30E6128D" w:rsidRPr="00D84972">
        <w:rPr>
          <w:rFonts w:ascii="Sylfaen" w:hAnsi="Sylfaen"/>
          <w:lang w:val="ka-GE"/>
        </w:rPr>
        <w:t>სს „</w:t>
      </w:r>
      <w:r w:rsidR="04DC23DB" w:rsidRPr="00D84972">
        <w:rPr>
          <w:rFonts w:ascii="Sylfaen" w:eastAsia="Arial Unicode MS" w:hAnsi="Sylfaen"/>
          <w:lang w:val="ka-GE" w:bidi="en-US"/>
        </w:rPr>
        <w:t>სილქნეტ</w:t>
      </w:r>
      <w:r w:rsidRPr="00D84972">
        <w:rPr>
          <w:rFonts w:ascii="Sylfaen" w:eastAsia="Arial Unicode MS" w:hAnsi="Sylfaen"/>
          <w:lang w:val="ka-GE" w:bidi="en-US"/>
        </w:rPr>
        <w:t>ი</w:t>
      </w:r>
      <w:r w:rsidR="30E6128D" w:rsidRPr="00D84972">
        <w:rPr>
          <w:rFonts w:ascii="Sylfaen" w:hAnsi="Sylfaen"/>
          <w:lang w:val="ka-GE"/>
        </w:rPr>
        <w:t>“</w:t>
      </w:r>
      <w:r w:rsidRPr="00D84972">
        <w:rPr>
          <w:rFonts w:ascii="Sylfaen" w:eastAsia="Arial Unicode MS" w:hAnsi="Sylfaen"/>
          <w:lang w:val="ka-GE" w:bidi="en-US"/>
        </w:rPr>
        <w:t xml:space="preserve"> (38.3%) და 1</w:t>
      </w:r>
      <w:r w:rsidR="7DD0FFE2" w:rsidRPr="00D84972">
        <w:rPr>
          <w:rFonts w:ascii="Sylfaen" w:eastAsia="Arial Unicode MS" w:hAnsi="Sylfaen"/>
          <w:lang w:val="ka-GE" w:bidi="en-US"/>
        </w:rPr>
        <w:t>,</w:t>
      </w:r>
      <w:r w:rsidRPr="00D84972">
        <w:rPr>
          <w:rFonts w:ascii="Sylfaen" w:eastAsia="Arial Unicode MS" w:hAnsi="Sylfaen"/>
          <w:lang w:val="ka-GE" w:bidi="en-US"/>
        </w:rPr>
        <w:t xml:space="preserve">242 </w:t>
      </w:r>
      <w:r w:rsidR="30E6128D" w:rsidRPr="00D84972">
        <w:rPr>
          <w:rFonts w:ascii="Sylfaen" w:hAnsi="Sylfaen"/>
          <w:lang w:val="ka-GE"/>
        </w:rPr>
        <w:t>შპს „</w:t>
      </w:r>
      <w:r w:rsidRPr="00D84972">
        <w:rPr>
          <w:rFonts w:ascii="Sylfaen" w:eastAsia="Arial Unicode MS" w:hAnsi="Sylfaen"/>
          <w:lang w:val="ka-GE" w:bidi="en-US"/>
        </w:rPr>
        <w:t>სელფი</w:t>
      </w:r>
      <w:r w:rsidR="7DD0FFE2" w:rsidRPr="00D84972">
        <w:rPr>
          <w:rFonts w:ascii="Sylfaen" w:eastAsia="Arial Unicode MS" w:hAnsi="Sylfaen"/>
          <w:lang w:val="ka-GE" w:bidi="en-US"/>
        </w:rPr>
        <w:t xml:space="preserve"> </w:t>
      </w:r>
      <w:proofErr w:type="spellStart"/>
      <w:r w:rsidR="7DD0FFE2" w:rsidRPr="00D84972">
        <w:rPr>
          <w:rFonts w:ascii="Sylfaen" w:eastAsia="Arial Unicode MS" w:hAnsi="Sylfaen"/>
          <w:lang w:val="ka-GE" w:bidi="en-US"/>
        </w:rPr>
        <w:t>მობაილი</w:t>
      </w:r>
      <w:proofErr w:type="spellEnd"/>
      <w:r w:rsidR="30E6128D" w:rsidRPr="00D84972">
        <w:rPr>
          <w:rFonts w:ascii="Sylfaen" w:hAnsi="Sylfaen"/>
          <w:lang w:val="ka-GE"/>
        </w:rPr>
        <w:t>“</w:t>
      </w:r>
      <w:r w:rsidRPr="00D84972">
        <w:rPr>
          <w:rFonts w:ascii="Sylfaen" w:eastAsia="Arial Unicode MS" w:hAnsi="Sylfaen"/>
          <w:lang w:val="ka-GE" w:bidi="en-US"/>
        </w:rPr>
        <w:t xml:space="preserve"> (21.0%). </w:t>
      </w:r>
      <w:bookmarkStart w:id="1038" w:name="_bookmark27"/>
      <w:bookmarkEnd w:id="1038"/>
    </w:p>
    <w:p w14:paraId="1A97C19A" w14:textId="3C4FB2EE" w:rsidR="004A7A0A" w:rsidRPr="00D84972" w:rsidRDefault="179A93C9" w:rsidP="7AE022AF">
      <w:pPr>
        <w:spacing w:before="39"/>
        <w:ind w:right="3"/>
        <w:jc w:val="center"/>
        <w:rPr>
          <w:rFonts w:ascii="Sylfaen" w:hAnsi="Sylfaen"/>
          <w:i/>
          <w:sz w:val="22"/>
          <w:szCs w:val="22"/>
          <w:lang w:val="ka-GE"/>
        </w:rPr>
      </w:pPr>
      <w:bookmarkStart w:id="1039" w:name="_Toc155365919"/>
      <w:r w:rsidRPr="00D84972">
        <w:rPr>
          <w:rFonts w:ascii="Sylfaen" w:hAnsi="Sylfaen"/>
          <w:i/>
          <w:sz w:val="22"/>
          <w:szCs w:val="22"/>
          <w:lang w:val="ka-GE"/>
        </w:rPr>
        <w:t xml:space="preserve">დიაგრამა </w:t>
      </w:r>
      <w:r w:rsidR="004A7A0A" w:rsidRPr="00D84972">
        <w:rPr>
          <w:rFonts w:ascii="Sylfaen" w:hAnsi="Sylfaen"/>
          <w:i/>
          <w:sz w:val="22"/>
          <w:szCs w:val="22"/>
          <w:lang w:val="ka-GE"/>
        </w:rPr>
        <w:fldChar w:fldCharType="begin"/>
      </w:r>
      <w:r w:rsidR="004A7A0A" w:rsidRPr="00D84972">
        <w:rPr>
          <w:rFonts w:ascii="Sylfaen" w:hAnsi="Sylfaen"/>
          <w:i/>
          <w:sz w:val="22"/>
          <w:szCs w:val="22"/>
          <w:lang w:val="ka-GE"/>
        </w:rPr>
        <w:instrText xml:space="preserve"> SEQ Figure \* ARABIC </w:instrText>
      </w:r>
      <w:r w:rsidR="004A7A0A" w:rsidRPr="00D84972">
        <w:rPr>
          <w:rFonts w:ascii="Sylfaen" w:hAnsi="Sylfaen"/>
          <w:i/>
          <w:sz w:val="22"/>
          <w:szCs w:val="22"/>
          <w:lang w:val="ka-GE"/>
        </w:rPr>
        <w:fldChar w:fldCharType="separate"/>
      </w:r>
      <w:r w:rsidR="56B9EA39" w:rsidRPr="00D84972">
        <w:rPr>
          <w:rFonts w:ascii="Sylfaen" w:hAnsi="Sylfaen"/>
          <w:i/>
          <w:sz w:val="22"/>
          <w:szCs w:val="22"/>
          <w:lang w:val="ka-GE"/>
        </w:rPr>
        <w:t>29</w:t>
      </w:r>
      <w:r w:rsidR="004A7A0A" w:rsidRPr="00D84972">
        <w:rPr>
          <w:rFonts w:ascii="Sylfaen" w:hAnsi="Sylfaen"/>
          <w:i/>
          <w:sz w:val="22"/>
          <w:szCs w:val="22"/>
          <w:lang w:val="ka-GE"/>
        </w:rPr>
        <w:fldChar w:fldCharType="end"/>
      </w:r>
      <w:r w:rsidRPr="00D84972">
        <w:rPr>
          <w:rFonts w:ascii="Sylfaen" w:hAnsi="Sylfaen"/>
          <w:i/>
          <w:sz w:val="22"/>
          <w:szCs w:val="22"/>
          <w:lang w:val="ka-GE"/>
        </w:rPr>
        <w:t xml:space="preserve">: მობილური </w:t>
      </w:r>
      <w:r w:rsidR="4007A455" w:rsidRPr="00D84972">
        <w:rPr>
          <w:rFonts w:ascii="Sylfaen" w:hAnsi="Sylfaen"/>
          <w:i/>
          <w:sz w:val="22"/>
          <w:szCs w:val="22"/>
          <w:lang w:val="ka-GE"/>
        </w:rPr>
        <w:t xml:space="preserve">საბაზო </w:t>
      </w:r>
      <w:r w:rsidRPr="00D84972">
        <w:rPr>
          <w:rFonts w:ascii="Sylfaen" w:hAnsi="Sylfaen"/>
          <w:i/>
          <w:sz w:val="22"/>
          <w:szCs w:val="22"/>
          <w:lang w:val="ka-GE"/>
        </w:rPr>
        <w:t xml:space="preserve">სადგურების </w:t>
      </w:r>
      <w:r w:rsidR="56B9EA39" w:rsidRPr="00D84972">
        <w:rPr>
          <w:rFonts w:ascii="Sylfaen" w:hAnsi="Sylfaen"/>
          <w:i/>
          <w:sz w:val="22"/>
          <w:szCs w:val="22"/>
          <w:lang w:val="ka-GE"/>
        </w:rPr>
        <w:t>რაოდენობა</w:t>
      </w:r>
      <w:r w:rsidR="5C2C602F" w:rsidRPr="00D84972">
        <w:rPr>
          <w:rFonts w:ascii="Sylfaen" w:hAnsi="Sylfaen"/>
          <w:i/>
          <w:sz w:val="22"/>
          <w:szCs w:val="22"/>
          <w:lang w:val="ka-GE"/>
        </w:rPr>
        <w:t xml:space="preserve"> </w:t>
      </w:r>
      <w:r w:rsidRPr="00D84972">
        <w:rPr>
          <w:rFonts w:ascii="Sylfaen" w:hAnsi="Sylfaen"/>
          <w:i/>
          <w:sz w:val="22"/>
          <w:szCs w:val="22"/>
          <w:lang w:val="ka-GE"/>
        </w:rPr>
        <w:t>(2022)</w:t>
      </w:r>
      <w:bookmarkEnd w:id="1039"/>
    </w:p>
    <w:p w14:paraId="4E5B4E9F" w14:textId="0174DD86" w:rsidR="004814A7" w:rsidRPr="00D84972" w:rsidRDefault="6558F34F" w:rsidP="6B6BBD0C">
      <w:pPr>
        <w:spacing w:before="39"/>
        <w:ind w:right="3"/>
        <w:jc w:val="center"/>
        <w:rPr>
          <w:sz w:val="22"/>
          <w:szCs w:val="22"/>
        </w:rPr>
      </w:pPr>
      <w:r w:rsidRPr="00D84972">
        <w:rPr>
          <w:noProof/>
          <w:sz w:val="22"/>
          <w:szCs w:val="22"/>
        </w:rPr>
        <w:drawing>
          <wp:inline distT="0" distB="0" distL="0" distR="0" wp14:anchorId="3A5FE13A" wp14:editId="60618B3F">
            <wp:extent cx="5499101" cy="2432685"/>
            <wp:effectExtent l="0" t="0" r="6350" b="5715"/>
            <wp:docPr id="12552303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9">
                      <a:extLst>
                        <a:ext uri="{28A0092B-C50C-407E-A947-70E740481C1C}">
                          <a14:useLocalDpi xmlns:a14="http://schemas.microsoft.com/office/drawing/2010/main" val="0"/>
                        </a:ext>
                      </a:extLst>
                    </a:blip>
                    <a:stretch>
                      <a:fillRect/>
                    </a:stretch>
                  </pic:blipFill>
                  <pic:spPr>
                    <a:xfrm>
                      <a:off x="0" y="0"/>
                      <a:ext cx="5499101" cy="2432685"/>
                    </a:xfrm>
                    <a:prstGeom prst="rect">
                      <a:avLst/>
                    </a:prstGeom>
                  </pic:spPr>
                </pic:pic>
              </a:graphicData>
            </a:graphic>
          </wp:inline>
        </w:drawing>
      </w:r>
    </w:p>
    <w:p w14:paraId="4E04D14B" w14:textId="55016046" w:rsidR="004A7A0A" w:rsidRPr="00D84972" w:rsidRDefault="004A7A0A" w:rsidP="00D96ACD">
      <w:pPr>
        <w:spacing w:before="3"/>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D64B11"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29DE08E2" w14:textId="6A94E1D3" w:rsidR="004A7A0A" w:rsidRPr="00D84972" w:rsidRDefault="004A7A0A" w:rsidP="004A7A0A">
      <w:pPr>
        <w:spacing w:before="15" w:line="256" w:lineRule="auto"/>
        <w:ind w:firstLine="13"/>
        <w:jc w:val="center"/>
        <w:rPr>
          <w:rFonts w:ascii="Sylfaen" w:hAnsi="Sylfaen" w:cstheme="minorHAnsi"/>
          <w:lang w:val="ka-GE"/>
        </w:rPr>
      </w:pPr>
      <w:r w:rsidRPr="00D84972">
        <w:rPr>
          <w:rFonts w:ascii="Sylfaen" w:hAnsi="Sylfaen" w:cstheme="minorHAnsi"/>
          <w:i/>
          <w:lang w:val="ka-GE"/>
        </w:rPr>
        <w:t>შენიშვნა: თითოეული ოპერატორის</w:t>
      </w:r>
      <w:r w:rsidR="003F4D60" w:rsidRPr="00D84972">
        <w:rPr>
          <w:rFonts w:ascii="Sylfaen" w:hAnsi="Sylfaen" w:cstheme="minorHAnsi"/>
          <w:i/>
          <w:lang w:val="ka-GE"/>
        </w:rPr>
        <w:t xml:space="preserve"> მფლობელობაში არსებული ინფრასტრუქტურის რაოდენობა არ არის შესწორებული</w:t>
      </w:r>
      <w:r w:rsidR="00D64B11" w:rsidRPr="00D84972">
        <w:rPr>
          <w:rFonts w:ascii="Sylfaen" w:hAnsi="Sylfaen" w:cstheme="minorHAnsi"/>
          <w:i/>
          <w:lang w:val="ka-GE"/>
        </w:rPr>
        <w:t xml:space="preserve"> </w:t>
      </w:r>
      <w:r w:rsidR="003F4D60" w:rsidRPr="00D84972">
        <w:rPr>
          <w:rFonts w:ascii="Sylfaen" w:hAnsi="Sylfaen" w:cstheme="minorHAnsi"/>
          <w:i/>
          <w:lang w:val="ka-GE"/>
        </w:rPr>
        <w:t>ორ</w:t>
      </w:r>
      <w:r w:rsidR="00D64B11" w:rsidRPr="00D84972">
        <w:rPr>
          <w:rFonts w:ascii="Sylfaen" w:hAnsi="Sylfaen" w:cstheme="minorHAnsi"/>
          <w:i/>
          <w:lang w:val="ka-GE"/>
        </w:rPr>
        <w:t>ი</w:t>
      </w:r>
      <w:r w:rsidR="003F4D60" w:rsidRPr="00D84972">
        <w:rPr>
          <w:rFonts w:ascii="Sylfaen" w:hAnsi="Sylfaen" w:cstheme="minorHAnsi"/>
          <w:i/>
          <w:lang w:val="ka-GE"/>
        </w:rPr>
        <w:t xml:space="preserve"> ან მეტ</w:t>
      </w:r>
      <w:r w:rsidR="00D64B11" w:rsidRPr="00D84972">
        <w:rPr>
          <w:rFonts w:ascii="Sylfaen" w:hAnsi="Sylfaen" w:cstheme="minorHAnsi"/>
          <w:i/>
          <w:lang w:val="ka-GE"/>
        </w:rPr>
        <w:t>ი</w:t>
      </w:r>
      <w:r w:rsidR="003F4D60" w:rsidRPr="00D84972">
        <w:rPr>
          <w:rFonts w:ascii="Sylfaen" w:hAnsi="Sylfaen" w:cstheme="minorHAnsi"/>
          <w:i/>
          <w:lang w:val="ka-GE"/>
        </w:rPr>
        <w:t xml:space="preserve"> ოპერატორის მიერ </w:t>
      </w:r>
      <w:r w:rsidR="00D64B11" w:rsidRPr="00D84972">
        <w:rPr>
          <w:rFonts w:ascii="Sylfaen" w:hAnsi="Sylfaen" w:cstheme="minorHAnsi"/>
          <w:i/>
          <w:lang w:val="ka-GE"/>
        </w:rPr>
        <w:t xml:space="preserve">ერთობლივი მფლობელობით ან </w:t>
      </w:r>
      <w:r w:rsidR="003F4D60" w:rsidRPr="00D84972">
        <w:rPr>
          <w:rFonts w:ascii="Sylfaen" w:hAnsi="Sylfaen" w:cstheme="minorHAnsi"/>
          <w:i/>
          <w:lang w:val="ka-GE"/>
        </w:rPr>
        <w:t xml:space="preserve">ერთობლივად გამოყენებული </w:t>
      </w:r>
      <w:r w:rsidR="006A65C1" w:rsidRPr="00D84972">
        <w:rPr>
          <w:rFonts w:ascii="Sylfaen" w:hAnsi="Sylfaen" w:cstheme="minorHAnsi"/>
          <w:i/>
          <w:lang w:val="ka-GE"/>
        </w:rPr>
        <w:t xml:space="preserve">საბაზო სადგურების განთავსების </w:t>
      </w:r>
      <w:proofErr w:type="spellStart"/>
      <w:r w:rsidR="006A65C1" w:rsidRPr="00D84972">
        <w:rPr>
          <w:rFonts w:ascii="Sylfaen" w:hAnsi="Sylfaen" w:cstheme="minorHAnsi"/>
          <w:i/>
          <w:lang w:val="ka-GE"/>
        </w:rPr>
        <w:t>ლოკაციების</w:t>
      </w:r>
      <w:proofErr w:type="spellEnd"/>
      <w:r w:rsidR="006A65C1" w:rsidRPr="00D84972">
        <w:rPr>
          <w:rFonts w:ascii="Sylfaen" w:hAnsi="Sylfaen" w:cstheme="minorHAnsi"/>
          <w:i/>
          <w:lang w:val="ka-GE"/>
        </w:rPr>
        <w:t xml:space="preserve"> რაოდენობის </w:t>
      </w:r>
      <w:r w:rsidR="003F4D60" w:rsidRPr="00D84972">
        <w:rPr>
          <w:rFonts w:ascii="Sylfaen" w:hAnsi="Sylfaen" w:cstheme="minorHAnsi"/>
          <w:i/>
          <w:lang w:val="ka-GE"/>
        </w:rPr>
        <w:t>მონაცემებით</w:t>
      </w:r>
      <w:r w:rsidR="006A65C1" w:rsidRPr="00D84972">
        <w:rPr>
          <w:rFonts w:ascii="Sylfaen" w:hAnsi="Sylfaen" w:cstheme="minorHAnsi"/>
          <w:i/>
          <w:lang w:val="ka-GE"/>
        </w:rPr>
        <w:t>, თუმცა ასეთების რაოდენობა საკმაოდ მცირეა</w:t>
      </w:r>
      <w:r w:rsidR="003F4D60" w:rsidRPr="00D84972">
        <w:rPr>
          <w:rFonts w:ascii="Sylfaen" w:hAnsi="Sylfaen" w:cstheme="minorHAnsi"/>
          <w:i/>
          <w:lang w:val="ka-GE"/>
        </w:rPr>
        <w:t>.</w:t>
      </w:r>
      <w:r w:rsidRPr="00D84972">
        <w:rPr>
          <w:rFonts w:ascii="Sylfaen" w:hAnsi="Sylfaen" w:cstheme="minorHAnsi"/>
          <w:i/>
          <w:lang w:val="ka-GE"/>
        </w:rPr>
        <w:t xml:space="preserve"> </w:t>
      </w:r>
    </w:p>
    <w:p w14:paraId="46078963" w14:textId="77777777" w:rsidR="004A7A0A" w:rsidRPr="00D84972" w:rsidRDefault="004A7A0A" w:rsidP="004A7A0A">
      <w:pPr>
        <w:spacing w:before="8"/>
        <w:rPr>
          <w:rFonts w:ascii="Sylfaen" w:hAnsi="Sylfaen" w:cstheme="minorHAnsi"/>
          <w:i/>
          <w:sz w:val="24"/>
          <w:szCs w:val="24"/>
          <w:lang w:val="ka-GE"/>
        </w:rPr>
      </w:pPr>
    </w:p>
    <w:p w14:paraId="2A2E7927" w14:textId="72CF2AE0" w:rsidR="004A7A0A" w:rsidRPr="00D84972" w:rsidRDefault="179A93C9" w:rsidP="7AE022AF">
      <w:pPr>
        <w:pStyle w:val="BodyText"/>
        <w:spacing w:line="254" w:lineRule="auto"/>
        <w:jc w:val="both"/>
        <w:rPr>
          <w:rFonts w:ascii="Sylfaen" w:hAnsi="Sylfaen" w:cstheme="minorBidi"/>
          <w:lang w:val="ka-GE"/>
        </w:rPr>
      </w:pPr>
      <w:r w:rsidRPr="00D84972">
        <w:rPr>
          <w:rFonts w:ascii="Sylfaen" w:hAnsi="Sylfaen" w:cstheme="minorBidi"/>
          <w:lang w:val="ka-GE"/>
        </w:rPr>
        <w:t>ბოლო 4 წლის განმავლობაში</w:t>
      </w:r>
      <w:r w:rsidR="65C339CD" w:rsidRPr="00D84972">
        <w:rPr>
          <w:rFonts w:ascii="Sylfaen" w:hAnsi="Sylfaen" w:cstheme="minorBidi"/>
          <w:lang w:val="ka-GE"/>
        </w:rPr>
        <w:t>,</w:t>
      </w:r>
      <w:r w:rsidRPr="00D84972">
        <w:rPr>
          <w:rFonts w:ascii="Sylfaen" w:hAnsi="Sylfaen" w:cstheme="minorBidi"/>
          <w:lang w:val="ka-GE"/>
        </w:rPr>
        <w:t xml:space="preserve"> თითოეული </w:t>
      </w:r>
      <w:r w:rsidR="724ECE4A" w:rsidRPr="00D84972">
        <w:rPr>
          <w:rFonts w:ascii="Sylfaen" w:hAnsi="Sylfaen" w:cstheme="minorBidi"/>
          <w:lang w:val="ka-GE"/>
        </w:rPr>
        <w:t>მობილური ქსელის ოპერა</w:t>
      </w:r>
      <w:r w:rsidRPr="00D84972">
        <w:rPr>
          <w:rFonts w:ascii="Sylfaen" w:hAnsi="Sylfaen" w:cstheme="minorBidi"/>
          <w:lang w:val="ka-GE"/>
        </w:rPr>
        <w:t>ტორის მიერ დამატებული საბაზო სადგურების რაოდენობა</w:t>
      </w:r>
      <w:r w:rsidR="694C5C3F" w:rsidRPr="00D84972">
        <w:rPr>
          <w:rFonts w:ascii="Sylfaen" w:hAnsi="Sylfaen" w:cstheme="minorBidi"/>
          <w:lang w:val="ka-GE"/>
        </w:rPr>
        <w:t xml:space="preserve">ში ყველაზე დიდი წილი </w:t>
      </w:r>
      <w:r w:rsidR="7361BEDC" w:rsidRPr="00D84972">
        <w:rPr>
          <w:rFonts w:ascii="Sylfaen" w:hAnsi="Sylfaen" w:cstheme="minorBidi"/>
          <w:lang w:val="ka-GE"/>
        </w:rPr>
        <w:t>შპს “</w:t>
      </w:r>
      <w:r w:rsidR="694C5C3F" w:rsidRPr="00D84972">
        <w:rPr>
          <w:rFonts w:ascii="Sylfaen" w:hAnsi="Sylfaen" w:cstheme="minorBidi"/>
          <w:lang w:val="ka-GE"/>
        </w:rPr>
        <w:t>მაგთიკომზე</w:t>
      </w:r>
      <w:r w:rsidR="353E6E35" w:rsidRPr="00D84972">
        <w:rPr>
          <w:rFonts w:ascii="Sylfaen" w:hAnsi="Sylfaen" w:cstheme="minorBidi"/>
          <w:lang w:val="ka-GE"/>
        </w:rPr>
        <w:t>”</w:t>
      </w:r>
      <w:r w:rsidR="694C5C3F" w:rsidRPr="00D84972">
        <w:rPr>
          <w:rFonts w:ascii="Sylfaen" w:hAnsi="Sylfaen" w:cstheme="minorBidi"/>
          <w:lang w:val="ka-GE"/>
        </w:rPr>
        <w:t xml:space="preserve"> მოდის</w:t>
      </w:r>
      <w:r w:rsidRPr="00D84972">
        <w:rPr>
          <w:rFonts w:ascii="Sylfaen" w:hAnsi="Sylfaen" w:cstheme="minorBidi"/>
          <w:lang w:val="ka-GE"/>
        </w:rPr>
        <w:t>.</w:t>
      </w:r>
    </w:p>
    <w:p w14:paraId="53EA8D02" w14:textId="6E62C843" w:rsidR="004A7A0A" w:rsidRPr="00D84972" w:rsidRDefault="004A7A0A" w:rsidP="004A7A0A">
      <w:pPr>
        <w:spacing w:before="9"/>
        <w:rPr>
          <w:rFonts w:ascii="Sylfaen" w:hAnsi="Sylfaen" w:cstheme="minorHAnsi"/>
          <w:lang w:val="ka-GE"/>
        </w:rPr>
      </w:pPr>
    </w:p>
    <w:p w14:paraId="68305646" w14:textId="73335A34" w:rsidR="004A7A0A" w:rsidRPr="00D84972" w:rsidRDefault="004A7A0A" w:rsidP="004A7A0A">
      <w:pPr>
        <w:ind w:left="5" w:right="5"/>
        <w:jc w:val="center"/>
        <w:rPr>
          <w:rFonts w:ascii="Sylfaen" w:hAnsi="Sylfaen" w:cstheme="minorHAnsi"/>
          <w:i/>
          <w:sz w:val="22"/>
          <w:szCs w:val="22"/>
          <w:lang w:val="ka-GE"/>
        </w:rPr>
      </w:pPr>
      <w:bookmarkStart w:id="1040" w:name="_bookmark28"/>
      <w:bookmarkStart w:id="1041" w:name="_Toc155365920"/>
      <w:bookmarkEnd w:id="1040"/>
      <w:r w:rsidRPr="00D84972">
        <w:rPr>
          <w:rFonts w:ascii="Sylfaen" w:hAnsi="Sylfaen" w:cstheme="minorHAnsi"/>
          <w:i/>
          <w:sz w:val="22"/>
          <w:szCs w:val="22"/>
          <w:lang w:val="ka-GE"/>
        </w:rPr>
        <w:t xml:space="preserve">დიაგრამა </w:t>
      </w:r>
      <w:r w:rsidR="00AF0633" w:rsidRPr="00D84972">
        <w:rPr>
          <w:rFonts w:ascii="Sylfaen" w:eastAsiaTheme="minorHAnsi" w:hAnsi="Sylfaen" w:cstheme="minorHAnsi"/>
          <w:i/>
          <w:sz w:val="22"/>
          <w:szCs w:val="22"/>
          <w:lang w:val="ka-GE"/>
        </w:rPr>
        <w:fldChar w:fldCharType="begin"/>
      </w:r>
      <w:r w:rsidR="00AF0633" w:rsidRPr="00D84972">
        <w:rPr>
          <w:rFonts w:ascii="Sylfaen" w:eastAsiaTheme="minorHAnsi" w:hAnsi="Sylfaen" w:cstheme="minorHAnsi"/>
          <w:i/>
          <w:sz w:val="22"/>
          <w:szCs w:val="22"/>
          <w:lang w:val="ka-GE"/>
        </w:rPr>
        <w:instrText xml:space="preserve"> SEQ Figure \* ARABIC </w:instrText>
      </w:r>
      <w:r w:rsidR="00AF0633" w:rsidRPr="00D84972">
        <w:rPr>
          <w:rFonts w:ascii="Sylfaen" w:eastAsiaTheme="minorHAnsi" w:hAnsi="Sylfaen" w:cstheme="minorHAnsi"/>
          <w:i/>
          <w:sz w:val="22"/>
          <w:szCs w:val="22"/>
          <w:lang w:val="ka-GE"/>
        </w:rPr>
        <w:fldChar w:fldCharType="separate"/>
      </w:r>
      <w:r w:rsidR="00AF0633" w:rsidRPr="00D84972">
        <w:rPr>
          <w:rFonts w:ascii="Sylfaen" w:eastAsiaTheme="minorHAnsi" w:hAnsi="Sylfaen" w:cstheme="minorHAnsi"/>
          <w:i/>
          <w:sz w:val="22"/>
          <w:szCs w:val="22"/>
          <w:lang w:val="ka-GE"/>
        </w:rPr>
        <w:t>30</w:t>
      </w:r>
      <w:r w:rsidR="00AF0633"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xml:space="preserve">: 2019-2022 წლებში დამატებული </w:t>
      </w:r>
      <w:r w:rsidR="00AF0633" w:rsidRPr="00D84972">
        <w:rPr>
          <w:rFonts w:ascii="Sylfaen" w:hAnsi="Sylfaen" w:cstheme="minorHAnsi"/>
          <w:i/>
          <w:sz w:val="22"/>
          <w:szCs w:val="22"/>
          <w:lang w:val="ka-GE"/>
        </w:rPr>
        <w:t xml:space="preserve">მობილური </w:t>
      </w:r>
      <w:r w:rsidRPr="00D84972">
        <w:rPr>
          <w:rFonts w:ascii="Sylfaen" w:hAnsi="Sylfaen" w:cstheme="minorHAnsi"/>
          <w:i/>
          <w:sz w:val="22"/>
          <w:szCs w:val="22"/>
          <w:lang w:val="ka-GE"/>
        </w:rPr>
        <w:t>სადგურები</w:t>
      </w:r>
      <w:r w:rsidR="00AF0633" w:rsidRPr="00D84972">
        <w:rPr>
          <w:rFonts w:ascii="Sylfaen" w:hAnsi="Sylfaen" w:cstheme="minorHAnsi"/>
          <w:i/>
          <w:sz w:val="22"/>
          <w:szCs w:val="22"/>
          <w:lang w:val="ka-GE"/>
        </w:rPr>
        <w:t>ს რაოდენობა</w:t>
      </w:r>
      <w:bookmarkEnd w:id="1041"/>
      <w:r w:rsidR="003D63F2" w:rsidRPr="00D84972">
        <w:rPr>
          <w:rFonts w:ascii="Sylfaen" w:hAnsi="Sylfaen" w:cstheme="minorHAnsi"/>
          <w:i/>
          <w:sz w:val="22"/>
          <w:szCs w:val="22"/>
          <w:lang w:val="ka-GE"/>
        </w:rPr>
        <w:t xml:space="preserve"> </w:t>
      </w:r>
    </w:p>
    <w:p w14:paraId="14187C7F" w14:textId="0498A468" w:rsidR="00675F81" w:rsidRPr="00D84972" w:rsidRDefault="29E36A17" w:rsidP="6B6BBD0C">
      <w:pPr>
        <w:ind w:left="5" w:right="5"/>
        <w:jc w:val="center"/>
        <w:rPr>
          <w:sz w:val="22"/>
          <w:szCs w:val="22"/>
        </w:rPr>
      </w:pPr>
      <w:r w:rsidRPr="00D84972">
        <w:rPr>
          <w:noProof/>
          <w:sz w:val="22"/>
          <w:szCs w:val="22"/>
        </w:rPr>
        <w:drawing>
          <wp:inline distT="0" distB="0" distL="0" distR="0" wp14:anchorId="5F6E4542" wp14:editId="76226A5D">
            <wp:extent cx="5499101" cy="3213100"/>
            <wp:effectExtent l="0" t="0" r="6350" b="6350"/>
            <wp:docPr id="10860832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0">
                      <a:extLst>
                        <a:ext uri="{28A0092B-C50C-407E-A947-70E740481C1C}">
                          <a14:useLocalDpi xmlns:a14="http://schemas.microsoft.com/office/drawing/2010/main" val="0"/>
                        </a:ext>
                      </a:extLst>
                    </a:blip>
                    <a:stretch>
                      <a:fillRect/>
                    </a:stretch>
                  </pic:blipFill>
                  <pic:spPr>
                    <a:xfrm>
                      <a:off x="0" y="0"/>
                      <a:ext cx="5499101" cy="3213100"/>
                    </a:xfrm>
                    <a:prstGeom prst="rect">
                      <a:avLst/>
                    </a:prstGeom>
                  </pic:spPr>
                </pic:pic>
              </a:graphicData>
            </a:graphic>
          </wp:inline>
        </w:drawing>
      </w:r>
    </w:p>
    <w:p w14:paraId="2154884B" w14:textId="2671B776" w:rsidR="004A7A0A" w:rsidRPr="00D84972" w:rsidRDefault="004A7A0A" w:rsidP="00D96ACD">
      <w:pPr>
        <w:spacing w:before="7"/>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6A65C1"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42FD5952" w14:textId="7F71B05E" w:rsidR="004A7A0A" w:rsidRPr="00D84972" w:rsidRDefault="004A7A0A" w:rsidP="004A7A0A">
      <w:pPr>
        <w:spacing w:before="15" w:line="256" w:lineRule="auto"/>
        <w:ind w:left="320" w:right="322"/>
        <w:jc w:val="center"/>
        <w:rPr>
          <w:rFonts w:ascii="Sylfaen" w:hAnsi="Sylfaen" w:cstheme="minorHAnsi"/>
          <w:i/>
          <w:lang w:val="ka-GE"/>
        </w:rPr>
      </w:pPr>
      <w:r w:rsidRPr="00D84972">
        <w:rPr>
          <w:rFonts w:ascii="Sylfaen" w:hAnsi="Sylfaen" w:cstheme="minorHAnsi"/>
          <w:i/>
          <w:lang w:val="ka-GE"/>
        </w:rPr>
        <w:lastRenderedPageBreak/>
        <w:t xml:space="preserve">შენიშვნა 1: </w:t>
      </w:r>
      <w:r w:rsidR="003F4D60" w:rsidRPr="00D84972">
        <w:rPr>
          <w:rFonts w:ascii="Sylfaen" w:hAnsi="Sylfaen" w:cstheme="minorHAnsi"/>
          <w:i/>
          <w:lang w:val="ka-GE"/>
        </w:rPr>
        <w:t>კომისიას</w:t>
      </w:r>
      <w:r w:rsidRPr="00D84972">
        <w:rPr>
          <w:rFonts w:ascii="Sylfaen" w:hAnsi="Sylfaen" w:cstheme="minorHAnsi"/>
          <w:i/>
          <w:lang w:val="ka-GE"/>
        </w:rPr>
        <w:t xml:space="preserve"> არ მიუღია </w:t>
      </w:r>
      <w:r w:rsidR="006A65C1" w:rsidRPr="00D84972">
        <w:rPr>
          <w:rFonts w:ascii="Sylfaen" w:hAnsi="Sylfaen" w:cstheme="minorHAnsi"/>
          <w:i/>
          <w:lang w:val="ka-GE"/>
        </w:rPr>
        <w:t>მონაცემები</w:t>
      </w:r>
      <w:r w:rsidR="003F4D60" w:rsidRPr="00D84972">
        <w:rPr>
          <w:rFonts w:ascii="Sylfaen" w:hAnsi="Sylfaen" w:cstheme="minorHAnsi"/>
          <w:i/>
          <w:lang w:val="ka-GE"/>
        </w:rPr>
        <w:t xml:space="preserve"> </w:t>
      </w:r>
      <w:r w:rsidRPr="00D84972">
        <w:rPr>
          <w:rFonts w:ascii="Sylfaen" w:hAnsi="Sylfaen" w:cstheme="minorHAnsi"/>
          <w:i/>
          <w:lang w:val="ka-GE"/>
        </w:rPr>
        <w:t xml:space="preserve">2020 და 2021 წლებისთვის, ამიტომ </w:t>
      </w:r>
      <w:r w:rsidR="006A65C1" w:rsidRPr="00D84972">
        <w:rPr>
          <w:rFonts w:ascii="Sylfaen" w:hAnsi="Sylfaen" w:cstheme="minorHAnsi"/>
          <w:i/>
          <w:lang w:val="ka-GE"/>
        </w:rPr>
        <w:t xml:space="preserve">დიაგრამაზე </w:t>
      </w:r>
      <w:r w:rsidRPr="00D84972">
        <w:rPr>
          <w:rFonts w:ascii="Sylfaen" w:hAnsi="Sylfaen" w:cstheme="minorHAnsi"/>
          <w:i/>
          <w:lang w:val="ka-GE"/>
        </w:rPr>
        <w:t xml:space="preserve">მარჯვენა </w:t>
      </w:r>
      <w:r w:rsidR="006A65C1" w:rsidRPr="00D84972">
        <w:rPr>
          <w:rFonts w:ascii="Sylfaen" w:hAnsi="Sylfaen" w:cstheme="minorHAnsi"/>
          <w:i/>
          <w:lang w:val="ka-GE"/>
        </w:rPr>
        <w:t xml:space="preserve">ნაწილზე წარმოდგენილი ინფორმაცია </w:t>
      </w:r>
      <w:r w:rsidRPr="00D84972">
        <w:rPr>
          <w:rFonts w:ascii="Sylfaen" w:hAnsi="Sylfaen" w:cstheme="minorHAnsi"/>
          <w:i/>
          <w:lang w:val="ka-GE"/>
        </w:rPr>
        <w:t xml:space="preserve">წარმოადგენს დამატებულ მობილურ საბაზო სადგურებს </w:t>
      </w:r>
      <w:r w:rsidR="006A65C1" w:rsidRPr="00D84972">
        <w:rPr>
          <w:rFonts w:ascii="Sylfaen" w:hAnsi="Sylfaen" w:cstheme="minorHAnsi"/>
          <w:i/>
          <w:lang w:val="ka-GE"/>
        </w:rPr>
        <w:t xml:space="preserve">ჯამურად </w:t>
      </w:r>
      <w:r w:rsidRPr="00D84972">
        <w:rPr>
          <w:rFonts w:ascii="Sylfaen" w:hAnsi="Sylfaen" w:cstheme="minorHAnsi"/>
          <w:i/>
          <w:lang w:val="ka-GE"/>
        </w:rPr>
        <w:t xml:space="preserve">2020 წლიდან 2022 წლამდე. მარცხენა </w:t>
      </w:r>
      <w:r w:rsidR="006A65C1" w:rsidRPr="00D84972">
        <w:rPr>
          <w:rFonts w:ascii="Sylfaen" w:hAnsi="Sylfaen" w:cstheme="minorHAnsi"/>
          <w:i/>
          <w:lang w:val="ka-GE"/>
        </w:rPr>
        <w:t xml:space="preserve">ნაწილი წარმოადგენს </w:t>
      </w:r>
      <w:r w:rsidR="003F4D60" w:rsidRPr="00D84972">
        <w:rPr>
          <w:rFonts w:ascii="Sylfaen" w:hAnsi="Sylfaen" w:cstheme="minorHAnsi"/>
          <w:i/>
          <w:lang w:val="ka-GE"/>
        </w:rPr>
        <w:t>მხოლოდ</w:t>
      </w:r>
      <w:r w:rsidRPr="00D84972">
        <w:rPr>
          <w:rFonts w:ascii="Sylfaen" w:hAnsi="Sylfaen" w:cstheme="minorHAnsi"/>
          <w:i/>
          <w:lang w:val="ka-GE"/>
        </w:rPr>
        <w:t xml:space="preserve"> 2019 </w:t>
      </w:r>
      <w:r w:rsidR="003F4D60" w:rsidRPr="00D84972">
        <w:rPr>
          <w:rFonts w:ascii="Sylfaen" w:hAnsi="Sylfaen" w:cstheme="minorHAnsi"/>
          <w:i/>
          <w:lang w:val="ka-GE"/>
        </w:rPr>
        <w:t>წელს.</w:t>
      </w:r>
      <w:r w:rsidRPr="00D84972">
        <w:rPr>
          <w:rFonts w:ascii="Sylfaen" w:hAnsi="Sylfaen" w:cstheme="minorHAnsi"/>
          <w:i/>
          <w:lang w:val="ka-GE"/>
        </w:rPr>
        <w:t xml:space="preserve"> </w:t>
      </w:r>
    </w:p>
    <w:p w14:paraId="0C5881D9" w14:textId="4723AB21" w:rsidR="004A7A0A" w:rsidRPr="00D84972" w:rsidRDefault="004A7A0A" w:rsidP="004A7A0A">
      <w:pPr>
        <w:spacing w:before="15" w:line="256" w:lineRule="auto"/>
        <w:ind w:left="320" w:right="322"/>
        <w:jc w:val="center"/>
        <w:rPr>
          <w:rFonts w:ascii="Sylfaen" w:hAnsi="Sylfaen" w:cstheme="minorHAnsi"/>
          <w:lang w:val="ka-GE"/>
        </w:rPr>
      </w:pPr>
      <w:r w:rsidRPr="00D84972">
        <w:rPr>
          <w:rFonts w:ascii="Sylfaen" w:hAnsi="Sylfaen" w:cstheme="minorHAnsi"/>
          <w:i/>
          <w:lang w:val="ka-GE"/>
        </w:rPr>
        <w:t xml:space="preserve">შენიშვნა 2: </w:t>
      </w:r>
      <w:r w:rsidR="006A65C1" w:rsidRPr="00D84972">
        <w:rPr>
          <w:rFonts w:ascii="Sylfaen" w:hAnsi="Sylfaen" w:cstheme="minorHAnsi"/>
          <w:i/>
          <w:lang w:val="ka-GE"/>
        </w:rPr>
        <w:t>შპს „</w:t>
      </w:r>
      <w:r w:rsidR="003F4D60" w:rsidRPr="00D84972">
        <w:rPr>
          <w:rFonts w:ascii="Sylfaen" w:hAnsi="Sylfaen" w:cstheme="minorHAnsi"/>
          <w:i/>
          <w:lang w:val="ka-GE"/>
        </w:rPr>
        <w:t>სელფი მობაილის</w:t>
      </w:r>
      <w:r w:rsidR="006A65C1" w:rsidRPr="00D84972">
        <w:rPr>
          <w:rFonts w:ascii="Sylfaen" w:hAnsi="Sylfaen" w:cstheme="minorHAnsi"/>
          <w:i/>
          <w:lang w:val="ka-GE"/>
        </w:rPr>
        <w:t>“</w:t>
      </w:r>
      <w:r w:rsidR="003F4D60" w:rsidRPr="00D84972">
        <w:rPr>
          <w:rFonts w:ascii="Sylfaen" w:hAnsi="Sylfaen" w:cstheme="minorHAnsi"/>
          <w:i/>
          <w:lang w:val="ka-GE"/>
        </w:rPr>
        <w:t xml:space="preserve"> </w:t>
      </w:r>
      <w:r w:rsidRPr="00D84972">
        <w:rPr>
          <w:rFonts w:ascii="Sylfaen" w:hAnsi="Sylfaen" w:cstheme="minorHAnsi"/>
          <w:i/>
          <w:lang w:val="ka-GE"/>
        </w:rPr>
        <w:t xml:space="preserve">მიერ </w:t>
      </w:r>
      <w:r w:rsidR="003F4D60" w:rsidRPr="00D84972">
        <w:rPr>
          <w:rFonts w:ascii="Sylfaen" w:hAnsi="Sylfaen" w:cstheme="minorHAnsi"/>
          <w:i/>
          <w:lang w:val="ka-GE"/>
        </w:rPr>
        <w:t xml:space="preserve">სადგურების </w:t>
      </w:r>
      <w:r w:rsidRPr="00D84972">
        <w:rPr>
          <w:rFonts w:ascii="Sylfaen" w:hAnsi="Sylfaen" w:cstheme="minorHAnsi"/>
          <w:i/>
          <w:lang w:val="ka-GE"/>
        </w:rPr>
        <w:t xml:space="preserve">შემცირება 2020-2022 წლებში </w:t>
      </w:r>
      <w:r w:rsidR="003F4D60" w:rsidRPr="00D84972">
        <w:rPr>
          <w:rFonts w:ascii="Sylfaen" w:hAnsi="Sylfaen" w:cstheme="minorHAnsi"/>
          <w:i/>
          <w:lang w:val="ka-GE"/>
        </w:rPr>
        <w:t xml:space="preserve">გამოწვეულია </w:t>
      </w:r>
      <w:r w:rsidRPr="00D84972">
        <w:rPr>
          <w:rFonts w:ascii="Sylfaen" w:hAnsi="Sylfaen" w:cstheme="minorHAnsi"/>
          <w:i/>
          <w:lang w:val="ka-GE"/>
        </w:rPr>
        <w:t xml:space="preserve">2G ტექნოლოგიის ზოგიერთი </w:t>
      </w:r>
      <w:r w:rsidR="003F4D60" w:rsidRPr="00D84972">
        <w:rPr>
          <w:rFonts w:ascii="Sylfaen" w:hAnsi="Sylfaen" w:cstheme="minorHAnsi"/>
          <w:i/>
          <w:lang w:val="ka-GE"/>
        </w:rPr>
        <w:t xml:space="preserve">სადგურის </w:t>
      </w:r>
      <w:r w:rsidRPr="00D84972">
        <w:rPr>
          <w:rFonts w:ascii="Sylfaen" w:hAnsi="Sylfaen" w:cstheme="minorHAnsi"/>
          <w:i/>
          <w:lang w:val="ka-GE"/>
        </w:rPr>
        <w:t>გამორთვით</w:t>
      </w:r>
    </w:p>
    <w:p w14:paraId="3A7A1A41" w14:textId="77777777" w:rsidR="004A7A0A" w:rsidRPr="00D84972" w:rsidRDefault="004A7A0A" w:rsidP="004A7A0A">
      <w:pPr>
        <w:spacing w:before="1"/>
        <w:rPr>
          <w:rFonts w:ascii="Sylfaen" w:hAnsi="Sylfaen" w:cstheme="minorHAnsi"/>
          <w:i/>
          <w:sz w:val="24"/>
          <w:szCs w:val="24"/>
          <w:lang w:val="ka-GE"/>
        </w:rPr>
      </w:pPr>
    </w:p>
    <w:p w14:paraId="794E00D5" w14:textId="478DBCC3" w:rsidR="004A7A0A" w:rsidRPr="00D84972" w:rsidRDefault="179A93C9" w:rsidP="7AE022AF">
      <w:pPr>
        <w:pStyle w:val="BodyText"/>
        <w:spacing w:after="240" w:line="276" w:lineRule="auto"/>
        <w:ind w:right="72"/>
        <w:jc w:val="both"/>
        <w:rPr>
          <w:rFonts w:ascii="Sylfaen" w:hAnsi="Sylfaen" w:cstheme="minorBidi"/>
          <w:lang w:val="ka-GE"/>
        </w:rPr>
      </w:pPr>
      <w:r w:rsidRPr="00D84972">
        <w:rPr>
          <w:rFonts w:ascii="Sylfaen" w:hAnsi="Sylfaen" w:cstheme="minorBidi"/>
          <w:lang w:val="ka-GE"/>
        </w:rPr>
        <w:t xml:space="preserve">2018 </w:t>
      </w:r>
      <w:r w:rsidR="694C5C3F" w:rsidRPr="00D84972">
        <w:rPr>
          <w:rFonts w:ascii="Sylfaen" w:hAnsi="Sylfaen" w:cstheme="minorBidi"/>
          <w:lang w:val="ka-GE"/>
        </w:rPr>
        <w:t xml:space="preserve">წლის შემდეგ </w:t>
      </w:r>
      <w:r w:rsidR="4C4202D9" w:rsidRPr="00D84972">
        <w:rPr>
          <w:rFonts w:ascii="Sylfaen" w:hAnsi="Sylfaen" w:cstheme="minorBidi"/>
          <w:lang w:val="ka-GE"/>
        </w:rPr>
        <w:t>დამატებული საბაზო სადგურების რაოდენობ</w:t>
      </w:r>
      <w:r w:rsidR="4A94546C" w:rsidRPr="00D84972">
        <w:rPr>
          <w:rFonts w:ascii="Sylfaen" w:hAnsi="Sylfaen" w:cstheme="minorBidi"/>
          <w:lang w:val="ka-GE"/>
        </w:rPr>
        <w:t>ის</w:t>
      </w:r>
      <w:r w:rsidR="4C4202D9" w:rsidRPr="00D84972">
        <w:rPr>
          <w:rFonts w:ascii="Sylfaen" w:hAnsi="Sylfaen" w:cstheme="minorBidi"/>
          <w:lang w:val="ka-GE"/>
        </w:rPr>
        <w:t xml:space="preserve"> </w:t>
      </w:r>
      <w:r w:rsidRPr="00D84972">
        <w:rPr>
          <w:rFonts w:ascii="Sylfaen" w:hAnsi="Sylfaen" w:cstheme="minorBidi"/>
          <w:lang w:val="ka-GE"/>
        </w:rPr>
        <w:t>58.6%</w:t>
      </w:r>
      <w:r w:rsidR="4C4202D9" w:rsidRPr="00D84972">
        <w:rPr>
          <w:rFonts w:ascii="Sylfaen" w:hAnsi="Sylfaen" w:cstheme="minorBidi"/>
          <w:lang w:val="ka-GE"/>
        </w:rPr>
        <w:t xml:space="preserve"> </w:t>
      </w:r>
      <w:r w:rsidR="1FF6687B" w:rsidRPr="00D84972">
        <w:rPr>
          <w:rFonts w:ascii="Sylfaen" w:hAnsi="Sylfaen" w:cstheme="minorBidi"/>
          <w:lang w:val="ka-GE"/>
        </w:rPr>
        <w:t>შპს “</w:t>
      </w:r>
      <w:r w:rsidR="694C5C3F" w:rsidRPr="00D84972">
        <w:rPr>
          <w:rFonts w:ascii="Sylfaen" w:hAnsi="Sylfaen" w:cstheme="minorBidi"/>
          <w:lang w:val="ka-GE"/>
        </w:rPr>
        <w:t>მაგთიკომზე</w:t>
      </w:r>
      <w:r w:rsidR="03EC4618" w:rsidRPr="00D84972">
        <w:rPr>
          <w:rFonts w:ascii="Sylfaen" w:hAnsi="Sylfaen" w:cstheme="minorBidi"/>
          <w:lang w:val="ka-GE"/>
        </w:rPr>
        <w:t>”</w:t>
      </w:r>
      <w:r w:rsidR="694C5C3F" w:rsidRPr="00D84972">
        <w:rPr>
          <w:rFonts w:ascii="Sylfaen" w:hAnsi="Sylfaen" w:cstheme="minorBidi"/>
          <w:lang w:val="ka-GE"/>
        </w:rPr>
        <w:t xml:space="preserve"> მოდის</w:t>
      </w:r>
      <w:r w:rsidRPr="00D84972">
        <w:rPr>
          <w:rFonts w:ascii="Sylfaen" w:hAnsi="Sylfaen" w:cstheme="minorBidi"/>
          <w:lang w:val="ka-GE"/>
        </w:rPr>
        <w:t xml:space="preserve">, </w:t>
      </w:r>
      <w:r w:rsidR="6038798E" w:rsidRPr="00D84972">
        <w:rPr>
          <w:rFonts w:ascii="Sylfaen" w:hAnsi="Sylfaen" w:cstheme="minorBidi"/>
          <w:lang w:val="ka-GE"/>
        </w:rPr>
        <w:t>სს “</w:t>
      </w:r>
      <w:proofErr w:type="spellStart"/>
      <w:r w:rsidR="077D3C90" w:rsidRPr="00D84972">
        <w:rPr>
          <w:rFonts w:ascii="Sylfaen" w:hAnsi="Sylfaen" w:cstheme="minorBidi"/>
          <w:lang w:val="ka-GE"/>
        </w:rPr>
        <w:t>სილქნეტ</w:t>
      </w:r>
      <w:r w:rsidR="694C5C3F" w:rsidRPr="00D84972">
        <w:rPr>
          <w:rFonts w:ascii="Sylfaen" w:hAnsi="Sylfaen" w:cstheme="minorBidi"/>
          <w:lang w:val="ka-GE"/>
        </w:rPr>
        <w:t>ის</w:t>
      </w:r>
      <w:proofErr w:type="spellEnd"/>
      <w:r w:rsidR="1507CDF8" w:rsidRPr="00D84972">
        <w:rPr>
          <w:rFonts w:ascii="Sylfaen" w:hAnsi="Sylfaen" w:cstheme="minorBidi"/>
          <w:lang w:val="ka-GE"/>
        </w:rPr>
        <w:t>”</w:t>
      </w:r>
      <w:r w:rsidRPr="00D84972">
        <w:rPr>
          <w:rFonts w:ascii="Sylfaen" w:hAnsi="Sylfaen" w:cstheme="minorBidi"/>
          <w:lang w:val="ka-GE"/>
        </w:rPr>
        <w:t xml:space="preserve"> </w:t>
      </w:r>
      <w:r w:rsidR="694C5C3F" w:rsidRPr="00D84972">
        <w:rPr>
          <w:rFonts w:ascii="Sylfaen" w:hAnsi="Sylfaen" w:cstheme="minorBidi"/>
          <w:lang w:val="ka-GE"/>
        </w:rPr>
        <w:t xml:space="preserve">მიერ </w:t>
      </w:r>
      <w:r w:rsidRPr="00D84972">
        <w:rPr>
          <w:rFonts w:ascii="Sylfaen" w:hAnsi="Sylfaen" w:cstheme="minorBidi"/>
          <w:lang w:val="ka-GE"/>
        </w:rPr>
        <w:t>დამატ</w:t>
      </w:r>
      <w:r w:rsidR="694C5C3F" w:rsidRPr="00D84972">
        <w:rPr>
          <w:rFonts w:ascii="Sylfaen" w:hAnsi="Sylfaen" w:cstheme="minorBidi"/>
          <w:lang w:val="ka-GE"/>
        </w:rPr>
        <w:t>ებული სადგურების წილი</w:t>
      </w:r>
      <w:r w:rsidRPr="00D84972">
        <w:rPr>
          <w:rFonts w:ascii="Sylfaen" w:hAnsi="Sylfaen" w:cstheme="minorBidi"/>
          <w:lang w:val="ka-GE"/>
        </w:rPr>
        <w:t xml:space="preserve"> 35.4%</w:t>
      </w:r>
      <w:r w:rsidR="694C5C3F" w:rsidRPr="00D84972">
        <w:rPr>
          <w:rFonts w:ascii="Sylfaen" w:hAnsi="Sylfaen" w:cstheme="minorBidi"/>
          <w:lang w:val="ka-GE"/>
        </w:rPr>
        <w:t>-ია</w:t>
      </w:r>
      <w:r w:rsidRPr="00D84972">
        <w:rPr>
          <w:rFonts w:ascii="Sylfaen" w:hAnsi="Sylfaen" w:cstheme="minorBidi"/>
          <w:lang w:val="ka-GE"/>
        </w:rPr>
        <w:t xml:space="preserve">, ხოლო </w:t>
      </w:r>
      <w:r w:rsidR="1DF41C31" w:rsidRPr="00D84972">
        <w:rPr>
          <w:rFonts w:ascii="Sylfaen" w:hAnsi="Sylfaen" w:cstheme="minorBidi"/>
          <w:lang w:val="ka-GE"/>
        </w:rPr>
        <w:t>შპს</w:t>
      </w:r>
      <w:r w:rsidR="3CDD9DBA" w:rsidRPr="00D84972">
        <w:rPr>
          <w:rFonts w:ascii="Sylfaen" w:hAnsi="Sylfaen" w:cstheme="minorBidi"/>
          <w:lang w:val="ka-GE"/>
        </w:rPr>
        <w:t xml:space="preserve"> “</w:t>
      </w:r>
      <w:r w:rsidR="4C4202D9" w:rsidRPr="00D84972">
        <w:rPr>
          <w:rFonts w:ascii="Sylfaen" w:hAnsi="Sylfaen" w:cstheme="minorBidi"/>
          <w:lang w:val="ka-GE"/>
        </w:rPr>
        <w:t xml:space="preserve">სელფი </w:t>
      </w:r>
      <w:proofErr w:type="spellStart"/>
      <w:r w:rsidR="4C4202D9" w:rsidRPr="00D84972">
        <w:rPr>
          <w:rFonts w:ascii="Sylfaen" w:hAnsi="Sylfaen" w:cstheme="minorBidi"/>
          <w:lang w:val="ka-GE"/>
        </w:rPr>
        <w:t>მობაილ</w:t>
      </w:r>
      <w:r w:rsidR="694C5C3F" w:rsidRPr="00D84972">
        <w:rPr>
          <w:rFonts w:ascii="Sylfaen" w:hAnsi="Sylfaen" w:cstheme="minorBidi"/>
          <w:lang w:val="ka-GE"/>
        </w:rPr>
        <w:t>ის</w:t>
      </w:r>
      <w:r w:rsidR="2947F0CB" w:rsidRPr="00D84972">
        <w:rPr>
          <w:rFonts w:ascii="Sylfaen" w:hAnsi="Sylfaen" w:cstheme="minorBidi"/>
          <w:lang w:val="ka-GE"/>
        </w:rPr>
        <w:t>ა</w:t>
      </w:r>
      <w:proofErr w:type="spellEnd"/>
      <w:r w:rsidR="2947F0CB" w:rsidRPr="00D84972">
        <w:rPr>
          <w:rFonts w:ascii="Sylfaen" w:hAnsi="Sylfaen" w:cstheme="minorBidi"/>
          <w:lang w:val="ka-GE"/>
        </w:rPr>
        <w:t>”</w:t>
      </w:r>
      <w:r w:rsidR="4C4202D9" w:rsidRPr="00D84972">
        <w:rPr>
          <w:rFonts w:ascii="Sylfaen" w:hAnsi="Sylfaen" w:cstheme="minorBidi"/>
          <w:lang w:val="ka-GE"/>
        </w:rPr>
        <w:t xml:space="preserve"> </w:t>
      </w:r>
      <w:r w:rsidR="6945DCFD" w:rsidRPr="00D84972">
        <w:rPr>
          <w:rFonts w:ascii="Sylfaen" w:hAnsi="Sylfaen" w:cstheme="minorBidi"/>
          <w:lang w:val="ka-GE"/>
        </w:rPr>
        <w:t xml:space="preserve">კი </w:t>
      </w:r>
      <w:r w:rsidR="4C4202D9" w:rsidRPr="00D84972">
        <w:rPr>
          <w:rFonts w:ascii="Sylfaen" w:hAnsi="Sylfaen" w:cstheme="minorBidi"/>
          <w:lang w:val="ka-GE"/>
        </w:rPr>
        <w:t>-</w:t>
      </w:r>
      <w:r w:rsidRPr="00D84972">
        <w:rPr>
          <w:rFonts w:ascii="Sylfaen" w:hAnsi="Sylfaen" w:cstheme="minorBidi"/>
          <w:lang w:val="ka-GE"/>
        </w:rPr>
        <w:t xml:space="preserve"> 6.1%.</w:t>
      </w:r>
    </w:p>
    <w:p w14:paraId="4082E7AF" w14:textId="238F54A1" w:rsidR="004A7A0A" w:rsidRPr="00D84972" w:rsidRDefault="179A93C9" w:rsidP="7AE022AF">
      <w:pPr>
        <w:pStyle w:val="BodyText"/>
        <w:spacing w:after="240" w:line="276" w:lineRule="auto"/>
        <w:ind w:right="72" w:hanging="2"/>
        <w:jc w:val="both"/>
        <w:rPr>
          <w:rFonts w:ascii="Sylfaen" w:hAnsi="Sylfaen" w:cstheme="minorBidi"/>
          <w:sz w:val="24"/>
          <w:szCs w:val="24"/>
          <w:lang w:val="ka-GE"/>
        </w:rPr>
      </w:pPr>
      <w:r w:rsidRPr="00D84972">
        <w:rPr>
          <w:rFonts w:ascii="Sylfaen" w:hAnsi="Sylfaen" w:cstheme="minorBidi"/>
          <w:lang w:val="ka-GE"/>
        </w:rPr>
        <w:t xml:space="preserve">ამ კვლევის </w:t>
      </w:r>
      <w:r w:rsidR="4C4202D9" w:rsidRPr="00D84972">
        <w:rPr>
          <w:rFonts w:ascii="Sylfaen" w:hAnsi="Sylfaen" w:cstheme="minorBidi"/>
          <w:lang w:val="ka-GE"/>
        </w:rPr>
        <w:t xml:space="preserve">მომავალზე ორიენტირებულ </w:t>
      </w:r>
      <w:r w:rsidRPr="00D84972">
        <w:rPr>
          <w:rFonts w:ascii="Sylfaen" w:hAnsi="Sylfaen" w:cstheme="minorBidi"/>
          <w:lang w:val="ka-GE"/>
        </w:rPr>
        <w:t xml:space="preserve">პერსპექტივაში, სავარაუდოა, რომ მობილური ქსელის ოპერატორები განახორციელებენ შემდგომ ინვესტიციებს, პირველ რიგში, მობილური </w:t>
      </w:r>
      <w:r w:rsidR="4C4202D9" w:rsidRPr="00D84972">
        <w:rPr>
          <w:rFonts w:ascii="Sylfaen" w:hAnsi="Sylfaen" w:cstheme="minorBidi"/>
          <w:lang w:val="ka-GE"/>
        </w:rPr>
        <w:t xml:space="preserve">ინტერნეტის სერვისებზე მზარდი </w:t>
      </w:r>
      <w:r w:rsidRPr="00D84972">
        <w:rPr>
          <w:rFonts w:ascii="Sylfaen" w:hAnsi="Sylfaen" w:cstheme="minorBidi"/>
          <w:lang w:val="ka-GE"/>
        </w:rPr>
        <w:t xml:space="preserve">მოთხოვნის დასაკმაყოფილებლად. </w:t>
      </w:r>
      <w:r w:rsidR="4C4202D9" w:rsidRPr="00D84972">
        <w:rPr>
          <w:rFonts w:ascii="Sylfaen" w:hAnsi="Sylfaen" w:cstheme="minorBidi"/>
          <w:lang w:val="ka-GE"/>
        </w:rPr>
        <w:t>ამიტომაც,</w:t>
      </w:r>
      <w:r w:rsidRPr="00D84972">
        <w:rPr>
          <w:rFonts w:ascii="Sylfaen" w:hAnsi="Sylfaen" w:cstheme="minorBidi"/>
          <w:lang w:val="ka-GE"/>
        </w:rPr>
        <w:t xml:space="preserve"> </w:t>
      </w:r>
      <w:r w:rsidR="4C4202D9" w:rsidRPr="00D84972">
        <w:rPr>
          <w:rFonts w:ascii="Sylfaen" w:hAnsi="Sylfaen" w:cstheme="minorBidi"/>
          <w:lang w:val="ka-GE"/>
        </w:rPr>
        <w:t xml:space="preserve">საბაზო </w:t>
      </w:r>
      <w:r w:rsidRPr="00D84972">
        <w:rPr>
          <w:rFonts w:ascii="Sylfaen" w:hAnsi="Sylfaen" w:cstheme="minorBidi"/>
          <w:lang w:val="ka-GE"/>
        </w:rPr>
        <w:t>სადგურების რაოდენობა</w:t>
      </w:r>
      <w:r w:rsidR="7CFA77E5" w:rsidRPr="00D84972">
        <w:rPr>
          <w:rFonts w:ascii="Sylfaen" w:hAnsi="Sylfaen" w:cstheme="minorBidi"/>
          <w:lang w:val="ka-GE"/>
        </w:rPr>
        <w:t>,</w:t>
      </w:r>
      <w:r w:rsidRPr="00D84972">
        <w:rPr>
          <w:rFonts w:ascii="Sylfaen" w:hAnsi="Sylfaen" w:cstheme="minorBidi"/>
          <w:lang w:val="ka-GE"/>
        </w:rPr>
        <w:t xml:space="preserve"> </w:t>
      </w:r>
      <w:r w:rsidR="5F93BFEB" w:rsidRPr="00D84972">
        <w:rPr>
          <w:rFonts w:ascii="Sylfaen" w:hAnsi="Sylfaen" w:cstheme="minorBidi"/>
          <w:lang w:val="ka-GE"/>
        </w:rPr>
        <w:t>რომელთაც ინტერნეტის გატარების შესაძლებლობა აქვთ</w:t>
      </w:r>
      <w:r w:rsidRPr="00D84972">
        <w:rPr>
          <w:rFonts w:ascii="Sylfaen" w:hAnsi="Sylfaen" w:cstheme="minorBidi"/>
          <w:lang w:val="ka-GE"/>
        </w:rPr>
        <w:t xml:space="preserve"> </w:t>
      </w:r>
      <w:r w:rsidR="5F93BFEB" w:rsidRPr="00D84972">
        <w:rPr>
          <w:rFonts w:ascii="Sylfaen" w:hAnsi="Sylfaen" w:cstheme="minorBidi"/>
          <w:lang w:val="ka-GE"/>
        </w:rPr>
        <w:t>(ხმოვანი სერვისების კომპონენტების</w:t>
      </w:r>
      <w:r w:rsidR="1642429B" w:rsidRPr="00D84972">
        <w:rPr>
          <w:rFonts w:ascii="Sylfaen" w:hAnsi="Sylfaen" w:cstheme="minorBidi"/>
          <w:lang w:val="ka-GE"/>
        </w:rPr>
        <w:t>გან განსხვავებით</w:t>
      </w:r>
      <w:r w:rsidR="5F93BFEB" w:rsidRPr="00D84972">
        <w:rPr>
          <w:rFonts w:ascii="Sylfaen" w:hAnsi="Sylfaen" w:cstheme="minorBidi"/>
          <w:lang w:val="ka-GE"/>
        </w:rPr>
        <w:t>),</w:t>
      </w:r>
      <w:r w:rsidRPr="00D84972">
        <w:rPr>
          <w:rFonts w:ascii="Sylfaen" w:hAnsi="Sylfaen" w:cstheme="minorBidi"/>
          <w:spacing w:val="19"/>
          <w:lang w:val="ka-GE"/>
        </w:rPr>
        <w:t xml:space="preserve"> </w:t>
      </w:r>
      <w:r w:rsidRPr="00D84972">
        <w:rPr>
          <w:rFonts w:ascii="Sylfaen" w:hAnsi="Sylfaen" w:cstheme="minorBidi"/>
          <w:lang w:val="ka-GE"/>
        </w:rPr>
        <w:t xml:space="preserve">ითვლება ქსელის სიმძლავრის ფარდობითობის მნიშვნელოვან ინდიკატორად მობილური </w:t>
      </w:r>
      <w:r w:rsidR="5F93BFEB" w:rsidRPr="00D84972">
        <w:rPr>
          <w:rFonts w:ascii="Sylfaen" w:hAnsi="Sylfaen" w:cstheme="minorBidi"/>
          <w:lang w:val="ka-GE"/>
        </w:rPr>
        <w:t xml:space="preserve">დაშვების </w:t>
      </w:r>
      <w:r w:rsidRPr="00D84972">
        <w:rPr>
          <w:rFonts w:ascii="Sylfaen" w:hAnsi="Sylfaen" w:cstheme="minorBidi"/>
          <w:lang w:val="ka-GE"/>
        </w:rPr>
        <w:t xml:space="preserve">საბითუმო ბაზრისთვის. </w:t>
      </w:r>
      <w:r w:rsidR="05694A87" w:rsidRPr="00D84972">
        <w:rPr>
          <w:rFonts w:ascii="Sylfaen" w:hAnsi="Sylfaen" w:cstheme="minorBidi"/>
          <w:lang w:val="ka-GE"/>
        </w:rPr>
        <w:t xml:space="preserve">მონაცემთა გადამცემი </w:t>
      </w:r>
      <w:r w:rsidR="5F93BFEB" w:rsidRPr="00D84972">
        <w:rPr>
          <w:rFonts w:ascii="Sylfaen" w:hAnsi="Sylfaen" w:cstheme="minorBidi"/>
          <w:lang w:val="ka-GE"/>
        </w:rPr>
        <w:t xml:space="preserve">სადგურების </w:t>
      </w:r>
      <w:r w:rsidRPr="00D84972">
        <w:rPr>
          <w:rFonts w:ascii="Sylfaen" w:hAnsi="Sylfaen" w:cstheme="minorBidi"/>
          <w:lang w:val="ka-GE"/>
        </w:rPr>
        <w:t>რაოდენობა</w:t>
      </w:r>
      <w:r w:rsidR="7BE49003" w:rsidRPr="00D84972">
        <w:rPr>
          <w:rFonts w:ascii="Sylfaen" w:hAnsi="Sylfaen" w:cstheme="minorBidi"/>
          <w:lang w:val="ka-GE"/>
        </w:rPr>
        <w:t>,</w:t>
      </w:r>
      <w:r w:rsidRPr="00D84972">
        <w:rPr>
          <w:rFonts w:ascii="Sylfaen" w:hAnsi="Sylfaen" w:cstheme="minorBidi"/>
          <w:lang w:val="ka-GE"/>
        </w:rPr>
        <w:t xml:space="preserve"> მონაცემთა დამუშავების შესაძლებლობით (</w:t>
      </w:r>
      <w:proofErr w:type="spellStart"/>
      <w:r w:rsidRPr="00D84972">
        <w:rPr>
          <w:rFonts w:ascii="Sylfaen" w:hAnsi="Sylfaen" w:cstheme="minorBidi"/>
          <w:lang w:val="ka-GE"/>
        </w:rPr>
        <w:t>UMTS</w:t>
      </w:r>
      <w:proofErr w:type="spellEnd"/>
      <w:r w:rsidRPr="00D84972">
        <w:rPr>
          <w:rFonts w:ascii="Sylfaen" w:hAnsi="Sylfaen" w:cstheme="minorBidi"/>
          <w:lang w:val="ka-GE"/>
        </w:rPr>
        <w:t xml:space="preserve"> და LTE) თითოეული </w:t>
      </w:r>
      <w:r w:rsidR="724ECE4A" w:rsidRPr="00D84972">
        <w:rPr>
          <w:rFonts w:ascii="Sylfaen" w:hAnsi="Sylfaen" w:cstheme="minorBidi"/>
          <w:lang w:val="ka-GE"/>
        </w:rPr>
        <w:t>მობილური ქსელის ოპერა</w:t>
      </w:r>
      <w:r w:rsidRPr="00D84972">
        <w:rPr>
          <w:rFonts w:ascii="Sylfaen" w:hAnsi="Sylfaen" w:cstheme="minorBidi"/>
          <w:lang w:val="ka-GE"/>
        </w:rPr>
        <w:t xml:space="preserve">ტორისთვის ნაჩვენებია </w:t>
      </w:r>
      <w:r w:rsidR="05694A87" w:rsidRPr="00D84972">
        <w:rPr>
          <w:rFonts w:ascii="Sylfaen" w:hAnsi="Sylfaen" w:cstheme="minorBidi"/>
          <w:lang w:val="ka-GE"/>
        </w:rPr>
        <w:t xml:space="preserve">შემდეგ </w:t>
      </w:r>
      <w:r w:rsidRPr="00D84972">
        <w:rPr>
          <w:rFonts w:ascii="Sylfaen" w:hAnsi="Sylfaen" w:cstheme="minorBidi"/>
          <w:lang w:val="ka-GE"/>
        </w:rPr>
        <w:t>დიაგრამებ</w:t>
      </w:r>
      <w:r w:rsidR="0C55A050" w:rsidRPr="00D84972">
        <w:rPr>
          <w:rFonts w:ascii="Sylfaen" w:hAnsi="Sylfaen" w:cstheme="minorBidi"/>
          <w:lang w:val="ka-GE"/>
        </w:rPr>
        <w:t>ზე</w:t>
      </w:r>
      <w:r w:rsidR="3B1A7F34" w:rsidRPr="00D84972">
        <w:rPr>
          <w:rFonts w:ascii="Sylfaen" w:hAnsi="Sylfaen" w:cstheme="minorBidi"/>
          <w:lang w:val="ka-GE"/>
        </w:rPr>
        <w:t>:</w:t>
      </w:r>
    </w:p>
    <w:p w14:paraId="78FF0B99" w14:textId="6F32ECF9" w:rsidR="004A7A0A" w:rsidRPr="00D84972" w:rsidRDefault="004A7A0A" w:rsidP="004A7A0A">
      <w:pPr>
        <w:spacing w:before="166"/>
        <w:ind w:right="4"/>
        <w:jc w:val="center"/>
        <w:rPr>
          <w:rFonts w:ascii="Sylfaen" w:hAnsi="Sylfaen" w:cstheme="minorHAnsi"/>
          <w:i/>
          <w:sz w:val="22"/>
          <w:szCs w:val="22"/>
          <w:lang w:val="ka-GE"/>
        </w:rPr>
      </w:pPr>
      <w:bookmarkStart w:id="1042" w:name="_bookmark29"/>
      <w:bookmarkStart w:id="1043" w:name="_Toc155365921"/>
      <w:bookmarkEnd w:id="1042"/>
      <w:r w:rsidRPr="00D84972">
        <w:rPr>
          <w:rFonts w:ascii="Sylfaen" w:hAnsi="Sylfaen" w:cstheme="minorHAnsi"/>
          <w:i/>
          <w:sz w:val="22"/>
          <w:szCs w:val="22"/>
          <w:lang w:val="ka-GE"/>
        </w:rPr>
        <w:t xml:space="preserve">დიაგრამა </w:t>
      </w:r>
      <w:r w:rsidR="00AF0633" w:rsidRPr="00D84972">
        <w:rPr>
          <w:rFonts w:ascii="Sylfaen" w:eastAsiaTheme="minorHAnsi" w:hAnsi="Sylfaen" w:cstheme="minorHAnsi"/>
          <w:i/>
          <w:sz w:val="22"/>
          <w:szCs w:val="22"/>
          <w:lang w:val="ka-GE"/>
        </w:rPr>
        <w:fldChar w:fldCharType="begin"/>
      </w:r>
      <w:r w:rsidR="00AF0633" w:rsidRPr="00D84972">
        <w:rPr>
          <w:rFonts w:ascii="Sylfaen" w:eastAsiaTheme="minorHAnsi" w:hAnsi="Sylfaen" w:cstheme="minorHAnsi"/>
          <w:i/>
          <w:sz w:val="22"/>
          <w:szCs w:val="22"/>
          <w:lang w:val="ka-GE"/>
        </w:rPr>
        <w:instrText xml:space="preserve"> SEQ Figure \* ARABIC </w:instrText>
      </w:r>
      <w:r w:rsidR="00AF0633" w:rsidRPr="00D84972">
        <w:rPr>
          <w:rFonts w:ascii="Sylfaen" w:eastAsiaTheme="minorHAnsi" w:hAnsi="Sylfaen" w:cstheme="minorHAnsi"/>
          <w:i/>
          <w:sz w:val="22"/>
          <w:szCs w:val="22"/>
          <w:lang w:val="ka-GE"/>
        </w:rPr>
        <w:fldChar w:fldCharType="separate"/>
      </w:r>
      <w:r w:rsidR="00AF0633" w:rsidRPr="00D84972">
        <w:rPr>
          <w:rFonts w:ascii="Sylfaen" w:eastAsiaTheme="minorHAnsi" w:hAnsi="Sylfaen" w:cstheme="minorHAnsi"/>
          <w:i/>
          <w:sz w:val="22"/>
          <w:szCs w:val="22"/>
          <w:lang w:val="ka-GE"/>
        </w:rPr>
        <w:t>31</w:t>
      </w:r>
      <w:r w:rsidR="00AF0633"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უნივერსალური მობილური ტელეკომუნიკაციების სერვისის (</w:t>
      </w:r>
      <w:proofErr w:type="spellStart"/>
      <w:r w:rsidRPr="00D84972">
        <w:rPr>
          <w:rFonts w:ascii="Sylfaen" w:hAnsi="Sylfaen" w:cstheme="minorHAnsi"/>
          <w:i/>
          <w:sz w:val="22"/>
          <w:szCs w:val="22"/>
          <w:lang w:val="ka-GE"/>
        </w:rPr>
        <w:t>UMTS</w:t>
      </w:r>
      <w:proofErr w:type="spellEnd"/>
      <w:r w:rsidRPr="00D84972">
        <w:rPr>
          <w:rFonts w:ascii="Sylfaen" w:hAnsi="Sylfaen" w:cstheme="minorHAnsi"/>
          <w:i/>
          <w:sz w:val="22"/>
          <w:szCs w:val="22"/>
          <w:lang w:val="ka-GE"/>
        </w:rPr>
        <w:t xml:space="preserve">) სადგურების </w:t>
      </w:r>
      <w:r w:rsidR="00AF0633" w:rsidRPr="00D84972">
        <w:rPr>
          <w:rFonts w:ascii="Sylfaen" w:hAnsi="Sylfaen" w:cstheme="minorHAnsi"/>
          <w:i/>
          <w:sz w:val="22"/>
          <w:szCs w:val="22"/>
          <w:lang w:val="ka-GE"/>
        </w:rPr>
        <w:t xml:space="preserve">რაოდენობა </w:t>
      </w:r>
      <w:r w:rsidRPr="00D84972">
        <w:rPr>
          <w:rFonts w:ascii="Sylfaen" w:hAnsi="Sylfaen" w:cstheme="minorHAnsi"/>
          <w:i/>
          <w:sz w:val="22"/>
          <w:szCs w:val="22"/>
          <w:lang w:val="ka-GE"/>
        </w:rPr>
        <w:t>(2018-2022)</w:t>
      </w:r>
      <w:bookmarkEnd w:id="1043"/>
    </w:p>
    <w:p w14:paraId="0FB9F596" w14:textId="36BE8EF7" w:rsidR="00A2166A" w:rsidRPr="00D84972" w:rsidRDefault="245DC916" w:rsidP="6B6BBD0C">
      <w:pPr>
        <w:spacing w:before="166"/>
        <w:ind w:right="4"/>
        <w:jc w:val="center"/>
        <w:rPr>
          <w:sz w:val="22"/>
          <w:szCs w:val="22"/>
        </w:rPr>
      </w:pPr>
      <w:r w:rsidRPr="00D84972">
        <w:rPr>
          <w:noProof/>
          <w:sz w:val="22"/>
          <w:szCs w:val="22"/>
        </w:rPr>
        <w:drawing>
          <wp:inline distT="0" distB="0" distL="0" distR="0" wp14:anchorId="1DBC62B1" wp14:editId="320A1798">
            <wp:extent cx="5499101" cy="2554605"/>
            <wp:effectExtent l="0" t="0" r="6350" b="0"/>
            <wp:docPr id="6057954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1">
                      <a:extLst>
                        <a:ext uri="{28A0092B-C50C-407E-A947-70E740481C1C}">
                          <a14:useLocalDpi xmlns:a14="http://schemas.microsoft.com/office/drawing/2010/main" val="0"/>
                        </a:ext>
                      </a:extLst>
                    </a:blip>
                    <a:stretch>
                      <a:fillRect/>
                    </a:stretch>
                  </pic:blipFill>
                  <pic:spPr>
                    <a:xfrm>
                      <a:off x="0" y="0"/>
                      <a:ext cx="5499101" cy="2554605"/>
                    </a:xfrm>
                    <a:prstGeom prst="rect">
                      <a:avLst/>
                    </a:prstGeom>
                  </pic:spPr>
                </pic:pic>
              </a:graphicData>
            </a:graphic>
          </wp:inline>
        </w:drawing>
      </w:r>
    </w:p>
    <w:p w14:paraId="57C5E72C" w14:textId="79234202" w:rsidR="004A7A0A" w:rsidRPr="00D84972" w:rsidRDefault="004A7A0A" w:rsidP="00D96ACD">
      <w:pPr>
        <w:spacing w:before="8"/>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852AD8"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5E426DD5" w14:textId="5934946E" w:rsidR="004A7A0A" w:rsidRPr="00D84972" w:rsidRDefault="004A7A0A" w:rsidP="004A7A0A">
      <w:pPr>
        <w:spacing w:before="17" w:line="254" w:lineRule="auto"/>
        <w:ind w:left="190" w:right="149"/>
        <w:jc w:val="center"/>
        <w:rPr>
          <w:rFonts w:ascii="Sylfaen" w:hAnsi="Sylfaen" w:cstheme="minorHAnsi"/>
          <w:lang w:val="ka-GE"/>
        </w:rPr>
      </w:pPr>
      <w:r w:rsidRPr="00D84972">
        <w:rPr>
          <w:rFonts w:ascii="Sylfaen" w:hAnsi="Sylfaen" w:cstheme="minorHAnsi"/>
          <w:i/>
          <w:lang w:val="ka-GE"/>
        </w:rPr>
        <w:t xml:space="preserve">შენიშვნა: </w:t>
      </w:r>
      <w:r w:rsidR="004C6803" w:rsidRPr="00D84972">
        <w:rPr>
          <w:rFonts w:ascii="Sylfaen" w:hAnsi="Sylfaen" w:cstheme="minorHAnsi"/>
          <w:i/>
          <w:lang w:val="ka-GE"/>
        </w:rPr>
        <w:t>კომისიას არ</w:t>
      </w:r>
      <w:r w:rsidRPr="00D84972">
        <w:rPr>
          <w:rFonts w:ascii="Sylfaen" w:hAnsi="Sylfaen" w:cstheme="minorHAnsi"/>
          <w:i/>
          <w:lang w:val="ka-GE"/>
        </w:rPr>
        <w:t xml:space="preserve"> მიუღია ცალკეული მონაცემი 2020 და 2021 წლებისთვის. ნაჩვენები საბაზო სადგურების რაოდენობა </w:t>
      </w:r>
      <w:r w:rsidR="002A2052" w:rsidRPr="00D84972">
        <w:rPr>
          <w:rFonts w:ascii="Sylfaen" w:hAnsi="Sylfaen" w:cstheme="minorHAnsi"/>
          <w:i/>
          <w:lang w:val="ka-GE"/>
        </w:rPr>
        <w:t>კუმულ</w:t>
      </w:r>
      <w:r w:rsidR="00DD7AF7" w:rsidRPr="00D84972">
        <w:rPr>
          <w:rFonts w:ascii="Sylfaen" w:hAnsi="Sylfaen" w:cstheme="minorHAnsi"/>
          <w:i/>
          <w:lang w:val="ka-GE"/>
        </w:rPr>
        <w:t>ატიურია</w:t>
      </w:r>
      <w:r w:rsidR="002A2052" w:rsidRPr="00D84972">
        <w:rPr>
          <w:rFonts w:ascii="Sylfaen" w:hAnsi="Sylfaen" w:cstheme="minorHAnsi"/>
          <w:i/>
          <w:lang w:val="ka-GE"/>
        </w:rPr>
        <w:t xml:space="preserve">, </w:t>
      </w:r>
      <w:r w:rsidR="004C6803" w:rsidRPr="00D84972">
        <w:rPr>
          <w:rFonts w:ascii="Sylfaen" w:hAnsi="Sylfaen" w:cstheme="minorHAnsi"/>
          <w:i/>
          <w:lang w:val="ka-GE"/>
        </w:rPr>
        <w:t xml:space="preserve">შესაბამისად </w:t>
      </w:r>
      <w:r w:rsidRPr="00D84972">
        <w:rPr>
          <w:rFonts w:ascii="Sylfaen" w:hAnsi="Sylfaen" w:cstheme="minorHAnsi"/>
          <w:i/>
          <w:lang w:val="ka-GE"/>
        </w:rPr>
        <w:t>2022 წლის მაჩვენებლები მოიცავს სადგურებს</w:t>
      </w:r>
      <w:r w:rsidR="002A2052" w:rsidRPr="00D84972">
        <w:rPr>
          <w:rFonts w:ascii="Sylfaen" w:hAnsi="Sylfaen" w:cstheme="minorHAnsi"/>
          <w:i/>
          <w:lang w:val="ka-GE"/>
        </w:rPr>
        <w:t>აც</w:t>
      </w:r>
      <w:r w:rsidRPr="00D84972">
        <w:rPr>
          <w:rFonts w:ascii="Sylfaen" w:hAnsi="Sylfaen" w:cstheme="minorHAnsi"/>
          <w:i/>
          <w:lang w:val="ka-GE"/>
        </w:rPr>
        <w:t>, რომლებიც დამატებულია 2020 და 2021 წლებში.</w:t>
      </w:r>
    </w:p>
    <w:p w14:paraId="7F541AB8" w14:textId="5C24EF8B" w:rsidR="004A7A0A" w:rsidRPr="00D84972" w:rsidRDefault="4D903DED" w:rsidP="7AE022AF">
      <w:pPr>
        <w:spacing w:before="166"/>
        <w:ind w:right="1"/>
        <w:jc w:val="both"/>
        <w:rPr>
          <w:rFonts w:ascii="Sylfaen" w:hAnsi="Sylfaen"/>
          <w:lang w:val="ka-GE"/>
        </w:rPr>
      </w:pPr>
      <w:bookmarkStart w:id="1044" w:name="_bookmark30"/>
      <w:bookmarkEnd w:id="1044"/>
      <w:r w:rsidRPr="00D84972">
        <w:rPr>
          <w:rFonts w:ascii="Sylfaen" w:hAnsi="Sylfaen"/>
          <w:lang w:val="ka-GE"/>
        </w:rPr>
        <w:t>2022 წლის მონაცემ</w:t>
      </w:r>
      <w:r w:rsidR="3C5CD91F" w:rsidRPr="00D84972">
        <w:rPr>
          <w:rFonts w:ascii="Sylfaen" w:hAnsi="Sylfaen"/>
          <w:lang w:val="ka-GE"/>
        </w:rPr>
        <w:t>ებ</w:t>
      </w:r>
      <w:r w:rsidRPr="00D84972">
        <w:rPr>
          <w:rFonts w:ascii="Sylfaen" w:hAnsi="Sylfaen"/>
          <w:lang w:val="ka-GE"/>
        </w:rPr>
        <w:t>ით</w:t>
      </w:r>
      <w:r w:rsidR="7FBEA45C" w:rsidRPr="00D84972">
        <w:rPr>
          <w:rFonts w:ascii="Sylfaen" w:hAnsi="Sylfaen"/>
          <w:lang w:val="ka-GE"/>
        </w:rPr>
        <w:t xml:space="preserve"> შპს “</w:t>
      </w:r>
      <w:r w:rsidR="179A93C9" w:rsidRPr="00D84972">
        <w:rPr>
          <w:rFonts w:ascii="Sylfaen" w:hAnsi="Sylfaen"/>
          <w:lang w:val="ka-GE"/>
        </w:rPr>
        <w:t>მაგთიკომს</w:t>
      </w:r>
      <w:r w:rsidR="7F013E18" w:rsidRPr="00D84972">
        <w:rPr>
          <w:rFonts w:ascii="Sylfaen" w:hAnsi="Sylfaen"/>
          <w:lang w:val="ka-GE"/>
        </w:rPr>
        <w:t>”</w:t>
      </w:r>
      <w:r w:rsidR="179A93C9" w:rsidRPr="00D84972">
        <w:rPr>
          <w:rFonts w:ascii="Sylfaen" w:hAnsi="Sylfaen"/>
          <w:lang w:val="ka-GE"/>
        </w:rPr>
        <w:t xml:space="preserve"> </w:t>
      </w:r>
      <w:proofErr w:type="spellStart"/>
      <w:r w:rsidR="179A93C9" w:rsidRPr="00D84972">
        <w:rPr>
          <w:rFonts w:ascii="Sylfaen" w:hAnsi="Sylfaen"/>
          <w:lang w:val="ka-GE"/>
        </w:rPr>
        <w:t>UMTS</w:t>
      </w:r>
      <w:proofErr w:type="spellEnd"/>
      <w:r w:rsidR="179A93C9" w:rsidRPr="00D84972">
        <w:rPr>
          <w:rFonts w:ascii="Sylfaen" w:hAnsi="Sylfaen"/>
          <w:lang w:val="ka-GE"/>
        </w:rPr>
        <w:t xml:space="preserve"> მობილური საბაზო სადგურების რაოდენობის 42.4%</w:t>
      </w:r>
      <w:r w:rsidR="5F93BFEB" w:rsidRPr="00D84972">
        <w:rPr>
          <w:rFonts w:ascii="Sylfaen" w:hAnsi="Sylfaen"/>
          <w:lang w:val="ka-GE"/>
        </w:rPr>
        <w:t xml:space="preserve"> აქვს, </w:t>
      </w:r>
      <w:r w:rsidR="5D5F2E80" w:rsidRPr="00D84972">
        <w:rPr>
          <w:rFonts w:ascii="Sylfaen" w:hAnsi="Sylfaen"/>
          <w:lang w:val="ka-GE"/>
        </w:rPr>
        <w:t>სს “</w:t>
      </w:r>
      <w:r w:rsidR="5F93BFEB" w:rsidRPr="00D84972">
        <w:rPr>
          <w:rFonts w:ascii="Sylfaen" w:hAnsi="Sylfaen"/>
          <w:lang w:val="ka-GE"/>
        </w:rPr>
        <w:t>სილქნეტს</w:t>
      </w:r>
      <w:r w:rsidR="40AC7CC1" w:rsidRPr="00D84972">
        <w:rPr>
          <w:rFonts w:ascii="Sylfaen" w:hAnsi="Sylfaen"/>
          <w:lang w:val="ka-GE"/>
        </w:rPr>
        <w:t>”</w:t>
      </w:r>
      <w:r w:rsidR="179A93C9" w:rsidRPr="00D84972">
        <w:rPr>
          <w:rFonts w:ascii="Sylfaen" w:hAnsi="Sylfaen"/>
          <w:lang w:val="ka-GE"/>
        </w:rPr>
        <w:t xml:space="preserve"> 36.2%</w:t>
      </w:r>
      <w:r w:rsidR="5F93BFEB" w:rsidRPr="00D84972">
        <w:rPr>
          <w:rFonts w:ascii="Sylfaen" w:hAnsi="Sylfaen"/>
          <w:lang w:val="ka-GE"/>
        </w:rPr>
        <w:t xml:space="preserve"> ხოლო </w:t>
      </w:r>
      <w:r w:rsidR="2A69EE3E" w:rsidRPr="00D84972">
        <w:rPr>
          <w:rFonts w:ascii="Sylfaen" w:hAnsi="Sylfaen"/>
          <w:lang w:val="ka-GE"/>
        </w:rPr>
        <w:t>შპს “</w:t>
      </w:r>
      <w:r w:rsidR="5F93BFEB" w:rsidRPr="00D84972">
        <w:rPr>
          <w:rFonts w:ascii="Sylfaen" w:hAnsi="Sylfaen"/>
          <w:lang w:val="ka-GE"/>
        </w:rPr>
        <w:t xml:space="preserve">სელფი </w:t>
      </w:r>
      <w:proofErr w:type="spellStart"/>
      <w:r w:rsidR="5F93BFEB" w:rsidRPr="00D84972">
        <w:rPr>
          <w:rFonts w:ascii="Sylfaen" w:hAnsi="Sylfaen"/>
          <w:lang w:val="ka-GE"/>
        </w:rPr>
        <w:t>მობაილს</w:t>
      </w:r>
      <w:proofErr w:type="spellEnd"/>
      <w:r w:rsidR="584A9BDE" w:rsidRPr="00D84972">
        <w:rPr>
          <w:rFonts w:ascii="Sylfaen" w:hAnsi="Sylfaen"/>
          <w:lang w:val="ka-GE"/>
        </w:rPr>
        <w:t>” კი -</w:t>
      </w:r>
      <w:r w:rsidR="179A93C9" w:rsidRPr="00D84972">
        <w:rPr>
          <w:rFonts w:ascii="Sylfaen" w:hAnsi="Sylfaen"/>
          <w:lang w:val="ka-GE"/>
        </w:rPr>
        <w:t xml:space="preserve"> 21.4%</w:t>
      </w:r>
      <w:r w:rsidR="5F93BFEB" w:rsidRPr="00D84972">
        <w:rPr>
          <w:rFonts w:ascii="Sylfaen" w:hAnsi="Sylfaen"/>
          <w:lang w:val="ka-GE"/>
        </w:rPr>
        <w:t>.</w:t>
      </w:r>
      <w:r w:rsidR="179A93C9" w:rsidRPr="00D84972">
        <w:rPr>
          <w:rFonts w:ascii="Sylfaen" w:hAnsi="Sylfaen"/>
          <w:lang w:val="ka-GE"/>
        </w:rPr>
        <w:t xml:space="preserve"> </w:t>
      </w:r>
    </w:p>
    <w:p w14:paraId="589201BF" w14:textId="764B8A2B" w:rsidR="004A7A0A" w:rsidRPr="00D84972" w:rsidRDefault="004A7A0A" w:rsidP="004A7A0A">
      <w:pPr>
        <w:spacing w:before="166"/>
        <w:ind w:right="1"/>
        <w:jc w:val="center"/>
        <w:rPr>
          <w:rFonts w:ascii="Sylfaen" w:hAnsi="Sylfaen" w:cstheme="minorHAnsi"/>
          <w:i/>
          <w:sz w:val="22"/>
          <w:szCs w:val="22"/>
          <w:lang w:val="ka-GE"/>
        </w:rPr>
      </w:pPr>
      <w:bookmarkStart w:id="1045" w:name="_Toc155365922"/>
      <w:r w:rsidRPr="00D84972">
        <w:rPr>
          <w:rFonts w:ascii="Sylfaen" w:hAnsi="Sylfaen" w:cstheme="minorHAnsi"/>
          <w:i/>
          <w:sz w:val="22"/>
          <w:szCs w:val="22"/>
          <w:lang w:val="ka-GE"/>
        </w:rPr>
        <w:t xml:space="preserve">დიაგრამა </w:t>
      </w:r>
      <w:r w:rsidR="00AF0633" w:rsidRPr="00D84972">
        <w:rPr>
          <w:rFonts w:ascii="Sylfaen" w:eastAsiaTheme="minorHAnsi" w:hAnsi="Sylfaen" w:cstheme="minorHAnsi"/>
          <w:i/>
          <w:sz w:val="22"/>
          <w:szCs w:val="22"/>
          <w:lang w:val="ka-GE"/>
        </w:rPr>
        <w:fldChar w:fldCharType="begin"/>
      </w:r>
      <w:r w:rsidR="00AF0633" w:rsidRPr="00D84972">
        <w:rPr>
          <w:rFonts w:ascii="Sylfaen" w:eastAsiaTheme="minorHAnsi" w:hAnsi="Sylfaen" w:cstheme="minorHAnsi"/>
          <w:i/>
          <w:sz w:val="22"/>
          <w:szCs w:val="22"/>
          <w:lang w:val="ka-GE"/>
        </w:rPr>
        <w:instrText xml:space="preserve"> SEQ Figure \* ARABIC </w:instrText>
      </w:r>
      <w:r w:rsidR="00AF0633" w:rsidRPr="00D84972">
        <w:rPr>
          <w:rFonts w:ascii="Sylfaen" w:eastAsiaTheme="minorHAnsi" w:hAnsi="Sylfaen" w:cstheme="minorHAnsi"/>
          <w:i/>
          <w:sz w:val="22"/>
          <w:szCs w:val="22"/>
          <w:lang w:val="ka-GE"/>
        </w:rPr>
        <w:fldChar w:fldCharType="separate"/>
      </w:r>
      <w:r w:rsidR="00AF0633" w:rsidRPr="00D84972">
        <w:rPr>
          <w:rFonts w:ascii="Sylfaen" w:eastAsiaTheme="minorHAnsi" w:hAnsi="Sylfaen" w:cstheme="minorHAnsi"/>
          <w:i/>
          <w:sz w:val="22"/>
          <w:szCs w:val="22"/>
          <w:lang w:val="ka-GE"/>
        </w:rPr>
        <w:t>32</w:t>
      </w:r>
      <w:r w:rsidR="00AF0633" w:rsidRPr="00D84972">
        <w:rPr>
          <w:rFonts w:ascii="Sylfaen" w:eastAsiaTheme="minorHAnsi" w:hAnsi="Sylfaen" w:cstheme="minorHAnsi"/>
          <w:i/>
          <w:sz w:val="22"/>
          <w:szCs w:val="22"/>
          <w:lang w:val="ka-GE"/>
        </w:rPr>
        <w:fldChar w:fldCharType="end"/>
      </w:r>
      <w:r w:rsidRPr="00D84972">
        <w:rPr>
          <w:rFonts w:ascii="Sylfaen" w:hAnsi="Sylfaen" w:cstheme="minorHAnsi"/>
          <w:i/>
          <w:sz w:val="22"/>
          <w:szCs w:val="22"/>
          <w:lang w:val="ka-GE"/>
        </w:rPr>
        <w:t>: მობილური LTE სადგურები</w:t>
      </w:r>
      <w:r w:rsidR="00AF0633" w:rsidRPr="00D84972">
        <w:rPr>
          <w:rFonts w:ascii="Sylfaen" w:hAnsi="Sylfaen" w:cstheme="minorHAnsi"/>
          <w:i/>
          <w:sz w:val="22"/>
          <w:szCs w:val="22"/>
          <w:lang w:val="ka-GE"/>
        </w:rPr>
        <w:t xml:space="preserve">ს რაოდენობა </w:t>
      </w:r>
      <w:r w:rsidRPr="00D84972">
        <w:rPr>
          <w:rFonts w:ascii="Sylfaen" w:hAnsi="Sylfaen" w:cstheme="minorHAnsi"/>
          <w:i/>
          <w:sz w:val="22"/>
          <w:szCs w:val="22"/>
          <w:lang w:val="ka-GE"/>
        </w:rPr>
        <w:t>(2018-2022)</w:t>
      </w:r>
      <w:bookmarkEnd w:id="1045"/>
    </w:p>
    <w:p w14:paraId="4B007DA5" w14:textId="15673BD1" w:rsidR="00753FB1" w:rsidRPr="00D84972" w:rsidRDefault="245DC916" w:rsidP="6B6BBD0C">
      <w:pPr>
        <w:spacing w:before="166"/>
        <w:ind w:right="1"/>
        <w:jc w:val="center"/>
        <w:rPr>
          <w:sz w:val="22"/>
          <w:szCs w:val="22"/>
        </w:rPr>
      </w:pPr>
      <w:r w:rsidRPr="00D84972">
        <w:rPr>
          <w:noProof/>
          <w:sz w:val="22"/>
          <w:szCs w:val="22"/>
        </w:rPr>
        <w:lastRenderedPageBreak/>
        <w:drawing>
          <wp:inline distT="0" distB="0" distL="0" distR="0" wp14:anchorId="6988B153" wp14:editId="13ED5649">
            <wp:extent cx="5499101" cy="2792095"/>
            <wp:effectExtent l="0" t="0" r="6350" b="8255"/>
            <wp:docPr id="21446373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2">
                      <a:extLst>
                        <a:ext uri="{28A0092B-C50C-407E-A947-70E740481C1C}">
                          <a14:useLocalDpi xmlns:a14="http://schemas.microsoft.com/office/drawing/2010/main" val="0"/>
                        </a:ext>
                      </a:extLst>
                    </a:blip>
                    <a:stretch>
                      <a:fillRect/>
                    </a:stretch>
                  </pic:blipFill>
                  <pic:spPr>
                    <a:xfrm>
                      <a:off x="0" y="0"/>
                      <a:ext cx="5499101" cy="2792095"/>
                    </a:xfrm>
                    <a:prstGeom prst="rect">
                      <a:avLst/>
                    </a:prstGeom>
                  </pic:spPr>
                </pic:pic>
              </a:graphicData>
            </a:graphic>
          </wp:inline>
        </w:drawing>
      </w:r>
    </w:p>
    <w:p w14:paraId="3B0555F4" w14:textId="54052093" w:rsidR="004A7A0A" w:rsidRPr="00D84972" w:rsidRDefault="004A7A0A" w:rsidP="00D96ACD">
      <w:pPr>
        <w:spacing w:before="7"/>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852AD8"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56BF4D34" w14:textId="44E4F829" w:rsidR="004A7A0A" w:rsidRPr="00D84972" w:rsidRDefault="004A7A0A" w:rsidP="004A7A0A">
      <w:pPr>
        <w:spacing w:before="17" w:line="254" w:lineRule="auto"/>
        <w:ind w:left="168" w:right="171"/>
        <w:jc w:val="center"/>
        <w:rPr>
          <w:rFonts w:ascii="Sylfaen" w:hAnsi="Sylfaen" w:cstheme="minorHAnsi"/>
          <w:lang w:val="ka-GE"/>
        </w:rPr>
      </w:pPr>
      <w:r w:rsidRPr="00D84972">
        <w:rPr>
          <w:rFonts w:ascii="Sylfaen" w:hAnsi="Sylfaen" w:cstheme="minorHAnsi"/>
          <w:i/>
          <w:lang w:val="ka-GE"/>
        </w:rPr>
        <w:t xml:space="preserve">შენიშვნა: </w:t>
      </w:r>
      <w:r w:rsidR="004C6803" w:rsidRPr="00D84972">
        <w:rPr>
          <w:rFonts w:ascii="Sylfaen" w:hAnsi="Sylfaen" w:cstheme="minorHAnsi"/>
          <w:i/>
          <w:lang w:val="ka-GE"/>
        </w:rPr>
        <w:t xml:space="preserve">კომისიას </w:t>
      </w:r>
      <w:r w:rsidRPr="00D84972">
        <w:rPr>
          <w:rFonts w:ascii="Sylfaen" w:hAnsi="Sylfaen" w:cstheme="minorHAnsi"/>
          <w:i/>
          <w:lang w:val="ka-GE"/>
        </w:rPr>
        <w:t xml:space="preserve">არ მიუღია ცალკეული მონაცემი 2020 და 2021 წლებისთვის. ნაჩვენები საბაზო სადგურების რაოდენობა </w:t>
      </w:r>
      <w:proofErr w:type="spellStart"/>
      <w:r w:rsidR="004C6803" w:rsidRPr="00D84972">
        <w:rPr>
          <w:rFonts w:ascii="Sylfaen" w:hAnsi="Sylfaen" w:cstheme="minorHAnsi"/>
          <w:i/>
          <w:lang w:val="ka-GE"/>
        </w:rPr>
        <w:t>ჯამურია</w:t>
      </w:r>
      <w:proofErr w:type="spellEnd"/>
      <w:r w:rsidR="004C6803" w:rsidRPr="00D84972">
        <w:rPr>
          <w:rFonts w:ascii="Sylfaen" w:hAnsi="Sylfaen" w:cstheme="minorHAnsi"/>
          <w:i/>
          <w:lang w:val="ka-GE"/>
        </w:rPr>
        <w:t>. შესაბამისად,</w:t>
      </w:r>
      <w:r w:rsidRPr="00D84972">
        <w:rPr>
          <w:rFonts w:ascii="Sylfaen" w:hAnsi="Sylfaen" w:cstheme="minorHAnsi"/>
          <w:i/>
          <w:lang w:val="ka-GE"/>
        </w:rPr>
        <w:t xml:space="preserve"> 2022 წლის მაჩვენებლები მოიცავს სადგურებს, რომლებიც დამატებულია 2020 და 2021 წლებში</w:t>
      </w:r>
      <w:r w:rsidR="004C6803" w:rsidRPr="00D84972">
        <w:rPr>
          <w:rFonts w:ascii="Sylfaen" w:hAnsi="Sylfaen" w:cstheme="minorHAnsi"/>
          <w:i/>
          <w:lang w:val="ka-GE"/>
        </w:rPr>
        <w:t>ც</w:t>
      </w:r>
      <w:r w:rsidRPr="00D84972">
        <w:rPr>
          <w:rFonts w:ascii="Sylfaen" w:hAnsi="Sylfaen" w:cstheme="minorHAnsi"/>
          <w:i/>
          <w:lang w:val="ka-GE"/>
        </w:rPr>
        <w:t>.</w:t>
      </w:r>
    </w:p>
    <w:p w14:paraId="04019C63" w14:textId="77777777" w:rsidR="004A7A0A" w:rsidRPr="00D84972" w:rsidRDefault="004A7A0A" w:rsidP="004A7A0A">
      <w:pPr>
        <w:pStyle w:val="BodyText"/>
        <w:spacing w:before="2" w:line="276" w:lineRule="auto"/>
        <w:ind w:right="114"/>
        <w:jc w:val="both"/>
        <w:rPr>
          <w:rFonts w:ascii="Sylfaen" w:hAnsi="Sylfaen" w:cstheme="minorHAnsi"/>
          <w:sz w:val="22"/>
          <w:szCs w:val="22"/>
          <w:lang w:val="ka-GE"/>
        </w:rPr>
      </w:pPr>
    </w:p>
    <w:p w14:paraId="4CD922EF" w14:textId="012D58CC" w:rsidR="004A7A0A" w:rsidRPr="00D84972" w:rsidRDefault="179A93C9" w:rsidP="7AE022AF">
      <w:pPr>
        <w:pStyle w:val="BodyText"/>
        <w:spacing w:before="2" w:after="240" w:line="276" w:lineRule="auto"/>
        <w:ind w:right="114"/>
        <w:jc w:val="both"/>
        <w:rPr>
          <w:rFonts w:ascii="Sylfaen" w:hAnsi="Sylfaen" w:cstheme="minorBidi"/>
          <w:lang w:val="ka-GE"/>
        </w:rPr>
      </w:pPr>
      <w:r w:rsidRPr="00D84972">
        <w:rPr>
          <w:rFonts w:ascii="Sylfaen" w:hAnsi="Sylfaen" w:cstheme="minorBidi"/>
          <w:lang w:val="ka-GE"/>
        </w:rPr>
        <w:t>2022</w:t>
      </w:r>
      <w:r w:rsidRPr="00D84972">
        <w:rPr>
          <w:rFonts w:ascii="Sylfaen" w:hAnsi="Sylfaen" w:cstheme="minorBidi"/>
          <w:spacing w:val="-13"/>
          <w:lang w:val="ka-GE"/>
        </w:rPr>
        <w:t xml:space="preserve"> წ</w:t>
      </w:r>
      <w:r w:rsidR="5F93BFEB" w:rsidRPr="00D84972">
        <w:rPr>
          <w:rFonts w:ascii="Sylfaen" w:hAnsi="Sylfaen" w:cstheme="minorBidi"/>
          <w:spacing w:val="-13"/>
          <w:lang w:val="ka-GE"/>
        </w:rPr>
        <w:t>ლისთვის</w:t>
      </w:r>
      <w:r w:rsidRPr="00D84972">
        <w:rPr>
          <w:rFonts w:ascii="Sylfaen" w:hAnsi="Sylfaen" w:cstheme="minorBidi"/>
          <w:spacing w:val="-13"/>
          <w:lang w:val="ka-GE"/>
        </w:rPr>
        <w:t xml:space="preserve"> </w:t>
      </w:r>
      <w:r w:rsidR="714B6052" w:rsidRPr="00D84972">
        <w:rPr>
          <w:rFonts w:ascii="Sylfaen" w:hAnsi="Sylfaen" w:cstheme="minorBidi"/>
          <w:spacing w:val="-13"/>
          <w:lang w:val="ka-GE"/>
        </w:rPr>
        <w:t>შპს “</w:t>
      </w:r>
      <w:r w:rsidRPr="00D84972">
        <w:rPr>
          <w:rFonts w:ascii="Sylfaen" w:hAnsi="Sylfaen" w:cstheme="minorBidi"/>
          <w:lang w:val="ka-GE"/>
        </w:rPr>
        <w:t>მაგთიკომს</w:t>
      </w:r>
      <w:r w:rsidR="19D9A3DE" w:rsidRPr="00D84972">
        <w:rPr>
          <w:rFonts w:ascii="Sylfaen" w:hAnsi="Sylfaen" w:cstheme="minorBidi"/>
          <w:lang w:val="ka-GE"/>
        </w:rPr>
        <w:t>”</w:t>
      </w:r>
      <w:r w:rsidRPr="00D84972">
        <w:rPr>
          <w:rFonts w:ascii="Sylfaen" w:hAnsi="Sylfaen" w:cstheme="minorBidi"/>
          <w:lang w:val="ka-GE"/>
        </w:rPr>
        <w:t xml:space="preserve"> </w:t>
      </w:r>
      <w:r w:rsidR="00BD0A50" w:rsidRPr="00D84972">
        <w:rPr>
          <w:rFonts w:ascii="Sylfaen" w:hAnsi="Sylfaen" w:cstheme="minorBidi"/>
          <w:lang w:val="ka-GE"/>
        </w:rPr>
        <w:t>ჰ</w:t>
      </w:r>
      <w:r w:rsidRPr="00D84972">
        <w:rPr>
          <w:rFonts w:ascii="Sylfaen" w:hAnsi="Sylfaen" w:cstheme="minorBidi"/>
          <w:lang w:val="ka-GE"/>
        </w:rPr>
        <w:t xml:space="preserve">ქონდა LTE </w:t>
      </w:r>
      <w:r w:rsidR="5F93BFEB" w:rsidRPr="00D84972">
        <w:rPr>
          <w:rFonts w:ascii="Sylfaen" w:hAnsi="Sylfaen" w:cstheme="minorBidi"/>
          <w:lang w:val="ka-GE"/>
        </w:rPr>
        <w:t xml:space="preserve">საბაზო </w:t>
      </w:r>
      <w:r w:rsidRPr="00D84972">
        <w:rPr>
          <w:rFonts w:ascii="Sylfaen" w:hAnsi="Sylfaen" w:cstheme="minorBidi"/>
          <w:lang w:val="ka-GE"/>
        </w:rPr>
        <w:t>სადგურების 41.6%,</w:t>
      </w:r>
      <w:r w:rsidR="3413BFAA" w:rsidRPr="00D84972">
        <w:rPr>
          <w:rFonts w:ascii="Sylfaen" w:hAnsi="Sylfaen" w:cstheme="minorBidi"/>
          <w:lang w:val="ka-GE"/>
        </w:rPr>
        <w:t xml:space="preserve"> სს</w:t>
      </w:r>
      <w:r w:rsidRPr="00D84972">
        <w:rPr>
          <w:rFonts w:ascii="Sylfaen" w:hAnsi="Sylfaen" w:cstheme="minorBidi"/>
          <w:lang w:val="ka-GE"/>
        </w:rPr>
        <w:t xml:space="preserve"> </w:t>
      </w:r>
      <w:r w:rsidR="7934891C" w:rsidRPr="00D84972">
        <w:rPr>
          <w:rFonts w:ascii="Sylfaen" w:hAnsi="Sylfaen" w:cstheme="minorBidi"/>
          <w:lang w:val="ka-GE"/>
        </w:rPr>
        <w:t>“</w:t>
      </w:r>
      <w:r w:rsidR="3A104B79" w:rsidRPr="00D84972">
        <w:rPr>
          <w:rFonts w:ascii="Sylfaen" w:hAnsi="Sylfaen" w:cstheme="minorBidi"/>
          <w:lang w:val="ka-GE"/>
        </w:rPr>
        <w:t>სილქნეტ</w:t>
      </w:r>
      <w:r w:rsidRPr="00D84972">
        <w:rPr>
          <w:rFonts w:ascii="Sylfaen" w:hAnsi="Sylfaen" w:cstheme="minorBidi"/>
          <w:lang w:val="ka-GE"/>
        </w:rPr>
        <w:t>ს</w:t>
      </w:r>
      <w:r w:rsidR="7F22096B" w:rsidRPr="00D84972">
        <w:rPr>
          <w:rFonts w:ascii="Sylfaen" w:hAnsi="Sylfaen" w:cstheme="minorBidi"/>
          <w:lang w:val="ka-GE"/>
        </w:rPr>
        <w:t>”</w:t>
      </w:r>
      <w:r w:rsidRPr="00D84972">
        <w:rPr>
          <w:rFonts w:ascii="Sylfaen" w:hAnsi="Sylfaen" w:cstheme="minorBidi"/>
          <w:lang w:val="ka-GE"/>
        </w:rPr>
        <w:t xml:space="preserve"> 35.3% და</w:t>
      </w:r>
      <w:r w:rsidR="14801BB9" w:rsidRPr="00D84972">
        <w:rPr>
          <w:rFonts w:ascii="Sylfaen" w:hAnsi="Sylfaen" w:cstheme="minorBidi"/>
          <w:lang w:val="ka-GE"/>
        </w:rPr>
        <w:t xml:space="preserve"> შპს</w:t>
      </w:r>
      <w:r w:rsidRPr="00D84972">
        <w:rPr>
          <w:rFonts w:ascii="Sylfaen" w:hAnsi="Sylfaen" w:cstheme="minorBidi"/>
          <w:lang w:val="ka-GE"/>
        </w:rPr>
        <w:t xml:space="preserve"> </w:t>
      </w:r>
      <w:r w:rsidR="73FF73D8" w:rsidRPr="00D84972">
        <w:rPr>
          <w:rFonts w:ascii="Sylfaen" w:hAnsi="Sylfaen" w:cstheme="minorBidi"/>
          <w:lang w:val="ka-GE"/>
        </w:rPr>
        <w:t>“</w:t>
      </w:r>
      <w:r w:rsidR="5F93BFEB" w:rsidRPr="00D84972">
        <w:rPr>
          <w:rFonts w:ascii="Sylfaen" w:hAnsi="Sylfaen" w:cstheme="minorBidi"/>
          <w:lang w:val="ka-GE"/>
        </w:rPr>
        <w:t xml:space="preserve">სელფი </w:t>
      </w:r>
      <w:proofErr w:type="spellStart"/>
      <w:r w:rsidR="5F93BFEB" w:rsidRPr="00D84972">
        <w:rPr>
          <w:rFonts w:ascii="Sylfaen" w:hAnsi="Sylfaen" w:cstheme="minorBidi"/>
          <w:lang w:val="ka-GE"/>
        </w:rPr>
        <w:t>მობაილს</w:t>
      </w:r>
      <w:proofErr w:type="spellEnd"/>
      <w:r w:rsidR="2565900A" w:rsidRPr="00D84972">
        <w:rPr>
          <w:rFonts w:ascii="Sylfaen" w:hAnsi="Sylfaen" w:cstheme="minorBidi"/>
          <w:lang w:val="ka-GE"/>
        </w:rPr>
        <w:t>”</w:t>
      </w:r>
      <w:r w:rsidR="5F93BFEB" w:rsidRPr="00D84972">
        <w:rPr>
          <w:rFonts w:ascii="Sylfaen" w:hAnsi="Sylfaen" w:cstheme="minorBidi"/>
          <w:lang w:val="ka-GE"/>
        </w:rPr>
        <w:t xml:space="preserve"> კი -</w:t>
      </w:r>
      <w:r w:rsidR="5F93BFEB" w:rsidRPr="00D84972">
        <w:rPr>
          <w:rFonts w:ascii="Sylfaen" w:hAnsi="Sylfaen" w:cstheme="minorBidi"/>
          <w:spacing w:val="-1"/>
          <w:lang w:val="ka-GE"/>
        </w:rPr>
        <w:t xml:space="preserve"> </w:t>
      </w:r>
      <w:r w:rsidRPr="00D84972">
        <w:rPr>
          <w:rFonts w:ascii="Sylfaen" w:hAnsi="Sylfaen" w:cstheme="minorBidi"/>
          <w:lang w:val="ka-GE"/>
        </w:rPr>
        <w:t xml:space="preserve">23.0%. </w:t>
      </w:r>
    </w:p>
    <w:p w14:paraId="411E01AB" w14:textId="71BDDA0D" w:rsidR="004A7A0A" w:rsidRPr="00D84972" w:rsidRDefault="002A3B22" w:rsidP="007D0532">
      <w:pPr>
        <w:pStyle w:val="Heading2"/>
        <w:spacing w:after="240"/>
        <w:ind w:left="1080"/>
        <w:rPr>
          <w:rFonts w:ascii="Sylfaen" w:hAnsi="Sylfaen" w:cstheme="minorHAnsi"/>
          <w:color w:val="auto"/>
          <w:sz w:val="24"/>
          <w:szCs w:val="24"/>
          <w:lang w:val="ka-GE"/>
        </w:rPr>
      </w:pPr>
      <w:bookmarkStart w:id="1046" w:name="_Toc164163254"/>
      <w:r w:rsidRPr="00D84972">
        <w:rPr>
          <w:rFonts w:ascii="Sylfaen" w:hAnsi="Sylfaen" w:cstheme="minorHAnsi"/>
          <w:color w:val="auto"/>
          <w:sz w:val="22"/>
          <w:szCs w:val="22"/>
          <w:lang w:val="ka-GE"/>
        </w:rPr>
        <w:t>8.2.1.4</w:t>
      </w:r>
      <w:r w:rsidR="00E30B91" w:rsidRPr="00D84972">
        <w:rPr>
          <w:rFonts w:ascii="Sylfaen" w:hAnsi="Sylfaen" w:cstheme="minorHAnsi"/>
          <w:color w:val="auto"/>
          <w:sz w:val="22"/>
          <w:szCs w:val="22"/>
          <w:lang w:val="ka-GE"/>
        </w:rPr>
        <w:t xml:space="preserve"> </w:t>
      </w:r>
      <w:r w:rsidR="004A7A0A" w:rsidRPr="00D84972">
        <w:rPr>
          <w:rFonts w:ascii="Sylfaen" w:hAnsi="Sylfaen" w:cstheme="minorHAnsi"/>
          <w:color w:val="auto"/>
          <w:sz w:val="22"/>
          <w:szCs w:val="22"/>
          <w:lang w:val="ka-GE"/>
        </w:rPr>
        <w:t>არსებული სიმძლავრის შეფასების შეჯამება</w:t>
      </w:r>
      <w:bookmarkEnd w:id="1046"/>
    </w:p>
    <w:p w14:paraId="3732C49B" w14:textId="2F211DA1" w:rsidR="004A7A0A" w:rsidRPr="00D84972" w:rsidRDefault="01661FF1">
      <w:pPr>
        <w:pStyle w:val="BodyText"/>
        <w:spacing w:before="37" w:after="240" w:line="276" w:lineRule="auto"/>
        <w:ind w:right="113"/>
        <w:jc w:val="both"/>
        <w:rPr>
          <w:rFonts w:ascii="Sylfaen" w:hAnsi="Sylfaen" w:cstheme="minorBidi"/>
          <w:lang w:val="ka-GE"/>
        </w:rPr>
      </w:pPr>
      <w:r w:rsidRPr="00D84972">
        <w:rPr>
          <w:rFonts w:ascii="Sylfaen" w:hAnsi="Sylfaen" w:cstheme="minorBidi"/>
          <w:lang w:val="ka-GE"/>
        </w:rPr>
        <w:t>შპს “მაგთიკომის”</w:t>
      </w:r>
      <w:r w:rsidR="7EE5FD84" w:rsidRPr="00D84972">
        <w:rPr>
          <w:rFonts w:ascii="Sylfaen" w:hAnsi="Sylfaen" w:cstheme="minorBidi"/>
          <w:lang w:val="ka-GE"/>
        </w:rPr>
        <w:t xml:space="preserve"> ქსელი</w:t>
      </w:r>
      <w:r w:rsidR="77FE82FE" w:rsidRPr="00D84972">
        <w:rPr>
          <w:rFonts w:ascii="Sylfaen" w:hAnsi="Sylfaen" w:cstheme="minorBidi"/>
          <w:lang w:val="ka-GE"/>
        </w:rPr>
        <w:t xml:space="preserve"> მნიშვნელოვნად მეტ</w:t>
      </w:r>
      <w:r w:rsidR="7EE5FD84" w:rsidRPr="00D84972">
        <w:rPr>
          <w:rFonts w:ascii="Sylfaen" w:hAnsi="Sylfaen" w:cstheme="minorBidi"/>
          <w:lang w:val="ka-GE"/>
        </w:rPr>
        <w:t>ი</w:t>
      </w:r>
      <w:r w:rsidR="77FE82FE" w:rsidRPr="00D84972">
        <w:rPr>
          <w:rFonts w:ascii="Sylfaen" w:hAnsi="Sylfaen" w:cstheme="minorBidi"/>
          <w:lang w:val="ka-GE"/>
        </w:rPr>
        <w:t xml:space="preserve"> </w:t>
      </w:r>
      <w:r w:rsidR="5E21A5C9" w:rsidRPr="00D84972">
        <w:rPr>
          <w:rFonts w:ascii="Sylfaen" w:hAnsi="Sylfaen" w:cstheme="minorBidi"/>
          <w:lang w:val="ka-GE"/>
        </w:rPr>
        <w:t xml:space="preserve">მობილური </w:t>
      </w:r>
      <w:r w:rsidR="65AC7F5B" w:rsidRPr="00D84972">
        <w:rPr>
          <w:rFonts w:ascii="Sylfaen" w:hAnsi="Sylfaen" w:cstheme="minorBidi"/>
          <w:lang w:val="ka-GE"/>
        </w:rPr>
        <w:t xml:space="preserve">ინტერნეტ </w:t>
      </w:r>
      <w:r w:rsidR="77FE82FE" w:rsidRPr="00D84972">
        <w:rPr>
          <w:rFonts w:ascii="Sylfaen" w:hAnsi="Sylfaen" w:cstheme="minorBidi"/>
          <w:lang w:val="ka-GE"/>
        </w:rPr>
        <w:t>ტრაფიკ</w:t>
      </w:r>
      <w:r w:rsidR="7EE5FD84" w:rsidRPr="00D84972">
        <w:rPr>
          <w:rFonts w:ascii="Sylfaen" w:hAnsi="Sylfaen" w:cstheme="minorBidi"/>
          <w:lang w:val="ka-GE"/>
        </w:rPr>
        <w:t>ი</w:t>
      </w:r>
      <w:r w:rsidR="77FE82FE" w:rsidRPr="00D84972">
        <w:rPr>
          <w:rFonts w:ascii="Sylfaen" w:hAnsi="Sylfaen" w:cstheme="minorBidi"/>
          <w:lang w:val="ka-GE"/>
        </w:rPr>
        <w:t xml:space="preserve">ს </w:t>
      </w:r>
      <w:r w:rsidR="7EE5FD84" w:rsidRPr="00D84972">
        <w:rPr>
          <w:rFonts w:ascii="Sylfaen" w:hAnsi="Sylfaen" w:cstheme="minorBidi"/>
          <w:lang w:val="ka-GE"/>
        </w:rPr>
        <w:t xml:space="preserve">გატარებას </w:t>
      </w:r>
      <w:r w:rsidR="77FE82FE" w:rsidRPr="00D84972">
        <w:rPr>
          <w:rFonts w:ascii="Sylfaen" w:hAnsi="Sylfaen" w:cstheme="minorBidi"/>
          <w:lang w:val="ka-GE"/>
        </w:rPr>
        <w:t xml:space="preserve">ახორციელებს, ვიდრე </w:t>
      </w:r>
      <w:r w:rsidR="4B58286D" w:rsidRPr="00D84972">
        <w:rPr>
          <w:rFonts w:ascii="Sylfaen" w:hAnsi="Sylfaen" w:cstheme="minorBidi"/>
          <w:lang w:val="ka-GE"/>
        </w:rPr>
        <w:t>სს “</w:t>
      </w:r>
      <w:proofErr w:type="spellStart"/>
      <w:r w:rsidR="65AC7F5B" w:rsidRPr="00D84972">
        <w:rPr>
          <w:rFonts w:ascii="Sylfaen" w:hAnsi="Sylfaen" w:cstheme="minorBidi"/>
          <w:lang w:val="ka-GE"/>
        </w:rPr>
        <w:t>სილქნეტი</w:t>
      </w:r>
      <w:r w:rsidR="5E21A5C9" w:rsidRPr="00D84972">
        <w:rPr>
          <w:rFonts w:ascii="Sylfaen" w:hAnsi="Sylfaen" w:cstheme="minorBidi"/>
          <w:lang w:val="ka-GE"/>
        </w:rPr>
        <w:t>ს</w:t>
      </w:r>
      <w:proofErr w:type="spellEnd"/>
      <w:r w:rsidR="71CCD3FB" w:rsidRPr="00D84972">
        <w:rPr>
          <w:rFonts w:ascii="Sylfaen" w:hAnsi="Sylfaen" w:cstheme="minorBidi"/>
          <w:lang w:val="ka-GE"/>
        </w:rPr>
        <w:t>”</w:t>
      </w:r>
      <w:r w:rsidR="65AC7F5B" w:rsidRPr="00D84972">
        <w:rPr>
          <w:rFonts w:ascii="Sylfaen" w:hAnsi="Sylfaen" w:cstheme="minorBidi"/>
          <w:lang w:val="ka-GE"/>
        </w:rPr>
        <w:t xml:space="preserve"> </w:t>
      </w:r>
      <w:r w:rsidR="77FE82FE" w:rsidRPr="00D84972">
        <w:rPr>
          <w:rFonts w:ascii="Sylfaen" w:hAnsi="Sylfaen" w:cstheme="minorBidi"/>
          <w:lang w:val="ka-GE"/>
        </w:rPr>
        <w:t xml:space="preserve">ან </w:t>
      </w:r>
      <w:r w:rsidR="2750EFBF" w:rsidRPr="00D84972">
        <w:rPr>
          <w:rFonts w:ascii="Sylfaen" w:hAnsi="Sylfaen" w:cstheme="minorBidi"/>
          <w:lang w:val="ka-GE"/>
        </w:rPr>
        <w:t>შპს “</w:t>
      </w:r>
      <w:r w:rsidR="65AC7F5B" w:rsidRPr="00D84972">
        <w:rPr>
          <w:rFonts w:ascii="Sylfaen" w:hAnsi="Sylfaen" w:cstheme="minorBidi"/>
          <w:lang w:val="ka-GE"/>
        </w:rPr>
        <w:t>სელფი მობაილი</w:t>
      </w:r>
      <w:r w:rsidR="5E21A5C9" w:rsidRPr="00D84972">
        <w:rPr>
          <w:rFonts w:ascii="Sylfaen" w:hAnsi="Sylfaen" w:cstheme="minorBidi"/>
          <w:lang w:val="ka-GE"/>
        </w:rPr>
        <w:t>ს</w:t>
      </w:r>
      <w:r w:rsidR="4C94A86D" w:rsidRPr="00D84972">
        <w:rPr>
          <w:rFonts w:ascii="Sylfaen" w:hAnsi="Sylfaen" w:cstheme="minorBidi"/>
          <w:lang w:val="ka-GE"/>
        </w:rPr>
        <w:t>”</w:t>
      </w:r>
      <w:r w:rsidR="65AC7F5B" w:rsidRPr="00D84972">
        <w:rPr>
          <w:rFonts w:ascii="Sylfaen" w:hAnsi="Sylfaen" w:cstheme="minorBidi"/>
          <w:lang w:val="ka-GE"/>
        </w:rPr>
        <w:t xml:space="preserve"> </w:t>
      </w:r>
      <w:r w:rsidR="77FE82FE" w:rsidRPr="00D84972">
        <w:rPr>
          <w:rFonts w:ascii="Sylfaen" w:hAnsi="Sylfaen" w:cstheme="minorBidi"/>
          <w:lang w:val="ka-GE"/>
        </w:rPr>
        <w:t xml:space="preserve">(232 </w:t>
      </w:r>
      <w:proofErr w:type="spellStart"/>
      <w:r w:rsidR="256A4913" w:rsidRPr="00D84972">
        <w:rPr>
          <w:rFonts w:ascii="Sylfaen" w:hAnsi="Sylfaen" w:cstheme="minorBidi"/>
          <w:lang w:val="ka-GE"/>
        </w:rPr>
        <w:t>პეტაბაიტი</w:t>
      </w:r>
      <w:proofErr w:type="spellEnd"/>
      <w:r w:rsidR="256A4913" w:rsidRPr="00D84972">
        <w:rPr>
          <w:rFonts w:ascii="Sylfaen" w:hAnsi="Sylfaen" w:cstheme="minorBidi"/>
          <w:lang w:val="ka-GE"/>
        </w:rPr>
        <w:t xml:space="preserve"> </w:t>
      </w:r>
      <w:r w:rsidR="77FE82FE" w:rsidRPr="00D84972">
        <w:rPr>
          <w:rFonts w:ascii="Sylfaen" w:hAnsi="Sylfaen" w:cstheme="minorBidi"/>
          <w:lang w:val="ka-GE"/>
        </w:rPr>
        <w:t xml:space="preserve">2022 </w:t>
      </w:r>
      <w:r w:rsidR="65AC7F5B" w:rsidRPr="00D84972">
        <w:rPr>
          <w:rFonts w:ascii="Sylfaen" w:hAnsi="Sylfaen" w:cstheme="minorBidi"/>
          <w:lang w:val="ka-GE"/>
        </w:rPr>
        <w:t>წლისთვის,</w:t>
      </w:r>
      <w:r w:rsidR="77FE82FE" w:rsidRPr="00D84972">
        <w:rPr>
          <w:rFonts w:ascii="Sylfaen" w:hAnsi="Sylfaen" w:cstheme="minorBidi"/>
          <w:lang w:val="ka-GE"/>
        </w:rPr>
        <w:t xml:space="preserve"> </w:t>
      </w:r>
      <w:r w:rsidR="692D54CF" w:rsidRPr="00D84972">
        <w:rPr>
          <w:rFonts w:ascii="Sylfaen" w:hAnsi="Sylfaen" w:cstheme="minorBidi"/>
          <w:lang w:val="ka-GE"/>
        </w:rPr>
        <w:t>სს “</w:t>
      </w:r>
      <w:proofErr w:type="spellStart"/>
      <w:r w:rsidR="77FE82FE" w:rsidRPr="00D84972">
        <w:rPr>
          <w:rFonts w:ascii="Sylfaen" w:hAnsi="Sylfaen" w:cstheme="minorBidi"/>
          <w:lang w:val="ka-GE"/>
        </w:rPr>
        <w:t>სილქნეტის</w:t>
      </w:r>
      <w:proofErr w:type="spellEnd"/>
      <w:r w:rsidR="09239356" w:rsidRPr="00D84972">
        <w:rPr>
          <w:rFonts w:ascii="Sylfaen" w:hAnsi="Sylfaen" w:cstheme="minorBidi"/>
          <w:lang w:val="ka-GE"/>
        </w:rPr>
        <w:t>”</w:t>
      </w:r>
      <w:r w:rsidR="77FE82FE" w:rsidRPr="00D84972">
        <w:rPr>
          <w:rFonts w:ascii="Sylfaen" w:hAnsi="Sylfaen" w:cstheme="minorBidi"/>
          <w:lang w:val="ka-GE"/>
        </w:rPr>
        <w:t xml:space="preserve"> 137 </w:t>
      </w:r>
      <w:proofErr w:type="spellStart"/>
      <w:r w:rsidR="1D7F12F5" w:rsidRPr="00D84972">
        <w:rPr>
          <w:rFonts w:ascii="Sylfaen" w:hAnsi="Sylfaen" w:cstheme="minorBidi"/>
          <w:lang w:val="ka-GE"/>
        </w:rPr>
        <w:t>პეტა</w:t>
      </w:r>
      <w:r w:rsidR="65AC7F5B" w:rsidRPr="00D84972">
        <w:rPr>
          <w:rFonts w:ascii="Sylfaen" w:hAnsi="Sylfaen" w:cstheme="minorBidi"/>
          <w:lang w:val="ka-GE"/>
        </w:rPr>
        <w:t>ბაიტთან</w:t>
      </w:r>
      <w:proofErr w:type="spellEnd"/>
      <w:r w:rsidR="65AC7F5B" w:rsidRPr="00D84972">
        <w:rPr>
          <w:rFonts w:ascii="Sylfaen" w:hAnsi="Sylfaen" w:cstheme="minorBidi"/>
          <w:lang w:val="ka-GE"/>
        </w:rPr>
        <w:t xml:space="preserve"> და </w:t>
      </w:r>
      <w:r w:rsidR="53263F45" w:rsidRPr="00D84972">
        <w:rPr>
          <w:rFonts w:ascii="Sylfaen" w:hAnsi="Sylfaen" w:cstheme="minorBidi"/>
          <w:lang w:val="ka-GE"/>
        </w:rPr>
        <w:t>შპს “</w:t>
      </w:r>
      <w:r w:rsidR="65AC7F5B" w:rsidRPr="00D84972">
        <w:rPr>
          <w:rFonts w:ascii="Sylfaen" w:hAnsi="Sylfaen" w:cstheme="minorBidi"/>
          <w:lang w:val="ka-GE"/>
        </w:rPr>
        <w:t>სელფი მობაილის</w:t>
      </w:r>
      <w:r w:rsidR="69495082" w:rsidRPr="00D84972">
        <w:rPr>
          <w:rFonts w:ascii="Sylfaen" w:hAnsi="Sylfaen" w:cstheme="minorBidi"/>
          <w:lang w:val="ka-GE"/>
        </w:rPr>
        <w:t>”</w:t>
      </w:r>
      <w:r w:rsidR="77FE82FE" w:rsidRPr="00D84972">
        <w:rPr>
          <w:rFonts w:ascii="Sylfaen" w:hAnsi="Sylfaen" w:cstheme="minorBidi"/>
          <w:lang w:val="ka-GE"/>
        </w:rPr>
        <w:t xml:space="preserve"> 83 </w:t>
      </w:r>
      <w:proofErr w:type="spellStart"/>
      <w:r w:rsidR="1D7F12F5" w:rsidRPr="00D84972">
        <w:rPr>
          <w:rFonts w:ascii="Sylfaen" w:hAnsi="Sylfaen" w:cstheme="minorBidi"/>
          <w:lang w:val="ka-GE"/>
        </w:rPr>
        <w:t>პეტა</w:t>
      </w:r>
      <w:r w:rsidR="65AC7F5B" w:rsidRPr="00D84972">
        <w:rPr>
          <w:rFonts w:ascii="Sylfaen" w:hAnsi="Sylfaen" w:cstheme="minorBidi"/>
          <w:lang w:val="ka-GE"/>
        </w:rPr>
        <w:t>ბაიტთან</w:t>
      </w:r>
      <w:proofErr w:type="spellEnd"/>
      <w:r w:rsidR="65AC7F5B" w:rsidRPr="00D84972">
        <w:rPr>
          <w:rFonts w:ascii="Sylfaen" w:hAnsi="Sylfaen" w:cstheme="minorBidi"/>
          <w:lang w:val="ka-GE"/>
        </w:rPr>
        <w:t xml:space="preserve"> შედარებით</w:t>
      </w:r>
      <w:r w:rsidR="77FE82FE" w:rsidRPr="00D84972">
        <w:rPr>
          <w:rFonts w:ascii="Sylfaen" w:hAnsi="Sylfaen" w:cstheme="minorBidi"/>
          <w:lang w:val="ka-GE"/>
        </w:rPr>
        <w:t>).</w:t>
      </w:r>
    </w:p>
    <w:p w14:paraId="31AD2CBA" w14:textId="7E42C4F9" w:rsidR="004A7A0A" w:rsidRPr="00D84972" w:rsidRDefault="77FE82FE">
      <w:pPr>
        <w:pStyle w:val="BodyText"/>
        <w:spacing w:after="240" w:line="276" w:lineRule="auto"/>
        <w:ind w:right="112"/>
        <w:jc w:val="both"/>
        <w:rPr>
          <w:rFonts w:ascii="Sylfaen" w:hAnsi="Sylfaen" w:cstheme="minorBidi"/>
          <w:lang w:val="ka-GE"/>
        </w:rPr>
      </w:pPr>
      <w:r w:rsidRPr="00D84972">
        <w:rPr>
          <w:rFonts w:ascii="Sylfaen" w:hAnsi="Sylfaen" w:cstheme="minorBidi"/>
          <w:lang w:val="ka-GE"/>
        </w:rPr>
        <w:t>ბოლო 4 წლის განმავლობაში</w:t>
      </w:r>
      <w:r w:rsidR="76F9C139" w:rsidRPr="00D84972">
        <w:rPr>
          <w:rFonts w:ascii="Sylfaen" w:hAnsi="Sylfaen" w:cstheme="minorBidi"/>
          <w:lang w:val="ka-GE"/>
        </w:rPr>
        <w:t>,</w:t>
      </w:r>
      <w:r w:rsidRPr="00D84972">
        <w:rPr>
          <w:rFonts w:ascii="Sylfaen" w:hAnsi="Sylfaen" w:cstheme="minorBidi"/>
          <w:lang w:val="ka-GE"/>
        </w:rPr>
        <w:t xml:space="preserve"> ქსელის ინფრასტრუქტურაში სიმძლავრის დამატების თვალსაზრისით, </w:t>
      </w:r>
      <w:r w:rsidR="53AD8211" w:rsidRPr="00D84972">
        <w:rPr>
          <w:rFonts w:ascii="Sylfaen" w:hAnsi="Sylfaen" w:cstheme="minorBidi"/>
          <w:lang w:val="ka-GE"/>
        </w:rPr>
        <w:t>შპს “მაგთიკომის”</w:t>
      </w:r>
      <w:r w:rsidRPr="00D84972">
        <w:rPr>
          <w:rFonts w:ascii="Sylfaen" w:hAnsi="Sylfaen" w:cstheme="minorBidi"/>
          <w:lang w:val="ka-GE"/>
        </w:rPr>
        <w:t xml:space="preserve"> </w:t>
      </w:r>
      <w:r w:rsidR="09AF3221" w:rsidRPr="00D84972">
        <w:rPr>
          <w:rFonts w:ascii="Sylfaen" w:hAnsi="Sylfaen" w:cstheme="minorBidi"/>
          <w:lang w:val="ka-GE"/>
        </w:rPr>
        <w:t xml:space="preserve">წილმა </w:t>
      </w:r>
      <w:r w:rsidRPr="00D84972">
        <w:rPr>
          <w:rFonts w:ascii="Sylfaen" w:hAnsi="Sylfaen" w:cstheme="minorBidi"/>
          <w:lang w:val="ka-GE"/>
        </w:rPr>
        <w:t xml:space="preserve">მთლიან </w:t>
      </w:r>
      <w:r w:rsidR="0E495B45" w:rsidRPr="00D84972">
        <w:rPr>
          <w:rFonts w:ascii="Sylfaen" w:hAnsi="Sylfaen" w:cstheme="minorBidi"/>
          <w:lang w:val="ka-GE"/>
        </w:rPr>
        <w:t xml:space="preserve">კაპიტალურ </w:t>
      </w:r>
      <w:r w:rsidRPr="00D84972">
        <w:rPr>
          <w:rFonts w:ascii="Sylfaen" w:hAnsi="Sylfaen" w:cstheme="minorBidi"/>
          <w:lang w:val="ka-GE"/>
        </w:rPr>
        <w:t>ინვესტიციებ</w:t>
      </w:r>
      <w:r w:rsidR="09AF3221" w:rsidRPr="00D84972">
        <w:rPr>
          <w:rFonts w:ascii="Sylfaen" w:hAnsi="Sylfaen" w:cstheme="minorBidi"/>
          <w:lang w:val="ka-GE"/>
        </w:rPr>
        <w:t>ში</w:t>
      </w:r>
      <w:r w:rsidRPr="00D84972">
        <w:rPr>
          <w:rFonts w:ascii="Sylfaen" w:hAnsi="Sylfaen" w:cstheme="minorBidi"/>
          <w:lang w:val="ka-GE"/>
        </w:rPr>
        <w:t xml:space="preserve"> 49.0%</w:t>
      </w:r>
      <w:r w:rsidR="2710E90A" w:rsidRPr="00D84972">
        <w:rPr>
          <w:rFonts w:ascii="Sylfaen" w:hAnsi="Sylfaen" w:cstheme="minorBidi"/>
          <w:lang w:val="ka-GE"/>
        </w:rPr>
        <w:t xml:space="preserve"> შეადგინა</w:t>
      </w:r>
      <w:r w:rsidRPr="00D84972">
        <w:rPr>
          <w:rFonts w:ascii="Sylfaen" w:hAnsi="Sylfaen" w:cstheme="minorBidi"/>
          <w:lang w:val="ka-GE"/>
        </w:rPr>
        <w:t xml:space="preserve">, თითქმის ორჯერ მეტი, ვიდრე </w:t>
      </w:r>
      <w:r w:rsidR="560E70C7" w:rsidRPr="00D84972">
        <w:rPr>
          <w:rFonts w:ascii="Sylfaen" w:hAnsi="Sylfaen" w:cstheme="minorBidi"/>
          <w:lang w:val="ka-GE"/>
        </w:rPr>
        <w:t>სს “</w:t>
      </w:r>
      <w:proofErr w:type="spellStart"/>
      <w:r w:rsidR="0E495B45" w:rsidRPr="00D84972">
        <w:rPr>
          <w:rFonts w:ascii="Sylfaen" w:hAnsi="Sylfaen" w:cstheme="minorBidi"/>
          <w:lang w:val="ka-GE"/>
        </w:rPr>
        <w:t>სილქნეტ</w:t>
      </w:r>
      <w:r w:rsidR="09AF3221" w:rsidRPr="00D84972">
        <w:rPr>
          <w:rFonts w:ascii="Sylfaen" w:hAnsi="Sylfaen" w:cstheme="minorBidi"/>
          <w:lang w:val="ka-GE"/>
        </w:rPr>
        <w:t>ის</w:t>
      </w:r>
      <w:proofErr w:type="spellEnd"/>
      <w:r w:rsidR="5BA75131" w:rsidRPr="00D84972">
        <w:rPr>
          <w:rFonts w:ascii="Sylfaen" w:hAnsi="Sylfaen" w:cstheme="minorBidi"/>
          <w:lang w:val="ka-GE"/>
        </w:rPr>
        <w:t>”</w:t>
      </w:r>
      <w:r w:rsidR="0E495B45" w:rsidRPr="00D84972">
        <w:rPr>
          <w:rFonts w:ascii="Sylfaen" w:hAnsi="Sylfaen" w:cstheme="minorBidi"/>
          <w:lang w:val="ka-GE"/>
        </w:rPr>
        <w:t xml:space="preserve"> ან </w:t>
      </w:r>
      <w:r w:rsidR="2F06FF86" w:rsidRPr="00D84972">
        <w:rPr>
          <w:rFonts w:ascii="Sylfaen" w:hAnsi="Sylfaen" w:cstheme="minorBidi"/>
          <w:lang w:val="ka-GE"/>
        </w:rPr>
        <w:t>შპს “</w:t>
      </w:r>
      <w:r w:rsidR="0E495B45" w:rsidRPr="00D84972">
        <w:rPr>
          <w:rFonts w:ascii="Sylfaen" w:hAnsi="Sylfaen" w:cstheme="minorBidi"/>
          <w:lang w:val="ka-GE"/>
        </w:rPr>
        <w:t>სელფი მობაილ</w:t>
      </w:r>
      <w:r w:rsidR="70FC87C5" w:rsidRPr="00D84972">
        <w:rPr>
          <w:rFonts w:ascii="Sylfaen" w:hAnsi="Sylfaen" w:cstheme="minorBidi"/>
          <w:lang w:val="ka-GE"/>
        </w:rPr>
        <w:t>ის</w:t>
      </w:r>
      <w:r w:rsidR="40A19C35" w:rsidRPr="00D84972">
        <w:rPr>
          <w:rFonts w:ascii="Sylfaen" w:hAnsi="Sylfaen" w:cstheme="minorBidi"/>
          <w:lang w:val="ka-GE"/>
        </w:rPr>
        <w:t>”</w:t>
      </w:r>
      <w:r w:rsidR="70FC87C5" w:rsidRPr="00D84972">
        <w:rPr>
          <w:rFonts w:ascii="Sylfaen" w:hAnsi="Sylfaen" w:cstheme="minorBidi"/>
          <w:lang w:val="ka-GE"/>
        </w:rPr>
        <w:t xml:space="preserve"> წილმა</w:t>
      </w:r>
      <w:r w:rsidRPr="00D84972">
        <w:rPr>
          <w:rFonts w:ascii="Sylfaen" w:hAnsi="Sylfaen" w:cstheme="minorBidi"/>
          <w:lang w:val="ka-GE"/>
        </w:rPr>
        <w:t xml:space="preserve"> (თითოეული 25.5%). ეს ინვესტიციები კიდევ უფრო ზრდის </w:t>
      </w:r>
      <w:r w:rsidR="52D8EB17" w:rsidRPr="00D84972">
        <w:rPr>
          <w:rFonts w:ascii="Sylfaen" w:hAnsi="Sylfaen" w:cstheme="minorBidi"/>
          <w:lang w:val="ka-GE"/>
        </w:rPr>
        <w:t>შპს “მაგთიკომის”</w:t>
      </w:r>
      <w:r w:rsidRPr="00D84972">
        <w:rPr>
          <w:rFonts w:ascii="Sylfaen" w:hAnsi="Sylfaen" w:cstheme="minorBidi"/>
          <w:lang w:val="ka-GE"/>
        </w:rPr>
        <w:t xml:space="preserve"> ქსელის სიმძლავრი</w:t>
      </w:r>
      <w:r w:rsidR="1DCEADB5" w:rsidRPr="00D84972">
        <w:rPr>
          <w:rFonts w:ascii="Sylfaen" w:hAnsi="Sylfaen" w:cstheme="minorBidi"/>
          <w:lang w:val="ka-GE"/>
        </w:rPr>
        <w:t>თ გამოწვეულ</w:t>
      </w:r>
      <w:r w:rsidRPr="00D84972">
        <w:rPr>
          <w:rFonts w:ascii="Sylfaen" w:hAnsi="Sylfaen" w:cstheme="minorBidi"/>
          <w:lang w:val="ka-GE"/>
        </w:rPr>
        <w:t xml:space="preserve"> უპირატესობას. მობილური </w:t>
      </w:r>
      <w:r w:rsidR="0E495B45" w:rsidRPr="00D84972">
        <w:rPr>
          <w:rFonts w:ascii="Sylfaen" w:hAnsi="Sylfaen" w:cstheme="minorBidi"/>
          <w:lang w:val="ka-GE"/>
        </w:rPr>
        <w:t xml:space="preserve">ქსელის </w:t>
      </w:r>
      <w:r w:rsidRPr="00D84972">
        <w:rPr>
          <w:rFonts w:ascii="Sylfaen" w:hAnsi="Sylfaen" w:cstheme="minorBidi"/>
          <w:lang w:val="ka-GE"/>
        </w:rPr>
        <w:t xml:space="preserve">დაფარვის კუთხით, </w:t>
      </w:r>
      <w:r w:rsidR="62FA7B34" w:rsidRPr="00D84972">
        <w:rPr>
          <w:rFonts w:ascii="Sylfaen" w:hAnsi="Sylfaen" w:cstheme="minorBidi"/>
          <w:lang w:val="ka-GE"/>
        </w:rPr>
        <w:t>შპს “</w:t>
      </w:r>
      <w:r w:rsidRPr="00D84972">
        <w:rPr>
          <w:rFonts w:ascii="Sylfaen" w:hAnsi="Sylfaen" w:cstheme="minorBidi"/>
          <w:lang w:val="ka-GE"/>
        </w:rPr>
        <w:t>მაგთიკომმა</w:t>
      </w:r>
      <w:r w:rsidR="45CFF8BB" w:rsidRPr="00D84972">
        <w:rPr>
          <w:rFonts w:ascii="Sylfaen" w:hAnsi="Sylfaen" w:cstheme="minorBidi"/>
          <w:lang w:val="ka-GE"/>
        </w:rPr>
        <w:t>”</w:t>
      </w:r>
      <w:r w:rsidRPr="00D84972">
        <w:rPr>
          <w:rFonts w:ascii="Sylfaen" w:hAnsi="Sylfaen" w:cstheme="minorBidi"/>
          <w:lang w:val="ka-GE"/>
        </w:rPr>
        <w:t xml:space="preserve"> 2018 წლიდან დაამატა ახალი </w:t>
      </w:r>
      <w:r w:rsidR="70FC87C5" w:rsidRPr="00D84972">
        <w:rPr>
          <w:rFonts w:ascii="Sylfaen" w:hAnsi="Sylfaen" w:cstheme="minorBidi"/>
          <w:lang w:val="ka-GE"/>
        </w:rPr>
        <w:t xml:space="preserve">საბაზო სადგურების </w:t>
      </w:r>
      <w:r w:rsidRPr="00D84972">
        <w:rPr>
          <w:rFonts w:ascii="Sylfaen" w:hAnsi="Sylfaen" w:cstheme="minorBidi"/>
          <w:lang w:val="ka-GE"/>
        </w:rPr>
        <w:t xml:space="preserve">59%, </w:t>
      </w:r>
      <w:r w:rsidR="7E25E973" w:rsidRPr="00D84972">
        <w:rPr>
          <w:rFonts w:ascii="Sylfaen" w:hAnsi="Sylfaen" w:cstheme="minorBidi"/>
          <w:lang w:val="ka-GE"/>
        </w:rPr>
        <w:t>სს “</w:t>
      </w:r>
      <w:proofErr w:type="spellStart"/>
      <w:r w:rsidRPr="00D84972">
        <w:rPr>
          <w:rFonts w:ascii="Sylfaen" w:hAnsi="Sylfaen" w:cstheme="minorBidi"/>
          <w:lang w:val="ka-GE"/>
        </w:rPr>
        <w:t>სილქნეტის</w:t>
      </w:r>
      <w:proofErr w:type="spellEnd"/>
      <w:r w:rsidR="4E732C75" w:rsidRPr="00D84972">
        <w:rPr>
          <w:rFonts w:ascii="Sylfaen" w:hAnsi="Sylfaen" w:cstheme="minorBidi"/>
          <w:lang w:val="ka-GE"/>
        </w:rPr>
        <w:t>”</w:t>
      </w:r>
      <w:r w:rsidRPr="00D84972">
        <w:rPr>
          <w:rFonts w:ascii="Sylfaen" w:hAnsi="Sylfaen" w:cstheme="minorBidi"/>
          <w:lang w:val="ka-GE"/>
        </w:rPr>
        <w:t xml:space="preserve"> 35%-ისა და </w:t>
      </w:r>
      <w:r w:rsidR="6D412F2A" w:rsidRPr="00D84972">
        <w:rPr>
          <w:rFonts w:ascii="Sylfaen" w:hAnsi="Sylfaen" w:cstheme="minorBidi"/>
          <w:lang w:val="ka-GE"/>
        </w:rPr>
        <w:t xml:space="preserve">შპს </w:t>
      </w:r>
      <w:r w:rsidR="16A7685B" w:rsidRPr="00D84972">
        <w:rPr>
          <w:rFonts w:ascii="Sylfaen" w:hAnsi="Sylfaen" w:cstheme="minorBidi"/>
          <w:lang w:val="ka-GE"/>
        </w:rPr>
        <w:t>“</w:t>
      </w:r>
      <w:r w:rsidR="0E495B45" w:rsidRPr="00D84972">
        <w:rPr>
          <w:rFonts w:ascii="Sylfaen" w:hAnsi="Sylfaen" w:cstheme="minorBidi"/>
          <w:lang w:val="ka-GE"/>
        </w:rPr>
        <w:t>სელფი მობაილის</w:t>
      </w:r>
      <w:r w:rsidR="4A40CD9D" w:rsidRPr="00D84972">
        <w:rPr>
          <w:rFonts w:ascii="Sylfaen" w:hAnsi="Sylfaen" w:cstheme="minorBidi"/>
          <w:lang w:val="ka-GE"/>
        </w:rPr>
        <w:t>”</w:t>
      </w:r>
      <w:r w:rsidR="0E495B45" w:rsidRPr="00D84972">
        <w:rPr>
          <w:rFonts w:ascii="Sylfaen" w:hAnsi="Sylfaen" w:cstheme="minorBidi"/>
          <w:lang w:val="ka-GE"/>
        </w:rPr>
        <w:t xml:space="preserve"> </w:t>
      </w:r>
      <w:r w:rsidRPr="00D84972">
        <w:rPr>
          <w:rFonts w:ascii="Sylfaen" w:hAnsi="Sylfaen" w:cstheme="minorBidi"/>
          <w:lang w:val="ka-GE"/>
        </w:rPr>
        <w:t>6%-</w:t>
      </w:r>
      <w:r w:rsidR="0E495B45" w:rsidRPr="00D84972">
        <w:rPr>
          <w:rFonts w:ascii="Sylfaen" w:hAnsi="Sylfaen" w:cstheme="minorBidi"/>
          <w:lang w:val="ka-GE"/>
        </w:rPr>
        <w:t>თან შედარებით</w:t>
      </w:r>
      <w:r w:rsidRPr="00D84972">
        <w:rPr>
          <w:rFonts w:ascii="Sylfaen" w:hAnsi="Sylfaen" w:cstheme="minorBidi"/>
          <w:lang w:val="ka-GE"/>
        </w:rPr>
        <w:t>.</w:t>
      </w:r>
    </w:p>
    <w:p w14:paraId="5B999ACF" w14:textId="775D0925" w:rsidR="004A7A0A" w:rsidRPr="00D84972" w:rsidRDefault="77FE82FE">
      <w:pPr>
        <w:pStyle w:val="BodyText"/>
        <w:spacing w:after="240" w:line="276" w:lineRule="auto"/>
        <w:ind w:right="111"/>
        <w:jc w:val="both"/>
        <w:rPr>
          <w:rFonts w:ascii="Sylfaen" w:hAnsi="Sylfaen" w:cstheme="minorBidi"/>
        </w:rPr>
      </w:pPr>
      <w:r w:rsidRPr="00D84972">
        <w:rPr>
          <w:rFonts w:ascii="Sylfaen" w:hAnsi="Sylfaen" w:cstheme="minorBidi"/>
          <w:lang w:val="ka-GE"/>
        </w:rPr>
        <w:t xml:space="preserve">2022 წელს </w:t>
      </w:r>
      <w:r w:rsidR="02EFB2E3" w:rsidRPr="00D84972">
        <w:rPr>
          <w:rFonts w:ascii="Sylfaen" w:hAnsi="Sylfaen" w:cstheme="minorBidi"/>
          <w:lang w:val="ka-GE"/>
        </w:rPr>
        <w:t>შპს “მაგთიკომი”</w:t>
      </w:r>
      <w:r w:rsidRPr="00D84972">
        <w:rPr>
          <w:rFonts w:ascii="Sylfaen" w:hAnsi="Sylfaen" w:cstheme="minorBidi"/>
          <w:lang w:val="ka-GE"/>
        </w:rPr>
        <w:t xml:space="preserve"> და </w:t>
      </w:r>
      <w:r w:rsidR="71B31F71" w:rsidRPr="00D84972">
        <w:rPr>
          <w:rFonts w:ascii="Sylfaen" w:hAnsi="Sylfaen" w:cstheme="minorBidi"/>
          <w:lang w:val="ka-GE"/>
        </w:rPr>
        <w:t>სს “</w:t>
      </w:r>
      <w:r w:rsidRPr="00D84972">
        <w:rPr>
          <w:rFonts w:ascii="Sylfaen" w:hAnsi="Sylfaen" w:cstheme="minorBidi"/>
          <w:lang w:val="ka-GE"/>
        </w:rPr>
        <w:t>სილქნეტი</w:t>
      </w:r>
      <w:r w:rsidR="06C564FF" w:rsidRPr="00D84972">
        <w:rPr>
          <w:rFonts w:ascii="Sylfaen" w:hAnsi="Sylfaen" w:cstheme="minorBidi"/>
          <w:lang w:val="ka-GE"/>
        </w:rPr>
        <w:t>”</w:t>
      </w:r>
      <w:r w:rsidRPr="00D84972">
        <w:rPr>
          <w:rFonts w:ascii="Sylfaen" w:hAnsi="Sylfaen" w:cstheme="minorBidi"/>
          <w:lang w:val="ka-GE"/>
        </w:rPr>
        <w:t xml:space="preserve"> აკონტროლებდნენ </w:t>
      </w:r>
      <w:r w:rsidR="0E495B45" w:rsidRPr="00D84972">
        <w:rPr>
          <w:rFonts w:ascii="Sylfaen" w:hAnsi="Sylfaen" w:cstheme="minorBidi"/>
          <w:lang w:val="ka-GE"/>
        </w:rPr>
        <w:t>საბაზო სადგურების</w:t>
      </w:r>
      <w:r w:rsidRPr="00D84972">
        <w:rPr>
          <w:rFonts w:ascii="Sylfaen" w:hAnsi="Sylfaen" w:cstheme="minorBidi"/>
          <w:lang w:val="ka-GE"/>
        </w:rPr>
        <w:t xml:space="preserve"> 78.6%-ს საქართველოში.</w:t>
      </w:r>
      <w:r w:rsidRPr="00D84972">
        <w:rPr>
          <w:rFonts w:ascii="Sylfaen" w:hAnsi="Sylfaen" w:cstheme="minorBidi"/>
          <w:spacing w:val="25"/>
          <w:lang w:val="ka-GE"/>
        </w:rPr>
        <w:t xml:space="preserve"> </w:t>
      </w:r>
      <w:r w:rsidRPr="00D84972">
        <w:rPr>
          <w:rFonts w:ascii="Sylfaen" w:hAnsi="Sylfaen" w:cstheme="minorBidi"/>
          <w:lang w:val="ka-GE"/>
        </w:rPr>
        <w:t xml:space="preserve">ამ ორი </w:t>
      </w:r>
      <w:r w:rsidR="6E46CAA4" w:rsidRPr="00D84972">
        <w:rPr>
          <w:rFonts w:ascii="Sylfaen" w:hAnsi="Sylfaen" w:cstheme="minorBidi"/>
          <w:lang w:val="ka-GE"/>
        </w:rPr>
        <w:t>მობილური ქსელის ოპერა</w:t>
      </w:r>
      <w:r w:rsidRPr="00D84972">
        <w:rPr>
          <w:rFonts w:ascii="Sylfaen" w:hAnsi="Sylfaen" w:cstheme="minorBidi"/>
          <w:lang w:val="ka-GE"/>
        </w:rPr>
        <w:t xml:space="preserve">ტორის მიერ კონტროლირებადი სადგურების საერთო რაოდენობა </w:t>
      </w:r>
      <w:r w:rsidR="41FB7283" w:rsidRPr="00D84972">
        <w:rPr>
          <w:rFonts w:ascii="Sylfaen" w:hAnsi="Sylfaen" w:cstheme="minorBidi"/>
          <w:lang w:val="ka-GE"/>
        </w:rPr>
        <w:t>საყურად</w:t>
      </w:r>
      <w:r w:rsidR="00411E5C" w:rsidRPr="00D84972">
        <w:rPr>
          <w:rFonts w:ascii="Sylfaen" w:hAnsi="Sylfaen" w:cstheme="minorBidi"/>
          <w:lang w:val="ka-GE"/>
        </w:rPr>
        <w:t>ღ</w:t>
      </w:r>
      <w:r w:rsidR="41FB7283" w:rsidRPr="00D84972">
        <w:rPr>
          <w:rFonts w:ascii="Sylfaen" w:hAnsi="Sylfaen" w:cstheme="minorBidi"/>
          <w:lang w:val="ka-GE"/>
        </w:rPr>
        <w:t xml:space="preserve">ებოა </w:t>
      </w:r>
      <w:r w:rsidRPr="00D84972">
        <w:rPr>
          <w:rFonts w:ascii="Sylfaen" w:hAnsi="Sylfaen" w:cstheme="minorBidi"/>
          <w:lang w:val="ka-GE"/>
        </w:rPr>
        <w:t xml:space="preserve">მობილური </w:t>
      </w:r>
      <w:r w:rsidR="0E495B45" w:rsidRPr="00D84972">
        <w:rPr>
          <w:rFonts w:ascii="Sylfaen" w:hAnsi="Sylfaen" w:cstheme="minorBidi"/>
          <w:lang w:val="ka-GE"/>
        </w:rPr>
        <w:t xml:space="preserve">დაშვების </w:t>
      </w:r>
      <w:r w:rsidRPr="00D84972">
        <w:rPr>
          <w:rFonts w:ascii="Sylfaen" w:hAnsi="Sylfaen" w:cstheme="minorBidi"/>
          <w:lang w:val="ka-GE"/>
        </w:rPr>
        <w:t xml:space="preserve">საბითუმო ბაზრის </w:t>
      </w:r>
      <w:r w:rsidR="70598F24" w:rsidRPr="00D84972">
        <w:rPr>
          <w:rFonts w:ascii="Sylfaen" w:hAnsi="Sylfaen" w:cstheme="minorBidi"/>
          <w:lang w:val="ka-GE"/>
        </w:rPr>
        <w:t>თანალოკაცი</w:t>
      </w:r>
      <w:r w:rsidR="3A34A968" w:rsidRPr="00D84972">
        <w:rPr>
          <w:rFonts w:ascii="Sylfaen" w:hAnsi="Sylfaen" w:cstheme="minorBidi"/>
          <w:lang w:val="ka-GE"/>
        </w:rPr>
        <w:t>ის მიზნ</w:t>
      </w:r>
      <w:r w:rsidR="4D5A2F04" w:rsidRPr="00D84972">
        <w:rPr>
          <w:rFonts w:ascii="Sylfaen" w:hAnsi="Sylfaen" w:cstheme="minorBidi"/>
          <w:lang w:val="ka-GE"/>
        </w:rPr>
        <w:t>ებისთვის</w:t>
      </w:r>
      <w:r w:rsidRPr="00D84972">
        <w:rPr>
          <w:rFonts w:ascii="Sylfaen" w:hAnsi="Sylfaen" w:cstheme="minorBidi"/>
          <w:lang w:val="ka-GE"/>
        </w:rPr>
        <w:t>.</w:t>
      </w:r>
      <w:r w:rsidR="085FDA28" w:rsidRPr="00D84972">
        <w:rPr>
          <w:rFonts w:ascii="Sylfaen" w:hAnsi="Sylfaen" w:cstheme="minorBidi"/>
          <w:lang w:val="ka-GE"/>
        </w:rPr>
        <w:t xml:space="preserve"> </w:t>
      </w:r>
      <w:r w:rsidR="0E495B45" w:rsidRPr="00D84972">
        <w:rPr>
          <w:rFonts w:ascii="Sylfaen" w:hAnsi="Sylfaen" w:cstheme="minorBidi"/>
          <w:lang w:val="ka-GE"/>
        </w:rPr>
        <w:t xml:space="preserve">საბაზო </w:t>
      </w:r>
      <w:r w:rsidRPr="00D84972">
        <w:rPr>
          <w:rFonts w:ascii="Sylfaen" w:hAnsi="Sylfaen" w:cstheme="minorBidi"/>
          <w:lang w:val="ka-GE"/>
        </w:rPr>
        <w:t xml:space="preserve">სადგურებისთვის, რომლებსაც აქვთ 3G და LTE </w:t>
      </w:r>
      <w:r w:rsidR="0E495B45" w:rsidRPr="00D84972">
        <w:rPr>
          <w:rFonts w:ascii="Sylfaen" w:hAnsi="Sylfaen" w:cstheme="minorBidi"/>
          <w:lang w:val="ka-GE"/>
        </w:rPr>
        <w:t xml:space="preserve">ტექნოლოგიების მხარდაჭერა ინტერნეტის </w:t>
      </w:r>
      <w:r w:rsidRPr="00D84972">
        <w:rPr>
          <w:rFonts w:ascii="Sylfaen" w:hAnsi="Sylfaen" w:cstheme="minorBidi"/>
          <w:lang w:val="ka-GE"/>
        </w:rPr>
        <w:t xml:space="preserve">სერვისებისთვის, </w:t>
      </w:r>
      <w:r w:rsidR="7320B653" w:rsidRPr="00D84972">
        <w:rPr>
          <w:rFonts w:ascii="Sylfaen" w:hAnsi="Sylfaen" w:cstheme="minorBidi"/>
          <w:lang w:val="ka-GE"/>
        </w:rPr>
        <w:t>შპს “</w:t>
      </w:r>
      <w:r w:rsidRPr="00D84972">
        <w:rPr>
          <w:rFonts w:ascii="Sylfaen" w:hAnsi="Sylfaen" w:cstheme="minorBidi"/>
          <w:lang w:val="ka-GE"/>
        </w:rPr>
        <w:t>მაგთიკომს</w:t>
      </w:r>
      <w:r w:rsidR="0E2705F6" w:rsidRPr="00D84972">
        <w:rPr>
          <w:rFonts w:ascii="Sylfaen" w:hAnsi="Sylfaen" w:cstheme="minorBidi"/>
          <w:lang w:val="ka-GE"/>
        </w:rPr>
        <w:t>”</w:t>
      </w:r>
      <w:r w:rsidRPr="00D84972">
        <w:rPr>
          <w:rFonts w:ascii="Sylfaen" w:hAnsi="Sylfaen" w:cstheme="minorBidi"/>
          <w:lang w:val="ka-GE"/>
        </w:rPr>
        <w:t xml:space="preserve"> აქვს სადგურების მთლიანი რაოდენობის 42%</w:t>
      </w:r>
      <w:r w:rsidR="1920038E" w:rsidRPr="00D84972">
        <w:rPr>
          <w:rFonts w:ascii="Sylfaen" w:hAnsi="Sylfaen" w:cstheme="minorBidi"/>
          <w:lang w:val="ka-GE"/>
        </w:rPr>
        <w:t>, სს</w:t>
      </w:r>
      <w:r w:rsidRPr="00D84972">
        <w:rPr>
          <w:rFonts w:ascii="Sylfaen" w:hAnsi="Sylfaen" w:cstheme="minorBidi"/>
          <w:lang w:val="ka-GE"/>
        </w:rPr>
        <w:t xml:space="preserve"> </w:t>
      </w:r>
      <w:r w:rsidR="1C6E8678" w:rsidRPr="00D84972">
        <w:rPr>
          <w:rFonts w:ascii="Sylfaen" w:hAnsi="Sylfaen" w:cstheme="minorBidi"/>
          <w:lang w:val="ka-GE"/>
        </w:rPr>
        <w:t>“</w:t>
      </w:r>
      <w:r w:rsidRPr="00D84972">
        <w:rPr>
          <w:rFonts w:ascii="Sylfaen" w:hAnsi="Sylfaen" w:cstheme="minorBidi"/>
          <w:lang w:val="ka-GE"/>
        </w:rPr>
        <w:t>სილქნეტს</w:t>
      </w:r>
      <w:r w:rsidR="3116A836" w:rsidRPr="00D84972">
        <w:rPr>
          <w:rFonts w:ascii="Sylfaen" w:hAnsi="Sylfaen" w:cstheme="minorBidi"/>
          <w:lang w:val="ka-GE"/>
        </w:rPr>
        <w:t>”</w:t>
      </w:r>
      <w:r w:rsidRPr="00D84972">
        <w:rPr>
          <w:rFonts w:ascii="Sylfaen" w:hAnsi="Sylfaen" w:cstheme="minorBidi"/>
          <w:lang w:val="ka-GE"/>
        </w:rPr>
        <w:t xml:space="preserve"> კი - 36%.</w:t>
      </w:r>
      <w:r w:rsidRPr="00D84972">
        <w:rPr>
          <w:rFonts w:ascii="Sylfaen" w:hAnsi="Sylfaen" w:cstheme="minorBidi"/>
          <w:spacing w:val="43"/>
          <w:lang w:val="ka-GE"/>
        </w:rPr>
        <w:t xml:space="preserve"> </w:t>
      </w:r>
      <w:r w:rsidRPr="00D84972">
        <w:rPr>
          <w:rFonts w:ascii="Sylfaen" w:hAnsi="Sylfaen" w:cstheme="minorBidi"/>
          <w:lang w:val="ka-GE"/>
        </w:rPr>
        <w:t xml:space="preserve">ამის საფუძველზე, </w:t>
      </w:r>
      <w:r w:rsidR="0E495B45" w:rsidRPr="00D84972">
        <w:rPr>
          <w:rFonts w:ascii="Sylfaen" w:hAnsi="Sylfaen" w:cstheme="minorBidi"/>
          <w:lang w:val="ka-GE"/>
        </w:rPr>
        <w:t xml:space="preserve">უნდა ვივარაუდოთ, რომ </w:t>
      </w:r>
      <w:r w:rsidR="70598F24" w:rsidRPr="00D84972">
        <w:rPr>
          <w:rFonts w:ascii="Sylfaen" w:hAnsi="Sylfaen" w:cstheme="minorBidi"/>
          <w:lang w:val="ka-GE"/>
        </w:rPr>
        <w:t>თანალოკაცი</w:t>
      </w:r>
      <w:r w:rsidR="0E495B45" w:rsidRPr="00D84972">
        <w:rPr>
          <w:rFonts w:ascii="Sylfaen" w:hAnsi="Sylfaen" w:cstheme="minorBidi"/>
          <w:lang w:val="ka-GE"/>
        </w:rPr>
        <w:t xml:space="preserve">ის მხრივ, უფრო დიდი მოთხოვნა იქნება </w:t>
      </w:r>
      <w:r w:rsidR="12155F3E" w:rsidRPr="00D84972">
        <w:rPr>
          <w:rFonts w:ascii="Sylfaen" w:hAnsi="Sylfaen" w:cstheme="minorBidi"/>
          <w:lang w:val="ka-GE"/>
        </w:rPr>
        <w:t>შპს “</w:t>
      </w:r>
      <w:r w:rsidR="5DF6AD85" w:rsidRPr="00D84972">
        <w:rPr>
          <w:rFonts w:ascii="Sylfaen" w:hAnsi="Sylfaen" w:cstheme="minorBidi"/>
          <w:lang w:val="ka-GE"/>
        </w:rPr>
        <w:t xml:space="preserve">შპს “მაგთიკომი” </w:t>
      </w:r>
      <w:r w:rsidR="0E495B45" w:rsidRPr="00D84972">
        <w:rPr>
          <w:rFonts w:ascii="Sylfaen" w:hAnsi="Sylfaen" w:cstheme="minorBidi"/>
          <w:lang w:val="ka-GE"/>
        </w:rPr>
        <w:t>ს</w:t>
      </w:r>
      <w:r w:rsidR="26D0CE72" w:rsidRPr="00D84972">
        <w:rPr>
          <w:rFonts w:ascii="Sylfaen" w:hAnsi="Sylfaen" w:cstheme="minorBidi"/>
          <w:lang w:val="ka-GE"/>
        </w:rPr>
        <w:t>”</w:t>
      </w:r>
      <w:r w:rsidR="0E495B45" w:rsidRPr="00D84972">
        <w:rPr>
          <w:rFonts w:ascii="Sylfaen" w:hAnsi="Sylfaen" w:cstheme="minorBidi"/>
          <w:lang w:val="ka-GE"/>
        </w:rPr>
        <w:t xml:space="preserve"> ქსელზე, </w:t>
      </w:r>
      <w:r w:rsidR="66A47709" w:rsidRPr="00D84972">
        <w:rPr>
          <w:rFonts w:ascii="Sylfaen" w:hAnsi="Sylfaen" w:cstheme="minorBidi"/>
          <w:lang w:val="ka-GE"/>
        </w:rPr>
        <w:t>სს “</w:t>
      </w:r>
      <w:proofErr w:type="spellStart"/>
      <w:r w:rsidR="0E495B45" w:rsidRPr="00D84972">
        <w:rPr>
          <w:rFonts w:ascii="Sylfaen" w:hAnsi="Sylfaen" w:cstheme="minorBidi"/>
          <w:lang w:val="ka-GE"/>
        </w:rPr>
        <w:t>სილქნეტთან</w:t>
      </w:r>
      <w:proofErr w:type="spellEnd"/>
      <w:r w:rsidR="39EC5153" w:rsidRPr="00D84972">
        <w:rPr>
          <w:rFonts w:ascii="Sylfaen" w:hAnsi="Sylfaen" w:cstheme="minorBidi"/>
          <w:lang w:val="ka-GE"/>
        </w:rPr>
        <w:t>”</w:t>
      </w:r>
      <w:r w:rsidR="0E495B45" w:rsidRPr="00D84972">
        <w:rPr>
          <w:rFonts w:ascii="Sylfaen" w:hAnsi="Sylfaen" w:cstheme="minorBidi"/>
          <w:lang w:val="ka-GE"/>
        </w:rPr>
        <w:t xml:space="preserve"> შედარებით. </w:t>
      </w:r>
    </w:p>
    <w:p w14:paraId="3724AA21" w14:textId="7A0D5877" w:rsidR="004A7A0A" w:rsidRPr="00D84972" w:rsidRDefault="77FE82FE">
      <w:pPr>
        <w:pStyle w:val="BodyText"/>
        <w:spacing w:after="240" w:line="276" w:lineRule="auto"/>
        <w:ind w:right="110"/>
        <w:jc w:val="both"/>
        <w:rPr>
          <w:rFonts w:ascii="Sylfaen" w:hAnsi="Sylfaen" w:cstheme="minorBidi"/>
          <w:lang w:val="ka-GE"/>
        </w:rPr>
      </w:pPr>
      <w:r w:rsidRPr="00D84972">
        <w:rPr>
          <w:rFonts w:ascii="Sylfaen" w:hAnsi="Sylfaen"/>
          <w:lang w:val="ka-GE"/>
        </w:rPr>
        <w:t xml:space="preserve">ტრაფიკის მონაცემები აჩვენებს, რომ </w:t>
      </w:r>
      <w:r w:rsidR="0E8F17C3" w:rsidRPr="00D84972">
        <w:rPr>
          <w:rFonts w:ascii="Sylfaen" w:hAnsi="Sylfaen"/>
          <w:lang w:val="ka-GE"/>
        </w:rPr>
        <w:t>შპს “მაგთიკომი”</w:t>
      </w:r>
      <w:r w:rsidRPr="00D84972">
        <w:rPr>
          <w:rFonts w:ascii="Sylfaen" w:hAnsi="Sylfaen"/>
          <w:lang w:val="ka-GE"/>
        </w:rPr>
        <w:t xml:space="preserve"> ამჟამად ახორციელებს გაცილებით მეტ </w:t>
      </w:r>
      <w:r w:rsidR="666BAAD3" w:rsidRPr="00D84972">
        <w:rPr>
          <w:rFonts w:ascii="Sylfaen" w:hAnsi="Sylfaen"/>
          <w:lang w:val="ka-GE"/>
        </w:rPr>
        <w:lastRenderedPageBreak/>
        <w:t>მობილური ინტერნე</w:t>
      </w:r>
      <w:r w:rsidR="6A37B2DA" w:rsidRPr="00D84972">
        <w:rPr>
          <w:rFonts w:ascii="Sylfaen" w:hAnsi="Sylfaen"/>
          <w:lang w:val="ka-GE"/>
        </w:rPr>
        <w:t xml:space="preserve">ტის </w:t>
      </w:r>
      <w:r w:rsidRPr="00D84972">
        <w:rPr>
          <w:rFonts w:ascii="Sylfaen" w:hAnsi="Sylfaen"/>
          <w:lang w:val="ka-GE"/>
        </w:rPr>
        <w:t>ტრაფიკ</w:t>
      </w:r>
      <w:r w:rsidR="666BAAD3" w:rsidRPr="00D84972">
        <w:rPr>
          <w:rFonts w:ascii="Sylfaen" w:hAnsi="Sylfaen"/>
          <w:lang w:val="ka-GE"/>
        </w:rPr>
        <w:t>ი</w:t>
      </w:r>
      <w:r w:rsidRPr="00D84972">
        <w:rPr>
          <w:rFonts w:ascii="Sylfaen" w:hAnsi="Sylfaen"/>
          <w:lang w:val="ka-GE"/>
        </w:rPr>
        <w:t xml:space="preserve">ს </w:t>
      </w:r>
      <w:r w:rsidR="666BAAD3" w:rsidRPr="00D84972">
        <w:rPr>
          <w:rFonts w:ascii="Sylfaen" w:hAnsi="Sylfaen"/>
          <w:lang w:val="ka-GE"/>
        </w:rPr>
        <w:t xml:space="preserve">გატარებას </w:t>
      </w:r>
      <w:r w:rsidRPr="00D84972">
        <w:rPr>
          <w:rFonts w:ascii="Sylfaen" w:hAnsi="Sylfaen"/>
          <w:lang w:val="ka-GE"/>
        </w:rPr>
        <w:t>თავის ქსელში, ვიდრე</w:t>
      </w:r>
      <w:r w:rsidR="56C016D8" w:rsidRPr="00D84972">
        <w:rPr>
          <w:rFonts w:ascii="Sylfaen" w:hAnsi="Sylfaen"/>
          <w:lang w:val="ka-GE"/>
        </w:rPr>
        <w:t xml:space="preserve"> დარჩენილი ორი</w:t>
      </w:r>
      <w:r w:rsidRPr="00D84972">
        <w:rPr>
          <w:rFonts w:ascii="Sylfaen" w:hAnsi="Sylfaen"/>
          <w:lang w:val="ka-GE"/>
        </w:rPr>
        <w:t xml:space="preserve"> </w:t>
      </w:r>
      <w:r w:rsidR="56C016D8" w:rsidRPr="00D84972">
        <w:rPr>
          <w:rFonts w:ascii="Sylfaen" w:hAnsi="Sylfaen"/>
          <w:lang w:val="ka-GE"/>
        </w:rPr>
        <w:t>კონკურენტი</w:t>
      </w:r>
      <w:r w:rsidRPr="00D84972">
        <w:rPr>
          <w:rFonts w:ascii="Sylfaen" w:hAnsi="Sylfaen"/>
          <w:lang w:val="ka-GE"/>
        </w:rPr>
        <w:t xml:space="preserve"> ოპერატორი.</w:t>
      </w:r>
      <w:r w:rsidRPr="00D84972">
        <w:rPr>
          <w:rFonts w:ascii="Sylfaen" w:hAnsi="Sylfaen"/>
          <w:spacing w:val="16"/>
          <w:lang w:val="ka-GE"/>
        </w:rPr>
        <w:t xml:space="preserve"> </w:t>
      </w:r>
      <w:r w:rsidRPr="00D84972">
        <w:rPr>
          <w:rFonts w:ascii="Sylfaen" w:hAnsi="Sylfaen"/>
          <w:lang w:val="ka-GE"/>
        </w:rPr>
        <w:t xml:space="preserve">მოსალოდნელია, რომ </w:t>
      </w:r>
      <w:r w:rsidR="56C016D8" w:rsidRPr="00D84972">
        <w:rPr>
          <w:rFonts w:ascii="Sylfaen" w:hAnsi="Sylfaen"/>
          <w:lang w:val="ka-GE"/>
        </w:rPr>
        <w:t xml:space="preserve">ინტერნეტის </w:t>
      </w:r>
      <w:r w:rsidRPr="00D84972">
        <w:rPr>
          <w:rFonts w:ascii="Sylfaen" w:hAnsi="Sylfaen"/>
          <w:lang w:val="ka-GE"/>
        </w:rPr>
        <w:t>ტრაფიკის მნიშვნელოვანი ზრდ</w:t>
      </w:r>
      <w:r w:rsidR="6A37B2DA" w:rsidRPr="00D84972">
        <w:rPr>
          <w:rFonts w:ascii="Sylfaen" w:hAnsi="Sylfaen"/>
          <w:lang w:val="ka-GE"/>
        </w:rPr>
        <w:t>ა</w:t>
      </w:r>
      <w:r w:rsidRPr="00D84972">
        <w:rPr>
          <w:rFonts w:ascii="Sylfaen" w:hAnsi="Sylfaen"/>
          <w:lang w:val="ka-GE"/>
        </w:rPr>
        <w:t xml:space="preserve"> </w:t>
      </w:r>
      <w:r w:rsidR="56C016D8" w:rsidRPr="00D84972">
        <w:rPr>
          <w:rFonts w:ascii="Sylfaen" w:hAnsi="Sylfaen"/>
          <w:lang w:val="ka-GE"/>
        </w:rPr>
        <w:t>შენარჩუნდება მომავალშიც</w:t>
      </w:r>
      <w:r w:rsidRPr="00D84972">
        <w:rPr>
          <w:rFonts w:ascii="Sylfaen" w:hAnsi="Sylfaen"/>
          <w:lang w:val="ka-GE"/>
        </w:rPr>
        <w:t xml:space="preserve">. </w:t>
      </w:r>
      <w:r w:rsidR="1FFDB69C" w:rsidRPr="00D84972">
        <w:rPr>
          <w:rFonts w:ascii="Sylfaen" w:hAnsi="Sylfaen"/>
          <w:lang w:val="ka-GE"/>
        </w:rPr>
        <w:t>შპს “მაგთიკომის”</w:t>
      </w:r>
      <w:r w:rsidRPr="00D84972">
        <w:rPr>
          <w:rFonts w:ascii="Sylfaen" w:hAnsi="Sylfaen"/>
          <w:lang w:val="ka-GE"/>
        </w:rPr>
        <w:t xml:space="preserve"> ქსელი, ბოლო წლების განმავლობაში</w:t>
      </w:r>
      <w:r w:rsidR="2934D2A9" w:rsidRPr="00D84972">
        <w:rPr>
          <w:rFonts w:ascii="Sylfaen" w:hAnsi="Sylfaen"/>
          <w:lang w:val="ka-GE"/>
        </w:rPr>
        <w:t>,</w:t>
      </w:r>
      <w:r w:rsidRPr="00D84972">
        <w:rPr>
          <w:rFonts w:ascii="Sylfaen" w:hAnsi="Sylfaen"/>
          <w:lang w:val="ka-GE"/>
        </w:rPr>
        <w:t xml:space="preserve"> უფრო დიდი ინვესტიციები</w:t>
      </w:r>
      <w:r w:rsidR="4FDEFDFE" w:rsidRPr="00D84972">
        <w:rPr>
          <w:rFonts w:ascii="Sylfaen" w:hAnsi="Sylfaen"/>
          <w:lang w:val="ka-GE"/>
        </w:rPr>
        <w:t xml:space="preserve">ს ხარჯზე, </w:t>
      </w:r>
      <w:r w:rsidRPr="00D84972">
        <w:rPr>
          <w:rFonts w:ascii="Sylfaen" w:hAnsi="Sylfaen"/>
          <w:lang w:val="ka-GE"/>
        </w:rPr>
        <w:t xml:space="preserve">დარჩება ტრაფიკის </w:t>
      </w:r>
      <w:r w:rsidR="56C016D8" w:rsidRPr="00D84972">
        <w:rPr>
          <w:rFonts w:ascii="Sylfaen" w:hAnsi="Sylfaen"/>
          <w:lang w:val="ka-GE"/>
        </w:rPr>
        <w:t>დიდი მოცულობის</w:t>
      </w:r>
      <w:r w:rsidRPr="00D84972">
        <w:rPr>
          <w:rFonts w:ascii="Sylfaen" w:hAnsi="Sylfaen"/>
          <w:lang w:val="ka-GE"/>
        </w:rPr>
        <w:t xml:space="preserve"> </w:t>
      </w:r>
      <w:r w:rsidR="1069982B" w:rsidRPr="00D84972">
        <w:rPr>
          <w:rFonts w:ascii="Sylfaen" w:hAnsi="Sylfaen"/>
          <w:lang w:val="ka-GE"/>
        </w:rPr>
        <w:t xml:space="preserve">გამტარად, </w:t>
      </w:r>
      <w:r w:rsidRPr="00D84972">
        <w:rPr>
          <w:rFonts w:ascii="Sylfaen" w:hAnsi="Sylfaen"/>
          <w:lang w:val="ka-GE"/>
        </w:rPr>
        <w:t xml:space="preserve">სხვა </w:t>
      </w:r>
      <w:r w:rsidR="56C016D8" w:rsidRPr="00D84972">
        <w:rPr>
          <w:rFonts w:ascii="Sylfaen" w:hAnsi="Sylfaen"/>
          <w:lang w:val="ka-GE"/>
        </w:rPr>
        <w:t>ქსელებ</w:t>
      </w:r>
      <w:r w:rsidR="1D800994" w:rsidRPr="00D84972">
        <w:rPr>
          <w:rFonts w:ascii="Sylfaen" w:hAnsi="Sylfaen"/>
          <w:lang w:val="ka-GE"/>
        </w:rPr>
        <w:t>თ</w:t>
      </w:r>
      <w:r w:rsidR="56C016D8" w:rsidRPr="00D84972">
        <w:rPr>
          <w:rFonts w:ascii="Sylfaen" w:hAnsi="Sylfaen"/>
          <w:lang w:val="ka-GE"/>
        </w:rPr>
        <w:t>ან შედარებით.</w:t>
      </w:r>
      <w:r w:rsidRPr="00D84972">
        <w:rPr>
          <w:rFonts w:ascii="Sylfaen" w:hAnsi="Sylfaen"/>
          <w:lang w:val="ka-GE"/>
        </w:rPr>
        <w:t xml:space="preserve"> ეს </w:t>
      </w:r>
      <w:r w:rsidR="12D39444" w:rsidRPr="00D84972">
        <w:rPr>
          <w:rFonts w:ascii="Sylfaen" w:hAnsi="Sylfaen"/>
          <w:lang w:val="ka-GE"/>
        </w:rPr>
        <w:t>შპს “</w:t>
      </w:r>
      <w:r w:rsidRPr="00D84972">
        <w:rPr>
          <w:rFonts w:ascii="Sylfaen" w:hAnsi="Sylfaen"/>
          <w:lang w:val="ka-GE"/>
        </w:rPr>
        <w:t>მაგთიკომს</w:t>
      </w:r>
      <w:r w:rsidR="2D897AB8" w:rsidRPr="00D84972">
        <w:rPr>
          <w:rFonts w:ascii="Sylfaen" w:hAnsi="Sylfaen"/>
          <w:lang w:val="ka-GE"/>
        </w:rPr>
        <w:t>” აყენებს</w:t>
      </w:r>
      <w:r w:rsidRPr="00D84972">
        <w:rPr>
          <w:rFonts w:ascii="Sylfaen" w:hAnsi="Sylfaen"/>
          <w:lang w:val="ka-GE"/>
        </w:rPr>
        <w:t xml:space="preserve"> ეროვნული </w:t>
      </w:r>
      <w:proofErr w:type="spellStart"/>
      <w:r w:rsidRPr="00D84972">
        <w:rPr>
          <w:rFonts w:ascii="Sylfaen" w:hAnsi="Sylfaen"/>
          <w:lang w:val="ka-GE"/>
        </w:rPr>
        <w:t>როუმინგისა</w:t>
      </w:r>
      <w:proofErr w:type="spellEnd"/>
      <w:r w:rsidRPr="00D84972">
        <w:rPr>
          <w:rFonts w:ascii="Sylfaen" w:hAnsi="Sylfaen"/>
          <w:lang w:val="ka-GE"/>
        </w:rPr>
        <w:t xml:space="preserve"> და MVNO </w:t>
      </w:r>
      <w:r w:rsidR="56C016D8" w:rsidRPr="00D84972">
        <w:rPr>
          <w:rFonts w:ascii="Sylfaen" w:hAnsi="Sylfaen"/>
          <w:lang w:val="ka-GE"/>
        </w:rPr>
        <w:t>დაშვების მსურველ ოპერატორებში</w:t>
      </w:r>
      <w:r w:rsidRPr="00D84972">
        <w:rPr>
          <w:rFonts w:ascii="Sylfaen" w:hAnsi="Sylfaen"/>
          <w:lang w:val="ka-GE"/>
        </w:rPr>
        <w:t xml:space="preserve"> ყველაზე </w:t>
      </w:r>
      <w:r w:rsidR="56C016D8" w:rsidRPr="00D84972">
        <w:rPr>
          <w:rFonts w:ascii="Sylfaen" w:hAnsi="Sylfaen"/>
          <w:lang w:val="ka-GE"/>
        </w:rPr>
        <w:t xml:space="preserve">სასურველი </w:t>
      </w:r>
      <w:r w:rsidRPr="00D84972">
        <w:rPr>
          <w:rFonts w:ascii="Sylfaen" w:hAnsi="Sylfaen"/>
          <w:lang w:val="ka-GE"/>
        </w:rPr>
        <w:t xml:space="preserve">ოპერატორის პოზიციაზე, </w:t>
      </w:r>
      <w:r w:rsidR="56C016D8" w:rsidRPr="00D84972">
        <w:rPr>
          <w:rFonts w:ascii="Sylfaen" w:hAnsi="Sylfaen"/>
          <w:lang w:val="ka-GE"/>
        </w:rPr>
        <w:t xml:space="preserve">რამეთუ </w:t>
      </w:r>
      <w:r w:rsidRPr="00D84972">
        <w:rPr>
          <w:rFonts w:ascii="Sylfaen" w:hAnsi="Sylfaen"/>
          <w:lang w:val="ka-GE"/>
        </w:rPr>
        <w:t xml:space="preserve">შეუძლია </w:t>
      </w:r>
      <w:r w:rsidR="0ED258C7" w:rsidRPr="00D84972">
        <w:rPr>
          <w:rFonts w:ascii="Sylfaen" w:hAnsi="Sylfaen"/>
          <w:lang w:val="ka-GE"/>
        </w:rPr>
        <w:t>სხვა ოპერატორებთან შედარებით უფრო დიდი მოცულობის ტრაფიკი გაატაროს</w:t>
      </w:r>
      <w:r w:rsidR="00E643BE" w:rsidRPr="00D84972">
        <w:rPr>
          <w:rFonts w:ascii="Sylfaen" w:hAnsi="Sylfaen"/>
          <w:lang w:val="ka-GE"/>
        </w:rPr>
        <w:t>.</w:t>
      </w:r>
      <w:r w:rsidR="00276CC7" w:rsidRPr="00D84972">
        <w:rPr>
          <w:rFonts w:ascii="Sylfaen" w:hAnsi="Sylfaen"/>
          <w:lang w:val="ka-GE"/>
        </w:rPr>
        <w:t xml:space="preserve"> </w:t>
      </w:r>
      <w:r w:rsidRPr="00D84972">
        <w:rPr>
          <w:rFonts w:ascii="Sylfaen" w:hAnsi="Sylfaen" w:cstheme="minorBidi"/>
          <w:lang w:val="ka-GE"/>
        </w:rPr>
        <w:t xml:space="preserve">აქედან გამომდინარეობს დასკვნა, რომ </w:t>
      </w:r>
      <w:r w:rsidR="6180F703" w:rsidRPr="00D84972">
        <w:rPr>
          <w:rFonts w:ascii="Sylfaen" w:hAnsi="Sylfaen" w:cstheme="minorBidi"/>
          <w:lang w:val="ka-GE"/>
        </w:rPr>
        <w:t>შპს “მაგთიკომი”</w:t>
      </w:r>
      <w:r w:rsidRPr="00D84972">
        <w:rPr>
          <w:rFonts w:ascii="Sylfaen" w:hAnsi="Sylfaen" w:cstheme="minorBidi"/>
          <w:lang w:val="ka-GE"/>
        </w:rPr>
        <w:t xml:space="preserve"> უკეთესად არის </w:t>
      </w:r>
      <w:proofErr w:type="spellStart"/>
      <w:r w:rsidRPr="00D84972">
        <w:rPr>
          <w:rFonts w:ascii="Sylfaen" w:hAnsi="Sylfaen" w:cstheme="minorBidi"/>
          <w:lang w:val="ka-GE"/>
        </w:rPr>
        <w:t>პოზიციონირებული</w:t>
      </w:r>
      <w:proofErr w:type="spellEnd"/>
      <w:r w:rsidRPr="00D84972">
        <w:rPr>
          <w:rFonts w:ascii="Sylfaen" w:hAnsi="Sylfaen" w:cstheme="minorBidi"/>
          <w:lang w:val="ka-GE"/>
        </w:rPr>
        <w:t xml:space="preserve"> მობილური </w:t>
      </w:r>
      <w:r w:rsidR="56C016D8" w:rsidRPr="00D84972">
        <w:rPr>
          <w:rFonts w:ascii="Sylfaen" w:hAnsi="Sylfaen" w:cstheme="minorBidi"/>
          <w:lang w:val="ka-GE"/>
        </w:rPr>
        <w:t xml:space="preserve">დაშვების </w:t>
      </w:r>
      <w:r w:rsidRPr="00D84972">
        <w:rPr>
          <w:rFonts w:ascii="Sylfaen" w:hAnsi="Sylfaen" w:cstheme="minorBidi"/>
          <w:lang w:val="ka-GE"/>
        </w:rPr>
        <w:t xml:space="preserve">საბითუმო ბაზარზე, მათ შორის </w:t>
      </w:r>
      <w:r w:rsidR="4E6EBEF9" w:rsidRPr="00D84972">
        <w:rPr>
          <w:rFonts w:ascii="Sylfaen" w:hAnsi="Sylfaen" w:cstheme="minorBidi"/>
          <w:lang w:val="ka-GE"/>
        </w:rPr>
        <w:t xml:space="preserve">ეროვნული როუმინგის, </w:t>
      </w:r>
      <w:r w:rsidRPr="00D84972">
        <w:rPr>
          <w:rFonts w:ascii="Sylfaen" w:hAnsi="Sylfaen" w:cstheme="minorBidi"/>
          <w:lang w:val="ka-GE"/>
        </w:rPr>
        <w:t xml:space="preserve">MVNO </w:t>
      </w:r>
      <w:r w:rsidR="56C016D8" w:rsidRPr="00D84972">
        <w:rPr>
          <w:rFonts w:ascii="Sylfaen" w:hAnsi="Sylfaen" w:cstheme="minorBidi"/>
          <w:lang w:val="ka-GE"/>
        </w:rPr>
        <w:t xml:space="preserve">დაშვების, </w:t>
      </w:r>
      <w:r w:rsidRPr="00D84972">
        <w:rPr>
          <w:rFonts w:ascii="Sylfaen" w:hAnsi="Sylfaen" w:cstheme="minorBidi"/>
          <w:lang w:val="ka-GE"/>
        </w:rPr>
        <w:t xml:space="preserve">და </w:t>
      </w:r>
      <w:r w:rsidR="70598F24" w:rsidRPr="00D84972">
        <w:rPr>
          <w:rFonts w:ascii="Sylfaen" w:hAnsi="Sylfaen" w:cstheme="minorBidi"/>
          <w:lang w:val="ka-GE"/>
        </w:rPr>
        <w:t>თანალოკაცი</w:t>
      </w:r>
      <w:r w:rsidR="56C016D8" w:rsidRPr="00D84972">
        <w:rPr>
          <w:rFonts w:ascii="Sylfaen" w:hAnsi="Sylfaen" w:cstheme="minorBidi"/>
          <w:lang w:val="ka-GE"/>
        </w:rPr>
        <w:t>ის კუთხით</w:t>
      </w:r>
      <w:r w:rsidRPr="00D84972">
        <w:rPr>
          <w:rFonts w:ascii="Sylfaen" w:hAnsi="Sylfaen" w:cstheme="minorBidi"/>
          <w:lang w:val="ka-GE"/>
        </w:rPr>
        <w:t xml:space="preserve">. ეს უპირატესობა გამოწვეულია ქსელში </w:t>
      </w:r>
      <w:r w:rsidR="56C016D8" w:rsidRPr="00D84972">
        <w:rPr>
          <w:rFonts w:ascii="Sylfaen" w:hAnsi="Sylfaen" w:cstheme="minorBidi"/>
          <w:lang w:val="ka-GE"/>
        </w:rPr>
        <w:t xml:space="preserve">გატარებული ინტერნეტის </w:t>
      </w:r>
      <w:r w:rsidRPr="00D84972">
        <w:rPr>
          <w:rFonts w:ascii="Sylfaen" w:hAnsi="Sylfaen" w:cstheme="minorBidi"/>
          <w:lang w:val="ka-GE"/>
        </w:rPr>
        <w:t xml:space="preserve">მნიშვნელოვნად დიდი </w:t>
      </w:r>
      <w:proofErr w:type="spellStart"/>
      <w:r w:rsidRPr="00D84972">
        <w:rPr>
          <w:rFonts w:ascii="Sylfaen" w:hAnsi="Sylfaen" w:cstheme="minorBidi"/>
          <w:lang w:val="ka-GE"/>
        </w:rPr>
        <w:t>ტრაფიკით</w:t>
      </w:r>
      <w:proofErr w:type="spellEnd"/>
      <w:r w:rsidRPr="00D84972">
        <w:rPr>
          <w:rFonts w:ascii="Sylfaen" w:hAnsi="Sylfaen" w:cstheme="minorBidi"/>
          <w:lang w:val="ka-GE"/>
        </w:rPr>
        <w:t xml:space="preserve">, </w:t>
      </w:r>
      <w:r w:rsidR="56F71C9D" w:rsidRPr="00D84972">
        <w:rPr>
          <w:rFonts w:ascii="Sylfaen" w:hAnsi="Sylfaen" w:cstheme="minorBidi"/>
          <w:lang w:val="ka-GE"/>
        </w:rPr>
        <w:t>ბოლო წლებში განხორციელებული ინვესტიციების რაოდენობით</w:t>
      </w:r>
      <w:r w:rsidRPr="00D84972">
        <w:rPr>
          <w:rFonts w:ascii="Sylfaen" w:hAnsi="Sylfaen" w:cstheme="minorBidi"/>
          <w:lang w:val="ka-GE"/>
        </w:rPr>
        <w:t xml:space="preserve"> და იმ </w:t>
      </w:r>
      <w:r w:rsidR="7BEC25A4" w:rsidRPr="00D84972">
        <w:rPr>
          <w:rFonts w:ascii="Sylfaen" w:hAnsi="Sylfaen" w:cstheme="minorBidi"/>
          <w:lang w:val="ka-GE"/>
        </w:rPr>
        <w:t xml:space="preserve">საბაზო სადგურების </w:t>
      </w:r>
      <w:r w:rsidRPr="00D84972">
        <w:rPr>
          <w:rFonts w:ascii="Sylfaen" w:hAnsi="Sylfaen" w:cstheme="minorBidi"/>
          <w:lang w:val="ka-GE"/>
        </w:rPr>
        <w:t xml:space="preserve">რაოდენობით, </w:t>
      </w:r>
      <w:proofErr w:type="spellStart"/>
      <w:r w:rsidR="727C2AFA" w:rsidRPr="00D84972">
        <w:rPr>
          <w:rFonts w:ascii="Sylfaen" w:hAnsi="Sylfaen" w:cstheme="minorBidi"/>
          <w:lang w:val="ka-GE"/>
        </w:rPr>
        <w:t>რისი</w:t>
      </w:r>
      <w:proofErr w:type="spellEnd"/>
      <w:r w:rsidR="727C2AFA" w:rsidRPr="00D84972">
        <w:rPr>
          <w:rFonts w:ascii="Sylfaen" w:hAnsi="Sylfaen" w:cstheme="minorBidi"/>
          <w:lang w:val="ka-GE"/>
        </w:rPr>
        <w:t xml:space="preserve"> მეშვეობი</w:t>
      </w:r>
      <w:r w:rsidR="00C7067B" w:rsidRPr="00D84972">
        <w:rPr>
          <w:rFonts w:ascii="Sylfaen" w:hAnsi="Sylfaen" w:cstheme="minorBidi"/>
          <w:lang w:val="ka-GE"/>
        </w:rPr>
        <w:t>თ</w:t>
      </w:r>
      <w:r w:rsidR="727C2AFA" w:rsidRPr="00D84972">
        <w:rPr>
          <w:rFonts w:ascii="Sylfaen" w:hAnsi="Sylfaen" w:cstheme="minorBidi"/>
          <w:lang w:val="ka-GE"/>
        </w:rPr>
        <w:t xml:space="preserve">აც </w:t>
      </w:r>
      <w:r w:rsidR="533E4557" w:rsidRPr="00D84972">
        <w:rPr>
          <w:rFonts w:ascii="Sylfaen" w:hAnsi="Sylfaen" w:cstheme="minorBidi"/>
          <w:lang w:val="ka-GE"/>
        </w:rPr>
        <w:t xml:space="preserve">ოპერატორები </w:t>
      </w:r>
      <w:r w:rsidRPr="00D84972">
        <w:rPr>
          <w:rFonts w:ascii="Sylfaen" w:hAnsi="Sylfaen" w:cstheme="minorBidi"/>
          <w:lang w:val="ka-GE"/>
        </w:rPr>
        <w:t xml:space="preserve">აკონტროლებენ </w:t>
      </w:r>
      <w:r w:rsidR="533E4557" w:rsidRPr="00D84972">
        <w:rPr>
          <w:rFonts w:ascii="Sylfaen" w:hAnsi="Sylfaen" w:cstheme="minorBidi"/>
          <w:lang w:val="ka-GE"/>
        </w:rPr>
        <w:t xml:space="preserve">ფიზიკურ </w:t>
      </w:r>
      <w:r w:rsidRPr="00D84972">
        <w:rPr>
          <w:rFonts w:ascii="Sylfaen" w:hAnsi="Sylfaen" w:cstheme="minorBidi"/>
          <w:lang w:val="ka-GE"/>
        </w:rPr>
        <w:t>ინფრასტრუქტურას.</w:t>
      </w:r>
    </w:p>
    <w:p w14:paraId="149F96AC" w14:textId="5EC3B37F" w:rsidR="004A7A0A" w:rsidRPr="00D84972" w:rsidRDefault="002A3B22" w:rsidP="00CA1498">
      <w:pPr>
        <w:pStyle w:val="Heading2"/>
        <w:spacing w:after="240"/>
        <w:ind w:left="1080"/>
        <w:rPr>
          <w:rFonts w:ascii="Sylfaen" w:hAnsi="Sylfaen" w:cstheme="minorHAnsi"/>
          <w:color w:val="auto"/>
          <w:sz w:val="22"/>
          <w:szCs w:val="22"/>
          <w:lang w:val="ka-GE"/>
        </w:rPr>
      </w:pPr>
      <w:bookmarkStart w:id="1047" w:name="_Toc164163255"/>
      <w:r w:rsidRPr="00D84972">
        <w:rPr>
          <w:rFonts w:ascii="Sylfaen" w:hAnsi="Sylfaen" w:cstheme="minorHAnsi"/>
          <w:color w:val="auto"/>
          <w:sz w:val="22"/>
          <w:szCs w:val="22"/>
          <w:lang w:val="ka-GE"/>
        </w:rPr>
        <w:t>8.2.1.</w:t>
      </w:r>
      <w:r w:rsidR="00B65161" w:rsidRPr="00D84972">
        <w:rPr>
          <w:rFonts w:ascii="Sylfaen" w:hAnsi="Sylfaen" w:cstheme="minorHAnsi"/>
          <w:color w:val="auto"/>
          <w:sz w:val="22"/>
          <w:szCs w:val="22"/>
          <w:lang w:val="ka-GE"/>
        </w:rPr>
        <w:t>5</w:t>
      </w:r>
      <w:r w:rsidR="005D1B5A" w:rsidRPr="00D84972">
        <w:rPr>
          <w:rFonts w:ascii="Sylfaen" w:hAnsi="Sylfaen" w:cstheme="minorHAnsi"/>
          <w:color w:val="auto"/>
          <w:sz w:val="22"/>
          <w:szCs w:val="22"/>
          <w:lang w:val="ka-GE"/>
        </w:rPr>
        <w:t xml:space="preserve"> ბაზრის წილების </w:t>
      </w:r>
      <w:r w:rsidR="004A7A0A" w:rsidRPr="00D84972">
        <w:rPr>
          <w:rFonts w:ascii="Sylfaen" w:hAnsi="Sylfaen" w:cstheme="minorHAnsi"/>
          <w:color w:val="auto"/>
          <w:sz w:val="22"/>
          <w:szCs w:val="22"/>
          <w:lang w:val="ka-GE"/>
        </w:rPr>
        <w:t>ანალიზის შეჯამება</w:t>
      </w:r>
      <w:bookmarkEnd w:id="1047"/>
    </w:p>
    <w:p w14:paraId="4964006D" w14:textId="2B504C4F" w:rsidR="004A7A0A" w:rsidRPr="00D84972" w:rsidRDefault="50368C62">
      <w:pPr>
        <w:pStyle w:val="BodyText"/>
        <w:spacing w:before="183" w:after="240" w:line="276" w:lineRule="auto"/>
        <w:ind w:right="113"/>
        <w:jc w:val="both"/>
        <w:rPr>
          <w:rFonts w:ascii="Sylfaen" w:hAnsi="Sylfaen" w:cstheme="minorBidi"/>
          <w:lang w:val="ka-GE"/>
        </w:rPr>
      </w:pPr>
      <w:r w:rsidRPr="00D84972">
        <w:rPr>
          <w:rFonts w:ascii="Sylfaen" w:hAnsi="Sylfaen" w:cstheme="minorBidi"/>
          <w:lang w:val="ka-GE"/>
        </w:rPr>
        <w:t>ქვევით მოყვანილი შემაჯამებელი ცხრ</w:t>
      </w:r>
      <w:r w:rsidR="77963110" w:rsidRPr="00D84972">
        <w:rPr>
          <w:rFonts w:ascii="Sylfaen" w:hAnsi="Sylfaen" w:cstheme="minorBidi"/>
          <w:lang w:val="ka-GE"/>
        </w:rPr>
        <w:t>ი</w:t>
      </w:r>
      <w:r w:rsidRPr="00D84972">
        <w:rPr>
          <w:rFonts w:ascii="Sylfaen" w:hAnsi="Sylfaen" w:cstheme="minorBidi"/>
          <w:lang w:val="ka-GE"/>
        </w:rPr>
        <w:t>ლი</w:t>
      </w:r>
      <w:r w:rsidR="77FE82FE" w:rsidRPr="00D84972">
        <w:rPr>
          <w:rFonts w:ascii="Sylfaen" w:hAnsi="Sylfaen" w:cstheme="minorBidi"/>
          <w:lang w:val="ka-GE"/>
        </w:rPr>
        <w:t xml:space="preserve"> </w:t>
      </w:r>
      <w:r w:rsidR="56C016D8" w:rsidRPr="00D84972">
        <w:rPr>
          <w:rFonts w:ascii="Sylfaen" w:hAnsi="Sylfaen" w:cstheme="minorBidi"/>
          <w:lang w:val="ka-GE"/>
        </w:rPr>
        <w:t xml:space="preserve">ახდენს </w:t>
      </w:r>
      <w:r w:rsidR="70345C3A" w:rsidRPr="00D84972">
        <w:rPr>
          <w:rFonts w:ascii="Sylfaen" w:hAnsi="Sylfaen" w:cstheme="minorBidi"/>
          <w:lang w:val="ka-GE"/>
        </w:rPr>
        <w:t>შპს “მაგთიკომის”</w:t>
      </w:r>
      <w:r w:rsidR="56C016D8" w:rsidRPr="00D84972">
        <w:rPr>
          <w:rFonts w:ascii="Sylfaen" w:hAnsi="Sylfaen" w:cstheme="minorBidi"/>
          <w:lang w:val="ka-GE"/>
        </w:rPr>
        <w:t xml:space="preserve"> წილის ხაზგასმას შესაბამის საცალო </w:t>
      </w:r>
      <w:r w:rsidR="47B3BF9D" w:rsidRPr="00D84972">
        <w:rPr>
          <w:rFonts w:ascii="Sylfaen" w:hAnsi="Sylfaen" w:cstheme="minorBidi"/>
          <w:lang w:val="ka-GE"/>
        </w:rPr>
        <w:t>ბაზარზე სხვადასხვა მაჩვენებლების გათვალისწ</w:t>
      </w:r>
      <w:r w:rsidR="77963110" w:rsidRPr="00D84972">
        <w:rPr>
          <w:rFonts w:ascii="Sylfaen" w:hAnsi="Sylfaen" w:cstheme="minorBidi"/>
          <w:lang w:val="ka-GE"/>
        </w:rPr>
        <w:t>ი</w:t>
      </w:r>
      <w:r w:rsidR="47B3BF9D" w:rsidRPr="00D84972">
        <w:rPr>
          <w:rFonts w:ascii="Sylfaen" w:hAnsi="Sylfaen" w:cstheme="minorBidi"/>
          <w:lang w:val="ka-GE"/>
        </w:rPr>
        <w:t xml:space="preserve">ნებით, </w:t>
      </w:r>
      <w:r w:rsidR="56C016D8" w:rsidRPr="00D84972">
        <w:rPr>
          <w:rFonts w:ascii="Sylfaen" w:hAnsi="Sylfaen" w:cstheme="minorBidi"/>
          <w:lang w:val="ka-GE"/>
        </w:rPr>
        <w:t xml:space="preserve">მწვანედ </w:t>
      </w:r>
      <w:r w:rsidR="77FE82FE" w:rsidRPr="00D84972">
        <w:rPr>
          <w:rFonts w:ascii="Sylfaen" w:hAnsi="Sylfaen" w:cstheme="minorBidi"/>
          <w:lang w:val="ka-GE"/>
        </w:rPr>
        <w:t xml:space="preserve">მონიშნული მაჩვენებლები გვიჩვენებს, რომ </w:t>
      </w:r>
      <w:r w:rsidR="6353F2EC" w:rsidRPr="00D84972">
        <w:rPr>
          <w:rFonts w:ascii="Sylfaen" w:hAnsi="Sylfaen" w:cstheme="minorBidi"/>
          <w:lang w:val="ka-GE"/>
        </w:rPr>
        <w:t>შპს “</w:t>
      </w:r>
      <w:r w:rsidR="77FE82FE" w:rsidRPr="00D84972">
        <w:rPr>
          <w:rFonts w:ascii="Sylfaen" w:hAnsi="Sylfaen" w:cstheme="minorBidi"/>
          <w:lang w:val="ka-GE"/>
        </w:rPr>
        <w:t>მაგთიკომს</w:t>
      </w:r>
      <w:r w:rsidR="5414B1DC" w:rsidRPr="00D84972">
        <w:rPr>
          <w:rFonts w:ascii="Sylfaen" w:hAnsi="Sylfaen" w:cstheme="minorBidi"/>
          <w:lang w:val="ka-GE"/>
        </w:rPr>
        <w:t>”</w:t>
      </w:r>
      <w:r w:rsidR="77FE82FE" w:rsidRPr="00D84972">
        <w:rPr>
          <w:rFonts w:ascii="Sylfaen" w:hAnsi="Sylfaen" w:cstheme="minorBidi"/>
          <w:lang w:val="ka-GE"/>
        </w:rPr>
        <w:t xml:space="preserve"> აქვს ბაზრის წილის მინიმუმ 40%. ბოლო სვეტში </w:t>
      </w:r>
      <w:r w:rsidR="59B6BA05" w:rsidRPr="00D84972">
        <w:rPr>
          <w:rFonts w:ascii="Sylfaen" w:hAnsi="Sylfaen" w:cstheme="minorBidi"/>
          <w:lang w:val="ka-GE"/>
        </w:rPr>
        <w:t xml:space="preserve">ისრები </w:t>
      </w:r>
      <w:r w:rsidR="4D804B3B" w:rsidRPr="00D84972">
        <w:rPr>
          <w:rFonts w:ascii="Sylfaen" w:hAnsi="Sylfaen" w:cstheme="minorBidi"/>
          <w:lang w:val="ka-GE"/>
        </w:rPr>
        <w:t xml:space="preserve">მისი </w:t>
      </w:r>
      <w:r w:rsidR="77FE82FE" w:rsidRPr="00D84972">
        <w:rPr>
          <w:rFonts w:ascii="Sylfaen" w:hAnsi="Sylfaen" w:cstheme="minorBidi"/>
          <w:lang w:val="ka-GE"/>
        </w:rPr>
        <w:t xml:space="preserve">წილის </w:t>
      </w:r>
      <w:r w:rsidR="47B3BF9D" w:rsidRPr="00D84972">
        <w:rPr>
          <w:rFonts w:ascii="Sylfaen" w:hAnsi="Sylfaen" w:cstheme="minorBidi"/>
          <w:lang w:val="ka-GE"/>
        </w:rPr>
        <w:t>ცვლილებ</w:t>
      </w:r>
      <w:r w:rsidR="59B6BA05" w:rsidRPr="00D84972">
        <w:rPr>
          <w:rFonts w:ascii="Sylfaen" w:hAnsi="Sylfaen" w:cstheme="minorBidi"/>
          <w:lang w:val="ka-GE"/>
        </w:rPr>
        <w:t>ას</w:t>
      </w:r>
      <w:r w:rsidR="47B3BF9D" w:rsidRPr="00D84972">
        <w:rPr>
          <w:rFonts w:ascii="Sylfaen" w:hAnsi="Sylfaen" w:cstheme="minorBidi"/>
          <w:lang w:val="ka-GE"/>
        </w:rPr>
        <w:t xml:space="preserve"> </w:t>
      </w:r>
      <w:r w:rsidR="77FE82FE" w:rsidRPr="00D84972">
        <w:rPr>
          <w:rFonts w:ascii="Sylfaen" w:hAnsi="Sylfaen" w:cstheme="minorBidi"/>
          <w:lang w:val="ka-GE"/>
        </w:rPr>
        <w:t xml:space="preserve">(მზარდი, სტაბილური ან კლებადი) </w:t>
      </w:r>
      <w:r w:rsidR="15E6FBF8" w:rsidRPr="00D84972">
        <w:rPr>
          <w:rFonts w:ascii="Sylfaen" w:hAnsi="Sylfaen" w:cstheme="minorBidi"/>
          <w:lang w:val="ka-GE"/>
        </w:rPr>
        <w:t xml:space="preserve">ასახავს </w:t>
      </w:r>
      <w:r w:rsidR="59B6BA05" w:rsidRPr="00D84972">
        <w:rPr>
          <w:rFonts w:ascii="Sylfaen" w:hAnsi="Sylfaen" w:cstheme="minorBidi"/>
          <w:lang w:val="ka-GE"/>
        </w:rPr>
        <w:t>(</w:t>
      </w:r>
      <w:r w:rsidR="77FE82FE" w:rsidRPr="00D84972">
        <w:rPr>
          <w:rFonts w:ascii="Sylfaen" w:hAnsi="Sylfaen" w:cstheme="minorBidi"/>
          <w:lang w:val="ka-GE"/>
        </w:rPr>
        <w:t>მწვანედ</w:t>
      </w:r>
      <w:r w:rsidR="77963110" w:rsidRPr="00D84972">
        <w:rPr>
          <w:rFonts w:ascii="Sylfaen" w:hAnsi="Sylfaen" w:cstheme="minorBidi"/>
          <w:lang w:val="ka-GE"/>
        </w:rPr>
        <w:t xml:space="preserve"> </w:t>
      </w:r>
      <w:r w:rsidR="77FE82FE" w:rsidRPr="00D84972">
        <w:rPr>
          <w:rFonts w:ascii="Sylfaen" w:hAnsi="Sylfaen" w:cstheme="minorBidi"/>
          <w:lang w:val="ka-GE"/>
        </w:rPr>
        <w:t>მონიშნული</w:t>
      </w:r>
      <w:r w:rsidR="59B6BA05" w:rsidRPr="00D84972">
        <w:rPr>
          <w:rFonts w:ascii="Sylfaen" w:hAnsi="Sylfaen" w:cstheme="minorBidi"/>
          <w:lang w:val="ka-GE"/>
        </w:rPr>
        <w:t>)</w:t>
      </w:r>
      <w:r w:rsidR="77FE82FE" w:rsidRPr="00D84972">
        <w:rPr>
          <w:rFonts w:ascii="Sylfaen" w:hAnsi="Sylfaen" w:cstheme="minorBidi"/>
          <w:lang w:val="ka-GE"/>
        </w:rPr>
        <w:t>.</w:t>
      </w:r>
    </w:p>
    <w:p w14:paraId="1C713B6D" w14:textId="3BDEF427" w:rsidR="004A7A0A" w:rsidRPr="00D84972" w:rsidRDefault="179A93C9" w:rsidP="7AE022AF">
      <w:pPr>
        <w:pStyle w:val="BodyText"/>
        <w:spacing w:after="240" w:line="276" w:lineRule="auto"/>
        <w:ind w:right="118"/>
        <w:jc w:val="both"/>
        <w:rPr>
          <w:rFonts w:ascii="Sylfaen" w:hAnsi="Sylfaen" w:cstheme="minorBidi"/>
          <w:lang w:val="ka-GE"/>
        </w:rPr>
      </w:pPr>
      <w:r w:rsidRPr="00D84972">
        <w:rPr>
          <w:rFonts w:ascii="Sylfaen" w:hAnsi="Sylfaen" w:cstheme="minorBidi"/>
          <w:lang w:val="ka-GE"/>
        </w:rPr>
        <w:t>მიმდინარე ანალიზის</w:t>
      </w:r>
      <w:r w:rsidR="2DB97165" w:rsidRPr="00D84972">
        <w:rPr>
          <w:rFonts w:ascii="Sylfaen" w:hAnsi="Sylfaen" w:cstheme="minorBidi"/>
          <w:lang w:val="ka-GE"/>
        </w:rPr>
        <w:t xml:space="preserve">თვის </w:t>
      </w:r>
      <w:r w:rsidRPr="00D84972">
        <w:rPr>
          <w:rFonts w:ascii="Sylfaen" w:hAnsi="Sylfaen" w:cstheme="minorBidi"/>
          <w:lang w:val="ka-GE"/>
        </w:rPr>
        <w:t>მნიშვნელოვანი</w:t>
      </w:r>
      <w:r w:rsidR="6187992A" w:rsidRPr="00D84972">
        <w:rPr>
          <w:rFonts w:ascii="Sylfaen" w:hAnsi="Sylfaen" w:cstheme="minorBidi"/>
          <w:lang w:val="ka-GE"/>
        </w:rPr>
        <w:t xml:space="preserve">ა, რომ </w:t>
      </w:r>
      <w:r w:rsidRPr="00D84972">
        <w:rPr>
          <w:rFonts w:ascii="Sylfaen" w:hAnsi="Sylfaen" w:cstheme="minorBidi"/>
          <w:lang w:val="ka-GE"/>
        </w:rPr>
        <w:t xml:space="preserve">მობილური </w:t>
      </w:r>
      <w:r w:rsidR="722BA160" w:rsidRPr="00D84972">
        <w:rPr>
          <w:rFonts w:ascii="Sylfaen" w:hAnsi="Sylfaen" w:cstheme="minorBidi"/>
          <w:lang w:val="ka-GE"/>
        </w:rPr>
        <w:t xml:space="preserve">ინტერნეტის </w:t>
      </w:r>
      <w:r w:rsidRPr="00D84972">
        <w:rPr>
          <w:rFonts w:ascii="Sylfaen" w:hAnsi="Sylfaen" w:cstheme="minorBidi"/>
          <w:lang w:val="ka-GE"/>
        </w:rPr>
        <w:t>სერვისების ბაზ</w:t>
      </w:r>
      <w:r w:rsidR="00CF0402" w:rsidRPr="00D84972">
        <w:rPr>
          <w:rFonts w:ascii="Sylfaen" w:hAnsi="Sylfaen" w:cstheme="minorBidi"/>
          <w:lang w:val="ka-GE"/>
        </w:rPr>
        <w:t>ა</w:t>
      </w:r>
      <w:r w:rsidRPr="00D84972">
        <w:rPr>
          <w:rFonts w:ascii="Sylfaen" w:hAnsi="Sylfaen" w:cstheme="minorBidi"/>
          <w:lang w:val="ka-GE"/>
        </w:rPr>
        <w:t>რი მზარდი</w:t>
      </w:r>
      <w:r w:rsidR="79CBC162" w:rsidRPr="00D84972">
        <w:rPr>
          <w:rFonts w:ascii="Sylfaen" w:hAnsi="Sylfaen" w:cstheme="minorBidi"/>
          <w:lang w:val="ka-GE"/>
        </w:rPr>
        <w:t>ა</w:t>
      </w:r>
      <w:r w:rsidRPr="00D84972">
        <w:rPr>
          <w:rFonts w:ascii="Sylfaen" w:hAnsi="Sylfaen" w:cstheme="minorBidi"/>
          <w:lang w:val="ka-GE"/>
        </w:rPr>
        <w:t xml:space="preserve">. </w:t>
      </w:r>
      <w:r w:rsidR="722BA160" w:rsidRPr="00D84972">
        <w:rPr>
          <w:rFonts w:ascii="Sylfaen" w:hAnsi="Sylfaen" w:cstheme="minorBidi"/>
          <w:lang w:val="ka-GE"/>
        </w:rPr>
        <w:t xml:space="preserve">ინტერნეტის </w:t>
      </w:r>
      <w:r w:rsidRPr="00D84972">
        <w:rPr>
          <w:rFonts w:ascii="Sylfaen" w:hAnsi="Sylfaen" w:cstheme="minorBidi"/>
          <w:lang w:val="ka-GE"/>
        </w:rPr>
        <w:t>მომსახურების ბაზრის მნიშვნელოვანი ზრდა გავლენას ახდენს მობილური ქსელის ინვესტიციებ</w:t>
      </w:r>
      <w:r w:rsidR="70766D4F" w:rsidRPr="00D84972">
        <w:rPr>
          <w:rFonts w:ascii="Sylfaen" w:hAnsi="Sylfaen" w:cstheme="minorBidi"/>
          <w:lang w:val="ka-GE"/>
        </w:rPr>
        <w:t>ის რაოდენობასა</w:t>
      </w:r>
      <w:r w:rsidRPr="00D84972">
        <w:rPr>
          <w:rFonts w:ascii="Sylfaen" w:hAnsi="Sylfaen" w:cstheme="minorBidi"/>
          <w:lang w:val="ka-GE"/>
        </w:rPr>
        <w:t xml:space="preserve"> და სიმძლავრეზე.</w:t>
      </w:r>
      <w:r w:rsidR="5C2C602F" w:rsidRPr="00D84972">
        <w:rPr>
          <w:rFonts w:ascii="Sylfaen" w:hAnsi="Sylfaen" w:cstheme="minorBidi"/>
          <w:lang w:val="ka-GE"/>
        </w:rPr>
        <w:t xml:space="preserve"> </w:t>
      </w:r>
      <w:r w:rsidRPr="00D84972">
        <w:rPr>
          <w:rFonts w:ascii="Sylfaen" w:hAnsi="Sylfaen" w:cstheme="minorBidi"/>
          <w:lang w:val="ka-GE"/>
        </w:rPr>
        <w:t>ბაზრის თითოეული მახასიათებლის შედარებითი მნიშვნელობა მის მოსალოდნელ ზრდასთან მიმართებ</w:t>
      </w:r>
      <w:r w:rsidR="759BE840" w:rsidRPr="00D84972">
        <w:rPr>
          <w:rFonts w:ascii="Sylfaen" w:hAnsi="Sylfaen" w:cstheme="minorBidi"/>
          <w:lang w:val="ka-GE"/>
        </w:rPr>
        <w:t>ით</w:t>
      </w:r>
      <w:r w:rsidRPr="00D84972">
        <w:rPr>
          <w:rFonts w:ascii="Sylfaen" w:hAnsi="Sylfaen" w:cstheme="minorBidi"/>
          <w:lang w:val="ka-GE"/>
        </w:rPr>
        <w:t xml:space="preserve"> ილუსტრირებულია პირველ სვეტში (ბოლო 5 წლის ტენდენციიდან გამომდინარე).</w:t>
      </w:r>
    </w:p>
    <w:p w14:paraId="3F0198AB" w14:textId="264A6A30" w:rsidR="004A7A0A" w:rsidRDefault="77FE82FE">
      <w:pPr>
        <w:pStyle w:val="BodyText"/>
        <w:spacing w:after="240" w:line="276" w:lineRule="auto"/>
        <w:ind w:right="112"/>
        <w:jc w:val="both"/>
        <w:rPr>
          <w:rFonts w:ascii="Sylfaen" w:hAnsi="Sylfaen" w:cstheme="minorBidi"/>
          <w:lang w:val="ka-GE"/>
        </w:rPr>
      </w:pPr>
      <w:r w:rsidRPr="00D84972">
        <w:rPr>
          <w:rFonts w:ascii="Sylfaen" w:hAnsi="Sylfaen" w:cstheme="minorBidi"/>
          <w:lang w:val="ka-GE"/>
        </w:rPr>
        <w:t xml:space="preserve">ბაზრის მახასიათებლები </w:t>
      </w:r>
      <w:r w:rsidR="548E014D" w:rsidRPr="00D84972">
        <w:rPr>
          <w:rFonts w:ascii="Sylfaen" w:hAnsi="Sylfaen" w:cstheme="minorBidi"/>
          <w:lang w:val="ka-GE"/>
        </w:rPr>
        <w:t xml:space="preserve">ცხრილის </w:t>
      </w:r>
      <w:r w:rsidRPr="00D84972">
        <w:rPr>
          <w:rFonts w:ascii="Sylfaen" w:hAnsi="Sylfaen" w:cstheme="minorBidi"/>
          <w:lang w:val="ka-GE"/>
        </w:rPr>
        <w:t xml:space="preserve">ზედა ნაწილი (დაწყებული </w:t>
      </w:r>
      <w:r w:rsidR="56C016D8" w:rsidRPr="00D84972">
        <w:rPr>
          <w:rFonts w:ascii="Sylfaen" w:hAnsi="Sylfaen" w:cstheme="minorBidi"/>
          <w:lang w:val="ka-GE"/>
        </w:rPr>
        <w:t xml:space="preserve">გატარებული </w:t>
      </w:r>
      <w:proofErr w:type="spellStart"/>
      <w:r w:rsidRPr="00D84972">
        <w:rPr>
          <w:rFonts w:ascii="Sylfaen" w:hAnsi="Sylfaen" w:cstheme="minorBidi"/>
          <w:lang w:val="ka-GE"/>
        </w:rPr>
        <w:t>ტრაფიკით</w:t>
      </w:r>
      <w:proofErr w:type="spellEnd"/>
      <w:r w:rsidRPr="00D84972">
        <w:rPr>
          <w:rFonts w:ascii="Sylfaen" w:hAnsi="Sylfaen" w:cstheme="minorBidi"/>
          <w:lang w:val="ka-GE"/>
        </w:rPr>
        <w:t xml:space="preserve">) ითვლება მობილური </w:t>
      </w:r>
      <w:r w:rsidR="56C016D8" w:rsidRPr="00D84972">
        <w:rPr>
          <w:rFonts w:ascii="Sylfaen" w:hAnsi="Sylfaen" w:cstheme="minorBidi"/>
          <w:lang w:val="ka-GE"/>
        </w:rPr>
        <w:t xml:space="preserve">დაშვების </w:t>
      </w:r>
      <w:r w:rsidRPr="00D84972">
        <w:rPr>
          <w:rFonts w:ascii="Sylfaen" w:hAnsi="Sylfaen" w:cstheme="minorBidi"/>
          <w:lang w:val="ka-GE"/>
        </w:rPr>
        <w:t>საბითუმო ბაზარზე წილის</w:t>
      </w:r>
      <w:r w:rsidR="0F8AF3FF" w:rsidRPr="00D84972">
        <w:rPr>
          <w:rFonts w:ascii="Sylfaen" w:hAnsi="Sylfaen" w:cstheme="minorBidi"/>
          <w:lang w:val="ka-GE"/>
        </w:rPr>
        <w:t xml:space="preserve"> ამსახველ</w:t>
      </w:r>
      <w:r w:rsidRPr="00D84972">
        <w:rPr>
          <w:rFonts w:ascii="Sylfaen" w:hAnsi="Sylfaen" w:cstheme="minorBidi"/>
          <w:lang w:val="ka-GE"/>
        </w:rPr>
        <w:t xml:space="preserve"> ყველაზე მნიშვნელოვან ინდიკატორად. ცხრილის შემდგომი ფაქტორები</w:t>
      </w:r>
      <w:r w:rsidR="40C38BD9" w:rsidRPr="00D84972">
        <w:rPr>
          <w:rFonts w:ascii="Sylfaen" w:hAnsi="Sylfaen" w:cstheme="minorBidi"/>
          <w:lang w:val="ka-GE"/>
        </w:rPr>
        <w:t xml:space="preserve"> </w:t>
      </w:r>
      <w:r w:rsidR="76FDDF42" w:rsidRPr="00D84972">
        <w:rPr>
          <w:rFonts w:ascii="Sylfaen" w:hAnsi="Sylfaen" w:cstheme="minorBidi"/>
          <w:lang w:val="ka-GE"/>
        </w:rPr>
        <w:t xml:space="preserve">ბაზრის წილების ანალიზში, </w:t>
      </w:r>
      <w:r w:rsidR="7C56042A" w:rsidRPr="00D84972">
        <w:rPr>
          <w:rFonts w:ascii="Sylfaen" w:hAnsi="Sylfaen" w:cstheme="minorBidi"/>
          <w:lang w:val="ka-GE"/>
        </w:rPr>
        <w:t>მნიშვნელოვანი დამატებითი ფაქტორებია,</w:t>
      </w:r>
      <w:r w:rsidRPr="00D84972">
        <w:rPr>
          <w:rFonts w:ascii="Sylfaen" w:hAnsi="Sylfaen" w:cstheme="minorBidi"/>
          <w:lang w:val="ka-GE"/>
        </w:rPr>
        <w:t xml:space="preserve"> მაგრამ </w:t>
      </w:r>
      <w:r w:rsidR="56C016D8" w:rsidRPr="00D84972">
        <w:rPr>
          <w:rFonts w:ascii="Sylfaen" w:hAnsi="Sylfaen" w:cstheme="minorBidi"/>
          <w:lang w:val="ka-GE"/>
        </w:rPr>
        <w:t xml:space="preserve">მათ </w:t>
      </w:r>
      <w:r w:rsidRPr="00D84972">
        <w:rPr>
          <w:rFonts w:ascii="Sylfaen" w:hAnsi="Sylfaen" w:cstheme="minorBidi"/>
          <w:lang w:val="ka-GE"/>
        </w:rPr>
        <w:t xml:space="preserve">არ </w:t>
      </w:r>
      <w:r w:rsidR="56C016D8" w:rsidRPr="00D84972">
        <w:rPr>
          <w:rFonts w:ascii="Sylfaen" w:hAnsi="Sylfaen" w:cstheme="minorBidi"/>
          <w:lang w:val="ka-GE"/>
        </w:rPr>
        <w:t xml:space="preserve">აქვთ </w:t>
      </w:r>
      <w:r w:rsidRPr="00D84972">
        <w:rPr>
          <w:rFonts w:ascii="Sylfaen" w:hAnsi="Sylfaen" w:cstheme="minorBidi"/>
          <w:lang w:val="ka-GE"/>
        </w:rPr>
        <w:t xml:space="preserve">იგივე გავლენა </w:t>
      </w:r>
      <w:r w:rsidR="0BE3A768" w:rsidRPr="00D84972">
        <w:rPr>
          <w:rFonts w:ascii="Sylfaen" w:hAnsi="Sylfaen" w:cstheme="minorBidi"/>
          <w:lang w:val="ka-GE"/>
        </w:rPr>
        <w:t>შპს “მაგთიკომის”</w:t>
      </w:r>
      <w:r w:rsidRPr="00D84972">
        <w:rPr>
          <w:rFonts w:ascii="Sylfaen" w:hAnsi="Sylfaen" w:cstheme="minorBidi"/>
          <w:lang w:val="ka-GE"/>
        </w:rPr>
        <w:t xml:space="preserve"> საბითუმო სიმძლავრის </w:t>
      </w:r>
      <w:r w:rsidR="40C38BD9" w:rsidRPr="00D84972">
        <w:rPr>
          <w:rFonts w:ascii="Sylfaen" w:hAnsi="Sylfaen" w:cstheme="minorBidi"/>
          <w:lang w:val="ka-GE"/>
        </w:rPr>
        <w:t>შეფასებაზე.</w:t>
      </w:r>
    </w:p>
    <w:p w14:paraId="052FDAE4" w14:textId="77777777" w:rsidR="001C3F0A" w:rsidRDefault="001C3F0A">
      <w:pPr>
        <w:pStyle w:val="BodyText"/>
        <w:spacing w:after="240" w:line="276" w:lineRule="auto"/>
        <w:ind w:right="112"/>
        <w:jc w:val="both"/>
        <w:rPr>
          <w:rFonts w:ascii="Sylfaen" w:hAnsi="Sylfaen" w:cstheme="minorBidi"/>
          <w:lang w:val="ka-GE"/>
        </w:rPr>
      </w:pPr>
    </w:p>
    <w:p w14:paraId="7D9CE63C" w14:textId="77777777" w:rsidR="001C3F0A" w:rsidRDefault="001C3F0A">
      <w:pPr>
        <w:pStyle w:val="BodyText"/>
        <w:spacing w:after="240" w:line="276" w:lineRule="auto"/>
        <w:ind w:right="112"/>
        <w:jc w:val="both"/>
        <w:rPr>
          <w:rFonts w:ascii="Sylfaen" w:hAnsi="Sylfaen" w:cstheme="minorBidi"/>
          <w:lang w:val="ka-GE"/>
        </w:rPr>
      </w:pPr>
    </w:p>
    <w:p w14:paraId="001F4DEC" w14:textId="77777777" w:rsidR="001C3F0A" w:rsidRDefault="001C3F0A">
      <w:pPr>
        <w:pStyle w:val="BodyText"/>
        <w:spacing w:after="240" w:line="276" w:lineRule="auto"/>
        <w:ind w:right="112"/>
        <w:jc w:val="both"/>
        <w:rPr>
          <w:rFonts w:ascii="Sylfaen" w:hAnsi="Sylfaen" w:cstheme="minorBidi"/>
          <w:lang w:val="ka-GE"/>
        </w:rPr>
      </w:pPr>
    </w:p>
    <w:p w14:paraId="5DBD2B80" w14:textId="77777777" w:rsidR="001C3F0A" w:rsidRDefault="001C3F0A">
      <w:pPr>
        <w:pStyle w:val="BodyText"/>
        <w:spacing w:after="240" w:line="276" w:lineRule="auto"/>
        <w:ind w:right="112"/>
        <w:jc w:val="both"/>
        <w:rPr>
          <w:rFonts w:ascii="Sylfaen" w:hAnsi="Sylfaen" w:cstheme="minorBidi"/>
          <w:lang w:val="ka-GE"/>
        </w:rPr>
      </w:pPr>
    </w:p>
    <w:p w14:paraId="2A86691A" w14:textId="77777777" w:rsidR="001C3F0A" w:rsidRDefault="001C3F0A">
      <w:pPr>
        <w:pStyle w:val="BodyText"/>
        <w:spacing w:after="240" w:line="276" w:lineRule="auto"/>
        <w:ind w:right="112"/>
        <w:jc w:val="both"/>
        <w:rPr>
          <w:rFonts w:ascii="Sylfaen" w:hAnsi="Sylfaen" w:cstheme="minorBidi"/>
          <w:lang w:val="ka-GE"/>
        </w:rPr>
      </w:pPr>
    </w:p>
    <w:p w14:paraId="00CB04A7" w14:textId="77777777" w:rsidR="001C3F0A" w:rsidRDefault="001C3F0A">
      <w:pPr>
        <w:pStyle w:val="BodyText"/>
        <w:spacing w:after="240" w:line="276" w:lineRule="auto"/>
        <w:ind w:right="112"/>
        <w:jc w:val="both"/>
        <w:rPr>
          <w:rFonts w:ascii="Sylfaen" w:hAnsi="Sylfaen" w:cstheme="minorBidi"/>
          <w:lang w:val="ka-GE"/>
        </w:rPr>
      </w:pPr>
    </w:p>
    <w:p w14:paraId="147594FF" w14:textId="77777777" w:rsidR="001C3F0A" w:rsidRDefault="001C3F0A">
      <w:pPr>
        <w:pStyle w:val="BodyText"/>
        <w:spacing w:after="240" w:line="276" w:lineRule="auto"/>
        <w:ind w:right="112"/>
        <w:jc w:val="both"/>
        <w:rPr>
          <w:rFonts w:ascii="Sylfaen" w:hAnsi="Sylfaen" w:cstheme="minorBidi"/>
          <w:lang w:val="ka-GE"/>
        </w:rPr>
      </w:pPr>
    </w:p>
    <w:p w14:paraId="74D26120" w14:textId="77777777" w:rsidR="001C3F0A" w:rsidRPr="00D84972" w:rsidRDefault="001C3F0A">
      <w:pPr>
        <w:pStyle w:val="BodyText"/>
        <w:spacing w:after="240" w:line="276" w:lineRule="auto"/>
        <w:ind w:right="112"/>
        <w:jc w:val="both"/>
        <w:rPr>
          <w:rFonts w:ascii="Sylfaen" w:hAnsi="Sylfaen" w:cstheme="minorBidi"/>
          <w:lang w:val="ka-GE"/>
        </w:rPr>
      </w:pPr>
    </w:p>
    <w:p w14:paraId="3B4AAA51" w14:textId="2CB88FB0" w:rsidR="004A7A0A" w:rsidRPr="00D84972" w:rsidRDefault="6F96D1B0" w:rsidP="7AE022AF">
      <w:pPr>
        <w:spacing w:before="166"/>
        <w:jc w:val="center"/>
        <w:rPr>
          <w:rFonts w:ascii="Sylfaen" w:hAnsi="Sylfaen"/>
          <w:sz w:val="22"/>
          <w:szCs w:val="22"/>
          <w:lang w:val="ka-GE"/>
        </w:rPr>
      </w:pPr>
      <w:bookmarkStart w:id="1048" w:name="_bookmark33"/>
      <w:bookmarkStart w:id="1049" w:name="_Toc155365923"/>
      <w:bookmarkEnd w:id="1048"/>
      <w:r w:rsidRPr="00D84972">
        <w:rPr>
          <w:rFonts w:ascii="Sylfaen" w:hAnsi="Sylfaen"/>
          <w:i/>
          <w:sz w:val="22"/>
          <w:szCs w:val="22"/>
          <w:lang w:val="ka-GE"/>
        </w:rPr>
        <w:lastRenderedPageBreak/>
        <w:t>ცხრილი</w:t>
      </w:r>
      <w:r w:rsidR="77FE82FE" w:rsidRPr="00D84972">
        <w:rPr>
          <w:rFonts w:ascii="Sylfaen" w:hAnsi="Sylfaen"/>
          <w:i/>
          <w:sz w:val="22"/>
          <w:szCs w:val="22"/>
          <w:lang w:val="ka-GE"/>
        </w:rPr>
        <w:t xml:space="preserve"> </w:t>
      </w:r>
      <w:r w:rsidR="00AF0633" w:rsidRPr="00D84972">
        <w:rPr>
          <w:rFonts w:ascii="Sylfaen" w:hAnsi="Sylfaen"/>
          <w:i/>
          <w:sz w:val="22"/>
          <w:szCs w:val="22"/>
          <w:lang w:val="ka-GE"/>
        </w:rPr>
        <w:fldChar w:fldCharType="begin"/>
      </w:r>
      <w:r w:rsidR="00AF0633" w:rsidRPr="00D84972">
        <w:rPr>
          <w:rFonts w:ascii="Sylfaen" w:hAnsi="Sylfaen"/>
          <w:i/>
          <w:sz w:val="22"/>
          <w:szCs w:val="22"/>
          <w:lang w:val="ka-GE"/>
        </w:rPr>
        <w:instrText xml:space="preserve"> SEQ Figure \* ARABIC </w:instrText>
      </w:r>
      <w:r w:rsidR="00AF0633" w:rsidRPr="00D84972">
        <w:rPr>
          <w:rFonts w:ascii="Sylfaen" w:hAnsi="Sylfaen"/>
          <w:i/>
          <w:sz w:val="22"/>
          <w:szCs w:val="22"/>
          <w:lang w:val="ka-GE"/>
        </w:rPr>
        <w:fldChar w:fldCharType="separate"/>
      </w:r>
      <w:r w:rsidRPr="00D84972">
        <w:rPr>
          <w:rFonts w:ascii="Sylfaen" w:hAnsi="Sylfaen"/>
          <w:i/>
          <w:sz w:val="22"/>
          <w:szCs w:val="22"/>
          <w:lang w:val="ka-GE"/>
        </w:rPr>
        <w:t>33</w:t>
      </w:r>
      <w:r w:rsidR="00AF0633" w:rsidRPr="00D84972">
        <w:rPr>
          <w:rFonts w:ascii="Sylfaen" w:hAnsi="Sylfaen"/>
          <w:i/>
          <w:sz w:val="22"/>
          <w:szCs w:val="22"/>
          <w:lang w:val="ka-GE"/>
        </w:rPr>
        <w:fldChar w:fldCharType="end"/>
      </w:r>
      <w:r w:rsidR="77FE82FE" w:rsidRPr="00D84972">
        <w:rPr>
          <w:rFonts w:ascii="Sylfaen" w:hAnsi="Sylfaen"/>
          <w:i/>
          <w:sz w:val="22"/>
          <w:szCs w:val="22"/>
          <w:lang w:val="ka-GE"/>
        </w:rPr>
        <w:t>:</w:t>
      </w:r>
      <w:r w:rsidR="77FE82FE" w:rsidRPr="00D84972">
        <w:rPr>
          <w:rFonts w:ascii="Sylfaen" w:hAnsi="Sylfaen"/>
          <w:i/>
          <w:spacing w:val="-4"/>
          <w:sz w:val="22"/>
          <w:szCs w:val="22"/>
          <w:lang w:val="ka-GE"/>
        </w:rPr>
        <w:t xml:space="preserve"> </w:t>
      </w:r>
      <w:r w:rsidR="680781A1" w:rsidRPr="00D84972">
        <w:rPr>
          <w:rFonts w:ascii="Sylfaen" w:hAnsi="Sylfaen"/>
          <w:i/>
          <w:sz w:val="22"/>
          <w:szCs w:val="22"/>
          <w:lang w:val="ka-GE"/>
        </w:rPr>
        <w:t>შპს</w:t>
      </w:r>
      <w:r w:rsidR="03097C50" w:rsidRPr="00D84972">
        <w:rPr>
          <w:rFonts w:ascii="Sylfaen" w:hAnsi="Sylfaen"/>
          <w:i/>
          <w:sz w:val="22"/>
          <w:szCs w:val="22"/>
          <w:lang w:val="ka-GE"/>
        </w:rPr>
        <w:t xml:space="preserve"> </w:t>
      </w:r>
      <w:r w:rsidR="5DF6AD85" w:rsidRPr="00D84972">
        <w:rPr>
          <w:rFonts w:ascii="Sylfaen" w:hAnsi="Sylfaen"/>
          <w:i/>
          <w:sz w:val="22"/>
          <w:szCs w:val="22"/>
          <w:lang w:val="ka-GE"/>
        </w:rPr>
        <w:t>“მაგთიკომი</w:t>
      </w:r>
      <w:r w:rsidR="3FE75182" w:rsidRPr="00D84972">
        <w:rPr>
          <w:rFonts w:ascii="Sylfaen" w:hAnsi="Sylfaen"/>
          <w:i/>
          <w:sz w:val="22"/>
          <w:szCs w:val="22"/>
          <w:lang w:val="ka-GE"/>
        </w:rPr>
        <w:t>ს</w:t>
      </w:r>
      <w:r w:rsidR="5DF6AD85" w:rsidRPr="00D84972">
        <w:rPr>
          <w:rFonts w:ascii="Sylfaen" w:hAnsi="Sylfaen"/>
          <w:i/>
          <w:sz w:val="22"/>
          <w:szCs w:val="22"/>
          <w:lang w:val="ka-GE"/>
        </w:rPr>
        <w:t xml:space="preserve">” </w:t>
      </w:r>
      <w:r w:rsidR="77FE82FE" w:rsidRPr="00D84972">
        <w:rPr>
          <w:rFonts w:ascii="Sylfaen" w:hAnsi="Sylfaen"/>
          <w:i/>
          <w:sz w:val="22"/>
          <w:szCs w:val="22"/>
          <w:lang w:val="ka-GE"/>
        </w:rPr>
        <w:t xml:space="preserve">მობილური ბაზრის წილების </w:t>
      </w:r>
      <w:r w:rsidR="2A431701" w:rsidRPr="00D84972">
        <w:rPr>
          <w:rFonts w:ascii="Sylfaen" w:hAnsi="Sylfaen"/>
          <w:i/>
          <w:sz w:val="22"/>
          <w:szCs w:val="22"/>
          <w:lang w:val="ka-GE"/>
        </w:rPr>
        <w:t xml:space="preserve">შეფასების </w:t>
      </w:r>
      <w:r w:rsidR="77FE82FE" w:rsidRPr="00D84972">
        <w:rPr>
          <w:rFonts w:ascii="Sylfaen" w:hAnsi="Sylfaen"/>
          <w:i/>
          <w:sz w:val="22"/>
          <w:szCs w:val="22"/>
          <w:lang w:val="ka-GE"/>
        </w:rPr>
        <w:t xml:space="preserve">შეჯამება სხვადასხვა </w:t>
      </w:r>
      <w:r w:rsidR="2A431701" w:rsidRPr="00D84972">
        <w:rPr>
          <w:rFonts w:ascii="Sylfaen" w:hAnsi="Sylfaen"/>
          <w:i/>
          <w:sz w:val="22"/>
          <w:szCs w:val="22"/>
          <w:lang w:val="ka-GE"/>
        </w:rPr>
        <w:t xml:space="preserve">მაჩვენებლებზე </w:t>
      </w:r>
      <w:r w:rsidR="77FE82FE" w:rsidRPr="00D84972">
        <w:rPr>
          <w:rFonts w:ascii="Sylfaen" w:hAnsi="Sylfaen"/>
          <w:i/>
          <w:sz w:val="22"/>
          <w:szCs w:val="22"/>
          <w:lang w:val="ka-GE"/>
        </w:rPr>
        <w:t>დაყრდნობით</w:t>
      </w:r>
      <w:bookmarkEnd w:id="1049"/>
    </w:p>
    <w:p w14:paraId="3A74C93B" w14:textId="77777777" w:rsidR="004A7A0A" w:rsidRPr="00D84972" w:rsidRDefault="004A7A0A" w:rsidP="004A7A0A">
      <w:pPr>
        <w:spacing w:before="3"/>
        <w:rPr>
          <w:rFonts w:ascii="Sylfaen" w:hAnsi="Sylfaen" w:cstheme="minorHAnsi"/>
          <w:i/>
          <w:sz w:val="24"/>
          <w:szCs w:val="24"/>
          <w:lang w:val="ka-GE"/>
        </w:rPr>
      </w:pPr>
    </w:p>
    <w:tbl>
      <w:tblPr>
        <w:tblW w:w="0" w:type="auto"/>
        <w:tblInd w:w="116" w:type="dxa"/>
        <w:tblLayout w:type="fixed"/>
        <w:tblCellMar>
          <w:left w:w="0" w:type="dxa"/>
          <w:right w:w="0" w:type="dxa"/>
        </w:tblCellMar>
        <w:tblLook w:val="01E0" w:firstRow="1" w:lastRow="1" w:firstColumn="1" w:lastColumn="1" w:noHBand="0" w:noVBand="0"/>
      </w:tblPr>
      <w:tblGrid>
        <w:gridCol w:w="3868"/>
        <w:gridCol w:w="1672"/>
        <w:gridCol w:w="596"/>
        <w:gridCol w:w="486"/>
        <w:gridCol w:w="668"/>
        <w:gridCol w:w="769"/>
        <w:gridCol w:w="218"/>
        <w:gridCol w:w="766"/>
      </w:tblGrid>
      <w:tr w:rsidR="00D84972" w:rsidRPr="00D84972" w14:paraId="31AEB0C2" w14:textId="77777777" w:rsidTr="20EF4082">
        <w:trPr>
          <w:trHeight w:hRule="exact" w:val="914"/>
        </w:trPr>
        <w:tc>
          <w:tcPr>
            <w:tcW w:w="3868"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D9D9D9" w:themeFill="background1" w:themeFillShade="D9"/>
            <w:vAlign w:val="center"/>
          </w:tcPr>
          <w:p w14:paraId="2D58B42D" w14:textId="77777777" w:rsidR="004A7A0A" w:rsidRPr="00D84972" w:rsidRDefault="004A7A0A" w:rsidP="00B34BD4">
            <w:pPr>
              <w:pStyle w:val="TableParagraph"/>
              <w:spacing w:before="148"/>
              <w:ind w:left="176"/>
              <w:jc w:val="center"/>
              <w:rPr>
                <w:rFonts w:cstheme="minorHAnsi"/>
                <w:b/>
                <w:sz w:val="22"/>
                <w:szCs w:val="22"/>
                <w:lang w:val="ka-GE"/>
              </w:rPr>
            </w:pPr>
            <w:r w:rsidRPr="00D84972">
              <w:rPr>
                <w:rFonts w:cstheme="minorHAnsi"/>
                <w:b/>
                <w:sz w:val="22"/>
                <w:szCs w:val="22"/>
                <w:lang w:val="ka-GE"/>
              </w:rPr>
              <w:t>მობილური ქსელის მახასიათებლები</w:t>
            </w:r>
          </w:p>
          <w:p w14:paraId="3F04F0B9" w14:textId="77777777" w:rsidR="004A7A0A" w:rsidRPr="00D84972" w:rsidRDefault="004A7A0A" w:rsidP="00B34BD4">
            <w:pPr>
              <w:pStyle w:val="TableParagraph"/>
              <w:spacing w:before="148"/>
              <w:jc w:val="center"/>
              <w:rPr>
                <w:rFonts w:cstheme="minorHAnsi"/>
                <w:b/>
                <w:sz w:val="22"/>
                <w:szCs w:val="22"/>
                <w:lang w:val="ka-GE"/>
              </w:rPr>
            </w:pPr>
          </w:p>
          <w:p w14:paraId="3B93C2E6" w14:textId="77777777" w:rsidR="004A7A0A" w:rsidRPr="00D84972" w:rsidRDefault="004A7A0A" w:rsidP="00B34BD4">
            <w:pPr>
              <w:pStyle w:val="TableParagraph"/>
              <w:spacing w:before="148"/>
              <w:jc w:val="center"/>
              <w:rPr>
                <w:rFonts w:eastAsia="Calibri" w:cstheme="minorHAnsi"/>
                <w:sz w:val="22"/>
                <w:szCs w:val="22"/>
                <w:lang w:val="ka-GE"/>
              </w:rPr>
            </w:pPr>
          </w:p>
        </w:tc>
        <w:tc>
          <w:tcPr>
            <w:tcW w:w="1672"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D9D9D9" w:themeFill="background1" w:themeFillShade="D9"/>
            <w:vAlign w:val="center"/>
          </w:tcPr>
          <w:p w14:paraId="2EA8B54B" w14:textId="2F233C4B" w:rsidR="004A7A0A" w:rsidRPr="00D84972" w:rsidRDefault="005041C4" w:rsidP="00B34BD4">
            <w:pPr>
              <w:pStyle w:val="TableParagraph"/>
              <w:spacing w:line="264" w:lineRule="auto"/>
              <w:jc w:val="center"/>
              <w:rPr>
                <w:rFonts w:eastAsia="Calibri" w:cstheme="minorHAnsi"/>
                <w:sz w:val="22"/>
                <w:szCs w:val="22"/>
                <w:lang w:val="ka-GE"/>
              </w:rPr>
            </w:pPr>
            <w:r w:rsidRPr="00D84972">
              <w:rPr>
                <w:rFonts w:cstheme="minorHAnsi"/>
                <w:b/>
                <w:sz w:val="22"/>
                <w:szCs w:val="22"/>
                <w:lang w:val="ka-GE"/>
              </w:rPr>
              <w:t>ბაზრის ტენდენცია</w:t>
            </w:r>
          </w:p>
        </w:tc>
        <w:tc>
          <w:tcPr>
            <w:tcW w:w="1750" w:type="dxa"/>
            <w:gridSpan w:val="3"/>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D9D9D9" w:themeFill="background1" w:themeFillShade="D9"/>
            <w:vAlign w:val="center"/>
          </w:tcPr>
          <w:p w14:paraId="193FB984" w14:textId="6FA74E75" w:rsidR="004A7A0A" w:rsidRPr="00D84972" w:rsidRDefault="00CF0402" w:rsidP="20EF4082">
            <w:pPr>
              <w:pStyle w:val="TableParagraph"/>
              <w:spacing w:line="264" w:lineRule="auto"/>
              <w:ind w:left="249" w:right="32" w:hanging="250"/>
              <w:jc w:val="center"/>
              <w:rPr>
                <w:rFonts w:eastAsia="Calibri" w:cstheme="minorBidi"/>
                <w:sz w:val="22"/>
                <w:szCs w:val="22"/>
                <w:lang w:val="ka-GE"/>
              </w:rPr>
            </w:pPr>
            <w:r w:rsidRPr="00D84972">
              <w:rPr>
                <w:rFonts w:eastAsia="Calibri" w:cstheme="minorBidi"/>
                <w:b/>
                <w:sz w:val="22"/>
                <w:szCs w:val="22"/>
                <w:lang w:val="ka-GE"/>
              </w:rPr>
              <w:t>შ</w:t>
            </w:r>
            <w:r w:rsidR="59BAE039" w:rsidRPr="00D84972">
              <w:rPr>
                <w:rFonts w:eastAsia="Calibri" w:cstheme="minorBidi"/>
                <w:b/>
                <w:sz w:val="22"/>
                <w:szCs w:val="22"/>
                <w:lang w:val="ka-GE"/>
              </w:rPr>
              <w:t>პს</w:t>
            </w:r>
            <w:r w:rsidR="5DF6AD85" w:rsidRPr="00D84972">
              <w:rPr>
                <w:rFonts w:eastAsia="Calibri" w:cstheme="minorBidi"/>
                <w:b/>
                <w:sz w:val="22"/>
                <w:szCs w:val="22"/>
                <w:lang w:val="ka-GE"/>
              </w:rPr>
              <w:t xml:space="preserve"> “მაგთიკომი</w:t>
            </w:r>
            <w:r w:rsidR="56C016D8" w:rsidRPr="00D84972">
              <w:rPr>
                <w:rFonts w:eastAsia="Calibri" w:cstheme="minorBidi"/>
                <w:b/>
                <w:sz w:val="22"/>
                <w:szCs w:val="22"/>
                <w:lang w:val="ka-GE"/>
              </w:rPr>
              <w:t>ს</w:t>
            </w:r>
            <w:r w:rsidR="21D42173" w:rsidRPr="00D84972">
              <w:rPr>
                <w:rFonts w:eastAsia="Calibri" w:cstheme="minorBidi"/>
                <w:b/>
                <w:sz w:val="22"/>
                <w:szCs w:val="22"/>
                <w:lang w:val="ka-GE"/>
              </w:rPr>
              <w:t>”</w:t>
            </w:r>
            <w:r w:rsidR="56C016D8" w:rsidRPr="00D84972">
              <w:rPr>
                <w:rFonts w:eastAsia="Calibri" w:cstheme="minorBidi"/>
                <w:b/>
                <w:sz w:val="22"/>
                <w:szCs w:val="22"/>
                <w:lang w:val="ka-GE"/>
              </w:rPr>
              <w:t xml:space="preserve"> წილი (2022)</w:t>
            </w:r>
          </w:p>
        </w:tc>
        <w:tc>
          <w:tcPr>
            <w:tcW w:w="1753" w:type="dxa"/>
            <w:gridSpan w:val="3"/>
            <w:tcBorders>
              <w:top w:val="single" w:sz="12" w:space="0" w:color="000000" w:themeColor="text1"/>
              <w:left w:val="single" w:sz="6"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3CBCCA6E" w14:textId="317AA46B" w:rsidR="004A7A0A" w:rsidRPr="00D84972" w:rsidRDefault="3126C724" w:rsidP="20EF4082">
            <w:pPr>
              <w:pStyle w:val="TableParagraph"/>
              <w:spacing w:line="264" w:lineRule="auto"/>
              <w:ind w:left="107" w:hanging="107"/>
              <w:jc w:val="center"/>
              <w:rPr>
                <w:rFonts w:eastAsia="Calibri" w:cstheme="minorBidi"/>
                <w:sz w:val="22"/>
                <w:szCs w:val="22"/>
                <w:lang w:val="ka-GE"/>
              </w:rPr>
            </w:pPr>
            <w:r w:rsidRPr="00D84972">
              <w:rPr>
                <w:rFonts w:eastAsia="Calibri" w:cstheme="minorBidi"/>
                <w:b/>
                <w:sz w:val="22"/>
                <w:szCs w:val="22"/>
                <w:lang w:val="ka-GE"/>
              </w:rPr>
              <w:t>მაგთიკომის წილის დინამიკა</w:t>
            </w:r>
            <w:r w:rsidR="77FE82FE" w:rsidRPr="00D84972">
              <w:rPr>
                <w:rFonts w:eastAsia="Calibri" w:cstheme="minorBidi"/>
                <w:b/>
                <w:sz w:val="22"/>
                <w:szCs w:val="22"/>
                <w:lang w:val="ka-GE"/>
              </w:rPr>
              <w:t xml:space="preserve"> (2022)</w:t>
            </w:r>
          </w:p>
        </w:tc>
      </w:tr>
      <w:tr w:rsidR="00D84972" w:rsidRPr="00D84972" w14:paraId="78363CE5" w14:textId="77777777" w:rsidTr="20EF4082">
        <w:trPr>
          <w:trHeight w:hRule="exact" w:val="307"/>
        </w:trPr>
        <w:tc>
          <w:tcPr>
            <w:tcW w:w="3868" w:type="dxa"/>
            <w:vMerge w:val="restart"/>
            <w:tcBorders>
              <w:top w:val="single" w:sz="12" w:space="0" w:color="000000" w:themeColor="text1"/>
              <w:left w:val="single" w:sz="12" w:space="0" w:color="000000" w:themeColor="text1"/>
              <w:right w:val="single" w:sz="6" w:space="0" w:color="000000" w:themeColor="text1"/>
            </w:tcBorders>
            <w:shd w:val="clear" w:color="auto" w:fill="E26C09"/>
            <w:vAlign w:val="center"/>
          </w:tcPr>
          <w:p w14:paraId="15BFD14E" w14:textId="4F1F4B4C" w:rsidR="004A7A0A" w:rsidRPr="00D84972" w:rsidRDefault="004A7A0A" w:rsidP="00B34BD4">
            <w:pPr>
              <w:pStyle w:val="TableParagraph"/>
              <w:spacing w:line="292" w:lineRule="exact"/>
              <w:jc w:val="center"/>
              <w:rPr>
                <w:rFonts w:eastAsia="Calibri" w:cstheme="minorHAnsi"/>
                <w:sz w:val="22"/>
                <w:szCs w:val="22"/>
                <w:lang w:val="ka-GE"/>
              </w:rPr>
            </w:pPr>
            <w:r w:rsidRPr="00D84972">
              <w:rPr>
                <w:rFonts w:cstheme="minorHAnsi"/>
                <w:sz w:val="22"/>
                <w:szCs w:val="22"/>
                <w:lang w:val="ka-GE"/>
              </w:rPr>
              <w:t xml:space="preserve">გატარებული </w:t>
            </w:r>
            <w:r w:rsidR="00092ADC" w:rsidRPr="00D84972">
              <w:rPr>
                <w:rFonts w:cstheme="minorHAnsi"/>
                <w:sz w:val="22"/>
                <w:szCs w:val="22"/>
                <w:lang w:val="ka-GE"/>
              </w:rPr>
              <w:t xml:space="preserve">ინტერნეტის </w:t>
            </w:r>
            <w:r w:rsidRPr="00D84972">
              <w:rPr>
                <w:rFonts w:cstheme="minorHAnsi"/>
                <w:sz w:val="22"/>
                <w:szCs w:val="22"/>
                <w:lang w:val="ka-GE"/>
              </w:rPr>
              <w:t>ტრაფიკი</w:t>
            </w:r>
          </w:p>
        </w:tc>
        <w:tc>
          <w:tcPr>
            <w:tcW w:w="1672" w:type="dxa"/>
            <w:vMerge w:val="restart"/>
            <w:tcBorders>
              <w:top w:val="single" w:sz="12" w:space="0" w:color="000000" w:themeColor="text1"/>
              <w:left w:val="single" w:sz="6" w:space="0" w:color="000000" w:themeColor="text1"/>
              <w:right w:val="single" w:sz="6" w:space="0" w:color="000000" w:themeColor="text1"/>
            </w:tcBorders>
            <w:shd w:val="clear" w:color="auto" w:fill="E26C09"/>
            <w:vAlign w:val="center"/>
          </w:tcPr>
          <w:p w14:paraId="7ACD541B" w14:textId="77777777" w:rsidR="004A7A0A" w:rsidRPr="00D84972" w:rsidRDefault="004A7A0A">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596" w:type="dxa"/>
            <w:tcBorders>
              <w:top w:val="single" w:sz="12" w:space="0" w:color="000000" w:themeColor="text1"/>
              <w:left w:val="single" w:sz="6" w:space="0" w:color="000000" w:themeColor="text1"/>
              <w:bottom w:val="nil"/>
              <w:right w:val="nil"/>
            </w:tcBorders>
            <w:shd w:val="clear" w:color="auto" w:fill="E26C09"/>
            <w:vAlign w:val="center"/>
          </w:tcPr>
          <w:p w14:paraId="3220878C"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12" w:space="0" w:color="000000" w:themeColor="text1"/>
              <w:left w:val="nil"/>
              <w:bottom w:val="nil"/>
              <w:right w:val="nil"/>
            </w:tcBorders>
            <w:shd w:val="clear" w:color="auto" w:fill="00FF00"/>
            <w:vAlign w:val="center"/>
          </w:tcPr>
          <w:p w14:paraId="24FCC387" w14:textId="77777777" w:rsidR="004A7A0A" w:rsidRPr="00D84972" w:rsidRDefault="004A7A0A" w:rsidP="00B34BD4">
            <w:pPr>
              <w:pStyle w:val="TableParagraph"/>
              <w:spacing w:line="292" w:lineRule="exact"/>
              <w:ind w:right="-2"/>
              <w:jc w:val="center"/>
              <w:rPr>
                <w:rFonts w:eastAsia="Calibri" w:cstheme="minorHAnsi"/>
                <w:sz w:val="24"/>
                <w:szCs w:val="24"/>
                <w:lang w:val="ka-GE"/>
              </w:rPr>
            </w:pPr>
            <w:r w:rsidRPr="00D84972">
              <w:rPr>
                <w:rFonts w:cstheme="minorHAnsi"/>
                <w:sz w:val="24"/>
                <w:szCs w:val="22"/>
                <w:lang w:val="ka-GE"/>
              </w:rPr>
              <w:t>51%</w:t>
            </w:r>
          </w:p>
        </w:tc>
        <w:tc>
          <w:tcPr>
            <w:tcW w:w="668" w:type="dxa"/>
            <w:tcBorders>
              <w:top w:val="single" w:sz="12" w:space="0" w:color="000000" w:themeColor="text1"/>
              <w:left w:val="nil"/>
              <w:bottom w:val="nil"/>
              <w:right w:val="single" w:sz="6" w:space="0" w:color="000000" w:themeColor="text1"/>
            </w:tcBorders>
            <w:shd w:val="clear" w:color="auto" w:fill="E26C09"/>
            <w:vAlign w:val="center"/>
          </w:tcPr>
          <w:p w14:paraId="0FE5D854"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12" w:space="0" w:color="000000" w:themeColor="text1"/>
              <w:left w:val="single" w:sz="6" w:space="0" w:color="000000" w:themeColor="text1"/>
              <w:bottom w:val="nil"/>
              <w:right w:val="nil"/>
            </w:tcBorders>
            <w:shd w:val="clear" w:color="auto" w:fill="E26C09"/>
            <w:vAlign w:val="center"/>
          </w:tcPr>
          <w:p w14:paraId="7FA8D086"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12" w:space="0" w:color="000000" w:themeColor="text1"/>
              <w:left w:val="nil"/>
              <w:bottom w:val="nil"/>
              <w:right w:val="nil"/>
            </w:tcBorders>
            <w:shd w:val="clear" w:color="auto" w:fill="00FF00"/>
            <w:vAlign w:val="center"/>
          </w:tcPr>
          <w:p w14:paraId="0A54A5DC" w14:textId="77777777" w:rsidR="004A7A0A" w:rsidRPr="00D84972" w:rsidRDefault="004A7A0A" w:rsidP="00B34BD4">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12" w:space="0" w:color="000000" w:themeColor="text1"/>
              <w:left w:val="nil"/>
              <w:bottom w:val="nil"/>
              <w:right w:val="single" w:sz="12" w:space="0" w:color="000000" w:themeColor="text1"/>
            </w:tcBorders>
            <w:shd w:val="clear" w:color="auto" w:fill="E26C09"/>
            <w:vAlign w:val="center"/>
          </w:tcPr>
          <w:p w14:paraId="6C6BA217" w14:textId="77777777" w:rsidR="004A7A0A" w:rsidRPr="00D84972" w:rsidRDefault="004A7A0A" w:rsidP="00B34BD4">
            <w:pPr>
              <w:jc w:val="center"/>
              <w:rPr>
                <w:rFonts w:ascii="Sylfaen" w:hAnsi="Sylfaen" w:cstheme="minorHAnsi"/>
                <w:sz w:val="22"/>
                <w:szCs w:val="22"/>
                <w:lang w:val="ka-GE"/>
              </w:rPr>
            </w:pPr>
          </w:p>
        </w:tc>
      </w:tr>
      <w:tr w:rsidR="00D84972" w:rsidRPr="00D84972" w14:paraId="551D38E3" w14:textId="77777777" w:rsidTr="20EF4082">
        <w:trPr>
          <w:trHeight w:hRule="exact" w:val="157"/>
        </w:trPr>
        <w:tc>
          <w:tcPr>
            <w:tcW w:w="3868" w:type="dxa"/>
            <w:vMerge/>
            <w:vAlign w:val="center"/>
          </w:tcPr>
          <w:p w14:paraId="53CB16CD"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313688D2"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6" w:space="0" w:color="000000" w:themeColor="text1"/>
              <w:right w:val="single" w:sz="6" w:space="0" w:color="000000" w:themeColor="text1"/>
            </w:tcBorders>
            <w:shd w:val="clear" w:color="auto" w:fill="E26C09"/>
            <w:vAlign w:val="center"/>
          </w:tcPr>
          <w:p w14:paraId="142BABAC"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6" w:space="0" w:color="000000" w:themeColor="text1"/>
              <w:right w:val="single" w:sz="12" w:space="0" w:color="000000" w:themeColor="text1"/>
            </w:tcBorders>
            <w:shd w:val="clear" w:color="auto" w:fill="E26C09"/>
            <w:vAlign w:val="center"/>
          </w:tcPr>
          <w:p w14:paraId="6A658E9E" w14:textId="77777777" w:rsidR="004A7A0A" w:rsidRPr="00D84972" w:rsidRDefault="004A7A0A" w:rsidP="00B34BD4">
            <w:pPr>
              <w:jc w:val="center"/>
              <w:rPr>
                <w:rFonts w:ascii="Sylfaen" w:hAnsi="Sylfaen" w:cstheme="minorHAnsi"/>
                <w:sz w:val="22"/>
                <w:szCs w:val="22"/>
                <w:lang w:val="ka-GE"/>
              </w:rPr>
            </w:pPr>
          </w:p>
        </w:tc>
      </w:tr>
      <w:tr w:rsidR="00D84972" w:rsidRPr="00D84972" w14:paraId="7AE28EE2" w14:textId="77777777" w:rsidTr="20EF4082">
        <w:trPr>
          <w:trHeight w:hRule="exact" w:val="301"/>
        </w:trPr>
        <w:tc>
          <w:tcPr>
            <w:tcW w:w="3868" w:type="dxa"/>
            <w:vMerge w:val="restart"/>
            <w:tcBorders>
              <w:top w:val="single" w:sz="6" w:space="0" w:color="000000" w:themeColor="text1"/>
              <w:left w:val="single" w:sz="12" w:space="0" w:color="000000" w:themeColor="text1"/>
              <w:right w:val="single" w:sz="6" w:space="0" w:color="000000" w:themeColor="text1"/>
            </w:tcBorders>
            <w:shd w:val="clear" w:color="auto" w:fill="E26C09"/>
            <w:vAlign w:val="center"/>
          </w:tcPr>
          <w:p w14:paraId="5D1C2F1C" w14:textId="533B27B5" w:rsidR="004A7A0A" w:rsidRPr="00D84972" w:rsidRDefault="004A7A0A" w:rsidP="00B34BD4">
            <w:pPr>
              <w:pStyle w:val="TableParagraph"/>
              <w:ind w:left="95"/>
              <w:jc w:val="center"/>
              <w:rPr>
                <w:rFonts w:eastAsia="Calibri" w:cstheme="minorHAnsi"/>
                <w:sz w:val="22"/>
                <w:szCs w:val="22"/>
                <w:lang w:val="ka-GE"/>
              </w:rPr>
            </w:pPr>
            <w:r w:rsidRPr="00D84972">
              <w:rPr>
                <w:rFonts w:cstheme="minorHAnsi"/>
                <w:sz w:val="22"/>
                <w:szCs w:val="22"/>
                <w:lang w:val="ka-GE"/>
              </w:rPr>
              <w:t xml:space="preserve">იურიდიული </w:t>
            </w:r>
            <w:r w:rsidR="00092ADC" w:rsidRPr="00D84972">
              <w:rPr>
                <w:rFonts w:cstheme="minorHAnsi"/>
                <w:sz w:val="22"/>
                <w:szCs w:val="22"/>
                <w:lang w:val="ka-GE"/>
              </w:rPr>
              <w:t xml:space="preserve">პირი აბონენტების ინტერნეტის </w:t>
            </w:r>
            <w:r w:rsidRPr="00D84972">
              <w:rPr>
                <w:rFonts w:cstheme="minorHAnsi"/>
                <w:sz w:val="22"/>
                <w:szCs w:val="22"/>
                <w:lang w:val="ka-GE"/>
              </w:rPr>
              <w:t>ტრაფიკი</w:t>
            </w:r>
          </w:p>
        </w:tc>
        <w:tc>
          <w:tcPr>
            <w:tcW w:w="1672" w:type="dxa"/>
            <w:vMerge w:val="restart"/>
            <w:tcBorders>
              <w:top w:val="single" w:sz="6" w:space="0" w:color="000000" w:themeColor="text1"/>
              <w:left w:val="single" w:sz="6" w:space="0" w:color="000000" w:themeColor="text1"/>
              <w:right w:val="single" w:sz="6" w:space="0" w:color="000000" w:themeColor="text1"/>
            </w:tcBorders>
            <w:shd w:val="clear" w:color="auto" w:fill="E26C09"/>
            <w:vAlign w:val="center"/>
          </w:tcPr>
          <w:p w14:paraId="1D482C6D" w14:textId="77777777" w:rsidR="004A7A0A" w:rsidRPr="00D84972" w:rsidRDefault="004A7A0A">
            <w:pPr>
              <w:pStyle w:val="TableParagraph"/>
              <w:ind w:left="2"/>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596" w:type="dxa"/>
            <w:tcBorders>
              <w:top w:val="single" w:sz="6" w:space="0" w:color="000000" w:themeColor="text1"/>
              <w:left w:val="single" w:sz="6" w:space="0" w:color="000000" w:themeColor="text1"/>
              <w:bottom w:val="nil"/>
              <w:right w:val="nil"/>
            </w:tcBorders>
            <w:shd w:val="clear" w:color="auto" w:fill="E26C09"/>
            <w:vAlign w:val="center"/>
          </w:tcPr>
          <w:p w14:paraId="74DD109C"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6" w:space="0" w:color="000000" w:themeColor="text1"/>
              <w:left w:val="nil"/>
              <w:bottom w:val="nil"/>
              <w:right w:val="nil"/>
            </w:tcBorders>
            <w:shd w:val="clear" w:color="auto" w:fill="00FF00"/>
            <w:vAlign w:val="center"/>
          </w:tcPr>
          <w:p w14:paraId="5FD327A8" w14:textId="77777777" w:rsidR="004A7A0A" w:rsidRPr="00D84972" w:rsidRDefault="004A7A0A" w:rsidP="00B34BD4">
            <w:pPr>
              <w:pStyle w:val="TableParagraph"/>
              <w:ind w:right="-2"/>
              <w:jc w:val="center"/>
              <w:rPr>
                <w:rFonts w:eastAsia="Calibri" w:cstheme="minorHAnsi"/>
                <w:sz w:val="24"/>
                <w:szCs w:val="24"/>
                <w:lang w:val="ka-GE"/>
              </w:rPr>
            </w:pPr>
            <w:r w:rsidRPr="00D84972">
              <w:rPr>
                <w:rFonts w:cstheme="minorHAnsi"/>
                <w:sz w:val="24"/>
                <w:szCs w:val="22"/>
                <w:lang w:val="ka-GE"/>
              </w:rPr>
              <w:t>40%</w:t>
            </w:r>
          </w:p>
        </w:tc>
        <w:tc>
          <w:tcPr>
            <w:tcW w:w="668" w:type="dxa"/>
            <w:tcBorders>
              <w:top w:val="single" w:sz="6" w:space="0" w:color="000000" w:themeColor="text1"/>
              <w:left w:val="nil"/>
              <w:bottom w:val="nil"/>
              <w:right w:val="single" w:sz="6" w:space="0" w:color="000000" w:themeColor="text1"/>
            </w:tcBorders>
            <w:shd w:val="clear" w:color="auto" w:fill="E26C09"/>
            <w:vAlign w:val="center"/>
          </w:tcPr>
          <w:p w14:paraId="42A542F4"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6" w:space="0" w:color="000000" w:themeColor="text1"/>
              <w:left w:val="single" w:sz="6" w:space="0" w:color="000000" w:themeColor="text1"/>
              <w:bottom w:val="nil"/>
              <w:right w:val="nil"/>
            </w:tcBorders>
            <w:shd w:val="clear" w:color="auto" w:fill="E26C09"/>
            <w:vAlign w:val="center"/>
          </w:tcPr>
          <w:p w14:paraId="59066C32"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6" w:space="0" w:color="000000" w:themeColor="text1"/>
              <w:left w:val="nil"/>
              <w:bottom w:val="nil"/>
              <w:right w:val="nil"/>
            </w:tcBorders>
            <w:shd w:val="clear" w:color="auto" w:fill="00FF00"/>
            <w:vAlign w:val="center"/>
          </w:tcPr>
          <w:p w14:paraId="6671A708" w14:textId="77777777" w:rsidR="004A7A0A" w:rsidRPr="00D84972" w:rsidRDefault="004A7A0A" w:rsidP="00B34BD4">
            <w:pPr>
              <w:pStyle w:val="TableParagraph"/>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6" w:space="0" w:color="000000" w:themeColor="text1"/>
              <w:left w:val="nil"/>
              <w:bottom w:val="nil"/>
              <w:right w:val="single" w:sz="12" w:space="0" w:color="000000" w:themeColor="text1"/>
            </w:tcBorders>
            <w:shd w:val="clear" w:color="auto" w:fill="E26C09"/>
            <w:vAlign w:val="center"/>
          </w:tcPr>
          <w:p w14:paraId="3121DB30" w14:textId="77777777" w:rsidR="004A7A0A" w:rsidRPr="00D84972" w:rsidRDefault="004A7A0A" w:rsidP="00B34BD4">
            <w:pPr>
              <w:jc w:val="center"/>
              <w:rPr>
                <w:rFonts w:ascii="Sylfaen" w:hAnsi="Sylfaen" w:cstheme="minorHAnsi"/>
                <w:sz w:val="22"/>
                <w:szCs w:val="22"/>
                <w:lang w:val="ka-GE"/>
              </w:rPr>
            </w:pPr>
          </w:p>
        </w:tc>
      </w:tr>
      <w:tr w:rsidR="00D84972" w:rsidRPr="00D84972" w14:paraId="7793D35C" w14:textId="77777777" w:rsidTr="20EF4082">
        <w:trPr>
          <w:trHeight w:hRule="exact" w:val="383"/>
        </w:trPr>
        <w:tc>
          <w:tcPr>
            <w:tcW w:w="3868" w:type="dxa"/>
            <w:vMerge/>
            <w:vAlign w:val="center"/>
          </w:tcPr>
          <w:p w14:paraId="60907B1F"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21D03A64"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6" w:space="0" w:color="000000" w:themeColor="text1"/>
              <w:right w:val="single" w:sz="6" w:space="0" w:color="000000" w:themeColor="text1"/>
            </w:tcBorders>
            <w:shd w:val="clear" w:color="auto" w:fill="E26C09"/>
            <w:vAlign w:val="center"/>
          </w:tcPr>
          <w:p w14:paraId="4C5CD7E8"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6" w:space="0" w:color="000000" w:themeColor="text1"/>
              <w:right w:val="single" w:sz="12" w:space="0" w:color="000000" w:themeColor="text1"/>
            </w:tcBorders>
            <w:shd w:val="clear" w:color="auto" w:fill="E26C09"/>
            <w:vAlign w:val="center"/>
          </w:tcPr>
          <w:p w14:paraId="20D3C75C" w14:textId="77777777" w:rsidR="004A7A0A" w:rsidRPr="00D84972" w:rsidRDefault="004A7A0A">
            <w:pPr>
              <w:rPr>
                <w:rFonts w:ascii="Sylfaen" w:hAnsi="Sylfaen" w:cstheme="minorHAnsi"/>
                <w:sz w:val="22"/>
                <w:szCs w:val="22"/>
                <w:lang w:val="ka-GE"/>
              </w:rPr>
            </w:pPr>
          </w:p>
        </w:tc>
      </w:tr>
      <w:tr w:rsidR="00D84972" w:rsidRPr="00D84972" w14:paraId="3DDB21CC" w14:textId="77777777" w:rsidTr="20EF4082">
        <w:trPr>
          <w:trHeight w:hRule="exact" w:val="300"/>
        </w:trPr>
        <w:tc>
          <w:tcPr>
            <w:tcW w:w="3868" w:type="dxa"/>
            <w:vMerge w:val="restart"/>
            <w:tcBorders>
              <w:top w:val="single" w:sz="6" w:space="0" w:color="000000" w:themeColor="text1"/>
              <w:left w:val="single" w:sz="12" w:space="0" w:color="000000" w:themeColor="text1"/>
              <w:right w:val="single" w:sz="6" w:space="0" w:color="000000" w:themeColor="text1"/>
            </w:tcBorders>
            <w:shd w:val="clear" w:color="auto" w:fill="E26C09"/>
            <w:vAlign w:val="center"/>
          </w:tcPr>
          <w:p w14:paraId="7D206070" w14:textId="64A68145" w:rsidR="004A7A0A" w:rsidRPr="00D84972" w:rsidRDefault="004A7A0A" w:rsidP="00B34BD4">
            <w:pPr>
              <w:pStyle w:val="TableParagraph"/>
              <w:spacing w:line="292" w:lineRule="exact"/>
              <w:ind w:left="95"/>
              <w:jc w:val="center"/>
              <w:rPr>
                <w:rFonts w:eastAsia="Calibri" w:cstheme="minorHAnsi"/>
                <w:sz w:val="22"/>
                <w:szCs w:val="22"/>
                <w:lang w:val="ka-GE"/>
              </w:rPr>
            </w:pPr>
            <w:r w:rsidRPr="00D84972">
              <w:rPr>
                <w:rFonts w:cstheme="minorHAnsi"/>
                <w:sz w:val="22"/>
                <w:szCs w:val="22"/>
                <w:lang w:val="ka-GE"/>
              </w:rPr>
              <w:t>ფიზიკურ პირ</w:t>
            </w:r>
            <w:r w:rsidR="00092ADC" w:rsidRPr="00D84972">
              <w:rPr>
                <w:rFonts w:cstheme="minorHAnsi"/>
                <w:sz w:val="22"/>
                <w:szCs w:val="22"/>
                <w:lang w:val="ka-GE"/>
              </w:rPr>
              <w:t>ი აბონენტების ინტერნეტის</w:t>
            </w:r>
            <w:r w:rsidR="00AD16CB" w:rsidRPr="00D84972">
              <w:rPr>
                <w:rFonts w:cstheme="minorHAnsi"/>
                <w:sz w:val="22"/>
                <w:szCs w:val="22"/>
                <w:lang w:val="ka-GE"/>
              </w:rPr>
              <w:t xml:space="preserve"> </w:t>
            </w:r>
            <w:r w:rsidRPr="00D84972">
              <w:rPr>
                <w:rFonts w:cstheme="minorHAnsi"/>
                <w:sz w:val="22"/>
                <w:szCs w:val="22"/>
                <w:lang w:val="ka-GE"/>
              </w:rPr>
              <w:t>ტრაფიკი</w:t>
            </w:r>
          </w:p>
        </w:tc>
        <w:tc>
          <w:tcPr>
            <w:tcW w:w="1672" w:type="dxa"/>
            <w:vMerge w:val="restart"/>
            <w:tcBorders>
              <w:top w:val="single" w:sz="6" w:space="0" w:color="000000" w:themeColor="text1"/>
              <w:left w:val="single" w:sz="6" w:space="0" w:color="000000" w:themeColor="text1"/>
              <w:right w:val="single" w:sz="6" w:space="0" w:color="000000" w:themeColor="text1"/>
            </w:tcBorders>
            <w:shd w:val="clear" w:color="auto" w:fill="E26C09"/>
            <w:vAlign w:val="center"/>
          </w:tcPr>
          <w:p w14:paraId="5E2097CE" w14:textId="77777777" w:rsidR="004A7A0A" w:rsidRPr="00D84972" w:rsidRDefault="004A7A0A">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596" w:type="dxa"/>
            <w:tcBorders>
              <w:top w:val="single" w:sz="6" w:space="0" w:color="000000" w:themeColor="text1"/>
              <w:left w:val="single" w:sz="6" w:space="0" w:color="000000" w:themeColor="text1"/>
              <w:bottom w:val="nil"/>
              <w:right w:val="nil"/>
            </w:tcBorders>
            <w:shd w:val="clear" w:color="auto" w:fill="E26C09"/>
            <w:vAlign w:val="center"/>
          </w:tcPr>
          <w:p w14:paraId="236CA210"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6" w:space="0" w:color="000000" w:themeColor="text1"/>
              <w:left w:val="nil"/>
              <w:bottom w:val="nil"/>
              <w:right w:val="nil"/>
            </w:tcBorders>
            <w:shd w:val="clear" w:color="auto" w:fill="00FF00"/>
            <w:vAlign w:val="center"/>
          </w:tcPr>
          <w:p w14:paraId="19920CB1" w14:textId="77777777" w:rsidR="004A7A0A" w:rsidRPr="00D84972" w:rsidRDefault="004A7A0A" w:rsidP="00B34BD4">
            <w:pPr>
              <w:pStyle w:val="TableParagraph"/>
              <w:spacing w:line="292" w:lineRule="exact"/>
              <w:ind w:right="-2"/>
              <w:jc w:val="center"/>
              <w:rPr>
                <w:rFonts w:eastAsia="Calibri" w:cstheme="minorHAnsi"/>
                <w:sz w:val="24"/>
                <w:szCs w:val="24"/>
                <w:lang w:val="ka-GE"/>
              </w:rPr>
            </w:pPr>
            <w:r w:rsidRPr="00D84972">
              <w:rPr>
                <w:rFonts w:cstheme="minorHAnsi"/>
                <w:sz w:val="24"/>
                <w:szCs w:val="22"/>
                <w:lang w:val="ka-GE"/>
              </w:rPr>
              <w:t>54%</w:t>
            </w:r>
          </w:p>
        </w:tc>
        <w:tc>
          <w:tcPr>
            <w:tcW w:w="668" w:type="dxa"/>
            <w:tcBorders>
              <w:top w:val="single" w:sz="6" w:space="0" w:color="000000" w:themeColor="text1"/>
              <w:left w:val="nil"/>
              <w:bottom w:val="nil"/>
              <w:right w:val="single" w:sz="6" w:space="0" w:color="000000" w:themeColor="text1"/>
            </w:tcBorders>
            <w:shd w:val="clear" w:color="auto" w:fill="E26C09"/>
            <w:vAlign w:val="center"/>
          </w:tcPr>
          <w:p w14:paraId="12FDA3B7"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6" w:space="0" w:color="000000" w:themeColor="text1"/>
              <w:left w:val="single" w:sz="6" w:space="0" w:color="000000" w:themeColor="text1"/>
              <w:bottom w:val="nil"/>
              <w:right w:val="nil"/>
            </w:tcBorders>
            <w:shd w:val="clear" w:color="auto" w:fill="E26C09"/>
            <w:vAlign w:val="center"/>
          </w:tcPr>
          <w:p w14:paraId="277E6CE9"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6" w:space="0" w:color="000000" w:themeColor="text1"/>
              <w:left w:val="nil"/>
              <w:bottom w:val="nil"/>
              <w:right w:val="nil"/>
            </w:tcBorders>
            <w:shd w:val="clear" w:color="auto" w:fill="00FF00"/>
            <w:vAlign w:val="center"/>
          </w:tcPr>
          <w:p w14:paraId="382500C9" w14:textId="77777777" w:rsidR="004A7A0A" w:rsidRPr="00D84972" w:rsidRDefault="004A7A0A" w:rsidP="00B34BD4">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6" w:space="0" w:color="000000" w:themeColor="text1"/>
              <w:left w:val="nil"/>
              <w:bottom w:val="nil"/>
              <w:right w:val="single" w:sz="12" w:space="0" w:color="000000" w:themeColor="text1"/>
            </w:tcBorders>
            <w:shd w:val="clear" w:color="auto" w:fill="E26C09"/>
            <w:vAlign w:val="center"/>
          </w:tcPr>
          <w:p w14:paraId="7E9BE633" w14:textId="77777777" w:rsidR="004A7A0A" w:rsidRPr="00D84972" w:rsidRDefault="004A7A0A" w:rsidP="00B34BD4">
            <w:pPr>
              <w:jc w:val="center"/>
              <w:rPr>
                <w:rFonts w:ascii="Sylfaen" w:hAnsi="Sylfaen" w:cstheme="minorHAnsi"/>
                <w:sz w:val="22"/>
                <w:szCs w:val="22"/>
                <w:lang w:val="ka-GE"/>
              </w:rPr>
            </w:pPr>
          </w:p>
        </w:tc>
      </w:tr>
      <w:tr w:rsidR="00D84972" w:rsidRPr="00D84972" w14:paraId="2CFF06A4" w14:textId="77777777" w:rsidTr="20EF4082">
        <w:trPr>
          <w:trHeight w:hRule="exact" w:val="347"/>
        </w:trPr>
        <w:tc>
          <w:tcPr>
            <w:tcW w:w="3868" w:type="dxa"/>
            <w:vMerge/>
            <w:vAlign w:val="center"/>
          </w:tcPr>
          <w:p w14:paraId="1AAC5EE9"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61C1D547"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12" w:space="0" w:color="000000" w:themeColor="text1"/>
              <w:right w:val="single" w:sz="6" w:space="0" w:color="000000" w:themeColor="text1"/>
            </w:tcBorders>
            <w:shd w:val="clear" w:color="auto" w:fill="E26C09"/>
            <w:vAlign w:val="center"/>
          </w:tcPr>
          <w:p w14:paraId="641FED51"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12" w:space="0" w:color="000000" w:themeColor="text1"/>
              <w:right w:val="single" w:sz="12" w:space="0" w:color="000000" w:themeColor="text1"/>
            </w:tcBorders>
            <w:shd w:val="clear" w:color="auto" w:fill="E26C09"/>
            <w:vAlign w:val="center"/>
          </w:tcPr>
          <w:p w14:paraId="37E0252D" w14:textId="77777777" w:rsidR="004A7A0A" w:rsidRPr="00D84972" w:rsidRDefault="004A7A0A" w:rsidP="00B34BD4">
            <w:pPr>
              <w:jc w:val="center"/>
              <w:rPr>
                <w:rFonts w:ascii="Sylfaen" w:hAnsi="Sylfaen" w:cstheme="minorHAnsi"/>
                <w:sz w:val="22"/>
                <w:szCs w:val="22"/>
                <w:lang w:val="ka-GE"/>
              </w:rPr>
            </w:pPr>
          </w:p>
        </w:tc>
      </w:tr>
      <w:tr w:rsidR="00D84972" w:rsidRPr="00D84972" w14:paraId="49FEE8B1" w14:textId="77777777" w:rsidTr="20EF4082">
        <w:trPr>
          <w:trHeight w:hRule="exact" w:val="308"/>
        </w:trPr>
        <w:tc>
          <w:tcPr>
            <w:tcW w:w="3868" w:type="dxa"/>
            <w:vMerge w:val="restart"/>
            <w:tcBorders>
              <w:top w:val="single" w:sz="12" w:space="0" w:color="000000" w:themeColor="text1"/>
              <w:left w:val="single" w:sz="12" w:space="0" w:color="000000" w:themeColor="text1"/>
              <w:right w:val="single" w:sz="6" w:space="0" w:color="000000" w:themeColor="text1"/>
            </w:tcBorders>
            <w:shd w:val="clear" w:color="auto" w:fill="F9BE8F"/>
            <w:vAlign w:val="center"/>
          </w:tcPr>
          <w:p w14:paraId="4EAE8C81" w14:textId="1B06A7C2" w:rsidR="004A7A0A" w:rsidRPr="00D84972" w:rsidRDefault="00092ADC" w:rsidP="00B34BD4">
            <w:pPr>
              <w:pStyle w:val="TableParagraph"/>
              <w:ind w:left="95"/>
              <w:jc w:val="center"/>
              <w:rPr>
                <w:rFonts w:eastAsia="Calibri" w:cstheme="minorHAnsi"/>
                <w:sz w:val="22"/>
                <w:szCs w:val="22"/>
                <w:lang w:val="ka-GE"/>
              </w:rPr>
            </w:pPr>
            <w:r w:rsidRPr="00D84972">
              <w:rPr>
                <w:rFonts w:cstheme="minorHAnsi"/>
                <w:sz w:val="22"/>
                <w:szCs w:val="22"/>
                <w:lang w:val="ka-GE"/>
              </w:rPr>
              <w:t>ქსელში განხორციელებული ინვესტიციები</w:t>
            </w:r>
          </w:p>
        </w:tc>
        <w:tc>
          <w:tcPr>
            <w:tcW w:w="1672" w:type="dxa"/>
            <w:vMerge w:val="restart"/>
            <w:tcBorders>
              <w:top w:val="single" w:sz="12" w:space="0" w:color="000000" w:themeColor="text1"/>
              <w:left w:val="single" w:sz="6" w:space="0" w:color="000000" w:themeColor="text1"/>
              <w:right w:val="single" w:sz="6" w:space="0" w:color="000000" w:themeColor="text1"/>
            </w:tcBorders>
            <w:shd w:val="clear" w:color="auto" w:fill="F9BE8F"/>
            <w:vAlign w:val="center"/>
          </w:tcPr>
          <w:p w14:paraId="19512348" w14:textId="77777777" w:rsidR="004A7A0A" w:rsidRPr="00D84972" w:rsidRDefault="004A7A0A">
            <w:pPr>
              <w:pStyle w:val="TableParagraph"/>
              <w:ind w:right="1"/>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596" w:type="dxa"/>
            <w:tcBorders>
              <w:top w:val="single" w:sz="12" w:space="0" w:color="000000" w:themeColor="text1"/>
              <w:left w:val="single" w:sz="6" w:space="0" w:color="000000" w:themeColor="text1"/>
              <w:bottom w:val="nil"/>
              <w:right w:val="nil"/>
            </w:tcBorders>
            <w:shd w:val="clear" w:color="auto" w:fill="F9BE8F"/>
            <w:vAlign w:val="center"/>
          </w:tcPr>
          <w:p w14:paraId="58C342A4"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12" w:space="0" w:color="000000" w:themeColor="text1"/>
              <w:left w:val="nil"/>
              <w:bottom w:val="nil"/>
              <w:right w:val="nil"/>
            </w:tcBorders>
            <w:shd w:val="clear" w:color="auto" w:fill="00FF00"/>
            <w:vAlign w:val="center"/>
          </w:tcPr>
          <w:p w14:paraId="55E08457" w14:textId="77777777" w:rsidR="004A7A0A" w:rsidRPr="00D84972" w:rsidRDefault="004A7A0A" w:rsidP="00B34BD4">
            <w:pPr>
              <w:pStyle w:val="TableParagraph"/>
              <w:ind w:right="-2"/>
              <w:jc w:val="center"/>
              <w:rPr>
                <w:rFonts w:eastAsia="Calibri" w:cstheme="minorHAnsi"/>
                <w:sz w:val="24"/>
                <w:szCs w:val="24"/>
                <w:lang w:val="ka-GE"/>
              </w:rPr>
            </w:pPr>
            <w:r w:rsidRPr="00D84972">
              <w:rPr>
                <w:rFonts w:cstheme="minorHAnsi"/>
                <w:sz w:val="24"/>
                <w:szCs w:val="22"/>
                <w:lang w:val="ka-GE"/>
              </w:rPr>
              <w:t>49%</w:t>
            </w:r>
          </w:p>
        </w:tc>
        <w:tc>
          <w:tcPr>
            <w:tcW w:w="668" w:type="dxa"/>
            <w:tcBorders>
              <w:top w:val="single" w:sz="12" w:space="0" w:color="000000" w:themeColor="text1"/>
              <w:left w:val="nil"/>
              <w:bottom w:val="nil"/>
              <w:right w:val="single" w:sz="6" w:space="0" w:color="000000" w:themeColor="text1"/>
            </w:tcBorders>
            <w:shd w:val="clear" w:color="auto" w:fill="F9BE8F"/>
            <w:vAlign w:val="center"/>
          </w:tcPr>
          <w:p w14:paraId="2141D3A0"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12" w:space="0" w:color="000000" w:themeColor="text1"/>
              <w:left w:val="single" w:sz="6" w:space="0" w:color="000000" w:themeColor="text1"/>
              <w:bottom w:val="nil"/>
              <w:right w:val="nil"/>
            </w:tcBorders>
            <w:shd w:val="clear" w:color="auto" w:fill="F9BE8F"/>
            <w:vAlign w:val="center"/>
          </w:tcPr>
          <w:p w14:paraId="756068AE"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12" w:space="0" w:color="000000" w:themeColor="text1"/>
              <w:left w:val="nil"/>
              <w:bottom w:val="nil"/>
              <w:right w:val="nil"/>
            </w:tcBorders>
            <w:shd w:val="clear" w:color="auto" w:fill="00FF00"/>
            <w:vAlign w:val="center"/>
          </w:tcPr>
          <w:p w14:paraId="0E9CC6F6" w14:textId="77777777" w:rsidR="004A7A0A" w:rsidRPr="00D84972" w:rsidRDefault="004A7A0A" w:rsidP="00B34BD4">
            <w:pPr>
              <w:pStyle w:val="TableParagraph"/>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12" w:space="0" w:color="000000" w:themeColor="text1"/>
              <w:left w:val="nil"/>
              <w:bottom w:val="nil"/>
              <w:right w:val="single" w:sz="12" w:space="0" w:color="000000" w:themeColor="text1"/>
            </w:tcBorders>
            <w:shd w:val="clear" w:color="auto" w:fill="F9BE8F"/>
            <w:vAlign w:val="center"/>
          </w:tcPr>
          <w:p w14:paraId="2F8986A3" w14:textId="77777777" w:rsidR="004A7A0A" w:rsidRPr="00D84972" w:rsidRDefault="004A7A0A" w:rsidP="00B34BD4">
            <w:pPr>
              <w:jc w:val="center"/>
              <w:rPr>
                <w:rFonts w:ascii="Sylfaen" w:hAnsi="Sylfaen" w:cstheme="minorHAnsi"/>
                <w:sz w:val="22"/>
                <w:szCs w:val="22"/>
                <w:lang w:val="ka-GE"/>
              </w:rPr>
            </w:pPr>
          </w:p>
        </w:tc>
      </w:tr>
      <w:tr w:rsidR="00D84972" w:rsidRPr="00D84972" w14:paraId="0DF5FB8E" w14:textId="77777777" w:rsidTr="20EF4082">
        <w:trPr>
          <w:trHeight w:hRule="exact" w:val="221"/>
        </w:trPr>
        <w:tc>
          <w:tcPr>
            <w:tcW w:w="3868" w:type="dxa"/>
            <w:vMerge/>
            <w:vAlign w:val="center"/>
          </w:tcPr>
          <w:p w14:paraId="5331A118"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31FE0AE8"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6" w:space="0" w:color="000000" w:themeColor="text1"/>
              <w:right w:val="single" w:sz="6" w:space="0" w:color="000000" w:themeColor="text1"/>
            </w:tcBorders>
            <w:shd w:val="clear" w:color="auto" w:fill="F9BE8F"/>
            <w:vAlign w:val="center"/>
          </w:tcPr>
          <w:p w14:paraId="79F5436A"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6" w:space="0" w:color="000000" w:themeColor="text1"/>
              <w:right w:val="single" w:sz="12" w:space="0" w:color="000000" w:themeColor="text1"/>
            </w:tcBorders>
            <w:shd w:val="clear" w:color="auto" w:fill="F9BE8F"/>
            <w:vAlign w:val="center"/>
          </w:tcPr>
          <w:p w14:paraId="5128313E" w14:textId="77777777" w:rsidR="004A7A0A" w:rsidRPr="00D84972" w:rsidRDefault="004A7A0A" w:rsidP="00B34BD4">
            <w:pPr>
              <w:jc w:val="center"/>
              <w:rPr>
                <w:rFonts w:ascii="Sylfaen" w:hAnsi="Sylfaen" w:cstheme="minorHAnsi"/>
                <w:sz w:val="22"/>
                <w:szCs w:val="22"/>
                <w:lang w:val="ka-GE"/>
              </w:rPr>
            </w:pPr>
          </w:p>
        </w:tc>
      </w:tr>
      <w:tr w:rsidR="00D84972" w:rsidRPr="00D84972" w14:paraId="586C8A93" w14:textId="77777777" w:rsidTr="20EF4082">
        <w:trPr>
          <w:trHeight w:hRule="exact" w:val="302"/>
        </w:trPr>
        <w:tc>
          <w:tcPr>
            <w:tcW w:w="3868" w:type="dxa"/>
            <w:vMerge w:val="restart"/>
            <w:tcBorders>
              <w:top w:val="single" w:sz="6" w:space="0" w:color="000000" w:themeColor="text1"/>
              <w:left w:val="single" w:sz="12" w:space="0" w:color="000000" w:themeColor="text1"/>
              <w:right w:val="single" w:sz="6" w:space="0" w:color="000000" w:themeColor="text1"/>
            </w:tcBorders>
            <w:shd w:val="clear" w:color="auto" w:fill="F9BE8F"/>
            <w:vAlign w:val="center"/>
          </w:tcPr>
          <w:p w14:paraId="30C03CDF" w14:textId="31A817AF" w:rsidR="004A7A0A" w:rsidRPr="00D84972" w:rsidRDefault="004A7A0A" w:rsidP="00B34BD4">
            <w:pPr>
              <w:pStyle w:val="TableParagraph"/>
              <w:spacing w:line="266" w:lineRule="auto"/>
              <w:ind w:left="95" w:right="96"/>
              <w:jc w:val="center"/>
              <w:rPr>
                <w:rFonts w:eastAsia="Calibri" w:cstheme="minorHAnsi"/>
                <w:sz w:val="22"/>
                <w:szCs w:val="22"/>
                <w:lang w:val="ka-GE"/>
              </w:rPr>
            </w:pPr>
            <w:r w:rsidRPr="00D84972">
              <w:rPr>
                <w:rFonts w:cstheme="minorHAnsi"/>
                <w:sz w:val="22"/>
                <w:szCs w:val="22"/>
                <w:lang w:val="ka-GE"/>
              </w:rPr>
              <w:t xml:space="preserve">საბაზო სადგურების </w:t>
            </w:r>
            <w:r w:rsidR="00092ADC" w:rsidRPr="00D84972">
              <w:rPr>
                <w:rFonts w:cstheme="minorHAnsi"/>
                <w:sz w:val="22"/>
                <w:szCs w:val="22"/>
                <w:lang w:val="ka-GE"/>
              </w:rPr>
              <w:t>რაოდენობა</w:t>
            </w:r>
            <w:r w:rsidRPr="00D84972">
              <w:rPr>
                <w:rFonts w:cstheme="minorHAnsi"/>
                <w:sz w:val="22"/>
                <w:szCs w:val="22"/>
                <w:lang w:val="ka-GE"/>
              </w:rPr>
              <w:t xml:space="preserve"> </w:t>
            </w:r>
          </w:p>
        </w:tc>
        <w:tc>
          <w:tcPr>
            <w:tcW w:w="1672" w:type="dxa"/>
            <w:vMerge w:val="restart"/>
            <w:tcBorders>
              <w:top w:val="single" w:sz="6" w:space="0" w:color="000000" w:themeColor="text1"/>
              <w:left w:val="single" w:sz="6" w:space="0" w:color="000000" w:themeColor="text1"/>
              <w:right w:val="single" w:sz="6" w:space="0" w:color="000000" w:themeColor="text1"/>
            </w:tcBorders>
            <w:shd w:val="clear" w:color="auto" w:fill="F9BE8F"/>
            <w:vAlign w:val="center"/>
          </w:tcPr>
          <w:p w14:paraId="59EBF906" w14:textId="77777777" w:rsidR="004A7A0A" w:rsidRPr="00D84972" w:rsidRDefault="004A7A0A">
            <w:pPr>
              <w:pStyle w:val="TableParagraph"/>
              <w:spacing w:line="292" w:lineRule="exact"/>
              <w:ind w:right="1"/>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1750" w:type="dxa"/>
            <w:gridSpan w:val="3"/>
            <w:vMerge w:val="restart"/>
            <w:tcBorders>
              <w:top w:val="single" w:sz="6" w:space="0" w:color="000000" w:themeColor="text1"/>
              <w:left w:val="single" w:sz="6" w:space="0" w:color="000000" w:themeColor="text1"/>
              <w:right w:val="single" w:sz="6" w:space="0" w:color="000000" w:themeColor="text1"/>
            </w:tcBorders>
            <w:shd w:val="clear" w:color="auto" w:fill="F9BE8F"/>
            <w:vAlign w:val="center"/>
          </w:tcPr>
          <w:p w14:paraId="4CBD35FE" w14:textId="77777777" w:rsidR="004A7A0A" w:rsidRPr="00D84972" w:rsidRDefault="004A7A0A">
            <w:pPr>
              <w:pStyle w:val="TableParagraph"/>
              <w:spacing w:line="292" w:lineRule="exact"/>
              <w:ind w:left="1"/>
              <w:jc w:val="center"/>
              <w:rPr>
                <w:rFonts w:eastAsia="Calibri" w:cstheme="minorHAnsi"/>
                <w:sz w:val="24"/>
                <w:szCs w:val="24"/>
                <w:lang w:val="ka-GE"/>
              </w:rPr>
            </w:pPr>
            <w:r w:rsidRPr="00D84972">
              <w:rPr>
                <w:rFonts w:cstheme="minorHAnsi"/>
                <w:sz w:val="24"/>
                <w:szCs w:val="22"/>
                <w:lang w:val="ka-GE"/>
              </w:rPr>
              <w:t>39%</w:t>
            </w:r>
          </w:p>
        </w:tc>
        <w:tc>
          <w:tcPr>
            <w:tcW w:w="769" w:type="dxa"/>
            <w:tcBorders>
              <w:top w:val="single" w:sz="6" w:space="0" w:color="000000" w:themeColor="text1"/>
              <w:left w:val="single" w:sz="6" w:space="0" w:color="000000" w:themeColor="text1"/>
              <w:bottom w:val="nil"/>
              <w:right w:val="nil"/>
            </w:tcBorders>
            <w:shd w:val="clear" w:color="auto" w:fill="F9BE8F"/>
            <w:vAlign w:val="center"/>
          </w:tcPr>
          <w:p w14:paraId="11CD30CF"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6" w:space="0" w:color="000000" w:themeColor="text1"/>
              <w:left w:val="nil"/>
              <w:bottom w:val="nil"/>
              <w:right w:val="nil"/>
            </w:tcBorders>
            <w:shd w:val="clear" w:color="auto" w:fill="00FF00"/>
            <w:vAlign w:val="center"/>
          </w:tcPr>
          <w:p w14:paraId="07D63F62" w14:textId="77777777" w:rsidR="004A7A0A" w:rsidRPr="00D84972" w:rsidRDefault="004A7A0A" w:rsidP="00B34BD4">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6" w:space="0" w:color="000000" w:themeColor="text1"/>
              <w:left w:val="nil"/>
              <w:bottom w:val="nil"/>
              <w:right w:val="single" w:sz="12" w:space="0" w:color="000000" w:themeColor="text1"/>
            </w:tcBorders>
            <w:shd w:val="clear" w:color="auto" w:fill="F9BE8F"/>
            <w:vAlign w:val="center"/>
          </w:tcPr>
          <w:p w14:paraId="414A3F56" w14:textId="77777777" w:rsidR="004A7A0A" w:rsidRPr="00D84972" w:rsidRDefault="004A7A0A" w:rsidP="00B34BD4">
            <w:pPr>
              <w:jc w:val="center"/>
              <w:rPr>
                <w:rFonts w:ascii="Sylfaen" w:hAnsi="Sylfaen" w:cstheme="minorHAnsi"/>
                <w:sz w:val="22"/>
                <w:szCs w:val="22"/>
                <w:lang w:val="ka-GE"/>
              </w:rPr>
            </w:pPr>
          </w:p>
        </w:tc>
      </w:tr>
      <w:tr w:rsidR="00D84972" w:rsidRPr="00D84972" w14:paraId="781C924B" w14:textId="77777777" w:rsidTr="20EF4082">
        <w:trPr>
          <w:trHeight w:hRule="exact" w:val="478"/>
        </w:trPr>
        <w:tc>
          <w:tcPr>
            <w:tcW w:w="3868" w:type="dxa"/>
            <w:vMerge/>
            <w:vAlign w:val="center"/>
          </w:tcPr>
          <w:p w14:paraId="570D1C6B"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2D0807BE" w14:textId="77777777" w:rsidR="004A7A0A" w:rsidRPr="00D84972" w:rsidRDefault="004A7A0A" w:rsidP="00B34BD4">
            <w:pPr>
              <w:jc w:val="center"/>
              <w:rPr>
                <w:rFonts w:ascii="Sylfaen" w:hAnsi="Sylfaen" w:cstheme="minorHAnsi"/>
                <w:sz w:val="22"/>
                <w:szCs w:val="22"/>
                <w:lang w:val="ka-GE"/>
              </w:rPr>
            </w:pPr>
          </w:p>
        </w:tc>
        <w:tc>
          <w:tcPr>
            <w:tcW w:w="1750" w:type="dxa"/>
            <w:gridSpan w:val="3"/>
            <w:vMerge/>
            <w:vAlign w:val="center"/>
          </w:tcPr>
          <w:p w14:paraId="281DD9D1"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6" w:space="0" w:color="000000" w:themeColor="text1"/>
              <w:right w:val="single" w:sz="12" w:space="0" w:color="000000" w:themeColor="text1"/>
            </w:tcBorders>
            <w:shd w:val="clear" w:color="auto" w:fill="F9BE8F"/>
            <w:vAlign w:val="center"/>
          </w:tcPr>
          <w:p w14:paraId="1C39FFF1" w14:textId="77777777" w:rsidR="004A7A0A" w:rsidRPr="00D84972" w:rsidRDefault="004A7A0A" w:rsidP="00B34BD4">
            <w:pPr>
              <w:jc w:val="center"/>
              <w:rPr>
                <w:rFonts w:ascii="Sylfaen" w:hAnsi="Sylfaen" w:cstheme="minorHAnsi"/>
                <w:sz w:val="22"/>
                <w:szCs w:val="22"/>
                <w:lang w:val="ka-GE"/>
              </w:rPr>
            </w:pPr>
          </w:p>
        </w:tc>
      </w:tr>
      <w:tr w:rsidR="00D84972" w:rsidRPr="00D84972" w14:paraId="7186EE28" w14:textId="77777777" w:rsidTr="20EF4082">
        <w:trPr>
          <w:trHeight w:hRule="exact" w:val="302"/>
        </w:trPr>
        <w:tc>
          <w:tcPr>
            <w:tcW w:w="3868" w:type="dxa"/>
            <w:vMerge w:val="restart"/>
            <w:tcBorders>
              <w:top w:val="single" w:sz="6" w:space="0" w:color="000000" w:themeColor="text1"/>
              <w:left w:val="single" w:sz="12" w:space="0" w:color="000000" w:themeColor="text1"/>
              <w:right w:val="single" w:sz="6" w:space="0" w:color="000000" w:themeColor="text1"/>
            </w:tcBorders>
            <w:shd w:val="clear" w:color="auto" w:fill="F9BE8F"/>
            <w:vAlign w:val="center"/>
          </w:tcPr>
          <w:p w14:paraId="7B254DF7" w14:textId="1AE8A1D7" w:rsidR="004A7A0A" w:rsidRPr="00D84972" w:rsidRDefault="004A7A0A" w:rsidP="00B34BD4">
            <w:pPr>
              <w:pStyle w:val="TableParagraph"/>
              <w:tabs>
                <w:tab w:val="left" w:pos="1114"/>
                <w:tab w:val="left" w:pos="1529"/>
                <w:tab w:val="left" w:pos="2976"/>
              </w:tabs>
              <w:spacing w:line="266" w:lineRule="auto"/>
              <w:ind w:left="95" w:right="94"/>
              <w:jc w:val="center"/>
              <w:rPr>
                <w:rFonts w:eastAsia="Calibri" w:cstheme="minorHAnsi"/>
                <w:sz w:val="22"/>
                <w:szCs w:val="22"/>
                <w:lang w:val="ka-GE"/>
              </w:rPr>
            </w:pPr>
            <w:proofErr w:type="spellStart"/>
            <w:r w:rsidRPr="00D84972">
              <w:rPr>
                <w:rFonts w:cstheme="minorHAnsi"/>
                <w:spacing w:val="-1"/>
                <w:sz w:val="22"/>
                <w:szCs w:val="22"/>
                <w:lang w:val="ka-GE"/>
              </w:rPr>
              <w:t>UMTS</w:t>
            </w:r>
            <w:proofErr w:type="spellEnd"/>
            <w:r w:rsidRPr="00D84972">
              <w:rPr>
                <w:rFonts w:cstheme="minorHAnsi"/>
                <w:spacing w:val="-1"/>
                <w:sz w:val="22"/>
                <w:szCs w:val="22"/>
                <w:lang w:val="ka-GE"/>
              </w:rPr>
              <w:t>/LTE</w:t>
            </w:r>
            <w:r w:rsidRPr="00D84972">
              <w:rPr>
                <w:rFonts w:cstheme="minorHAnsi"/>
                <w:sz w:val="22"/>
                <w:szCs w:val="22"/>
                <w:lang w:val="ka-GE"/>
              </w:rPr>
              <w:t xml:space="preserve"> სადგურების </w:t>
            </w:r>
            <w:r w:rsidR="00092ADC" w:rsidRPr="00D84972">
              <w:rPr>
                <w:rFonts w:cstheme="minorHAnsi"/>
                <w:sz w:val="22"/>
                <w:szCs w:val="22"/>
                <w:lang w:val="ka-GE"/>
              </w:rPr>
              <w:t>რაოდენობა</w:t>
            </w:r>
          </w:p>
        </w:tc>
        <w:tc>
          <w:tcPr>
            <w:tcW w:w="1672" w:type="dxa"/>
            <w:vMerge w:val="restart"/>
            <w:tcBorders>
              <w:top w:val="single" w:sz="6" w:space="0" w:color="000000" w:themeColor="text1"/>
              <w:left w:val="single" w:sz="6" w:space="0" w:color="000000" w:themeColor="text1"/>
              <w:right w:val="single" w:sz="6" w:space="0" w:color="000000" w:themeColor="text1"/>
            </w:tcBorders>
            <w:shd w:val="clear" w:color="auto" w:fill="F9BE8F"/>
            <w:vAlign w:val="center"/>
          </w:tcPr>
          <w:p w14:paraId="612CED59" w14:textId="77777777" w:rsidR="004A7A0A" w:rsidRPr="00D84972" w:rsidRDefault="004A7A0A">
            <w:pPr>
              <w:pStyle w:val="TableParagraph"/>
              <w:spacing w:line="292" w:lineRule="exact"/>
              <w:ind w:right="1"/>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596" w:type="dxa"/>
            <w:tcBorders>
              <w:top w:val="single" w:sz="6" w:space="0" w:color="000000" w:themeColor="text1"/>
              <w:left w:val="single" w:sz="6" w:space="0" w:color="000000" w:themeColor="text1"/>
              <w:bottom w:val="nil"/>
              <w:right w:val="nil"/>
            </w:tcBorders>
            <w:shd w:val="clear" w:color="auto" w:fill="F9BE8F"/>
            <w:vAlign w:val="center"/>
          </w:tcPr>
          <w:p w14:paraId="139A4979"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6" w:space="0" w:color="000000" w:themeColor="text1"/>
              <w:left w:val="nil"/>
              <w:bottom w:val="nil"/>
              <w:right w:val="nil"/>
            </w:tcBorders>
            <w:shd w:val="clear" w:color="auto" w:fill="00FF00"/>
            <w:vAlign w:val="center"/>
          </w:tcPr>
          <w:p w14:paraId="21016E24" w14:textId="77777777" w:rsidR="004A7A0A" w:rsidRPr="00D84972" w:rsidRDefault="004A7A0A" w:rsidP="00B34BD4">
            <w:pPr>
              <w:pStyle w:val="TableParagraph"/>
              <w:spacing w:line="292" w:lineRule="exact"/>
              <w:ind w:right="-2"/>
              <w:jc w:val="center"/>
              <w:rPr>
                <w:rFonts w:eastAsia="Calibri" w:cstheme="minorHAnsi"/>
                <w:sz w:val="24"/>
                <w:szCs w:val="24"/>
                <w:lang w:val="ka-GE"/>
              </w:rPr>
            </w:pPr>
            <w:r w:rsidRPr="00D84972">
              <w:rPr>
                <w:rFonts w:cstheme="minorHAnsi"/>
                <w:sz w:val="24"/>
                <w:szCs w:val="22"/>
                <w:lang w:val="ka-GE"/>
              </w:rPr>
              <w:t>42%</w:t>
            </w:r>
          </w:p>
        </w:tc>
        <w:tc>
          <w:tcPr>
            <w:tcW w:w="668" w:type="dxa"/>
            <w:tcBorders>
              <w:top w:val="single" w:sz="6" w:space="0" w:color="000000" w:themeColor="text1"/>
              <w:left w:val="nil"/>
              <w:bottom w:val="nil"/>
              <w:right w:val="single" w:sz="6" w:space="0" w:color="000000" w:themeColor="text1"/>
            </w:tcBorders>
            <w:shd w:val="clear" w:color="auto" w:fill="F9BE8F"/>
            <w:vAlign w:val="center"/>
          </w:tcPr>
          <w:p w14:paraId="4EEB23FC"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6" w:space="0" w:color="000000" w:themeColor="text1"/>
              <w:left w:val="single" w:sz="6" w:space="0" w:color="000000" w:themeColor="text1"/>
              <w:bottom w:val="nil"/>
              <w:right w:val="nil"/>
            </w:tcBorders>
            <w:shd w:val="clear" w:color="auto" w:fill="F9BE8F"/>
            <w:vAlign w:val="center"/>
          </w:tcPr>
          <w:p w14:paraId="2DD04A46"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6" w:space="0" w:color="000000" w:themeColor="text1"/>
              <w:left w:val="nil"/>
              <w:bottom w:val="nil"/>
              <w:right w:val="nil"/>
            </w:tcBorders>
            <w:shd w:val="clear" w:color="auto" w:fill="00FF00"/>
            <w:vAlign w:val="center"/>
          </w:tcPr>
          <w:p w14:paraId="2ABE1D19" w14:textId="77777777" w:rsidR="004A7A0A" w:rsidRPr="00D84972" w:rsidRDefault="004A7A0A" w:rsidP="00B34BD4">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6" w:space="0" w:color="000000" w:themeColor="text1"/>
              <w:left w:val="nil"/>
              <w:bottom w:val="nil"/>
              <w:right w:val="single" w:sz="12" w:space="0" w:color="000000" w:themeColor="text1"/>
            </w:tcBorders>
            <w:shd w:val="clear" w:color="auto" w:fill="F9BE8F"/>
            <w:vAlign w:val="center"/>
          </w:tcPr>
          <w:p w14:paraId="5A6F0E5D" w14:textId="77777777" w:rsidR="004A7A0A" w:rsidRPr="00D84972" w:rsidRDefault="004A7A0A" w:rsidP="00B34BD4">
            <w:pPr>
              <w:jc w:val="center"/>
              <w:rPr>
                <w:rFonts w:ascii="Sylfaen" w:hAnsi="Sylfaen" w:cstheme="minorHAnsi"/>
                <w:sz w:val="22"/>
                <w:szCs w:val="22"/>
                <w:lang w:val="ka-GE"/>
              </w:rPr>
            </w:pPr>
          </w:p>
        </w:tc>
      </w:tr>
      <w:tr w:rsidR="00D84972" w:rsidRPr="00D84972" w14:paraId="7FB12FFA" w14:textId="77777777" w:rsidTr="20EF4082">
        <w:trPr>
          <w:trHeight w:hRule="exact" w:val="478"/>
        </w:trPr>
        <w:tc>
          <w:tcPr>
            <w:tcW w:w="3868" w:type="dxa"/>
            <w:vMerge/>
            <w:vAlign w:val="center"/>
          </w:tcPr>
          <w:p w14:paraId="606B75B5"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158F804A"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6" w:space="0" w:color="000000" w:themeColor="text1"/>
              <w:right w:val="single" w:sz="6" w:space="0" w:color="000000" w:themeColor="text1"/>
            </w:tcBorders>
            <w:shd w:val="clear" w:color="auto" w:fill="F9BE8F"/>
            <w:vAlign w:val="center"/>
          </w:tcPr>
          <w:p w14:paraId="3D396110"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6" w:space="0" w:color="000000" w:themeColor="text1"/>
              <w:right w:val="single" w:sz="12" w:space="0" w:color="000000" w:themeColor="text1"/>
            </w:tcBorders>
            <w:shd w:val="clear" w:color="auto" w:fill="F9BE8F"/>
            <w:vAlign w:val="center"/>
          </w:tcPr>
          <w:p w14:paraId="5D4D75E8" w14:textId="77777777" w:rsidR="004A7A0A" w:rsidRPr="00D84972" w:rsidRDefault="004A7A0A" w:rsidP="00B34BD4">
            <w:pPr>
              <w:jc w:val="center"/>
              <w:rPr>
                <w:rFonts w:ascii="Sylfaen" w:hAnsi="Sylfaen" w:cstheme="minorHAnsi"/>
                <w:sz w:val="22"/>
                <w:szCs w:val="22"/>
                <w:lang w:val="ka-GE"/>
              </w:rPr>
            </w:pPr>
          </w:p>
        </w:tc>
      </w:tr>
      <w:tr w:rsidR="00D84972" w:rsidRPr="00D84972" w14:paraId="15E852B5" w14:textId="77777777" w:rsidTr="20EF4082">
        <w:trPr>
          <w:trHeight w:hRule="exact" w:val="300"/>
        </w:trPr>
        <w:tc>
          <w:tcPr>
            <w:tcW w:w="3868" w:type="dxa"/>
            <w:vMerge w:val="restart"/>
            <w:tcBorders>
              <w:top w:val="single" w:sz="6" w:space="0" w:color="000000" w:themeColor="text1"/>
              <w:left w:val="single" w:sz="12" w:space="0" w:color="000000" w:themeColor="text1"/>
              <w:right w:val="single" w:sz="6" w:space="0" w:color="000000" w:themeColor="text1"/>
            </w:tcBorders>
            <w:shd w:val="clear" w:color="auto" w:fill="F9BE8F"/>
            <w:vAlign w:val="center"/>
          </w:tcPr>
          <w:p w14:paraId="4B8A7CD6" w14:textId="77777777" w:rsidR="004A7A0A" w:rsidRPr="00D84972" w:rsidRDefault="004A7A0A" w:rsidP="00B34BD4">
            <w:pPr>
              <w:pStyle w:val="TableParagraph"/>
              <w:spacing w:line="292" w:lineRule="exact"/>
              <w:ind w:left="95"/>
              <w:jc w:val="center"/>
              <w:rPr>
                <w:rFonts w:eastAsia="Calibri" w:cstheme="minorHAnsi"/>
                <w:sz w:val="22"/>
                <w:szCs w:val="22"/>
                <w:lang w:val="ka-GE"/>
              </w:rPr>
            </w:pPr>
            <w:r w:rsidRPr="00D84972">
              <w:rPr>
                <w:rFonts w:cstheme="minorHAnsi"/>
                <w:sz w:val="22"/>
                <w:szCs w:val="22"/>
                <w:lang w:val="ka-GE"/>
              </w:rPr>
              <w:t>დამატებული საბაზო გადამცემი სადგურები</w:t>
            </w:r>
          </w:p>
        </w:tc>
        <w:tc>
          <w:tcPr>
            <w:tcW w:w="1672" w:type="dxa"/>
            <w:vMerge w:val="restart"/>
            <w:tcBorders>
              <w:top w:val="single" w:sz="6" w:space="0" w:color="000000" w:themeColor="text1"/>
              <w:left w:val="single" w:sz="6" w:space="0" w:color="000000" w:themeColor="text1"/>
              <w:right w:val="single" w:sz="6" w:space="0" w:color="000000" w:themeColor="text1"/>
            </w:tcBorders>
            <w:shd w:val="clear" w:color="auto" w:fill="F9BE8F"/>
            <w:vAlign w:val="center"/>
          </w:tcPr>
          <w:p w14:paraId="1AE3F0B1" w14:textId="77777777" w:rsidR="004A7A0A" w:rsidRPr="00D84972" w:rsidRDefault="004A7A0A" w:rsidP="00B34BD4">
            <w:pPr>
              <w:jc w:val="center"/>
              <w:rPr>
                <w:rFonts w:ascii="Sylfaen" w:hAnsi="Sylfaen" w:cstheme="minorHAnsi"/>
                <w:sz w:val="22"/>
                <w:szCs w:val="22"/>
                <w:lang w:val="ka-GE"/>
              </w:rPr>
            </w:pPr>
          </w:p>
        </w:tc>
        <w:tc>
          <w:tcPr>
            <w:tcW w:w="596" w:type="dxa"/>
            <w:tcBorders>
              <w:top w:val="single" w:sz="6" w:space="0" w:color="000000" w:themeColor="text1"/>
              <w:left w:val="single" w:sz="6" w:space="0" w:color="000000" w:themeColor="text1"/>
              <w:bottom w:val="nil"/>
              <w:right w:val="nil"/>
            </w:tcBorders>
            <w:shd w:val="clear" w:color="auto" w:fill="F9BE8F"/>
            <w:vAlign w:val="center"/>
          </w:tcPr>
          <w:p w14:paraId="35956CB3"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6" w:space="0" w:color="000000" w:themeColor="text1"/>
              <w:left w:val="nil"/>
              <w:bottom w:val="nil"/>
              <w:right w:val="nil"/>
            </w:tcBorders>
            <w:shd w:val="clear" w:color="auto" w:fill="00FF00"/>
            <w:vAlign w:val="center"/>
          </w:tcPr>
          <w:p w14:paraId="4077E3EC" w14:textId="77777777" w:rsidR="004A7A0A" w:rsidRPr="00D84972" w:rsidRDefault="004A7A0A" w:rsidP="00B34BD4">
            <w:pPr>
              <w:pStyle w:val="TableParagraph"/>
              <w:spacing w:line="292" w:lineRule="exact"/>
              <w:ind w:right="-2"/>
              <w:jc w:val="center"/>
              <w:rPr>
                <w:rFonts w:eastAsia="Calibri" w:cstheme="minorHAnsi"/>
                <w:sz w:val="24"/>
                <w:szCs w:val="24"/>
                <w:lang w:val="ka-GE"/>
              </w:rPr>
            </w:pPr>
            <w:r w:rsidRPr="00D84972">
              <w:rPr>
                <w:rFonts w:cstheme="minorHAnsi"/>
                <w:sz w:val="24"/>
                <w:szCs w:val="22"/>
                <w:lang w:val="ka-GE"/>
              </w:rPr>
              <w:t>67%</w:t>
            </w:r>
          </w:p>
        </w:tc>
        <w:tc>
          <w:tcPr>
            <w:tcW w:w="668" w:type="dxa"/>
            <w:tcBorders>
              <w:top w:val="single" w:sz="6" w:space="0" w:color="000000" w:themeColor="text1"/>
              <w:left w:val="nil"/>
              <w:bottom w:val="nil"/>
              <w:right w:val="single" w:sz="6" w:space="0" w:color="000000" w:themeColor="text1"/>
            </w:tcBorders>
            <w:shd w:val="clear" w:color="auto" w:fill="F9BE8F"/>
            <w:vAlign w:val="center"/>
          </w:tcPr>
          <w:p w14:paraId="526FA6DB"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6" w:space="0" w:color="000000" w:themeColor="text1"/>
              <w:left w:val="single" w:sz="6" w:space="0" w:color="000000" w:themeColor="text1"/>
              <w:bottom w:val="nil"/>
              <w:right w:val="nil"/>
            </w:tcBorders>
            <w:shd w:val="clear" w:color="auto" w:fill="F9BE8F"/>
            <w:vAlign w:val="center"/>
          </w:tcPr>
          <w:p w14:paraId="2060FC66"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6" w:space="0" w:color="000000" w:themeColor="text1"/>
              <w:left w:val="nil"/>
              <w:bottom w:val="nil"/>
              <w:right w:val="nil"/>
            </w:tcBorders>
            <w:shd w:val="clear" w:color="auto" w:fill="00FF00"/>
            <w:vAlign w:val="center"/>
          </w:tcPr>
          <w:p w14:paraId="43BF8A8E" w14:textId="77777777" w:rsidR="004A7A0A" w:rsidRPr="00D84972" w:rsidRDefault="004A7A0A" w:rsidP="00B34BD4">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6" w:space="0" w:color="000000" w:themeColor="text1"/>
              <w:left w:val="nil"/>
              <w:bottom w:val="nil"/>
              <w:right w:val="single" w:sz="12" w:space="0" w:color="000000" w:themeColor="text1"/>
            </w:tcBorders>
            <w:shd w:val="clear" w:color="auto" w:fill="F9BE8F"/>
            <w:vAlign w:val="center"/>
          </w:tcPr>
          <w:p w14:paraId="26333797" w14:textId="77777777" w:rsidR="004A7A0A" w:rsidRPr="00D84972" w:rsidRDefault="004A7A0A" w:rsidP="00B34BD4">
            <w:pPr>
              <w:jc w:val="center"/>
              <w:rPr>
                <w:rFonts w:ascii="Sylfaen" w:hAnsi="Sylfaen" w:cstheme="minorHAnsi"/>
                <w:sz w:val="22"/>
                <w:szCs w:val="22"/>
                <w:lang w:val="ka-GE"/>
              </w:rPr>
            </w:pPr>
          </w:p>
        </w:tc>
      </w:tr>
      <w:tr w:rsidR="00D84972" w:rsidRPr="00D84972" w14:paraId="7A6F957C" w14:textId="77777777" w:rsidTr="20EF4082">
        <w:trPr>
          <w:trHeight w:hRule="exact" w:val="329"/>
        </w:trPr>
        <w:tc>
          <w:tcPr>
            <w:tcW w:w="3868" w:type="dxa"/>
            <w:vMerge/>
            <w:vAlign w:val="center"/>
          </w:tcPr>
          <w:p w14:paraId="0CB99BBC"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479834B1"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12" w:space="0" w:color="000000" w:themeColor="text1"/>
              <w:right w:val="single" w:sz="6" w:space="0" w:color="000000" w:themeColor="text1"/>
            </w:tcBorders>
            <w:shd w:val="clear" w:color="auto" w:fill="F9BE8F"/>
            <w:vAlign w:val="center"/>
          </w:tcPr>
          <w:p w14:paraId="352A4963"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12" w:space="0" w:color="000000" w:themeColor="text1"/>
              <w:right w:val="single" w:sz="12" w:space="0" w:color="000000" w:themeColor="text1"/>
            </w:tcBorders>
            <w:shd w:val="clear" w:color="auto" w:fill="F9BE8F"/>
            <w:vAlign w:val="center"/>
          </w:tcPr>
          <w:p w14:paraId="324E21B3" w14:textId="77777777" w:rsidR="004A7A0A" w:rsidRPr="00D84972" w:rsidRDefault="004A7A0A" w:rsidP="00B34BD4">
            <w:pPr>
              <w:jc w:val="center"/>
              <w:rPr>
                <w:rFonts w:ascii="Sylfaen" w:hAnsi="Sylfaen" w:cstheme="minorHAnsi"/>
                <w:sz w:val="22"/>
                <w:szCs w:val="22"/>
                <w:lang w:val="ka-GE"/>
              </w:rPr>
            </w:pPr>
          </w:p>
        </w:tc>
      </w:tr>
      <w:tr w:rsidR="00D84972" w:rsidRPr="00D84972" w14:paraId="61202E9B" w14:textId="77777777" w:rsidTr="20EF4082">
        <w:trPr>
          <w:trHeight w:hRule="exact" w:val="308"/>
        </w:trPr>
        <w:tc>
          <w:tcPr>
            <w:tcW w:w="3868" w:type="dxa"/>
            <w:vMerge w:val="restart"/>
            <w:tcBorders>
              <w:top w:val="single" w:sz="12" w:space="0" w:color="000000" w:themeColor="text1"/>
              <w:left w:val="single" w:sz="12" w:space="0" w:color="000000" w:themeColor="text1"/>
              <w:right w:val="single" w:sz="6" w:space="0" w:color="000000" w:themeColor="text1"/>
            </w:tcBorders>
            <w:shd w:val="clear" w:color="auto" w:fill="FAD3B4"/>
            <w:vAlign w:val="center"/>
          </w:tcPr>
          <w:p w14:paraId="25C69E80" w14:textId="77777777" w:rsidR="004A7A0A" w:rsidRPr="00D84972" w:rsidRDefault="004A7A0A" w:rsidP="00B34BD4">
            <w:pPr>
              <w:pStyle w:val="TableParagraph"/>
              <w:ind w:left="95"/>
              <w:jc w:val="center"/>
              <w:rPr>
                <w:rFonts w:eastAsia="Calibri" w:cstheme="minorHAnsi"/>
                <w:sz w:val="22"/>
                <w:szCs w:val="22"/>
                <w:lang w:val="ka-GE"/>
              </w:rPr>
            </w:pPr>
            <w:r w:rsidRPr="00D84972">
              <w:rPr>
                <w:rFonts w:cstheme="minorHAnsi"/>
                <w:sz w:val="22"/>
                <w:szCs w:val="22"/>
                <w:lang w:val="ka-GE"/>
              </w:rPr>
              <w:t>ბაზრის შემოსავლები</w:t>
            </w:r>
          </w:p>
        </w:tc>
        <w:tc>
          <w:tcPr>
            <w:tcW w:w="1672" w:type="dxa"/>
            <w:vMerge w:val="restart"/>
            <w:tcBorders>
              <w:top w:val="single" w:sz="12" w:space="0" w:color="000000" w:themeColor="text1"/>
              <w:left w:val="single" w:sz="6" w:space="0" w:color="000000" w:themeColor="text1"/>
              <w:right w:val="single" w:sz="6" w:space="0" w:color="000000" w:themeColor="text1"/>
            </w:tcBorders>
            <w:shd w:val="clear" w:color="auto" w:fill="FAD3B4"/>
            <w:vAlign w:val="center"/>
          </w:tcPr>
          <w:p w14:paraId="4FBB5011" w14:textId="77777777" w:rsidR="004A7A0A" w:rsidRPr="00D84972" w:rsidRDefault="004A7A0A">
            <w:pPr>
              <w:pStyle w:val="TableParagraph"/>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596" w:type="dxa"/>
            <w:tcBorders>
              <w:top w:val="single" w:sz="12" w:space="0" w:color="000000" w:themeColor="text1"/>
              <w:left w:val="single" w:sz="6" w:space="0" w:color="000000" w:themeColor="text1"/>
              <w:bottom w:val="nil"/>
              <w:right w:val="nil"/>
            </w:tcBorders>
            <w:shd w:val="clear" w:color="auto" w:fill="FAD3B4"/>
            <w:vAlign w:val="center"/>
          </w:tcPr>
          <w:p w14:paraId="5FFB8586"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12" w:space="0" w:color="000000" w:themeColor="text1"/>
              <w:left w:val="nil"/>
              <w:bottom w:val="nil"/>
              <w:right w:val="nil"/>
            </w:tcBorders>
            <w:shd w:val="clear" w:color="auto" w:fill="00FF00"/>
            <w:vAlign w:val="center"/>
          </w:tcPr>
          <w:p w14:paraId="4F3E4E5B" w14:textId="77777777" w:rsidR="004A7A0A" w:rsidRPr="00D84972" w:rsidRDefault="004A7A0A" w:rsidP="00B34BD4">
            <w:pPr>
              <w:pStyle w:val="TableParagraph"/>
              <w:ind w:right="-2"/>
              <w:jc w:val="center"/>
              <w:rPr>
                <w:rFonts w:eastAsia="Calibri" w:cstheme="minorHAnsi"/>
                <w:sz w:val="24"/>
                <w:szCs w:val="24"/>
                <w:lang w:val="ka-GE"/>
              </w:rPr>
            </w:pPr>
            <w:r w:rsidRPr="00D84972">
              <w:rPr>
                <w:rFonts w:cstheme="minorHAnsi"/>
                <w:sz w:val="24"/>
                <w:szCs w:val="22"/>
                <w:lang w:val="ka-GE"/>
              </w:rPr>
              <w:t>49%</w:t>
            </w:r>
          </w:p>
        </w:tc>
        <w:tc>
          <w:tcPr>
            <w:tcW w:w="668" w:type="dxa"/>
            <w:tcBorders>
              <w:top w:val="single" w:sz="12" w:space="0" w:color="000000" w:themeColor="text1"/>
              <w:left w:val="nil"/>
              <w:bottom w:val="nil"/>
              <w:right w:val="single" w:sz="6" w:space="0" w:color="000000" w:themeColor="text1"/>
            </w:tcBorders>
            <w:shd w:val="clear" w:color="auto" w:fill="FAD3B4"/>
            <w:vAlign w:val="center"/>
          </w:tcPr>
          <w:p w14:paraId="2450C962"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12" w:space="0" w:color="000000" w:themeColor="text1"/>
              <w:left w:val="single" w:sz="6" w:space="0" w:color="000000" w:themeColor="text1"/>
              <w:bottom w:val="nil"/>
              <w:right w:val="nil"/>
            </w:tcBorders>
            <w:shd w:val="clear" w:color="auto" w:fill="FAD3B4"/>
            <w:vAlign w:val="center"/>
          </w:tcPr>
          <w:p w14:paraId="4A4A83A7"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12" w:space="0" w:color="000000" w:themeColor="text1"/>
              <w:left w:val="nil"/>
              <w:bottom w:val="nil"/>
              <w:right w:val="nil"/>
            </w:tcBorders>
            <w:shd w:val="clear" w:color="auto" w:fill="00FF00"/>
            <w:vAlign w:val="center"/>
          </w:tcPr>
          <w:p w14:paraId="27A96959" w14:textId="77777777" w:rsidR="004A7A0A" w:rsidRPr="00D84972" w:rsidRDefault="004A7A0A" w:rsidP="00B34BD4">
            <w:pPr>
              <w:pStyle w:val="TableParagraph"/>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12" w:space="0" w:color="000000" w:themeColor="text1"/>
              <w:left w:val="nil"/>
              <w:bottom w:val="nil"/>
              <w:right w:val="single" w:sz="12" w:space="0" w:color="000000" w:themeColor="text1"/>
            </w:tcBorders>
            <w:shd w:val="clear" w:color="auto" w:fill="FAD3B4"/>
            <w:vAlign w:val="center"/>
          </w:tcPr>
          <w:p w14:paraId="293B4058" w14:textId="77777777" w:rsidR="004A7A0A" w:rsidRPr="00D84972" w:rsidRDefault="004A7A0A" w:rsidP="00B34BD4">
            <w:pPr>
              <w:jc w:val="center"/>
              <w:rPr>
                <w:rFonts w:ascii="Sylfaen" w:hAnsi="Sylfaen" w:cstheme="minorHAnsi"/>
                <w:sz w:val="22"/>
                <w:szCs w:val="22"/>
                <w:lang w:val="ka-GE"/>
              </w:rPr>
            </w:pPr>
          </w:p>
        </w:tc>
      </w:tr>
      <w:tr w:rsidR="00D84972" w:rsidRPr="00D84972" w14:paraId="0F256E9B" w14:textId="77777777" w:rsidTr="20EF4082">
        <w:trPr>
          <w:trHeight w:hRule="exact" w:val="156"/>
        </w:trPr>
        <w:tc>
          <w:tcPr>
            <w:tcW w:w="3868" w:type="dxa"/>
            <w:vMerge/>
            <w:vAlign w:val="center"/>
          </w:tcPr>
          <w:p w14:paraId="2AA8EAD1"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2D452D18"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6" w:space="0" w:color="000000" w:themeColor="text1"/>
              <w:right w:val="single" w:sz="6" w:space="0" w:color="000000" w:themeColor="text1"/>
            </w:tcBorders>
            <w:shd w:val="clear" w:color="auto" w:fill="FAD3B4"/>
            <w:vAlign w:val="center"/>
          </w:tcPr>
          <w:p w14:paraId="51DFAB0A"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6" w:space="0" w:color="000000" w:themeColor="text1"/>
              <w:right w:val="single" w:sz="12" w:space="0" w:color="000000" w:themeColor="text1"/>
            </w:tcBorders>
            <w:shd w:val="clear" w:color="auto" w:fill="FAD3B4"/>
            <w:vAlign w:val="center"/>
          </w:tcPr>
          <w:p w14:paraId="0CB176C0" w14:textId="77777777" w:rsidR="004A7A0A" w:rsidRPr="00D84972" w:rsidRDefault="004A7A0A" w:rsidP="00B34BD4">
            <w:pPr>
              <w:jc w:val="center"/>
              <w:rPr>
                <w:rFonts w:ascii="Sylfaen" w:hAnsi="Sylfaen" w:cstheme="minorHAnsi"/>
                <w:sz w:val="22"/>
                <w:szCs w:val="22"/>
                <w:lang w:val="ka-GE"/>
              </w:rPr>
            </w:pPr>
          </w:p>
        </w:tc>
      </w:tr>
      <w:tr w:rsidR="00D84972" w:rsidRPr="00D84972" w14:paraId="0EA467B2" w14:textId="77777777" w:rsidTr="20EF4082">
        <w:trPr>
          <w:trHeight w:hRule="exact" w:val="303"/>
        </w:trPr>
        <w:tc>
          <w:tcPr>
            <w:tcW w:w="3868" w:type="dxa"/>
            <w:vMerge w:val="restart"/>
            <w:tcBorders>
              <w:top w:val="single" w:sz="6" w:space="0" w:color="000000" w:themeColor="text1"/>
              <w:left w:val="single" w:sz="12" w:space="0" w:color="000000" w:themeColor="text1"/>
              <w:right w:val="single" w:sz="6" w:space="0" w:color="000000" w:themeColor="text1"/>
            </w:tcBorders>
            <w:shd w:val="clear" w:color="auto" w:fill="FAD3B4"/>
            <w:vAlign w:val="center"/>
          </w:tcPr>
          <w:p w14:paraId="2A10F565" w14:textId="7B18BDBF" w:rsidR="004A7A0A" w:rsidRPr="00D84972" w:rsidRDefault="179A93C9" w:rsidP="7AE022AF">
            <w:pPr>
              <w:pStyle w:val="TableParagraph"/>
              <w:spacing w:line="292" w:lineRule="exact"/>
              <w:ind w:left="95"/>
              <w:jc w:val="center"/>
              <w:rPr>
                <w:rFonts w:cstheme="minorBidi"/>
                <w:sz w:val="22"/>
                <w:szCs w:val="22"/>
                <w:lang w:val="ka-GE"/>
              </w:rPr>
            </w:pPr>
            <w:r w:rsidRPr="00D84972">
              <w:rPr>
                <w:rFonts w:cstheme="minorBidi"/>
                <w:sz w:val="22"/>
                <w:szCs w:val="22"/>
                <w:lang w:val="ka-GE"/>
              </w:rPr>
              <w:t>შემოსავლები</w:t>
            </w:r>
            <w:r w:rsidR="5DC6F01B" w:rsidRPr="00D84972">
              <w:rPr>
                <w:rFonts w:cstheme="minorBidi"/>
                <w:sz w:val="22"/>
                <w:szCs w:val="22"/>
                <w:lang w:val="ka-GE"/>
              </w:rPr>
              <w:t xml:space="preserve"> ინტერნეტის მიწოდებიდან</w:t>
            </w:r>
          </w:p>
        </w:tc>
        <w:tc>
          <w:tcPr>
            <w:tcW w:w="1672" w:type="dxa"/>
            <w:vMerge w:val="restart"/>
            <w:tcBorders>
              <w:top w:val="single" w:sz="6" w:space="0" w:color="000000" w:themeColor="text1"/>
              <w:left w:val="single" w:sz="6" w:space="0" w:color="000000" w:themeColor="text1"/>
              <w:right w:val="single" w:sz="6" w:space="0" w:color="000000" w:themeColor="text1"/>
            </w:tcBorders>
            <w:shd w:val="clear" w:color="auto" w:fill="FAD3B4"/>
            <w:vAlign w:val="center"/>
          </w:tcPr>
          <w:p w14:paraId="67A2E94C" w14:textId="77777777" w:rsidR="004A7A0A" w:rsidRPr="00D84972" w:rsidRDefault="004A7A0A">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596" w:type="dxa"/>
            <w:tcBorders>
              <w:top w:val="single" w:sz="6" w:space="0" w:color="000000" w:themeColor="text1"/>
              <w:left w:val="single" w:sz="6" w:space="0" w:color="000000" w:themeColor="text1"/>
              <w:bottom w:val="nil"/>
              <w:right w:val="nil"/>
            </w:tcBorders>
            <w:shd w:val="clear" w:color="auto" w:fill="FAD3B4"/>
            <w:vAlign w:val="center"/>
          </w:tcPr>
          <w:p w14:paraId="6FDCFEFE"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6" w:space="0" w:color="000000" w:themeColor="text1"/>
              <w:left w:val="nil"/>
              <w:bottom w:val="nil"/>
              <w:right w:val="nil"/>
            </w:tcBorders>
            <w:shd w:val="clear" w:color="auto" w:fill="00FF00"/>
            <w:vAlign w:val="center"/>
          </w:tcPr>
          <w:p w14:paraId="0C2F562E" w14:textId="77777777" w:rsidR="004A7A0A" w:rsidRPr="00D84972" w:rsidRDefault="004A7A0A" w:rsidP="00B34BD4">
            <w:pPr>
              <w:pStyle w:val="TableParagraph"/>
              <w:spacing w:line="292" w:lineRule="exact"/>
              <w:ind w:right="-2"/>
              <w:jc w:val="center"/>
              <w:rPr>
                <w:rFonts w:eastAsia="Calibri" w:cstheme="minorHAnsi"/>
                <w:sz w:val="24"/>
                <w:szCs w:val="24"/>
                <w:lang w:val="ka-GE"/>
              </w:rPr>
            </w:pPr>
            <w:r w:rsidRPr="00D84972">
              <w:rPr>
                <w:rFonts w:cstheme="minorHAnsi"/>
                <w:sz w:val="24"/>
                <w:szCs w:val="22"/>
                <w:lang w:val="ka-GE"/>
              </w:rPr>
              <w:t>49%</w:t>
            </w:r>
          </w:p>
        </w:tc>
        <w:tc>
          <w:tcPr>
            <w:tcW w:w="668" w:type="dxa"/>
            <w:tcBorders>
              <w:top w:val="single" w:sz="6" w:space="0" w:color="000000" w:themeColor="text1"/>
              <w:left w:val="nil"/>
              <w:bottom w:val="nil"/>
              <w:right w:val="single" w:sz="6" w:space="0" w:color="000000" w:themeColor="text1"/>
            </w:tcBorders>
            <w:shd w:val="clear" w:color="auto" w:fill="FAD3B4"/>
            <w:vAlign w:val="center"/>
          </w:tcPr>
          <w:p w14:paraId="0F09D896"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6" w:space="0" w:color="000000" w:themeColor="text1"/>
              <w:left w:val="single" w:sz="6" w:space="0" w:color="000000" w:themeColor="text1"/>
              <w:bottom w:val="nil"/>
              <w:right w:val="nil"/>
            </w:tcBorders>
            <w:shd w:val="clear" w:color="auto" w:fill="FAD3B4"/>
            <w:vAlign w:val="center"/>
          </w:tcPr>
          <w:p w14:paraId="07C6BCFA"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6" w:space="0" w:color="000000" w:themeColor="text1"/>
              <w:left w:val="nil"/>
              <w:bottom w:val="nil"/>
              <w:right w:val="nil"/>
            </w:tcBorders>
            <w:shd w:val="clear" w:color="auto" w:fill="00FF00"/>
            <w:vAlign w:val="center"/>
          </w:tcPr>
          <w:p w14:paraId="6E4C650F" w14:textId="77777777" w:rsidR="004A7A0A" w:rsidRPr="00D84972" w:rsidRDefault="004A7A0A" w:rsidP="00B34BD4">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6" w:space="0" w:color="000000" w:themeColor="text1"/>
              <w:left w:val="nil"/>
              <w:bottom w:val="nil"/>
              <w:right w:val="single" w:sz="12" w:space="0" w:color="000000" w:themeColor="text1"/>
            </w:tcBorders>
            <w:shd w:val="clear" w:color="auto" w:fill="FAD3B4"/>
            <w:vAlign w:val="center"/>
          </w:tcPr>
          <w:p w14:paraId="03CDF108" w14:textId="77777777" w:rsidR="004A7A0A" w:rsidRPr="00D84972" w:rsidRDefault="004A7A0A" w:rsidP="00B34BD4">
            <w:pPr>
              <w:jc w:val="center"/>
              <w:rPr>
                <w:rFonts w:ascii="Sylfaen" w:hAnsi="Sylfaen" w:cstheme="minorHAnsi"/>
                <w:sz w:val="22"/>
                <w:szCs w:val="22"/>
                <w:lang w:val="ka-GE"/>
              </w:rPr>
            </w:pPr>
          </w:p>
        </w:tc>
      </w:tr>
      <w:tr w:rsidR="00D84972" w:rsidRPr="00D84972" w14:paraId="60A1F953" w14:textId="77777777" w:rsidTr="20EF4082">
        <w:trPr>
          <w:trHeight w:hRule="exact" w:val="156"/>
        </w:trPr>
        <w:tc>
          <w:tcPr>
            <w:tcW w:w="3868" w:type="dxa"/>
            <w:vMerge/>
            <w:vAlign w:val="center"/>
          </w:tcPr>
          <w:p w14:paraId="542ADC73"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0B57F7E1"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6" w:space="0" w:color="000000" w:themeColor="text1"/>
              <w:right w:val="single" w:sz="6" w:space="0" w:color="000000" w:themeColor="text1"/>
            </w:tcBorders>
            <w:shd w:val="clear" w:color="auto" w:fill="FAD3B4"/>
            <w:vAlign w:val="center"/>
          </w:tcPr>
          <w:p w14:paraId="48CD2CE2"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6" w:space="0" w:color="000000" w:themeColor="text1"/>
              <w:right w:val="single" w:sz="12" w:space="0" w:color="000000" w:themeColor="text1"/>
            </w:tcBorders>
            <w:shd w:val="clear" w:color="auto" w:fill="FAD3B4"/>
            <w:vAlign w:val="center"/>
          </w:tcPr>
          <w:p w14:paraId="023FB225" w14:textId="77777777" w:rsidR="004A7A0A" w:rsidRPr="00D84972" w:rsidRDefault="004A7A0A" w:rsidP="00B34BD4">
            <w:pPr>
              <w:jc w:val="center"/>
              <w:rPr>
                <w:rFonts w:ascii="Sylfaen" w:hAnsi="Sylfaen" w:cstheme="minorHAnsi"/>
                <w:sz w:val="22"/>
                <w:szCs w:val="22"/>
                <w:lang w:val="ka-GE"/>
              </w:rPr>
            </w:pPr>
          </w:p>
        </w:tc>
      </w:tr>
      <w:tr w:rsidR="00D84972" w:rsidRPr="00D84972" w14:paraId="467268BE" w14:textId="77777777" w:rsidTr="20EF4082">
        <w:trPr>
          <w:trHeight w:hRule="exact" w:val="300"/>
        </w:trPr>
        <w:tc>
          <w:tcPr>
            <w:tcW w:w="3868" w:type="dxa"/>
            <w:vMerge w:val="restart"/>
            <w:tcBorders>
              <w:top w:val="single" w:sz="6" w:space="0" w:color="000000" w:themeColor="text1"/>
              <w:left w:val="single" w:sz="12" w:space="0" w:color="000000" w:themeColor="text1"/>
              <w:right w:val="single" w:sz="6" w:space="0" w:color="000000" w:themeColor="text1"/>
            </w:tcBorders>
            <w:shd w:val="clear" w:color="auto" w:fill="FAD3B4"/>
            <w:vAlign w:val="center"/>
          </w:tcPr>
          <w:p w14:paraId="40E6D4B9" w14:textId="14DCEE81" w:rsidR="004A7A0A" w:rsidRPr="00D84972" w:rsidRDefault="00CF0402" w:rsidP="7AE022AF">
            <w:pPr>
              <w:pStyle w:val="TableParagraph"/>
              <w:spacing w:line="292" w:lineRule="exact"/>
              <w:ind w:left="95"/>
              <w:jc w:val="center"/>
              <w:rPr>
                <w:rFonts w:eastAsia="Calibri" w:cstheme="minorBidi"/>
                <w:sz w:val="22"/>
                <w:szCs w:val="22"/>
                <w:lang w:val="ka-GE"/>
              </w:rPr>
            </w:pPr>
            <w:r w:rsidRPr="00D84972">
              <w:rPr>
                <w:rFonts w:cstheme="minorBidi"/>
                <w:sz w:val="22"/>
                <w:szCs w:val="22"/>
                <w:lang w:val="ka-GE"/>
              </w:rPr>
              <w:t>შ</w:t>
            </w:r>
            <w:r w:rsidR="07D812AB" w:rsidRPr="00D84972">
              <w:rPr>
                <w:rFonts w:cstheme="minorBidi"/>
                <w:sz w:val="22"/>
                <w:szCs w:val="22"/>
                <w:lang w:val="ka-GE"/>
              </w:rPr>
              <w:t xml:space="preserve">ემოსავლები </w:t>
            </w:r>
            <w:r w:rsidR="69C8C4D0" w:rsidRPr="00D84972">
              <w:rPr>
                <w:rFonts w:cstheme="minorBidi"/>
                <w:sz w:val="22"/>
                <w:szCs w:val="22"/>
                <w:lang w:val="ka-GE"/>
              </w:rPr>
              <w:t xml:space="preserve">ხმოვანი სერვისებიდან </w:t>
            </w:r>
          </w:p>
        </w:tc>
        <w:tc>
          <w:tcPr>
            <w:tcW w:w="1672" w:type="dxa"/>
            <w:vMerge w:val="restart"/>
            <w:tcBorders>
              <w:top w:val="single" w:sz="6" w:space="0" w:color="000000" w:themeColor="text1"/>
              <w:left w:val="single" w:sz="6" w:space="0" w:color="000000" w:themeColor="text1"/>
              <w:right w:val="single" w:sz="6" w:space="0" w:color="000000" w:themeColor="text1"/>
            </w:tcBorders>
            <w:shd w:val="clear" w:color="auto" w:fill="FAD3B4"/>
            <w:vAlign w:val="center"/>
          </w:tcPr>
          <w:p w14:paraId="727B9971" w14:textId="77777777" w:rsidR="004A7A0A" w:rsidRPr="00D84972" w:rsidRDefault="004A7A0A">
            <w:pPr>
              <w:pStyle w:val="TableParagraph"/>
              <w:spacing w:line="292" w:lineRule="exact"/>
              <w:ind w:left="2"/>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596" w:type="dxa"/>
            <w:tcBorders>
              <w:top w:val="single" w:sz="6" w:space="0" w:color="000000" w:themeColor="text1"/>
              <w:left w:val="single" w:sz="6" w:space="0" w:color="000000" w:themeColor="text1"/>
              <w:bottom w:val="nil"/>
              <w:right w:val="nil"/>
            </w:tcBorders>
            <w:shd w:val="clear" w:color="auto" w:fill="FAD3B4"/>
            <w:vAlign w:val="center"/>
          </w:tcPr>
          <w:p w14:paraId="0ABA74E5"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6" w:space="0" w:color="000000" w:themeColor="text1"/>
              <w:left w:val="nil"/>
              <w:bottom w:val="nil"/>
              <w:right w:val="nil"/>
            </w:tcBorders>
            <w:shd w:val="clear" w:color="auto" w:fill="00FF00"/>
            <w:vAlign w:val="center"/>
          </w:tcPr>
          <w:p w14:paraId="2E233DF3" w14:textId="77777777" w:rsidR="004A7A0A" w:rsidRPr="00D84972" w:rsidRDefault="004A7A0A" w:rsidP="00B34BD4">
            <w:pPr>
              <w:pStyle w:val="TableParagraph"/>
              <w:spacing w:line="292" w:lineRule="exact"/>
              <w:ind w:right="-2"/>
              <w:jc w:val="center"/>
              <w:rPr>
                <w:rFonts w:eastAsia="Calibri" w:cstheme="minorHAnsi"/>
                <w:sz w:val="24"/>
                <w:szCs w:val="24"/>
                <w:lang w:val="ka-GE"/>
              </w:rPr>
            </w:pPr>
            <w:r w:rsidRPr="00D84972">
              <w:rPr>
                <w:rFonts w:cstheme="minorHAnsi"/>
                <w:sz w:val="24"/>
                <w:szCs w:val="22"/>
                <w:lang w:val="ka-GE"/>
              </w:rPr>
              <w:t>48%</w:t>
            </w:r>
          </w:p>
        </w:tc>
        <w:tc>
          <w:tcPr>
            <w:tcW w:w="668" w:type="dxa"/>
            <w:tcBorders>
              <w:top w:val="single" w:sz="6" w:space="0" w:color="000000" w:themeColor="text1"/>
              <w:left w:val="nil"/>
              <w:bottom w:val="nil"/>
              <w:right w:val="single" w:sz="6" w:space="0" w:color="000000" w:themeColor="text1"/>
            </w:tcBorders>
            <w:shd w:val="clear" w:color="auto" w:fill="FAD3B4"/>
            <w:vAlign w:val="center"/>
          </w:tcPr>
          <w:p w14:paraId="190C5511"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6" w:space="0" w:color="000000" w:themeColor="text1"/>
              <w:left w:val="single" w:sz="6" w:space="0" w:color="000000" w:themeColor="text1"/>
              <w:bottom w:val="nil"/>
              <w:right w:val="nil"/>
            </w:tcBorders>
            <w:shd w:val="clear" w:color="auto" w:fill="FAD3B4"/>
            <w:vAlign w:val="center"/>
          </w:tcPr>
          <w:p w14:paraId="09283316"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6" w:space="0" w:color="000000" w:themeColor="text1"/>
              <w:left w:val="nil"/>
              <w:bottom w:val="nil"/>
              <w:right w:val="nil"/>
            </w:tcBorders>
            <w:shd w:val="clear" w:color="auto" w:fill="00FF00"/>
            <w:vAlign w:val="center"/>
          </w:tcPr>
          <w:p w14:paraId="663C9886" w14:textId="77777777" w:rsidR="004A7A0A" w:rsidRPr="00D84972" w:rsidRDefault="004A7A0A" w:rsidP="00B34BD4">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6" w:space="0" w:color="000000" w:themeColor="text1"/>
              <w:left w:val="nil"/>
              <w:bottom w:val="nil"/>
              <w:right w:val="single" w:sz="12" w:space="0" w:color="000000" w:themeColor="text1"/>
            </w:tcBorders>
            <w:shd w:val="clear" w:color="auto" w:fill="FAD3B4"/>
            <w:vAlign w:val="center"/>
          </w:tcPr>
          <w:p w14:paraId="3DB43C19" w14:textId="77777777" w:rsidR="004A7A0A" w:rsidRPr="00D84972" w:rsidRDefault="004A7A0A" w:rsidP="00B34BD4">
            <w:pPr>
              <w:jc w:val="center"/>
              <w:rPr>
                <w:rFonts w:ascii="Sylfaen" w:hAnsi="Sylfaen" w:cstheme="minorHAnsi"/>
                <w:sz w:val="22"/>
                <w:szCs w:val="22"/>
                <w:lang w:val="ka-GE"/>
              </w:rPr>
            </w:pPr>
          </w:p>
        </w:tc>
      </w:tr>
      <w:tr w:rsidR="00D84972" w:rsidRPr="00D84972" w14:paraId="082AE7AB" w14:textId="77777777" w:rsidTr="20EF4082">
        <w:trPr>
          <w:trHeight w:hRule="exact" w:val="156"/>
        </w:trPr>
        <w:tc>
          <w:tcPr>
            <w:tcW w:w="3868" w:type="dxa"/>
            <w:vMerge/>
            <w:vAlign w:val="center"/>
          </w:tcPr>
          <w:p w14:paraId="2E291CD0"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7A431E97"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6" w:space="0" w:color="000000" w:themeColor="text1"/>
              <w:right w:val="single" w:sz="6" w:space="0" w:color="000000" w:themeColor="text1"/>
            </w:tcBorders>
            <w:shd w:val="clear" w:color="auto" w:fill="FAD3B4"/>
            <w:vAlign w:val="center"/>
          </w:tcPr>
          <w:p w14:paraId="7BF98E8C"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6" w:space="0" w:color="000000" w:themeColor="text1"/>
              <w:right w:val="single" w:sz="12" w:space="0" w:color="000000" w:themeColor="text1"/>
            </w:tcBorders>
            <w:shd w:val="clear" w:color="auto" w:fill="FAD3B4"/>
            <w:vAlign w:val="center"/>
          </w:tcPr>
          <w:p w14:paraId="2FDE8F44" w14:textId="77777777" w:rsidR="004A7A0A" w:rsidRPr="00D84972" w:rsidRDefault="004A7A0A" w:rsidP="00B34BD4">
            <w:pPr>
              <w:jc w:val="center"/>
              <w:rPr>
                <w:rFonts w:ascii="Sylfaen" w:hAnsi="Sylfaen" w:cstheme="minorHAnsi"/>
                <w:sz w:val="22"/>
                <w:szCs w:val="22"/>
                <w:lang w:val="ka-GE"/>
              </w:rPr>
            </w:pPr>
          </w:p>
        </w:tc>
      </w:tr>
      <w:tr w:rsidR="00D84972" w:rsidRPr="00D84972" w14:paraId="22CC19AB" w14:textId="77777777" w:rsidTr="20EF4082">
        <w:trPr>
          <w:trHeight w:hRule="exact" w:val="302"/>
        </w:trPr>
        <w:tc>
          <w:tcPr>
            <w:tcW w:w="3868" w:type="dxa"/>
            <w:vMerge w:val="restart"/>
            <w:tcBorders>
              <w:top w:val="single" w:sz="6" w:space="0" w:color="000000" w:themeColor="text1"/>
              <w:left w:val="single" w:sz="12" w:space="0" w:color="000000" w:themeColor="text1"/>
              <w:right w:val="single" w:sz="6" w:space="0" w:color="000000" w:themeColor="text1"/>
            </w:tcBorders>
            <w:shd w:val="clear" w:color="auto" w:fill="FAD3B4"/>
            <w:vAlign w:val="center"/>
          </w:tcPr>
          <w:p w14:paraId="710634EE" w14:textId="0D4543D3" w:rsidR="004A7A0A" w:rsidRPr="00D84972" w:rsidRDefault="179A93C9" w:rsidP="7AE022AF">
            <w:pPr>
              <w:pStyle w:val="TableParagraph"/>
              <w:spacing w:line="292" w:lineRule="exact"/>
              <w:ind w:left="95"/>
              <w:jc w:val="center"/>
              <w:rPr>
                <w:rFonts w:eastAsia="Calibri" w:cstheme="minorBidi"/>
                <w:sz w:val="22"/>
                <w:szCs w:val="22"/>
                <w:lang w:val="ka-GE"/>
              </w:rPr>
            </w:pPr>
            <w:r w:rsidRPr="00D84972">
              <w:rPr>
                <w:rFonts w:cstheme="minorBidi"/>
                <w:sz w:val="22"/>
                <w:szCs w:val="22"/>
                <w:lang w:val="ka-GE"/>
              </w:rPr>
              <w:t>M2M</w:t>
            </w:r>
            <w:r w:rsidR="36BD7CCD" w:rsidRPr="00D84972">
              <w:rPr>
                <w:rFonts w:cstheme="minorBidi"/>
                <w:sz w:val="22"/>
                <w:szCs w:val="22"/>
                <w:lang w:val="ka-GE"/>
              </w:rPr>
              <w:t>/IoT</w:t>
            </w:r>
            <w:r w:rsidRPr="00D84972">
              <w:rPr>
                <w:rFonts w:cstheme="minorBidi"/>
                <w:spacing w:val="-4"/>
                <w:sz w:val="22"/>
                <w:szCs w:val="22"/>
                <w:lang w:val="ka-GE"/>
              </w:rPr>
              <w:t xml:space="preserve"> </w:t>
            </w:r>
            <w:r w:rsidRPr="00D84972">
              <w:rPr>
                <w:rFonts w:cstheme="minorBidi"/>
                <w:sz w:val="22"/>
                <w:szCs w:val="22"/>
                <w:lang w:val="ka-GE"/>
              </w:rPr>
              <w:t>შემოსავლები</w:t>
            </w:r>
          </w:p>
        </w:tc>
        <w:tc>
          <w:tcPr>
            <w:tcW w:w="1672" w:type="dxa"/>
            <w:vMerge w:val="restart"/>
            <w:tcBorders>
              <w:top w:val="single" w:sz="6" w:space="0" w:color="000000" w:themeColor="text1"/>
              <w:left w:val="single" w:sz="6" w:space="0" w:color="000000" w:themeColor="text1"/>
              <w:right w:val="single" w:sz="6" w:space="0" w:color="000000" w:themeColor="text1"/>
            </w:tcBorders>
            <w:shd w:val="clear" w:color="auto" w:fill="FAD3B4"/>
            <w:vAlign w:val="center"/>
          </w:tcPr>
          <w:p w14:paraId="162975F1" w14:textId="77777777" w:rsidR="004A7A0A" w:rsidRPr="00D84972" w:rsidRDefault="004A7A0A">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596" w:type="dxa"/>
            <w:tcBorders>
              <w:top w:val="single" w:sz="6" w:space="0" w:color="000000" w:themeColor="text1"/>
              <w:left w:val="single" w:sz="6" w:space="0" w:color="000000" w:themeColor="text1"/>
              <w:bottom w:val="nil"/>
              <w:right w:val="nil"/>
            </w:tcBorders>
            <w:shd w:val="clear" w:color="auto" w:fill="FAD3B4"/>
            <w:vAlign w:val="center"/>
          </w:tcPr>
          <w:p w14:paraId="4F9E4C2E" w14:textId="77777777" w:rsidR="004A7A0A" w:rsidRPr="00D84972" w:rsidRDefault="004A7A0A" w:rsidP="00B34BD4">
            <w:pPr>
              <w:jc w:val="center"/>
              <w:rPr>
                <w:rFonts w:ascii="Sylfaen" w:hAnsi="Sylfaen" w:cstheme="minorHAnsi"/>
                <w:sz w:val="22"/>
                <w:szCs w:val="22"/>
                <w:lang w:val="ka-GE"/>
              </w:rPr>
            </w:pPr>
          </w:p>
        </w:tc>
        <w:tc>
          <w:tcPr>
            <w:tcW w:w="486" w:type="dxa"/>
            <w:tcBorders>
              <w:top w:val="single" w:sz="6" w:space="0" w:color="000000" w:themeColor="text1"/>
              <w:left w:val="nil"/>
              <w:bottom w:val="nil"/>
              <w:right w:val="nil"/>
            </w:tcBorders>
            <w:shd w:val="clear" w:color="auto" w:fill="00FF00"/>
            <w:vAlign w:val="center"/>
          </w:tcPr>
          <w:p w14:paraId="06DD724E" w14:textId="77777777" w:rsidR="004A7A0A" w:rsidRPr="00D84972" w:rsidRDefault="004A7A0A" w:rsidP="00B34BD4">
            <w:pPr>
              <w:pStyle w:val="TableParagraph"/>
              <w:spacing w:line="292" w:lineRule="exact"/>
              <w:ind w:right="-2"/>
              <w:jc w:val="center"/>
              <w:rPr>
                <w:rFonts w:eastAsia="Calibri" w:cstheme="minorHAnsi"/>
                <w:sz w:val="24"/>
                <w:szCs w:val="24"/>
                <w:lang w:val="ka-GE"/>
              </w:rPr>
            </w:pPr>
            <w:r w:rsidRPr="00D84972">
              <w:rPr>
                <w:rFonts w:cstheme="minorHAnsi"/>
                <w:sz w:val="24"/>
                <w:szCs w:val="22"/>
                <w:lang w:val="ka-GE"/>
              </w:rPr>
              <w:t>83%</w:t>
            </w:r>
          </w:p>
        </w:tc>
        <w:tc>
          <w:tcPr>
            <w:tcW w:w="668" w:type="dxa"/>
            <w:tcBorders>
              <w:top w:val="single" w:sz="6" w:space="0" w:color="000000" w:themeColor="text1"/>
              <w:left w:val="nil"/>
              <w:bottom w:val="nil"/>
              <w:right w:val="single" w:sz="6" w:space="0" w:color="000000" w:themeColor="text1"/>
            </w:tcBorders>
            <w:shd w:val="clear" w:color="auto" w:fill="FAD3B4"/>
            <w:vAlign w:val="center"/>
          </w:tcPr>
          <w:p w14:paraId="7876DBE5" w14:textId="77777777" w:rsidR="004A7A0A" w:rsidRPr="00D84972" w:rsidRDefault="004A7A0A" w:rsidP="00B34BD4">
            <w:pPr>
              <w:jc w:val="center"/>
              <w:rPr>
                <w:rFonts w:ascii="Sylfaen" w:hAnsi="Sylfaen" w:cstheme="minorHAnsi"/>
                <w:sz w:val="22"/>
                <w:szCs w:val="22"/>
                <w:lang w:val="ka-GE"/>
              </w:rPr>
            </w:pPr>
          </w:p>
        </w:tc>
        <w:tc>
          <w:tcPr>
            <w:tcW w:w="769" w:type="dxa"/>
            <w:tcBorders>
              <w:top w:val="single" w:sz="6" w:space="0" w:color="000000" w:themeColor="text1"/>
              <w:left w:val="single" w:sz="6" w:space="0" w:color="000000" w:themeColor="text1"/>
              <w:bottom w:val="nil"/>
              <w:right w:val="nil"/>
            </w:tcBorders>
            <w:shd w:val="clear" w:color="auto" w:fill="FAD3B4"/>
            <w:vAlign w:val="center"/>
          </w:tcPr>
          <w:p w14:paraId="02DEDDED" w14:textId="77777777" w:rsidR="004A7A0A" w:rsidRPr="00D84972" w:rsidRDefault="004A7A0A" w:rsidP="00B34BD4">
            <w:pPr>
              <w:jc w:val="center"/>
              <w:rPr>
                <w:rFonts w:ascii="Sylfaen" w:hAnsi="Sylfaen" w:cstheme="minorHAnsi"/>
                <w:sz w:val="22"/>
                <w:szCs w:val="22"/>
                <w:lang w:val="ka-GE"/>
              </w:rPr>
            </w:pPr>
          </w:p>
        </w:tc>
        <w:tc>
          <w:tcPr>
            <w:tcW w:w="218" w:type="dxa"/>
            <w:tcBorders>
              <w:top w:val="single" w:sz="6" w:space="0" w:color="000000" w:themeColor="text1"/>
              <w:left w:val="nil"/>
              <w:bottom w:val="nil"/>
              <w:right w:val="nil"/>
            </w:tcBorders>
            <w:shd w:val="clear" w:color="auto" w:fill="00FF00"/>
            <w:vAlign w:val="center"/>
          </w:tcPr>
          <w:p w14:paraId="3AF478C8" w14:textId="77777777" w:rsidR="004A7A0A" w:rsidRPr="00D84972" w:rsidRDefault="004A7A0A" w:rsidP="00B34BD4">
            <w:pPr>
              <w:pStyle w:val="TableParagraph"/>
              <w:spacing w:line="292" w:lineRule="exact"/>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766" w:type="dxa"/>
            <w:tcBorders>
              <w:top w:val="single" w:sz="6" w:space="0" w:color="000000" w:themeColor="text1"/>
              <w:left w:val="nil"/>
              <w:bottom w:val="nil"/>
              <w:right w:val="single" w:sz="12" w:space="0" w:color="000000" w:themeColor="text1"/>
            </w:tcBorders>
            <w:shd w:val="clear" w:color="auto" w:fill="FAD3B4"/>
            <w:vAlign w:val="center"/>
          </w:tcPr>
          <w:p w14:paraId="4FCA6687" w14:textId="77777777" w:rsidR="004A7A0A" w:rsidRPr="00D84972" w:rsidRDefault="004A7A0A" w:rsidP="00B34BD4">
            <w:pPr>
              <w:jc w:val="center"/>
              <w:rPr>
                <w:rFonts w:ascii="Sylfaen" w:hAnsi="Sylfaen" w:cstheme="minorHAnsi"/>
                <w:sz w:val="22"/>
                <w:szCs w:val="22"/>
                <w:lang w:val="ka-GE"/>
              </w:rPr>
            </w:pPr>
          </w:p>
        </w:tc>
      </w:tr>
      <w:tr w:rsidR="00D84972" w:rsidRPr="00D84972" w14:paraId="4C7012BD" w14:textId="77777777" w:rsidTr="20EF4082">
        <w:trPr>
          <w:trHeight w:hRule="exact" w:val="163"/>
        </w:trPr>
        <w:tc>
          <w:tcPr>
            <w:tcW w:w="3868" w:type="dxa"/>
            <w:vMerge/>
            <w:vAlign w:val="center"/>
          </w:tcPr>
          <w:p w14:paraId="0B0179AF" w14:textId="77777777" w:rsidR="004A7A0A" w:rsidRPr="00D84972" w:rsidRDefault="004A7A0A" w:rsidP="00B34BD4">
            <w:pPr>
              <w:jc w:val="center"/>
              <w:rPr>
                <w:rFonts w:ascii="Sylfaen" w:hAnsi="Sylfaen" w:cstheme="minorHAnsi"/>
                <w:sz w:val="22"/>
                <w:szCs w:val="22"/>
                <w:lang w:val="ka-GE"/>
              </w:rPr>
            </w:pPr>
          </w:p>
        </w:tc>
        <w:tc>
          <w:tcPr>
            <w:tcW w:w="1672" w:type="dxa"/>
            <w:vMerge/>
            <w:vAlign w:val="center"/>
          </w:tcPr>
          <w:p w14:paraId="52A5E9C4" w14:textId="77777777" w:rsidR="004A7A0A" w:rsidRPr="00D84972" w:rsidRDefault="004A7A0A" w:rsidP="00B34BD4">
            <w:pPr>
              <w:jc w:val="center"/>
              <w:rPr>
                <w:rFonts w:ascii="Sylfaen" w:hAnsi="Sylfaen" w:cstheme="minorHAnsi"/>
                <w:sz w:val="22"/>
                <w:szCs w:val="22"/>
                <w:lang w:val="ka-GE"/>
              </w:rPr>
            </w:pPr>
          </w:p>
        </w:tc>
        <w:tc>
          <w:tcPr>
            <w:tcW w:w="1750" w:type="dxa"/>
            <w:gridSpan w:val="3"/>
            <w:tcBorders>
              <w:top w:val="nil"/>
              <w:left w:val="single" w:sz="6" w:space="0" w:color="000000" w:themeColor="text1"/>
              <w:bottom w:val="single" w:sz="12" w:space="0" w:color="000000" w:themeColor="text1"/>
              <w:right w:val="single" w:sz="6" w:space="0" w:color="000000" w:themeColor="text1"/>
            </w:tcBorders>
            <w:shd w:val="clear" w:color="auto" w:fill="FAD3B4"/>
            <w:vAlign w:val="center"/>
          </w:tcPr>
          <w:p w14:paraId="4205F113" w14:textId="77777777" w:rsidR="004A7A0A" w:rsidRPr="00D84972" w:rsidRDefault="004A7A0A" w:rsidP="00B34BD4">
            <w:pPr>
              <w:jc w:val="center"/>
              <w:rPr>
                <w:rFonts w:ascii="Sylfaen" w:hAnsi="Sylfaen" w:cstheme="minorHAnsi"/>
                <w:sz w:val="22"/>
                <w:szCs w:val="22"/>
                <w:lang w:val="ka-GE"/>
              </w:rPr>
            </w:pPr>
          </w:p>
        </w:tc>
        <w:tc>
          <w:tcPr>
            <w:tcW w:w="1753" w:type="dxa"/>
            <w:gridSpan w:val="3"/>
            <w:tcBorders>
              <w:top w:val="nil"/>
              <w:left w:val="single" w:sz="6" w:space="0" w:color="000000" w:themeColor="text1"/>
              <w:bottom w:val="single" w:sz="12" w:space="0" w:color="000000" w:themeColor="text1"/>
              <w:right w:val="single" w:sz="12" w:space="0" w:color="000000" w:themeColor="text1"/>
            </w:tcBorders>
            <w:shd w:val="clear" w:color="auto" w:fill="FAD3B4"/>
            <w:vAlign w:val="center"/>
          </w:tcPr>
          <w:p w14:paraId="78FE3CD1" w14:textId="77777777" w:rsidR="004A7A0A" w:rsidRPr="00D84972" w:rsidRDefault="004A7A0A" w:rsidP="00B34BD4">
            <w:pPr>
              <w:jc w:val="center"/>
              <w:rPr>
                <w:rFonts w:ascii="Sylfaen" w:hAnsi="Sylfaen" w:cstheme="minorHAnsi"/>
                <w:sz w:val="22"/>
                <w:szCs w:val="22"/>
                <w:lang w:val="ka-GE"/>
              </w:rPr>
            </w:pPr>
          </w:p>
        </w:tc>
      </w:tr>
      <w:tr w:rsidR="00D84972" w:rsidRPr="00D84972" w14:paraId="6011AB71" w14:textId="77777777" w:rsidTr="20EF4082">
        <w:trPr>
          <w:trHeight w:val="463"/>
        </w:trPr>
        <w:tc>
          <w:tcPr>
            <w:tcW w:w="3868" w:type="dxa"/>
            <w:tcBorders>
              <w:top w:val="single" w:sz="12" w:space="0" w:color="000000" w:themeColor="text1"/>
              <w:left w:val="single" w:sz="12" w:space="0" w:color="000000" w:themeColor="text1"/>
              <w:right w:val="single" w:sz="6" w:space="0" w:color="000000" w:themeColor="text1"/>
            </w:tcBorders>
            <w:vAlign w:val="center"/>
          </w:tcPr>
          <w:p w14:paraId="028BBD66" w14:textId="375FD841" w:rsidR="004A7A0A" w:rsidRPr="00D84972" w:rsidRDefault="004A7A0A" w:rsidP="00B34BD4">
            <w:pPr>
              <w:pStyle w:val="TableParagraph"/>
              <w:spacing w:line="292" w:lineRule="exact"/>
              <w:ind w:left="95"/>
              <w:jc w:val="center"/>
              <w:rPr>
                <w:rFonts w:eastAsia="Calibri" w:cstheme="minorHAnsi"/>
                <w:sz w:val="22"/>
                <w:szCs w:val="22"/>
                <w:lang w:val="ka-GE"/>
              </w:rPr>
            </w:pPr>
            <w:r w:rsidRPr="00D84972">
              <w:rPr>
                <w:rFonts w:cstheme="minorHAnsi"/>
                <w:sz w:val="22"/>
                <w:szCs w:val="22"/>
                <w:lang w:val="ka-GE"/>
              </w:rPr>
              <w:t xml:space="preserve">იურიდიული </w:t>
            </w:r>
            <w:r w:rsidR="00092ADC" w:rsidRPr="00D84972">
              <w:rPr>
                <w:rFonts w:cstheme="minorHAnsi"/>
                <w:sz w:val="22"/>
                <w:szCs w:val="22"/>
                <w:lang w:val="ka-GE"/>
              </w:rPr>
              <w:t xml:space="preserve">პირი </w:t>
            </w:r>
            <w:r w:rsidRPr="00D84972">
              <w:rPr>
                <w:rFonts w:cstheme="minorHAnsi"/>
                <w:sz w:val="22"/>
                <w:szCs w:val="22"/>
                <w:lang w:val="ka-GE"/>
              </w:rPr>
              <w:t>აბონენტები</w:t>
            </w:r>
          </w:p>
        </w:tc>
        <w:tc>
          <w:tcPr>
            <w:tcW w:w="1672" w:type="dxa"/>
            <w:tcBorders>
              <w:top w:val="single" w:sz="12" w:space="0" w:color="000000" w:themeColor="text1"/>
              <w:left w:val="single" w:sz="6" w:space="0" w:color="000000" w:themeColor="text1"/>
              <w:right w:val="single" w:sz="6" w:space="0" w:color="000000" w:themeColor="text1"/>
            </w:tcBorders>
            <w:vAlign w:val="center"/>
          </w:tcPr>
          <w:p w14:paraId="45ED9246" w14:textId="77777777" w:rsidR="004A7A0A" w:rsidRPr="00D84972" w:rsidRDefault="004A7A0A">
            <w:pPr>
              <w:pStyle w:val="TableParagraph"/>
              <w:spacing w:line="292" w:lineRule="exact"/>
              <w:ind w:left="2"/>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1750" w:type="dxa"/>
            <w:gridSpan w:val="3"/>
            <w:tcBorders>
              <w:top w:val="single" w:sz="12" w:space="0" w:color="000000" w:themeColor="text1"/>
              <w:left w:val="single" w:sz="6" w:space="0" w:color="000000" w:themeColor="text1"/>
              <w:right w:val="single" w:sz="6" w:space="0" w:color="000000" w:themeColor="text1"/>
            </w:tcBorders>
            <w:vAlign w:val="center"/>
          </w:tcPr>
          <w:p w14:paraId="46116551" w14:textId="77777777" w:rsidR="004A7A0A" w:rsidRPr="00D84972" w:rsidRDefault="004A7A0A">
            <w:pPr>
              <w:jc w:val="center"/>
              <w:rPr>
                <w:rFonts w:ascii="Sylfaen" w:hAnsi="Sylfaen" w:cstheme="minorHAnsi"/>
                <w:sz w:val="22"/>
                <w:szCs w:val="22"/>
                <w:lang w:val="ka-GE"/>
              </w:rPr>
            </w:pPr>
            <w:r w:rsidRPr="008C46CF">
              <w:rPr>
                <w:rFonts w:ascii="Sylfaen" w:hAnsi="Sylfaen" w:cstheme="minorHAnsi"/>
                <w:sz w:val="24"/>
                <w:szCs w:val="22"/>
                <w:highlight w:val="green"/>
                <w:lang w:val="ka-GE"/>
              </w:rPr>
              <w:t>42%</w:t>
            </w:r>
          </w:p>
        </w:tc>
        <w:tc>
          <w:tcPr>
            <w:tcW w:w="1753" w:type="dxa"/>
            <w:gridSpan w:val="3"/>
            <w:tcBorders>
              <w:top w:val="single" w:sz="12" w:space="0" w:color="000000" w:themeColor="text1"/>
              <w:left w:val="single" w:sz="6" w:space="0" w:color="000000" w:themeColor="text1"/>
              <w:right w:val="single" w:sz="12" w:space="0" w:color="000000" w:themeColor="text1"/>
            </w:tcBorders>
            <w:vAlign w:val="center"/>
          </w:tcPr>
          <w:p w14:paraId="2468B5C2" w14:textId="17D34539" w:rsidR="004A7A0A" w:rsidRPr="00D84972" w:rsidRDefault="004A7A0A">
            <w:pPr>
              <w:pStyle w:val="TableParagraph"/>
              <w:spacing w:line="292" w:lineRule="exact"/>
              <w:ind w:left="9"/>
              <w:jc w:val="center"/>
              <w:rPr>
                <w:rFonts w:eastAsia="Calibri" w:cstheme="minorHAnsi"/>
                <w:sz w:val="24"/>
                <w:szCs w:val="24"/>
                <w:lang w:val="ka-GE"/>
              </w:rPr>
            </w:pPr>
            <w:r w:rsidRPr="008C46CF">
              <w:rPr>
                <w:rFonts w:ascii="Times New Roman" w:eastAsia="Calibri" w:hAnsi="Times New Roman" w:cs="Times New Roman"/>
                <w:sz w:val="24"/>
                <w:szCs w:val="24"/>
                <w:highlight w:val="green"/>
                <w:lang w:val="ka-GE"/>
              </w:rPr>
              <w:t>↑</w:t>
            </w:r>
          </w:p>
        </w:tc>
      </w:tr>
      <w:tr w:rsidR="00D84972" w:rsidRPr="00D84972" w14:paraId="15153C35" w14:textId="77777777" w:rsidTr="20EF4082">
        <w:trPr>
          <w:trHeight w:val="224"/>
        </w:trPr>
        <w:tc>
          <w:tcPr>
            <w:tcW w:w="3868" w:type="dxa"/>
            <w:tcBorders>
              <w:top w:val="single" w:sz="6" w:space="0" w:color="000000" w:themeColor="text1"/>
              <w:left w:val="single" w:sz="12" w:space="0" w:color="000000" w:themeColor="text1"/>
              <w:bottom w:val="single" w:sz="4" w:space="0" w:color="auto"/>
              <w:right w:val="single" w:sz="6" w:space="0" w:color="000000" w:themeColor="text1"/>
            </w:tcBorders>
            <w:vAlign w:val="center"/>
          </w:tcPr>
          <w:p w14:paraId="20EAF155" w14:textId="4BBA4827" w:rsidR="004A7A0A" w:rsidRPr="00D84972" w:rsidRDefault="179A93C9" w:rsidP="7AE022AF">
            <w:pPr>
              <w:pStyle w:val="TableParagraph"/>
              <w:spacing w:before="2"/>
              <w:ind w:left="95"/>
              <w:jc w:val="center"/>
              <w:rPr>
                <w:rFonts w:eastAsia="Calibri" w:cstheme="minorBidi"/>
                <w:sz w:val="22"/>
                <w:szCs w:val="22"/>
                <w:lang w:val="ka-GE"/>
              </w:rPr>
            </w:pPr>
            <w:r w:rsidRPr="00D84972">
              <w:rPr>
                <w:rFonts w:cstheme="minorBidi"/>
                <w:sz w:val="22"/>
                <w:szCs w:val="22"/>
                <w:lang w:val="ka-GE"/>
              </w:rPr>
              <w:t>M2M</w:t>
            </w:r>
            <w:r w:rsidR="3C70AF8C" w:rsidRPr="00D84972">
              <w:rPr>
                <w:rFonts w:cstheme="minorBidi"/>
                <w:sz w:val="22"/>
                <w:szCs w:val="22"/>
                <w:lang w:val="ka-GE"/>
              </w:rPr>
              <w:t>/IoT</w:t>
            </w:r>
            <w:r w:rsidRPr="00D84972">
              <w:rPr>
                <w:rFonts w:cstheme="minorBidi"/>
                <w:spacing w:val="-9"/>
                <w:sz w:val="22"/>
                <w:szCs w:val="22"/>
                <w:lang w:val="ka-GE"/>
              </w:rPr>
              <w:t xml:space="preserve"> </w:t>
            </w:r>
            <w:r w:rsidRPr="00D84972">
              <w:rPr>
                <w:rFonts w:cstheme="minorBidi"/>
                <w:sz w:val="22"/>
                <w:szCs w:val="22"/>
                <w:lang w:val="ka-GE"/>
              </w:rPr>
              <w:t>აბონენტები</w:t>
            </w:r>
          </w:p>
        </w:tc>
        <w:tc>
          <w:tcPr>
            <w:tcW w:w="1672" w:type="dxa"/>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70391734" w14:textId="77777777" w:rsidR="004A7A0A" w:rsidRPr="00D84972" w:rsidRDefault="004A7A0A">
            <w:pPr>
              <w:pStyle w:val="TableParagraph"/>
              <w:spacing w:before="2"/>
              <w:ind w:left="2"/>
              <w:jc w:val="center"/>
              <w:rPr>
                <w:rFonts w:eastAsia="Calibri" w:cstheme="minorHAnsi"/>
                <w:sz w:val="24"/>
                <w:szCs w:val="24"/>
                <w:lang w:val="ka-GE"/>
              </w:rPr>
            </w:pPr>
            <w:r w:rsidRPr="00D84972">
              <w:rPr>
                <w:rFonts w:ascii="Times New Roman" w:eastAsia="Calibri" w:hAnsi="Times New Roman" w:cs="Times New Roman"/>
                <w:sz w:val="24"/>
                <w:szCs w:val="24"/>
                <w:lang w:val="ka-GE"/>
              </w:rPr>
              <w:t>↑↑</w:t>
            </w:r>
          </w:p>
        </w:tc>
        <w:tc>
          <w:tcPr>
            <w:tcW w:w="1750" w:type="dxa"/>
            <w:gridSpan w:val="3"/>
            <w:tcBorders>
              <w:top w:val="single" w:sz="6" w:space="0" w:color="000000" w:themeColor="text1"/>
              <w:left w:val="single" w:sz="6" w:space="0" w:color="000000" w:themeColor="text1"/>
              <w:bottom w:val="single" w:sz="4" w:space="0" w:color="auto"/>
              <w:right w:val="single" w:sz="6" w:space="0" w:color="000000" w:themeColor="text1"/>
            </w:tcBorders>
            <w:vAlign w:val="center"/>
          </w:tcPr>
          <w:p w14:paraId="593C111D" w14:textId="77777777" w:rsidR="004A7A0A" w:rsidRPr="00D84972" w:rsidRDefault="004A7A0A">
            <w:pPr>
              <w:pStyle w:val="TableParagraph"/>
              <w:spacing w:line="292" w:lineRule="exact"/>
              <w:ind w:right="-2"/>
              <w:jc w:val="center"/>
              <w:rPr>
                <w:rFonts w:cstheme="minorHAnsi"/>
                <w:sz w:val="22"/>
                <w:szCs w:val="22"/>
                <w:lang w:val="ka-GE"/>
              </w:rPr>
            </w:pPr>
            <w:r w:rsidRPr="008C46CF">
              <w:rPr>
                <w:rFonts w:cstheme="minorHAnsi"/>
                <w:sz w:val="24"/>
                <w:szCs w:val="22"/>
                <w:highlight w:val="green"/>
                <w:lang w:val="ka-GE"/>
              </w:rPr>
              <w:t>66%</w:t>
            </w:r>
          </w:p>
        </w:tc>
        <w:tc>
          <w:tcPr>
            <w:tcW w:w="1753" w:type="dxa"/>
            <w:gridSpan w:val="3"/>
            <w:tcBorders>
              <w:top w:val="single" w:sz="6" w:space="0" w:color="000000" w:themeColor="text1"/>
              <w:left w:val="single" w:sz="6" w:space="0" w:color="000000" w:themeColor="text1"/>
              <w:bottom w:val="single" w:sz="4" w:space="0" w:color="auto"/>
              <w:right w:val="single" w:sz="12" w:space="0" w:color="000000" w:themeColor="text1"/>
            </w:tcBorders>
            <w:vAlign w:val="center"/>
          </w:tcPr>
          <w:p w14:paraId="70695CAD" w14:textId="77777777" w:rsidR="004A7A0A" w:rsidRPr="00D84972" w:rsidRDefault="004A7A0A" w:rsidP="00B34BD4">
            <w:pPr>
              <w:jc w:val="center"/>
              <w:rPr>
                <w:rFonts w:ascii="Sylfaen" w:hAnsi="Sylfaen" w:cstheme="minorHAnsi"/>
                <w:sz w:val="22"/>
                <w:szCs w:val="22"/>
                <w:lang w:val="ka-GE"/>
              </w:rPr>
            </w:pPr>
            <w:r w:rsidRPr="008C46CF">
              <w:rPr>
                <w:rFonts w:ascii="Times New Roman" w:hAnsi="Times New Roman" w:cs="Times New Roman" w:hint="eastAsia"/>
                <w:sz w:val="24"/>
                <w:szCs w:val="24"/>
                <w:highlight w:val="green"/>
                <w:lang w:val="ka-GE"/>
              </w:rPr>
              <w:t>↑</w:t>
            </w:r>
          </w:p>
        </w:tc>
      </w:tr>
    </w:tbl>
    <w:p w14:paraId="002990EC" w14:textId="2B5BA414" w:rsidR="004A7A0A" w:rsidRPr="00D84972" w:rsidRDefault="77FE82FE" w:rsidP="00B34BD4">
      <w:pPr>
        <w:pStyle w:val="BodyText"/>
        <w:spacing w:before="141"/>
        <w:rPr>
          <w:rFonts w:ascii="Sylfaen" w:hAnsi="Sylfaen" w:cstheme="minorHAnsi"/>
          <w:sz w:val="18"/>
          <w:szCs w:val="18"/>
          <w:lang w:val="ka-GE"/>
        </w:rPr>
      </w:pPr>
      <w:r w:rsidRPr="00D84972">
        <w:rPr>
          <w:rFonts w:ascii="Sylfaen" w:hAnsi="Sylfaen"/>
          <w:i/>
          <w:sz w:val="22"/>
          <w:szCs w:val="22"/>
          <w:lang w:val="ka-GE"/>
        </w:rPr>
        <w:t xml:space="preserve">შენიშვნა: დამატებული სადგურების მიმდინარე ტენდენციიდან გამომდინარე </w:t>
      </w:r>
      <w:r w:rsidR="5D85FAE0" w:rsidRPr="00D84972">
        <w:rPr>
          <w:rFonts w:ascii="Sylfaen" w:hAnsi="Sylfaen"/>
          <w:i/>
          <w:sz w:val="22"/>
          <w:szCs w:val="22"/>
          <w:lang w:val="ka-GE"/>
        </w:rPr>
        <w:t>შპს “მაგთიკომი”</w:t>
      </w:r>
      <w:r w:rsidRPr="00D84972">
        <w:rPr>
          <w:rFonts w:ascii="Sylfaen" w:hAnsi="Sylfaen"/>
          <w:i/>
          <w:sz w:val="22"/>
          <w:szCs w:val="22"/>
          <w:lang w:val="ka-GE"/>
        </w:rPr>
        <w:t xml:space="preserve"> გადააჭარბებს 40%-ს ამ ანალიზის </w:t>
      </w:r>
      <w:r w:rsidR="20CE7196" w:rsidRPr="00D84972">
        <w:rPr>
          <w:rFonts w:ascii="Sylfaen" w:hAnsi="Sylfaen"/>
          <w:i/>
          <w:sz w:val="22"/>
          <w:szCs w:val="22"/>
          <w:lang w:val="ka-GE"/>
        </w:rPr>
        <w:t>დ</w:t>
      </w:r>
      <w:r w:rsidR="547D68C4" w:rsidRPr="00D84972">
        <w:rPr>
          <w:rFonts w:asciiTheme="minorHAnsi" w:eastAsiaTheme="minorEastAsia" w:hAnsiTheme="minorHAnsi" w:cstheme="minorBidi"/>
          <w:i/>
          <w:sz w:val="22"/>
          <w:szCs w:val="22"/>
          <w:lang w:val="ka-GE"/>
        </w:rPr>
        <w:t>როის შესაბამის ჰორიზონტში</w:t>
      </w:r>
      <w:r w:rsidR="00B42CA2" w:rsidRPr="00D84972">
        <w:rPr>
          <w:i/>
          <w:sz w:val="22"/>
          <w:szCs w:val="22"/>
          <w:lang w:val="ka-GE"/>
        </w:rPr>
        <w:t xml:space="preserve"> </w:t>
      </w:r>
      <w:r w:rsidR="004A7A0A" w:rsidRPr="00D84972">
        <w:rPr>
          <w:rFonts w:ascii="Sylfaen" w:hAnsi="Sylfaen" w:cstheme="minorHAnsi"/>
          <w:sz w:val="18"/>
          <w:szCs w:val="18"/>
          <w:lang w:val="ka-GE"/>
        </w:rPr>
        <w:t>აღნიშვნები:</w:t>
      </w:r>
    </w:p>
    <w:p w14:paraId="28AA9699" w14:textId="581F0158" w:rsidR="00092ADC" w:rsidRPr="00D84972" w:rsidRDefault="00092ADC" w:rsidP="004A7A0A">
      <w:pPr>
        <w:pStyle w:val="BodyText"/>
        <w:spacing w:before="141"/>
        <w:ind w:left="836"/>
        <w:rPr>
          <w:rFonts w:ascii="Sylfaen" w:hAnsi="Sylfaen" w:cstheme="minorHAnsi"/>
          <w:sz w:val="18"/>
          <w:szCs w:val="18"/>
          <w:lang w:val="ka-GE"/>
        </w:rPr>
      </w:pPr>
    </w:p>
    <w:p w14:paraId="6E0EF945" w14:textId="27A9D073" w:rsidR="00092ADC" w:rsidRPr="00D84972" w:rsidRDefault="004A7A0A" w:rsidP="00B34BD4">
      <w:pPr>
        <w:pStyle w:val="ListParagraph"/>
        <w:rPr>
          <w:rFonts w:ascii="Sylfaen" w:hAnsi="Sylfaen" w:cstheme="minorHAnsi"/>
          <w:lang w:val="ka-GE"/>
        </w:rPr>
      </w:pPr>
      <w:r w:rsidRPr="00D84972">
        <w:rPr>
          <w:rFonts w:ascii="Times New Roman" w:hAnsi="Times New Roman" w:cs="Times New Roman" w:hint="eastAsia"/>
          <w:lang w:val="ka-GE"/>
        </w:rPr>
        <w:t>↑↑↑</w:t>
      </w:r>
      <w:r w:rsidRPr="00D84972">
        <w:rPr>
          <w:rFonts w:ascii="Sylfaen" w:hAnsi="Sylfaen" w:cstheme="minorHAnsi"/>
          <w:lang w:val="ka-GE"/>
        </w:rPr>
        <w:t>=ძალია</w:t>
      </w:r>
      <w:r w:rsidR="001F0378" w:rsidRPr="00D84972">
        <w:rPr>
          <w:rFonts w:ascii="Sylfaen" w:hAnsi="Sylfaen" w:cstheme="minorHAnsi"/>
          <w:lang w:val="ka-GE"/>
        </w:rPr>
        <w:t>ნ</w:t>
      </w:r>
      <w:r w:rsidRPr="00D84972">
        <w:rPr>
          <w:rFonts w:ascii="Sylfaen" w:hAnsi="Sylfaen" w:cstheme="minorHAnsi"/>
          <w:lang w:val="ka-GE"/>
        </w:rPr>
        <w:t xml:space="preserve"> მაღალი</w:t>
      </w:r>
      <w:r w:rsidR="003D63F2" w:rsidRPr="00D84972">
        <w:rPr>
          <w:rFonts w:ascii="Sylfaen" w:hAnsi="Sylfaen" w:cstheme="minorHAnsi"/>
          <w:lang w:val="ka-GE"/>
        </w:rPr>
        <w:t xml:space="preserve"> </w:t>
      </w:r>
      <w:r w:rsidRPr="00D84972">
        <w:rPr>
          <w:rFonts w:ascii="Sylfaen" w:hAnsi="Sylfaen" w:cstheme="minorHAnsi"/>
          <w:lang w:val="ka-GE"/>
        </w:rPr>
        <w:t>ზრდა</w:t>
      </w:r>
      <w:r w:rsidRPr="00D84972">
        <w:rPr>
          <w:rFonts w:ascii="Sylfaen" w:hAnsi="Sylfaen" w:cstheme="minorHAnsi"/>
          <w:spacing w:val="-7"/>
          <w:lang w:val="ka-GE"/>
        </w:rPr>
        <w:t xml:space="preserve"> </w:t>
      </w:r>
      <w:r w:rsidRPr="00D84972">
        <w:rPr>
          <w:rFonts w:ascii="Sylfaen" w:hAnsi="Sylfaen" w:cstheme="minorHAnsi"/>
          <w:lang w:val="ka-GE"/>
        </w:rPr>
        <w:t>(&gt;20%)</w:t>
      </w:r>
    </w:p>
    <w:p w14:paraId="6CA0E987" w14:textId="34E6DD56" w:rsidR="00092ADC" w:rsidRPr="00D84972" w:rsidRDefault="004A7A0A" w:rsidP="00B34BD4">
      <w:pPr>
        <w:pStyle w:val="ListParagraph"/>
        <w:rPr>
          <w:rFonts w:ascii="Sylfaen" w:hAnsi="Sylfaen"/>
          <w:sz w:val="18"/>
          <w:szCs w:val="18"/>
          <w:lang w:val="ka-GE"/>
        </w:rPr>
      </w:pPr>
      <w:r w:rsidRPr="00D84972">
        <w:rPr>
          <w:rFonts w:ascii="Times New Roman" w:hAnsi="Times New Roman" w:cs="Times New Roman" w:hint="eastAsia"/>
          <w:lang w:val="ka-GE"/>
        </w:rPr>
        <w:t>↑↑</w:t>
      </w:r>
      <w:r w:rsidRPr="00D84972">
        <w:rPr>
          <w:rFonts w:ascii="Sylfaen" w:hAnsi="Sylfaen" w:cstheme="minorHAnsi"/>
          <w:lang w:val="ka-GE"/>
        </w:rPr>
        <w:t>=</w:t>
      </w:r>
      <w:r w:rsidRPr="00D84972">
        <w:rPr>
          <w:rFonts w:ascii="Sylfaen" w:hAnsi="Sylfaen" w:cstheme="minorHAnsi"/>
          <w:sz w:val="18"/>
          <w:szCs w:val="18"/>
          <w:lang w:val="ka-GE"/>
        </w:rPr>
        <w:t>მაღალი</w:t>
      </w:r>
      <w:r w:rsidR="001572EE" w:rsidRPr="00D84972">
        <w:rPr>
          <w:rFonts w:ascii="Sylfaen" w:hAnsi="Sylfaen" w:cstheme="minorHAnsi"/>
          <w:sz w:val="18"/>
          <w:szCs w:val="18"/>
          <w:lang w:val="ka-GE"/>
        </w:rPr>
        <w:t xml:space="preserve"> ზრდა</w:t>
      </w:r>
      <w:r w:rsidRPr="00D84972">
        <w:rPr>
          <w:rFonts w:ascii="Sylfaen" w:hAnsi="Sylfaen" w:cstheme="minorHAnsi"/>
          <w:sz w:val="18"/>
          <w:szCs w:val="18"/>
          <w:lang w:val="ka-GE"/>
        </w:rPr>
        <w:t xml:space="preserve"> (10%</w:t>
      </w:r>
      <w:r w:rsidR="00092ADC" w:rsidRPr="00D84972">
        <w:rPr>
          <w:rFonts w:ascii="Sylfaen" w:hAnsi="Sylfaen" w:cstheme="minorHAnsi"/>
          <w:sz w:val="18"/>
          <w:szCs w:val="18"/>
          <w:lang w:val="ka-GE"/>
        </w:rPr>
        <w:t xml:space="preserve"> - </w:t>
      </w:r>
      <w:r w:rsidRPr="00D84972">
        <w:rPr>
          <w:rFonts w:ascii="Sylfaen" w:hAnsi="Sylfaen" w:cstheme="minorHAnsi"/>
          <w:sz w:val="18"/>
          <w:szCs w:val="18"/>
          <w:lang w:val="ka-GE"/>
        </w:rPr>
        <w:t>20%)</w:t>
      </w:r>
    </w:p>
    <w:p w14:paraId="3380B01B" w14:textId="253FA1FE" w:rsidR="00092ADC" w:rsidRPr="00D84972" w:rsidRDefault="004A7A0A" w:rsidP="00B34BD4">
      <w:pPr>
        <w:pStyle w:val="ListParagraph"/>
        <w:tabs>
          <w:tab w:val="left" w:pos="4111"/>
        </w:tabs>
        <w:spacing w:before="88"/>
        <w:rPr>
          <w:rFonts w:ascii="Sylfaen" w:hAnsi="Sylfaen" w:cstheme="minorHAnsi"/>
          <w:lang w:val="ka-GE"/>
        </w:rPr>
      </w:pPr>
      <w:r w:rsidRPr="00D84972">
        <w:rPr>
          <w:rFonts w:ascii="Times New Roman" w:hAnsi="Times New Roman" w:cs="Times New Roman" w:hint="eastAsia"/>
          <w:lang w:val="ka-GE"/>
        </w:rPr>
        <w:t>↑</w:t>
      </w:r>
      <w:r w:rsidRPr="00D84972">
        <w:rPr>
          <w:rFonts w:ascii="Sylfaen" w:hAnsi="Sylfaen" w:cstheme="minorHAnsi"/>
          <w:lang w:val="ka-GE"/>
        </w:rPr>
        <w:t>=ზომიერი ზრდა (5%</w:t>
      </w:r>
      <w:r w:rsidR="00092ADC" w:rsidRPr="00D84972">
        <w:rPr>
          <w:rFonts w:ascii="Sylfaen" w:hAnsi="Sylfaen" w:cstheme="minorHAnsi"/>
          <w:lang w:val="ka-GE"/>
        </w:rPr>
        <w:t xml:space="preserve"> - </w:t>
      </w:r>
      <w:r w:rsidRPr="00D84972">
        <w:rPr>
          <w:rFonts w:ascii="Sylfaen" w:hAnsi="Sylfaen" w:cstheme="minorHAnsi"/>
          <w:lang w:val="ka-GE"/>
        </w:rPr>
        <w:t>10%)</w:t>
      </w:r>
    </w:p>
    <w:p w14:paraId="5C6AF8A7" w14:textId="74F675B0" w:rsidR="004A7A0A" w:rsidRPr="00D84972" w:rsidRDefault="004A7A0A" w:rsidP="00B34BD4">
      <w:pPr>
        <w:pStyle w:val="ListParagraph"/>
        <w:tabs>
          <w:tab w:val="left" w:pos="4111"/>
        </w:tabs>
        <w:spacing w:before="88"/>
        <w:rPr>
          <w:rFonts w:ascii="Sylfaen" w:hAnsi="Sylfaen" w:cstheme="minorHAnsi"/>
          <w:lang w:val="ka-GE"/>
        </w:rPr>
      </w:pPr>
      <w:r w:rsidRPr="00D84972">
        <w:rPr>
          <w:rFonts w:ascii="Times New Roman" w:hAnsi="Times New Roman" w:cs="Times New Roman" w:hint="eastAsia"/>
          <w:lang w:val="ka-GE"/>
        </w:rPr>
        <w:t>→</w:t>
      </w:r>
      <w:r w:rsidRPr="00D84972">
        <w:rPr>
          <w:rFonts w:ascii="Sylfaen" w:hAnsi="Sylfaen" w:cstheme="minorHAnsi"/>
          <w:lang w:val="ka-GE"/>
        </w:rPr>
        <w:t xml:space="preserve"> =უმნიშვნელო ან ზრდის არ ქონა (-5%</w:t>
      </w:r>
      <w:r w:rsidR="00092ADC" w:rsidRPr="00D84972">
        <w:rPr>
          <w:rFonts w:ascii="Sylfaen" w:hAnsi="Sylfaen" w:cstheme="minorHAnsi"/>
          <w:lang w:val="ka-GE"/>
        </w:rPr>
        <w:t xml:space="preserve"> - </w:t>
      </w:r>
      <w:r w:rsidRPr="00D84972">
        <w:rPr>
          <w:rFonts w:ascii="Sylfaen" w:hAnsi="Sylfaen" w:cstheme="minorHAnsi"/>
          <w:lang w:val="ka-GE"/>
        </w:rPr>
        <w:t>+5%)</w:t>
      </w:r>
    </w:p>
    <w:p w14:paraId="07BBED41" w14:textId="657D27F4" w:rsidR="00092ADC" w:rsidRPr="00D84972" w:rsidRDefault="69C8C4D0">
      <w:pPr>
        <w:tabs>
          <w:tab w:val="left" w:pos="4111"/>
        </w:tabs>
        <w:spacing w:before="88"/>
        <w:jc w:val="center"/>
        <w:rPr>
          <w:rFonts w:ascii="Sylfaen" w:hAnsi="Sylfaen"/>
          <w:sz w:val="18"/>
          <w:szCs w:val="18"/>
          <w:lang w:val="ka-GE"/>
        </w:rPr>
      </w:pPr>
      <w:r w:rsidRPr="00D84972">
        <w:rPr>
          <w:rFonts w:ascii="Sylfaen" w:hAnsi="Sylfaen"/>
          <w:sz w:val="18"/>
          <w:szCs w:val="18"/>
          <w:lang w:val="ka-GE"/>
        </w:rPr>
        <w:t xml:space="preserve">მწვანე შეფერილობა ნიშნავს, რომ </w:t>
      </w:r>
      <w:r w:rsidR="001F1AD6" w:rsidRPr="00D84972">
        <w:rPr>
          <w:rFonts w:ascii="Sylfaen" w:hAnsi="Sylfaen"/>
          <w:sz w:val="18"/>
          <w:szCs w:val="18"/>
          <w:lang w:val="ka-GE"/>
        </w:rPr>
        <w:t xml:space="preserve">შპს “მაგთიკომი” </w:t>
      </w:r>
      <w:r w:rsidRPr="00D84972">
        <w:rPr>
          <w:rFonts w:ascii="Sylfaen" w:hAnsi="Sylfaen"/>
          <w:sz w:val="18"/>
          <w:szCs w:val="18"/>
          <w:lang w:val="ka-GE"/>
        </w:rPr>
        <w:t xml:space="preserve">ს შედეგები აკმაყოფილებენ </w:t>
      </w:r>
      <w:r w:rsidR="198E0C41" w:rsidRPr="00D84972">
        <w:rPr>
          <w:rFonts w:ascii="Sylfaen" w:hAnsi="Sylfaen"/>
          <w:sz w:val="18"/>
          <w:szCs w:val="18"/>
          <w:lang w:val="ka-GE"/>
        </w:rPr>
        <w:t xml:space="preserve">„ელექტრონული კომუნიკაციების შესახებ“ საქართველოს </w:t>
      </w:r>
      <w:r w:rsidRPr="00D84972">
        <w:rPr>
          <w:rFonts w:ascii="Sylfaen" w:hAnsi="Sylfaen"/>
          <w:sz w:val="18"/>
          <w:szCs w:val="18"/>
          <w:lang w:val="ka-GE"/>
        </w:rPr>
        <w:t>კანონით დადგენილ</w:t>
      </w:r>
      <w:r w:rsidRPr="00D84972">
        <w:rPr>
          <w:rFonts w:ascii="Sylfaen" w:hAnsi="Sylfaen"/>
          <w:sz w:val="18"/>
          <w:szCs w:val="18"/>
          <w:lang w:val="en-US"/>
        </w:rPr>
        <w:t xml:space="preserve"> </w:t>
      </w:r>
      <w:r w:rsidR="5517302F" w:rsidRPr="00D84972">
        <w:rPr>
          <w:rFonts w:ascii="Sylfaen" w:hAnsi="Sylfaen"/>
          <w:sz w:val="18"/>
          <w:szCs w:val="18"/>
          <w:lang w:val="ka-GE"/>
        </w:rPr>
        <w:t>მნიშვნელოვანი საბაზრო ძალაუფლების</w:t>
      </w:r>
      <w:r w:rsidR="5517302F" w:rsidRPr="00D84972">
        <w:rPr>
          <w:rFonts w:ascii="Sylfaen" w:hAnsi="Sylfaen"/>
          <w:sz w:val="18"/>
          <w:szCs w:val="18"/>
          <w:lang w:val="en-US"/>
        </w:rPr>
        <w:t xml:space="preserve"> </w:t>
      </w:r>
      <w:r w:rsidR="720ED08B" w:rsidRPr="00D84972">
        <w:rPr>
          <w:rFonts w:ascii="Sylfaen" w:hAnsi="Sylfaen"/>
          <w:sz w:val="18"/>
          <w:szCs w:val="18"/>
          <w:lang w:val="ka-GE"/>
        </w:rPr>
        <w:t xml:space="preserve">ფლობის </w:t>
      </w:r>
      <w:r w:rsidR="2229C462" w:rsidRPr="00D84972">
        <w:rPr>
          <w:rFonts w:ascii="Sylfaen" w:hAnsi="Sylfaen"/>
          <w:sz w:val="18"/>
          <w:szCs w:val="18"/>
          <w:lang w:val="ka-GE"/>
        </w:rPr>
        <w:t xml:space="preserve">შეფასების </w:t>
      </w:r>
      <w:r w:rsidRPr="00D84972">
        <w:rPr>
          <w:rFonts w:ascii="Sylfaen" w:hAnsi="Sylfaen"/>
          <w:sz w:val="18"/>
          <w:szCs w:val="18"/>
          <w:lang w:val="ka-GE"/>
        </w:rPr>
        <w:t xml:space="preserve">ძირითად კრიტერიუმს (ამჟამად და </w:t>
      </w:r>
      <w:r w:rsidR="2FDC58F1" w:rsidRPr="00D84972">
        <w:rPr>
          <w:rFonts w:ascii="Sylfaen" w:hAnsi="Sylfaen"/>
          <w:sz w:val="18"/>
          <w:szCs w:val="18"/>
          <w:lang w:val="ka-GE"/>
        </w:rPr>
        <w:t xml:space="preserve">ბაზრის კვლევის </w:t>
      </w:r>
      <w:r w:rsidR="0BD0FC91" w:rsidRPr="00D84972">
        <w:rPr>
          <w:rFonts w:ascii="Sylfaen" w:eastAsia="Sylfaen" w:hAnsi="Sylfaen" w:cs="Sylfaen"/>
          <w:sz w:val="19"/>
          <w:szCs w:val="19"/>
          <w:lang w:val="ka-GE"/>
        </w:rPr>
        <w:t>დროის შესაბამის ჰორიზონტში</w:t>
      </w:r>
      <w:r w:rsidRPr="00D84972">
        <w:rPr>
          <w:rFonts w:ascii="Sylfaen" w:hAnsi="Sylfaen"/>
          <w:sz w:val="18"/>
          <w:szCs w:val="18"/>
          <w:lang w:val="ka-GE"/>
        </w:rPr>
        <w:t>)</w:t>
      </w:r>
    </w:p>
    <w:p w14:paraId="2BC3BC08" w14:textId="03ABD585" w:rsidR="004A7A0A" w:rsidRPr="00D84972" w:rsidRDefault="179A93C9" w:rsidP="7AE022AF">
      <w:pPr>
        <w:pStyle w:val="BodyText"/>
        <w:spacing w:before="159" w:after="240" w:line="276" w:lineRule="auto"/>
        <w:ind w:right="113"/>
        <w:jc w:val="both"/>
        <w:rPr>
          <w:rFonts w:ascii="Sylfaen" w:hAnsi="Sylfaen" w:cstheme="minorBidi"/>
          <w:lang w:val="ka-GE"/>
        </w:rPr>
      </w:pPr>
      <w:r w:rsidRPr="00D84972">
        <w:rPr>
          <w:rFonts w:ascii="Sylfaen" w:hAnsi="Sylfaen" w:cstheme="minorBidi"/>
          <w:lang w:val="ka-GE"/>
        </w:rPr>
        <w:t xml:space="preserve">მობილური ქსელის სიმძლავრის ყველა შესაბამის მნიშვნელოვან </w:t>
      </w:r>
      <w:proofErr w:type="spellStart"/>
      <w:r w:rsidRPr="00D84972">
        <w:rPr>
          <w:rFonts w:ascii="Sylfaen" w:hAnsi="Sylfaen" w:cstheme="minorBidi"/>
          <w:lang w:val="ka-GE"/>
        </w:rPr>
        <w:t>ინდიკატორში</w:t>
      </w:r>
      <w:proofErr w:type="spellEnd"/>
      <w:r w:rsidRPr="00D84972">
        <w:rPr>
          <w:rFonts w:ascii="Sylfaen" w:hAnsi="Sylfaen" w:cstheme="minorBidi"/>
          <w:lang w:val="ka-GE"/>
        </w:rPr>
        <w:t xml:space="preserve"> </w:t>
      </w:r>
      <w:r w:rsidR="492E2D6A" w:rsidRPr="00D84972">
        <w:rPr>
          <w:rFonts w:ascii="Sylfaen" w:hAnsi="Sylfaen" w:cstheme="minorBidi"/>
          <w:lang w:val="ka-GE"/>
        </w:rPr>
        <w:t xml:space="preserve">(ინტერნეტის </w:t>
      </w:r>
      <w:r w:rsidRPr="00D84972">
        <w:rPr>
          <w:rFonts w:ascii="Sylfaen" w:hAnsi="Sylfaen" w:cstheme="minorBidi"/>
          <w:lang w:val="ka-GE"/>
        </w:rPr>
        <w:t xml:space="preserve">ტრაფიკის მოცულობა, ინვესტიციები და </w:t>
      </w:r>
      <w:r w:rsidR="492E2D6A" w:rsidRPr="00D84972">
        <w:rPr>
          <w:rFonts w:ascii="Sylfaen" w:hAnsi="Sylfaen" w:cstheme="minorBidi"/>
          <w:lang w:val="ka-GE"/>
        </w:rPr>
        <w:t>სადგურების რაოდენობა</w:t>
      </w:r>
      <w:r w:rsidRPr="00D84972">
        <w:rPr>
          <w:rFonts w:ascii="Sylfaen" w:hAnsi="Sylfaen" w:cstheme="minorBidi"/>
          <w:lang w:val="ka-GE"/>
        </w:rPr>
        <w:t>), ასევე საცალო შემოსავლებ</w:t>
      </w:r>
      <w:r w:rsidR="53B59A70" w:rsidRPr="00D84972">
        <w:rPr>
          <w:rFonts w:ascii="Sylfaen" w:hAnsi="Sylfaen" w:cstheme="minorBidi"/>
          <w:lang w:val="ka-GE"/>
        </w:rPr>
        <w:t>შ</w:t>
      </w:r>
      <w:r w:rsidRPr="00D84972">
        <w:rPr>
          <w:rFonts w:ascii="Sylfaen" w:hAnsi="Sylfaen" w:cstheme="minorBidi"/>
          <w:lang w:val="ka-GE"/>
        </w:rPr>
        <w:t xml:space="preserve">ი და </w:t>
      </w:r>
      <w:r w:rsidR="492E2D6A" w:rsidRPr="00D84972">
        <w:rPr>
          <w:rFonts w:ascii="Sylfaen" w:hAnsi="Sylfaen" w:cstheme="minorBidi"/>
          <w:lang w:val="ka-GE"/>
        </w:rPr>
        <w:t xml:space="preserve">იურიდიულ პირ </w:t>
      </w:r>
      <w:r w:rsidRPr="00D84972">
        <w:rPr>
          <w:rFonts w:ascii="Sylfaen" w:hAnsi="Sylfaen" w:cstheme="minorBidi"/>
          <w:lang w:val="ka-GE"/>
        </w:rPr>
        <w:t>და M2M</w:t>
      </w:r>
      <w:r w:rsidR="0BA90290" w:rsidRPr="00D84972">
        <w:rPr>
          <w:rFonts w:ascii="Sylfaen" w:hAnsi="Sylfaen" w:cstheme="minorBidi"/>
          <w:lang w:val="ka-GE"/>
        </w:rPr>
        <w:t>/IoT</w:t>
      </w:r>
      <w:r w:rsidRPr="00D84972">
        <w:rPr>
          <w:rFonts w:ascii="Sylfaen" w:hAnsi="Sylfaen" w:cstheme="minorBidi"/>
          <w:lang w:val="ka-GE"/>
        </w:rPr>
        <w:t xml:space="preserve"> </w:t>
      </w:r>
      <w:r w:rsidR="492E2D6A" w:rsidRPr="00D84972">
        <w:rPr>
          <w:rFonts w:ascii="Sylfaen" w:hAnsi="Sylfaen" w:cstheme="minorBidi"/>
          <w:lang w:val="ka-GE"/>
        </w:rPr>
        <w:t xml:space="preserve">ინტერნეტის აბონენტებში, </w:t>
      </w:r>
      <w:r w:rsidR="5D3EB5F9" w:rsidRPr="00D84972">
        <w:rPr>
          <w:rFonts w:ascii="Sylfaen" w:hAnsi="Sylfaen" w:cstheme="minorBidi"/>
          <w:lang w:val="ka-GE"/>
        </w:rPr>
        <w:t>შპს “</w:t>
      </w:r>
      <w:r w:rsidRPr="00D84972">
        <w:rPr>
          <w:rFonts w:ascii="Sylfaen" w:hAnsi="Sylfaen" w:cstheme="minorBidi"/>
          <w:lang w:val="ka-GE"/>
        </w:rPr>
        <w:t>მაგთიკომს</w:t>
      </w:r>
      <w:r w:rsidR="5C2A7615" w:rsidRPr="00D84972">
        <w:rPr>
          <w:rFonts w:ascii="Sylfaen" w:hAnsi="Sylfaen" w:cstheme="minorBidi"/>
          <w:lang w:val="ka-GE"/>
        </w:rPr>
        <w:t>”</w:t>
      </w:r>
      <w:r w:rsidRPr="00D84972">
        <w:rPr>
          <w:rFonts w:ascii="Sylfaen" w:hAnsi="Sylfaen" w:cstheme="minorBidi"/>
          <w:lang w:val="ka-GE"/>
        </w:rPr>
        <w:t xml:space="preserve"> აქვს წილის მინიმუმ 40% (ზოგ შემთხვევაში </w:t>
      </w:r>
      <w:r w:rsidR="492E2D6A" w:rsidRPr="00D84972">
        <w:rPr>
          <w:rFonts w:ascii="Sylfaen" w:hAnsi="Sylfaen" w:cstheme="minorBidi"/>
          <w:lang w:val="ka-GE"/>
        </w:rPr>
        <w:t>მეტიც კი</w:t>
      </w:r>
      <w:r w:rsidRPr="00D84972">
        <w:rPr>
          <w:rFonts w:ascii="Sylfaen" w:hAnsi="Sylfaen" w:cstheme="minorBidi"/>
          <w:lang w:val="ka-GE"/>
        </w:rPr>
        <w:t xml:space="preserve">). </w:t>
      </w:r>
      <w:r w:rsidR="790A874A" w:rsidRPr="00D84972">
        <w:rPr>
          <w:rFonts w:ascii="Sylfaen" w:hAnsi="Sylfaen" w:cstheme="minorBidi"/>
          <w:lang w:val="ka-GE"/>
        </w:rPr>
        <w:t xml:space="preserve">ამ </w:t>
      </w:r>
      <w:r w:rsidRPr="00D84972">
        <w:rPr>
          <w:rFonts w:ascii="Sylfaen" w:hAnsi="Sylfaen" w:cstheme="minorBidi"/>
          <w:lang w:val="ka-GE"/>
        </w:rPr>
        <w:t>წილის შემცირება ნაკლებად სავარაუდოა</w:t>
      </w:r>
      <w:r w:rsidR="492E2D6A" w:rsidRPr="00D84972">
        <w:rPr>
          <w:rFonts w:ascii="Sylfaen" w:hAnsi="Sylfaen" w:cstheme="minorBidi"/>
          <w:lang w:val="ka-GE"/>
        </w:rPr>
        <w:t xml:space="preserve">, ისევე, როგორც </w:t>
      </w:r>
      <w:r w:rsidR="17410B89" w:rsidRPr="00D84972">
        <w:rPr>
          <w:rFonts w:ascii="Sylfaen" w:hAnsi="Sylfaen" w:cstheme="minorBidi"/>
          <w:lang w:val="ka-GE"/>
        </w:rPr>
        <w:t xml:space="preserve">სს </w:t>
      </w:r>
      <w:r w:rsidR="17410B89" w:rsidRPr="00D84972">
        <w:rPr>
          <w:rFonts w:ascii="Sylfaen" w:hAnsi="Sylfaen" w:cstheme="minorBidi"/>
          <w:lang w:val="ka-GE"/>
        </w:rPr>
        <w:lastRenderedPageBreak/>
        <w:t>“</w:t>
      </w:r>
      <w:proofErr w:type="spellStart"/>
      <w:r w:rsidR="492E2D6A" w:rsidRPr="00D84972">
        <w:rPr>
          <w:rFonts w:ascii="Sylfaen" w:hAnsi="Sylfaen" w:cstheme="minorBidi"/>
          <w:lang w:val="ka-GE"/>
        </w:rPr>
        <w:t>სილქნეტის</w:t>
      </w:r>
      <w:proofErr w:type="spellEnd"/>
      <w:r w:rsidR="70D057AD" w:rsidRPr="00D84972">
        <w:rPr>
          <w:rFonts w:ascii="Sylfaen" w:hAnsi="Sylfaen" w:cstheme="minorBidi"/>
          <w:lang w:val="ka-GE"/>
        </w:rPr>
        <w:t>”</w:t>
      </w:r>
      <w:r w:rsidR="492E2D6A" w:rsidRPr="00D84972">
        <w:rPr>
          <w:rFonts w:ascii="Sylfaen" w:hAnsi="Sylfaen" w:cstheme="minorBidi"/>
          <w:lang w:val="ka-GE"/>
        </w:rPr>
        <w:t xml:space="preserve"> ან </w:t>
      </w:r>
      <w:r w:rsidR="5E078539" w:rsidRPr="00D84972">
        <w:rPr>
          <w:rFonts w:ascii="Sylfaen" w:hAnsi="Sylfaen" w:cstheme="minorBidi"/>
          <w:lang w:val="ka-GE"/>
        </w:rPr>
        <w:t>შპს “</w:t>
      </w:r>
      <w:r w:rsidR="492E2D6A" w:rsidRPr="00D84972">
        <w:rPr>
          <w:rFonts w:ascii="Sylfaen" w:hAnsi="Sylfaen" w:cstheme="minorBidi"/>
          <w:lang w:val="ka-GE"/>
        </w:rPr>
        <w:t>სელფი მობაილის</w:t>
      </w:r>
      <w:r w:rsidR="15CD10CD" w:rsidRPr="00D84972">
        <w:rPr>
          <w:rFonts w:ascii="Sylfaen" w:hAnsi="Sylfaen" w:cstheme="minorBidi"/>
          <w:lang w:val="ka-GE"/>
        </w:rPr>
        <w:t>”</w:t>
      </w:r>
      <w:r w:rsidR="492E2D6A" w:rsidRPr="00D84972">
        <w:rPr>
          <w:rFonts w:ascii="Sylfaen" w:hAnsi="Sylfaen" w:cstheme="minorBidi"/>
          <w:lang w:val="ka-GE"/>
        </w:rPr>
        <w:t xml:space="preserve"> მიერ ამ ინდიკატორებში 40%-იანი ზღვრის გადალახვა.</w:t>
      </w:r>
      <w:r w:rsidR="5C2C602F" w:rsidRPr="00D84972">
        <w:rPr>
          <w:rFonts w:ascii="Sylfaen" w:hAnsi="Sylfaen" w:cstheme="minorBidi"/>
          <w:lang w:val="ka-GE"/>
        </w:rPr>
        <w:t xml:space="preserve"> </w:t>
      </w:r>
    </w:p>
    <w:p w14:paraId="2F23DA06" w14:textId="722AF261" w:rsidR="00595FA9" w:rsidRPr="00D84972" w:rsidRDefault="002B49E3" w:rsidP="00CA1498">
      <w:pPr>
        <w:pStyle w:val="Heading2"/>
        <w:spacing w:after="240"/>
        <w:ind w:left="720"/>
        <w:rPr>
          <w:rFonts w:ascii="Sylfaen" w:hAnsi="Sylfaen" w:cstheme="minorHAnsi"/>
          <w:color w:val="auto"/>
          <w:sz w:val="22"/>
          <w:szCs w:val="22"/>
          <w:lang w:val="ka-GE"/>
        </w:rPr>
      </w:pPr>
      <w:bookmarkStart w:id="1050" w:name="_Toc154144726"/>
      <w:bookmarkStart w:id="1051" w:name="_Toc164163256"/>
      <w:r w:rsidRPr="00D84972">
        <w:rPr>
          <w:rFonts w:ascii="Sylfaen" w:hAnsi="Sylfaen" w:cstheme="minorHAnsi"/>
          <w:color w:val="auto"/>
          <w:sz w:val="22"/>
          <w:szCs w:val="22"/>
          <w:lang w:val="ka-GE"/>
        </w:rPr>
        <w:t>8.2.2</w:t>
      </w:r>
      <w:r w:rsidR="00E30B91" w:rsidRPr="00D84972">
        <w:rPr>
          <w:rFonts w:ascii="Sylfaen" w:hAnsi="Sylfaen" w:cstheme="minorHAnsi"/>
          <w:color w:val="auto"/>
          <w:sz w:val="22"/>
          <w:szCs w:val="22"/>
          <w:lang w:val="ka-GE"/>
        </w:rPr>
        <w:t xml:space="preserve"> </w:t>
      </w:r>
      <w:r w:rsidR="00E93DA5" w:rsidRPr="00D84972">
        <w:rPr>
          <w:rFonts w:ascii="Sylfaen" w:hAnsi="Sylfaen" w:cstheme="minorHAnsi"/>
          <w:color w:val="auto"/>
          <w:sz w:val="22"/>
          <w:szCs w:val="22"/>
          <w:lang w:val="ka-GE"/>
        </w:rPr>
        <w:t>ოპერატორების აბსოლუტური და შედარებითი ზომა</w:t>
      </w:r>
      <w:bookmarkEnd w:id="1050"/>
      <w:bookmarkEnd w:id="1051"/>
    </w:p>
    <w:p w14:paraId="1FA4F489" w14:textId="2357B6AA" w:rsidR="004A7A0A" w:rsidRPr="00D84972" w:rsidRDefault="3E87D63D">
      <w:pPr>
        <w:pStyle w:val="BodyText"/>
        <w:spacing w:before="159" w:after="240" w:line="276" w:lineRule="auto"/>
        <w:ind w:right="113"/>
        <w:jc w:val="both"/>
        <w:rPr>
          <w:rFonts w:ascii="Sylfaen" w:hAnsi="Sylfaen" w:cstheme="minorBidi"/>
          <w:lang w:val="ka-GE"/>
        </w:rPr>
      </w:pPr>
      <w:r w:rsidRPr="00D84972">
        <w:rPr>
          <w:rFonts w:ascii="Sylfaen" w:hAnsi="Sylfaen" w:cstheme="minorBidi"/>
          <w:lang w:val="ka-GE"/>
        </w:rPr>
        <w:t xml:space="preserve">მთავარი </w:t>
      </w:r>
      <w:r w:rsidR="6E46CAA4" w:rsidRPr="00D84972">
        <w:rPr>
          <w:rFonts w:ascii="Sylfaen" w:hAnsi="Sylfaen" w:cstheme="minorBidi"/>
          <w:lang w:val="ka-GE"/>
        </w:rPr>
        <w:t>მობილური ქსელის ოპერა</w:t>
      </w:r>
      <w:r w:rsidR="77FE82FE" w:rsidRPr="00D84972">
        <w:rPr>
          <w:rFonts w:ascii="Sylfaen" w:hAnsi="Sylfaen" w:cstheme="minorBidi"/>
          <w:lang w:val="ka-GE"/>
        </w:rPr>
        <w:t>ტორების აბსოლუტური და ფარდობითი ზომ</w:t>
      </w:r>
      <w:r w:rsidR="119FBF50" w:rsidRPr="00D84972">
        <w:rPr>
          <w:rFonts w:ascii="Sylfaen" w:hAnsi="Sylfaen" w:cstheme="minorBidi"/>
          <w:lang w:val="ka-GE"/>
        </w:rPr>
        <w:t>ის</w:t>
      </w:r>
      <w:r w:rsidR="77FE82FE" w:rsidRPr="00D84972">
        <w:rPr>
          <w:rFonts w:ascii="Sylfaen" w:hAnsi="Sylfaen" w:cstheme="minorBidi"/>
          <w:lang w:val="ka-GE"/>
        </w:rPr>
        <w:t xml:space="preserve"> </w:t>
      </w:r>
      <w:r w:rsidR="3FB846FC" w:rsidRPr="00D84972">
        <w:rPr>
          <w:rFonts w:ascii="Sylfaen" w:hAnsi="Sylfaen" w:cstheme="minorBidi"/>
          <w:lang w:val="ka-GE"/>
        </w:rPr>
        <w:t>შეფასება ხორციელდება</w:t>
      </w:r>
      <w:r w:rsidR="77FE82FE" w:rsidRPr="00D84972">
        <w:rPr>
          <w:rFonts w:ascii="Sylfaen" w:hAnsi="Sylfaen" w:cstheme="minorBidi"/>
          <w:lang w:val="ka-GE"/>
        </w:rPr>
        <w:t xml:space="preserve"> სხვადასხვა ბიზნესის მასშტაბის დასანახად.</w:t>
      </w:r>
      <w:r w:rsidR="77FE82FE" w:rsidRPr="00D84972">
        <w:rPr>
          <w:rFonts w:ascii="Sylfaen" w:hAnsi="Sylfaen" w:cstheme="minorBidi"/>
          <w:spacing w:val="12"/>
          <w:lang w:val="ka-GE"/>
        </w:rPr>
        <w:t xml:space="preserve"> </w:t>
      </w:r>
      <w:r w:rsidR="4228E6F0" w:rsidRPr="00D84972">
        <w:rPr>
          <w:rFonts w:ascii="Sylfaen" w:hAnsi="Sylfaen" w:cstheme="minorBidi"/>
          <w:lang w:val="ka-GE"/>
        </w:rPr>
        <w:t>შპს “მაგთიკომი”</w:t>
      </w:r>
      <w:r w:rsidR="77FE82FE" w:rsidRPr="00D84972">
        <w:rPr>
          <w:rFonts w:ascii="Sylfaen" w:hAnsi="Sylfaen" w:cstheme="minorBidi"/>
          <w:lang w:val="ka-GE"/>
        </w:rPr>
        <w:t xml:space="preserve">, მთლიანი მობილური შემოსავლების 49%-იანი წილით, 1,4-ჯერ </w:t>
      </w:r>
      <w:r w:rsidR="208260D3" w:rsidRPr="00D84972">
        <w:rPr>
          <w:rFonts w:ascii="Sylfaen" w:hAnsi="Sylfaen" w:cstheme="minorBidi"/>
          <w:lang w:val="ka-GE"/>
        </w:rPr>
        <w:t xml:space="preserve">დიდია </w:t>
      </w:r>
      <w:r w:rsidR="77FE82FE" w:rsidRPr="00D84972">
        <w:rPr>
          <w:rFonts w:ascii="Sylfaen" w:hAnsi="Sylfaen" w:cstheme="minorBidi"/>
          <w:lang w:val="ka-GE"/>
        </w:rPr>
        <w:t>ზომით (შემოსავლების თვალსაზრისით), ვიდრე მისი უახლესი კონკურე</w:t>
      </w:r>
      <w:r w:rsidR="208260D3" w:rsidRPr="00D84972">
        <w:rPr>
          <w:rFonts w:ascii="Sylfaen" w:hAnsi="Sylfaen" w:cstheme="minorBidi"/>
          <w:lang w:val="ka-GE"/>
        </w:rPr>
        <w:t>ნ</w:t>
      </w:r>
      <w:r w:rsidR="77FE82FE" w:rsidRPr="00D84972">
        <w:rPr>
          <w:rFonts w:ascii="Sylfaen" w:hAnsi="Sylfaen" w:cstheme="minorBidi"/>
          <w:lang w:val="ka-GE"/>
        </w:rPr>
        <w:t>ტი (</w:t>
      </w:r>
      <w:r w:rsidR="04DC23DB" w:rsidRPr="00D84972">
        <w:rPr>
          <w:rFonts w:ascii="Sylfaen" w:hAnsi="Sylfaen" w:cstheme="minorBidi"/>
          <w:lang w:val="ka-GE"/>
        </w:rPr>
        <w:t>ს</w:t>
      </w:r>
      <w:r w:rsidR="3E9A7D3B" w:rsidRPr="00D84972">
        <w:rPr>
          <w:rFonts w:ascii="Sylfaen" w:hAnsi="Sylfaen" w:cstheme="minorBidi"/>
          <w:lang w:val="ka-GE"/>
        </w:rPr>
        <w:t>ს</w:t>
      </w:r>
      <w:r w:rsidR="3ED719E6" w:rsidRPr="00D84972">
        <w:rPr>
          <w:rFonts w:ascii="Sylfaen" w:hAnsi="Sylfaen" w:cstheme="minorBidi"/>
          <w:lang w:val="ka-GE"/>
        </w:rPr>
        <w:t xml:space="preserve"> “</w:t>
      </w:r>
      <w:r w:rsidR="3E9A7D3B" w:rsidRPr="00D84972">
        <w:rPr>
          <w:rFonts w:ascii="Sylfaen" w:hAnsi="Sylfaen" w:cstheme="minorBidi"/>
          <w:lang w:val="ka-GE"/>
        </w:rPr>
        <w:t>ს</w:t>
      </w:r>
      <w:r w:rsidR="04DC23DB" w:rsidRPr="00D84972">
        <w:rPr>
          <w:rFonts w:ascii="Sylfaen" w:hAnsi="Sylfaen" w:cstheme="minorBidi"/>
          <w:lang w:val="ka-GE"/>
        </w:rPr>
        <w:t>ილქნეტ</w:t>
      </w:r>
      <w:r w:rsidR="77FE82FE" w:rsidRPr="00D84972">
        <w:rPr>
          <w:rFonts w:ascii="Sylfaen" w:hAnsi="Sylfaen" w:cstheme="minorBidi"/>
          <w:lang w:val="ka-GE"/>
        </w:rPr>
        <w:t>ი</w:t>
      </w:r>
      <w:r w:rsidR="569A420F" w:rsidRPr="00D84972">
        <w:rPr>
          <w:rFonts w:ascii="Sylfaen" w:hAnsi="Sylfaen" w:cstheme="minorBidi"/>
          <w:lang w:val="ka-GE"/>
        </w:rPr>
        <w:t>”</w:t>
      </w:r>
      <w:r w:rsidR="77FE82FE" w:rsidRPr="00D84972">
        <w:rPr>
          <w:rFonts w:ascii="Sylfaen" w:hAnsi="Sylfaen" w:cstheme="minorBidi"/>
          <w:lang w:val="ka-GE"/>
        </w:rPr>
        <w:t xml:space="preserve">) მაშინ, როდესაც აბონენტთა რაოდენობით 1,2-ჯერ </w:t>
      </w:r>
      <w:r w:rsidR="208260D3" w:rsidRPr="00D84972">
        <w:rPr>
          <w:rFonts w:ascii="Sylfaen" w:hAnsi="Sylfaen" w:cstheme="minorBidi"/>
          <w:lang w:val="ka-GE"/>
        </w:rPr>
        <w:t>დიდია მასზე</w:t>
      </w:r>
      <w:r w:rsidR="77FE82FE" w:rsidRPr="00D84972">
        <w:rPr>
          <w:rFonts w:ascii="Sylfaen" w:hAnsi="Sylfaen" w:cstheme="minorBidi"/>
          <w:lang w:val="ka-GE"/>
        </w:rPr>
        <w:t xml:space="preserve"> (იხ. </w:t>
      </w:r>
      <w:r w:rsidR="208260D3" w:rsidRPr="00D84972">
        <w:rPr>
          <w:rFonts w:ascii="Sylfaen" w:hAnsi="Sylfaen" w:cstheme="minorBidi"/>
          <w:lang w:val="ka-GE"/>
        </w:rPr>
        <w:t xml:space="preserve">ცხრილი </w:t>
      </w:r>
      <w:r w:rsidR="77FE82FE" w:rsidRPr="00D84972">
        <w:rPr>
          <w:rFonts w:ascii="Sylfaen" w:hAnsi="Sylfaen" w:cstheme="minorBidi"/>
          <w:lang w:val="ka-GE"/>
        </w:rPr>
        <w:t>34)</w:t>
      </w:r>
      <w:r w:rsidR="208260D3" w:rsidRPr="00D84972">
        <w:rPr>
          <w:rFonts w:ascii="Sylfaen" w:hAnsi="Sylfaen" w:cstheme="minorBidi"/>
          <w:lang w:val="ka-GE"/>
        </w:rPr>
        <w:t>.</w:t>
      </w:r>
    </w:p>
    <w:p w14:paraId="1645F534" w14:textId="69766A03" w:rsidR="004A7A0A" w:rsidRPr="00D84972" w:rsidRDefault="49B7F518" w:rsidP="20EF4082">
      <w:pPr>
        <w:spacing w:before="164"/>
        <w:jc w:val="center"/>
        <w:rPr>
          <w:rFonts w:ascii="Sylfaen" w:hAnsi="Sylfaen"/>
          <w:i/>
          <w:sz w:val="22"/>
          <w:szCs w:val="22"/>
          <w:lang w:val="ka-GE"/>
        </w:rPr>
      </w:pPr>
      <w:bookmarkStart w:id="1052" w:name="_bookmark35"/>
      <w:bookmarkStart w:id="1053" w:name="_Toc155365924"/>
      <w:bookmarkEnd w:id="1052"/>
      <w:r w:rsidRPr="00D84972">
        <w:rPr>
          <w:rFonts w:ascii="Sylfaen" w:hAnsi="Sylfaen"/>
          <w:i/>
          <w:sz w:val="22"/>
          <w:szCs w:val="22"/>
          <w:lang w:val="ka-GE"/>
        </w:rPr>
        <w:t xml:space="preserve">ცხრილი </w:t>
      </w:r>
      <w:r w:rsidR="008E406E" w:rsidRPr="00D84972">
        <w:rPr>
          <w:rFonts w:ascii="Sylfaen" w:hAnsi="Sylfaen"/>
          <w:i/>
          <w:sz w:val="22"/>
          <w:szCs w:val="22"/>
          <w:lang w:val="ka-GE"/>
        </w:rPr>
        <w:fldChar w:fldCharType="begin"/>
      </w:r>
      <w:r w:rsidR="008E406E" w:rsidRPr="00D84972">
        <w:rPr>
          <w:rFonts w:ascii="Sylfaen" w:hAnsi="Sylfaen"/>
          <w:i/>
          <w:sz w:val="22"/>
          <w:szCs w:val="22"/>
          <w:lang w:val="ka-GE"/>
        </w:rPr>
        <w:instrText xml:space="preserve"> SEQ Figure \* ARABIC </w:instrText>
      </w:r>
      <w:r w:rsidR="008E406E" w:rsidRPr="00D84972">
        <w:rPr>
          <w:rFonts w:ascii="Sylfaen" w:hAnsi="Sylfaen"/>
          <w:i/>
          <w:sz w:val="22"/>
          <w:szCs w:val="22"/>
          <w:lang w:val="ka-GE"/>
        </w:rPr>
        <w:fldChar w:fldCharType="separate"/>
      </w:r>
      <w:r w:rsidR="463D1523" w:rsidRPr="00D84972">
        <w:rPr>
          <w:rFonts w:ascii="Sylfaen" w:hAnsi="Sylfaen"/>
          <w:i/>
          <w:sz w:val="22"/>
          <w:szCs w:val="22"/>
          <w:lang w:val="ka-GE"/>
        </w:rPr>
        <w:t>34</w:t>
      </w:r>
      <w:r w:rsidR="008E406E" w:rsidRPr="00D84972">
        <w:rPr>
          <w:rFonts w:ascii="Sylfaen" w:hAnsi="Sylfaen"/>
          <w:i/>
          <w:sz w:val="22"/>
          <w:szCs w:val="22"/>
          <w:lang w:val="ka-GE"/>
        </w:rPr>
        <w:fldChar w:fldCharType="end"/>
      </w:r>
      <w:r w:rsidR="58FD7D8B" w:rsidRPr="00D84972">
        <w:rPr>
          <w:rFonts w:ascii="Sylfaen" w:hAnsi="Sylfaen"/>
          <w:i/>
          <w:sz w:val="22"/>
          <w:szCs w:val="22"/>
          <w:lang w:val="ka-GE"/>
        </w:rPr>
        <w:t>: მობილური</w:t>
      </w:r>
      <w:r w:rsidR="463D1523" w:rsidRPr="00D84972">
        <w:rPr>
          <w:rFonts w:ascii="Sylfaen" w:hAnsi="Sylfaen"/>
          <w:i/>
          <w:sz w:val="22"/>
          <w:szCs w:val="22"/>
          <w:lang w:val="ka-GE"/>
        </w:rPr>
        <w:t xml:space="preserve"> სექტორის </w:t>
      </w:r>
      <w:r w:rsidR="58FD7D8B" w:rsidRPr="00D84972">
        <w:rPr>
          <w:rFonts w:ascii="Sylfaen" w:hAnsi="Sylfaen"/>
          <w:i/>
          <w:sz w:val="22"/>
          <w:szCs w:val="22"/>
          <w:lang w:val="ka-GE"/>
        </w:rPr>
        <w:t xml:space="preserve">შემოსავლები </w:t>
      </w:r>
      <w:r w:rsidR="463D1523" w:rsidRPr="00D84972">
        <w:rPr>
          <w:rFonts w:ascii="Sylfaen" w:hAnsi="Sylfaen"/>
          <w:i/>
          <w:sz w:val="22"/>
          <w:szCs w:val="22"/>
          <w:lang w:val="ka-GE"/>
        </w:rPr>
        <w:t>და აბონენტები</w:t>
      </w:r>
      <w:r w:rsidR="10EE1BF0" w:rsidRPr="00D84972">
        <w:rPr>
          <w:rFonts w:ascii="Sylfaen" w:hAnsi="Sylfaen"/>
          <w:i/>
          <w:sz w:val="22"/>
          <w:szCs w:val="22"/>
          <w:lang w:val="ka-GE"/>
        </w:rPr>
        <w:t xml:space="preserve"> (2022)</w:t>
      </w:r>
      <w:bookmarkEnd w:id="1053"/>
    </w:p>
    <w:tbl>
      <w:tblPr>
        <w:tblW w:w="0" w:type="auto"/>
        <w:tblInd w:w="75" w:type="dxa"/>
        <w:tblLayout w:type="fixed"/>
        <w:tblCellMar>
          <w:left w:w="0" w:type="dxa"/>
          <w:right w:w="0" w:type="dxa"/>
        </w:tblCellMar>
        <w:tblLook w:val="01E0" w:firstRow="1" w:lastRow="1" w:firstColumn="1" w:lastColumn="1" w:noHBand="0" w:noVBand="0"/>
      </w:tblPr>
      <w:tblGrid>
        <w:gridCol w:w="2070"/>
        <w:gridCol w:w="3257"/>
        <w:gridCol w:w="3493"/>
      </w:tblGrid>
      <w:tr w:rsidR="00D84972" w:rsidRPr="00D84972" w14:paraId="64DA79EA" w14:textId="77777777" w:rsidTr="33614538">
        <w:trPr>
          <w:trHeight w:hRule="exact" w:val="988"/>
        </w:trPr>
        <w:tc>
          <w:tcPr>
            <w:tcW w:w="2070"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6A1A8A4D" w14:textId="77777777" w:rsidR="004A7A0A" w:rsidRPr="00D84972" w:rsidRDefault="004A7A0A" w:rsidP="00B90684">
            <w:pPr>
              <w:pStyle w:val="TableParagraph"/>
              <w:spacing w:line="267" w:lineRule="exact"/>
              <w:jc w:val="center"/>
              <w:rPr>
                <w:rFonts w:eastAsia="Calibri" w:cstheme="minorHAnsi"/>
                <w:sz w:val="22"/>
                <w:szCs w:val="22"/>
                <w:lang w:val="ka-GE"/>
              </w:rPr>
            </w:pPr>
            <w:r w:rsidRPr="00D84972">
              <w:rPr>
                <w:rFonts w:cstheme="minorHAnsi"/>
                <w:sz w:val="22"/>
                <w:szCs w:val="22"/>
                <w:lang w:val="ka-GE"/>
              </w:rPr>
              <w:t>ოპერატორი</w:t>
            </w:r>
          </w:p>
        </w:tc>
        <w:tc>
          <w:tcPr>
            <w:tcW w:w="3257"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17389B3E" w14:textId="769FD586" w:rsidR="004A7A0A" w:rsidRPr="00D84972" w:rsidRDefault="004A7A0A" w:rsidP="00B90684">
            <w:pPr>
              <w:pStyle w:val="TableParagraph"/>
              <w:spacing w:line="252" w:lineRule="auto"/>
              <w:ind w:right="131"/>
              <w:jc w:val="center"/>
              <w:rPr>
                <w:rFonts w:eastAsia="Calibri" w:cstheme="minorHAnsi"/>
                <w:sz w:val="22"/>
                <w:szCs w:val="22"/>
                <w:lang w:val="ka-GE"/>
              </w:rPr>
            </w:pPr>
            <w:r w:rsidRPr="00D84972">
              <w:rPr>
                <w:rFonts w:cstheme="minorHAnsi"/>
                <w:sz w:val="22"/>
                <w:szCs w:val="22"/>
                <w:lang w:val="ka-GE"/>
              </w:rPr>
              <w:t>მობილური</w:t>
            </w:r>
            <w:r w:rsidR="009A033F" w:rsidRPr="00D84972">
              <w:rPr>
                <w:rFonts w:cstheme="minorHAnsi"/>
                <w:sz w:val="22"/>
                <w:szCs w:val="22"/>
                <w:lang w:val="ka-GE"/>
              </w:rPr>
              <w:t xml:space="preserve"> მომსახურებებიდან მიღებული</w:t>
            </w:r>
            <w:r w:rsidRPr="00D84972">
              <w:rPr>
                <w:rFonts w:cstheme="minorHAnsi"/>
                <w:sz w:val="22"/>
                <w:szCs w:val="22"/>
                <w:lang w:val="ka-GE"/>
              </w:rPr>
              <w:t xml:space="preserve"> </w:t>
            </w:r>
            <w:r w:rsidR="002A7447" w:rsidRPr="00D84972">
              <w:rPr>
                <w:rFonts w:cstheme="minorHAnsi"/>
                <w:sz w:val="22"/>
                <w:szCs w:val="22"/>
                <w:lang w:val="ka-GE"/>
              </w:rPr>
              <w:t xml:space="preserve">მთლიანი </w:t>
            </w:r>
            <w:r w:rsidRPr="00D84972">
              <w:rPr>
                <w:rFonts w:cstheme="minorHAnsi"/>
                <w:sz w:val="22"/>
                <w:szCs w:val="22"/>
                <w:lang w:val="ka-GE"/>
              </w:rPr>
              <w:t>შემოსავლები (მლნ. ლარი)</w:t>
            </w:r>
          </w:p>
        </w:tc>
        <w:tc>
          <w:tcPr>
            <w:tcW w:w="3493" w:type="dxa"/>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D9D9D9" w:themeFill="background1" w:themeFillShade="D9"/>
            <w:vAlign w:val="center"/>
          </w:tcPr>
          <w:p w14:paraId="71A8693F" w14:textId="215B27C2" w:rsidR="004A7A0A" w:rsidRPr="00D84972" w:rsidRDefault="004A7A0A" w:rsidP="00B90684">
            <w:pPr>
              <w:pStyle w:val="TableParagraph"/>
              <w:spacing w:line="252" w:lineRule="auto"/>
              <w:ind w:right="433"/>
              <w:jc w:val="center"/>
              <w:rPr>
                <w:rFonts w:eastAsia="Calibri" w:cstheme="minorHAnsi"/>
                <w:sz w:val="22"/>
                <w:szCs w:val="22"/>
                <w:lang w:val="ka-GE"/>
              </w:rPr>
            </w:pPr>
            <w:r w:rsidRPr="00D84972">
              <w:rPr>
                <w:rFonts w:cstheme="minorHAnsi"/>
                <w:sz w:val="22"/>
                <w:szCs w:val="22"/>
                <w:lang w:val="ka-GE"/>
              </w:rPr>
              <w:t xml:space="preserve">მობილური </w:t>
            </w:r>
            <w:r w:rsidR="006C0428" w:rsidRPr="00D84972">
              <w:rPr>
                <w:rFonts w:cstheme="minorHAnsi"/>
                <w:sz w:val="22"/>
                <w:szCs w:val="22"/>
                <w:lang w:val="ka-GE"/>
              </w:rPr>
              <w:t xml:space="preserve">მომსახურების </w:t>
            </w:r>
            <w:r w:rsidRPr="00D84972">
              <w:rPr>
                <w:rFonts w:cstheme="minorHAnsi"/>
                <w:sz w:val="22"/>
                <w:szCs w:val="22"/>
                <w:lang w:val="ka-GE"/>
              </w:rPr>
              <w:t>აბონენტების</w:t>
            </w:r>
            <w:r w:rsidR="008E406E" w:rsidRPr="00D84972">
              <w:rPr>
                <w:rFonts w:cstheme="minorHAnsi"/>
                <w:sz w:val="22"/>
                <w:szCs w:val="22"/>
                <w:lang w:val="ka-GE"/>
              </w:rPr>
              <w:t xml:space="preserve"> </w:t>
            </w:r>
            <w:r w:rsidRPr="00D84972">
              <w:rPr>
                <w:rFonts w:cstheme="minorHAnsi"/>
                <w:sz w:val="22"/>
                <w:szCs w:val="22"/>
                <w:lang w:val="ka-GE"/>
              </w:rPr>
              <w:t>მთლიანი რაოდენობა (მლნ)</w:t>
            </w:r>
          </w:p>
        </w:tc>
      </w:tr>
      <w:tr w:rsidR="00D84972" w:rsidRPr="00D84972" w14:paraId="269C15F0" w14:textId="77777777" w:rsidTr="00D84972">
        <w:trPr>
          <w:trHeight w:hRule="exact" w:val="418"/>
        </w:trPr>
        <w:tc>
          <w:tcPr>
            <w:tcW w:w="2070"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14:paraId="2C83F2BB" w14:textId="701D0BA5" w:rsidR="004A7A0A" w:rsidRPr="00D84972" w:rsidRDefault="001F1AD6" w:rsidP="33614538">
            <w:pPr>
              <w:pStyle w:val="TableParagraph"/>
              <w:spacing w:line="265" w:lineRule="exact"/>
              <w:jc w:val="center"/>
              <w:rPr>
                <w:rFonts w:cstheme="minorBidi"/>
                <w:sz w:val="22"/>
                <w:szCs w:val="22"/>
                <w:lang w:val="ka-GE"/>
              </w:rPr>
            </w:pPr>
            <w:r w:rsidRPr="00D84972">
              <w:rPr>
                <w:rFonts w:cstheme="minorBidi"/>
                <w:sz w:val="22"/>
                <w:szCs w:val="22"/>
                <w:lang w:val="ka-GE"/>
              </w:rPr>
              <w:t>შპს “მაგთიკომი”</w:t>
            </w:r>
          </w:p>
        </w:tc>
        <w:tc>
          <w:tcPr>
            <w:tcW w:w="325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03B8EA" w14:textId="77777777" w:rsidR="004A7A0A" w:rsidRPr="00D84972" w:rsidRDefault="004A7A0A" w:rsidP="00D84972">
            <w:pPr>
              <w:pStyle w:val="TableParagraph"/>
              <w:spacing w:line="265" w:lineRule="exact"/>
              <w:ind w:left="1"/>
              <w:jc w:val="center"/>
              <w:rPr>
                <w:rFonts w:eastAsia="Calibri" w:cstheme="minorHAnsi"/>
                <w:sz w:val="22"/>
                <w:szCs w:val="22"/>
                <w:lang w:val="ka-GE"/>
              </w:rPr>
            </w:pPr>
            <w:r w:rsidRPr="00D84972">
              <w:rPr>
                <w:rFonts w:cstheme="minorHAnsi"/>
                <w:sz w:val="22"/>
                <w:szCs w:val="22"/>
                <w:lang w:val="ka-GE"/>
              </w:rPr>
              <w:t>343.3</w:t>
            </w:r>
          </w:p>
        </w:tc>
        <w:tc>
          <w:tcPr>
            <w:tcW w:w="349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14:paraId="72D9BFB2" w14:textId="77777777" w:rsidR="004A7A0A" w:rsidRPr="00D84972" w:rsidRDefault="004A7A0A" w:rsidP="00D84972">
            <w:pPr>
              <w:pStyle w:val="TableParagraph"/>
              <w:spacing w:line="265" w:lineRule="exact"/>
              <w:ind w:left="4"/>
              <w:jc w:val="center"/>
              <w:rPr>
                <w:rFonts w:eastAsia="Calibri" w:cstheme="minorHAnsi"/>
                <w:sz w:val="22"/>
                <w:szCs w:val="22"/>
                <w:lang w:val="ka-GE"/>
              </w:rPr>
            </w:pPr>
            <w:r w:rsidRPr="00D84972">
              <w:rPr>
                <w:rFonts w:cstheme="minorHAnsi"/>
                <w:sz w:val="22"/>
                <w:szCs w:val="22"/>
                <w:lang w:val="ka-GE"/>
              </w:rPr>
              <w:t>2.44</w:t>
            </w:r>
          </w:p>
        </w:tc>
      </w:tr>
      <w:tr w:rsidR="00D84972" w:rsidRPr="00D84972" w14:paraId="43C3B9E7" w14:textId="77777777" w:rsidTr="00D84972">
        <w:trPr>
          <w:trHeight w:hRule="exact" w:val="418"/>
        </w:trPr>
        <w:tc>
          <w:tcPr>
            <w:tcW w:w="2070"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14:paraId="4D025ED8" w14:textId="14A4C48A" w:rsidR="004A7A0A" w:rsidRPr="00D84972" w:rsidRDefault="54947BA2" w:rsidP="7AE022AF">
            <w:pPr>
              <w:pStyle w:val="TableParagraph"/>
              <w:spacing w:line="265" w:lineRule="exact"/>
              <w:jc w:val="center"/>
              <w:rPr>
                <w:rFonts w:cstheme="minorBidi"/>
                <w:sz w:val="22"/>
                <w:szCs w:val="22"/>
                <w:lang w:val="ka-GE"/>
              </w:rPr>
            </w:pPr>
            <w:r w:rsidRPr="00D84972">
              <w:rPr>
                <w:rFonts w:cstheme="minorBidi"/>
                <w:sz w:val="22"/>
                <w:szCs w:val="22"/>
                <w:lang w:val="ka-GE"/>
              </w:rPr>
              <w:t>Სს “</w:t>
            </w:r>
            <w:r w:rsidR="179A93C9" w:rsidRPr="00D84972">
              <w:rPr>
                <w:rFonts w:cstheme="minorBidi"/>
                <w:sz w:val="22"/>
                <w:szCs w:val="22"/>
                <w:lang w:val="ka-GE"/>
              </w:rPr>
              <w:t>სილ</w:t>
            </w:r>
            <w:r w:rsidR="56B9EA39" w:rsidRPr="00D84972">
              <w:rPr>
                <w:rFonts w:cstheme="minorBidi"/>
                <w:sz w:val="22"/>
                <w:szCs w:val="22"/>
                <w:lang w:val="ka-GE"/>
              </w:rPr>
              <w:t>ქ</w:t>
            </w:r>
            <w:r w:rsidR="179A93C9" w:rsidRPr="00D84972">
              <w:rPr>
                <w:rFonts w:cstheme="minorBidi"/>
                <w:sz w:val="22"/>
                <w:szCs w:val="22"/>
                <w:lang w:val="ka-GE"/>
              </w:rPr>
              <w:t>ნეტი</w:t>
            </w:r>
            <w:r w:rsidR="1B7043B9" w:rsidRPr="00D84972">
              <w:rPr>
                <w:rFonts w:cstheme="minorBidi"/>
                <w:sz w:val="22"/>
                <w:szCs w:val="22"/>
                <w:lang w:val="ka-GE"/>
              </w:rPr>
              <w:t>”</w:t>
            </w:r>
          </w:p>
        </w:tc>
        <w:tc>
          <w:tcPr>
            <w:tcW w:w="325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FD6952" w14:textId="77777777" w:rsidR="004A7A0A" w:rsidRPr="00D84972" w:rsidRDefault="004A7A0A" w:rsidP="00D84972">
            <w:pPr>
              <w:pStyle w:val="TableParagraph"/>
              <w:spacing w:line="265" w:lineRule="exact"/>
              <w:ind w:left="1"/>
              <w:jc w:val="center"/>
              <w:rPr>
                <w:rFonts w:eastAsia="Calibri" w:cstheme="minorHAnsi"/>
                <w:sz w:val="22"/>
                <w:szCs w:val="22"/>
                <w:lang w:val="ka-GE"/>
              </w:rPr>
            </w:pPr>
            <w:r w:rsidRPr="00D84972">
              <w:rPr>
                <w:rFonts w:cstheme="minorHAnsi"/>
                <w:sz w:val="22"/>
                <w:szCs w:val="22"/>
                <w:lang w:val="ka-GE"/>
              </w:rPr>
              <w:t>239.5</w:t>
            </w:r>
          </w:p>
        </w:tc>
        <w:tc>
          <w:tcPr>
            <w:tcW w:w="3493"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14:paraId="0ABE5B5D" w14:textId="77777777" w:rsidR="004A7A0A" w:rsidRPr="00D84972" w:rsidRDefault="004A7A0A" w:rsidP="00D84972">
            <w:pPr>
              <w:pStyle w:val="TableParagraph"/>
              <w:spacing w:line="265" w:lineRule="exact"/>
              <w:ind w:left="4"/>
              <w:jc w:val="center"/>
              <w:rPr>
                <w:rFonts w:eastAsia="Calibri" w:cstheme="minorHAnsi"/>
                <w:sz w:val="22"/>
                <w:szCs w:val="22"/>
                <w:lang w:val="ka-GE"/>
              </w:rPr>
            </w:pPr>
            <w:r w:rsidRPr="00D84972">
              <w:rPr>
                <w:rFonts w:cstheme="minorHAnsi"/>
                <w:sz w:val="22"/>
                <w:szCs w:val="22"/>
                <w:lang w:val="ka-GE"/>
              </w:rPr>
              <w:t>1.96</w:t>
            </w:r>
          </w:p>
        </w:tc>
      </w:tr>
      <w:tr w:rsidR="00D84972" w:rsidRPr="00D84972" w14:paraId="05C79C0A" w14:textId="77777777" w:rsidTr="00D84972">
        <w:trPr>
          <w:trHeight w:hRule="exact" w:val="695"/>
        </w:trPr>
        <w:tc>
          <w:tcPr>
            <w:tcW w:w="2070"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14:paraId="46BFB8D2" w14:textId="2554BA45" w:rsidR="004A7A0A" w:rsidRPr="00D84972" w:rsidRDefault="00CF0402" w:rsidP="7AE022AF">
            <w:pPr>
              <w:pStyle w:val="TableParagraph"/>
              <w:spacing w:line="266" w:lineRule="exact"/>
              <w:jc w:val="center"/>
              <w:rPr>
                <w:rFonts w:cstheme="minorBidi"/>
                <w:sz w:val="22"/>
                <w:szCs w:val="22"/>
                <w:lang w:val="ka-GE"/>
              </w:rPr>
            </w:pPr>
            <w:r w:rsidRPr="00D84972">
              <w:rPr>
                <w:rFonts w:cstheme="minorBidi"/>
                <w:sz w:val="22"/>
                <w:szCs w:val="22"/>
                <w:lang w:val="ka-GE"/>
              </w:rPr>
              <w:t>შ</w:t>
            </w:r>
            <w:r w:rsidR="0B9B1983" w:rsidRPr="00D84972">
              <w:rPr>
                <w:rFonts w:cstheme="minorBidi"/>
                <w:sz w:val="22"/>
                <w:szCs w:val="22"/>
                <w:lang w:val="ka-GE"/>
              </w:rPr>
              <w:t>პს “</w:t>
            </w:r>
            <w:r w:rsidR="179A93C9" w:rsidRPr="00D84972">
              <w:rPr>
                <w:rFonts w:cstheme="minorBidi"/>
                <w:sz w:val="22"/>
                <w:szCs w:val="22"/>
                <w:lang w:val="ka-GE"/>
              </w:rPr>
              <w:t>სელფი</w:t>
            </w:r>
            <w:r w:rsidR="58B24FA3" w:rsidRPr="00D84972">
              <w:rPr>
                <w:rFonts w:cstheme="minorBidi"/>
                <w:sz w:val="22"/>
                <w:szCs w:val="22"/>
                <w:lang w:val="ka-GE"/>
              </w:rPr>
              <w:t xml:space="preserve"> </w:t>
            </w:r>
            <w:proofErr w:type="spellStart"/>
            <w:r w:rsidR="58B24FA3" w:rsidRPr="00D84972">
              <w:rPr>
                <w:rFonts w:cstheme="minorBidi"/>
                <w:sz w:val="22"/>
                <w:szCs w:val="22"/>
                <w:lang w:val="ka-GE"/>
              </w:rPr>
              <w:t>მობაილი</w:t>
            </w:r>
            <w:proofErr w:type="spellEnd"/>
            <w:r w:rsidR="4C740DCA" w:rsidRPr="00D84972">
              <w:rPr>
                <w:rFonts w:cstheme="minorBidi"/>
                <w:sz w:val="22"/>
                <w:szCs w:val="22"/>
                <w:lang w:val="ka-GE"/>
              </w:rPr>
              <w:t>”</w:t>
            </w:r>
          </w:p>
        </w:tc>
        <w:tc>
          <w:tcPr>
            <w:tcW w:w="3257"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14:paraId="44222B54" w14:textId="77777777" w:rsidR="004A7A0A" w:rsidRPr="00D84972" w:rsidRDefault="004A7A0A" w:rsidP="00D84972">
            <w:pPr>
              <w:pStyle w:val="TableParagraph"/>
              <w:spacing w:line="266" w:lineRule="exact"/>
              <w:ind w:left="1"/>
              <w:jc w:val="center"/>
              <w:rPr>
                <w:rFonts w:eastAsia="Calibri" w:cstheme="minorHAnsi"/>
                <w:sz w:val="22"/>
                <w:szCs w:val="22"/>
                <w:lang w:val="ka-GE"/>
              </w:rPr>
            </w:pPr>
            <w:r w:rsidRPr="00D84972">
              <w:rPr>
                <w:rFonts w:cstheme="minorHAnsi"/>
                <w:sz w:val="22"/>
                <w:szCs w:val="22"/>
                <w:lang w:val="ka-GE"/>
              </w:rPr>
              <w:t>113.3</w:t>
            </w:r>
          </w:p>
        </w:tc>
        <w:tc>
          <w:tcPr>
            <w:tcW w:w="3493"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14:paraId="6DE50397" w14:textId="77777777" w:rsidR="004A7A0A" w:rsidRPr="00D84972" w:rsidRDefault="004A7A0A" w:rsidP="00D84972">
            <w:pPr>
              <w:pStyle w:val="TableParagraph"/>
              <w:spacing w:line="266" w:lineRule="exact"/>
              <w:ind w:left="4"/>
              <w:jc w:val="center"/>
              <w:rPr>
                <w:rFonts w:eastAsia="Calibri" w:cstheme="minorHAnsi"/>
                <w:sz w:val="22"/>
                <w:szCs w:val="22"/>
                <w:lang w:val="ka-GE"/>
              </w:rPr>
            </w:pPr>
            <w:r w:rsidRPr="00D84972">
              <w:rPr>
                <w:rFonts w:cstheme="minorHAnsi"/>
                <w:sz w:val="22"/>
                <w:szCs w:val="22"/>
                <w:lang w:val="ka-GE"/>
              </w:rPr>
              <w:t>1.45</w:t>
            </w:r>
          </w:p>
        </w:tc>
      </w:tr>
    </w:tbl>
    <w:p w14:paraId="55B9D990" w14:textId="395BECA0" w:rsidR="004A7A0A" w:rsidRPr="00D84972" w:rsidRDefault="004A7A0A" w:rsidP="00B90684">
      <w:pPr>
        <w:spacing w:before="1"/>
        <w:jc w:val="center"/>
        <w:rPr>
          <w:rFonts w:ascii="Sylfaen" w:hAnsi="Sylfaen" w:cstheme="minorHAnsi"/>
          <w:sz w:val="22"/>
          <w:szCs w:val="22"/>
          <w:lang w:val="ka-GE"/>
        </w:rPr>
      </w:pPr>
      <w:r w:rsidRPr="00D84972">
        <w:rPr>
          <w:rFonts w:ascii="Sylfaen" w:hAnsi="Sylfaen" w:cstheme="minorHAnsi"/>
          <w:i/>
          <w:sz w:val="22"/>
          <w:szCs w:val="22"/>
          <w:lang w:val="ka-GE"/>
        </w:rPr>
        <w:t xml:space="preserve">წყარო: </w:t>
      </w:r>
      <w:r w:rsidR="00852AD8"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p>
    <w:p w14:paraId="55DC506A" w14:textId="03CB3008" w:rsidR="004A7A0A" w:rsidRPr="00D84972" w:rsidRDefault="004A7A0A" w:rsidP="00E93DA5">
      <w:pPr>
        <w:pStyle w:val="BodyText"/>
        <w:spacing w:before="176" w:line="254" w:lineRule="auto"/>
        <w:ind w:right="112"/>
        <w:jc w:val="both"/>
        <w:rPr>
          <w:rFonts w:ascii="Sylfaen" w:hAnsi="Sylfaen" w:cstheme="minorHAnsi"/>
          <w:lang w:val="ka-GE"/>
        </w:rPr>
      </w:pPr>
      <w:r w:rsidRPr="00D84972">
        <w:rPr>
          <w:rFonts w:ascii="Sylfaen" w:hAnsi="Sylfaen" w:cstheme="minorHAnsi"/>
          <w:lang w:val="ka-GE"/>
        </w:rPr>
        <w:t>თუ შევადარებთ მთლიანი შემოსავლებს (მათ შორის, ყველა სატელეკომუნიკაციო სერვის</w:t>
      </w:r>
      <w:r w:rsidR="002A7447" w:rsidRPr="00D84972">
        <w:rPr>
          <w:rFonts w:ascii="Sylfaen" w:hAnsi="Sylfaen" w:cstheme="minorHAnsi"/>
          <w:lang w:val="ka-GE"/>
        </w:rPr>
        <w:t>ში</w:t>
      </w:r>
      <w:r w:rsidRPr="00D84972">
        <w:rPr>
          <w:rFonts w:ascii="Sylfaen" w:hAnsi="Sylfaen" w:cstheme="minorHAnsi"/>
          <w:lang w:val="ka-GE"/>
        </w:rPr>
        <w:t xml:space="preserve">) და აბონენტთა საერთო </w:t>
      </w:r>
      <w:r w:rsidR="002A7447" w:rsidRPr="00D84972">
        <w:rPr>
          <w:rFonts w:ascii="Sylfaen" w:hAnsi="Sylfaen" w:cstheme="minorHAnsi"/>
          <w:lang w:val="ka-GE"/>
        </w:rPr>
        <w:t xml:space="preserve">რაოდენობას </w:t>
      </w:r>
      <w:r w:rsidRPr="00D84972">
        <w:rPr>
          <w:rFonts w:ascii="Sylfaen" w:hAnsi="Sylfaen" w:cstheme="minorHAnsi"/>
          <w:lang w:val="ka-GE"/>
        </w:rPr>
        <w:t xml:space="preserve">(ყველა ტიპის აბონენტი </w:t>
      </w:r>
      <w:r w:rsidR="002A7447" w:rsidRPr="00D84972">
        <w:rPr>
          <w:rFonts w:ascii="Sylfaen" w:hAnsi="Sylfaen" w:cstheme="minorHAnsi"/>
          <w:lang w:val="ka-GE"/>
        </w:rPr>
        <w:t xml:space="preserve">- </w:t>
      </w:r>
      <w:r w:rsidRPr="00D84972">
        <w:rPr>
          <w:rFonts w:ascii="Sylfaen" w:hAnsi="Sylfaen" w:cstheme="minorHAnsi"/>
          <w:lang w:val="ka-GE"/>
        </w:rPr>
        <w:t xml:space="preserve">ფიქსირებული და მობილური), </w:t>
      </w:r>
      <w:r w:rsidR="001F1AD6" w:rsidRPr="00D84972">
        <w:rPr>
          <w:rFonts w:ascii="Sylfaen" w:hAnsi="Sylfaen" w:cstheme="minorHAnsi"/>
          <w:lang w:val="ka-GE"/>
        </w:rPr>
        <w:t xml:space="preserve">შპს “მაგთიკომი” </w:t>
      </w:r>
      <w:r w:rsidRPr="00D84972">
        <w:rPr>
          <w:rFonts w:ascii="Sylfaen" w:hAnsi="Sylfaen" w:cstheme="minorHAnsi"/>
          <w:lang w:val="ka-GE"/>
        </w:rPr>
        <w:t xml:space="preserve">არის 1,24-ჯერ უფრო დიდი (შემოსავლების თვალსაზრისით) და 1,2-ჯერ </w:t>
      </w:r>
      <w:r w:rsidR="002A7447" w:rsidRPr="00D84972">
        <w:rPr>
          <w:rFonts w:ascii="Sylfaen" w:hAnsi="Sylfaen" w:cstheme="minorHAnsi"/>
          <w:lang w:val="ka-GE"/>
        </w:rPr>
        <w:t xml:space="preserve">დიდი </w:t>
      </w:r>
      <w:r w:rsidRPr="00D84972">
        <w:rPr>
          <w:rFonts w:ascii="Sylfaen" w:hAnsi="Sylfaen" w:cstheme="minorHAnsi"/>
          <w:lang w:val="ka-GE"/>
        </w:rPr>
        <w:t>(აბონენტთა რიცხვით) მის უახლეს კონკურენტზე.</w:t>
      </w:r>
    </w:p>
    <w:p w14:paraId="0005C9F4" w14:textId="1AC3F4FE" w:rsidR="004A7A0A" w:rsidRPr="00D84972" w:rsidRDefault="49B7F518" w:rsidP="20EF4082">
      <w:pPr>
        <w:spacing w:before="166"/>
        <w:ind w:right="2"/>
        <w:jc w:val="center"/>
        <w:rPr>
          <w:rFonts w:ascii="Sylfaen" w:hAnsi="Sylfaen"/>
          <w:i/>
          <w:sz w:val="22"/>
          <w:szCs w:val="22"/>
          <w:lang w:val="ka-GE"/>
        </w:rPr>
      </w:pPr>
      <w:bookmarkStart w:id="1054" w:name="_bookmark36"/>
      <w:bookmarkStart w:id="1055" w:name="_Toc155365925"/>
      <w:bookmarkEnd w:id="1054"/>
      <w:r w:rsidRPr="00D84972">
        <w:rPr>
          <w:rFonts w:ascii="Sylfaen" w:hAnsi="Sylfaen"/>
          <w:i/>
          <w:sz w:val="22"/>
          <w:szCs w:val="22"/>
          <w:lang w:val="ka-GE"/>
        </w:rPr>
        <w:t xml:space="preserve">ცხრილი </w:t>
      </w:r>
      <w:r w:rsidR="008E406E" w:rsidRPr="00D84972">
        <w:rPr>
          <w:rFonts w:ascii="Sylfaen" w:hAnsi="Sylfaen"/>
          <w:i/>
          <w:sz w:val="22"/>
          <w:szCs w:val="22"/>
          <w:lang w:val="ka-GE"/>
        </w:rPr>
        <w:fldChar w:fldCharType="begin"/>
      </w:r>
      <w:r w:rsidR="008E406E" w:rsidRPr="00D84972">
        <w:rPr>
          <w:rFonts w:ascii="Sylfaen" w:hAnsi="Sylfaen"/>
          <w:i/>
          <w:sz w:val="22"/>
          <w:szCs w:val="22"/>
          <w:lang w:val="ka-GE"/>
        </w:rPr>
        <w:instrText xml:space="preserve"> SEQ Figure \* ARABIC </w:instrText>
      </w:r>
      <w:r w:rsidR="008E406E" w:rsidRPr="00D84972">
        <w:rPr>
          <w:rFonts w:ascii="Sylfaen" w:hAnsi="Sylfaen"/>
          <w:i/>
          <w:sz w:val="22"/>
          <w:szCs w:val="22"/>
          <w:lang w:val="ka-GE"/>
        </w:rPr>
        <w:fldChar w:fldCharType="separate"/>
      </w:r>
      <w:r w:rsidRPr="00D84972">
        <w:rPr>
          <w:rFonts w:ascii="Sylfaen" w:hAnsi="Sylfaen"/>
          <w:i/>
          <w:sz w:val="22"/>
          <w:szCs w:val="22"/>
          <w:lang w:val="ka-GE"/>
        </w:rPr>
        <w:t>35</w:t>
      </w:r>
      <w:r w:rsidR="008E406E" w:rsidRPr="00D84972">
        <w:rPr>
          <w:rFonts w:ascii="Sylfaen" w:hAnsi="Sylfaen"/>
          <w:i/>
          <w:sz w:val="22"/>
          <w:szCs w:val="22"/>
          <w:lang w:val="ka-GE"/>
        </w:rPr>
        <w:fldChar w:fldCharType="end"/>
      </w:r>
      <w:r w:rsidR="58FD7D8B" w:rsidRPr="00D84972">
        <w:rPr>
          <w:rFonts w:ascii="Sylfaen" w:hAnsi="Sylfaen"/>
          <w:i/>
          <w:sz w:val="22"/>
          <w:szCs w:val="22"/>
          <w:lang w:val="ka-GE"/>
        </w:rPr>
        <w:t xml:space="preserve">: </w:t>
      </w:r>
      <w:r w:rsidR="5DF6AD85" w:rsidRPr="00D84972">
        <w:rPr>
          <w:rFonts w:ascii="Sylfaen" w:hAnsi="Sylfaen"/>
          <w:i/>
          <w:sz w:val="22"/>
          <w:szCs w:val="22"/>
          <w:lang w:val="ka-GE"/>
        </w:rPr>
        <w:t>შპს “მაგთიკომი</w:t>
      </w:r>
      <w:r w:rsidR="488752CC" w:rsidRPr="00D84972">
        <w:rPr>
          <w:rFonts w:ascii="Sylfaen" w:hAnsi="Sylfaen"/>
          <w:i/>
          <w:sz w:val="22"/>
          <w:szCs w:val="22"/>
          <w:lang w:val="ka-GE"/>
        </w:rPr>
        <w:t>ს</w:t>
      </w:r>
      <w:r w:rsidR="5DF6AD85" w:rsidRPr="00D84972">
        <w:rPr>
          <w:rFonts w:ascii="Sylfaen" w:hAnsi="Sylfaen"/>
          <w:i/>
          <w:sz w:val="22"/>
          <w:szCs w:val="22"/>
          <w:lang w:val="ka-GE"/>
        </w:rPr>
        <w:t>”</w:t>
      </w:r>
      <w:r w:rsidRPr="00D84972">
        <w:rPr>
          <w:rFonts w:ascii="Sylfaen" w:hAnsi="Sylfaen"/>
          <w:i/>
          <w:sz w:val="22"/>
          <w:szCs w:val="22"/>
          <w:lang w:val="ka-GE"/>
        </w:rPr>
        <w:t xml:space="preserve"> და </w:t>
      </w:r>
      <w:r w:rsidR="488752CC" w:rsidRPr="00D84972">
        <w:rPr>
          <w:rFonts w:ascii="Sylfaen" w:hAnsi="Sylfaen"/>
          <w:i/>
          <w:sz w:val="22"/>
          <w:szCs w:val="22"/>
          <w:lang w:val="ka-GE"/>
        </w:rPr>
        <w:t>სს “</w:t>
      </w:r>
      <w:proofErr w:type="spellStart"/>
      <w:r w:rsidR="488752CC" w:rsidRPr="00D84972">
        <w:rPr>
          <w:rFonts w:ascii="Sylfaen" w:hAnsi="Sylfaen"/>
          <w:i/>
          <w:sz w:val="22"/>
          <w:szCs w:val="22"/>
          <w:lang w:val="ka-GE"/>
        </w:rPr>
        <w:t>სილქნეტის</w:t>
      </w:r>
      <w:proofErr w:type="spellEnd"/>
      <w:r w:rsidR="488752CC" w:rsidRPr="00D84972">
        <w:rPr>
          <w:rFonts w:ascii="Sylfaen" w:hAnsi="Sylfaen"/>
          <w:i/>
          <w:sz w:val="22"/>
          <w:szCs w:val="22"/>
          <w:lang w:val="ka-GE"/>
        </w:rPr>
        <w:t>”</w:t>
      </w:r>
      <w:r w:rsidR="2DF19E7D" w:rsidRPr="00D84972">
        <w:rPr>
          <w:rFonts w:ascii="Sylfaen" w:hAnsi="Sylfaen"/>
          <w:i/>
          <w:sz w:val="22"/>
          <w:szCs w:val="22"/>
          <w:lang w:val="ka-GE"/>
        </w:rPr>
        <w:t xml:space="preserve"> </w:t>
      </w:r>
      <w:r w:rsidRPr="00D84972">
        <w:rPr>
          <w:rFonts w:ascii="Sylfaen" w:hAnsi="Sylfaen"/>
          <w:i/>
          <w:sz w:val="22"/>
          <w:szCs w:val="22"/>
          <w:lang w:val="ka-GE"/>
        </w:rPr>
        <w:t>შემოსავლები და აბონენტები</w:t>
      </w:r>
      <w:r w:rsidR="4986CE45" w:rsidRPr="00D84972">
        <w:rPr>
          <w:rFonts w:ascii="Sylfaen" w:hAnsi="Sylfaen"/>
          <w:i/>
          <w:sz w:val="22"/>
          <w:szCs w:val="22"/>
          <w:lang w:val="ka-GE"/>
        </w:rPr>
        <w:t xml:space="preserve"> (2022)</w:t>
      </w:r>
      <w:bookmarkEnd w:id="1055"/>
    </w:p>
    <w:tbl>
      <w:tblPr>
        <w:tblW w:w="0" w:type="auto"/>
        <w:tblInd w:w="75" w:type="dxa"/>
        <w:tblLayout w:type="fixed"/>
        <w:tblCellMar>
          <w:left w:w="0" w:type="dxa"/>
          <w:right w:w="0" w:type="dxa"/>
        </w:tblCellMar>
        <w:tblLook w:val="01E0" w:firstRow="1" w:lastRow="1" w:firstColumn="1" w:lastColumn="1" w:noHBand="0" w:noVBand="0"/>
      </w:tblPr>
      <w:tblGrid>
        <w:gridCol w:w="2250"/>
        <w:gridCol w:w="3150"/>
        <w:gridCol w:w="3420"/>
      </w:tblGrid>
      <w:tr w:rsidR="00D84972" w:rsidRPr="00D84972" w14:paraId="4663A82A" w14:textId="77777777" w:rsidTr="00AC5016">
        <w:trPr>
          <w:trHeight w:hRule="exact" w:val="951"/>
        </w:trPr>
        <w:tc>
          <w:tcPr>
            <w:tcW w:w="2250" w:type="dxa"/>
            <w:tcBorders>
              <w:top w:val="single" w:sz="12" w:space="0" w:color="000000" w:themeColor="text1"/>
              <w:left w:val="single" w:sz="12"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0CD97742" w14:textId="77777777" w:rsidR="004A7A0A" w:rsidRPr="00D84972" w:rsidRDefault="004A7A0A" w:rsidP="00B90684">
            <w:pPr>
              <w:pStyle w:val="TableParagraph"/>
              <w:spacing w:line="256" w:lineRule="exact"/>
              <w:jc w:val="center"/>
              <w:rPr>
                <w:rFonts w:eastAsia="Calibri" w:cstheme="minorHAnsi"/>
                <w:sz w:val="22"/>
                <w:szCs w:val="22"/>
                <w:lang w:val="ka-GE"/>
              </w:rPr>
            </w:pPr>
            <w:r w:rsidRPr="00D84972">
              <w:rPr>
                <w:rFonts w:cstheme="minorHAnsi"/>
                <w:sz w:val="22"/>
                <w:szCs w:val="22"/>
                <w:lang w:val="ka-GE"/>
              </w:rPr>
              <w:t>ოპერატორი</w:t>
            </w:r>
          </w:p>
        </w:tc>
        <w:tc>
          <w:tcPr>
            <w:tcW w:w="3150"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0DC0C8B7" w14:textId="6D02AAD1" w:rsidR="004A7A0A" w:rsidRPr="00D84972" w:rsidRDefault="58FD7D8B" w:rsidP="20EF4082">
            <w:pPr>
              <w:pStyle w:val="TableParagraph"/>
              <w:spacing w:line="252" w:lineRule="auto"/>
              <w:ind w:left="166" w:right="-11" w:firstLine="2"/>
              <w:jc w:val="center"/>
              <w:rPr>
                <w:rFonts w:eastAsia="Calibri" w:cstheme="minorBidi"/>
                <w:sz w:val="22"/>
                <w:szCs w:val="22"/>
                <w:lang w:val="ka-GE"/>
              </w:rPr>
            </w:pPr>
            <w:r w:rsidRPr="00D84972">
              <w:rPr>
                <w:rFonts w:cstheme="minorBidi"/>
                <w:sz w:val="22"/>
                <w:szCs w:val="22"/>
                <w:lang w:val="ka-GE"/>
              </w:rPr>
              <w:t>მთლიანი სატელეკომუნიკაციო შემოსავლები (მლნ.</w:t>
            </w:r>
            <w:r w:rsidR="49B7F518" w:rsidRPr="00D84972">
              <w:rPr>
                <w:rFonts w:cstheme="minorBidi"/>
                <w:sz w:val="22"/>
                <w:szCs w:val="22"/>
                <w:lang w:val="ka-GE"/>
              </w:rPr>
              <w:t xml:space="preserve"> </w:t>
            </w:r>
            <w:r w:rsidRPr="00D84972">
              <w:rPr>
                <w:rFonts w:cstheme="minorBidi"/>
                <w:sz w:val="22"/>
                <w:szCs w:val="22"/>
                <w:lang w:val="ka-GE"/>
              </w:rPr>
              <w:t>ლარი)</w:t>
            </w:r>
          </w:p>
        </w:tc>
        <w:tc>
          <w:tcPr>
            <w:tcW w:w="3420" w:type="dxa"/>
            <w:tcBorders>
              <w:top w:val="single" w:sz="12" w:space="0" w:color="000000" w:themeColor="text1"/>
              <w:left w:val="single" w:sz="6" w:space="0" w:color="000000" w:themeColor="text1"/>
              <w:bottom w:val="single" w:sz="6" w:space="0" w:color="000000" w:themeColor="text1"/>
              <w:right w:val="single" w:sz="12" w:space="0" w:color="000000" w:themeColor="text1"/>
            </w:tcBorders>
            <w:shd w:val="clear" w:color="auto" w:fill="D9D9D9" w:themeFill="background1" w:themeFillShade="D9"/>
            <w:vAlign w:val="center"/>
          </w:tcPr>
          <w:p w14:paraId="37E0CEA0" w14:textId="4411BFD0" w:rsidR="004A7A0A" w:rsidRPr="00D84972" w:rsidRDefault="004A7A0A" w:rsidP="008E406E">
            <w:pPr>
              <w:pStyle w:val="TableParagraph"/>
              <w:spacing w:line="252" w:lineRule="auto"/>
              <w:ind w:left="141" w:right="125"/>
              <w:jc w:val="center"/>
              <w:rPr>
                <w:rFonts w:eastAsia="Calibri" w:cstheme="minorHAnsi"/>
                <w:sz w:val="22"/>
                <w:szCs w:val="22"/>
                <w:lang w:val="ka-GE"/>
              </w:rPr>
            </w:pPr>
            <w:r w:rsidRPr="00D84972">
              <w:rPr>
                <w:rFonts w:cstheme="minorHAnsi"/>
                <w:sz w:val="22"/>
                <w:szCs w:val="22"/>
                <w:lang w:val="ka-GE"/>
              </w:rPr>
              <w:t>მთლიანი სატელეკომ</w:t>
            </w:r>
            <w:r w:rsidR="008E406E" w:rsidRPr="00D84972">
              <w:rPr>
                <w:rFonts w:cstheme="minorHAnsi"/>
                <w:sz w:val="22"/>
                <w:szCs w:val="22"/>
                <w:lang w:val="ka-GE"/>
              </w:rPr>
              <w:t>უ</w:t>
            </w:r>
            <w:r w:rsidRPr="00D84972">
              <w:rPr>
                <w:rFonts w:cstheme="minorHAnsi"/>
                <w:sz w:val="22"/>
                <w:szCs w:val="22"/>
                <w:lang w:val="ka-GE"/>
              </w:rPr>
              <w:t xml:space="preserve">ნიკაციო აბონენტების </w:t>
            </w:r>
            <w:r w:rsidR="00F959A9" w:rsidRPr="00D84972">
              <w:rPr>
                <w:rFonts w:cstheme="minorHAnsi"/>
                <w:sz w:val="22"/>
                <w:szCs w:val="22"/>
                <w:lang w:val="ka-GE"/>
              </w:rPr>
              <w:t xml:space="preserve">რაოდენობა </w:t>
            </w:r>
            <w:r w:rsidRPr="00D84972">
              <w:rPr>
                <w:rFonts w:cstheme="minorHAnsi"/>
                <w:sz w:val="22"/>
                <w:szCs w:val="22"/>
                <w:lang w:val="ka-GE"/>
              </w:rPr>
              <w:t>(მლნ)</w:t>
            </w:r>
          </w:p>
        </w:tc>
      </w:tr>
      <w:tr w:rsidR="00D84972" w:rsidRPr="00D84972" w14:paraId="74632170" w14:textId="77777777" w:rsidTr="00D84972">
        <w:trPr>
          <w:trHeight w:hRule="exact" w:val="403"/>
        </w:trPr>
        <w:tc>
          <w:tcPr>
            <w:tcW w:w="2250" w:type="dxa"/>
            <w:tcBorders>
              <w:top w:val="single" w:sz="6" w:space="0" w:color="000000" w:themeColor="text1"/>
              <w:left w:val="single" w:sz="12" w:space="0" w:color="000000" w:themeColor="text1"/>
              <w:bottom w:val="single" w:sz="6" w:space="0" w:color="000000" w:themeColor="text1"/>
              <w:right w:val="single" w:sz="6" w:space="0" w:color="000000" w:themeColor="text1"/>
            </w:tcBorders>
            <w:vAlign w:val="center"/>
          </w:tcPr>
          <w:p w14:paraId="78373D81" w14:textId="1A600525" w:rsidR="00D84972" w:rsidRPr="00D84972" w:rsidRDefault="00D84972" w:rsidP="073AC1B4">
            <w:pPr>
              <w:pStyle w:val="TableParagraph"/>
              <w:spacing w:line="256" w:lineRule="exact"/>
              <w:jc w:val="center"/>
              <w:rPr>
                <w:rFonts w:eastAsia="Calibri" w:cstheme="minorBidi"/>
                <w:sz w:val="22"/>
                <w:szCs w:val="22"/>
                <w:lang w:val="ka-GE"/>
              </w:rPr>
            </w:pPr>
            <w:r w:rsidRPr="00D84972">
              <w:rPr>
                <w:rFonts w:cstheme="minorBidi"/>
                <w:sz w:val="22"/>
                <w:szCs w:val="22"/>
                <w:lang w:val="ka-GE"/>
              </w:rPr>
              <w:t xml:space="preserve">შპს “მაგთიკომი” </w:t>
            </w:r>
          </w:p>
        </w:tc>
        <w:tc>
          <w:tcPr>
            <w:tcW w:w="3150"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14:paraId="77195943" w14:textId="2690A02F" w:rsidR="00D84972" w:rsidRPr="00D84972" w:rsidRDefault="00D84972" w:rsidP="00D84972">
            <w:pPr>
              <w:pStyle w:val="TableParagraph"/>
              <w:spacing w:line="256" w:lineRule="exact"/>
              <w:jc w:val="center"/>
              <w:rPr>
                <w:rFonts w:cstheme="minorBidi"/>
                <w:sz w:val="22"/>
                <w:szCs w:val="22"/>
                <w:lang w:val="ka-GE"/>
              </w:rPr>
            </w:pPr>
            <w:r w:rsidRPr="00D84972">
              <w:rPr>
                <w:rFonts w:cstheme="minorBidi"/>
                <w:sz w:val="22"/>
                <w:szCs w:val="22"/>
                <w:lang w:val="ka-GE"/>
              </w:rPr>
              <w:t>624</w:t>
            </w:r>
          </w:p>
        </w:tc>
        <w:tc>
          <w:tcPr>
            <w:tcW w:w="3420"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tcPr>
          <w:p w14:paraId="6E5600A1" w14:textId="50D2EEFE" w:rsidR="00D84972" w:rsidRPr="00D84972" w:rsidRDefault="00D84972" w:rsidP="00D84972">
            <w:pPr>
              <w:pStyle w:val="TableParagraph"/>
              <w:spacing w:line="256" w:lineRule="exact"/>
              <w:jc w:val="center"/>
              <w:rPr>
                <w:rFonts w:cstheme="minorBidi"/>
                <w:sz w:val="22"/>
                <w:szCs w:val="22"/>
                <w:lang w:val="ka-GE"/>
              </w:rPr>
            </w:pPr>
            <w:r w:rsidRPr="00D84972">
              <w:rPr>
                <w:rFonts w:cstheme="minorBidi"/>
                <w:sz w:val="22"/>
                <w:szCs w:val="22"/>
                <w:lang w:val="ka-GE"/>
              </w:rPr>
              <w:t>2.95</w:t>
            </w:r>
          </w:p>
        </w:tc>
      </w:tr>
      <w:tr w:rsidR="00D84972" w:rsidRPr="00D84972" w14:paraId="41E459FC" w14:textId="77777777" w:rsidTr="00AC5016">
        <w:trPr>
          <w:trHeight w:hRule="exact" w:val="410"/>
        </w:trPr>
        <w:tc>
          <w:tcPr>
            <w:tcW w:w="2250" w:type="dxa"/>
            <w:tcBorders>
              <w:top w:val="single" w:sz="6" w:space="0" w:color="000000" w:themeColor="text1"/>
              <w:left w:val="single" w:sz="12" w:space="0" w:color="000000" w:themeColor="text1"/>
              <w:bottom w:val="single" w:sz="12" w:space="0" w:color="000000" w:themeColor="text1"/>
              <w:right w:val="single" w:sz="6" w:space="0" w:color="000000" w:themeColor="text1"/>
            </w:tcBorders>
            <w:vAlign w:val="center"/>
          </w:tcPr>
          <w:p w14:paraId="1A06B6C2" w14:textId="146D5D60" w:rsidR="004A7A0A" w:rsidRPr="00D84972" w:rsidRDefault="6F0E45F8" w:rsidP="20EF4082">
            <w:pPr>
              <w:pStyle w:val="TableParagraph"/>
              <w:spacing w:line="256" w:lineRule="exact"/>
              <w:jc w:val="center"/>
              <w:rPr>
                <w:rFonts w:cstheme="minorBidi"/>
                <w:sz w:val="22"/>
                <w:szCs w:val="22"/>
                <w:lang w:val="ka-GE"/>
              </w:rPr>
            </w:pPr>
            <w:r w:rsidRPr="00D84972">
              <w:rPr>
                <w:rFonts w:cstheme="minorBidi"/>
                <w:sz w:val="22"/>
                <w:szCs w:val="22"/>
                <w:lang w:val="ka-GE"/>
              </w:rPr>
              <w:t>Სს “</w:t>
            </w:r>
            <w:r w:rsidR="49B7F518" w:rsidRPr="00D84972">
              <w:rPr>
                <w:rFonts w:cstheme="minorBidi"/>
                <w:sz w:val="22"/>
                <w:szCs w:val="22"/>
                <w:lang w:val="ka-GE"/>
              </w:rPr>
              <w:t>სილქნეტი</w:t>
            </w:r>
            <w:r w:rsidR="46DB5825" w:rsidRPr="00D84972">
              <w:rPr>
                <w:rFonts w:cstheme="minorBidi"/>
                <w:sz w:val="22"/>
                <w:szCs w:val="22"/>
                <w:lang w:val="ka-GE"/>
              </w:rPr>
              <w:t>”</w:t>
            </w:r>
          </w:p>
        </w:tc>
        <w:tc>
          <w:tcPr>
            <w:tcW w:w="3150" w:type="dxa"/>
            <w:tcBorders>
              <w:top w:val="single" w:sz="6" w:space="0" w:color="000000" w:themeColor="text1"/>
              <w:left w:val="single" w:sz="6" w:space="0" w:color="000000" w:themeColor="text1"/>
              <w:bottom w:val="single" w:sz="12" w:space="0" w:color="000000" w:themeColor="text1"/>
              <w:right w:val="single" w:sz="6" w:space="0" w:color="000000" w:themeColor="text1"/>
            </w:tcBorders>
            <w:vAlign w:val="center"/>
          </w:tcPr>
          <w:p w14:paraId="0E9DE7B4" w14:textId="39D1194A" w:rsidR="004A7A0A" w:rsidRPr="00D84972" w:rsidRDefault="65F2C33B" w:rsidP="20EF4082">
            <w:pPr>
              <w:pStyle w:val="TableParagraph"/>
              <w:spacing w:line="256" w:lineRule="exact"/>
              <w:jc w:val="center"/>
              <w:rPr>
                <w:rFonts w:eastAsia="Calibri" w:cstheme="minorBidi"/>
                <w:sz w:val="22"/>
                <w:szCs w:val="22"/>
                <w:lang w:val="ka-GE"/>
              </w:rPr>
            </w:pPr>
            <w:r w:rsidRPr="00D84972">
              <w:rPr>
                <w:rFonts w:cstheme="minorBidi"/>
                <w:sz w:val="22"/>
                <w:szCs w:val="22"/>
                <w:lang w:val="ka-GE"/>
              </w:rPr>
              <w:t>4</w:t>
            </w:r>
            <w:r w:rsidR="11EAED9E" w:rsidRPr="00D84972">
              <w:rPr>
                <w:rFonts w:cstheme="minorBidi"/>
                <w:sz w:val="22"/>
                <w:szCs w:val="22"/>
                <w:lang w:val="ka-GE"/>
              </w:rPr>
              <w:t>73</w:t>
            </w:r>
          </w:p>
        </w:tc>
        <w:tc>
          <w:tcPr>
            <w:tcW w:w="3420" w:type="dxa"/>
            <w:tcBorders>
              <w:top w:val="single" w:sz="6" w:space="0" w:color="000000" w:themeColor="text1"/>
              <w:left w:val="single" w:sz="6" w:space="0" w:color="000000" w:themeColor="text1"/>
              <w:bottom w:val="single" w:sz="12" w:space="0" w:color="000000" w:themeColor="text1"/>
              <w:right w:val="single" w:sz="12" w:space="0" w:color="000000" w:themeColor="text1"/>
            </w:tcBorders>
            <w:vAlign w:val="center"/>
          </w:tcPr>
          <w:p w14:paraId="5ACE92D8" w14:textId="25C3FDC8" w:rsidR="004A7A0A" w:rsidRPr="00D84972" w:rsidRDefault="65F2C33B" w:rsidP="20EF4082">
            <w:pPr>
              <w:pStyle w:val="TableParagraph"/>
              <w:spacing w:line="256" w:lineRule="exact"/>
              <w:ind w:left="5"/>
              <w:jc w:val="center"/>
              <w:rPr>
                <w:rFonts w:eastAsia="Calibri" w:cstheme="minorBidi"/>
                <w:sz w:val="22"/>
                <w:szCs w:val="22"/>
                <w:lang w:val="ka-GE"/>
              </w:rPr>
            </w:pPr>
            <w:r w:rsidRPr="00D84972">
              <w:rPr>
                <w:rFonts w:cstheme="minorBidi"/>
                <w:sz w:val="22"/>
                <w:szCs w:val="22"/>
                <w:lang w:val="ka-GE"/>
              </w:rPr>
              <w:t>2.</w:t>
            </w:r>
            <w:r w:rsidR="34CCAA6C" w:rsidRPr="00D84972">
              <w:rPr>
                <w:rFonts w:cstheme="minorBidi"/>
                <w:sz w:val="22"/>
                <w:szCs w:val="22"/>
                <w:lang w:val="ka-GE"/>
              </w:rPr>
              <w:t>46</w:t>
            </w:r>
          </w:p>
        </w:tc>
      </w:tr>
    </w:tbl>
    <w:p w14:paraId="705CF980" w14:textId="0AF9EAFE" w:rsidR="004A7A0A" w:rsidRPr="00D84972" w:rsidRDefault="5A5781D6" w:rsidP="073AC1B4">
      <w:pPr>
        <w:spacing w:before="1"/>
        <w:jc w:val="center"/>
        <w:rPr>
          <w:rFonts w:ascii="Sylfaen" w:hAnsi="Sylfaen"/>
          <w:sz w:val="22"/>
          <w:szCs w:val="22"/>
          <w:lang w:val="en-US"/>
        </w:rPr>
      </w:pPr>
      <w:r w:rsidRPr="00D84972">
        <w:rPr>
          <w:rFonts w:ascii="Sylfaen" w:hAnsi="Sylfaen"/>
          <w:i/>
          <w:sz w:val="22"/>
          <w:szCs w:val="22"/>
          <w:lang w:val="ka-GE"/>
        </w:rPr>
        <w:t xml:space="preserve">წყარო: </w:t>
      </w:r>
      <w:r w:rsidR="549ECF4B" w:rsidRPr="00D84972">
        <w:rPr>
          <w:rFonts w:ascii="Sylfaen" w:hAnsi="Sylfaen"/>
          <w:i/>
          <w:sz w:val="22"/>
          <w:szCs w:val="22"/>
          <w:lang w:val="ka-GE"/>
        </w:rPr>
        <w:t>კომისიის სტატისტიკური ანგარიშგების ელექტრონული ფორმები</w:t>
      </w:r>
      <w:r w:rsidR="0E291ED3" w:rsidRPr="00D84972">
        <w:rPr>
          <w:rFonts w:ascii="Sylfaen" w:hAnsi="Sylfaen"/>
          <w:i/>
          <w:sz w:val="22"/>
          <w:szCs w:val="22"/>
          <w:lang w:val="ka-GE"/>
        </w:rPr>
        <w:t xml:space="preserve"> და ოპერატორების ფინანსური ანგარიშგებები</w:t>
      </w:r>
    </w:p>
    <w:p w14:paraId="39DCA55A" w14:textId="7D82D1E5" w:rsidR="004A7A0A" w:rsidRPr="00D84972" w:rsidRDefault="58FD7D8B" w:rsidP="20EF4082">
      <w:pPr>
        <w:pStyle w:val="BodyText"/>
        <w:spacing w:before="173" w:after="240" w:line="276" w:lineRule="auto"/>
        <w:ind w:right="112"/>
        <w:jc w:val="both"/>
        <w:rPr>
          <w:rFonts w:ascii="Sylfaen" w:hAnsi="Sylfaen" w:cstheme="minorBidi"/>
          <w:lang w:val="ka-GE"/>
        </w:rPr>
      </w:pPr>
      <w:r w:rsidRPr="00D84972">
        <w:rPr>
          <w:rFonts w:ascii="Sylfaen" w:hAnsi="Sylfaen" w:cstheme="minorBidi"/>
          <w:lang w:val="ka-GE"/>
        </w:rPr>
        <w:t>მიჩნეულია, რომ სხვა მობილურ ოპერატორებთან შედარებით</w:t>
      </w:r>
      <w:r w:rsidR="0317B7E7" w:rsidRPr="00D84972">
        <w:rPr>
          <w:rFonts w:ascii="Sylfaen" w:hAnsi="Sylfaen" w:cstheme="minorBidi"/>
          <w:lang w:val="ka-GE"/>
        </w:rPr>
        <w:t>,</w:t>
      </w:r>
      <w:r w:rsidRPr="00D84972">
        <w:rPr>
          <w:rFonts w:ascii="Sylfaen" w:hAnsi="Sylfaen" w:cstheme="minorBidi"/>
          <w:lang w:val="ka-GE"/>
        </w:rPr>
        <w:t xml:space="preserve"> </w:t>
      </w:r>
      <w:r w:rsidR="5DF6AD85" w:rsidRPr="00D84972">
        <w:rPr>
          <w:rFonts w:ascii="Sylfaen" w:hAnsi="Sylfaen" w:cstheme="minorBidi"/>
          <w:lang w:val="ka-GE"/>
        </w:rPr>
        <w:t>შპს “მაგთიკომი</w:t>
      </w:r>
      <w:r w:rsidR="162300FE" w:rsidRPr="00D84972">
        <w:rPr>
          <w:rFonts w:ascii="Sylfaen" w:hAnsi="Sylfaen" w:cstheme="minorBidi"/>
          <w:lang w:val="ka-GE"/>
        </w:rPr>
        <w:t>ს</w:t>
      </w:r>
      <w:r w:rsidR="5DF6AD85" w:rsidRPr="00D84972">
        <w:rPr>
          <w:rFonts w:ascii="Sylfaen" w:hAnsi="Sylfaen" w:cstheme="minorBidi"/>
          <w:lang w:val="ka-GE"/>
        </w:rPr>
        <w:t>”</w:t>
      </w:r>
      <w:r w:rsidRPr="00D84972">
        <w:rPr>
          <w:rFonts w:ascii="Sylfaen" w:hAnsi="Sylfaen" w:cstheme="minorBidi"/>
          <w:lang w:val="ka-GE"/>
        </w:rPr>
        <w:t xml:space="preserve"> აბსოლუტურ და შედარებით ზომაში (შემოსავლებისა და აბონენტების ბაზის მიხედვით) მნიშვნელოვანი განსხვავებაა  (მათ შორის მისი უახლოესი კონკურენტის, </w:t>
      </w:r>
      <w:r w:rsidR="488752CC" w:rsidRPr="00D84972">
        <w:rPr>
          <w:rFonts w:ascii="Sylfaen" w:hAnsi="Sylfaen" w:cstheme="minorBidi"/>
          <w:lang w:val="ka-GE"/>
        </w:rPr>
        <w:t>სს “</w:t>
      </w:r>
      <w:proofErr w:type="spellStart"/>
      <w:r w:rsidR="488752CC" w:rsidRPr="00D84972">
        <w:rPr>
          <w:rFonts w:ascii="Sylfaen" w:hAnsi="Sylfaen" w:cstheme="minorBidi"/>
          <w:lang w:val="ka-GE"/>
        </w:rPr>
        <w:t>სილქნეტის</w:t>
      </w:r>
      <w:proofErr w:type="spellEnd"/>
      <w:r w:rsidR="488752CC" w:rsidRPr="00D84972">
        <w:rPr>
          <w:rFonts w:ascii="Sylfaen" w:hAnsi="Sylfaen" w:cstheme="minorBidi"/>
          <w:lang w:val="ka-GE"/>
        </w:rPr>
        <w:t xml:space="preserve">” </w:t>
      </w:r>
      <w:r w:rsidRPr="00D84972">
        <w:rPr>
          <w:rFonts w:ascii="Sylfaen" w:hAnsi="Sylfaen" w:cstheme="minorBidi"/>
          <w:lang w:val="ka-GE"/>
        </w:rPr>
        <w:t xml:space="preserve">ჩათვლით). </w:t>
      </w:r>
      <w:r w:rsidR="5DF6AD85" w:rsidRPr="00D84972">
        <w:rPr>
          <w:rFonts w:ascii="Sylfaen" w:hAnsi="Sylfaen" w:cstheme="minorBidi"/>
          <w:lang w:val="ka-GE"/>
        </w:rPr>
        <w:t>შპს “მაგთიკომი</w:t>
      </w:r>
      <w:r w:rsidR="488752CC" w:rsidRPr="00D84972">
        <w:rPr>
          <w:rFonts w:ascii="Sylfaen" w:hAnsi="Sylfaen" w:cstheme="minorBidi"/>
          <w:lang w:val="ka-GE"/>
        </w:rPr>
        <w:t>ც</w:t>
      </w:r>
      <w:r w:rsidR="5DF6AD85" w:rsidRPr="00D84972">
        <w:rPr>
          <w:rFonts w:ascii="Sylfaen" w:hAnsi="Sylfaen" w:cstheme="minorBidi"/>
          <w:lang w:val="ka-GE"/>
        </w:rPr>
        <w:t>”</w:t>
      </w:r>
      <w:r w:rsidRPr="00D84972">
        <w:rPr>
          <w:rFonts w:ascii="Sylfaen" w:hAnsi="Sylfaen" w:cstheme="minorBidi"/>
          <w:lang w:val="ka-GE"/>
        </w:rPr>
        <w:t xml:space="preserve"> და </w:t>
      </w:r>
      <w:r w:rsidR="3D0FFC28" w:rsidRPr="00D84972">
        <w:rPr>
          <w:rFonts w:ascii="Sylfaen" w:hAnsi="Sylfaen" w:cstheme="minorBidi"/>
          <w:lang w:val="ka-GE"/>
        </w:rPr>
        <w:t>სს “</w:t>
      </w:r>
      <w:proofErr w:type="spellStart"/>
      <w:r w:rsidR="7D095CD2" w:rsidRPr="00D84972">
        <w:rPr>
          <w:rFonts w:ascii="Sylfaen" w:hAnsi="Sylfaen" w:cstheme="minorBidi"/>
          <w:lang w:val="ka-GE"/>
        </w:rPr>
        <w:t>სილქნეტ</w:t>
      </w:r>
      <w:r w:rsidRPr="00D84972">
        <w:rPr>
          <w:rFonts w:ascii="Sylfaen" w:hAnsi="Sylfaen" w:cstheme="minorBidi"/>
          <w:lang w:val="ka-GE"/>
        </w:rPr>
        <w:t>იც</w:t>
      </w:r>
      <w:proofErr w:type="spellEnd"/>
      <w:r w:rsidR="5BB4876D" w:rsidRPr="00D84972">
        <w:rPr>
          <w:rFonts w:ascii="Sylfaen" w:hAnsi="Sylfaen" w:cstheme="minorBidi"/>
          <w:lang w:val="ka-GE"/>
        </w:rPr>
        <w:t>”</w:t>
      </w:r>
      <w:r w:rsidRPr="00D84972">
        <w:rPr>
          <w:rFonts w:ascii="Sylfaen" w:hAnsi="Sylfaen" w:cstheme="minorBidi"/>
          <w:lang w:val="ka-GE"/>
        </w:rPr>
        <w:t xml:space="preserve">, ორივე ვერტიკალურად ინტეგრირებული ოპერატორები არიან, მაგრამ რადგან </w:t>
      </w:r>
      <w:r w:rsidR="5DF6AD85" w:rsidRPr="00D84972">
        <w:rPr>
          <w:rFonts w:ascii="Sylfaen" w:hAnsi="Sylfaen" w:cstheme="minorBidi"/>
          <w:lang w:val="ka-GE"/>
        </w:rPr>
        <w:t>შპს “მაგთიკომი”</w:t>
      </w:r>
      <w:r w:rsidRPr="00D84972">
        <w:rPr>
          <w:rFonts w:ascii="Sylfaen" w:hAnsi="Sylfaen" w:cstheme="minorBidi"/>
          <w:lang w:val="ka-GE"/>
        </w:rPr>
        <w:t xml:space="preserve"> უფრო მოცულობითია</w:t>
      </w:r>
      <w:r w:rsidR="39F80206" w:rsidRPr="00D84972">
        <w:rPr>
          <w:rFonts w:ascii="Sylfaen" w:hAnsi="Sylfaen" w:cstheme="minorBidi"/>
          <w:lang w:val="ka-GE"/>
        </w:rPr>
        <w:t>,</w:t>
      </w:r>
      <w:r w:rsidRPr="00D84972">
        <w:rPr>
          <w:rFonts w:ascii="Sylfaen" w:hAnsi="Sylfaen" w:cstheme="minorBidi"/>
          <w:lang w:val="ka-GE"/>
        </w:rPr>
        <w:t xml:space="preserve"> (24%</w:t>
      </w:r>
      <w:r w:rsidR="0317B7E7" w:rsidRPr="00D84972">
        <w:rPr>
          <w:rFonts w:ascii="Sylfaen" w:hAnsi="Sylfaen" w:cstheme="minorBidi"/>
          <w:lang w:val="ka-GE"/>
        </w:rPr>
        <w:t>-ით</w:t>
      </w:r>
      <w:r w:rsidRPr="00D84972">
        <w:rPr>
          <w:rFonts w:ascii="Sylfaen" w:hAnsi="Sylfaen" w:cstheme="minorBidi"/>
          <w:lang w:val="ka-GE"/>
        </w:rPr>
        <w:t xml:space="preserve"> მეტი შემოსავლები</w:t>
      </w:r>
      <w:r w:rsidR="0317B7E7" w:rsidRPr="00D84972">
        <w:rPr>
          <w:rFonts w:ascii="Sylfaen" w:hAnsi="Sylfaen" w:cstheme="minorBidi"/>
          <w:lang w:val="ka-GE"/>
        </w:rPr>
        <w:t>თ</w:t>
      </w:r>
      <w:r w:rsidRPr="00D84972">
        <w:rPr>
          <w:rFonts w:ascii="Sylfaen" w:hAnsi="Sylfaen" w:cstheme="minorBidi"/>
          <w:lang w:val="ka-GE"/>
        </w:rPr>
        <w:t xml:space="preserve"> და 20%</w:t>
      </w:r>
      <w:r w:rsidR="0317B7E7" w:rsidRPr="00D84972">
        <w:rPr>
          <w:rFonts w:ascii="Sylfaen" w:hAnsi="Sylfaen" w:cstheme="minorBidi"/>
          <w:lang w:val="ka-GE"/>
        </w:rPr>
        <w:t xml:space="preserve">-ით მეტი </w:t>
      </w:r>
      <w:r w:rsidRPr="00D84972">
        <w:rPr>
          <w:rFonts w:ascii="Sylfaen" w:hAnsi="Sylfaen" w:cstheme="minorBidi"/>
          <w:lang w:val="ka-GE"/>
        </w:rPr>
        <w:t xml:space="preserve">აბონენტით) მას აქვს </w:t>
      </w:r>
      <w:r w:rsidR="0317B7E7" w:rsidRPr="00D84972">
        <w:rPr>
          <w:rFonts w:ascii="Sylfaen" w:hAnsi="Sylfaen" w:cstheme="minorBidi"/>
          <w:lang w:val="ka-GE"/>
        </w:rPr>
        <w:t xml:space="preserve">უპირატესი </w:t>
      </w:r>
      <w:r w:rsidRPr="00D84972">
        <w:rPr>
          <w:rFonts w:ascii="Sylfaen" w:hAnsi="Sylfaen" w:cstheme="minorBidi"/>
          <w:lang w:val="ka-GE"/>
        </w:rPr>
        <w:t xml:space="preserve">მრავალფეროვნების და მასშტაბის ეკონომია ვიდრე </w:t>
      </w:r>
      <w:r w:rsidR="3BDB96DD" w:rsidRPr="00D84972">
        <w:rPr>
          <w:rFonts w:ascii="Sylfaen" w:hAnsi="Sylfaen" w:cstheme="minorBidi"/>
          <w:lang w:val="ka-GE"/>
        </w:rPr>
        <w:t>სს “</w:t>
      </w:r>
      <w:r w:rsidR="7D095CD2" w:rsidRPr="00D84972">
        <w:rPr>
          <w:rFonts w:ascii="Sylfaen" w:hAnsi="Sylfaen" w:cstheme="minorBidi"/>
          <w:lang w:val="ka-GE"/>
        </w:rPr>
        <w:t>სილქნეტ</w:t>
      </w:r>
      <w:r w:rsidRPr="00D84972">
        <w:rPr>
          <w:rFonts w:ascii="Sylfaen" w:hAnsi="Sylfaen" w:cstheme="minorBidi"/>
          <w:lang w:val="ka-GE"/>
        </w:rPr>
        <w:t>ს</w:t>
      </w:r>
      <w:r w:rsidR="0DF51595" w:rsidRPr="00D84972">
        <w:rPr>
          <w:rFonts w:ascii="Sylfaen" w:hAnsi="Sylfaen" w:cstheme="minorBidi"/>
          <w:lang w:val="ka-GE"/>
        </w:rPr>
        <w:t>”</w:t>
      </w:r>
      <w:r w:rsidRPr="00D84972">
        <w:rPr>
          <w:rFonts w:ascii="Sylfaen" w:hAnsi="Sylfaen" w:cstheme="minorBidi"/>
          <w:lang w:val="ka-GE"/>
        </w:rPr>
        <w:t xml:space="preserve"> (იხ</w:t>
      </w:r>
      <w:r w:rsidR="5210086A" w:rsidRPr="00D84972">
        <w:rPr>
          <w:rFonts w:ascii="Sylfaen" w:hAnsi="Sylfaen" w:cstheme="minorBidi"/>
          <w:lang w:val="ka-GE"/>
        </w:rPr>
        <w:t xml:space="preserve">. </w:t>
      </w:r>
      <w:r w:rsidR="00D84972" w:rsidRPr="00D84972">
        <w:rPr>
          <w:rFonts w:ascii="Sylfaen" w:hAnsi="Sylfaen" w:cstheme="minorBidi"/>
          <w:lang w:val="ka-GE"/>
        </w:rPr>
        <w:t>თავი 8.2.7 და 8.2.8</w:t>
      </w:r>
      <w:r w:rsidRPr="00D84972">
        <w:rPr>
          <w:rFonts w:ascii="Sylfaen" w:hAnsi="Sylfaen" w:cstheme="minorBidi"/>
          <w:lang w:val="ka-GE"/>
        </w:rPr>
        <w:t>). ითვლება</w:t>
      </w:r>
      <w:r w:rsidR="39F80206" w:rsidRPr="00D84972">
        <w:rPr>
          <w:rFonts w:ascii="Sylfaen" w:hAnsi="Sylfaen" w:cstheme="minorBidi"/>
          <w:lang w:val="ka-GE"/>
        </w:rPr>
        <w:t>,</w:t>
      </w:r>
      <w:r w:rsidRPr="00D84972">
        <w:rPr>
          <w:rFonts w:ascii="Sylfaen" w:hAnsi="Sylfaen" w:cstheme="minorBidi"/>
          <w:lang w:val="ka-GE"/>
        </w:rPr>
        <w:t xml:space="preserve"> რომ </w:t>
      </w:r>
      <w:r w:rsidR="5DF6AD85" w:rsidRPr="00D84972">
        <w:rPr>
          <w:rFonts w:ascii="Sylfaen" w:hAnsi="Sylfaen" w:cstheme="minorBidi"/>
          <w:lang w:val="ka-GE"/>
        </w:rPr>
        <w:t>შპს “მაგთიკომი</w:t>
      </w:r>
      <w:r w:rsidR="368B9B75" w:rsidRPr="00D84972">
        <w:rPr>
          <w:rFonts w:ascii="Sylfaen" w:hAnsi="Sylfaen" w:cstheme="minorBidi"/>
          <w:lang w:val="ka-GE"/>
        </w:rPr>
        <w:t>ს</w:t>
      </w:r>
      <w:r w:rsidR="5DF6AD85" w:rsidRPr="00D84972">
        <w:rPr>
          <w:rFonts w:ascii="Sylfaen" w:hAnsi="Sylfaen" w:cstheme="minorBidi"/>
          <w:lang w:val="ka-GE"/>
        </w:rPr>
        <w:t>”</w:t>
      </w:r>
      <w:r w:rsidR="00586B63" w:rsidRPr="00D84972">
        <w:rPr>
          <w:rFonts w:ascii="Sylfaen" w:hAnsi="Sylfaen" w:cstheme="minorBidi"/>
          <w:lang w:val="ka-GE"/>
        </w:rPr>
        <w:t xml:space="preserve"> ეს</w:t>
      </w:r>
      <w:r w:rsidRPr="00D84972">
        <w:rPr>
          <w:rFonts w:ascii="Sylfaen" w:hAnsi="Sylfaen" w:cstheme="minorBidi"/>
          <w:lang w:val="ka-GE"/>
        </w:rPr>
        <w:t xml:space="preserve"> შედარებითი უპირატესობა </w:t>
      </w:r>
      <w:r w:rsidR="0317B7E7" w:rsidRPr="00D84972">
        <w:rPr>
          <w:rFonts w:ascii="Sylfaen" w:hAnsi="Sylfaen" w:cstheme="minorBidi"/>
          <w:lang w:val="ka-GE"/>
        </w:rPr>
        <w:t xml:space="preserve">შენარჩუნდება </w:t>
      </w:r>
      <w:r w:rsidRPr="00D84972">
        <w:rPr>
          <w:rFonts w:ascii="Sylfaen" w:hAnsi="Sylfaen" w:cstheme="minorBidi"/>
          <w:lang w:val="ka-GE"/>
        </w:rPr>
        <w:t xml:space="preserve">ამ კვლევის </w:t>
      </w:r>
      <w:r w:rsidR="284329F0" w:rsidRPr="00D84972">
        <w:rPr>
          <w:rFonts w:ascii="Sylfaen" w:eastAsia="Sylfaen" w:hAnsi="Sylfaen" w:cs="Sylfaen"/>
          <w:sz w:val="19"/>
          <w:szCs w:val="19"/>
          <w:lang w:val="ka-GE"/>
        </w:rPr>
        <w:t>დროის შესაბამის ჰორიზონტში</w:t>
      </w:r>
      <w:r w:rsidRPr="00D84972">
        <w:rPr>
          <w:rFonts w:ascii="Sylfaen" w:hAnsi="Sylfaen" w:cstheme="minorBidi"/>
          <w:lang w:val="ka-GE"/>
        </w:rPr>
        <w:t>.</w:t>
      </w:r>
      <w:r w:rsidR="310B0580" w:rsidRPr="00D84972">
        <w:rPr>
          <w:rFonts w:ascii="Sylfaen" w:hAnsi="Sylfaen" w:cstheme="minorBidi"/>
          <w:lang w:val="ka-GE"/>
        </w:rPr>
        <w:t xml:space="preserve"> </w:t>
      </w:r>
    </w:p>
    <w:p w14:paraId="62758CD0" w14:textId="26751969" w:rsidR="00595FA9" w:rsidRPr="00D84972" w:rsidRDefault="002B49E3" w:rsidP="00CA1498">
      <w:pPr>
        <w:pStyle w:val="Heading2"/>
        <w:spacing w:after="240"/>
        <w:ind w:left="720"/>
        <w:rPr>
          <w:rFonts w:ascii="Sylfaen" w:hAnsi="Sylfaen" w:cstheme="minorHAnsi"/>
          <w:color w:val="auto"/>
          <w:sz w:val="22"/>
          <w:szCs w:val="22"/>
          <w:lang w:val="ka-GE"/>
        </w:rPr>
      </w:pPr>
      <w:bookmarkStart w:id="1056" w:name="_Toc164163257"/>
      <w:bookmarkStart w:id="1057" w:name="_Toc154144727"/>
      <w:r w:rsidRPr="00D84972">
        <w:rPr>
          <w:rFonts w:ascii="Sylfaen" w:hAnsi="Sylfaen" w:cstheme="minorHAnsi"/>
          <w:color w:val="auto"/>
          <w:sz w:val="22"/>
          <w:szCs w:val="22"/>
          <w:lang w:val="ka-GE"/>
        </w:rPr>
        <w:lastRenderedPageBreak/>
        <w:t xml:space="preserve">8.2.3 </w:t>
      </w:r>
      <w:r w:rsidR="002A7447" w:rsidRPr="00D84972">
        <w:rPr>
          <w:rFonts w:ascii="Sylfaen" w:hAnsi="Sylfaen" w:cstheme="minorHAnsi"/>
          <w:color w:val="auto"/>
          <w:sz w:val="22"/>
          <w:szCs w:val="22"/>
          <w:lang w:val="ka-GE"/>
        </w:rPr>
        <w:t xml:space="preserve">რთულად </w:t>
      </w:r>
      <w:proofErr w:type="spellStart"/>
      <w:r w:rsidR="002A7447" w:rsidRPr="00D84972">
        <w:rPr>
          <w:rFonts w:ascii="Sylfaen" w:hAnsi="Sylfaen" w:cstheme="minorHAnsi"/>
          <w:color w:val="auto"/>
          <w:sz w:val="22"/>
          <w:szCs w:val="22"/>
          <w:lang w:val="ka-GE"/>
        </w:rPr>
        <w:t>დუბლირებადი</w:t>
      </w:r>
      <w:proofErr w:type="spellEnd"/>
      <w:r w:rsidR="002A7447" w:rsidRPr="00D84972">
        <w:rPr>
          <w:rFonts w:ascii="Sylfaen" w:hAnsi="Sylfaen" w:cstheme="minorHAnsi"/>
          <w:color w:val="auto"/>
          <w:sz w:val="22"/>
          <w:szCs w:val="22"/>
          <w:lang w:val="ka-GE"/>
        </w:rPr>
        <w:t xml:space="preserve"> ინფრასტრუქტურის კონტროლი</w:t>
      </w:r>
      <w:bookmarkEnd w:id="1056"/>
      <w:r w:rsidR="00E93DA5" w:rsidRPr="00D84972">
        <w:rPr>
          <w:rFonts w:ascii="Sylfaen" w:hAnsi="Sylfaen" w:cstheme="minorHAnsi"/>
          <w:color w:val="auto"/>
          <w:sz w:val="22"/>
          <w:szCs w:val="22"/>
          <w:lang w:val="ka-GE"/>
        </w:rPr>
        <w:t xml:space="preserve"> </w:t>
      </w:r>
      <w:bookmarkEnd w:id="1057"/>
    </w:p>
    <w:p w14:paraId="6A3F432D" w14:textId="5EE2689F" w:rsidR="00752E4F" w:rsidRPr="00D84972" w:rsidRDefault="559D4F9B">
      <w:pPr>
        <w:spacing w:line="256" w:lineRule="auto"/>
        <w:jc w:val="both"/>
        <w:rPr>
          <w:rFonts w:ascii="Sylfaen" w:hAnsi="Sylfaen"/>
          <w:lang w:val="ka-GE"/>
        </w:rPr>
      </w:pPr>
      <w:r w:rsidRPr="00D84972">
        <w:rPr>
          <w:rFonts w:ascii="Sylfaen" w:hAnsi="Sylfaen"/>
          <w:lang w:val="ka-GE"/>
        </w:rPr>
        <w:t xml:space="preserve">მეთოდოლოგიური წესების </w:t>
      </w:r>
      <w:r w:rsidR="5ED7ED48" w:rsidRPr="00D84972">
        <w:rPr>
          <w:rFonts w:ascii="Sylfaen" w:hAnsi="Sylfaen"/>
          <w:lang w:val="ka-GE"/>
        </w:rPr>
        <w:t xml:space="preserve">მე-15 მუხლის მე-3 პუნქტის </w:t>
      </w:r>
      <w:r w:rsidR="127C549C" w:rsidRPr="00D84972">
        <w:rPr>
          <w:rFonts w:ascii="Sylfaen" w:hAnsi="Sylfaen"/>
          <w:lang w:val="ka-GE"/>
        </w:rPr>
        <w:t>,,</w:t>
      </w:r>
      <w:r w:rsidR="5ED7ED48" w:rsidRPr="00D84972">
        <w:rPr>
          <w:rFonts w:ascii="Sylfaen" w:hAnsi="Sylfaen"/>
          <w:lang w:val="ka-GE"/>
        </w:rPr>
        <w:t>ა</w:t>
      </w:r>
      <w:r w:rsidR="127C549C" w:rsidRPr="00D84972">
        <w:rPr>
          <w:rFonts w:ascii="Sylfaen" w:hAnsi="Sylfaen"/>
          <w:lang w:val="ka-GE"/>
        </w:rPr>
        <w:t xml:space="preserve">“ </w:t>
      </w:r>
      <w:r w:rsidR="5ED7ED48" w:rsidRPr="00D84972">
        <w:rPr>
          <w:rFonts w:ascii="Sylfaen" w:hAnsi="Sylfaen"/>
          <w:lang w:val="ka-GE"/>
        </w:rPr>
        <w:t>ქვეპუნქტის შესაბამისად</w:t>
      </w:r>
      <w:r w:rsidR="6EEF9AFB" w:rsidRPr="00D84972">
        <w:rPr>
          <w:rFonts w:ascii="Sylfaen" w:hAnsi="Sylfaen"/>
          <w:lang w:val="ka-GE"/>
        </w:rPr>
        <w:t xml:space="preserve">, </w:t>
      </w:r>
      <w:r w:rsidR="78E2A954" w:rsidRPr="00D84972">
        <w:rPr>
          <w:rFonts w:ascii="Sylfaen" w:hAnsi="Sylfaen"/>
          <w:lang w:val="ka-GE"/>
        </w:rPr>
        <w:t xml:space="preserve">ბაზრის ანალიზისას კომისიამ უნდა მოახდინოს რთულად </w:t>
      </w:r>
      <w:proofErr w:type="spellStart"/>
      <w:r w:rsidR="78E2A954" w:rsidRPr="00D84972">
        <w:rPr>
          <w:rFonts w:ascii="Sylfaen" w:hAnsi="Sylfaen"/>
          <w:lang w:val="ka-GE"/>
        </w:rPr>
        <w:t>დუბლირებადი</w:t>
      </w:r>
      <w:proofErr w:type="spellEnd"/>
      <w:r w:rsidR="78E2A954" w:rsidRPr="00D84972">
        <w:rPr>
          <w:rFonts w:ascii="Sylfaen" w:hAnsi="Sylfaen"/>
          <w:lang w:val="ka-GE"/>
        </w:rPr>
        <w:t xml:space="preserve"> ინფრასტრუქტურის იდენტიფიცირება და შეაფასოს საბაზრო ძალაუფლებისთვის მისი არსებობის მნიშვნელობა, რ</w:t>
      </w:r>
      <w:r w:rsidR="3294D978" w:rsidRPr="00D84972">
        <w:rPr>
          <w:rFonts w:ascii="Sylfaen" w:hAnsi="Sylfaen"/>
          <w:lang w:val="ka-GE"/>
        </w:rPr>
        <w:t>ისთვისაც უნდა გაითვალი</w:t>
      </w:r>
      <w:r w:rsidR="28FB2E56" w:rsidRPr="00D84972">
        <w:rPr>
          <w:rFonts w:ascii="Sylfaen" w:hAnsi="Sylfaen"/>
          <w:lang w:val="ka-GE"/>
        </w:rPr>
        <w:t>ს</w:t>
      </w:r>
      <w:r w:rsidR="3294D978" w:rsidRPr="00D84972">
        <w:rPr>
          <w:rFonts w:ascii="Sylfaen" w:hAnsi="Sylfaen"/>
          <w:lang w:val="ka-GE"/>
        </w:rPr>
        <w:t xml:space="preserve">წინოს </w:t>
      </w:r>
      <w:r w:rsidR="78E2A954" w:rsidRPr="00D84972">
        <w:rPr>
          <w:rFonts w:ascii="Sylfaen" w:hAnsi="Sylfaen"/>
          <w:lang w:val="ka-GE"/>
        </w:rPr>
        <w:t>ავტორიზებული პირის მიერ სხვა ავტორიზებულ პირებთან შედარებით ბაზარზე უფრო დიდი ხნის განმავლობაში საქმიანობა, შეზღუდულ სიხშირულ სპექტრზე ხელმისაწვდომობა, ან საკუთარი ელექტრონული საკომუნიკაციო ინფრასტრუქტურის და ქსელის ისეთი გეოგრაფიული მასშტაბებით გავრცელება, რომელიც მოსახლეობის უდიდესი ნაწილისთვის მომსახურების მიღების საშუალებას იძლევა და კონკრეტულ ავტორიზებულ პირს სხვა ავტორიზებულ პირებთან შედარებით უპირატესობას ანიჭებს</w:t>
      </w:r>
      <w:r w:rsidR="767BAC28" w:rsidRPr="00D84972">
        <w:rPr>
          <w:rFonts w:ascii="Sylfaen" w:hAnsi="Sylfaen"/>
          <w:lang w:val="ka-GE"/>
        </w:rPr>
        <w:t>.</w:t>
      </w:r>
      <w:r w:rsidR="78E2A954" w:rsidRPr="00D84972">
        <w:rPr>
          <w:rFonts w:ascii="Sylfaen" w:hAnsi="Sylfaen"/>
          <w:lang w:val="ka-GE"/>
        </w:rPr>
        <w:t xml:space="preserve"> </w:t>
      </w:r>
      <w:r w:rsidR="55C20F9D" w:rsidRPr="00D84972">
        <w:rPr>
          <w:rFonts w:ascii="Sylfaen" w:hAnsi="Sylfaen"/>
          <w:lang w:val="ka-GE"/>
        </w:rPr>
        <w:t>აღნიშნული გამოწვეულია იმით, რომ</w:t>
      </w:r>
      <w:r w:rsidR="78E2A954" w:rsidRPr="00D84972">
        <w:rPr>
          <w:rFonts w:ascii="Sylfaen" w:hAnsi="Sylfaen"/>
          <w:lang w:val="ka-GE"/>
        </w:rPr>
        <w:t xml:space="preserve"> სხვა ალტერნატიული ავტორიზებული პირისათვის ამგვარი ინფრასტრუქტურის შექმნა შესაძლებელია მხოლოდ გრძელვადიან პერსპექტივაში, ან შეზღუდულ გეოგრაფიულ არეალში. </w:t>
      </w:r>
    </w:p>
    <w:p w14:paraId="1EA518C6" w14:textId="2ED47A53" w:rsidR="00C94BA1" w:rsidRPr="00D84972" w:rsidRDefault="6EEF9AFB" w:rsidP="20EF4082">
      <w:pPr>
        <w:spacing w:line="256" w:lineRule="auto"/>
        <w:jc w:val="both"/>
        <w:rPr>
          <w:rFonts w:ascii="Sylfaen" w:hAnsi="Sylfaen"/>
          <w:lang w:val="ka-GE"/>
        </w:rPr>
      </w:pPr>
      <w:r w:rsidRPr="00D84972">
        <w:rPr>
          <w:rFonts w:ascii="Sylfaen" w:hAnsi="Sylfaen"/>
          <w:lang w:val="ka-GE"/>
        </w:rPr>
        <w:t>ეს კრიტერიუმი ძირითადად დაკავშირებულია იმ ხარჯებთან, რომლებიც საჭიროა ბაზარზე შესასვლელად</w:t>
      </w:r>
      <w:r w:rsidR="79D88F66" w:rsidRPr="00D84972">
        <w:rPr>
          <w:rFonts w:ascii="Sylfaen" w:hAnsi="Sylfaen"/>
          <w:lang w:val="ka-GE"/>
        </w:rPr>
        <w:t xml:space="preserve"> და </w:t>
      </w:r>
      <w:r w:rsidRPr="00D84972">
        <w:rPr>
          <w:rFonts w:ascii="Sylfaen" w:hAnsi="Sylfaen"/>
          <w:lang w:val="ka-GE"/>
        </w:rPr>
        <w:t>რომელიც არსებობს როგორც არადაბრუნებადი ხარჯები (მათი დაბრუნება არ ხდება ბაზრიდან გამოსვლის შემთხვევაში). არსებულმა მობილურმა ოპერატორებმა ბაზარზე შესვლით უკვე გაიღეს მაღალი არადაბრუნებადი ხარჯები. პოტენციურმა ბაზარზე ახალმა შემსვლელებმა უნდა გადაწყვიტონ, განახორციელონ თუ არა ინვესტიცია ბაზარზე შესვლამდე იმ ოპერატორებ</w:t>
      </w:r>
      <w:r w:rsidR="233856AE" w:rsidRPr="00D84972">
        <w:rPr>
          <w:rFonts w:ascii="Sylfaen" w:hAnsi="Sylfaen"/>
          <w:lang w:val="ka-GE"/>
        </w:rPr>
        <w:t>თან კონკურენციის გასაწევად</w:t>
      </w:r>
      <w:r w:rsidRPr="00D84972">
        <w:rPr>
          <w:rFonts w:ascii="Sylfaen" w:hAnsi="Sylfaen"/>
          <w:lang w:val="ka-GE"/>
        </w:rPr>
        <w:t>, რომლებმაც უკვე განახორციელეს</w:t>
      </w:r>
      <w:r w:rsidR="05CDF80C" w:rsidRPr="00D84972">
        <w:rPr>
          <w:rFonts w:ascii="Sylfaen" w:hAnsi="Sylfaen"/>
          <w:lang w:val="ka-GE"/>
        </w:rPr>
        <w:t xml:space="preserve"> ეს</w:t>
      </w:r>
      <w:r w:rsidRPr="00D84972">
        <w:rPr>
          <w:rFonts w:ascii="Sylfaen" w:hAnsi="Sylfaen"/>
          <w:lang w:val="ka-GE"/>
        </w:rPr>
        <w:t xml:space="preserve"> ინვესტიცია. ინფრასტრუქტურაში ინვესტირების აუცილებლობა, რომლის </w:t>
      </w:r>
      <w:r w:rsidR="05CDF80C" w:rsidRPr="00D84972">
        <w:rPr>
          <w:rFonts w:ascii="Sylfaen" w:hAnsi="Sylfaen"/>
          <w:lang w:val="ka-GE"/>
        </w:rPr>
        <w:t xml:space="preserve">დუბლირებაც </w:t>
      </w:r>
      <w:r w:rsidRPr="00D84972">
        <w:rPr>
          <w:rFonts w:ascii="Sylfaen" w:hAnsi="Sylfaen"/>
          <w:lang w:val="ka-GE"/>
        </w:rPr>
        <w:t xml:space="preserve">არ არის ადვილი, მნიშვნელოვან ბარიერს წარმოადგენს ბაზარზე </w:t>
      </w:r>
      <w:r w:rsidR="05CDF80C" w:rsidRPr="00D84972">
        <w:rPr>
          <w:rFonts w:ascii="Sylfaen" w:hAnsi="Sylfaen"/>
          <w:lang w:val="ka-GE"/>
        </w:rPr>
        <w:t xml:space="preserve">შესვლისთვის. </w:t>
      </w:r>
    </w:p>
    <w:p w14:paraId="1F6B5184" w14:textId="18D7AE68" w:rsidR="00C94BA1" w:rsidRPr="00D84972" w:rsidRDefault="6EEF9AFB">
      <w:pPr>
        <w:spacing w:line="256" w:lineRule="auto"/>
        <w:jc w:val="both"/>
        <w:rPr>
          <w:rFonts w:ascii="Sylfaen" w:hAnsi="Sylfaen"/>
          <w:lang w:val="ka-GE"/>
        </w:rPr>
      </w:pPr>
      <w:r w:rsidRPr="00D84972">
        <w:rPr>
          <w:rFonts w:ascii="Sylfaen" w:hAnsi="Sylfaen"/>
          <w:lang w:val="ka-GE"/>
        </w:rPr>
        <w:t>კომისიის მონაცემების მიხედვით, სამივე ოპ</w:t>
      </w:r>
      <w:r w:rsidR="05CDF80C" w:rsidRPr="00D84972">
        <w:rPr>
          <w:rFonts w:ascii="Sylfaen" w:hAnsi="Sylfaen"/>
          <w:lang w:val="ka-GE"/>
        </w:rPr>
        <w:t>ე</w:t>
      </w:r>
      <w:r w:rsidRPr="00D84972">
        <w:rPr>
          <w:rFonts w:ascii="Sylfaen" w:hAnsi="Sylfaen"/>
          <w:lang w:val="ka-GE"/>
        </w:rPr>
        <w:t>რატორ</w:t>
      </w:r>
      <w:r w:rsidR="4769832C" w:rsidRPr="00D84972">
        <w:rPr>
          <w:rFonts w:ascii="Sylfaen" w:hAnsi="Sylfaen"/>
          <w:lang w:val="ka-GE"/>
        </w:rPr>
        <w:t xml:space="preserve">ს აქვს </w:t>
      </w:r>
      <w:r w:rsidRPr="00D84972">
        <w:rPr>
          <w:rFonts w:ascii="Sylfaen" w:hAnsi="Sylfaen"/>
          <w:lang w:val="ka-GE"/>
        </w:rPr>
        <w:t>მოსახლეობის 99%</w:t>
      </w:r>
      <w:r w:rsidR="05CDF80C" w:rsidRPr="00D84972">
        <w:rPr>
          <w:rFonts w:ascii="Sylfaen" w:hAnsi="Sylfaen"/>
          <w:lang w:val="ka-GE"/>
        </w:rPr>
        <w:t>-იან</w:t>
      </w:r>
      <w:r w:rsidR="4769832C" w:rsidRPr="00D84972">
        <w:rPr>
          <w:rFonts w:ascii="Sylfaen" w:hAnsi="Sylfaen"/>
          <w:lang w:val="ka-GE"/>
        </w:rPr>
        <w:t>ი</w:t>
      </w:r>
      <w:r w:rsidRPr="00D84972">
        <w:rPr>
          <w:rFonts w:ascii="Sylfaen" w:hAnsi="Sylfaen"/>
          <w:lang w:val="ka-GE"/>
        </w:rPr>
        <w:t xml:space="preserve"> დაფარვა. ქსელის არსებული სიმძლავრის კონტროლს დიდი მნიშვნელობა აქვს, რადგან ახალ შემო</w:t>
      </w:r>
      <w:r w:rsidR="05CDF80C" w:rsidRPr="00D84972">
        <w:rPr>
          <w:rFonts w:ascii="Sylfaen" w:hAnsi="Sylfaen"/>
          <w:lang w:val="ka-GE"/>
        </w:rPr>
        <w:t>მ</w:t>
      </w:r>
      <w:r w:rsidRPr="00D84972">
        <w:rPr>
          <w:rFonts w:ascii="Sylfaen" w:hAnsi="Sylfaen"/>
          <w:lang w:val="ka-GE"/>
        </w:rPr>
        <w:t xml:space="preserve">სვლელს საკმაო დრო </w:t>
      </w:r>
      <w:r w:rsidR="1B2EE3C8" w:rsidRPr="00D84972">
        <w:rPr>
          <w:rFonts w:ascii="Sylfaen" w:hAnsi="Sylfaen"/>
          <w:lang w:val="ka-GE"/>
        </w:rPr>
        <w:t>და</w:t>
      </w:r>
      <w:r w:rsidRPr="00D84972">
        <w:rPr>
          <w:rFonts w:ascii="Sylfaen" w:hAnsi="Sylfaen"/>
          <w:lang w:val="ka-GE"/>
        </w:rPr>
        <w:t>სჭირდება მოსახლეობის სრული დაფარვისთვის. მობილურ ბაზარზე შესვლისთვის საჭირო დროის ნაწილი დაკავშირებულია ხელმისაწვდომი სპექტრის მინიჭე</w:t>
      </w:r>
      <w:r w:rsidR="514DFB23" w:rsidRPr="00D84972">
        <w:rPr>
          <w:rFonts w:ascii="Sylfaen" w:hAnsi="Sylfaen"/>
          <w:lang w:val="ka-GE"/>
        </w:rPr>
        <w:t>ბი</w:t>
      </w:r>
      <w:r w:rsidRPr="00D84972">
        <w:rPr>
          <w:rFonts w:ascii="Sylfaen" w:hAnsi="Sylfaen"/>
          <w:lang w:val="ka-GE"/>
        </w:rPr>
        <w:t>სთ</w:t>
      </w:r>
      <w:r w:rsidR="0DC8043F" w:rsidRPr="00D84972">
        <w:rPr>
          <w:rFonts w:ascii="Sylfaen" w:hAnsi="Sylfaen"/>
          <w:lang w:val="ka-GE"/>
        </w:rPr>
        <w:t>ვის</w:t>
      </w:r>
      <w:r w:rsidRPr="00D84972">
        <w:rPr>
          <w:rFonts w:ascii="Sylfaen" w:hAnsi="Sylfaen"/>
          <w:lang w:val="ka-GE"/>
        </w:rPr>
        <w:t xml:space="preserve">. ვინაიდან რადიოსიხშირული სპექტრი </w:t>
      </w:r>
      <w:proofErr w:type="spellStart"/>
      <w:r w:rsidR="05CDF80C" w:rsidRPr="00D84972">
        <w:rPr>
          <w:rFonts w:ascii="Sylfaen" w:hAnsi="Sylfaen"/>
          <w:lang w:val="ka-GE"/>
        </w:rPr>
        <w:t>ამოწურვადი</w:t>
      </w:r>
      <w:proofErr w:type="spellEnd"/>
      <w:r w:rsidR="05CDF80C" w:rsidRPr="00D84972">
        <w:rPr>
          <w:rFonts w:ascii="Sylfaen" w:hAnsi="Sylfaen"/>
          <w:lang w:val="ka-GE"/>
        </w:rPr>
        <w:t xml:space="preserve"> </w:t>
      </w:r>
      <w:r w:rsidRPr="00D84972">
        <w:rPr>
          <w:rFonts w:ascii="Sylfaen" w:hAnsi="Sylfaen"/>
          <w:lang w:val="ka-GE"/>
        </w:rPr>
        <w:t xml:space="preserve">რესურსია, სპექტრის არსებულ მფლობელებს (3 ამჟამინდელ მობილურ ოპერატორს) აქვთ დიდი კონკურენტული უპირატესობა ეროვნული დაფარვის </w:t>
      </w:r>
      <w:r w:rsidR="53BE1507" w:rsidRPr="00D84972">
        <w:rPr>
          <w:rFonts w:ascii="Sylfaen" w:hAnsi="Sylfaen"/>
          <w:lang w:val="ka-GE"/>
        </w:rPr>
        <w:t xml:space="preserve">მიღწევის თვალსაზრისით </w:t>
      </w:r>
      <w:r w:rsidRPr="00D84972">
        <w:rPr>
          <w:rFonts w:ascii="Sylfaen" w:hAnsi="Sylfaen"/>
          <w:lang w:val="ka-GE"/>
        </w:rPr>
        <w:t xml:space="preserve">და </w:t>
      </w:r>
      <w:r w:rsidR="340BA07A" w:rsidRPr="00D84972">
        <w:rPr>
          <w:rFonts w:ascii="Sylfaen" w:hAnsi="Sylfaen"/>
          <w:lang w:val="ka-GE"/>
        </w:rPr>
        <w:t>ფლობენ ქსელის ყველაზე ოპტიმალურ დიაპაზონში საკმარის სიმძლავრეს.</w:t>
      </w:r>
      <w:r w:rsidR="000F358B" w:rsidRPr="00D84972">
        <w:rPr>
          <w:rFonts w:ascii="Sylfaen" w:hAnsi="Sylfaen"/>
          <w:lang w:val="ka-GE"/>
        </w:rPr>
        <w:t xml:space="preserve"> </w:t>
      </w:r>
      <w:r w:rsidRPr="00D84972">
        <w:rPr>
          <w:rFonts w:ascii="Sylfaen" w:hAnsi="Sylfaen"/>
          <w:lang w:val="ka-GE"/>
        </w:rPr>
        <w:t>კომისიის მონაცემებზე დაყრდ</w:t>
      </w:r>
      <w:r w:rsidR="50F076C3" w:rsidRPr="00D84972">
        <w:rPr>
          <w:rFonts w:ascii="Sylfaen" w:hAnsi="Sylfaen"/>
          <w:lang w:val="ka-GE"/>
        </w:rPr>
        <w:t>ნ</w:t>
      </w:r>
      <w:r w:rsidRPr="00D84972">
        <w:rPr>
          <w:rFonts w:ascii="Sylfaen" w:hAnsi="Sylfaen"/>
          <w:lang w:val="ka-GE"/>
        </w:rPr>
        <w:t>ო</w:t>
      </w:r>
      <w:r w:rsidR="50F076C3" w:rsidRPr="00D84972">
        <w:rPr>
          <w:rFonts w:ascii="Sylfaen" w:hAnsi="Sylfaen"/>
          <w:lang w:val="ka-GE"/>
        </w:rPr>
        <w:t>ბ</w:t>
      </w:r>
      <w:r w:rsidRPr="00D84972">
        <w:rPr>
          <w:rFonts w:ascii="Sylfaen" w:hAnsi="Sylfaen"/>
          <w:lang w:val="ka-GE"/>
        </w:rPr>
        <w:t>ით, მიუხედავად იმისა</w:t>
      </w:r>
      <w:r w:rsidR="01EC71F3" w:rsidRPr="00D84972">
        <w:rPr>
          <w:rFonts w:ascii="Sylfaen" w:hAnsi="Sylfaen"/>
          <w:lang w:val="ka-GE"/>
        </w:rPr>
        <w:t>,</w:t>
      </w:r>
      <w:r w:rsidRPr="00D84972">
        <w:rPr>
          <w:rFonts w:ascii="Sylfaen" w:hAnsi="Sylfaen"/>
          <w:lang w:val="ka-GE"/>
        </w:rPr>
        <w:t xml:space="preserve"> რომ ყველა ოპერატორს აქვ</w:t>
      </w:r>
      <w:r w:rsidR="20639D33" w:rsidRPr="00D84972">
        <w:rPr>
          <w:rFonts w:ascii="Sylfaen" w:hAnsi="Sylfaen"/>
          <w:lang w:val="ka-GE"/>
        </w:rPr>
        <w:t>ს</w:t>
      </w:r>
      <w:r w:rsidRPr="00D84972">
        <w:rPr>
          <w:rFonts w:ascii="Sylfaen" w:hAnsi="Sylfaen"/>
          <w:lang w:val="ka-GE"/>
        </w:rPr>
        <w:t xml:space="preserve"> ერთნაირი დაფარვა, </w:t>
      </w:r>
      <w:r w:rsidR="5DF6AD85" w:rsidRPr="00D84972">
        <w:rPr>
          <w:rFonts w:ascii="Sylfaen" w:hAnsi="Sylfaen"/>
          <w:lang w:val="ka-GE"/>
        </w:rPr>
        <w:t>შპს “მაგთიკომი</w:t>
      </w:r>
      <w:r w:rsidR="422BB24F"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და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28BB798B" w:rsidRPr="00D84972">
        <w:rPr>
          <w:rFonts w:ascii="Sylfaen" w:hAnsi="Sylfaen"/>
          <w:lang w:val="ka-GE"/>
        </w:rPr>
        <w:t xml:space="preserve"> </w:t>
      </w:r>
      <w:r w:rsidRPr="00D84972">
        <w:rPr>
          <w:rFonts w:ascii="Sylfaen" w:hAnsi="Sylfaen"/>
          <w:lang w:val="ka-GE"/>
        </w:rPr>
        <w:t>მობილურ ქსელს აქვ</w:t>
      </w:r>
      <w:r w:rsidR="64EFC9BA" w:rsidRPr="00D84972">
        <w:rPr>
          <w:rFonts w:ascii="Sylfaen" w:hAnsi="Sylfaen"/>
          <w:lang w:val="ka-GE"/>
        </w:rPr>
        <w:t>ს</w:t>
      </w:r>
      <w:r w:rsidRPr="00D84972">
        <w:rPr>
          <w:rFonts w:ascii="Sylfaen" w:hAnsi="Sylfaen"/>
          <w:lang w:val="ka-GE"/>
        </w:rPr>
        <w:t xml:space="preserve"> სხვა მახასიათებლები, </w:t>
      </w:r>
      <w:proofErr w:type="spellStart"/>
      <w:r w:rsidRPr="00D84972">
        <w:rPr>
          <w:rFonts w:ascii="Sylfaen" w:hAnsi="Sylfaen"/>
          <w:lang w:val="ka-GE"/>
        </w:rPr>
        <w:t>რისი</w:t>
      </w:r>
      <w:proofErr w:type="spellEnd"/>
      <w:r w:rsidRPr="00D84972">
        <w:rPr>
          <w:rFonts w:ascii="Sylfaen" w:hAnsi="Sylfaen"/>
          <w:lang w:val="ka-GE"/>
        </w:rPr>
        <w:t xml:space="preserve"> </w:t>
      </w:r>
      <w:r w:rsidR="50F076C3" w:rsidRPr="00D84972">
        <w:rPr>
          <w:rFonts w:ascii="Sylfaen" w:hAnsi="Sylfaen"/>
          <w:lang w:val="ka-GE"/>
        </w:rPr>
        <w:t xml:space="preserve">დუბლირებაც </w:t>
      </w:r>
      <w:r w:rsidRPr="00D84972">
        <w:rPr>
          <w:rFonts w:ascii="Sylfaen" w:hAnsi="Sylfaen"/>
          <w:lang w:val="ka-GE"/>
        </w:rPr>
        <w:t>არ არის ადვილი (</w:t>
      </w:r>
      <w:r w:rsidR="6CE67B51" w:rsidRPr="00D84972">
        <w:rPr>
          <w:rFonts w:ascii="Sylfaen" w:hAnsi="Sylfaen"/>
          <w:lang w:val="ka-GE"/>
        </w:rPr>
        <w:t>შპს “</w:t>
      </w:r>
      <w:r w:rsidRPr="00D84972">
        <w:rPr>
          <w:rFonts w:ascii="Sylfaen" w:hAnsi="Sylfaen"/>
          <w:lang w:val="ka-GE"/>
        </w:rPr>
        <w:t>სელფი</w:t>
      </w:r>
      <w:r w:rsidR="50F076C3" w:rsidRPr="00D84972">
        <w:rPr>
          <w:rFonts w:ascii="Sylfaen" w:hAnsi="Sylfaen"/>
          <w:lang w:val="ka-GE"/>
        </w:rPr>
        <w:t xml:space="preserve"> მობაილის</w:t>
      </w:r>
      <w:r w:rsidR="42DDF4AF" w:rsidRPr="00D84972">
        <w:rPr>
          <w:rFonts w:ascii="Sylfaen" w:hAnsi="Sylfaen"/>
          <w:lang w:val="ka-GE"/>
        </w:rPr>
        <w:t>”</w:t>
      </w:r>
      <w:r w:rsidRPr="00D84972">
        <w:rPr>
          <w:rFonts w:ascii="Sylfaen" w:hAnsi="Sylfaen"/>
          <w:lang w:val="ka-GE"/>
        </w:rPr>
        <w:t xml:space="preserve"> ქსელთან შედარებით). ქსელის დაფარვა (</w:t>
      </w:r>
      <w:r w:rsidR="50F076C3" w:rsidRPr="00D84972">
        <w:rPr>
          <w:rFonts w:ascii="Sylfaen" w:hAnsi="Sylfaen"/>
          <w:lang w:val="ka-GE"/>
        </w:rPr>
        <w:t>რ</w:t>
      </w:r>
      <w:r w:rsidR="6D331AD8" w:rsidRPr="00D84972">
        <w:rPr>
          <w:rFonts w:ascii="Sylfaen" w:hAnsi="Sylfaen"/>
          <w:lang w:val="ka-GE"/>
        </w:rPr>
        <w:t xml:space="preserve">აოდენობრივად </w:t>
      </w:r>
      <w:r w:rsidRPr="00D84972">
        <w:rPr>
          <w:rFonts w:ascii="Sylfaen" w:hAnsi="Sylfaen"/>
          <w:lang w:val="ka-GE"/>
        </w:rPr>
        <w:t>და სადგურის სიმჭიდროვის თავ</w:t>
      </w:r>
      <w:r w:rsidR="50F076C3" w:rsidRPr="00D84972">
        <w:rPr>
          <w:rFonts w:ascii="Sylfaen" w:hAnsi="Sylfaen"/>
          <w:lang w:val="ka-GE"/>
        </w:rPr>
        <w:t>ა</w:t>
      </w:r>
      <w:r w:rsidRPr="00D84972">
        <w:rPr>
          <w:rFonts w:ascii="Sylfaen" w:hAnsi="Sylfaen"/>
          <w:lang w:val="ka-GE"/>
        </w:rPr>
        <w:t xml:space="preserve">ლსაზრისით) ითვლება </w:t>
      </w:r>
      <w:r w:rsidR="50F076C3" w:rsidRPr="00D84972">
        <w:rPr>
          <w:rFonts w:ascii="Sylfaen" w:hAnsi="Sylfaen"/>
          <w:lang w:val="ka-GE"/>
        </w:rPr>
        <w:t xml:space="preserve">ფარდობითი </w:t>
      </w:r>
      <w:r w:rsidRPr="00D84972">
        <w:rPr>
          <w:rFonts w:ascii="Sylfaen" w:hAnsi="Sylfaen"/>
          <w:lang w:val="ka-GE"/>
        </w:rPr>
        <w:t xml:space="preserve">საბაზრო ძალაუფლების კარგ ინდიკატორად სხვადასხვა ოპერატორებს შორის მობილური </w:t>
      </w:r>
      <w:r w:rsidR="50F076C3" w:rsidRPr="00D84972">
        <w:rPr>
          <w:rFonts w:ascii="Sylfaen" w:hAnsi="Sylfaen"/>
          <w:lang w:val="ka-GE"/>
        </w:rPr>
        <w:t xml:space="preserve">დაშვების </w:t>
      </w:r>
      <w:r w:rsidRPr="00D84972">
        <w:rPr>
          <w:rFonts w:ascii="Sylfaen" w:hAnsi="Sylfaen"/>
          <w:lang w:val="ka-GE"/>
        </w:rPr>
        <w:t xml:space="preserve">საბითუმო ბაზარზე. </w:t>
      </w:r>
      <w:r w:rsidR="00CF0402" w:rsidRPr="00D84972">
        <w:rPr>
          <w:rFonts w:ascii="Sylfaen" w:hAnsi="Sylfaen"/>
          <w:lang w:val="ka-GE"/>
        </w:rPr>
        <w:t>შ</w:t>
      </w:r>
      <w:r w:rsidR="7E0658CB" w:rsidRPr="00D84972">
        <w:rPr>
          <w:rFonts w:ascii="Sylfaen" w:hAnsi="Sylfaen"/>
          <w:lang w:val="ka-GE"/>
        </w:rPr>
        <w:t>პს “</w:t>
      </w:r>
      <w:r w:rsidRPr="00D84972">
        <w:rPr>
          <w:rFonts w:ascii="Sylfaen" w:hAnsi="Sylfaen"/>
          <w:lang w:val="ka-GE"/>
        </w:rPr>
        <w:t>მაგთიკომს</w:t>
      </w:r>
      <w:r w:rsidR="67DC1F6C" w:rsidRPr="00D84972">
        <w:rPr>
          <w:rFonts w:ascii="Sylfaen" w:hAnsi="Sylfaen"/>
          <w:lang w:val="ka-GE"/>
        </w:rPr>
        <w:t>”</w:t>
      </w:r>
      <w:r w:rsidRPr="00D84972">
        <w:rPr>
          <w:rFonts w:ascii="Sylfaen" w:hAnsi="Sylfaen"/>
          <w:lang w:val="ka-GE"/>
        </w:rPr>
        <w:t xml:space="preserve"> და </w:t>
      </w:r>
      <w:r w:rsidR="3A8035F6" w:rsidRPr="00D84972">
        <w:rPr>
          <w:rFonts w:ascii="Sylfaen" w:hAnsi="Sylfaen"/>
          <w:lang w:val="ka-GE"/>
        </w:rPr>
        <w:t>სს “</w:t>
      </w:r>
      <w:r w:rsidR="7D095CD2" w:rsidRPr="00D84972">
        <w:rPr>
          <w:rFonts w:ascii="Sylfaen" w:hAnsi="Sylfaen"/>
          <w:lang w:val="ka-GE"/>
        </w:rPr>
        <w:t>სილქნეტ</w:t>
      </w:r>
      <w:r w:rsidRPr="00D84972">
        <w:rPr>
          <w:rFonts w:ascii="Sylfaen" w:hAnsi="Sylfaen"/>
          <w:lang w:val="ka-GE"/>
        </w:rPr>
        <w:t>ს</w:t>
      </w:r>
      <w:r w:rsidR="1686535A" w:rsidRPr="00D84972">
        <w:rPr>
          <w:rFonts w:ascii="Sylfaen" w:hAnsi="Sylfaen"/>
          <w:lang w:val="ka-GE"/>
        </w:rPr>
        <w:t>”</w:t>
      </w:r>
      <w:r w:rsidRPr="00D84972">
        <w:rPr>
          <w:rFonts w:ascii="Sylfaen" w:hAnsi="Sylfaen"/>
          <w:lang w:val="ka-GE"/>
        </w:rPr>
        <w:t xml:space="preserve"> აქვთ</w:t>
      </w:r>
      <w:r w:rsidR="0B75F276" w:rsidRPr="00D84972">
        <w:rPr>
          <w:rFonts w:ascii="Sylfaen" w:hAnsi="Sylfaen"/>
          <w:lang w:val="ka-GE"/>
        </w:rPr>
        <w:t xml:space="preserve"> დაახლოებით</w:t>
      </w:r>
      <w:r w:rsidRPr="00D84972">
        <w:rPr>
          <w:rFonts w:ascii="Sylfaen" w:hAnsi="Sylfaen"/>
          <w:lang w:val="ka-GE"/>
        </w:rPr>
        <w:t xml:space="preserve"> ერთიდაიგივე რაოდენობის </w:t>
      </w:r>
      <w:r w:rsidR="50F076C3" w:rsidRPr="00D84972">
        <w:rPr>
          <w:rFonts w:ascii="Sylfaen" w:hAnsi="Sylfaen"/>
          <w:lang w:val="ka-GE"/>
        </w:rPr>
        <w:t xml:space="preserve">საბაზო </w:t>
      </w:r>
      <w:r w:rsidRPr="00D84972">
        <w:rPr>
          <w:rFonts w:ascii="Sylfaen" w:hAnsi="Sylfaen"/>
          <w:lang w:val="ka-GE"/>
        </w:rPr>
        <w:t xml:space="preserve">სადგურები, </w:t>
      </w:r>
      <w:r w:rsidR="50F076C3" w:rsidRPr="00D84972">
        <w:rPr>
          <w:rFonts w:ascii="Sylfaen" w:hAnsi="Sylfaen"/>
          <w:lang w:val="ka-GE"/>
        </w:rPr>
        <w:t>გაცილებით მეტი,</w:t>
      </w:r>
      <w:r w:rsidRPr="00D84972">
        <w:rPr>
          <w:rFonts w:ascii="Sylfaen" w:hAnsi="Sylfaen"/>
          <w:lang w:val="ka-GE"/>
        </w:rPr>
        <w:t xml:space="preserve"> ვიდრე </w:t>
      </w:r>
      <w:r w:rsidR="561F933A" w:rsidRPr="00D84972">
        <w:rPr>
          <w:rFonts w:ascii="Sylfaen" w:hAnsi="Sylfaen"/>
          <w:lang w:val="ka-GE"/>
        </w:rPr>
        <w:t>შპს “</w:t>
      </w:r>
      <w:r w:rsidRPr="00D84972">
        <w:rPr>
          <w:rFonts w:ascii="Sylfaen" w:hAnsi="Sylfaen"/>
          <w:lang w:val="ka-GE"/>
        </w:rPr>
        <w:t>სელფი</w:t>
      </w:r>
      <w:r w:rsidR="50F076C3" w:rsidRPr="00D84972">
        <w:rPr>
          <w:rFonts w:ascii="Sylfaen" w:hAnsi="Sylfaen"/>
          <w:lang w:val="ka-GE"/>
        </w:rPr>
        <w:t xml:space="preserve"> </w:t>
      </w:r>
      <w:proofErr w:type="spellStart"/>
      <w:r w:rsidR="50F076C3" w:rsidRPr="00D84972">
        <w:rPr>
          <w:rFonts w:ascii="Sylfaen" w:hAnsi="Sylfaen"/>
          <w:lang w:val="ka-GE"/>
        </w:rPr>
        <w:t>მობაილ</w:t>
      </w:r>
      <w:r w:rsidRPr="00D84972">
        <w:rPr>
          <w:rFonts w:ascii="Sylfaen" w:hAnsi="Sylfaen"/>
          <w:lang w:val="ka-GE"/>
        </w:rPr>
        <w:t>ს</w:t>
      </w:r>
      <w:proofErr w:type="spellEnd"/>
      <w:r w:rsidR="2C0B81A1" w:rsidRPr="00D84972">
        <w:rPr>
          <w:rFonts w:ascii="Sylfaen" w:hAnsi="Sylfaen"/>
          <w:lang w:val="ka-GE"/>
        </w:rPr>
        <w:t>”</w:t>
      </w:r>
      <w:r w:rsidRPr="00D84972">
        <w:rPr>
          <w:rFonts w:ascii="Sylfaen" w:hAnsi="Sylfaen"/>
          <w:lang w:val="ka-GE"/>
        </w:rPr>
        <w:t xml:space="preserve"> (იხ. </w:t>
      </w:r>
      <w:r w:rsidR="3C026FB4" w:rsidRPr="00D84972">
        <w:rPr>
          <w:rFonts w:ascii="Sylfaen" w:hAnsi="Sylfaen"/>
          <w:lang w:val="ka-GE"/>
        </w:rPr>
        <w:t>ბაზრის წილების ანალიზთან დაკავშირებული ქვეთავი</w:t>
      </w:r>
      <w:r w:rsidRPr="00D84972">
        <w:rPr>
          <w:rFonts w:ascii="Sylfaen" w:hAnsi="Sylfaen"/>
          <w:lang w:val="ka-GE"/>
        </w:rPr>
        <w:t xml:space="preserve">). ეს საკმაოდ მნიშვნელოვანი უპირატესობა იქნება </w:t>
      </w:r>
      <w:r w:rsidR="50F076C3" w:rsidRPr="00D84972">
        <w:rPr>
          <w:rFonts w:ascii="Sylfaen" w:hAnsi="Sylfaen"/>
          <w:lang w:val="ka-GE"/>
        </w:rPr>
        <w:t xml:space="preserve">სამომავლო </w:t>
      </w:r>
      <w:r w:rsidRPr="00D84972">
        <w:rPr>
          <w:rFonts w:ascii="Sylfaen" w:hAnsi="Sylfaen"/>
          <w:lang w:val="ka-GE"/>
        </w:rPr>
        <w:t>განვითარების</w:t>
      </w:r>
      <w:r w:rsidR="60E059B3" w:rsidRPr="00D84972">
        <w:rPr>
          <w:rFonts w:ascii="Sylfaen" w:hAnsi="Sylfaen"/>
          <w:lang w:val="ka-GE"/>
        </w:rPr>
        <w:t>, ისევე, როგორც</w:t>
      </w:r>
      <w:r w:rsidRPr="00D84972">
        <w:rPr>
          <w:rFonts w:ascii="Sylfaen" w:hAnsi="Sylfaen"/>
          <w:lang w:val="ka-GE"/>
        </w:rPr>
        <w:t xml:space="preserve"> 5G </w:t>
      </w:r>
      <w:r w:rsidR="53394BF4" w:rsidRPr="00D84972">
        <w:rPr>
          <w:rFonts w:ascii="Sylfaen" w:hAnsi="Sylfaen"/>
          <w:lang w:val="ka-GE"/>
        </w:rPr>
        <w:t xml:space="preserve">ტექნოლოგიის </w:t>
      </w:r>
      <w:r w:rsidRPr="00D84972">
        <w:rPr>
          <w:rFonts w:ascii="Sylfaen" w:hAnsi="Sylfaen"/>
          <w:lang w:val="ka-GE"/>
        </w:rPr>
        <w:t xml:space="preserve">დასანერგად. </w:t>
      </w:r>
    </w:p>
    <w:p w14:paraId="7322E534" w14:textId="57526F7C" w:rsidR="00C94BA1" w:rsidRPr="00D84972" w:rsidRDefault="6EEF9AFB">
      <w:pPr>
        <w:spacing w:line="256" w:lineRule="auto"/>
        <w:jc w:val="both"/>
        <w:rPr>
          <w:rFonts w:ascii="Sylfaen" w:hAnsi="Sylfaen"/>
          <w:lang w:val="ka-GE"/>
        </w:rPr>
      </w:pPr>
      <w:r w:rsidRPr="00D84972">
        <w:rPr>
          <w:rFonts w:ascii="Sylfaen" w:hAnsi="Sylfaen"/>
          <w:lang w:val="ka-GE"/>
        </w:rPr>
        <w:t>მობილურის ბაზარზე</w:t>
      </w:r>
      <w:r w:rsidR="279FB77E" w:rsidRPr="00D84972">
        <w:rPr>
          <w:rFonts w:ascii="Sylfaen" w:hAnsi="Sylfaen"/>
          <w:lang w:val="ka-GE"/>
        </w:rPr>
        <w:t>,</w:t>
      </w:r>
      <w:r w:rsidRPr="00D84972">
        <w:rPr>
          <w:rFonts w:ascii="Sylfaen" w:hAnsi="Sylfaen"/>
          <w:lang w:val="ka-GE"/>
        </w:rPr>
        <w:t xml:space="preserve"> შესაძლო ახალი </w:t>
      </w:r>
      <w:r w:rsidR="0C05A3C3" w:rsidRPr="00D84972">
        <w:rPr>
          <w:rFonts w:ascii="Sylfaen" w:hAnsi="Sylfaen"/>
          <w:lang w:val="ka-GE"/>
        </w:rPr>
        <w:t xml:space="preserve">შემომსვლელების </w:t>
      </w:r>
      <w:r w:rsidRPr="00D84972">
        <w:rPr>
          <w:rFonts w:ascii="Sylfaen" w:hAnsi="Sylfaen"/>
          <w:lang w:val="ka-GE"/>
        </w:rPr>
        <w:t>კონტექსტში</w:t>
      </w:r>
      <w:r w:rsidR="15DBEB90" w:rsidRPr="00D84972">
        <w:rPr>
          <w:rFonts w:ascii="Sylfaen" w:hAnsi="Sylfaen"/>
          <w:lang w:val="ka-GE"/>
        </w:rPr>
        <w:t>,</w:t>
      </w:r>
      <w:r w:rsidRPr="00D84972">
        <w:rPr>
          <w:rFonts w:ascii="Sylfaen" w:hAnsi="Sylfaen"/>
          <w:lang w:val="ka-GE"/>
        </w:rPr>
        <w:t xml:space="preserve"> </w:t>
      </w:r>
      <w:r w:rsidR="5DF6AD85" w:rsidRPr="00D84972">
        <w:rPr>
          <w:rFonts w:ascii="Sylfaen" w:hAnsi="Sylfaen"/>
          <w:lang w:val="ka-GE"/>
        </w:rPr>
        <w:t>შპს “მაგთიკომი</w:t>
      </w:r>
      <w:r w:rsidR="601E95E6" w:rsidRPr="00D84972">
        <w:rPr>
          <w:rFonts w:ascii="Sylfaen" w:hAnsi="Sylfaen"/>
          <w:lang w:val="ka-GE"/>
        </w:rPr>
        <w:t>სა</w:t>
      </w:r>
      <w:r w:rsidR="5DF6AD85" w:rsidRPr="00D84972">
        <w:rPr>
          <w:rFonts w:ascii="Sylfaen" w:hAnsi="Sylfaen"/>
          <w:lang w:val="ka-GE"/>
        </w:rPr>
        <w:t>”</w:t>
      </w:r>
      <w:r w:rsidRPr="00D84972">
        <w:rPr>
          <w:rFonts w:ascii="Sylfaen" w:hAnsi="Sylfaen"/>
          <w:lang w:val="ka-GE"/>
        </w:rPr>
        <w:t xml:space="preserve"> და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194C365B" w:rsidRPr="00D84972">
        <w:rPr>
          <w:rFonts w:ascii="Sylfaen" w:hAnsi="Sylfaen"/>
          <w:lang w:val="ka-GE"/>
        </w:rPr>
        <w:t xml:space="preserve"> </w:t>
      </w:r>
      <w:r w:rsidRPr="00D84972">
        <w:rPr>
          <w:rFonts w:ascii="Sylfaen" w:hAnsi="Sylfaen"/>
          <w:lang w:val="ka-GE"/>
        </w:rPr>
        <w:t>ქსელების დუბლირება რთულია</w:t>
      </w:r>
      <w:r w:rsidR="50F076C3" w:rsidRPr="00D84972">
        <w:rPr>
          <w:rFonts w:ascii="Sylfaen" w:hAnsi="Sylfaen"/>
          <w:lang w:val="ka-GE"/>
        </w:rPr>
        <w:t>,</w:t>
      </w:r>
      <w:r w:rsidRPr="00D84972">
        <w:rPr>
          <w:rFonts w:ascii="Sylfaen" w:hAnsi="Sylfaen"/>
          <w:lang w:val="ka-GE"/>
        </w:rPr>
        <w:t xml:space="preserve"> რადგან მათ აქვთ </w:t>
      </w:r>
      <w:r w:rsidR="50F076C3" w:rsidRPr="00D84972">
        <w:rPr>
          <w:rFonts w:ascii="Sylfaen" w:hAnsi="Sylfaen"/>
          <w:lang w:val="ka-GE"/>
        </w:rPr>
        <w:t xml:space="preserve">მობილური საბაზო </w:t>
      </w:r>
      <w:r w:rsidRPr="00D84972">
        <w:rPr>
          <w:rFonts w:ascii="Sylfaen" w:hAnsi="Sylfaen"/>
          <w:lang w:val="ka-GE"/>
        </w:rPr>
        <w:t xml:space="preserve">სადგურების საკმაოდ დიდი რაოდენობა. </w:t>
      </w:r>
    </w:p>
    <w:p w14:paraId="1CBFFB32" w14:textId="6FCCE1D6" w:rsidR="00C94BA1" w:rsidRPr="00D84972" w:rsidRDefault="22A901CE" w:rsidP="125BFAE4">
      <w:pPr>
        <w:spacing w:line="256" w:lineRule="auto"/>
        <w:jc w:val="both"/>
        <w:rPr>
          <w:rFonts w:ascii="Sylfaen" w:hAnsi="Sylfaen"/>
        </w:rPr>
      </w:pPr>
      <w:r w:rsidRPr="00D84972">
        <w:rPr>
          <w:rFonts w:ascii="Sylfaen" w:hAnsi="Sylfaen"/>
          <w:lang w:val="ka-GE"/>
        </w:rPr>
        <w:t>შპს “მაგთიკომი”</w:t>
      </w:r>
      <w:r w:rsidR="4328270B" w:rsidRPr="00D84972">
        <w:rPr>
          <w:rFonts w:ascii="Sylfaen" w:hAnsi="Sylfaen"/>
          <w:lang w:val="ka-GE"/>
        </w:rPr>
        <w:t xml:space="preserve"> 2021 წლის უმლაუტის ანალიზზე</w:t>
      </w:r>
      <w:r w:rsidR="00783CE5" w:rsidRPr="00D84972">
        <w:rPr>
          <w:rStyle w:val="FootnoteReference"/>
          <w:rFonts w:ascii="Sylfaen" w:hAnsi="Sylfaen"/>
        </w:rPr>
        <w:footnoteReference w:id="26"/>
      </w:r>
      <w:r w:rsidR="4328270B" w:rsidRPr="00D84972">
        <w:rPr>
          <w:rFonts w:ascii="Sylfaen" w:hAnsi="Sylfaen"/>
          <w:lang w:val="ka-GE"/>
        </w:rPr>
        <w:t xml:space="preserve"> დაყრდნობით აცხადებს</w:t>
      </w:r>
      <w:r w:rsidR="41D0E4D9" w:rsidRPr="00D84972">
        <w:rPr>
          <w:rFonts w:ascii="Sylfaen" w:hAnsi="Sylfaen"/>
          <w:lang w:val="ka-GE"/>
        </w:rPr>
        <w:t>,</w:t>
      </w:r>
      <w:r w:rsidR="4328270B" w:rsidRPr="00D84972">
        <w:rPr>
          <w:rFonts w:ascii="Sylfaen" w:hAnsi="Sylfaen"/>
          <w:lang w:val="ka-GE"/>
        </w:rPr>
        <w:t xml:space="preserve"> რომ იგი წარმოადგენს საუკეთესო ხარისხის </w:t>
      </w:r>
      <w:r w:rsidR="41D0E4D9" w:rsidRPr="00D84972">
        <w:rPr>
          <w:rFonts w:ascii="Sylfaen" w:hAnsi="Sylfaen"/>
          <w:lang w:val="ka-GE"/>
        </w:rPr>
        <w:t xml:space="preserve">მქონე </w:t>
      </w:r>
      <w:r w:rsidR="4328270B" w:rsidRPr="00D84972">
        <w:rPr>
          <w:rFonts w:ascii="Sylfaen" w:hAnsi="Sylfaen"/>
          <w:lang w:val="ka-GE"/>
        </w:rPr>
        <w:t xml:space="preserve">მობილურ ოპერატორს. კომისიის მიერ რეგულარულად ჩატარებული </w:t>
      </w:r>
      <w:r w:rsidR="4328270B" w:rsidRPr="00D84972">
        <w:rPr>
          <w:rFonts w:ascii="Sylfaen" w:hAnsi="Sylfaen"/>
          <w:lang w:val="ka-GE"/>
        </w:rPr>
        <w:lastRenderedPageBreak/>
        <w:t xml:space="preserve">ხარისხის დამოუკიდებელი გაზომვების მიხედვით, შეფასებული ქსელის ხარისხის ინდიკატორების უმეტესობა აჩვენებს, რომ </w:t>
      </w:r>
      <w:r w:rsidR="10798455" w:rsidRPr="00D84972">
        <w:rPr>
          <w:rFonts w:ascii="Sylfaen" w:hAnsi="Sylfaen"/>
          <w:lang w:val="ka-GE"/>
        </w:rPr>
        <w:t>სს ”</w:t>
      </w:r>
      <w:r w:rsidR="4328270B" w:rsidRPr="00D84972">
        <w:rPr>
          <w:rFonts w:ascii="Sylfaen" w:hAnsi="Sylfaen"/>
          <w:lang w:val="ka-GE"/>
        </w:rPr>
        <w:t>სილქნეტს</w:t>
      </w:r>
      <w:r w:rsidR="71883098" w:rsidRPr="00D84972">
        <w:rPr>
          <w:rFonts w:ascii="Sylfaen" w:hAnsi="Sylfaen"/>
          <w:lang w:val="ka-GE"/>
        </w:rPr>
        <w:t>“</w:t>
      </w:r>
      <w:r w:rsidR="4328270B" w:rsidRPr="00D84972">
        <w:rPr>
          <w:rFonts w:ascii="Sylfaen" w:hAnsi="Sylfaen"/>
          <w:lang w:val="ka-GE"/>
        </w:rPr>
        <w:t xml:space="preserve"> აქვს უკეთესი </w:t>
      </w:r>
      <w:r w:rsidR="4F8A4C1C" w:rsidRPr="00D84972">
        <w:rPr>
          <w:rFonts w:ascii="Sylfaen" w:hAnsi="Sylfaen"/>
          <w:lang w:val="ka-GE"/>
        </w:rPr>
        <w:t xml:space="preserve">შედეგები. </w:t>
      </w:r>
      <w:r w:rsidR="4328270B" w:rsidRPr="00D84972">
        <w:rPr>
          <w:rFonts w:ascii="Sylfaen" w:hAnsi="Sylfaen"/>
          <w:lang w:val="ka-GE"/>
        </w:rPr>
        <w:t xml:space="preserve">ეს </w:t>
      </w:r>
      <w:r w:rsidR="4F8A4C1C" w:rsidRPr="00D84972">
        <w:rPr>
          <w:rFonts w:ascii="Sylfaen" w:hAnsi="Sylfaen"/>
          <w:lang w:val="ka-GE"/>
        </w:rPr>
        <w:t>კვლევები</w:t>
      </w:r>
      <w:r w:rsidR="4328270B" w:rsidRPr="00D84972">
        <w:rPr>
          <w:rFonts w:ascii="Sylfaen" w:hAnsi="Sylfaen"/>
          <w:lang w:val="ka-GE"/>
        </w:rPr>
        <w:t xml:space="preserve"> არ არი</w:t>
      </w:r>
      <w:r w:rsidR="4F8A4C1C" w:rsidRPr="00D84972">
        <w:rPr>
          <w:rFonts w:ascii="Sylfaen" w:hAnsi="Sylfaen"/>
          <w:lang w:val="ka-GE"/>
        </w:rPr>
        <w:t>ან</w:t>
      </w:r>
      <w:r w:rsidR="4328270B" w:rsidRPr="00D84972">
        <w:rPr>
          <w:rFonts w:ascii="Sylfaen" w:hAnsi="Sylfaen"/>
          <w:lang w:val="ka-GE"/>
        </w:rPr>
        <w:t xml:space="preserve"> </w:t>
      </w:r>
      <w:r w:rsidR="4F8A4C1C" w:rsidRPr="00D84972">
        <w:rPr>
          <w:rFonts w:ascii="Sylfaen" w:hAnsi="Sylfaen"/>
          <w:lang w:val="ka-GE"/>
        </w:rPr>
        <w:t xml:space="preserve">ერთსა და იმავე </w:t>
      </w:r>
      <w:r w:rsidR="0E21C0CB" w:rsidRPr="00D84972">
        <w:rPr>
          <w:rFonts w:ascii="Sylfaen" w:hAnsi="Sylfaen"/>
          <w:lang w:val="ka-GE"/>
        </w:rPr>
        <w:t xml:space="preserve">მეთოდოლოგიებზე </w:t>
      </w:r>
      <w:r w:rsidR="4328270B" w:rsidRPr="00D84972">
        <w:rPr>
          <w:rFonts w:ascii="Sylfaen" w:hAnsi="Sylfaen"/>
          <w:lang w:val="ka-GE"/>
        </w:rPr>
        <w:t>დაფუძნებულ</w:t>
      </w:r>
      <w:r w:rsidR="4F8A4C1C" w:rsidRPr="00D84972">
        <w:rPr>
          <w:rFonts w:ascii="Sylfaen" w:hAnsi="Sylfaen"/>
          <w:lang w:val="ka-GE"/>
        </w:rPr>
        <w:t>ნ</w:t>
      </w:r>
      <w:r w:rsidR="4328270B" w:rsidRPr="00D84972">
        <w:rPr>
          <w:rFonts w:ascii="Sylfaen" w:hAnsi="Sylfaen"/>
          <w:lang w:val="ka-GE"/>
        </w:rPr>
        <w:t>ი. უმლაუტის 2021 წლის კვლევა მნიშვნელოვნად დეტალური და ვრცელია მაშინ, როდესაც კომისიის ტესტები რეგულარული</w:t>
      </w:r>
      <w:r w:rsidR="20F89BD5" w:rsidRPr="00D84972">
        <w:rPr>
          <w:rFonts w:ascii="Sylfaen" w:hAnsi="Sylfaen"/>
          <w:lang w:val="ka-GE"/>
        </w:rPr>
        <w:t xml:space="preserve"> ხასიათისაა</w:t>
      </w:r>
      <w:r w:rsidR="00A345B6" w:rsidRPr="00D84972">
        <w:rPr>
          <w:rFonts w:ascii="Sylfaen" w:hAnsi="Sylfaen"/>
          <w:lang w:val="ka-GE"/>
        </w:rPr>
        <w:t xml:space="preserve"> </w:t>
      </w:r>
      <w:r w:rsidR="07DF4C10" w:rsidRPr="00D84972">
        <w:rPr>
          <w:rFonts w:ascii="Sylfaen" w:hAnsi="Sylfaen"/>
          <w:lang w:val="ka-GE"/>
        </w:rPr>
        <w:t xml:space="preserve">და აფასებს არსებულ ტენდენციებს. </w:t>
      </w:r>
      <w:r w:rsidR="4328270B" w:rsidRPr="00D84972">
        <w:rPr>
          <w:rFonts w:ascii="Sylfaen" w:hAnsi="Sylfaen"/>
          <w:lang w:val="ka-GE"/>
        </w:rPr>
        <w:t xml:space="preserve">რადგან </w:t>
      </w:r>
      <w:r w:rsidR="4F8A4C1C" w:rsidRPr="00D84972">
        <w:rPr>
          <w:rFonts w:ascii="Sylfaen" w:hAnsi="Sylfaen"/>
          <w:lang w:val="ka-GE"/>
        </w:rPr>
        <w:t xml:space="preserve">კვლევებში </w:t>
      </w:r>
      <w:r w:rsidR="4328270B" w:rsidRPr="00D84972">
        <w:rPr>
          <w:rFonts w:ascii="Sylfaen" w:hAnsi="Sylfaen"/>
          <w:lang w:val="ka-GE"/>
        </w:rPr>
        <w:t>სხვადასხვა მეთოდოლოგი</w:t>
      </w:r>
      <w:r w:rsidR="78D2806F" w:rsidRPr="00D84972">
        <w:rPr>
          <w:rFonts w:ascii="Sylfaen" w:hAnsi="Sylfaen"/>
          <w:lang w:val="ka-GE"/>
        </w:rPr>
        <w:t>ა</w:t>
      </w:r>
      <w:r w:rsidR="756D1175" w:rsidRPr="00D84972">
        <w:rPr>
          <w:rFonts w:ascii="Sylfaen" w:hAnsi="Sylfaen"/>
          <w:lang w:val="ka-GE"/>
        </w:rPr>
        <w:t>ა</w:t>
      </w:r>
      <w:r w:rsidR="4328270B" w:rsidRPr="00D84972">
        <w:rPr>
          <w:rFonts w:ascii="Sylfaen" w:hAnsi="Sylfaen"/>
          <w:lang w:val="ka-GE"/>
        </w:rPr>
        <w:t xml:space="preserve"> გამოყენებული, შეუძლებელია გაკეთდეს რა</w:t>
      </w:r>
      <w:r w:rsidR="3970DD09" w:rsidRPr="00D84972">
        <w:rPr>
          <w:rFonts w:ascii="Sylfaen" w:hAnsi="Sylfaen"/>
          <w:lang w:val="ka-GE"/>
        </w:rPr>
        <w:t>ი</w:t>
      </w:r>
      <w:r w:rsidR="4328270B" w:rsidRPr="00D84972">
        <w:rPr>
          <w:rFonts w:ascii="Sylfaen" w:hAnsi="Sylfaen"/>
          <w:lang w:val="ka-GE"/>
        </w:rPr>
        <w:t xml:space="preserve">მე მყარი დასკვნა </w:t>
      </w:r>
      <w:r w:rsidRPr="00D84972">
        <w:rPr>
          <w:rFonts w:ascii="Sylfaen" w:hAnsi="Sylfaen"/>
          <w:lang w:val="ka-GE"/>
        </w:rPr>
        <w:t>შპს “მაგთიკომი</w:t>
      </w:r>
      <w:r w:rsidR="133BCE7C" w:rsidRPr="00D84972">
        <w:rPr>
          <w:rFonts w:ascii="Sylfaen" w:hAnsi="Sylfaen"/>
          <w:lang w:val="ka-GE"/>
        </w:rPr>
        <w:t>სა</w:t>
      </w:r>
      <w:r w:rsidRPr="00D84972">
        <w:rPr>
          <w:rFonts w:ascii="Sylfaen" w:hAnsi="Sylfaen"/>
          <w:lang w:val="ka-GE"/>
        </w:rPr>
        <w:t>”</w:t>
      </w:r>
      <w:r w:rsidR="4328270B" w:rsidRPr="00D84972">
        <w:rPr>
          <w:rFonts w:ascii="Sylfaen" w:hAnsi="Sylfaen"/>
          <w:lang w:val="ka-GE"/>
        </w:rPr>
        <w:t xml:space="preserve"> და </w:t>
      </w:r>
      <w:r w:rsidR="04F432E1" w:rsidRPr="00D84972">
        <w:rPr>
          <w:rFonts w:ascii="Sylfaen" w:hAnsi="Sylfaen"/>
          <w:lang w:val="ka-GE"/>
        </w:rPr>
        <w:t>სს “</w:t>
      </w:r>
      <w:proofErr w:type="spellStart"/>
      <w:r w:rsidR="04F432E1" w:rsidRPr="00D84972">
        <w:rPr>
          <w:rFonts w:ascii="Sylfaen" w:hAnsi="Sylfaen"/>
          <w:lang w:val="ka-GE"/>
        </w:rPr>
        <w:t>სილქნეტის</w:t>
      </w:r>
      <w:proofErr w:type="spellEnd"/>
      <w:r w:rsidR="04F432E1" w:rsidRPr="00D84972">
        <w:rPr>
          <w:rFonts w:ascii="Sylfaen" w:hAnsi="Sylfaen"/>
          <w:lang w:val="ka-GE"/>
        </w:rPr>
        <w:t>”</w:t>
      </w:r>
      <w:r w:rsidR="04D767AC" w:rsidRPr="00D84972">
        <w:rPr>
          <w:rFonts w:ascii="Sylfaen" w:hAnsi="Sylfaen"/>
          <w:lang w:val="ka-GE"/>
        </w:rPr>
        <w:t xml:space="preserve"> </w:t>
      </w:r>
      <w:r w:rsidR="4328270B" w:rsidRPr="00D84972">
        <w:rPr>
          <w:rFonts w:ascii="Sylfaen" w:hAnsi="Sylfaen"/>
          <w:lang w:val="ka-GE"/>
        </w:rPr>
        <w:t xml:space="preserve">ქსელების ხარისხის განსხვავებაზე. რაც </w:t>
      </w:r>
      <w:r w:rsidR="197ADDF3" w:rsidRPr="00D84972">
        <w:rPr>
          <w:rFonts w:ascii="Sylfaen" w:hAnsi="Sylfaen"/>
          <w:lang w:val="ka-GE"/>
        </w:rPr>
        <w:t xml:space="preserve">დანამდვილებით </w:t>
      </w:r>
      <w:r w:rsidR="4328270B" w:rsidRPr="00D84972">
        <w:rPr>
          <w:rFonts w:ascii="Sylfaen" w:hAnsi="Sylfaen"/>
          <w:lang w:val="ka-GE"/>
        </w:rPr>
        <w:t xml:space="preserve">შეგვიძლია ვთქვათ არის ის, რომ </w:t>
      </w:r>
      <w:r w:rsidRPr="00D84972">
        <w:rPr>
          <w:rFonts w:ascii="Sylfaen" w:hAnsi="Sylfaen"/>
          <w:lang w:val="ka-GE"/>
        </w:rPr>
        <w:t>შპს “მაგთიკომი</w:t>
      </w:r>
      <w:r w:rsidR="534669DE" w:rsidRPr="00D84972">
        <w:rPr>
          <w:rFonts w:ascii="Sylfaen" w:hAnsi="Sylfaen"/>
          <w:lang w:val="ka-GE"/>
        </w:rPr>
        <w:t>ც</w:t>
      </w:r>
      <w:r w:rsidRPr="00D84972">
        <w:rPr>
          <w:rFonts w:ascii="Sylfaen" w:hAnsi="Sylfaen"/>
          <w:lang w:val="ka-GE"/>
        </w:rPr>
        <w:t xml:space="preserve">” </w:t>
      </w:r>
      <w:r w:rsidR="4328270B" w:rsidRPr="00D84972">
        <w:rPr>
          <w:rFonts w:ascii="Sylfaen" w:hAnsi="Sylfaen"/>
          <w:lang w:val="ka-GE"/>
        </w:rPr>
        <w:t xml:space="preserve">და </w:t>
      </w:r>
      <w:r w:rsidR="4114AC36" w:rsidRPr="00D84972">
        <w:rPr>
          <w:rFonts w:ascii="Sylfaen" w:hAnsi="Sylfaen"/>
          <w:lang w:val="ka-GE"/>
        </w:rPr>
        <w:t>სს ”</w:t>
      </w:r>
      <w:proofErr w:type="spellStart"/>
      <w:r w:rsidR="4F8A4C1C" w:rsidRPr="00D84972">
        <w:rPr>
          <w:rFonts w:ascii="Sylfaen" w:hAnsi="Sylfaen"/>
          <w:lang w:val="ka-GE"/>
        </w:rPr>
        <w:t>სილქნეტიც</w:t>
      </w:r>
      <w:proofErr w:type="spellEnd"/>
      <w:r w:rsidR="20360475" w:rsidRPr="00D84972">
        <w:rPr>
          <w:rFonts w:ascii="Sylfaen" w:hAnsi="Sylfaen"/>
          <w:lang w:val="ka-GE"/>
        </w:rPr>
        <w:t>”</w:t>
      </w:r>
      <w:r w:rsidR="4F8A4C1C" w:rsidRPr="00D84972">
        <w:rPr>
          <w:rFonts w:ascii="Sylfaen" w:hAnsi="Sylfaen"/>
          <w:lang w:val="ka-GE"/>
        </w:rPr>
        <w:t xml:space="preserve">, </w:t>
      </w:r>
      <w:r w:rsidR="4328270B" w:rsidRPr="00D84972">
        <w:rPr>
          <w:rFonts w:ascii="Sylfaen" w:hAnsi="Sylfaen"/>
          <w:lang w:val="ka-GE"/>
        </w:rPr>
        <w:t xml:space="preserve">ორივე წარმოაჩენენ მომსახურების უკეთეს ხარისხს, ვიდრე </w:t>
      </w:r>
      <w:r w:rsidR="32C19A85" w:rsidRPr="00D84972">
        <w:rPr>
          <w:rFonts w:ascii="Sylfaen" w:hAnsi="Sylfaen"/>
          <w:lang w:val="ka-GE"/>
        </w:rPr>
        <w:t>შპს ”</w:t>
      </w:r>
      <w:r w:rsidR="4328270B" w:rsidRPr="00D84972">
        <w:rPr>
          <w:rFonts w:ascii="Sylfaen" w:hAnsi="Sylfaen"/>
          <w:lang w:val="ka-GE"/>
        </w:rPr>
        <w:t>სელფი</w:t>
      </w:r>
      <w:r w:rsidR="4F8A4C1C" w:rsidRPr="00D84972">
        <w:rPr>
          <w:rFonts w:ascii="Sylfaen" w:hAnsi="Sylfaen"/>
          <w:lang w:val="ka-GE"/>
        </w:rPr>
        <w:t xml:space="preserve"> </w:t>
      </w:r>
      <w:proofErr w:type="spellStart"/>
      <w:r w:rsidR="4F8A4C1C" w:rsidRPr="00D84972">
        <w:rPr>
          <w:rFonts w:ascii="Sylfaen" w:hAnsi="Sylfaen"/>
          <w:lang w:val="ka-GE"/>
        </w:rPr>
        <w:t>მობაილი</w:t>
      </w:r>
      <w:proofErr w:type="spellEnd"/>
      <w:r w:rsidR="55E94841" w:rsidRPr="00D84972">
        <w:rPr>
          <w:rFonts w:ascii="Sylfaen" w:hAnsi="Sylfaen"/>
          <w:lang w:val="ka-GE"/>
        </w:rPr>
        <w:t>”</w:t>
      </w:r>
      <w:r w:rsidR="4328270B" w:rsidRPr="00D84972">
        <w:rPr>
          <w:rFonts w:ascii="Sylfaen" w:hAnsi="Sylfaen"/>
          <w:lang w:val="ka-GE"/>
        </w:rPr>
        <w:t xml:space="preserve">. </w:t>
      </w:r>
    </w:p>
    <w:p w14:paraId="0C147805" w14:textId="0F0EC835" w:rsidR="00C94BA1" w:rsidRPr="00D84972" w:rsidRDefault="5DF6AD85">
      <w:pPr>
        <w:spacing w:line="256" w:lineRule="auto"/>
        <w:jc w:val="both"/>
        <w:rPr>
          <w:rFonts w:ascii="Sylfaen" w:hAnsi="Sylfaen"/>
          <w:lang w:val="ka-GE"/>
        </w:rPr>
      </w:pPr>
      <w:r w:rsidRPr="00D84972">
        <w:rPr>
          <w:rFonts w:ascii="Sylfaen" w:hAnsi="Sylfaen"/>
          <w:lang w:val="ka-GE"/>
        </w:rPr>
        <w:t>შპს “მაგთიკომი</w:t>
      </w:r>
      <w:r w:rsidR="6FB6E4C8" w:rsidRPr="00D84972">
        <w:rPr>
          <w:rFonts w:ascii="Sylfaen" w:hAnsi="Sylfaen"/>
          <w:lang w:val="ka-GE"/>
        </w:rPr>
        <w:t>ს</w:t>
      </w:r>
      <w:r w:rsidRPr="00D84972">
        <w:rPr>
          <w:rFonts w:ascii="Sylfaen" w:hAnsi="Sylfaen"/>
          <w:lang w:val="ka-GE"/>
        </w:rPr>
        <w:t xml:space="preserve">” </w:t>
      </w:r>
      <w:r w:rsidR="6EEF9AFB" w:rsidRPr="00D84972">
        <w:rPr>
          <w:rFonts w:ascii="Sylfaen" w:hAnsi="Sylfaen"/>
          <w:lang w:val="ka-GE"/>
        </w:rPr>
        <w:t xml:space="preserve">ქსელი ამჟამად მნიშვნელოვნად </w:t>
      </w:r>
      <w:r w:rsidR="1F5A04C2" w:rsidRPr="00D84972">
        <w:rPr>
          <w:rFonts w:ascii="Sylfaen" w:hAnsi="Sylfaen"/>
          <w:lang w:val="ka-GE"/>
        </w:rPr>
        <w:t xml:space="preserve">დიდი მოცულობის </w:t>
      </w:r>
      <w:r w:rsidR="4EB97DD1" w:rsidRPr="00D84972">
        <w:rPr>
          <w:rFonts w:ascii="Sylfaen" w:hAnsi="Sylfaen"/>
          <w:lang w:val="ka-GE"/>
        </w:rPr>
        <w:t xml:space="preserve">ინტერნეტ </w:t>
      </w:r>
      <w:r w:rsidR="314019AC" w:rsidRPr="00D84972">
        <w:rPr>
          <w:rFonts w:ascii="Sylfaen" w:hAnsi="Sylfaen"/>
          <w:lang w:val="ka-GE"/>
        </w:rPr>
        <w:t>ტრაფიკის გატარებას</w:t>
      </w:r>
      <w:r w:rsidR="4EB97DD1" w:rsidRPr="00D84972">
        <w:rPr>
          <w:rFonts w:ascii="Sylfaen" w:hAnsi="Sylfaen"/>
          <w:lang w:val="ka-GE"/>
        </w:rPr>
        <w:t xml:space="preserve"> </w:t>
      </w:r>
      <w:r w:rsidR="6EEF9AFB" w:rsidRPr="00D84972">
        <w:rPr>
          <w:rFonts w:ascii="Sylfaen" w:hAnsi="Sylfaen"/>
          <w:lang w:val="ka-GE"/>
        </w:rPr>
        <w:t xml:space="preserve">ახორციელებს ვიდრე </w:t>
      </w:r>
      <w:r w:rsidR="7C80E2CB" w:rsidRPr="00D84972">
        <w:rPr>
          <w:rFonts w:ascii="Sylfaen" w:hAnsi="Sylfaen"/>
          <w:lang w:val="ka-GE"/>
        </w:rPr>
        <w:t>სს “სილქნეტი</w:t>
      </w:r>
      <w:r w:rsidR="3BC8137D" w:rsidRPr="00D84972">
        <w:rPr>
          <w:rFonts w:ascii="Sylfaen" w:hAnsi="Sylfaen"/>
          <w:lang w:val="ka-GE"/>
        </w:rPr>
        <w:t>”</w:t>
      </w:r>
      <w:r w:rsidR="7C80E2CB" w:rsidRPr="00D84972">
        <w:rPr>
          <w:rFonts w:ascii="Sylfaen" w:hAnsi="Sylfaen"/>
          <w:lang w:val="ka-GE"/>
        </w:rPr>
        <w:t xml:space="preserve"> </w:t>
      </w:r>
      <w:r w:rsidR="6EEF9AFB" w:rsidRPr="00D84972">
        <w:rPr>
          <w:rFonts w:ascii="Sylfaen" w:hAnsi="Sylfaen"/>
          <w:lang w:val="ka-GE"/>
        </w:rPr>
        <w:t xml:space="preserve">და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6EEF9AFB" w:rsidRPr="00D84972">
        <w:rPr>
          <w:rFonts w:ascii="Sylfaen" w:hAnsi="Sylfaen"/>
          <w:lang w:val="ka-GE"/>
        </w:rPr>
        <w:t>(იხ. დიაგრამა 25).</w:t>
      </w:r>
      <w:r w:rsidR="310B0580" w:rsidRPr="00D84972">
        <w:rPr>
          <w:rFonts w:ascii="Sylfaen" w:hAnsi="Sylfaen"/>
          <w:lang w:val="ka-GE"/>
        </w:rPr>
        <w:t xml:space="preserve"> </w:t>
      </w:r>
      <w:r w:rsidR="6EEF9AFB" w:rsidRPr="00D84972">
        <w:rPr>
          <w:rFonts w:ascii="Sylfaen" w:hAnsi="Sylfaen"/>
          <w:lang w:val="ka-GE"/>
        </w:rPr>
        <w:t xml:space="preserve">იმ მტკიცებულებასთან ერთად, რომ </w:t>
      </w:r>
      <w:r w:rsidR="7875535C" w:rsidRPr="00D84972">
        <w:rPr>
          <w:rFonts w:ascii="Sylfaen" w:hAnsi="Sylfaen"/>
          <w:lang w:val="ka-GE"/>
        </w:rPr>
        <w:t>შპს “</w:t>
      </w:r>
      <w:r w:rsidR="6EEF9AFB" w:rsidRPr="00D84972">
        <w:rPr>
          <w:rFonts w:ascii="Sylfaen" w:hAnsi="Sylfaen"/>
          <w:lang w:val="ka-GE"/>
        </w:rPr>
        <w:t>მაგთიკომმა</w:t>
      </w:r>
      <w:r w:rsidR="6DE5F030" w:rsidRPr="00D84972">
        <w:rPr>
          <w:rFonts w:ascii="Sylfaen" w:hAnsi="Sylfaen"/>
          <w:lang w:val="ka-GE"/>
        </w:rPr>
        <w:t>”</w:t>
      </w:r>
      <w:r w:rsidR="6EEF9AFB" w:rsidRPr="00D84972">
        <w:rPr>
          <w:rFonts w:ascii="Sylfaen" w:hAnsi="Sylfaen"/>
          <w:lang w:val="ka-GE"/>
        </w:rPr>
        <w:t xml:space="preserve"> ბოლო 4 წლის განმავლობაში უფრო მეტი საბაზო გადამცემი სადგური დაამატა (იხ. დიაგრამა 28 და 39), </w:t>
      </w:r>
      <w:r w:rsidR="4EB97DD1" w:rsidRPr="00D84972">
        <w:rPr>
          <w:rFonts w:ascii="Sylfaen" w:hAnsi="Sylfaen"/>
          <w:lang w:val="ka-GE"/>
        </w:rPr>
        <w:t xml:space="preserve">შეიძლება ვთქვათ, </w:t>
      </w:r>
      <w:r w:rsidR="6EEF9AFB" w:rsidRPr="00D84972">
        <w:rPr>
          <w:rFonts w:ascii="Sylfaen" w:hAnsi="Sylfaen"/>
          <w:lang w:val="ka-GE"/>
        </w:rPr>
        <w:t xml:space="preserve">რომ </w:t>
      </w:r>
      <w:r w:rsidR="3F585970" w:rsidRPr="00D84972">
        <w:rPr>
          <w:rFonts w:ascii="Sylfaen" w:hAnsi="Sylfaen"/>
          <w:lang w:val="ka-GE"/>
        </w:rPr>
        <w:t>მისი</w:t>
      </w:r>
      <w:r w:rsidR="6EEF9AFB" w:rsidRPr="00D84972">
        <w:rPr>
          <w:rFonts w:ascii="Sylfaen" w:hAnsi="Sylfaen"/>
          <w:lang w:val="ka-GE"/>
        </w:rPr>
        <w:t xml:space="preserve"> ქსელი უკეთესად იქნება </w:t>
      </w:r>
      <w:proofErr w:type="spellStart"/>
      <w:r w:rsidR="4EB97DD1" w:rsidRPr="00D84972">
        <w:rPr>
          <w:rFonts w:ascii="Sylfaen" w:hAnsi="Sylfaen"/>
          <w:lang w:val="ka-GE"/>
        </w:rPr>
        <w:t>პოზიციონირებული</w:t>
      </w:r>
      <w:proofErr w:type="spellEnd"/>
      <w:r w:rsidR="6EEF9AFB" w:rsidRPr="00D84972">
        <w:rPr>
          <w:rFonts w:ascii="Sylfaen" w:hAnsi="Sylfaen"/>
          <w:lang w:val="ka-GE"/>
        </w:rPr>
        <w:t xml:space="preserve"> ბაზარზე გაზრდილი</w:t>
      </w:r>
      <w:r w:rsidR="310B0580" w:rsidRPr="00D84972">
        <w:rPr>
          <w:rFonts w:ascii="Sylfaen" w:hAnsi="Sylfaen"/>
          <w:lang w:val="ka-GE"/>
        </w:rPr>
        <w:t xml:space="preserve"> </w:t>
      </w:r>
      <w:r w:rsidR="4EB97DD1" w:rsidRPr="00D84972">
        <w:rPr>
          <w:rFonts w:ascii="Sylfaen" w:hAnsi="Sylfaen"/>
          <w:lang w:val="ka-GE"/>
        </w:rPr>
        <w:t xml:space="preserve">ინტერნეტის </w:t>
      </w:r>
      <w:r w:rsidR="6EEF9AFB" w:rsidRPr="00D84972">
        <w:rPr>
          <w:rFonts w:ascii="Sylfaen" w:hAnsi="Sylfaen"/>
          <w:lang w:val="ka-GE"/>
        </w:rPr>
        <w:t xml:space="preserve">(გაზრდილი მოთხოვნის) </w:t>
      </w:r>
      <w:r w:rsidR="0CB20354" w:rsidRPr="00D84972">
        <w:rPr>
          <w:rFonts w:ascii="Sylfaen" w:hAnsi="Sylfaen"/>
          <w:lang w:val="ka-GE"/>
        </w:rPr>
        <w:t xml:space="preserve">ტრაფიკის უზრუნველსაყოფად. </w:t>
      </w:r>
    </w:p>
    <w:p w14:paraId="429BE670" w14:textId="437E8A3E" w:rsidR="00C94BA1" w:rsidRPr="00D84972" w:rsidRDefault="7A580595">
      <w:pPr>
        <w:spacing w:line="256" w:lineRule="auto"/>
        <w:jc w:val="both"/>
        <w:rPr>
          <w:rFonts w:ascii="Sylfaen" w:hAnsi="Sylfaen"/>
          <w:lang w:val="ka-GE"/>
        </w:rPr>
      </w:pPr>
      <w:r w:rsidRPr="00D84972">
        <w:rPr>
          <w:rFonts w:ascii="Sylfaen" w:hAnsi="Sylfaen"/>
          <w:lang w:val="ka-GE"/>
        </w:rPr>
        <w:t>შესაბამისად,</w:t>
      </w:r>
      <w:r w:rsidR="006F5701" w:rsidRPr="00D84972">
        <w:rPr>
          <w:rFonts w:ascii="Sylfaen" w:hAnsi="Sylfaen"/>
          <w:lang w:val="ka-GE"/>
        </w:rPr>
        <w:t xml:space="preserve"> </w:t>
      </w:r>
      <w:r w:rsidR="5DF6AD85" w:rsidRPr="00D84972">
        <w:rPr>
          <w:rFonts w:ascii="Sylfaen" w:hAnsi="Sylfaen"/>
          <w:lang w:val="ka-GE"/>
        </w:rPr>
        <w:t xml:space="preserve">შპს “მაგთიკომი” </w:t>
      </w:r>
      <w:r w:rsidR="6EEF9AFB" w:rsidRPr="00D84972">
        <w:rPr>
          <w:rFonts w:ascii="Sylfaen" w:hAnsi="Sylfaen"/>
          <w:lang w:val="ka-GE"/>
        </w:rPr>
        <w:t xml:space="preserve">და </w:t>
      </w:r>
      <w:r w:rsidR="7C80E2CB" w:rsidRPr="00D84972">
        <w:rPr>
          <w:rFonts w:ascii="Sylfaen" w:hAnsi="Sylfaen"/>
          <w:lang w:val="ka-GE"/>
        </w:rPr>
        <w:t>სს “სილქნეტი</w:t>
      </w:r>
      <w:r w:rsidR="7149EFF1" w:rsidRPr="00D84972">
        <w:rPr>
          <w:rFonts w:ascii="Sylfaen" w:hAnsi="Sylfaen"/>
          <w:lang w:val="ka-GE"/>
        </w:rPr>
        <w:t>”</w:t>
      </w:r>
      <w:r w:rsidR="7C80E2CB" w:rsidRPr="00D84972">
        <w:rPr>
          <w:rFonts w:ascii="Sylfaen" w:hAnsi="Sylfaen"/>
          <w:lang w:val="ka-GE"/>
        </w:rPr>
        <w:t xml:space="preserve"> </w:t>
      </w:r>
      <w:r w:rsidR="6EEF9AFB" w:rsidRPr="00D84972">
        <w:rPr>
          <w:rFonts w:ascii="Sylfaen" w:hAnsi="Sylfaen"/>
          <w:lang w:val="ka-GE"/>
        </w:rPr>
        <w:t>ფლობენ მნიშვნელოვან კონტროლს ინფრასტრუქტურაზე და ვერც ერთი სხვა ოპერატორი</w:t>
      </w:r>
      <w:r w:rsidR="01EC71F3" w:rsidRPr="00D84972">
        <w:rPr>
          <w:rFonts w:ascii="Sylfaen" w:hAnsi="Sylfaen"/>
          <w:lang w:val="ka-GE"/>
        </w:rPr>
        <w:t>,</w:t>
      </w:r>
      <w:r w:rsidR="6EEF9AFB" w:rsidRPr="00D84972">
        <w:rPr>
          <w:rFonts w:ascii="Sylfaen" w:hAnsi="Sylfaen"/>
          <w:lang w:val="ka-GE"/>
        </w:rPr>
        <w:t xml:space="preserve"> თუ ახალი შემომსვლელი</w:t>
      </w:r>
      <w:r w:rsidR="4EB97DD1" w:rsidRPr="00D84972">
        <w:rPr>
          <w:rFonts w:ascii="Sylfaen" w:hAnsi="Sylfaen"/>
          <w:lang w:val="ka-GE"/>
        </w:rPr>
        <w:t>,</w:t>
      </w:r>
      <w:r w:rsidR="6EEF9AFB" w:rsidRPr="00D84972">
        <w:rPr>
          <w:rFonts w:ascii="Sylfaen" w:hAnsi="Sylfaen"/>
          <w:lang w:val="ka-GE"/>
        </w:rPr>
        <w:t xml:space="preserve"> ვერ შეძლებს ამ </w:t>
      </w:r>
      <w:r w:rsidR="4EB97DD1" w:rsidRPr="00D84972">
        <w:rPr>
          <w:rFonts w:ascii="Sylfaen" w:hAnsi="Sylfaen"/>
          <w:lang w:val="ka-GE"/>
        </w:rPr>
        <w:t xml:space="preserve">შედეგების </w:t>
      </w:r>
      <w:r w:rsidR="6EEF9AFB" w:rsidRPr="00D84972">
        <w:rPr>
          <w:rFonts w:ascii="Sylfaen" w:hAnsi="Sylfaen"/>
          <w:lang w:val="ka-GE"/>
        </w:rPr>
        <w:t>გამეორებას (დუბლირებას) წინამდებარე კ</w:t>
      </w:r>
      <w:r w:rsidR="6EEF9AFB" w:rsidRPr="00D84972">
        <w:rPr>
          <w:lang w:val="ka-GE"/>
        </w:rPr>
        <w:t xml:space="preserve">ვლევის </w:t>
      </w:r>
      <w:r w:rsidR="236EE7A4" w:rsidRPr="00D84972">
        <w:rPr>
          <w:lang w:val="ka-GE"/>
        </w:rPr>
        <w:t>დროის შესაბამის ჰორიზონტში</w:t>
      </w:r>
      <w:r w:rsidR="4EB97DD1" w:rsidRPr="00D84972">
        <w:rPr>
          <w:lang w:val="ka-GE"/>
        </w:rPr>
        <w:t>.</w:t>
      </w:r>
    </w:p>
    <w:p w14:paraId="6F23A406" w14:textId="476EFCAF" w:rsidR="00DD0A07" w:rsidRPr="00D84972" w:rsidRDefault="005D1B5A" w:rsidP="00CA1498">
      <w:pPr>
        <w:pStyle w:val="Heading2"/>
        <w:spacing w:after="240"/>
        <w:ind w:left="720"/>
        <w:rPr>
          <w:rFonts w:ascii="Sylfaen" w:hAnsi="Sylfaen" w:cstheme="minorHAnsi"/>
          <w:color w:val="auto"/>
          <w:sz w:val="22"/>
          <w:szCs w:val="22"/>
          <w:lang w:val="ka-GE"/>
        </w:rPr>
      </w:pPr>
      <w:bookmarkStart w:id="1058" w:name="_Toc154144728"/>
      <w:bookmarkStart w:id="1059" w:name="_Toc164163258"/>
      <w:bookmarkStart w:id="1060" w:name="_Hlk140140559"/>
      <w:r w:rsidRPr="00D84972">
        <w:rPr>
          <w:rFonts w:ascii="Sylfaen" w:hAnsi="Sylfaen" w:cstheme="minorHAnsi"/>
          <w:color w:val="auto"/>
          <w:sz w:val="22"/>
          <w:szCs w:val="22"/>
          <w:lang w:val="ka-GE"/>
        </w:rPr>
        <w:t xml:space="preserve">8.2.4 </w:t>
      </w:r>
      <w:r w:rsidR="00E93DA5" w:rsidRPr="00D84972">
        <w:rPr>
          <w:rFonts w:ascii="Sylfaen" w:hAnsi="Sylfaen" w:cstheme="minorHAnsi"/>
          <w:color w:val="auto"/>
          <w:sz w:val="22"/>
          <w:szCs w:val="22"/>
          <w:lang w:val="ka-GE"/>
        </w:rPr>
        <w:t xml:space="preserve">წვდომა </w:t>
      </w:r>
      <w:r w:rsidR="005B62F1" w:rsidRPr="00D84972">
        <w:rPr>
          <w:rFonts w:ascii="Sylfaen" w:hAnsi="Sylfaen" w:cstheme="minorHAnsi"/>
          <w:color w:val="auto"/>
          <w:sz w:val="22"/>
          <w:szCs w:val="22"/>
          <w:lang w:val="ka-GE"/>
        </w:rPr>
        <w:t xml:space="preserve">სიხშირულ </w:t>
      </w:r>
      <w:bookmarkEnd w:id="1058"/>
      <w:r w:rsidR="00E25106" w:rsidRPr="00D84972">
        <w:rPr>
          <w:rFonts w:ascii="Sylfaen" w:hAnsi="Sylfaen" w:cstheme="minorHAnsi"/>
          <w:color w:val="auto"/>
          <w:sz w:val="22"/>
          <w:szCs w:val="22"/>
          <w:lang w:val="ka-GE"/>
        </w:rPr>
        <w:t>რესურსზე</w:t>
      </w:r>
      <w:bookmarkEnd w:id="1059"/>
    </w:p>
    <w:p w14:paraId="25105E32" w14:textId="332CF4C6" w:rsidR="00C94BA1" w:rsidRPr="00D84972" w:rsidRDefault="6F236226" w:rsidP="20EF4082">
      <w:pPr>
        <w:jc w:val="both"/>
        <w:rPr>
          <w:rFonts w:ascii="Sylfaen" w:hAnsi="Sylfaen"/>
          <w:lang w:val="ka-GE"/>
        </w:rPr>
      </w:pPr>
      <w:r w:rsidRPr="00D84972">
        <w:rPr>
          <w:rFonts w:ascii="Sylfaen" w:hAnsi="Sylfaen"/>
          <w:lang w:val="ka-GE"/>
        </w:rPr>
        <w:t xml:space="preserve">მობილური ქსელის </w:t>
      </w:r>
      <w:r w:rsidR="154B8B6F" w:rsidRPr="00D84972">
        <w:rPr>
          <w:rFonts w:ascii="Sylfaen" w:hAnsi="Sylfaen"/>
          <w:lang w:val="ka-GE"/>
        </w:rPr>
        <w:t>ოპერატორ</w:t>
      </w:r>
      <w:r w:rsidR="6EEF9AFB" w:rsidRPr="00D84972">
        <w:rPr>
          <w:rFonts w:ascii="Sylfaen" w:hAnsi="Sylfaen"/>
          <w:lang w:val="ka-GE"/>
        </w:rPr>
        <w:t>ების შედარებითი კონკურენტული პოზიციების შეფასებისას</w:t>
      </w:r>
      <w:r w:rsidR="2CE7AA8B" w:rsidRPr="00D84972">
        <w:rPr>
          <w:rFonts w:ascii="Sylfaen" w:hAnsi="Sylfaen"/>
          <w:lang w:val="ka-GE"/>
        </w:rPr>
        <w:t>,</w:t>
      </w:r>
      <w:r w:rsidR="6EEF9AFB" w:rsidRPr="00D84972">
        <w:rPr>
          <w:rFonts w:ascii="Sylfaen" w:hAnsi="Sylfaen"/>
          <w:lang w:val="ka-GE"/>
        </w:rPr>
        <w:t xml:space="preserve"> </w:t>
      </w:r>
      <w:r w:rsidR="0084C913" w:rsidRPr="00D84972">
        <w:rPr>
          <w:rFonts w:ascii="Sylfaen" w:hAnsi="Sylfaen"/>
          <w:lang w:val="ka-GE"/>
        </w:rPr>
        <w:t xml:space="preserve">ასევე გასათვალისწინებელია </w:t>
      </w:r>
      <w:r w:rsidR="0C6BE8FC" w:rsidRPr="00D84972">
        <w:rPr>
          <w:rFonts w:ascii="Sylfaen" w:hAnsi="Sylfaen"/>
          <w:lang w:val="ka-GE"/>
        </w:rPr>
        <w:t xml:space="preserve">სიხშირულ რესურსზე წვდომა </w:t>
      </w:r>
      <w:r w:rsidR="6EEF9AFB" w:rsidRPr="00D84972">
        <w:rPr>
          <w:rFonts w:ascii="Sylfaen" w:hAnsi="Sylfaen"/>
          <w:lang w:val="ka-GE"/>
        </w:rPr>
        <w:t>(პოტენციური დომინირების ჩათვლით).</w:t>
      </w:r>
      <w:r w:rsidR="44EAD300" w:rsidRPr="00D84972">
        <w:rPr>
          <w:rFonts w:ascii="Sylfaen" w:hAnsi="Sylfaen"/>
          <w:lang w:val="ka-GE"/>
        </w:rPr>
        <w:t xml:space="preserve"> მობილური ქსელების </w:t>
      </w:r>
      <w:r w:rsidR="6C108662" w:rsidRPr="00D84972">
        <w:rPr>
          <w:rFonts w:ascii="Sylfaen" w:hAnsi="Sylfaen"/>
          <w:lang w:val="ka-GE"/>
        </w:rPr>
        <w:t xml:space="preserve">მოსაწყობად ოპერატორისთვის </w:t>
      </w:r>
      <w:r w:rsidR="6EEF9AFB" w:rsidRPr="00D84972">
        <w:rPr>
          <w:rFonts w:ascii="Sylfaen" w:hAnsi="Sylfaen"/>
          <w:lang w:val="ka-GE"/>
        </w:rPr>
        <w:t xml:space="preserve">საკმარისი სპექტრი უნდა იყოს ხელმისაწვდომი და ეს ძალიან მნიშვნელოვანია მობილური </w:t>
      </w:r>
      <w:r w:rsidR="44EAD300" w:rsidRPr="00D84972">
        <w:rPr>
          <w:rFonts w:ascii="Sylfaen" w:hAnsi="Sylfaen"/>
          <w:lang w:val="ka-GE"/>
        </w:rPr>
        <w:t xml:space="preserve">ინტერნეტის </w:t>
      </w:r>
      <w:r w:rsidR="6EEF9AFB" w:rsidRPr="00D84972">
        <w:rPr>
          <w:rFonts w:ascii="Sylfaen" w:hAnsi="Sylfaen"/>
          <w:lang w:val="ka-GE"/>
        </w:rPr>
        <w:t xml:space="preserve">ტრაფიკის მიმდინარე და მოსალოდნელი მნიშვნელოვანი ზრდის ფონზე. ეს ზრდა მოითხოვს დამატებით </w:t>
      </w:r>
      <w:r w:rsidR="4045074C" w:rsidRPr="00D84972">
        <w:rPr>
          <w:rFonts w:ascii="Sylfaen" w:hAnsi="Sylfaen"/>
          <w:lang w:val="ka-GE"/>
        </w:rPr>
        <w:t xml:space="preserve">სიხშირულ რესურსს </w:t>
      </w:r>
      <w:r w:rsidR="6EEF9AFB" w:rsidRPr="00D84972">
        <w:rPr>
          <w:rFonts w:ascii="Sylfaen" w:hAnsi="Sylfaen"/>
          <w:lang w:val="ka-GE"/>
        </w:rPr>
        <w:t xml:space="preserve">მიუხედავად იმისა, რომ გარკვეულწილად შესაძლებელია </w:t>
      </w:r>
      <w:r w:rsidR="44EAD300" w:rsidRPr="00D84972">
        <w:rPr>
          <w:rFonts w:ascii="Sylfaen" w:hAnsi="Sylfaen"/>
          <w:lang w:val="ka-GE"/>
        </w:rPr>
        <w:t xml:space="preserve">ინტერნეტის </w:t>
      </w:r>
      <w:r w:rsidR="6EEF9AFB" w:rsidRPr="00D84972">
        <w:rPr>
          <w:rFonts w:ascii="Sylfaen" w:hAnsi="Sylfaen"/>
          <w:lang w:val="ka-GE"/>
        </w:rPr>
        <w:t xml:space="preserve">ტრაფიკის ზრდის </w:t>
      </w:r>
      <w:r w:rsidR="44EAD300" w:rsidRPr="00D84972">
        <w:rPr>
          <w:rFonts w:ascii="Sylfaen" w:hAnsi="Sylfaen"/>
          <w:lang w:val="ka-GE"/>
        </w:rPr>
        <w:t xml:space="preserve">დაკმაყოფილება </w:t>
      </w:r>
      <w:r w:rsidR="6EEF9AFB" w:rsidRPr="00D84972">
        <w:rPr>
          <w:rFonts w:ascii="Sylfaen" w:hAnsi="Sylfaen"/>
          <w:lang w:val="ka-GE"/>
        </w:rPr>
        <w:t xml:space="preserve">ქსელის </w:t>
      </w:r>
      <w:r w:rsidR="44EAD300" w:rsidRPr="00D84972">
        <w:rPr>
          <w:rFonts w:ascii="Sylfaen" w:hAnsi="Sylfaen"/>
          <w:lang w:val="ka-GE"/>
        </w:rPr>
        <w:t>დაფარვის სიმჭიდროვის გაზრდი</w:t>
      </w:r>
      <w:r w:rsidR="73FB87D6" w:rsidRPr="00D84972">
        <w:rPr>
          <w:rFonts w:ascii="Sylfaen" w:hAnsi="Sylfaen"/>
          <w:lang w:val="ka-GE"/>
        </w:rPr>
        <w:t xml:space="preserve"> -</w:t>
      </w:r>
      <w:r w:rsidR="6EEF9AFB" w:rsidRPr="00D84972">
        <w:rPr>
          <w:rFonts w:ascii="Sylfaen" w:hAnsi="Sylfaen"/>
          <w:lang w:val="ka-GE"/>
        </w:rPr>
        <w:t xml:space="preserve"> მეტი </w:t>
      </w:r>
      <w:r w:rsidR="4045074C" w:rsidRPr="00D84972">
        <w:rPr>
          <w:rFonts w:ascii="Sylfaen" w:hAnsi="Sylfaen"/>
          <w:lang w:val="ka-GE"/>
        </w:rPr>
        <w:t>საბაზო</w:t>
      </w:r>
      <w:r w:rsidR="6EEF9AFB" w:rsidRPr="00D84972">
        <w:rPr>
          <w:rFonts w:ascii="Sylfaen" w:hAnsi="Sylfaen"/>
          <w:lang w:val="ka-GE"/>
        </w:rPr>
        <w:t xml:space="preserve"> </w:t>
      </w:r>
      <w:r w:rsidR="44EAD300" w:rsidRPr="00D84972">
        <w:rPr>
          <w:rFonts w:ascii="Sylfaen" w:hAnsi="Sylfaen"/>
          <w:lang w:val="ka-GE"/>
        </w:rPr>
        <w:t xml:space="preserve">სადგურის </w:t>
      </w:r>
      <w:r w:rsidR="6EEF9AFB" w:rsidRPr="00D84972">
        <w:rPr>
          <w:rFonts w:ascii="Sylfaen" w:hAnsi="Sylfaen"/>
          <w:lang w:val="ka-GE"/>
        </w:rPr>
        <w:t>დამატებით. არსებობს ტექნიკური და ეკონომიკური შეზღუდვები მობილური ქსელზე სიმჭიდროვის დამატება</w:t>
      </w:r>
      <w:r w:rsidR="724C4C9D" w:rsidRPr="00D84972">
        <w:rPr>
          <w:rFonts w:ascii="Sylfaen" w:hAnsi="Sylfaen"/>
          <w:lang w:val="ka-GE"/>
        </w:rPr>
        <w:t>სთ</w:t>
      </w:r>
      <w:r w:rsidR="05187814" w:rsidRPr="00D84972">
        <w:rPr>
          <w:rFonts w:ascii="Sylfaen" w:hAnsi="Sylfaen"/>
          <w:lang w:val="ka-GE"/>
        </w:rPr>
        <w:t>ან დაკავშირებით</w:t>
      </w:r>
      <w:r w:rsidR="6EEF9AFB" w:rsidRPr="00D84972">
        <w:rPr>
          <w:rFonts w:ascii="Sylfaen" w:hAnsi="Sylfaen"/>
          <w:lang w:val="ka-GE"/>
        </w:rPr>
        <w:t xml:space="preserve"> და ამგვარად</w:t>
      </w:r>
      <w:r w:rsidR="67A609DF" w:rsidRPr="00D84972">
        <w:rPr>
          <w:rFonts w:ascii="Sylfaen" w:hAnsi="Sylfaen"/>
          <w:lang w:val="ka-GE"/>
        </w:rPr>
        <w:t>,</w:t>
      </w:r>
      <w:r w:rsidR="6EEF9AFB" w:rsidRPr="00D84972">
        <w:rPr>
          <w:rFonts w:ascii="Sylfaen" w:hAnsi="Sylfaen"/>
          <w:lang w:val="ka-GE"/>
        </w:rPr>
        <w:t xml:space="preserve"> </w:t>
      </w:r>
      <w:r w:rsidR="24C792E2" w:rsidRPr="00D84972">
        <w:rPr>
          <w:rFonts w:ascii="Sylfaen" w:hAnsi="Sylfaen"/>
          <w:lang w:val="ka-GE"/>
        </w:rPr>
        <w:t>მობილური ქსელის ოპერა</w:t>
      </w:r>
      <w:r w:rsidR="6EEF9AFB" w:rsidRPr="00D84972">
        <w:rPr>
          <w:rFonts w:ascii="Sylfaen" w:hAnsi="Sylfaen"/>
          <w:lang w:val="ka-GE"/>
        </w:rPr>
        <w:t>ტორებისთვის, როგორც წესი, ი</w:t>
      </w:r>
      <w:r w:rsidR="4045074C" w:rsidRPr="00D84972">
        <w:rPr>
          <w:rFonts w:ascii="Sylfaen" w:hAnsi="Sylfaen"/>
          <w:lang w:val="ka-GE"/>
        </w:rPr>
        <w:t>ქმ</w:t>
      </w:r>
      <w:r w:rsidR="6EEF9AFB" w:rsidRPr="00D84972">
        <w:rPr>
          <w:rFonts w:ascii="Sylfaen" w:hAnsi="Sylfaen"/>
          <w:lang w:val="ka-GE"/>
        </w:rPr>
        <w:t xml:space="preserve">ნება საჭიროება </w:t>
      </w:r>
      <w:r w:rsidR="1E2CFD80" w:rsidRPr="00D84972">
        <w:rPr>
          <w:rFonts w:ascii="Sylfaen" w:hAnsi="Sylfaen"/>
          <w:lang w:val="ka-GE"/>
        </w:rPr>
        <w:t xml:space="preserve">აიღონ </w:t>
      </w:r>
      <w:r w:rsidR="6EEF9AFB" w:rsidRPr="00D84972">
        <w:rPr>
          <w:rFonts w:ascii="Sylfaen" w:hAnsi="Sylfaen"/>
          <w:lang w:val="ka-GE"/>
        </w:rPr>
        <w:t xml:space="preserve">მეტი </w:t>
      </w:r>
      <w:r w:rsidR="4045074C" w:rsidRPr="00D84972">
        <w:rPr>
          <w:rFonts w:ascii="Sylfaen" w:hAnsi="Sylfaen"/>
          <w:lang w:val="ka-GE"/>
        </w:rPr>
        <w:t xml:space="preserve">სიხშირული რესურსი </w:t>
      </w:r>
      <w:r w:rsidR="61037BA4" w:rsidRPr="00D84972">
        <w:rPr>
          <w:rFonts w:ascii="Sylfaen" w:hAnsi="Sylfaen"/>
          <w:lang w:val="ka-GE"/>
        </w:rPr>
        <w:t xml:space="preserve">რათა </w:t>
      </w:r>
      <w:r w:rsidR="4045074C" w:rsidRPr="00D84972">
        <w:rPr>
          <w:rFonts w:ascii="Sylfaen" w:hAnsi="Sylfaen"/>
          <w:lang w:val="ka-GE"/>
        </w:rPr>
        <w:t xml:space="preserve">უზრუნველყონ </w:t>
      </w:r>
      <w:r w:rsidR="44EAD300" w:rsidRPr="00D84972">
        <w:rPr>
          <w:rFonts w:ascii="Sylfaen" w:hAnsi="Sylfaen"/>
          <w:lang w:val="ka-GE"/>
        </w:rPr>
        <w:t xml:space="preserve">გაზრდილი </w:t>
      </w:r>
      <w:r w:rsidR="017119D4" w:rsidRPr="00D84972">
        <w:rPr>
          <w:rFonts w:ascii="Sylfaen" w:hAnsi="Sylfaen"/>
          <w:lang w:val="ka-GE"/>
        </w:rPr>
        <w:t xml:space="preserve">მოთხოვნა </w:t>
      </w:r>
      <w:r w:rsidR="44EAD300" w:rsidRPr="00D84972">
        <w:rPr>
          <w:rFonts w:ascii="Sylfaen" w:hAnsi="Sylfaen"/>
          <w:lang w:val="ka-GE"/>
        </w:rPr>
        <w:t xml:space="preserve">ინტერნეტის </w:t>
      </w:r>
      <w:proofErr w:type="spellStart"/>
      <w:r w:rsidR="44EAD300" w:rsidRPr="00D84972">
        <w:rPr>
          <w:rFonts w:ascii="Sylfaen" w:hAnsi="Sylfaen"/>
          <w:lang w:val="ka-GE"/>
        </w:rPr>
        <w:t>ტრაფიკ</w:t>
      </w:r>
      <w:r w:rsidR="3019D59D" w:rsidRPr="00D84972">
        <w:rPr>
          <w:rFonts w:ascii="Sylfaen" w:hAnsi="Sylfaen"/>
          <w:lang w:val="ka-GE"/>
        </w:rPr>
        <w:t>ზე</w:t>
      </w:r>
      <w:proofErr w:type="spellEnd"/>
      <w:r w:rsidR="6EEF9AFB" w:rsidRPr="00D84972">
        <w:rPr>
          <w:rFonts w:ascii="Sylfaen" w:hAnsi="Sylfaen"/>
          <w:lang w:val="ka-GE"/>
        </w:rPr>
        <w:t>.</w:t>
      </w:r>
      <w:r w:rsidR="310B0580" w:rsidRPr="00D84972">
        <w:rPr>
          <w:rFonts w:ascii="Sylfaen" w:hAnsi="Sylfaen"/>
          <w:lang w:val="ka-GE"/>
        </w:rPr>
        <w:t xml:space="preserve"> </w:t>
      </w:r>
      <w:r w:rsidR="6EEF9AFB" w:rsidRPr="00D84972">
        <w:rPr>
          <w:rFonts w:ascii="Sylfaen" w:hAnsi="Sylfaen"/>
          <w:lang w:val="ka-GE"/>
        </w:rPr>
        <w:t>ზოგადად, ი</w:t>
      </w:r>
      <w:r w:rsidR="44EAD300" w:rsidRPr="00D84972">
        <w:rPr>
          <w:rFonts w:ascii="Sylfaen" w:hAnsi="Sylfaen"/>
          <w:lang w:val="ka-GE"/>
        </w:rPr>
        <w:t>ს</w:t>
      </w:r>
      <w:r w:rsidR="6EEF9AFB" w:rsidRPr="00D84972">
        <w:rPr>
          <w:rFonts w:ascii="Sylfaen" w:hAnsi="Sylfaen"/>
          <w:lang w:val="ka-GE"/>
        </w:rPr>
        <w:t xml:space="preserve"> მობილური ქსელის ოპერატორ</w:t>
      </w:r>
      <w:r w:rsidR="44EAD300" w:rsidRPr="00D84972">
        <w:rPr>
          <w:rFonts w:ascii="Sylfaen" w:hAnsi="Sylfaen"/>
          <w:lang w:val="ka-GE"/>
        </w:rPr>
        <w:t>ი</w:t>
      </w:r>
      <w:r w:rsidR="6EEF9AFB" w:rsidRPr="00D84972">
        <w:rPr>
          <w:rFonts w:ascii="Sylfaen" w:hAnsi="Sylfaen"/>
          <w:lang w:val="ka-GE"/>
        </w:rPr>
        <w:t xml:space="preserve"> (MNO), რომელსაც უფრო მეტი </w:t>
      </w:r>
      <w:r w:rsidR="01A2326E" w:rsidRPr="00D84972">
        <w:rPr>
          <w:rFonts w:ascii="Sylfaen" w:hAnsi="Sylfaen"/>
          <w:lang w:val="ka-GE"/>
        </w:rPr>
        <w:t>სიხშირული რესურსი</w:t>
      </w:r>
      <w:r w:rsidR="6EEF9AFB" w:rsidRPr="00D84972">
        <w:rPr>
          <w:rFonts w:ascii="Sylfaen" w:hAnsi="Sylfaen"/>
          <w:lang w:val="ka-GE"/>
        </w:rPr>
        <w:t xml:space="preserve"> </w:t>
      </w:r>
      <w:r w:rsidR="44EAD300" w:rsidRPr="00D84972">
        <w:rPr>
          <w:rFonts w:ascii="Sylfaen" w:hAnsi="Sylfaen"/>
          <w:lang w:val="ka-GE"/>
        </w:rPr>
        <w:t xml:space="preserve">აქვს, </w:t>
      </w:r>
      <w:r w:rsidR="32B03F93" w:rsidRPr="00D84972">
        <w:rPr>
          <w:rFonts w:ascii="Sylfaen" w:hAnsi="Sylfaen"/>
          <w:lang w:val="ka-GE"/>
        </w:rPr>
        <w:t>იქნება</w:t>
      </w:r>
      <w:r w:rsidR="6EEF9AFB" w:rsidRPr="00D84972">
        <w:rPr>
          <w:rFonts w:ascii="Sylfaen" w:hAnsi="Sylfaen"/>
          <w:lang w:val="ka-GE"/>
        </w:rPr>
        <w:t xml:space="preserve"> მოწინავე კონკურენტულ პოზიციაზე.</w:t>
      </w:r>
    </w:p>
    <w:p w14:paraId="7FFA693F" w14:textId="46AF817F" w:rsidR="00C94BA1" w:rsidRPr="00D84972" w:rsidRDefault="6EEF9AFB" w:rsidP="20EF4082">
      <w:pPr>
        <w:jc w:val="both"/>
        <w:rPr>
          <w:rFonts w:ascii="Sylfaen" w:hAnsi="Sylfaen"/>
          <w:lang w:val="ka-GE"/>
        </w:rPr>
      </w:pPr>
      <w:r w:rsidRPr="00D84972">
        <w:rPr>
          <w:rFonts w:ascii="Sylfaen" w:hAnsi="Sylfaen"/>
          <w:lang w:val="ka-GE"/>
        </w:rPr>
        <w:t xml:space="preserve">მობილური ქსელის ოპერატორისთვის ყველა სიხშირის დიაპაზონი არ არის თანაბარი მნიშვნელობის. </w:t>
      </w:r>
      <w:r w:rsidR="3FF794F8" w:rsidRPr="00D84972">
        <w:rPr>
          <w:rFonts w:ascii="Sylfaen" w:hAnsi="Sylfaen"/>
          <w:lang w:val="ka-GE"/>
        </w:rPr>
        <w:t xml:space="preserve">სიხშირეებს </w:t>
      </w:r>
      <w:r w:rsidRPr="00D84972">
        <w:rPr>
          <w:rFonts w:ascii="Sylfaen" w:hAnsi="Sylfaen"/>
          <w:lang w:val="ka-GE"/>
        </w:rPr>
        <w:t xml:space="preserve">1 </w:t>
      </w:r>
      <w:proofErr w:type="spellStart"/>
      <w:r w:rsidRPr="00D84972">
        <w:rPr>
          <w:rFonts w:ascii="Sylfaen" w:hAnsi="Sylfaen"/>
          <w:lang w:val="ka-GE"/>
        </w:rPr>
        <w:t>გჰც</w:t>
      </w:r>
      <w:proofErr w:type="spellEnd"/>
      <w:r w:rsidRPr="00D84972">
        <w:rPr>
          <w:rFonts w:ascii="Sylfaen" w:hAnsi="Sylfaen"/>
          <w:lang w:val="ka-GE"/>
        </w:rPr>
        <w:t xml:space="preserve">-ზე </w:t>
      </w:r>
      <w:r w:rsidR="26D6EB37" w:rsidRPr="00D84972">
        <w:rPr>
          <w:rFonts w:ascii="Sylfaen" w:hAnsi="Sylfaen"/>
          <w:lang w:val="ka-GE"/>
        </w:rPr>
        <w:t xml:space="preserve">დაბალ </w:t>
      </w:r>
      <w:r w:rsidRPr="00D84972">
        <w:rPr>
          <w:rFonts w:ascii="Sylfaen" w:hAnsi="Sylfaen"/>
          <w:lang w:val="ka-GE"/>
        </w:rPr>
        <w:t>დიაპაზონ</w:t>
      </w:r>
      <w:r w:rsidR="3FF794F8" w:rsidRPr="00D84972">
        <w:rPr>
          <w:rFonts w:ascii="Sylfaen" w:hAnsi="Sylfaen"/>
          <w:lang w:val="ka-GE"/>
        </w:rPr>
        <w:t>ში</w:t>
      </w:r>
      <w:r w:rsidRPr="00D84972">
        <w:rPr>
          <w:rFonts w:ascii="Sylfaen" w:hAnsi="Sylfaen"/>
          <w:lang w:val="ka-GE"/>
        </w:rPr>
        <w:t xml:space="preserve"> აქვთ უკეთესი გავრცელების მახასიათებლები და როგოც წესი</w:t>
      </w:r>
      <w:r w:rsidR="44EAD300" w:rsidRPr="00D84972">
        <w:rPr>
          <w:rFonts w:ascii="Sylfaen" w:hAnsi="Sylfaen"/>
          <w:lang w:val="ka-GE"/>
        </w:rPr>
        <w:t>,</w:t>
      </w:r>
      <w:r w:rsidRPr="00D84972">
        <w:rPr>
          <w:rFonts w:ascii="Sylfaen" w:hAnsi="Sylfaen"/>
          <w:lang w:val="ka-GE"/>
        </w:rPr>
        <w:t xml:space="preserve"> მიი</w:t>
      </w:r>
      <w:r w:rsidR="44EAD300" w:rsidRPr="00D84972">
        <w:rPr>
          <w:rFonts w:ascii="Sylfaen" w:hAnsi="Sylfaen"/>
          <w:lang w:val="ka-GE"/>
        </w:rPr>
        <w:t>ჩ</w:t>
      </w:r>
      <w:r w:rsidRPr="00D84972">
        <w:rPr>
          <w:rFonts w:ascii="Sylfaen" w:hAnsi="Sylfaen"/>
          <w:lang w:val="ka-GE"/>
        </w:rPr>
        <w:t>ნევიან უფრო ღირებულ</w:t>
      </w:r>
      <w:r w:rsidR="44EAD300" w:rsidRPr="00D84972">
        <w:rPr>
          <w:rFonts w:ascii="Sylfaen" w:hAnsi="Sylfaen"/>
          <w:lang w:val="ka-GE"/>
        </w:rPr>
        <w:t xml:space="preserve">ად მობილური </w:t>
      </w:r>
      <w:r w:rsidRPr="00D84972">
        <w:rPr>
          <w:rFonts w:ascii="Sylfaen" w:hAnsi="Sylfaen"/>
          <w:lang w:val="ka-GE"/>
        </w:rPr>
        <w:t xml:space="preserve">კომუნიკაციისთვის, </w:t>
      </w:r>
      <w:r w:rsidR="44EAD300" w:rsidRPr="00D84972">
        <w:rPr>
          <w:rFonts w:ascii="Sylfaen" w:hAnsi="Sylfaen"/>
          <w:lang w:val="ka-GE"/>
        </w:rPr>
        <w:t xml:space="preserve">რამეთუ მათ </w:t>
      </w:r>
      <w:r w:rsidRPr="00D84972">
        <w:rPr>
          <w:rFonts w:ascii="Sylfaen" w:hAnsi="Sylfaen"/>
          <w:lang w:val="ka-GE"/>
        </w:rPr>
        <w:t>უფრო ცოტა საბაზო სადგურ</w:t>
      </w:r>
      <w:r w:rsidR="44EAD300" w:rsidRPr="00D84972">
        <w:rPr>
          <w:rFonts w:ascii="Sylfaen" w:hAnsi="Sylfaen"/>
          <w:lang w:val="ka-GE"/>
        </w:rPr>
        <w:t>ებ</w:t>
      </w:r>
      <w:r w:rsidRPr="00D84972">
        <w:rPr>
          <w:rFonts w:ascii="Sylfaen" w:hAnsi="Sylfaen"/>
          <w:lang w:val="ka-GE"/>
        </w:rPr>
        <w:t xml:space="preserve">ი ჭირდებათ უფრო დიდი ტერიტორიის დასაფარად. </w:t>
      </w:r>
      <w:r w:rsidR="2890D268" w:rsidRPr="00D84972">
        <w:rPr>
          <w:rFonts w:ascii="Sylfaen" w:hAnsi="Sylfaen"/>
          <w:lang w:val="ka-GE"/>
        </w:rPr>
        <w:t>ასევე</w:t>
      </w:r>
      <w:r w:rsidRPr="00D84972">
        <w:rPr>
          <w:rFonts w:ascii="Sylfaen" w:hAnsi="Sylfaen"/>
          <w:lang w:val="ka-GE"/>
        </w:rPr>
        <w:t>, ეს სპექტრი ნაკლებად მოწყვლადია გავრცელების დაბრკოლებების მიმართ (როგორიცაა დიდი შენობები და</w:t>
      </w:r>
      <w:r w:rsidR="44EAD300" w:rsidRPr="00D84972">
        <w:rPr>
          <w:rFonts w:ascii="Sylfaen" w:hAnsi="Sylfaen"/>
          <w:lang w:val="ka-GE"/>
        </w:rPr>
        <w:t xml:space="preserve"> ტყეები)</w:t>
      </w:r>
      <w:r w:rsidR="2AC3E5F6" w:rsidRPr="00D84972">
        <w:rPr>
          <w:rFonts w:ascii="Sylfaen" w:hAnsi="Sylfaen"/>
          <w:lang w:val="ka-GE"/>
        </w:rPr>
        <w:t xml:space="preserve"> და</w:t>
      </w:r>
      <w:r w:rsidRPr="00D84972">
        <w:rPr>
          <w:rFonts w:ascii="Sylfaen" w:hAnsi="Sylfaen"/>
          <w:lang w:val="ka-GE"/>
        </w:rPr>
        <w:t xml:space="preserve"> ნაკლებად</w:t>
      </w:r>
      <w:r w:rsidR="49397AB3" w:rsidRPr="00D84972">
        <w:rPr>
          <w:rFonts w:ascii="Sylfaen" w:hAnsi="Sylfaen"/>
          <w:lang w:val="ka-GE"/>
        </w:rPr>
        <w:t>აა</w:t>
      </w:r>
      <w:r w:rsidRPr="00D84972">
        <w:rPr>
          <w:rFonts w:ascii="Sylfaen" w:hAnsi="Sylfaen"/>
          <w:lang w:val="ka-GE"/>
        </w:rPr>
        <w:t xml:space="preserve"> </w:t>
      </w:r>
      <w:r w:rsidR="1BA3897B" w:rsidRPr="00D84972">
        <w:rPr>
          <w:rFonts w:ascii="Sylfaen" w:hAnsi="Sylfaen"/>
          <w:lang w:val="ka-GE"/>
        </w:rPr>
        <w:t xml:space="preserve">დამოკიდებული </w:t>
      </w:r>
      <w:r w:rsidRPr="00D84972">
        <w:rPr>
          <w:rFonts w:ascii="Sylfaen" w:hAnsi="Sylfaen"/>
          <w:lang w:val="ka-GE"/>
        </w:rPr>
        <w:t>მეტეოროლოგიურ პირობებ</w:t>
      </w:r>
      <w:r w:rsidR="1C4EBEFA" w:rsidRPr="00D84972">
        <w:rPr>
          <w:rFonts w:ascii="Sylfaen" w:hAnsi="Sylfaen"/>
          <w:lang w:val="ka-GE"/>
        </w:rPr>
        <w:t>ზე,</w:t>
      </w:r>
      <w:r w:rsidRPr="00D84972">
        <w:rPr>
          <w:rFonts w:ascii="Sylfaen" w:hAnsi="Sylfaen"/>
          <w:lang w:val="ka-GE"/>
        </w:rPr>
        <w:t xml:space="preserve"> მაგალითად უხვ</w:t>
      </w:r>
      <w:r w:rsidR="00CF0402" w:rsidRPr="00D84972">
        <w:rPr>
          <w:rFonts w:ascii="Sylfaen" w:hAnsi="Sylfaen"/>
          <w:lang w:val="ka-GE"/>
        </w:rPr>
        <w:t xml:space="preserve"> </w:t>
      </w:r>
      <w:proofErr w:type="spellStart"/>
      <w:r w:rsidR="5A13D812" w:rsidRPr="00D84972">
        <w:rPr>
          <w:rFonts w:ascii="Sylfaen" w:hAnsi="Sylfaen"/>
          <w:lang w:val="ka-GE"/>
        </w:rPr>
        <w:t>ნალექ</w:t>
      </w:r>
      <w:r w:rsidR="67A94289" w:rsidRPr="00D84972">
        <w:rPr>
          <w:rFonts w:ascii="Sylfaen" w:hAnsi="Sylfaen"/>
          <w:lang w:val="ka-GE"/>
        </w:rPr>
        <w:t>ზე</w:t>
      </w:r>
      <w:proofErr w:type="spellEnd"/>
      <w:r w:rsidR="5A13D812" w:rsidRPr="00D84972">
        <w:rPr>
          <w:rFonts w:ascii="Sylfaen" w:hAnsi="Sylfaen"/>
          <w:lang w:val="ka-GE"/>
        </w:rPr>
        <w:t xml:space="preserve">. </w:t>
      </w:r>
      <w:r w:rsidRPr="00D84972">
        <w:rPr>
          <w:rFonts w:ascii="Sylfaen" w:hAnsi="Sylfaen"/>
          <w:lang w:val="ka-GE"/>
        </w:rPr>
        <w:t>თუმცა</w:t>
      </w:r>
      <w:r w:rsidR="2AC3E5F6" w:rsidRPr="00D84972">
        <w:rPr>
          <w:rFonts w:ascii="Sylfaen" w:hAnsi="Sylfaen"/>
          <w:lang w:val="ka-GE"/>
        </w:rPr>
        <w:t>,</w:t>
      </w:r>
      <w:r w:rsidRPr="00D84972">
        <w:rPr>
          <w:rFonts w:ascii="Sylfaen" w:hAnsi="Sylfaen"/>
          <w:lang w:val="ka-GE"/>
        </w:rPr>
        <w:t xml:space="preserve"> </w:t>
      </w:r>
      <w:r w:rsidR="2B66462A" w:rsidRPr="00D84972">
        <w:rPr>
          <w:rFonts w:ascii="Sylfaen" w:hAnsi="Sylfaen"/>
          <w:lang w:val="ka-GE"/>
        </w:rPr>
        <w:t>სიხშირე</w:t>
      </w:r>
      <w:r w:rsidR="10870C41" w:rsidRPr="00D84972">
        <w:rPr>
          <w:rFonts w:ascii="Sylfaen" w:hAnsi="Sylfaen"/>
          <w:lang w:val="ka-GE"/>
        </w:rPr>
        <w:t xml:space="preserve"> </w:t>
      </w:r>
      <w:r w:rsidRPr="00D84972">
        <w:rPr>
          <w:rFonts w:ascii="Sylfaen" w:hAnsi="Sylfaen"/>
          <w:lang w:val="ka-GE"/>
        </w:rPr>
        <w:t xml:space="preserve">1 </w:t>
      </w:r>
      <w:proofErr w:type="spellStart"/>
      <w:r w:rsidRPr="00D84972">
        <w:rPr>
          <w:rFonts w:ascii="Sylfaen" w:hAnsi="Sylfaen"/>
          <w:lang w:val="ka-GE"/>
        </w:rPr>
        <w:t>გჰც</w:t>
      </w:r>
      <w:proofErr w:type="spellEnd"/>
      <w:r w:rsidRPr="00D84972">
        <w:rPr>
          <w:rFonts w:ascii="Sylfaen" w:hAnsi="Sylfaen"/>
          <w:lang w:val="ka-GE"/>
        </w:rPr>
        <w:t xml:space="preserve">-ზე </w:t>
      </w:r>
      <w:r w:rsidR="10870C41" w:rsidRPr="00D84972">
        <w:rPr>
          <w:rFonts w:ascii="Sylfaen" w:hAnsi="Sylfaen"/>
          <w:lang w:val="ka-GE"/>
        </w:rPr>
        <w:t xml:space="preserve">დაბალ დიაპაზონში </w:t>
      </w:r>
      <w:r w:rsidRPr="00D84972">
        <w:rPr>
          <w:rFonts w:ascii="Sylfaen" w:hAnsi="Sylfaen"/>
          <w:lang w:val="ka-GE"/>
        </w:rPr>
        <w:t xml:space="preserve">ოპტიმალურია ხმოვანი </w:t>
      </w:r>
      <w:r w:rsidR="2AC3E5F6" w:rsidRPr="00D84972">
        <w:rPr>
          <w:rFonts w:ascii="Sylfaen" w:hAnsi="Sylfaen"/>
          <w:lang w:val="ka-GE"/>
        </w:rPr>
        <w:t xml:space="preserve">სერვისისთვის </w:t>
      </w:r>
      <w:r w:rsidRPr="00D84972">
        <w:rPr>
          <w:rFonts w:ascii="Sylfaen" w:hAnsi="Sylfaen"/>
          <w:lang w:val="ka-GE"/>
        </w:rPr>
        <w:t xml:space="preserve">და არა </w:t>
      </w:r>
      <w:r w:rsidR="2AC3E5F6" w:rsidRPr="00D84972">
        <w:rPr>
          <w:rFonts w:ascii="Sylfaen" w:hAnsi="Sylfaen"/>
          <w:lang w:val="ka-GE"/>
        </w:rPr>
        <w:t xml:space="preserve">ინტერნეტის </w:t>
      </w:r>
      <w:proofErr w:type="spellStart"/>
      <w:r w:rsidRPr="00D84972">
        <w:rPr>
          <w:rFonts w:ascii="Sylfaen" w:hAnsi="Sylfaen"/>
          <w:lang w:val="ka-GE"/>
        </w:rPr>
        <w:t>ტრაფიკისთვის</w:t>
      </w:r>
      <w:proofErr w:type="spellEnd"/>
      <w:r w:rsidRPr="00D84972">
        <w:rPr>
          <w:rFonts w:ascii="Sylfaen" w:hAnsi="Sylfaen"/>
          <w:lang w:val="ka-GE"/>
        </w:rPr>
        <w:t>.</w:t>
      </w:r>
      <w:r w:rsidR="310B0580" w:rsidRPr="00D84972">
        <w:rPr>
          <w:rFonts w:ascii="Sylfaen" w:hAnsi="Sylfaen"/>
          <w:lang w:val="ka-GE"/>
        </w:rPr>
        <w:t xml:space="preserve"> </w:t>
      </w:r>
    </w:p>
    <w:p w14:paraId="5EA1FC7C" w14:textId="1CEA9605" w:rsidR="00C94BA1" w:rsidRDefault="00C94BA1" w:rsidP="00C94BA1">
      <w:pPr>
        <w:jc w:val="both"/>
        <w:rPr>
          <w:rFonts w:ascii="Sylfaen" w:hAnsi="Sylfaen" w:cstheme="minorHAnsi"/>
          <w:lang w:val="ka-GE"/>
        </w:rPr>
      </w:pPr>
      <w:r w:rsidRPr="00D84972">
        <w:rPr>
          <w:rFonts w:ascii="Sylfaen" w:hAnsi="Sylfaen" w:cstheme="minorHAnsi"/>
          <w:lang w:val="ka-GE"/>
        </w:rPr>
        <w:t xml:space="preserve">მობილური მომსახურებისთვის მინიჭებული </w:t>
      </w:r>
      <w:r w:rsidR="003D061C" w:rsidRPr="00D84972">
        <w:rPr>
          <w:rFonts w:ascii="Sylfaen" w:hAnsi="Sylfaen" w:cstheme="minorHAnsi"/>
          <w:lang w:val="ka-GE"/>
        </w:rPr>
        <w:t xml:space="preserve">სიხშირული რესურსი </w:t>
      </w:r>
      <w:r w:rsidRPr="00D84972">
        <w:rPr>
          <w:rFonts w:ascii="Sylfaen" w:hAnsi="Sylfaen" w:cstheme="minorHAnsi"/>
          <w:lang w:val="ka-GE"/>
        </w:rPr>
        <w:t>(სანამ</w:t>
      </w:r>
      <w:r w:rsidR="00C94986" w:rsidRPr="00D84972">
        <w:rPr>
          <w:rFonts w:ascii="Sylfaen" w:hAnsi="Sylfaen" w:cstheme="minorHAnsi"/>
          <w:lang w:val="ka-GE"/>
        </w:rPr>
        <w:t xml:space="preserve"> </w:t>
      </w:r>
      <w:r w:rsidRPr="00D84972">
        <w:rPr>
          <w:rFonts w:ascii="Sylfaen" w:hAnsi="Sylfaen" w:cstheme="minorHAnsi"/>
          <w:lang w:val="ka-GE"/>
        </w:rPr>
        <w:t>კომისიის</w:t>
      </w:r>
      <w:r w:rsidR="003D63F2" w:rsidRPr="00D84972">
        <w:rPr>
          <w:rFonts w:ascii="Sylfaen" w:hAnsi="Sylfaen" w:cstheme="minorHAnsi"/>
          <w:lang w:val="ka-GE"/>
        </w:rPr>
        <w:t xml:space="preserve"> </w:t>
      </w:r>
      <w:r w:rsidR="00224931" w:rsidRPr="00D84972">
        <w:rPr>
          <w:rFonts w:ascii="Sylfaen" w:hAnsi="Sylfaen" w:cstheme="minorHAnsi"/>
          <w:lang w:val="ka-GE"/>
        </w:rPr>
        <w:t xml:space="preserve">აუქციონი </w:t>
      </w:r>
      <w:r w:rsidRPr="00D84972">
        <w:rPr>
          <w:rFonts w:ascii="Sylfaen" w:hAnsi="Sylfaen" w:cstheme="minorHAnsi"/>
          <w:lang w:val="ka-GE"/>
        </w:rPr>
        <w:t>დამთავრდებოდა 2023 წ. სექტემბერში) წარმოდგენილია 36-ე დიაგრამაზე. ამჟამად მობილური სერვისის სპექტრი მხოლოდ 3 არსებულ ოპერატორს აქვს მინიჭებული.</w:t>
      </w:r>
      <w:r w:rsidR="003D63F2" w:rsidRPr="00D84972">
        <w:rPr>
          <w:rFonts w:ascii="Sylfaen" w:hAnsi="Sylfaen" w:cstheme="minorHAnsi"/>
          <w:lang w:val="ka-GE"/>
        </w:rPr>
        <w:t xml:space="preserve"> </w:t>
      </w:r>
    </w:p>
    <w:p w14:paraId="1E93BCF7" w14:textId="77777777" w:rsidR="007D2E09" w:rsidRDefault="007D2E09" w:rsidP="00C94BA1">
      <w:pPr>
        <w:jc w:val="both"/>
        <w:rPr>
          <w:rFonts w:ascii="Sylfaen" w:hAnsi="Sylfaen" w:cstheme="minorHAnsi"/>
          <w:lang w:val="ka-GE"/>
        </w:rPr>
      </w:pPr>
    </w:p>
    <w:p w14:paraId="66697190" w14:textId="77777777" w:rsidR="007D2E09" w:rsidRDefault="007D2E09" w:rsidP="00C94BA1">
      <w:pPr>
        <w:jc w:val="both"/>
        <w:rPr>
          <w:rFonts w:ascii="Sylfaen" w:hAnsi="Sylfaen" w:cstheme="minorHAnsi"/>
          <w:lang w:val="ka-GE"/>
        </w:rPr>
      </w:pPr>
    </w:p>
    <w:p w14:paraId="26AD529A" w14:textId="77777777" w:rsidR="007D2E09" w:rsidRPr="00D84972" w:rsidRDefault="007D2E09" w:rsidP="00C94BA1">
      <w:pPr>
        <w:jc w:val="both"/>
        <w:rPr>
          <w:rFonts w:ascii="Sylfaen" w:hAnsi="Sylfaen" w:cstheme="minorHAnsi"/>
          <w:lang w:val="ka-GE"/>
        </w:rPr>
      </w:pPr>
    </w:p>
    <w:p w14:paraId="2B7E7DBB" w14:textId="6CA0A96E" w:rsidR="00521AAC" w:rsidRPr="00D84972" w:rsidRDefault="00ED5997" w:rsidP="00521AAC">
      <w:pPr>
        <w:pStyle w:val="Caption"/>
        <w:spacing w:line="252" w:lineRule="auto"/>
        <w:jc w:val="center"/>
        <w:rPr>
          <w:rFonts w:ascii="Sylfaen" w:hAnsi="Sylfaen" w:cstheme="minorHAnsi"/>
          <w:color w:val="auto"/>
          <w:sz w:val="22"/>
          <w:szCs w:val="22"/>
          <w:lang w:val="ka-GE"/>
        </w:rPr>
      </w:pPr>
      <w:bookmarkStart w:id="1061" w:name="_Toc141200236"/>
      <w:bookmarkStart w:id="1062" w:name="_Toc155365926"/>
      <w:r w:rsidRPr="00D84972">
        <w:rPr>
          <w:rFonts w:ascii="Sylfaen" w:hAnsi="Sylfaen" w:cstheme="minorHAnsi"/>
          <w:color w:val="auto"/>
          <w:sz w:val="22"/>
          <w:szCs w:val="22"/>
          <w:lang w:val="ka-GE"/>
        </w:rPr>
        <w:lastRenderedPageBreak/>
        <w:t xml:space="preserve">ცხრილი </w:t>
      </w:r>
      <w:r w:rsidR="00521AAC" w:rsidRPr="00D84972">
        <w:rPr>
          <w:rFonts w:ascii="Sylfaen" w:hAnsi="Sylfaen" w:cstheme="minorHAnsi"/>
          <w:color w:val="auto"/>
          <w:sz w:val="22"/>
          <w:szCs w:val="22"/>
          <w:lang w:val="ka-GE"/>
        </w:rPr>
        <w:fldChar w:fldCharType="begin"/>
      </w:r>
      <w:r w:rsidR="00521AAC" w:rsidRPr="00D84972">
        <w:rPr>
          <w:rFonts w:ascii="Sylfaen" w:hAnsi="Sylfaen" w:cstheme="minorHAnsi"/>
          <w:color w:val="auto"/>
          <w:sz w:val="22"/>
          <w:szCs w:val="22"/>
          <w:lang w:val="ka-GE"/>
        </w:rPr>
        <w:instrText xml:space="preserve"> SEQ Figure \* ARABIC </w:instrText>
      </w:r>
      <w:r w:rsidR="00521AAC"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36</w:t>
      </w:r>
      <w:r w:rsidR="00521AAC" w:rsidRPr="00D84972">
        <w:rPr>
          <w:rFonts w:ascii="Sylfaen" w:hAnsi="Sylfaen" w:cstheme="minorHAnsi"/>
          <w:color w:val="auto"/>
          <w:sz w:val="22"/>
          <w:szCs w:val="22"/>
          <w:lang w:val="ka-GE"/>
        </w:rPr>
        <w:fldChar w:fldCharType="end"/>
      </w:r>
      <w:r w:rsidRPr="00D84972">
        <w:rPr>
          <w:rFonts w:ascii="Sylfaen" w:hAnsi="Sylfaen" w:cstheme="minorHAnsi"/>
          <w:color w:val="auto"/>
          <w:sz w:val="22"/>
          <w:szCs w:val="22"/>
          <w:lang w:val="ka-GE"/>
        </w:rPr>
        <w:t>: მობილური სპექტრის განაწილება 2023 წლის სექტემბრის მდგომარეობით</w:t>
      </w:r>
      <w:bookmarkEnd w:id="1061"/>
      <w:bookmarkEnd w:id="1062"/>
    </w:p>
    <w:tbl>
      <w:tblPr>
        <w:tblW w:w="919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45"/>
        <w:gridCol w:w="698"/>
        <w:gridCol w:w="636"/>
        <w:gridCol w:w="759"/>
        <w:gridCol w:w="759"/>
        <w:gridCol w:w="882"/>
        <w:gridCol w:w="882"/>
        <w:gridCol w:w="882"/>
        <w:gridCol w:w="636"/>
        <w:gridCol w:w="759"/>
        <w:gridCol w:w="759"/>
      </w:tblGrid>
      <w:tr w:rsidR="00D84972" w:rsidRPr="00D84972" w14:paraId="2A195890" w14:textId="77777777" w:rsidTr="20EF4082">
        <w:trPr>
          <w:trHeight w:val="288"/>
        </w:trPr>
        <w:tc>
          <w:tcPr>
            <w:tcW w:w="1545" w:type="dxa"/>
            <w:tcBorders>
              <w:top w:val="single" w:sz="12" w:space="0" w:color="auto"/>
              <w:bottom w:val="single" w:sz="6" w:space="0" w:color="auto"/>
            </w:tcBorders>
            <w:shd w:val="clear" w:color="auto" w:fill="auto"/>
            <w:noWrap/>
            <w:vAlign w:val="bottom"/>
            <w:hideMark/>
          </w:tcPr>
          <w:p w14:paraId="2EAA3AEA" w14:textId="77777777" w:rsidR="00521AAC" w:rsidRPr="00D84972" w:rsidRDefault="00521AAC" w:rsidP="00521AAC">
            <w:pPr>
              <w:spacing w:line="252" w:lineRule="auto"/>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 </w:t>
            </w:r>
          </w:p>
        </w:tc>
        <w:tc>
          <w:tcPr>
            <w:tcW w:w="7652" w:type="dxa"/>
            <w:gridSpan w:val="10"/>
            <w:tcBorders>
              <w:top w:val="single" w:sz="12" w:space="0" w:color="auto"/>
              <w:bottom w:val="single" w:sz="6" w:space="0" w:color="auto"/>
            </w:tcBorders>
            <w:shd w:val="clear" w:color="auto" w:fill="9BC2E6"/>
            <w:noWrap/>
            <w:vAlign w:val="bottom"/>
            <w:hideMark/>
          </w:tcPr>
          <w:p w14:paraId="53A2DD87" w14:textId="5CF8B67A" w:rsidR="00521AAC" w:rsidRPr="00D84972" w:rsidRDefault="00224931"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განაწილებული სიხშირეები</w:t>
            </w:r>
          </w:p>
        </w:tc>
      </w:tr>
      <w:tr w:rsidR="00D84972" w:rsidRPr="00D84972" w14:paraId="15A49B48" w14:textId="77777777" w:rsidTr="20EF4082">
        <w:trPr>
          <w:trHeight w:val="864"/>
        </w:trPr>
        <w:tc>
          <w:tcPr>
            <w:tcW w:w="1545" w:type="dxa"/>
            <w:tcBorders>
              <w:top w:val="single" w:sz="6" w:space="0" w:color="auto"/>
              <w:bottom w:val="single" w:sz="12" w:space="0" w:color="auto"/>
            </w:tcBorders>
            <w:shd w:val="clear" w:color="auto" w:fill="auto"/>
            <w:noWrap/>
            <w:vAlign w:val="bottom"/>
            <w:hideMark/>
          </w:tcPr>
          <w:p w14:paraId="296761F5" w14:textId="4C7D5583" w:rsidR="00521AAC" w:rsidRPr="00D84972" w:rsidRDefault="00521AAC">
            <w:pPr>
              <w:spacing w:line="252" w:lineRule="auto"/>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 </w:t>
            </w:r>
            <w:r w:rsidR="00E73D40" w:rsidRPr="00D84972">
              <w:rPr>
                <w:rFonts w:ascii="Sylfaen" w:eastAsia="Times New Roman" w:hAnsi="Sylfaen" w:cstheme="minorHAnsi"/>
                <w:b/>
                <w:sz w:val="22"/>
                <w:szCs w:val="22"/>
                <w:lang w:val="ka-GE" w:eastAsia="sl-SI"/>
              </w:rPr>
              <w:t>ოპერატორი</w:t>
            </w:r>
          </w:p>
        </w:tc>
        <w:tc>
          <w:tcPr>
            <w:tcW w:w="1334" w:type="dxa"/>
            <w:gridSpan w:val="2"/>
            <w:tcBorders>
              <w:top w:val="single" w:sz="6" w:space="0" w:color="auto"/>
              <w:bottom w:val="single" w:sz="12" w:space="0" w:color="auto"/>
            </w:tcBorders>
            <w:shd w:val="clear" w:color="auto" w:fill="D9D9D9" w:themeFill="background1" w:themeFillShade="D9"/>
            <w:noWrap/>
            <w:vAlign w:val="center"/>
            <w:hideMark/>
          </w:tcPr>
          <w:p w14:paraId="7E25BF14" w14:textId="6A90C0CB"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 xml:space="preserve">800 </w:t>
            </w:r>
            <w:r w:rsidR="00025C5B" w:rsidRPr="00D84972">
              <w:rPr>
                <w:rFonts w:ascii="Sylfaen" w:eastAsia="Times New Roman" w:hAnsi="Sylfaen" w:cstheme="minorHAnsi"/>
                <w:sz w:val="22"/>
                <w:szCs w:val="22"/>
                <w:lang w:val="ka-GE" w:eastAsia="sl-SI"/>
              </w:rPr>
              <w:t>მჰც</w:t>
            </w:r>
          </w:p>
        </w:tc>
        <w:tc>
          <w:tcPr>
            <w:tcW w:w="1518" w:type="dxa"/>
            <w:gridSpan w:val="2"/>
            <w:tcBorders>
              <w:top w:val="single" w:sz="6" w:space="0" w:color="auto"/>
              <w:bottom w:val="single" w:sz="12" w:space="0" w:color="auto"/>
            </w:tcBorders>
            <w:shd w:val="clear" w:color="auto" w:fill="D9D9D9" w:themeFill="background1" w:themeFillShade="D9"/>
            <w:noWrap/>
            <w:vAlign w:val="center"/>
            <w:hideMark/>
          </w:tcPr>
          <w:p w14:paraId="0920629F" w14:textId="4E4111DF"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 xml:space="preserve">900 </w:t>
            </w:r>
            <w:r w:rsidR="00025C5B" w:rsidRPr="00D84972">
              <w:rPr>
                <w:rFonts w:ascii="Sylfaen" w:eastAsia="Times New Roman" w:hAnsi="Sylfaen" w:cstheme="minorHAnsi"/>
                <w:sz w:val="22"/>
                <w:szCs w:val="22"/>
                <w:lang w:val="ka-GE" w:eastAsia="sl-SI"/>
              </w:rPr>
              <w:t>მჰც</w:t>
            </w:r>
          </w:p>
        </w:tc>
        <w:tc>
          <w:tcPr>
            <w:tcW w:w="1764" w:type="dxa"/>
            <w:gridSpan w:val="2"/>
            <w:tcBorders>
              <w:top w:val="single" w:sz="6" w:space="0" w:color="auto"/>
              <w:bottom w:val="single" w:sz="12" w:space="0" w:color="auto"/>
            </w:tcBorders>
            <w:shd w:val="clear" w:color="auto" w:fill="D9D9D9" w:themeFill="background1" w:themeFillShade="D9"/>
            <w:noWrap/>
            <w:vAlign w:val="center"/>
            <w:hideMark/>
          </w:tcPr>
          <w:p w14:paraId="3A742715" w14:textId="315787F5"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 xml:space="preserve">1800 </w:t>
            </w:r>
            <w:r w:rsidR="00025C5B" w:rsidRPr="00D84972">
              <w:rPr>
                <w:rFonts w:ascii="Sylfaen" w:eastAsia="Times New Roman" w:hAnsi="Sylfaen" w:cstheme="minorHAnsi"/>
                <w:sz w:val="22"/>
                <w:szCs w:val="22"/>
                <w:lang w:val="ka-GE" w:eastAsia="sl-SI"/>
              </w:rPr>
              <w:t>მჰც</w:t>
            </w:r>
          </w:p>
        </w:tc>
        <w:tc>
          <w:tcPr>
            <w:tcW w:w="1518" w:type="dxa"/>
            <w:gridSpan w:val="2"/>
            <w:tcBorders>
              <w:top w:val="single" w:sz="6" w:space="0" w:color="auto"/>
              <w:bottom w:val="single" w:sz="12" w:space="0" w:color="auto"/>
            </w:tcBorders>
            <w:shd w:val="clear" w:color="auto" w:fill="D9D9D9" w:themeFill="background1" w:themeFillShade="D9"/>
            <w:vAlign w:val="center"/>
            <w:hideMark/>
          </w:tcPr>
          <w:p w14:paraId="150C28BF" w14:textId="060783B8"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 xml:space="preserve">2100 </w:t>
            </w:r>
            <w:r w:rsidR="00025C5B" w:rsidRPr="00D84972">
              <w:rPr>
                <w:rFonts w:ascii="Sylfaen" w:eastAsia="Times New Roman" w:hAnsi="Sylfaen" w:cstheme="minorHAnsi"/>
                <w:sz w:val="22"/>
                <w:szCs w:val="22"/>
                <w:lang w:val="ka-GE" w:eastAsia="sl-SI"/>
              </w:rPr>
              <w:t>მჰც</w:t>
            </w:r>
          </w:p>
        </w:tc>
        <w:tc>
          <w:tcPr>
            <w:tcW w:w="759" w:type="dxa"/>
            <w:tcBorders>
              <w:top w:val="single" w:sz="6" w:space="0" w:color="auto"/>
              <w:bottom w:val="single" w:sz="12" w:space="0" w:color="auto"/>
            </w:tcBorders>
            <w:shd w:val="clear" w:color="auto" w:fill="D9D9D9" w:themeFill="background1" w:themeFillShade="D9"/>
            <w:noWrap/>
            <w:vAlign w:val="center"/>
            <w:hideMark/>
          </w:tcPr>
          <w:p w14:paraId="0E83F23E" w14:textId="6954E8C8" w:rsidR="00521AAC" w:rsidRPr="00D84972" w:rsidRDefault="00521AAC"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sz w:val="22"/>
                <w:szCs w:val="22"/>
                <w:lang w:val="ka-GE" w:eastAsia="sl-SI"/>
              </w:rPr>
              <w:t xml:space="preserve">2300 </w:t>
            </w:r>
            <w:r w:rsidR="00025C5B" w:rsidRPr="00D84972">
              <w:rPr>
                <w:rFonts w:ascii="Sylfaen" w:eastAsia="Times New Roman" w:hAnsi="Sylfaen" w:cstheme="minorHAnsi"/>
                <w:sz w:val="22"/>
                <w:szCs w:val="22"/>
                <w:lang w:val="ka-GE" w:eastAsia="sl-SI"/>
              </w:rPr>
              <w:t>მჰც</w:t>
            </w:r>
            <w:r w:rsidRPr="00D84972">
              <w:rPr>
                <w:rFonts w:ascii="Sylfaen" w:eastAsia="Times New Roman" w:hAnsi="Sylfaen" w:cstheme="minorHAnsi"/>
                <w:sz w:val="22"/>
                <w:szCs w:val="22"/>
                <w:lang w:val="ka-GE" w:eastAsia="sl-SI"/>
              </w:rPr>
              <w:t xml:space="preserve"> TDD</w:t>
            </w:r>
          </w:p>
        </w:tc>
        <w:tc>
          <w:tcPr>
            <w:tcW w:w="759" w:type="dxa"/>
            <w:tcBorders>
              <w:top w:val="single" w:sz="6" w:space="0" w:color="auto"/>
              <w:bottom w:val="single" w:sz="12" w:space="0" w:color="auto"/>
            </w:tcBorders>
            <w:shd w:val="clear" w:color="auto" w:fill="D9D9D9" w:themeFill="background1" w:themeFillShade="D9"/>
            <w:vAlign w:val="center"/>
          </w:tcPr>
          <w:p w14:paraId="76F0F99B" w14:textId="7F4671B4" w:rsidR="00521AAC" w:rsidRPr="00D84972" w:rsidRDefault="00F54656"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 xml:space="preserve">სულ </w:t>
            </w:r>
            <w:r w:rsidR="00025C5B" w:rsidRPr="00D84972">
              <w:rPr>
                <w:rFonts w:ascii="Sylfaen" w:eastAsia="Times New Roman" w:hAnsi="Sylfaen" w:cstheme="minorHAnsi"/>
                <w:b/>
                <w:sz w:val="22"/>
                <w:szCs w:val="22"/>
                <w:lang w:val="ka-GE" w:eastAsia="sl-SI"/>
              </w:rPr>
              <w:t>მჰც</w:t>
            </w:r>
          </w:p>
        </w:tc>
      </w:tr>
      <w:tr w:rsidR="00D84972" w:rsidRPr="00D84972" w14:paraId="6C392E41" w14:textId="77777777" w:rsidTr="20EF4082">
        <w:trPr>
          <w:trHeight w:val="288"/>
        </w:trPr>
        <w:tc>
          <w:tcPr>
            <w:tcW w:w="1545" w:type="dxa"/>
            <w:shd w:val="clear" w:color="auto" w:fill="9BC2E6"/>
            <w:noWrap/>
            <w:vAlign w:val="bottom"/>
            <w:hideMark/>
          </w:tcPr>
          <w:p w14:paraId="66E5E941" w14:textId="5607C006" w:rsidR="00521AAC" w:rsidRPr="00D84972" w:rsidRDefault="001F1AD6" w:rsidP="00521AAC">
            <w:pPr>
              <w:spacing w:line="252" w:lineRule="auto"/>
              <w:rPr>
                <w:rFonts w:ascii="Sylfaen" w:eastAsia="Times New Roman" w:hAnsi="Sylfaen" w:cstheme="minorHAnsi"/>
                <w:sz w:val="24"/>
                <w:szCs w:val="22"/>
                <w:lang w:val="ka-GE" w:eastAsia="sl-SI"/>
              </w:rPr>
            </w:pPr>
            <w:r w:rsidRPr="00D84972">
              <w:rPr>
                <w:rFonts w:ascii="Sylfaen" w:eastAsia="Times New Roman" w:hAnsi="Sylfaen" w:cstheme="minorHAnsi"/>
                <w:sz w:val="24"/>
                <w:szCs w:val="22"/>
                <w:lang w:val="ka-GE" w:eastAsia="sl-SI"/>
              </w:rPr>
              <w:t xml:space="preserve">შპს “მაგთიკომი” </w:t>
            </w:r>
          </w:p>
        </w:tc>
        <w:tc>
          <w:tcPr>
            <w:tcW w:w="698" w:type="dxa"/>
            <w:shd w:val="clear" w:color="auto" w:fill="auto"/>
            <w:noWrap/>
            <w:vAlign w:val="center"/>
            <w:hideMark/>
          </w:tcPr>
          <w:p w14:paraId="1D324320"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2x5</w:t>
            </w:r>
            <w:proofErr w:type="spellEnd"/>
          </w:p>
        </w:tc>
        <w:tc>
          <w:tcPr>
            <w:tcW w:w="636" w:type="dxa"/>
            <w:shd w:val="clear" w:color="auto" w:fill="auto"/>
            <w:noWrap/>
            <w:vAlign w:val="center"/>
            <w:hideMark/>
          </w:tcPr>
          <w:p w14:paraId="2C45D44E"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10</w:t>
            </w:r>
          </w:p>
        </w:tc>
        <w:tc>
          <w:tcPr>
            <w:tcW w:w="759" w:type="dxa"/>
            <w:shd w:val="clear" w:color="auto" w:fill="auto"/>
            <w:noWrap/>
            <w:vAlign w:val="center"/>
            <w:hideMark/>
          </w:tcPr>
          <w:p w14:paraId="0DEE7839"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2x13.2</w:t>
            </w:r>
            <w:proofErr w:type="spellEnd"/>
          </w:p>
        </w:tc>
        <w:tc>
          <w:tcPr>
            <w:tcW w:w="759" w:type="dxa"/>
            <w:shd w:val="clear" w:color="auto" w:fill="auto"/>
            <w:noWrap/>
            <w:vAlign w:val="center"/>
            <w:hideMark/>
          </w:tcPr>
          <w:p w14:paraId="1086EBEA"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26.4</w:t>
            </w:r>
          </w:p>
        </w:tc>
        <w:tc>
          <w:tcPr>
            <w:tcW w:w="882" w:type="dxa"/>
            <w:shd w:val="clear" w:color="auto" w:fill="auto"/>
            <w:noWrap/>
            <w:vAlign w:val="center"/>
            <w:hideMark/>
          </w:tcPr>
          <w:p w14:paraId="2315353E"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2x29.9</w:t>
            </w:r>
            <w:proofErr w:type="spellEnd"/>
          </w:p>
        </w:tc>
        <w:tc>
          <w:tcPr>
            <w:tcW w:w="882" w:type="dxa"/>
            <w:shd w:val="clear" w:color="auto" w:fill="auto"/>
            <w:noWrap/>
            <w:vAlign w:val="center"/>
            <w:hideMark/>
          </w:tcPr>
          <w:p w14:paraId="7FA85F11"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59.8</w:t>
            </w:r>
          </w:p>
        </w:tc>
        <w:tc>
          <w:tcPr>
            <w:tcW w:w="882" w:type="dxa"/>
            <w:shd w:val="clear" w:color="auto" w:fill="auto"/>
            <w:noWrap/>
            <w:vAlign w:val="center"/>
            <w:hideMark/>
          </w:tcPr>
          <w:p w14:paraId="7953FD51"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2x15</w:t>
            </w:r>
            <w:proofErr w:type="spellEnd"/>
          </w:p>
        </w:tc>
        <w:tc>
          <w:tcPr>
            <w:tcW w:w="636" w:type="dxa"/>
            <w:shd w:val="clear" w:color="auto" w:fill="auto"/>
            <w:noWrap/>
            <w:vAlign w:val="center"/>
            <w:hideMark/>
          </w:tcPr>
          <w:p w14:paraId="262A0D3B"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30</w:t>
            </w:r>
          </w:p>
        </w:tc>
        <w:tc>
          <w:tcPr>
            <w:tcW w:w="759" w:type="dxa"/>
            <w:shd w:val="clear" w:color="auto" w:fill="auto"/>
            <w:vAlign w:val="center"/>
            <w:hideMark/>
          </w:tcPr>
          <w:p w14:paraId="364A4D34"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0</w:t>
            </w:r>
          </w:p>
        </w:tc>
        <w:tc>
          <w:tcPr>
            <w:tcW w:w="759" w:type="dxa"/>
            <w:shd w:val="clear" w:color="auto" w:fill="auto"/>
            <w:noWrap/>
            <w:vAlign w:val="center"/>
            <w:hideMark/>
          </w:tcPr>
          <w:p w14:paraId="5B808347"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126.2</w:t>
            </w:r>
          </w:p>
        </w:tc>
      </w:tr>
      <w:tr w:rsidR="00D84972" w:rsidRPr="00D84972" w14:paraId="72FB55A5" w14:textId="77777777" w:rsidTr="20EF4082">
        <w:trPr>
          <w:trHeight w:val="288"/>
        </w:trPr>
        <w:tc>
          <w:tcPr>
            <w:tcW w:w="1545" w:type="dxa"/>
            <w:shd w:val="clear" w:color="auto" w:fill="9BC2E6"/>
            <w:noWrap/>
            <w:vAlign w:val="bottom"/>
            <w:hideMark/>
          </w:tcPr>
          <w:p w14:paraId="68B0704B" w14:textId="15D6429F" w:rsidR="00521AAC" w:rsidRPr="00D84972" w:rsidRDefault="16F0FE23" w:rsidP="20EF4082">
            <w:pPr>
              <w:spacing w:line="252" w:lineRule="auto"/>
              <w:rPr>
                <w:rFonts w:ascii="Sylfaen" w:eastAsia="Times New Roman" w:hAnsi="Sylfaen"/>
                <w:sz w:val="24"/>
                <w:szCs w:val="24"/>
                <w:lang w:val="ka-GE" w:eastAsia="sl-SI"/>
              </w:rPr>
            </w:pPr>
            <w:r w:rsidRPr="00D84972">
              <w:rPr>
                <w:rFonts w:ascii="Sylfaen" w:eastAsia="Times New Roman" w:hAnsi="Sylfaen"/>
                <w:sz w:val="24"/>
                <w:szCs w:val="24"/>
                <w:lang w:val="ka-GE" w:eastAsia="sl-SI"/>
              </w:rPr>
              <w:t>Სს “</w:t>
            </w:r>
            <w:r w:rsidR="02F1BA45" w:rsidRPr="00D84972">
              <w:rPr>
                <w:rFonts w:ascii="Sylfaen" w:eastAsia="Times New Roman" w:hAnsi="Sylfaen"/>
                <w:sz w:val="24"/>
                <w:szCs w:val="24"/>
                <w:lang w:val="ka-GE" w:eastAsia="sl-SI"/>
              </w:rPr>
              <w:t>სილქნეტი</w:t>
            </w:r>
            <w:r w:rsidR="5D6F8DDF" w:rsidRPr="00D84972">
              <w:rPr>
                <w:rFonts w:ascii="Sylfaen" w:eastAsia="Times New Roman" w:hAnsi="Sylfaen"/>
                <w:sz w:val="24"/>
                <w:szCs w:val="24"/>
                <w:lang w:val="ka-GE" w:eastAsia="sl-SI"/>
              </w:rPr>
              <w:t>”</w:t>
            </w:r>
            <w:r w:rsidR="02F1BA45" w:rsidRPr="00D84972">
              <w:rPr>
                <w:rFonts w:ascii="Sylfaen" w:eastAsia="Times New Roman" w:hAnsi="Sylfaen"/>
                <w:sz w:val="24"/>
                <w:szCs w:val="24"/>
                <w:lang w:val="ka-GE" w:eastAsia="sl-SI"/>
              </w:rPr>
              <w:t>/ ჯეოსელი</w:t>
            </w:r>
          </w:p>
        </w:tc>
        <w:tc>
          <w:tcPr>
            <w:tcW w:w="698" w:type="dxa"/>
            <w:shd w:val="clear" w:color="auto" w:fill="auto"/>
            <w:noWrap/>
            <w:vAlign w:val="center"/>
            <w:hideMark/>
          </w:tcPr>
          <w:p w14:paraId="53D0D0AD"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2x5</w:t>
            </w:r>
            <w:proofErr w:type="spellEnd"/>
          </w:p>
        </w:tc>
        <w:tc>
          <w:tcPr>
            <w:tcW w:w="636" w:type="dxa"/>
            <w:shd w:val="clear" w:color="auto" w:fill="auto"/>
            <w:noWrap/>
            <w:vAlign w:val="center"/>
            <w:hideMark/>
          </w:tcPr>
          <w:p w14:paraId="0CE2581D"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10</w:t>
            </w:r>
          </w:p>
        </w:tc>
        <w:tc>
          <w:tcPr>
            <w:tcW w:w="759" w:type="dxa"/>
            <w:shd w:val="clear" w:color="auto" w:fill="auto"/>
            <w:noWrap/>
            <w:vAlign w:val="center"/>
            <w:hideMark/>
          </w:tcPr>
          <w:p w14:paraId="625B0D26"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2x11.8</w:t>
            </w:r>
            <w:proofErr w:type="spellEnd"/>
          </w:p>
        </w:tc>
        <w:tc>
          <w:tcPr>
            <w:tcW w:w="759" w:type="dxa"/>
            <w:shd w:val="clear" w:color="auto" w:fill="auto"/>
            <w:noWrap/>
            <w:vAlign w:val="center"/>
            <w:hideMark/>
          </w:tcPr>
          <w:p w14:paraId="5A1468FC"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23.6</w:t>
            </w:r>
          </w:p>
        </w:tc>
        <w:tc>
          <w:tcPr>
            <w:tcW w:w="882" w:type="dxa"/>
            <w:shd w:val="clear" w:color="auto" w:fill="auto"/>
            <w:noWrap/>
            <w:vAlign w:val="center"/>
            <w:hideMark/>
          </w:tcPr>
          <w:p w14:paraId="5C0C60E4"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2x29.9</w:t>
            </w:r>
            <w:proofErr w:type="spellEnd"/>
          </w:p>
        </w:tc>
        <w:tc>
          <w:tcPr>
            <w:tcW w:w="882" w:type="dxa"/>
            <w:shd w:val="clear" w:color="auto" w:fill="auto"/>
            <w:noWrap/>
            <w:vAlign w:val="center"/>
            <w:hideMark/>
          </w:tcPr>
          <w:p w14:paraId="61EDE065"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59.8</w:t>
            </w:r>
          </w:p>
        </w:tc>
        <w:tc>
          <w:tcPr>
            <w:tcW w:w="882" w:type="dxa"/>
            <w:shd w:val="clear" w:color="auto" w:fill="auto"/>
            <w:noWrap/>
            <w:vAlign w:val="center"/>
            <w:hideMark/>
          </w:tcPr>
          <w:p w14:paraId="7DC66D29"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2x15</w:t>
            </w:r>
            <w:proofErr w:type="spellEnd"/>
          </w:p>
        </w:tc>
        <w:tc>
          <w:tcPr>
            <w:tcW w:w="636" w:type="dxa"/>
            <w:shd w:val="clear" w:color="auto" w:fill="auto"/>
            <w:noWrap/>
            <w:vAlign w:val="center"/>
            <w:hideMark/>
          </w:tcPr>
          <w:p w14:paraId="4056C25E"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30</w:t>
            </w:r>
          </w:p>
        </w:tc>
        <w:tc>
          <w:tcPr>
            <w:tcW w:w="759" w:type="dxa"/>
            <w:shd w:val="clear" w:color="auto" w:fill="auto"/>
            <w:vAlign w:val="center"/>
            <w:hideMark/>
          </w:tcPr>
          <w:p w14:paraId="5B6B6F62"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51</w:t>
            </w:r>
          </w:p>
        </w:tc>
        <w:tc>
          <w:tcPr>
            <w:tcW w:w="759" w:type="dxa"/>
            <w:shd w:val="clear" w:color="auto" w:fill="auto"/>
            <w:noWrap/>
            <w:vAlign w:val="center"/>
            <w:hideMark/>
          </w:tcPr>
          <w:p w14:paraId="439CD745"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174.4</w:t>
            </w:r>
          </w:p>
        </w:tc>
      </w:tr>
      <w:tr w:rsidR="00D84972" w:rsidRPr="00D84972" w14:paraId="41DC6A4C" w14:textId="77777777" w:rsidTr="20EF4082">
        <w:trPr>
          <w:trHeight w:val="288"/>
        </w:trPr>
        <w:tc>
          <w:tcPr>
            <w:tcW w:w="1545" w:type="dxa"/>
            <w:shd w:val="clear" w:color="auto" w:fill="9BC2E6"/>
            <w:noWrap/>
            <w:vAlign w:val="bottom"/>
            <w:hideMark/>
          </w:tcPr>
          <w:p w14:paraId="2F118424" w14:textId="025E8CB0" w:rsidR="00521AAC" w:rsidRPr="00D84972" w:rsidRDefault="00E85760" w:rsidP="20EF4082">
            <w:pPr>
              <w:spacing w:line="252" w:lineRule="auto"/>
              <w:rPr>
                <w:rFonts w:ascii="Sylfaen" w:eastAsia="Times New Roman" w:hAnsi="Sylfaen"/>
                <w:sz w:val="24"/>
                <w:szCs w:val="24"/>
                <w:lang w:val="ka-GE" w:eastAsia="sl-SI"/>
              </w:rPr>
            </w:pPr>
            <w:r w:rsidRPr="00D84972">
              <w:rPr>
                <w:rFonts w:ascii="Sylfaen" w:eastAsia="Times New Roman" w:hAnsi="Sylfaen"/>
                <w:sz w:val="24"/>
                <w:szCs w:val="24"/>
                <w:lang w:val="ka-GE" w:eastAsia="sl-SI"/>
              </w:rPr>
              <w:t>შ</w:t>
            </w:r>
            <w:r w:rsidR="72B716E3" w:rsidRPr="00D84972">
              <w:rPr>
                <w:rFonts w:ascii="Sylfaen" w:eastAsia="Times New Roman" w:hAnsi="Sylfaen"/>
                <w:sz w:val="24"/>
                <w:szCs w:val="24"/>
                <w:lang w:val="ka-GE" w:eastAsia="sl-SI"/>
              </w:rPr>
              <w:t>პს “</w:t>
            </w:r>
            <w:r w:rsidR="02F1BA45" w:rsidRPr="00D84972">
              <w:rPr>
                <w:rFonts w:ascii="Sylfaen" w:eastAsia="Times New Roman" w:hAnsi="Sylfaen"/>
                <w:sz w:val="24"/>
                <w:szCs w:val="24"/>
                <w:lang w:val="ka-GE" w:eastAsia="sl-SI"/>
              </w:rPr>
              <w:t xml:space="preserve">სელფი </w:t>
            </w:r>
            <w:proofErr w:type="spellStart"/>
            <w:r w:rsidR="02F1BA45" w:rsidRPr="00D84972">
              <w:rPr>
                <w:rFonts w:ascii="Sylfaen" w:eastAsia="Times New Roman" w:hAnsi="Sylfaen"/>
                <w:sz w:val="24"/>
                <w:szCs w:val="24"/>
                <w:lang w:val="ka-GE" w:eastAsia="sl-SI"/>
              </w:rPr>
              <w:t>მობაილი</w:t>
            </w:r>
            <w:proofErr w:type="spellEnd"/>
            <w:r w:rsidR="56767595" w:rsidRPr="00D84972">
              <w:rPr>
                <w:rFonts w:ascii="Sylfaen" w:eastAsia="Times New Roman" w:hAnsi="Sylfaen"/>
                <w:sz w:val="24"/>
                <w:szCs w:val="24"/>
                <w:lang w:val="ka-GE" w:eastAsia="sl-SI"/>
              </w:rPr>
              <w:t>”</w:t>
            </w:r>
          </w:p>
        </w:tc>
        <w:tc>
          <w:tcPr>
            <w:tcW w:w="698" w:type="dxa"/>
            <w:shd w:val="clear" w:color="auto" w:fill="auto"/>
            <w:noWrap/>
            <w:vAlign w:val="center"/>
            <w:hideMark/>
          </w:tcPr>
          <w:p w14:paraId="4E0733D1"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2x10</w:t>
            </w:r>
            <w:proofErr w:type="spellEnd"/>
          </w:p>
        </w:tc>
        <w:tc>
          <w:tcPr>
            <w:tcW w:w="636" w:type="dxa"/>
            <w:shd w:val="clear" w:color="auto" w:fill="auto"/>
            <w:noWrap/>
            <w:vAlign w:val="center"/>
            <w:hideMark/>
          </w:tcPr>
          <w:p w14:paraId="055BB17F"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20</w:t>
            </w:r>
          </w:p>
        </w:tc>
        <w:tc>
          <w:tcPr>
            <w:tcW w:w="759" w:type="dxa"/>
            <w:shd w:val="clear" w:color="auto" w:fill="auto"/>
            <w:noWrap/>
            <w:vAlign w:val="center"/>
            <w:hideMark/>
          </w:tcPr>
          <w:p w14:paraId="29B4FD13"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2x5.49</w:t>
            </w:r>
            <w:proofErr w:type="spellEnd"/>
          </w:p>
        </w:tc>
        <w:tc>
          <w:tcPr>
            <w:tcW w:w="759" w:type="dxa"/>
            <w:shd w:val="clear" w:color="auto" w:fill="auto"/>
            <w:noWrap/>
            <w:vAlign w:val="center"/>
            <w:hideMark/>
          </w:tcPr>
          <w:p w14:paraId="1F5D94A0"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10,98</w:t>
            </w:r>
          </w:p>
        </w:tc>
        <w:tc>
          <w:tcPr>
            <w:tcW w:w="882" w:type="dxa"/>
            <w:shd w:val="clear" w:color="auto" w:fill="auto"/>
            <w:noWrap/>
            <w:vAlign w:val="center"/>
            <w:hideMark/>
          </w:tcPr>
          <w:p w14:paraId="641B85FB"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2x10</w:t>
            </w:r>
            <w:proofErr w:type="spellEnd"/>
          </w:p>
        </w:tc>
        <w:tc>
          <w:tcPr>
            <w:tcW w:w="882" w:type="dxa"/>
            <w:shd w:val="clear" w:color="auto" w:fill="auto"/>
            <w:noWrap/>
            <w:vAlign w:val="center"/>
            <w:hideMark/>
          </w:tcPr>
          <w:p w14:paraId="0EEFCF72"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20</w:t>
            </w:r>
          </w:p>
        </w:tc>
        <w:tc>
          <w:tcPr>
            <w:tcW w:w="882" w:type="dxa"/>
            <w:shd w:val="clear" w:color="auto" w:fill="auto"/>
            <w:noWrap/>
            <w:vAlign w:val="center"/>
            <w:hideMark/>
          </w:tcPr>
          <w:p w14:paraId="20F5F30D"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2x10</w:t>
            </w:r>
            <w:proofErr w:type="spellEnd"/>
          </w:p>
        </w:tc>
        <w:tc>
          <w:tcPr>
            <w:tcW w:w="636" w:type="dxa"/>
            <w:shd w:val="clear" w:color="auto" w:fill="auto"/>
            <w:noWrap/>
            <w:vAlign w:val="center"/>
            <w:hideMark/>
          </w:tcPr>
          <w:p w14:paraId="1679FAC3"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20</w:t>
            </w:r>
          </w:p>
        </w:tc>
        <w:tc>
          <w:tcPr>
            <w:tcW w:w="759" w:type="dxa"/>
            <w:shd w:val="clear" w:color="auto" w:fill="auto"/>
            <w:vAlign w:val="center"/>
            <w:hideMark/>
          </w:tcPr>
          <w:p w14:paraId="6095D7CA" w14:textId="77777777" w:rsidR="00521AAC" w:rsidRPr="00D84972" w:rsidRDefault="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0</w:t>
            </w:r>
          </w:p>
        </w:tc>
        <w:tc>
          <w:tcPr>
            <w:tcW w:w="759" w:type="dxa"/>
            <w:shd w:val="clear" w:color="auto" w:fill="auto"/>
            <w:noWrap/>
            <w:vAlign w:val="center"/>
            <w:hideMark/>
          </w:tcPr>
          <w:p w14:paraId="6F844F20"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70.98</w:t>
            </w:r>
          </w:p>
        </w:tc>
      </w:tr>
      <w:tr w:rsidR="00D84972" w:rsidRPr="00D84972" w14:paraId="00B08526" w14:textId="77777777" w:rsidTr="20EF4082">
        <w:trPr>
          <w:trHeight w:val="288"/>
        </w:trPr>
        <w:tc>
          <w:tcPr>
            <w:tcW w:w="1545" w:type="dxa"/>
            <w:tcBorders>
              <w:bottom w:val="single" w:sz="12" w:space="0" w:color="auto"/>
            </w:tcBorders>
            <w:shd w:val="clear" w:color="auto" w:fill="auto"/>
            <w:noWrap/>
            <w:vAlign w:val="bottom"/>
            <w:hideMark/>
          </w:tcPr>
          <w:p w14:paraId="3FE6C033" w14:textId="6CA42B3A" w:rsidR="00521AAC" w:rsidRPr="00D84972" w:rsidRDefault="00E73D40" w:rsidP="00521AAC">
            <w:pPr>
              <w:spacing w:line="252" w:lineRule="auto"/>
              <w:rPr>
                <w:rFonts w:ascii="Sylfaen" w:eastAsia="Times New Roman" w:hAnsi="Sylfaen" w:cstheme="minorHAnsi"/>
                <w:b/>
                <w:sz w:val="22"/>
                <w:szCs w:val="22"/>
                <w:u w:val="single"/>
                <w:lang w:val="ka-GE" w:eastAsia="sl-SI"/>
              </w:rPr>
            </w:pPr>
            <w:r w:rsidRPr="00D84972">
              <w:rPr>
                <w:rFonts w:ascii="Sylfaen" w:eastAsia="Times New Roman" w:hAnsi="Sylfaen" w:cstheme="minorHAnsi"/>
                <w:b/>
                <w:sz w:val="24"/>
                <w:szCs w:val="22"/>
                <w:u w:val="single"/>
                <w:lang w:val="ka-GE" w:eastAsia="sl-SI"/>
              </w:rPr>
              <w:t>მთლიანი განაწილებული</w:t>
            </w:r>
            <w:r w:rsidR="00105C10" w:rsidRPr="00D84972">
              <w:rPr>
                <w:rFonts w:ascii="Sylfaen" w:eastAsia="Times New Roman" w:hAnsi="Sylfaen" w:cstheme="minorHAnsi"/>
                <w:b/>
                <w:sz w:val="24"/>
                <w:szCs w:val="22"/>
                <w:u w:val="single"/>
                <w:lang w:val="ka-GE" w:eastAsia="sl-SI"/>
              </w:rPr>
              <w:t xml:space="preserve"> რესურსი</w:t>
            </w:r>
          </w:p>
        </w:tc>
        <w:tc>
          <w:tcPr>
            <w:tcW w:w="698" w:type="dxa"/>
            <w:tcBorders>
              <w:bottom w:val="single" w:sz="12" w:space="0" w:color="auto"/>
            </w:tcBorders>
            <w:shd w:val="clear" w:color="auto" w:fill="auto"/>
            <w:noWrap/>
            <w:vAlign w:val="center"/>
            <w:hideMark/>
          </w:tcPr>
          <w:p w14:paraId="12682F29" w14:textId="7B21C42A" w:rsidR="00521AAC" w:rsidRPr="00D84972" w:rsidRDefault="00521AAC">
            <w:pPr>
              <w:spacing w:line="252" w:lineRule="auto"/>
              <w:jc w:val="center"/>
              <w:rPr>
                <w:rFonts w:ascii="Sylfaen" w:eastAsia="Times New Roman" w:hAnsi="Sylfaen" w:cstheme="minorHAnsi"/>
                <w:b/>
                <w:sz w:val="22"/>
                <w:szCs w:val="22"/>
                <w:u w:val="single"/>
                <w:lang w:val="ka-GE" w:eastAsia="sl-SI"/>
              </w:rPr>
            </w:pPr>
          </w:p>
        </w:tc>
        <w:tc>
          <w:tcPr>
            <w:tcW w:w="636" w:type="dxa"/>
            <w:tcBorders>
              <w:bottom w:val="single" w:sz="12" w:space="0" w:color="auto"/>
            </w:tcBorders>
            <w:shd w:val="clear" w:color="auto" w:fill="auto"/>
            <w:noWrap/>
            <w:vAlign w:val="center"/>
            <w:hideMark/>
          </w:tcPr>
          <w:p w14:paraId="41E5E813" w14:textId="77777777" w:rsidR="00521AAC" w:rsidRPr="00D84972" w:rsidRDefault="00521AAC">
            <w:pPr>
              <w:spacing w:line="252" w:lineRule="auto"/>
              <w:jc w:val="center"/>
              <w:rPr>
                <w:rFonts w:ascii="Sylfaen" w:eastAsia="Times New Roman" w:hAnsi="Sylfaen" w:cstheme="minorHAnsi"/>
                <w:b/>
                <w:sz w:val="22"/>
                <w:szCs w:val="22"/>
                <w:u w:val="single"/>
                <w:lang w:val="ka-GE" w:eastAsia="sl-SI"/>
              </w:rPr>
            </w:pPr>
            <w:r w:rsidRPr="00D84972">
              <w:rPr>
                <w:rFonts w:ascii="Sylfaen" w:eastAsia="Times New Roman" w:hAnsi="Sylfaen" w:cstheme="minorHAnsi"/>
                <w:b/>
                <w:sz w:val="22"/>
                <w:szCs w:val="22"/>
                <w:u w:val="single"/>
                <w:lang w:val="ka-GE" w:eastAsia="sl-SI"/>
              </w:rPr>
              <w:t>40</w:t>
            </w:r>
          </w:p>
        </w:tc>
        <w:tc>
          <w:tcPr>
            <w:tcW w:w="759" w:type="dxa"/>
            <w:tcBorders>
              <w:bottom w:val="single" w:sz="12" w:space="0" w:color="auto"/>
            </w:tcBorders>
            <w:shd w:val="clear" w:color="auto" w:fill="auto"/>
            <w:noWrap/>
            <w:vAlign w:val="center"/>
            <w:hideMark/>
          </w:tcPr>
          <w:p w14:paraId="2C04F2E0" w14:textId="596F672F" w:rsidR="00521AAC" w:rsidRPr="00D84972" w:rsidRDefault="00521AAC">
            <w:pPr>
              <w:spacing w:line="252" w:lineRule="auto"/>
              <w:jc w:val="center"/>
              <w:rPr>
                <w:rFonts w:ascii="Sylfaen" w:eastAsia="Times New Roman" w:hAnsi="Sylfaen" w:cstheme="minorHAnsi"/>
                <w:b/>
                <w:sz w:val="22"/>
                <w:szCs w:val="22"/>
                <w:u w:val="single"/>
                <w:lang w:val="ka-GE" w:eastAsia="sl-SI"/>
              </w:rPr>
            </w:pPr>
          </w:p>
        </w:tc>
        <w:tc>
          <w:tcPr>
            <w:tcW w:w="759" w:type="dxa"/>
            <w:tcBorders>
              <w:bottom w:val="single" w:sz="12" w:space="0" w:color="auto"/>
            </w:tcBorders>
            <w:shd w:val="clear" w:color="auto" w:fill="auto"/>
            <w:noWrap/>
            <w:vAlign w:val="center"/>
            <w:hideMark/>
          </w:tcPr>
          <w:p w14:paraId="54E64A46" w14:textId="77777777" w:rsidR="00521AAC" w:rsidRPr="00D84972" w:rsidRDefault="00521AAC">
            <w:pPr>
              <w:spacing w:line="252" w:lineRule="auto"/>
              <w:jc w:val="center"/>
              <w:rPr>
                <w:rFonts w:ascii="Sylfaen" w:eastAsia="Times New Roman" w:hAnsi="Sylfaen" w:cstheme="minorHAnsi"/>
                <w:b/>
                <w:sz w:val="22"/>
                <w:szCs w:val="22"/>
                <w:u w:val="single"/>
                <w:lang w:val="ka-GE" w:eastAsia="sl-SI"/>
              </w:rPr>
            </w:pPr>
            <w:r w:rsidRPr="00D84972">
              <w:rPr>
                <w:rFonts w:ascii="Sylfaen" w:eastAsia="Times New Roman" w:hAnsi="Sylfaen" w:cstheme="minorHAnsi"/>
                <w:b/>
                <w:sz w:val="22"/>
                <w:szCs w:val="22"/>
                <w:u w:val="single"/>
                <w:lang w:val="ka-GE" w:eastAsia="sl-SI"/>
              </w:rPr>
              <w:t>60.98</w:t>
            </w:r>
          </w:p>
        </w:tc>
        <w:tc>
          <w:tcPr>
            <w:tcW w:w="882" w:type="dxa"/>
            <w:tcBorders>
              <w:bottom w:val="single" w:sz="12" w:space="0" w:color="auto"/>
            </w:tcBorders>
            <w:shd w:val="clear" w:color="auto" w:fill="auto"/>
            <w:noWrap/>
            <w:vAlign w:val="center"/>
            <w:hideMark/>
          </w:tcPr>
          <w:p w14:paraId="21BC4389" w14:textId="21D64D85" w:rsidR="00521AAC" w:rsidRPr="00D84972" w:rsidRDefault="00521AAC">
            <w:pPr>
              <w:spacing w:line="252" w:lineRule="auto"/>
              <w:jc w:val="center"/>
              <w:rPr>
                <w:rFonts w:ascii="Sylfaen" w:eastAsia="Times New Roman" w:hAnsi="Sylfaen" w:cstheme="minorHAnsi"/>
                <w:b/>
                <w:sz w:val="22"/>
                <w:szCs w:val="22"/>
                <w:u w:val="single"/>
                <w:lang w:val="ka-GE" w:eastAsia="sl-SI"/>
              </w:rPr>
            </w:pPr>
          </w:p>
        </w:tc>
        <w:tc>
          <w:tcPr>
            <w:tcW w:w="882" w:type="dxa"/>
            <w:tcBorders>
              <w:bottom w:val="single" w:sz="12" w:space="0" w:color="auto"/>
            </w:tcBorders>
            <w:shd w:val="clear" w:color="auto" w:fill="auto"/>
            <w:noWrap/>
            <w:vAlign w:val="center"/>
            <w:hideMark/>
          </w:tcPr>
          <w:p w14:paraId="4E77AC05" w14:textId="77777777" w:rsidR="00521AAC" w:rsidRPr="00D84972" w:rsidRDefault="00521AAC">
            <w:pPr>
              <w:spacing w:line="252" w:lineRule="auto"/>
              <w:jc w:val="center"/>
              <w:rPr>
                <w:rFonts w:ascii="Sylfaen" w:eastAsia="Times New Roman" w:hAnsi="Sylfaen" w:cstheme="minorHAnsi"/>
                <w:b/>
                <w:sz w:val="22"/>
                <w:szCs w:val="22"/>
                <w:u w:val="single"/>
                <w:lang w:val="ka-GE" w:eastAsia="sl-SI"/>
              </w:rPr>
            </w:pPr>
            <w:r w:rsidRPr="00D84972">
              <w:rPr>
                <w:rFonts w:ascii="Sylfaen" w:eastAsia="Times New Roman" w:hAnsi="Sylfaen" w:cstheme="minorHAnsi"/>
                <w:b/>
                <w:sz w:val="22"/>
                <w:szCs w:val="22"/>
                <w:u w:val="single"/>
                <w:lang w:val="ka-GE" w:eastAsia="sl-SI"/>
              </w:rPr>
              <w:t>139.6</w:t>
            </w:r>
          </w:p>
        </w:tc>
        <w:tc>
          <w:tcPr>
            <w:tcW w:w="882" w:type="dxa"/>
            <w:tcBorders>
              <w:bottom w:val="single" w:sz="12" w:space="0" w:color="auto"/>
            </w:tcBorders>
            <w:shd w:val="clear" w:color="auto" w:fill="auto"/>
            <w:noWrap/>
            <w:vAlign w:val="center"/>
            <w:hideMark/>
          </w:tcPr>
          <w:p w14:paraId="600F2012" w14:textId="356899D2" w:rsidR="00521AAC" w:rsidRPr="00D84972" w:rsidRDefault="00521AAC">
            <w:pPr>
              <w:spacing w:line="252" w:lineRule="auto"/>
              <w:jc w:val="center"/>
              <w:rPr>
                <w:rFonts w:ascii="Sylfaen" w:eastAsia="Times New Roman" w:hAnsi="Sylfaen" w:cstheme="minorHAnsi"/>
                <w:b/>
                <w:sz w:val="22"/>
                <w:szCs w:val="22"/>
                <w:u w:val="single"/>
                <w:lang w:val="ka-GE" w:eastAsia="sl-SI"/>
              </w:rPr>
            </w:pPr>
          </w:p>
        </w:tc>
        <w:tc>
          <w:tcPr>
            <w:tcW w:w="636" w:type="dxa"/>
            <w:tcBorders>
              <w:bottom w:val="single" w:sz="12" w:space="0" w:color="auto"/>
            </w:tcBorders>
            <w:shd w:val="clear" w:color="auto" w:fill="auto"/>
            <w:noWrap/>
            <w:vAlign w:val="center"/>
            <w:hideMark/>
          </w:tcPr>
          <w:p w14:paraId="3F4E2DBA" w14:textId="77777777" w:rsidR="00521AAC" w:rsidRPr="00D84972" w:rsidRDefault="00521AAC">
            <w:pPr>
              <w:spacing w:line="252" w:lineRule="auto"/>
              <w:jc w:val="center"/>
              <w:rPr>
                <w:rFonts w:ascii="Sylfaen" w:eastAsia="Times New Roman" w:hAnsi="Sylfaen" w:cstheme="minorHAnsi"/>
                <w:b/>
                <w:sz w:val="22"/>
                <w:szCs w:val="22"/>
                <w:u w:val="single"/>
                <w:lang w:val="ka-GE" w:eastAsia="sl-SI"/>
              </w:rPr>
            </w:pPr>
            <w:r w:rsidRPr="00D84972">
              <w:rPr>
                <w:rFonts w:ascii="Sylfaen" w:eastAsia="Times New Roman" w:hAnsi="Sylfaen" w:cstheme="minorHAnsi"/>
                <w:b/>
                <w:sz w:val="22"/>
                <w:szCs w:val="22"/>
                <w:u w:val="single"/>
                <w:lang w:val="ka-GE" w:eastAsia="sl-SI"/>
              </w:rPr>
              <w:t>80</w:t>
            </w:r>
          </w:p>
        </w:tc>
        <w:tc>
          <w:tcPr>
            <w:tcW w:w="759" w:type="dxa"/>
            <w:tcBorders>
              <w:bottom w:val="single" w:sz="12" w:space="0" w:color="auto"/>
            </w:tcBorders>
            <w:shd w:val="clear" w:color="auto" w:fill="auto"/>
            <w:vAlign w:val="center"/>
            <w:hideMark/>
          </w:tcPr>
          <w:p w14:paraId="353D1495" w14:textId="77777777" w:rsidR="00521AAC" w:rsidRPr="00D84972" w:rsidRDefault="00521AAC">
            <w:pPr>
              <w:spacing w:line="252" w:lineRule="auto"/>
              <w:jc w:val="center"/>
              <w:rPr>
                <w:rFonts w:ascii="Sylfaen" w:eastAsia="Times New Roman" w:hAnsi="Sylfaen" w:cstheme="minorHAnsi"/>
                <w:b/>
                <w:sz w:val="22"/>
                <w:szCs w:val="22"/>
                <w:u w:val="single"/>
                <w:lang w:val="ka-GE" w:eastAsia="sl-SI"/>
              </w:rPr>
            </w:pPr>
            <w:r w:rsidRPr="00D84972">
              <w:rPr>
                <w:rFonts w:ascii="Sylfaen" w:eastAsia="Times New Roman" w:hAnsi="Sylfaen" w:cstheme="minorHAnsi"/>
                <w:b/>
                <w:sz w:val="22"/>
                <w:szCs w:val="22"/>
                <w:u w:val="single"/>
                <w:lang w:val="ka-GE" w:eastAsia="sl-SI"/>
              </w:rPr>
              <w:t>51</w:t>
            </w:r>
          </w:p>
        </w:tc>
        <w:tc>
          <w:tcPr>
            <w:tcW w:w="759" w:type="dxa"/>
            <w:tcBorders>
              <w:bottom w:val="single" w:sz="12" w:space="0" w:color="auto"/>
            </w:tcBorders>
            <w:shd w:val="clear" w:color="auto" w:fill="auto"/>
            <w:noWrap/>
            <w:vAlign w:val="center"/>
            <w:hideMark/>
          </w:tcPr>
          <w:p w14:paraId="034B7412"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371.58</w:t>
            </w:r>
          </w:p>
        </w:tc>
      </w:tr>
      <w:tr w:rsidR="00D84972" w:rsidRPr="00D84972" w14:paraId="37FAB929" w14:textId="77777777" w:rsidTr="20EF4082">
        <w:trPr>
          <w:trHeight w:val="288"/>
        </w:trPr>
        <w:tc>
          <w:tcPr>
            <w:tcW w:w="1545" w:type="dxa"/>
            <w:tcBorders>
              <w:top w:val="single" w:sz="12" w:space="0" w:color="auto"/>
              <w:bottom w:val="single" w:sz="6" w:space="0" w:color="auto"/>
            </w:tcBorders>
            <w:shd w:val="clear" w:color="auto" w:fill="FFFF99"/>
            <w:noWrap/>
            <w:vAlign w:val="bottom"/>
            <w:hideMark/>
          </w:tcPr>
          <w:p w14:paraId="0EF0B589" w14:textId="6E89FB54" w:rsidR="00521AAC" w:rsidRPr="00D84972" w:rsidRDefault="00224931" w:rsidP="00521AAC">
            <w:pPr>
              <w:spacing w:line="252" w:lineRule="auto"/>
              <w:rPr>
                <w:rFonts w:ascii="Sylfaen" w:eastAsia="Times New Roman" w:hAnsi="Sylfaen" w:cstheme="minorHAnsi"/>
                <w:b/>
                <w:sz w:val="22"/>
                <w:szCs w:val="22"/>
                <w:lang w:val="ka-GE" w:eastAsia="sl-SI"/>
              </w:rPr>
            </w:pPr>
            <w:r w:rsidRPr="00D84972">
              <w:rPr>
                <w:rFonts w:ascii="Sylfaen" w:eastAsia="Times New Roman" w:hAnsi="Sylfaen" w:cstheme="minorHAnsi"/>
                <w:b/>
                <w:sz w:val="24"/>
                <w:szCs w:val="22"/>
                <w:lang w:val="ka-GE" w:eastAsia="sl-SI"/>
              </w:rPr>
              <w:t xml:space="preserve">ხელმისაწვდომი, თუმცა </w:t>
            </w:r>
            <w:r w:rsidR="00105C10" w:rsidRPr="00D84972">
              <w:rPr>
                <w:rFonts w:ascii="Sylfaen" w:eastAsia="Times New Roman" w:hAnsi="Sylfaen" w:cstheme="minorHAnsi"/>
                <w:b/>
                <w:sz w:val="24"/>
                <w:szCs w:val="22"/>
                <w:lang w:val="ka-GE" w:eastAsia="sl-SI"/>
              </w:rPr>
              <w:t>გაუნაწილებელი</w:t>
            </w:r>
          </w:p>
        </w:tc>
        <w:tc>
          <w:tcPr>
            <w:tcW w:w="698" w:type="dxa"/>
            <w:tcBorders>
              <w:top w:val="single" w:sz="12" w:space="0" w:color="auto"/>
              <w:bottom w:val="single" w:sz="6" w:space="0" w:color="auto"/>
            </w:tcBorders>
            <w:shd w:val="clear" w:color="auto" w:fill="FFFF99"/>
            <w:noWrap/>
            <w:vAlign w:val="center"/>
            <w:hideMark/>
          </w:tcPr>
          <w:p w14:paraId="4371121E"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2x10</w:t>
            </w:r>
            <w:proofErr w:type="spellEnd"/>
          </w:p>
        </w:tc>
        <w:tc>
          <w:tcPr>
            <w:tcW w:w="636" w:type="dxa"/>
            <w:tcBorders>
              <w:top w:val="single" w:sz="12" w:space="0" w:color="auto"/>
              <w:bottom w:val="single" w:sz="6" w:space="0" w:color="auto"/>
            </w:tcBorders>
            <w:shd w:val="clear" w:color="auto" w:fill="FFFF99"/>
            <w:noWrap/>
            <w:vAlign w:val="center"/>
            <w:hideMark/>
          </w:tcPr>
          <w:p w14:paraId="63D0EF4E"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20</w:t>
            </w:r>
          </w:p>
        </w:tc>
        <w:tc>
          <w:tcPr>
            <w:tcW w:w="759" w:type="dxa"/>
            <w:tcBorders>
              <w:top w:val="single" w:sz="12" w:space="0" w:color="auto"/>
              <w:bottom w:val="single" w:sz="6" w:space="0" w:color="auto"/>
            </w:tcBorders>
            <w:shd w:val="clear" w:color="auto" w:fill="FFFF99"/>
            <w:noWrap/>
            <w:vAlign w:val="center"/>
            <w:hideMark/>
          </w:tcPr>
          <w:p w14:paraId="617970A8"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2x4.5</w:t>
            </w:r>
            <w:proofErr w:type="spellEnd"/>
          </w:p>
        </w:tc>
        <w:tc>
          <w:tcPr>
            <w:tcW w:w="759" w:type="dxa"/>
            <w:tcBorders>
              <w:top w:val="single" w:sz="12" w:space="0" w:color="auto"/>
              <w:bottom w:val="single" w:sz="6" w:space="0" w:color="auto"/>
            </w:tcBorders>
            <w:shd w:val="clear" w:color="auto" w:fill="FFFF99"/>
            <w:noWrap/>
            <w:vAlign w:val="center"/>
            <w:hideMark/>
          </w:tcPr>
          <w:p w14:paraId="0AE3B766"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9</w:t>
            </w:r>
          </w:p>
        </w:tc>
        <w:tc>
          <w:tcPr>
            <w:tcW w:w="882" w:type="dxa"/>
            <w:tcBorders>
              <w:top w:val="single" w:sz="12" w:space="0" w:color="auto"/>
              <w:bottom w:val="single" w:sz="6" w:space="0" w:color="auto"/>
            </w:tcBorders>
            <w:shd w:val="clear" w:color="auto" w:fill="FFFF99"/>
            <w:noWrap/>
            <w:vAlign w:val="center"/>
            <w:hideMark/>
          </w:tcPr>
          <w:p w14:paraId="5CFF79C7"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2x5</w:t>
            </w:r>
            <w:proofErr w:type="spellEnd"/>
          </w:p>
        </w:tc>
        <w:tc>
          <w:tcPr>
            <w:tcW w:w="882" w:type="dxa"/>
            <w:tcBorders>
              <w:top w:val="single" w:sz="12" w:space="0" w:color="auto"/>
              <w:bottom w:val="single" w:sz="6" w:space="0" w:color="auto"/>
            </w:tcBorders>
            <w:shd w:val="clear" w:color="auto" w:fill="FFFF99"/>
            <w:noWrap/>
            <w:vAlign w:val="center"/>
            <w:hideMark/>
          </w:tcPr>
          <w:p w14:paraId="4FEFAA33"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10</w:t>
            </w:r>
          </w:p>
        </w:tc>
        <w:tc>
          <w:tcPr>
            <w:tcW w:w="882" w:type="dxa"/>
            <w:tcBorders>
              <w:top w:val="single" w:sz="12" w:space="0" w:color="auto"/>
              <w:bottom w:val="single" w:sz="6" w:space="0" w:color="auto"/>
            </w:tcBorders>
            <w:shd w:val="clear" w:color="auto" w:fill="FFFF99"/>
            <w:noWrap/>
            <w:vAlign w:val="center"/>
            <w:hideMark/>
          </w:tcPr>
          <w:p w14:paraId="38613760" w14:textId="77777777" w:rsidR="00521AAC" w:rsidRPr="00D84972" w:rsidRDefault="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2x5;2x15</w:t>
            </w:r>
            <w:proofErr w:type="spellEnd"/>
          </w:p>
        </w:tc>
        <w:tc>
          <w:tcPr>
            <w:tcW w:w="636" w:type="dxa"/>
            <w:tcBorders>
              <w:top w:val="single" w:sz="12" w:space="0" w:color="auto"/>
              <w:bottom w:val="single" w:sz="6" w:space="0" w:color="auto"/>
            </w:tcBorders>
            <w:shd w:val="clear" w:color="auto" w:fill="FFFF99"/>
            <w:noWrap/>
            <w:vAlign w:val="center"/>
            <w:hideMark/>
          </w:tcPr>
          <w:p w14:paraId="04963758"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40</w:t>
            </w:r>
          </w:p>
        </w:tc>
        <w:tc>
          <w:tcPr>
            <w:tcW w:w="759" w:type="dxa"/>
            <w:tcBorders>
              <w:top w:val="single" w:sz="12" w:space="0" w:color="auto"/>
              <w:bottom w:val="single" w:sz="6" w:space="0" w:color="auto"/>
            </w:tcBorders>
            <w:shd w:val="clear" w:color="auto" w:fill="FFFF99"/>
            <w:vAlign w:val="center"/>
            <w:hideMark/>
          </w:tcPr>
          <w:p w14:paraId="11D5D9CD"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49</w:t>
            </w:r>
          </w:p>
        </w:tc>
        <w:tc>
          <w:tcPr>
            <w:tcW w:w="759" w:type="dxa"/>
            <w:tcBorders>
              <w:top w:val="single" w:sz="12" w:space="0" w:color="auto"/>
              <w:bottom w:val="single" w:sz="6" w:space="0" w:color="auto"/>
            </w:tcBorders>
            <w:shd w:val="clear" w:color="auto" w:fill="FFFF99"/>
            <w:noWrap/>
            <w:vAlign w:val="center"/>
            <w:hideMark/>
          </w:tcPr>
          <w:p w14:paraId="5411551A"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128</w:t>
            </w:r>
          </w:p>
        </w:tc>
      </w:tr>
      <w:tr w:rsidR="00D84972" w:rsidRPr="00D84972" w14:paraId="29A57FA3" w14:textId="77777777" w:rsidTr="20EF4082">
        <w:trPr>
          <w:trHeight w:val="288"/>
        </w:trPr>
        <w:tc>
          <w:tcPr>
            <w:tcW w:w="1545" w:type="dxa"/>
            <w:tcBorders>
              <w:top w:val="single" w:sz="6" w:space="0" w:color="auto"/>
              <w:bottom w:val="single" w:sz="12" w:space="0" w:color="auto"/>
            </w:tcBorders>
            <w:shd w:val="clear" w:color="auto" w:fill="FFFF99"/>
            <w:noWrap/>
            <w:vAlign w:val="bottom"/>
            <w:hideMark/>
          </w:tcPr>
          <w:p w14:paraId="289E3742" w14:textId="0A384998" w:rsidR="00521AAC" w:rsidRPr="00D84972" w:rsidRDefault="00224931">
            <w:pPr>
              <w:spacing w:line="252" w:lineRule="auto"/>
              <w:rPr>
                <w:rFonts w:ascii="Sylfaen" w:eastAsia="Times New Roman" w:hAnsi="Sylfaen" w:cstheme="minorHAnsi"/>
                <w:b/>
                <w:sz w:val="22"/>
                <w:szCs w:val="22"/>
                <w:lang w:val="ka-GE" w:eastAsia="sl-SI"/>
              </w:rPr>
            </w:pPr>
            <w:r w:rsidRPr="00D84972">
              <w:rPr>
                <w:rFonts w:ascii="Sylfaen" w:eastAsia="Times New Roman" w:hAnsi="Sylfaen" w:cstheme="minorHAnsi"/>
                <w:b/>
                <w:sz w:val="24"/>
                <w:szCs w:val="22"/>
                <w:lang w:val="ka-GE" w:eastAsia="sl-SI"/>
              </w:rPr>
              <w:t xml:space="preserve">წილი </w:t>
            </w:r>
            <w:proofErr w:type="spellStart"/>
            <w:r w:rsidRPr="00D84972">
              <w:rPr>
                <w:rFonts w:ascii="Sylfaen" w:eastAsia="Times New Roman" w:hAnsi="Sylfaen" w:cstheme="minorHAnsi"/>
                <w:b/>
                <w:sz w:val="24"/>
                <w:szCs w:val="22"/>
                <w:lang w:val="ka-GE" w:eastAsia="sl-SI"/>
              </w:rPr>
              <w:t>განაწილებულში</w:t>
            </w:r>
            <w:proofErr w:type="spellEnd"/>
          </w:p>
        </w:tc>
        <w:tc>
          <w:tcPr>
            <w:tcW w:w="698" w:type="dxa"/>
            <w:tcBorders>
              <w:top w:val="single" w:sz="6" w:space="0" w:color="auto"/>
              <w:bottom w:val="single" w:sz="12" w:space="0" w:color="auto"/>
            </w:tcBorders>
            <w:shd w:val="clear" w:color="auto" w:fill="FFFF99"/>
            <w:noWrap/>
            <w:vAlign w:val="center"/>
            <w:hideMark/>
          </w:tcPr>
          <w:p w14:paraId="58BA9EE4" w14:textId="08E1D11A" w:rsidR="00521AAC" w:rsidRPr="00D84972" w:rsidRDefault="00521AAC">
            <w:pPr>
              <w:spacing w:line="252" w:lineRule="auto"/>
              <w:jc w:val="center"/>
              <w:rPr>
                <w:rFonts w:ascii="Sylfaen" w:eastAsia="Times New Roman" w:hAnsi="Sylfaen" w:cstheme="minorHAnsi"/>
                <w:sz w:val="22"/>
                <w:szCs w:val="22"/>
                <w:lang w:val="ka-GE" w:eastAsia="sl-SI"/>
              </w:rPr>
            </w:pPr>
          </w:p>
        </w:tc>
        <w:tc>
          <w:tcPr>
            <w:tcW w:w="636" w:type="dxa"/>
            <w:tcBorders>
              <w:top w:val="single" w:sz="6" w:space="0" w:color="auto"/>
              <w:bottom w:val="single" w:sz="12" w:space="0" w:color="auto"/>
            </w:tcBorders>
            <w:shd w:val="clear" w:color="auto" w:fill="FFFF99"/>
            <w:noWrap/>
            <w:vAlign w:val="center"/>
            <w:hideMark/>
          </w:tcPr>
          <w:p w14:paraId="0A6E6859"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67%</w:t>
            </w:r>
          </w:p>
        </w:tc>
        <w:tc>
          <w:tcPr>
            <w:tcW w:w="759" w:type="dxa"/>
            <w:tcBorders>
              <w:top w:val="single" w:sz="6" w:space="0" w:color="auto"/>
              <w:bottom w:val="single" w:sz="12" w:space="0" w:color="auto"/>
            </w:tcBorders>
            <w:shd w:val="clear" w:color="auto" w:fill="FFFF99"/>
            <w:noWrap/>
            <w:vAlign w:val="center"/>
            <w:hideMark/>
          </w:tcPr>
          <w:p w14:paraId="48A5D7CD" w14:textId="5A1F94AE" w:rsidR="00521AAC" w:rsidRPr="00D84972" w:rsidRDefault="00521AAC">
            <w:pPr>
              <w:spacing w:line="252" w:lineRule="auto"/>
              <w:jc w:val="center"/>
              <w:rPr>
                <w:rFonts w:ascii="Sylfaen" w:eastAsia="Times New Roman" w:hAnsi="Sylfaen" w:cstheme="minorHAnsi"/>
                <w:b/>
                <w:sz w:val="22"/>
                <w:szCs w:val="22"/>
                <w:lang w:val="ka-GE" w:eastAsia="sl-SI"/>
              </w:rPr>
            </w:pPr>
          </w:p>
        </w:tc>
        <w:tc>
          <w:tcPr>
            <w:tcW w:w="759" w:type="dxa"/>
            <w:tcBorders>
              <w:top w:val="single" w:sz="6" w:space="0" w:color="auto"/>
              <w:bottom w:val="single" w:sz="12" w:space="0" w:color="auto"/>
            </w:tcBorders>
            <w:shd w:val="clear" w:color="auto" w:fill="FFFF99"/>
            <w:noWrap/>
            <w:vAlign w:val="center"/>
            <w:hideMark/>
          </w:tcPr>
          <w:p w14:paraId="1D54B987"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87%</w:t>
            </w:r>
          </w:p>
        </w:tc>
        <w:tc>
          <w:tcPr>
            <w:tcW w:w="882" w:type="dxa"/>
            <w:tcBorders>
              <w:top w:val="single" w:sz="6" w:space="0" w:color="auto"/>
              <w:bottom w:val="single" w:sz="12" w:space="0" w:color="auto"/>
            </w:tcBorders>
            <w:shd w:val="clear" w:color="auto" w:fill="FFFF99"/>
            <w:noWrap/>
            <w:vAlign w:val="center"/>
            <w:hideMark/>
          </w:tcPr>
          <w:p w14:paraId="565E32A7" w14:textId="0897C6EF" w:rsidR="00521AAC" w:rsidRPr="00D84972" w:rsidRDefault="00521AAC">
            <w:pPr>
              <w:spacing w:line="252" w:lineRule="auto"/>
              <w:jc w:val="center"/>
              <w:rPr>
                <w:rFonts w:ascii="Sylfaen" w:eastAsia="Times New Roman" w:hAnsi="Sylfaen" w:cstheme="minorHAnsi"/>
                <w:b/>
                <w:sz w:val="22"/>
                <w:szCs w:val="22"/>
                <w:lang w:val="ka-GE" w:eastAsia="sl-SI"/>
              </w:rPr>
            </w:pPr>
          </w:p>
        </w:tc>
        <w:tc>
          <w:tcPr>
            <w:tcW w:w="882" w:type="dxa"/>
            <w:tcBorders>
              <w:top w:val="single" w:sz="6" w:space="0" w:color="auto"/>
              <w:bottom w:val="single" w:sz="12" w:space="0" w:color="auto"/>
            </w:tcBorders>
            <w:shd w:val="clear" w:color="auto" w:fill="FFFF99"/>
            <w:noWrap/>
            <w:vAlign w:val="center"/>
            <w:hideMark/>
          </w:tcPr>
          <w:p w14:paraId="76CA1CDD"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93%</w:t>
            </w:r>
          </w:p>
        </w:tc>
        <w:tc>
          <w:tcPr>
            <w:tcW w:w="882" w:type="dxa"/>
            <w:tcBorders>
              <w:top w:val="single" w:sz="6" w:space="0" w:color="auto"/>
              <w:bottom w:val="single" w:sz="12" w:space="0" w:color="auto"/>
            </w:tcBorders>
            <w:shd w:val="clear" w:color="auto" w:fill="FFFF99"/>
            <w:noWrap/>
            <w:vAlign w:val="center"/>
            <w:hideMark/>
          </w:tcPr>
          <w:p w14:paraId="42C22F37" w14:textId="41B76BA2" w:rsidR="00521AAC" w:rsidRPr="00D84972" w:rsidRDefault="00521AAC">
            <w:pPr>
              <w:spacing w:line="252" w:lineRule="auto"/>
              <w:jc w:val="center"/>
              <w:rPr>
                <w:rFonts w:ascii="Sylfaen" w:eastAsia="Times New Roman" w:hAnsi="Sylfaen" w:cstheme="minorHAnsi"/>
                <w:b/>
                <w:sz w:val="22"/>
                <w:szCs w:val="22"/>
                <w:lang w:val="ka-GE" w:eastAsia="sl-SI"/>
              </w:rPr>
            </w:pPr>
          </w:p>
        </w:tc>
        <w:tc>
          <w:tcPr>
            <w:tcW w:w="636" w:type="dxa"/>
            <w:tcBorders>
              <w:top w:val="single" w:sz="6" w:space="0" w:color="auto"/>
              <w:bottom w:val="single" w:sz="12" w:space="0" w:color="auto"/>
            </w:tcBorders>
            <w:shd w:val="clear" w:color="auto" w:fill="FFFF99"/>
            <w:noWrap/>
            <w:vAlign w:val="center"/>
            <w:hideMark/>
          </w:tcPr>
          <w:p w14:paraId="2E9A1E3C"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67%</w:t>
            </w:r>
          </w:p>
        </w:tc>
        <w:tc>
          <w:tcPr>
            <w:tcW w:w="759" w:type="dxa"/>
            <w:tcBorders>
              <w:top w:val="single" w:sz="6" w:space="0" w:color="auto"/>
              <w:bottom w:val="single" w:sz="12" w:space="0" w:color="auto"/>
            </w:tcBorders>
            <w:shd w:val="clear" w:color="auto" w:fill="FFFF99"/>
            <w:vAlign w:val="center"/>
            <w:hideMark/>
          </w:tcPr>
          <w:p w14:paraId="6986A1AF"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51%</w:t>
            </w:r>
          </w:p>
        </w:tc>
        <w:tc>
          <w:tcPr>
            <w:tcW w:w="759" w:type="dxa"/>
            <w:tcBorders>
              <w:top w:val="single" w:sz="6" w:space="0" w:color="auto"/>
              <w:bottom w:val="single" w:sz="12" w:space="0" w:color="auto"/>
            </w:tcBorders>
            <w:shd w:val="clear" w:color="auto" w:fill="FFFF99"/>
            <w:noWrap/>
            <w:vAlign w:val="center"/>
            <w:hideMark/>
          </w:tcPr>
          <w:p w14:paraId="6CF5B81F" w14:textId="77777777" w:rsidR="00521AAC" w:rsidRPr="00D84972" w:rsidRDefault="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74%</w:t>
            </w:r>
          </w:p>
        </w:tc>
      </w:tr>
    </w:tbl>
    <w:p w14:paraId="4D1E6C27" w14:textId="6A0AEA86" w:rsidR="00521AAC" w:rsidRPr="00D84972" w:rsidRDefault="00E93DA5" w:rsidP="00521AAC">
      <w:pPr>
        <w:spacing w:line="252" w:lineRule="auto"/>
        <w:jc w:val="center"/>
        <w:rPr>
          <w:rFonts w:ascii="Sylfaen" w:hAnsi="Sylfaen" w:cstheme="minorHAnsi"/>
          <w:i/>
          <w:sz w:val="22"/>
          <w:szCs w:val="22"/>
          <w:lang w:val="ka-GE"/>
        </w:rPr>
      </w:pPr>
      <w:r w:rsidRPr="00D84972">
        <w:rPr>
          <w:rFonts w:ascii="Sylfaen" w:hAnsi="Sylfaen" w:cstheme="minorHAnsi"/>
          <w:i/>
          <w:sz w:val="22"/>
          <w:szCs w:val="22"/>
          <w:lang w:val="ka-GE"/>
        </w:rPr>
        <w:t>წყარო: კომისი</w:t>
      </w:r>
      <w:r w:rsidR="00274312" w:rsidRPr="00D84972">
        <w:rPr>
          <w:rFonts w:ascii="Sylfaen" w:hAnsi="Sylfaen" w:cstheme="minorHAnsi"/>
          <w:i/>
          <w:sz w:val="22"/>
          <w:szCs w:val="22"/>
          <w:lang w:val="ka-GE"/>
        </w:rPr>
        <w:t>ის რეესტრი</w:t>
      </w:r>
    </w:p>
    <w:p w14:paraId="2327E924" w14:textId="77777777" w:rsidR="00521AAC" w:rsidRPr="00D84972" w:rsidRDefault="00521AAC" w:rsidP="00521AAC">
      <w:pPr>
        <w:spacing w:line="252" w:lineRule="auto"/>
        <w:jc w:val="center"/>
        <w:rPr>
          <w:rFonts w:ascii="Sylfaen" w:hAnsi="Sylfaen" w:cstheme="minorHAnsi"/>
          <w:sz w:val="22"/>
          <w:szCs w:val="22"/>
          <w:lang w:val="ka-GE"/>
        </w:rPr>
      </w:pPr>
    </w:p>
    <w:p w14:paraId="4D27BCCE" w14:textId="783E143B" w:rsidR="00521AAC" w:rsidRPr="00D84972" w:rsidRDefault="00ED5997" w:rsidP="00521AAC">
      <w:pPr>
        <w:pStyle w:val="Caption"/>
        <w:spacing w:line="252" w:lineRule="auto"/>
        <w:jc w:val="center"/>
        <w:rPr>
          <w:rFonts w:ascii="Sylfaen" w:hAnsi="Sylfaen" w:cstheme="minorHAnsi"/>
          <w:color w:val="auto"/>
          <w:sz w:val="22"/>
          <w:szCs w:val="22"/>
          <w:lang w:val="ka-GE"/>
        </w:rPr>
      </w:pPr>
      <w:bookmarkStart w:id="1063" w:name="_Toc141200237"/>
      <w:bookmarkStart w:id="1064" w:name="_Toc155365927"/>
      <w:r w:rsidRPr="00D84972">
        <w:rPr>
          <w:rFonts w:ascii="Sylfaen" w:hAnsi="Sylfaen" w:cstheme="minorHAnsi"/>
          <w:color w:val="auto"/>
          <w:sz w:val="22"/>
          <w:szCs w:val="22"/>
          <w:lang w:val="ka-GE"/>
        </w:rPr>
        <w:t xml:space="preserve">დიაგრამა </w:t>
      </w:r>
      <w:r w:rsidR="00521AAC" w:rsidRPr="00D84972">
        <w:rPr>
          <w:rFonts w:ascii="Sylfaen" w:hAnsi="Sylfaen" w:cstheme="minorHAnsi"/>
          <w:color w:val="auto"/>
          <w:sz w:val="22"/>
          <w:szCs w:val="22"/>
          <w:lang w:val="ka-GE"/>
        </w:rPr>
        <w:fldChar w:fldCharType="begin"/>
      </w:r>
      <w:r w:rsidR="00521AAC" w:rsidRPr="00D84972">
        <w:rPr>
          <w:rFonts w:ascii="Sylfaen" w:hAnsi="Sylfaen" w:cstheme="minorHAnsi"/>
          <w:color w:val="auto"/>
          <w:sz w:val="22"/>
          <w:szCs w:val="22"/>
          <w:lang w:val="ka-GE"/>
        </w:rPr>
        <w:instrText xml:space="preserve"> SEQ Figure \* ARABIC </w:instrText>
      </w:r>
      <w:r w:rsidR="00521AAC"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37</w:t>
      </w:r>
      <w:r w:rsidR="00521AAC" w:rsidRPr="00D84972">
        <w:rPr>
          <w:rFonts w:ascii="Sylfaen" w:hAnsi="Sylfaen" w:cstheme="minorHAnsi"/>
          <w:color w:val="auto"/>
          <w:sz w:val="22"/>
          <w:szCs w:val="22"/>
          <w:lang w:val="ka-GE"/>
        </w:rPr>
        <w:fldChar w:fldCharType="end"/>
      </w:r>
      <w:r w:rsidRPr="00D84972">
        <w:rPr>
          <w:rFonts w:ascii="Sylfaen" w:hAnsi="Sylfaen" w:cstheme="minorHAnsi"/>
          <w:color w:val="auto"/>
          <w:sz w:val="22"/>
          <w:szCs w:val="22"/>
          <w:lang w:val="ka-GE"/>
        </w:rPr>
        <w:t>: სპექტრის განაწილება ოპერატორებზე 2023 წლის სექტემბრის მდგომარეობით</w:t>
      </w:r>
      <w:bookmarkEnd w:id="1063"/>
      <w:bookmarkEnd w:id="1064"/>
    </w:p>
    <w:p w14:paraId="009B04A3" w14:textId="123807C6" w:rsidR="00753FB1" w:rsidRPr="00D84972" w:rsidRDefault="42A9A7B0" w:rsidP="00CA1498">
      <w:pPr>
        <w:rPr>
          <w:sz w:val="22"/>
          <w:szCs w:val="22"/>
        </w:rPr>
      </w:pPr>
      <w:r w:rsidRPr="00D84972">
        <w:rPr>
          <w:noProof/>
          <w:sz w:val="22"/>
          <w:szCs w:val="22"/>
        </w:rPr>
        <w:drawing>
          <wp:inline distT="0" distB="0" distL="0" distR="0" wp14:anchorId="7A834409" wp14:editId="1CC85430">
            <wp:extent cx="5773421" cy="2377440"/>
            <wp:effectExtent l="0" t="0" r="0" b="3810"/>
            <wp:docPr id="8016143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3">
                      <a:extLst>
                        <a:ext uri="{28A0092B-C50C-407E-A947-70E740481C1C}">
                          <a14:useLocalDpi xmlns:a14="http://schemas.microsoft.com/office/drawing/2010/main" val="0"/>
                        </a:ext>
                      </a:extLst>
                    </a:blip>
                    <a:stretch>
                      <a:fillRect/>
                    </a:stretch>
                  </pic:blipFill>
                  <pic:spPr>
                    <a:xfrm>
                      <a:off x="0" y="0"/>
                      <a:ext cx="5773421" cy="2377440"/>
                    </a:xfrm>
                    <a:prstGeom prst="rect">
                      <a:avLst/>
                    </a:prstGeom>
                  </pic:spPr>
                </pic:pic>
              </a:graphicData>
            </a:graphic>
          </wp:inline>
        </w:drawing>
      </w:r>
    </w:p>
    <w:p w14:paraId="0883038E" w14:textId="466A8EAE" w:rsidR="00521AAC" w:rsidRPr="00D84972" w:rsidRDefault="00E93DA5" w:rsidP="00521AAC">
      <w:pPr>
        <w:spacing w:line="252" w:lineRule="auto"/>
        <w:jc w:val="center"/>
        <w:rPr>
          <w:rFonts w:ascii="Sylfaen" w:hAnsi="Sylfaen" w:cstheme="minorHAnsi"/>
          <w:i/>
          <w:sz w:val="22"/>
          <w:szCs w:val="22"/>
          <w:lang w:val="ka-GE"/>
        </w:rPr>
      </w:pPr>
      <w:r w:rsidRPr="00D84972">
        <w:rPr>
          <w:rFonts w:ascii="Sylfaen" w:hAnsi="Sylfaen" w:cstheme="minorHAnsi"/>
          <w:i/>
          <w:sz w:val="22"/>
          <w:szCs w:val="22"/>
          <w:lang w:val="ka-GE"/>
        </w:rPr>
        <w:lastRenderedPageBreak/>
        <w:t>წყარო: კომისი</w:t>
      </w:r>
      <w:r w:rsidR="00274312" w:rsidRPr="00D84972">
        <w:rPr>
          <w:rFonts w:ascii="Sylfaen" w:hAnsi="Sylfaen" w:cstheme="minorHAnsi"/>
          <w:i/>
          <w:sz w:val="22"/>
          <w:szCs w:val="22"/>
          <w:lang w:val="ka-GE"/>
        </w:rPr>
        <w:t>ის რეესტრი</w:t>
      </w:r>
    </w:p>
    <w:p w14:paraId="60D96B3C" w14:textId="3F05CB89" w:rsidR="00C94BA1" w:rsidRPr="00D84972" w:rsidRDefault="6EEF9AFB">
      <w:pPr>
        <w:spacing w:line="252" w:lineRule="auto"/>
        <w:jc w:val="both"/>
        <w:rPr>
          <w:rFonts w:ascii="Sylfaen" w:hAnsi="Sylfaen"/>
          <w:lang w:val="ka-GE"/>
        </w:rPr>
      </w:pPr>
      <w:r w:rsidRPr="00D84972">
        <w:rPr>
          <w:rFonts w:ascii="Sylfaen" w:hAnsi="Sylfaen"/>
          <w:lang w:val="ka-GE"/>
        </w:rPr>
        <w:t xml:space="preserve">ოპერატორები, როგორც წესი, თანაბარ პირობებში იმყოფებოდნენ 1 </w:t>
      </w:r>
      <w:proofErr w:type="spellStart"/>
      <w:r w:rsidRPr="00D84972">
        <w:rPr>
          <w:rFonts w:ascii="Sylfaen" w:hAnsi="Sylfaen"/>
          <w:lang w:val="ka-GE"/>
        </w:rPr>
        <w:t>გჰც</w:t>
      </w:r>
      <w:proofErr w:type="spellEnd"/>
      <w:r w:rsidRPr="00D84972">
        <w:rPr>
          <w:rFonts w:ascii="Sylfaen" w:hAnsi="Sylfaen"/>
          <w:lang w:val="ka-GE"/>
        </w:rPr>
        <w:t>-ზე დაბლა სიხშირის დიაპაზონში (</w:t>
      </w:r>
      <w:r w:rsidR="2104D8A3" w:rsidRPr="00D84972">
        <w:rPr>
          <w:rFonts w:ascii="Sylfaen" w:hAnsi="Sylfaen"/>
          <w:lang w:val="ka-GE"/>
        </w:rPr>
        <w:t>შპს “</w:t>
      </w:r>
      <w:r w:rsidRPr="00D84972">
        <w:rPr>
          <w:rFonts w:ascii="Sylfaen" w:hAnsi="Sylfaen"/>
          <w:lang w:val="ka-GE"/>
        </w:rPr>
        <w:t>სელფი</w:t>
      </w:r>
      <w:r w:rsidR="2AC3E5F6" w:rsidRPr="00D84972">
        <w:rPr>
          <w:rFonts w:ascii="Sylfaen" w:hAnsi="Sylfaen"/>
          <w:lang w:val="ka-GE"/>
        </w:rPr>
        <w:t xml:space="preserve"> </w:t>
      </w:r>
      <w:proofErr w:type="spellStart"/>
      <w:r w:rsidR="2AC3E5F6" w:rsidRPr="00D84972">
        <w:rPr>
          <w:rFonts w:ascii="Sylfaen" w:hAnsi="Sylfaen"/>
          <w:lang w:val="ka-GE"/>
        </w:rPr>
        <w:t>მობაილს</w:t>
      </w:r>
      <w:proofErr w:type="spellEnd"/>
      <w:r w:rsidR="65B523EB" w:rsidRPr="00D84972">
        <w:rPr>
          <w:rFonts w:ascii="Sylfaen" w:hAnsi="Sylfaen"/>
          <w:lang w:val="ka-GE"/>
        </w:rPr>
        <w:t>”</w:t>
      </w:r>
      <w:r w:rsidRPr="00D84972">
        <w:rPr>
          <w:rFonts w:ascii="Sylfaen" w:hAnsi="Sylfaen"/>
          <w:lang w:val="ka-GE"/>
        </w:rPr>
        <w:t xml:space="preserve"> ჰქონდა სპექტრის ყველაზე მცირე წილი, მაგრამ განსხვავება შედარებით მცირეა), მაშინ როცა 1 </w:t>
      </w:r>
      <w:proofErr w:type="spellStart"/>
      <w:r w:rsidRPr="00D84972">
        <w:rPr>
          <w:rFonts w:ascii="Sylfaen" w:hAnsi="Sylfaen"/>
          <w:lang w:val="ka-GE"/>
        </w:rPr>
        <w:t>გჰც</w:t>
      </w:r>
      <w:proofErr w:type="spellEnd"/>
      <w:r w:rsidRPr="00D84972">
        <w:rPr>
          <w:rFonts w:ascii="Sylfaen" w:hAnsi="Sylfaen"/>
          <w:lang w:val="ka-GE"/>
        </w:rPr>
        <w:t xml:space="preserve">-ზე </w:t>
      </w:r>
      <w:r w:rsidR="2AC3E5F6" w:rsidRPr="00D84972">
        <w:rPr>
          <w:rFonts w:ascii="Sylfaen" w:hAnsi="Sylfaen"/>
          <w:lang w:val="ka-GE"/>
        </w:rPr>
        <w:t xml:space="preserve">მაღალი </w:t>
      </w:r>
      <w:r w:rsidRPr="00D84972">
        <w:rPr>
          <w:rFonts w:ascii="Sylfaen" w:hAnsi="Sylfaen"/>
          <w:lang w:val="ka-GE"/>
        </w:rPr>
        <w:t xml:space="preserve">სიხშირის დიაპაზონში </w:t>
      </w:r>
      <w:r w:rsidR="7B640D66" w:rsidRPr="00D84972">
        <w:rPr>
          <w:rFonts w:ascii="Sylfaen" w:hAnsi="Sylfaen"/>
          <w:lang w:val="ka-GE"/>
        </w:rPr>
        <w:t>შპს “</w:t>
      </w:r>
      <w:r w:rsidR="2AC3E5F6" w:rsidRPr="00D84972">
        <w:rPr>
          <w:rFonts w:ascii="Sylfaen" w:hAnsi="Sylfaen"/>
          <w:lang w:val="ka-GE"/>
        </w:rPr>
        <w:t xml:space="preserve">სელფი </w:t>
      </w:r>
      <w:proofErr w:type="spellStart"/>
      <w:r w:rsidR="2AC3E5F6" w:rsidRPr="00D84972">
        <w:rPr>
          <w:rFonts w:ascii="Sylfaen" w:hAnsi="Sylfaen"/>
          <w:lang w:val="ka-GE"/>
        </w:rPr>
        <w:t>მობაილს</w:t>
      </w:r>
      <w:proofErr w:type="spellEnd"/>
      <w:r w:rsidR="7819CBD0" w:rsidRPr="00D84972">
        <w:rPr>
          <w:rFonts w:ascii="Sylfaen" w:hAnsi="Sylfaen"/>
          <w:lang w:val="ka-GE"/>
        </w:rPr>
        <w:t>”</w:t>
      </w:r>
      <w:r w:rsidRPr="00D84972">
        <w:rPr>
          <w:rFonts w:ascii="Sylfaen" w:hAnsi="Sylfaen"/>
          <w:lang w:val="ka-GE"/>
        </w:rPr>
        <w:t xml:space="preserve"> ჰქონდა მნიშვნელოვნად ნაკლები </w:t>
      </w:r>
      <w:r w:rsidR="64131014" w:rsidRPr="00D84972">
        <w:rPr>
          <w:rFonts w:ascii="Sylfaen" w:hAnsi="Sylfaen"/>
          <w:lang w:val="ka-GE"/>
        </w:rPr>
        <w:t xml:space="preserve">რესურსი, </w:t>
      </w:r>
      <w:r w:rsidRPr="00D84972">
        <w:rPr>
          <w:rFonts w:ascii="Sylfaen" w:hAnsi="Sylfaen"/>
          <w:lang w:val="ka-GE"/>
        </w:rPr>
        <w:t xml:space="preserve">რაც </w:t>
      </w:r>
      <w:r w:rsidR="64131014" w:rsidRPr="00D84972">
        <w:rPr>
          <w:rFonts w:ascii="Sylfaen" w:hAnsi="Sylfaen"/>
          <w:lang w:val="ka-GE"/>
        </w:rPr>
        <w:t xml:space="preserve">კომპანიისთვის </w:t>
      </w:r>
      <w:r w:rsidR="55E2F6F5" w:rsidRPr="00D84972">
        <w:rPr>
          <w:rFonts w:ascii="Sylfaen" w:hAnsi="Sylfaen"/>
          <w:lang w:val="ka-GE"/>
        </w:rPr>
        <w:t>დაბრკოლება</w:t>
      </w:r>
      <w:r w:rsidR="64131014" w:rsidRPr="00D84972">
        <w:rPr>
          <w:rFonts w:ascii="Sylfaen" w:hAnsi="Sylfaen"/>
          <w:lang w:val="ka-GE"/>
        </w:rPr>
        <w:t xml:space="preserve"> </w:t>
      </w:r>
      <w:r w:rsidRPr="00D84972">
        <w:rPr>
          <w:rFonts w:ascii="Sylfaen" w:hAnsi="Sylfaen"/>
          <w:lang w:val="ka-GE"/>
        </w:rPr>
        <w:t>იყო</w:t>
      </w:r>
      <w:r w:rsidR="11390E93" w:rsidRPr="00D84972">
        <w:rPr>
          <w:rFonts w:ascii="Sylfaen" w:hAnsi="Sylfaen"/>
          <w:lang w:val="ka-GE"/>
        </w:rPr>
        <w:t>,</w:t>
      </w:r>
      <w:r w:rsidRPr="00D84972">
        <w:rPr>
          <w:rFonts w:ascii="Sylfaen" w:hAnsi="Sylfaen"/>
          <w:lang w:val="ka-GE"/>
        </w:rPr>
        <w:t xml:space="preserve"> განსაკუთრებით საქართველოს მჭიდროდ დასახლებულ (და უფრო მომგებიან) რაიონებში</w:t>
      </w:r>
      <w:r w:rsidR="2AC3E5F6" w:rsidRPr="00D84972">
        <w:rPr>
          <w:rFonts w:ascii="Sylfaen" w:hAnsi="Sylfaen"/>
          <w:lang w:val="ka-GE"/>
        </w:rPr>
        <w:t>,</w:t>
      </w:r>
      <w:r w:rsidRPr="00D84972">
        <w:rPr>
          <w:rFonts w:ascii="Sylfaen" w:hAnsi="Sylfaen"/>
          <w:lang w:val="ka-GE"/>
        </w:rPr>
        <w:t xml:space="preserve"> </w:t>
      </w:r>
      <w:r w:rsidR="212550AE" w:rsidRPr="00D84972">
        <w:rPr>
          <w:rFonts w:ascii="Sylfaen" w:hAnsi="Sylfaen"/>
          <w:lang w:val="ka-GE"/>
        </w:rPr>
        <w:t>შპს “</w:t>
      </w:r>
      <w:r w:rsidRPr="00D84972">
        <w:rPr>
          <w:rFonts w:ascii="Sylfaen" w:hAnsi="Sylfaen"/>
          <w:lang w:val="ka-GE"/>
        </w:rPr>
        <w:t>მაგთიკომთან</w:t>
      </w:r>
      <w:r w:rsidR="3103FBA9" w:rsidRPr="00D84972">
        <w:rPr>
          <w:rFonts w:ascii="Sylfaen" w:hAnsi="Sylfaen"/>
          <w:lang w:val="ka-GE"/>
        </w:rPr>
        <w:t>”</w:t>
      </w:r>
      <w:r w:rsidRPr="00D84972">
        <w:rPr>
          <w:rFonts w:ascii="Sylfaen" w:hAnsi="Sylfaen"/>
          <w:lang w:val="ka-GE"/>
        </w:rPr>
        <w:t xml:space="preserve"> და </w:t>
      </w:r>
      <w:r w:rsidR="2259C761" w:rsidRPr="00D84972">
        <w:rPr>
          <w:rFonts w:ascii="Sylfaen" w:hAnsi="Sylfaen"/>
          <w:lang w:val="ka-GE"/>
        </w:rPr>
        <w:t>სს “</w:t>
      </w:r>
      <w:proofErr w:type="spellStart"/>
      <w:r w:rsidRPr="00D84972">
        <w:rPr>
          <w:rFonts w:ascii="Sylfaen" w:hAnsi="Sylfaen"/>
          <w:lang w:val="ka-GE"/>
        </w:rPr>
        <w:t>სილქნეტთან</w:t>
      </w:r>
      <w:proofErr w:type="spellEnd"/>
      <w:r w:rsidR="6DCF3082" w:rsidRPr="00D84972">
        <w:rPr>
          <w:rFonts w:ascii="Sylfaen" w:hAnsi="Sylfaen"/>
          <w:lang w:val="ka-GE"/>
        </w:rPr>
        <w:t>”</w:t>
      </w:r>
      <w:r w:rsidRPr="00D84972">
        <w:rPr>
          <w:rFonts w:ascii="Sylfaen" w:hAnsi="Sylfaen"/>
          <w:lang w:val="ka-GE"/>
        </w:rPr>
        <w:t xml:space="preserve"> შედარებით.</w:t>
      </w:r>
    </w:p>
    <w:p w14:paraId="0FF3B777" w14:textId="2F1F897E" w:rsidR="00C94BA1" w:rsidRPr="00D84972" w:rsidRDefault="485B7DBF">
      <w:pPr>
        <w:spacing w:line="252" w:lineRule="auto"/>
        <w:jc w:val="both"/>
        <w:rPr>
          <w:rFonts w:ascii="Sylfaen" w:hAnsi="Sylfaen"/>
          <w:lang w:val="ka-GE"/>
        </w:rPr>
      </w:pPr>
      <w:r w:rsidRPr="00D84972">
        <w:rPr>
          <w:rFonts w:ascii="Sylfaen" w:hAnsi="Sylfaen"/>
          <w:lang w:val="ka-GE"/>
        </w:rPr>
        <w:t>სიხშირულ</w:t>
      </w:r>
      <w:r w:rsidR="6EEF9AFB" w:rsidRPr="00D84972">
        <w:rPr>
          <w:rFonts w:ascii="Sylfaen" w:hAnsi="Sylfaen"/>
          <w:lang w:val="ka-GE"/>
        </w:rPr>
        <w:t xml:space="preserve"> აუქციონ</w:t>
      </w:r>
      <w:r w:rsidR="6C43BDC2" w:rsidRPr="00D84972">
        <w:rPr>
          <w:rFonts w:ascii="Sylfaen" w:hAnsi="Sylfaen"/>
          <w:lang w:val="ka-GE"/>
        </w:rPr>
        <w:t>ში</w:t>
      </w:r>
      <w:r w:rsidR="0CA819DD" w:rsidRPr="00D84972">
        <w:rPr>
          <w:rFonts w:ascii="Sylfaen" w:hAnsi="Sylfaen"/>
          <w:lang w:val="ka-GE"/>
        </w:rPr>
        <w:t>,</w:t>
      </w:r>
      <w:r w:rsidR="6EEF9AFB" w:rsidRPr="00D84972">
        <w:rPr>
          <w:rFonts w:ascii="Sylfaen" w:hAnsi="Sylfaen"/>
          <w:lang w:val="ka-GE"/>
        </w:rPr>
        <w:t xml:space="preserve"> რომელიც </w:t>
      </w:r>
      <w:r w:rsidR="2AC3E5F6" w:rsidRPr="00D84972">
        <w:rPr>
          <w:rFonts w:ascii="Sylfaen" w:hAnsi="Sylfaen"/>
          <w:lang w:val="ka-GE"/>
        </w:rPr>
        <w:t xml:space="preserve">კომისიამ </w:t>
      </w:r>
      <w:r w:rsidR="6EEF9AFB" w:rsidRPr="00D84972">
        <w:rPr>
          <w:rFonts w:ascii="Sylfaen" w:hAnsi="Sylfaen"/>
          <w:lang w:val="ka-GE"/>
        </w:rPr>
        <w:t xml:space="preserve">ჩაატარა 2023 წლის სექტემბერში, </w:t>
      </w:r>
      <w:r w:rsidR="33304ECB" w:rsidRPr="00D84972">
        <w:rPr>
          <w:rFonts w:ascii="Sylfaen" w:hAnsi="Sylfaen"/>
          <w:lang w:val="ka-GE"/>
        </w:rPr>
        <w:t>მონაწილეობის მიღება შეეძლო</w:t>
      </w:r>
      <w:r w:rsidR="5A13D812" w:rsidRPr="00D84972">
        <w:rPr>
          <w:rFonts w:ascii="Sylfaen" w:hAnsi="Sylfaen"/>
          <w:lang w:val="ka-GE"/>
        </w:rPr>
        <w:t xml:space="preserve"> </w:t>
      </w:r>
      <w:r w:rsidR="6EEF9AFB" w:rsidRPr="00D84972">
        <w:rPr>
          <w:rFonts w:ascii="Sylfaen" w:hAnsi="Sylfaen"/>
          <w:lang w:val="ka-GE"/>
        </w:rPr>
        <w:t>ყველა არსებულ მობილური ქსელის ოპერატორ</w:t>
      </w:r>
      <w:r w:rsidR="3F05A997" w:rsidRPr="00D84972">
        <w:rPr>
          <w:rFonts w:ascii="Sylfaen" w:hAnsi="Sylfaen"/>
          <w:lang w:val="ka-GE"/>
        </w:rPr>
        <w:t>ს</w:t>
      </w:r>
      <w:r w:rsidR="6EEF9AFB" w:rsidRPr="00D84972">
        <w:rPr>
          <w:rFonts w:ascii="Sylfaen" w:hAnsi="Sylfaen"/>
          <w:lang w:val="ka-GE"/>
        </w:rPr>
        <w:t xml:space="preserve"> და ასევე ყველა პოტენციურ ახალ შემომსვლელ</w:t>
      </w:r>
      <w:r w:rsidR="3F05A997" w:rsidRPr="00D84972">
        <w:rPr>
          <w:rFonts w:ascii="Sylfaen" w:hAnsi="Sylfaen"/>
          <w:lang w:val="ka-GE"/>
        </w:rPr>
        <w:t>ს</w:t>
      </w:r>
      <w:r w:rsidR="6EEF9AFB" w:rsidRPr="00D84972">
        <w:rPr>
          <w:rFonts w:ascii="Sylfaen" w:hAnsi="Sylfaen"/>
          <w:lang w:val="ka-GE"/>
        </w:rPr>
        <w:t>.</w:t>
      </w:r>
      <w:r w:rsidR="310B0580" w:rsidRPr="00D84972">
        <w:rPr>
          <w:rFonts w:ascii="Sylfaen" w:hAnsi="Sylfaen"/>
          <w:lang w:val="ka-GE"/>
        </w:rPr>
        <w:t xml:space="preserve"> </w:t>
      </w:r>
      <w:r w:rsidR="6EEF9AFB" w:rsidRPr="00D84972">
        <w:rPr>
          <w:rFonts w:ascii="Sylfaen" w:hAnsi="Sylfaen"/>
          <w:lang w:val="ka-GE"/>
        </w:rPr>
        <w:t xml:space="preserve">მხოლოდ </w:t>
      </w:r>
      <w:r w:rsidR="31525AF9" w:rsidRPr="00D84972">
        <w:rPr>
          <w:rFonts w:ascii="Sylfaen" w:hAnsi="Sylfaen"/>
          <w:lang w:val="ka-GE"/>
        </w:rPr>
        <w:t>შპს “</w:t>
      </w:r>
      <w:r w:rsidR="2AC3E5F6" w:rsidRPr="00D84972">
        <w:rPr>
          <w:rFonts w:ascii="Sylfaen" w:hAnsi="Sylfaen"/>
          <w:lang w:val="ka-GE"/>
        </w:rPr>
        <w:t>სელფი მობაილმა</w:t>
      </w:r>
      <w:r w:rsidR="484C76EF" w:rsidRPr="00D84972">
        <w:rPr>
          <w:rFonts w:ascii="Sylfaen" w:hAnsi="Sylfaen"/>
          <w:lang w:val="ka-GE"/>
        </w:rPr>
        <w:t>”</w:t>
      </w:r>
      <w:r w:rsidR="2AC3E5F6" w:rsidRPr="00D84972">
        <w:rPr>
          <w:rFonts w:ascii="Sylfaen" w:hAnsi="Sylfaen"/>
          <w:lang w:val="ka-GE"/>
        </w:rPr>
        <w:t xml:space="preserve"> </w:t>
      </w:r>
      <w:r w:rsidR="6EEF9AFB" w:rsidRPr="00D84972">
        <w:rPr>
          <w:rFonts w:ascii="Sylfaen" w:hAnsi="Sylfaen"/>
          <w:lang w:val="ka-GE"/>
        </w:rPr>
        <w:t>მიიღო მონაწილეობა აუქციონში</w:t>
      </w:r>
      <w:r w:rsidR="2AC3E5F6" w:rsidRPr="00D84972">
        <w:rPr>
          <w:rFonts w:ascii="Sylfaen" w:hAnsi="Sylfaen"/>
          <w:lang w:val="ka-GE"/>
        </w:rPr>
        <w:t xml:space="preserve"> და მას </w:t>
      </w:r>
      <w:r w:rsidR="6EEF9AFB" w:rsidRPr="00D84972">
        <w:rPr>
          <w:rFonts w:ascii="Sylfaen" w:hAnsi="Sylfaen"/>
          <w:lang w:val="ka-GE"/>
        </w:rPr>
        <w:t xml:space="preserve">მიენიჭა დამატებითი სპექტრი. </w:t>
      </w:r>
    </w:p>
    <w:p w14:paraId="0AE01C68" w14:textId="6C95991D" w:rsidR="00521AAC" w:rsidRPr="00D84972" w:rsidRDefault="004164A1" w:rsidP="00C94BA1">
      <w:pPr>
        <w:spacing w:line="252" w:lineRule="auto"/>
        <w:jc w:val="both"/>
        <w:rPr>
          <w:rFonts w:ascii="Sylfaen" w:hAnsi="Sylfaen" w:cstheme="minorHAnsi"/>
          <w:lang w:val="ka-GE"/>
        </w:rPr>
      </w:pPr>
      <w:r w:rsidRPr="00D84972">
        <w:rPr>
          <w:rFonts w:ascii="Sylfaen" w:hAnsi="Sylfaen" w:cstheme="minorHAnsi"/>
          <w:lang w:val="ka-GE"/>
        </w:rPr>
        <w:t xml:space="preserve">სიხშირული რესურსის </w:t>
      </w:r>
      <w:r w:rsidR="006D448A" w:rsidRPr="00D84972">
        <w:rPr>
          <w:rFonts w:ascii="Sylfaen" w:hAnsi="Sylfaen" w:cstheme="minorHAnsi"/>
          <w:lang w:val="ka-GE"/>
        </w:rPr>
        <w:t xml:space="preserve">განაწილება </w:t>
      </w:r>
      <w:r w:rsidR="00C94BA1" w:rsidRPr="00D84972">
        <w:rPr>
          <w:rFonts w:ascii="Sylfaen" w:hAnsi="Sylfaen" w:cstheme="minorHAnsi"/>
          <w:lang w:val="ka-GE"/>
        </w:rPr>
        <w:t>2023 წლის სექტემბრის აუ</w:t>
      </w:r>
      <w:r w:rsidR="00F54656" w:rsidRPr="00D84972">
        <w:rPr>
          <w:rFonts w:ascii="Sylfaen" w:hAnsi="Sylfaen" w:cstheme="minorHAnsi"/>
          <w:lang w:val="ka-GE"/>
        </w:rPr>
        <w:t>ქ</w:t>
      </w:r>
      <w:r w:rsidR="00C94BA1" w:rsidRPr="00D84972">
        <w:rPr>
          <w:rFonts w:ascii="Sylfaen" w:hAnsi="Sylfaen" w:cstheme="minorHAnsi"/>
          <w:lang w:val="ka-GE"/>
        </w:rPr>
        <w:t>ციონის შემდეგ მოცემულია 38-ე ცხრილში</w:t>
      </w:r>
      <w:r w:rsidR="00521AAC" w:rsidRPr="00D84972">
        <w:rPr>
          <w:rFonts w:ascii="Sylfaen" w:hAnsi="Sylfaen" w:cstheme="minorHAnsi"/>
          <w:lang w:val="ka-GE"/>
        </w:rPr>
        <w:t xml:space="preserve">. </w:t>
      </w:r>
    </w:p>
    <w:p w14:paraId="52AE6991" w14:textId="33C57980" w:rsidR="00521AAC" w:rsidRPr="00D84972" w:rsidRDefault="00F4151C" w:rsidP="00521AAC">
      <w:pPr>
        <w:pStyle w:val="Caption"/>
        <w:spacing w:line="252" w:lineRule="auto"/>
        <w:jc w:val="center"/>
        <w:rPr>
          <w:rFonts w:ascii="Sylfaen" w:hAnsi="Sylfaen" w:cstheme="minorHAnsi"/>
          <w:color w:val="auto"/>
          <w:sz w:val="22"/>
          <w:szCs w:val="22"/>
          <w:lang w:val="ka-GE"/>
        </w:rPr>
      </w:pPr>
      <w:bookmarkStart w:id="1065" w:name="_Toc155365928"/>
      <w:r w:rsidRPr="00D84972">
        <w:rPr>
          <w:rFonts w:ascii="Sylfaen" w:hAnsi="Sylfaen" w:cstheme="minorHAnsi"/>
          <w:color w:val="auto"/>
          <w:sz w:val="22"/>
          <w:szCs w:val="22"/>
          <w:lang w:val="ka-GE"/>
        </w:rPr>
        <w:t xml:space="preserve">ცხრილი </w:t>
      </w:r>
      <w:r w:rsidR="00521AAC" w:rsidRPr="00D84972">
        <w:rPr>
          <w:rFonts w:ascii="Sylfaen" w:hAnsi="Sylfaen" w:cstheme="minorHAnsi"/>
          <w:color w:val="auto"/>
          <w:sz w:val="22"/>
          <w:szCs w:val="22"/>
          <w:lang w:val="ka-GE"/>
        </w:rPr>
        <w:fldChar w:fldCharType="begin"/>
      </w:r>
      <w:r w:rsidR="00521AAC" w:rsidRPr="00D84972">
        <w:rPr>
          <w:rFonts w:ascii="Sylfaen" w:hAnsi="Sylfaen" w:cstheme="minorHAnsi"/>
          <w:color w:val="auto"/>
          <w:sz w:val="22"/>
          <w:szCs w:val="22"/>
          <w:lang w:val="ka-GE"/>
        </w:rPr>
        <w:instrText xml:space="preserve"> SEQ Figure \* ARABIC </w:instrText>
      </w:r>
      <w:r w:rsidR="00521AAC"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38</w:t>
      </w:r>
      <w:r w:rsidR="00521AAC" w:rsidRPr="00D84972">
        <w:rPr>
          <w:rFonts w:ascii="Sylfaen" w:hAnsi="Sylfaen" w:cstheme="minorHAnsi"/>
          <w:color w:val="auto"/>
          <w:sz w:val="22"/>
          <w:szCs w:val="22"/>
          <w:lang w:val="ka-GE"/>
        </w:rPr>
        <w:fldChar w:fldCharType="end"/>
      </w:r>
      <w:r w:rsidRPr="00D84972">
        <w:rPr>
          <w:rFonts w:ascii="Sylfaen" w:hAnsi="Sylfaen" w:cstheme="minorHAnsi"/>
          <w:color w:val="auto"/>
          <w:sz w:val="22"/>
          <w:szCs w:val="22"/>
          <w:lang w:val="ka-GE"/>
        </w:rPr>
        <w:t>: სპექტრის გადანაწილება 2023 წლის სექტემბრის აუქციონის დასრულების შემდეგ</w:t>
      </w:r>
      <w:bookmarkEnd w:id="1065"/>
    </w:p>
    <w:tbl>
      <w:tblPr>
        <w:tblStyle w:val="TableNormal11"/>
        <w:tblW w:w="0" w:type="auto"/>
        <w:jc w:val="center"/>
        <w:tblBorders>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035"/>
        <w:gridCol w:w="1260"/>
        <w:gridCol w:w="1474"/>
        <w:gridCol w:w="1215"/>
      </w:tblGrid>
      <w:tr w:rsidR="00D84972" w:rsidRPr="00D84972" w14:paraId="5C2833B4" w14:textId="77777777" w:rsidTr="20EF4082">
        <w:trPr>
          <w:trHeight w:val="273"/>
          <w:jc w:val="center"/>
        </w:trPr>
        <w:tc>
          <w:tcPr>
            <w:tcW w:w="2835" w:type="dxa"/>
            <w:tcBorders>
              <w:bottom w:val="single" w:sz="12" w:space="0" w:color="000000" w:themeColor="text1"/>
              <w:right w:val="single" w:sz="12" w:space="0" w:color="000000" w:themeColor="text1"/>
            </w:tcBorders>
          </w:tcPr>
          <w:p w14:paraId="0814CAD4" w14:textId="77777777" w:rsidR="00521AAC" w:rsidRPr="00D84972" w:rsidRDefault="00521AAC" w:rsidP="00521AAC">
            <w:pPr>
              <w:rPr>
                <w:rFonts w:ascii="Sylfaen" w:hAnsi="Sylfaen" w:cstheme="minorHAnsi"/>
                <w:lang w:val="ka-GE"/>
              </w:rPr>
            </w:pPr>
          </w:p>
        </w:tc>
        <w:tc>
          <w:tcPr>
            <w:tcW w:w="1035" w:type="dxa"/>
            <w:tcBorders>
              <w:top w:val="single" w:sz="12" w:space="0" w:color="000000" w:themeColor="text1"/>
              <w:left w:val="single" w:sz="12" w:space="0" w:color="000000" w:themeColor="text1"/>
              <w:bottom w:val="single" w:sz="12" w:space="0" w:color="000000" w:themeColor="text1"/>
              <w:right w:val="single" w:sz="6" w:space="0" w:color="000000" w:themeColor="text1"/>
            </w:tcBorders>
            <w:shd w:val="clear" w:color="auto" w:fill="D9D9D9" w:themeFill="background1" w:themeFillShade="D9"/>
            <w:vAlign w:val="center"/>
          </w:tcPr>
          <w:p w14:paraId="20B5D0C1" w14:textId="6862A047" w:rsidR="00521AAC" w:rsidRPr="00D84972" w:rsidRDefault="6CBAB906" w:rsidP="20EF4082">
            <w:pPr>
              <w:spacing w:line="250" w:lineRule="exact"/>
              <w:jc w:val="center"/>
              <w:rPr>
                <w:rFonts w:ascii="Sylfaen" w:hAnsi="Sylfaen" w:cstheme="minorBidi"/>
                <w:lang w:val="ka-GE"/>
              </w:rPr>
            </w:pPr>
            <w:r w:rsidRPr="00D84972">
              <w:rPr>
                <w:rFonts w:ascii="Sylfaen" w:hAnsi="Sylfaen"/>
                <w:lang w:val="ka-GE"/>
              </w:rPr>
              <w:t>Სს “</w:t>
            </w:r>
            <w:r w:rsidR="2AC3E5F6" w:rsidRPr="00D84972">
              <w:rPr>
                <w:rFonts w:ascii="Sylfaen" w:hAnsi="Sylfaen"/>
                <w:lang w:val="ka-GE"/>
              </w:rPr>
              <w:t>სილქნეტი</w:t>
            </w:r>
            <w:r w:rsidR="0223C495" w:rsidRPr="00D84972">
              <w:rPr>
                <w:rFonts w:ascii="Sylfaen" w:hAnsi="Sylfaen"/>
                <w:lang w:val="ka-GE"/>
              </w:rPr>
              <w:t>”</w:t>
            </w:r>
          </w:p>
        </w:tc>
        <w:tc>
          <w:tcPr>
            <w:tcW w:w="1260" w:type="dxa"/>
            <w:tcBorders>
              <w:top w:val="single" w:sz="12" w:space="0" w:color="000000" w:themeColor="text1"/>
              <w:left w:val="single" w:sz="6" w:space="0" w:color="000000" w:themeColor="text1"/>
              <w:bottom w:val="single" w:sz="12" w:space="0" w:color="000000" w:themeColor="text1"/>
              <w:right w:val="single" w:sz="6" w:space="0" w:color="000000" w:themeColor="text1"/>
            </w:tcBorders>
            <w:shd w:val="clear" w:color="auto" w:fill="D9D9D9" w:themeFill="background1" w:themeFillShade="D9"/>
            <w:vAlign w:val="center"/>
          </w:tcPr>
          <w:p w14:paraId="7A163641" w14:textId="67EA791E" w:rsidR="00521AAC" w:rsidRPr="00D84972" w:rsidRDefault="001F1AD6">
            <w:pPr>
              <w:spacing w:line="250" w:lineRule="exact"/>
              <w:ind w:left="109" w:right="101"/>
              <w:jc w:val="center"/>
              <w:rPr>
                <w:rFonts w:ascii="Sylfaen" w:hAnsi="Sylfaen" w:cstheme="minorHAnsi"/>
                <w:lang w:val="ka-GE"/>
              </w:rPr>
            </w:pPr>
            <w:r w:rsidRPr="00D84972">
              <w:rPr>
                <w:rFonts w:ascii="Sylfaen" w:hAnsi="Sylfaen" w:cstheme="minorHAnsi"/>
                <w:lang w:val="ka-GE"/>
              </w:rPr>
              <w:t xml:space="preserve">შპს “მაგთიკომი” </w:t>
            </w:r>
          </w:p>
        </w:tc>
        <w:tc>
          <w:tcPr>
            <w:tcW w:w="1474" w:type="dxa"/>
            <w:tcBorders>
              <w:top w:val="single" w:sz="12" w:space="0" w:color="000000" w:themeColor="text1"/>
              <w:left w:val="single" w:sz="6" w:space="0" w:color="000000" w:themeColor="text1"/>
              <w:bottom w:val="single" w:sz="12" w:space="0" w:color="000000" w:themeColor="text1"/>
            </w:tcBorders>
            <w:shd w:val="clear" w:color="auto" w:fill="D9D9D9" w:themeFill="background1" w:themeFillShade="D9"/>
            <w:vAlign w:val="center"/>
          </w:tcPr>
          <w:p w14:paraId="5D8635C6" w14:textId="293565A4" w:rsidR="00521AAC" w:rsidRPr="00D84972" w:rsidRDefault="001276F8">
            <w:pPr>
              <w:spacing w:line="250" w:lineRule="exact"/>
              <w:ind w:left="109" w:right="100"/>
              <w:jc w:val="center"/>
              <w:rPr>
                <w:rFonts w:ascii="Sylfaen" w:hAnsi="Sylfaen" w:cstheme="minorHAnsi"/>
                <w:lang w:val="ka-GE"/>
              </w:rPr>
            </w:pPr>
            <w:r w:rsidRPr="00D84972">
              <w:rPr>
                <w:rFonts w:ascii="Sylfaen" w:hAnsi="Sylfaen" w:cstheme="minorHAnsi"/>
                <w:lang w:val="ka-GE"/>
              </w:rPr>
              <w:t xml:space="preserve">შპს “სელფი </w:t>
            </w:r>
            <w:proofErr w:type="spellStart"/>
            <w:r w:rsidRPr="00D84972">
              <w:rPr>
                <w:rFonts w:ascii="Sylfaen" w:hAnsi="Sylfaen" w:cstheme="minorHAnsi"/>
                <w:lang w:val="ka-GE"/>
              </w:rPr>
              <w:t>მობაილი</w:t>
            </w:r>
            <w:proofErr w:type="spellEnd"/>
            <w:r w:rsidRPr="00D84972">
              <w:rPr>
                <w:rFonts w:ascii="Sylfaen" w:hAnsi="Sylfaen" w:cstheme="minorHAnsi"/>
                <w:lang w:val="ka-GE"/>
              </w:rPr>
              <w:t xml:space="preserve">” </w:t>
            </w:r>
            <w:r w:rsidR="00F54656" w:rsidRPr="00D84972">
              <w:rPr>
                <w:rFonts w:ascii="Sylfaen" w:hAnsi="Sylfaen" w:cstheme="minorHAnsi"/>
                <w:lang w:val="ka-GE"/>
              </w:rPr>
              <w:t>აუქციონამდე</w:t>
            </w:r>
          </w:p>
        </w:tc>
        <w:tc>
          <w:tcPr>
            <w:tcW w:w="1215" w:type="dxa"/>
            <w:tcBorders>
              <w:top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00C9E378" w14:textId="00891415" w:rsidR="00521AAC" w:rsidRPr="00D84972" w:rsidRDefault="001276F8">
            <w:pPr>
              <w:spacing w:line="250" w:lineRule="exact"/>
              <w:ind w:left="109" w:right="100"/>
              <w:jc w:val="center"/>
              <w:rPr>
                <w:rFonts w:ascii="Sylfaen" w:hAnsi="Sylfaen" w:cstheme="minorHAnsi"/>
                <w:lang w:val="ka-GE"/>
              </w:rPr>
            </w:pPr>
            <w:r w:rsidRPr="00D84972">
              <w:rPr>
                <w:rFonts w:ascii="Sylfaen" w:hAnsi="Sylfaen" w:cstheme="minorHAnsi"/>
                <w:lang w:val="ka-GE"/>
              </w:rPr>
              <w:t xml:space="preserve">შპს “სელფი </w:t>
            </w:r>
            <w:proofErr w:type="spellStart"/>
            <w:r w:rsidRPr="00D84972">
              <w:rPr>
                <w:rFonts w:ascii="Sylfaen" w:hAnsi="Sylfaen" w:cstheme="minorHAnsi"/>
                <w:lang w:val="ka-GE"/>
              </w:rPr>
              <w:t>მობაილი</w:t>
            </w:r>
            <w:proofErr w:type="spellEnd"/>
            <w:r w:rsidRPr="00D84972">
              <w:rPr>
                <w:rFonts w:ascii="Sylfaen" w:hAnsi="Sylfaen" w:cstheme="minorHAnsi"/>
                <w:lang w:val="ka-GE"/>
              </w:rPr>
              <w:t xml:space="preserve">” </w:t>
            </w:r>
            <w:r w:rsidR="00F54656" w:rsidRPr="00D84972">
              <w:rPr>
                <w:rFonts w:ascii="Sylfaen" w:hAnsi="Sylfaen" w:cstheme="minorHAnsi"/>
                <w:lang w:val="ka-GE"/>
              </w:rPr>
              <w:t>აუქციონის შემდეგ</w:t>
            </w:r>
          </w:p>
        </w:tc>
      </w:tr>
      <w:tr w:rsidR="00D84972" w:rsidRPr="00D84972" w14:paraId="5D8A17C6" w14:textId="77777777" w:rsidTr="20EF4082">
        <w:trPr>
          <w:trHeight w:val="546"/>
          <w:jc w:val="center"/>
        </w:trPr>
        <w:tc>
          <w:tcPr>
            <w:tcW w:w="2835" w:type="dxa"/>
            <w:tcBorders>
              <w:top w:val="single" w:sz="12" w:space="0" w:color="000000" w:themeColor="text1"/>
              <w:left w:val="single" w:sz="12" w:space="0" w:color="000000" w:themeColor="text1"/>
              <w:bottom w:val="single" w:sz="6" w:space="0" w:color="000000" w:themeColor="text1"/>
              <w:right w:val="single" w:sz="6" w:space="0" w:color="000000" w:themeColor="text1"/>
            </w:tcBorders>
          </w:tcPr>
          <w:p w14:paraId="7CF30E91" w14:textId="0EFF24D7" w:rsidR="00521AAC" w:rsidRPr="00D84972" w:rsidRDefault="00F54656" w:rsidP="00B34BD4">
            <w:pPr>
              <w:spacing w:line="250" w:lineRule="exact"/>
              <w:ind w:left="107"/>
              <w:rPr>
                <w:rFonts w:ascii="Sylfaen" w:hAnsi="Sylfaen" w:cstheme="minorHAnsi"/>
                <w:lang w:val="ka-GE"/>
              </w:rPr>
            </w:pPr>
            <w:r w:rsidRPr="00D84972">
              <w:rPr>
                <w:rFonts w:ascii="Sylfaen" w:hAnsi="Sylfaen" w:cstheme="minorHAnsi"/>
                <w:lang w:val="ka-GE"/>
              </w:rPr>
              <w:t xml:space="preserve">სიხშირეები </w:t>
            </w:r>
            <w:r w:rsidR="00521AAC" w:rsidRPr="00D84972">
              <w:rPr>
                <w:rFonts w:ascii="Sylfaen" w:hAnsi="Sylfaen" w:cstheme="minorHAnsi"/>
                <w:lang w:val="ka-GE"/>
              </w:rPr>
              <w:t>1</w:t>
            </w:r>
            <w:r w:rsidR="00521AAC" w:rsidRPr="00D84972">
              <w:rPr>
                <w:rFonts w:ascii="Sylfaen" w:hAnsi="Sylfaen" w:cstheme="minorHAnsi"/>
                <w:spacing w:val="-5"/>
                <w:lang w:val="ka-GE"/>
              </w:rPr>
              <w:t xml:space="preserve"> </w:t>
            </w:r>
            <w:proofErr w:type="spellStart"/>
            <w:r w:rsidRPr="00D84972">
              <w:rPr>
                <w:rFonts w:ascii="Sylfaen" w:hAnsi="Sylfaen" w:cstheme="minorHAnsi"/>
                <w:spacing w:val="-5"/>
                <w:lang w:val="ka-GE"/>
              </w:rPr>
              <w:t>გჰც</w:t>
            </w:r>
            <w:proofErr w:type="spellEnd"/>
            <w:r w:rsidRPr="00D84972">
              <w:rPr>
                <w:rFonts w:ascii="Sylfaen" w:hAnsi="Sylfaen" w:cstheme="minorHAnsi"/>
                <w:spacing w:val="-5"/>
                <w:lang w:val="ka-GE"/>
              </w:rPr>
              <w:t>-ს ქვემოთ</w:t>
            </w:r>
            <w:r w:rsidR="00521AAC" w:rsidRPr="00D84972">
              <w:rPr>
                <w:rFonts w:ascii="Sylfaen" w:hAnsi="Sylfaen" w:cstheme="minorHAnsi"/>
                <w:lang w:val="ka-GE"/>
              </w:rPr>
              <w:t xml:space="preserve"> (800 </w:t>
            </w:r>
            <w:r w:rsidRPr="00D84972">
              <w:rPr>
                <w:rFonts w:ascii="Sylfaen" w:hAnsi="Sylfaen" w:cstheme="minorHAnsi"/>
                <w:lang w:val="ka-GE"/>
              </w:rPr>
              <w:t xml:space="preserve">და </w:t>
            </w:r>
            <w:r w:rsidR="00521AAC" w:rsidRPr="00D84972">
              <w:rPr>
                <w:rFonts w:ascii="Sylfaen" w:hAnsi="Sylfaen" w:cstheme="minorHAnsi"/>
                <w:lang w:val="ka-GE"/>
              </w:rPr>
              <w:t>900</w:t>
            </w:r>
            <w:r w:rsidR="00521AAC" w:rsidRPr="00D84972">
              <w:rPr>
                <w:rFonts w:ascii="Sylfaen" w:hAnsi="Sylfaen" w:cstheme="minorHAnsi"/>
                <w:spacing w:val="-6"/>
                <w:lang w:val="ka-GE"/>
              </w:rPr>
              <w:t xml:space="preserve"> </w:t>
            </w:r>
            <w:r w:rsidR="00025C5B" w:rsidRPr="00D84972">
              <w:rPr>
                <w:rFonts w:ascii="Sylfaen" w:hAnsi="Sylfaen" w:cstheme="minorHAnsi"/>
                <w:lang w:val="ka-GE"/>
              </w:rPr>
              <w:t>მჰც</w:t>
            </w:r>
            <w:r w:rsidR="00521AAC" w:rsidRPr="00D84972">
              <w:rPr>
                <w:rFonts w:ascii="Sylfaen" w:hAnsi="Sylfaen" w:cstheme="minorHAnsi"/>
                <w:lang w:val="ka-GE"/>
              </w:rPr>
              <w:t>)</w:t>
            </w:r>
          </w:p>
        </w:tc>
        <w:tc>
          <w:tcPr>
            <w:tcW w:w="103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14:paraId="1382DB12" w14:textId="77777777" w:rsidR="00521AAC" w:rsidRPr="00D84972" w:rsidRDefault="00521AAC" w:rsidP="00521AAC">
            <w:pPr>
              <w:spacing w:before="134"/>
              <w:ind w:left="213"/>
              <w:jc w:val="center"/>
              <w:rPr>
                <w:rFonts w:ascii="Sylfaen" w:hAnsi="Sylfaen" w:cstheme="minorHAnsi"/>
                <w:lang w:val="ka-GE"/>
              </w:rPr>
            </w:pPr>
            <w:r w:rsidRPr="00D84972">
              <w:rPr>
                <w:rFonts w:ascii="Sylfaen" w:hAnsi="Sylfaen" w:cstheme="minorHAnsi"/>
                <w:lang w:val="ka-GE"/>
              </w:rPr>
              <w:t>2 x 16.8</w:t>
            </w:r>
          </w:p>
        </w:tc>
        <w:tc>
          <w:tcPr>
            <w:tcW w:w="1260"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14:paraId="1E1B07E6" w14:textId="77777777" w:rsidR="00521AAC" w:rsidRPr="00D84972" w:rsidRDefault="00521AAC" w:rsidP="00521AAC">
            <w:pPr>
              <w:spacing w:before="134"/>
              <w:ind w:left="109" w:right="98"/>
              <w:jc w:val="center"/>
              <w:rPr>
                <w:rFonts w:ascii="Sylfaen" w:hAnsi="Sylfaen" w:cstheme="minorHAnsi"/>
                <w:lang w:val="ka-GE"/>
              </w:rPr>
            </w:pPr>
            <w:r w:rsidRPr="00D84972">
              <w:rPr>
                <w:rFonts w:ascii="Sylfaen" w:hAnsi="Sylfaen" w:cstheme="minorHAnsi"/>
                <w:lang w:val="ka-GE"/>
              </w:rPr>
              <w:t>2 x 18.2</w:t>
            </w:r>
          </w:p>
        </w:tc>
        <w:tc>
          <w:tcPr>
            <w:tcW w:w="1474"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14:paraId="0E0ACB8A" w14:textId="77777777" w:rsidR="00521AAC" w:rsidRPr="00D84972" w:rsidRDefault="00521AAC" w:rsidP="00521AAC">
            <w:pPr>
              <w:spacing w:before="134"/>
              <w:ind w:left="109" w:right="100"/>
              <w:jc w:val="center"/>
              <w:rPr>
                <w:rFonts w:ascii="Sylfaen" w:hAnsi="Sylfaen" w:cstheme="minorHAnsi"/>
                <w:lang w:val="ka-GE"/>
              </w:rPr>
            </w:pPr>
            <w:r w:rsidRPr="00D84972">
              <w:rPr>
                <w:rFonts w:ascii="Sylfaen" w:hAnsi="Sylfaen" w:cstheme="minorHAnsi"/>
                <w:lang w:val="ka-GE"/>
              </w:rPr>
              <w:t>2 x 15.49</w:t>
            </w:r>
          </w:p>
        </w:tc>
        <w:tc>
          <w:tcPr>
            <w:tcW w:w="1215"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14:paraId="4F2F1D76" w14:textId="77777777" w:rsidR="00521AAC" w:rsidRPr="00D84972" w:rsidRDefault="00521AAC" w:rsidP="00521AAC">
            <w:pPr>
              <w:spacing w:before="134"/>
              <w:ind w:left="109" w:right="100"/>
              <w:jc w:val="center"/>
              <w:rPr>
                <w:rFonts w:ascii="Sylfaen" w:hAnsi="Sylfaen" w:cstheme="minorHAnsi"/>
                <w:lang w:val="ka-GE"/>
              </w:rPr>
            </w:pPr>
            <w:r w:rsidRPr="00D84972">
              <w:rPr>
                <w:rFonts w:ascii="Sylfaen" w:hAnsi="Sylfaen" w:cstheme="minorHAnsi"/>
                <w:lang w:val="ka-GE"/>
              </w:rPr>
              <w:t>2 x 15.49</w:t>
            </w:r>
          </w:p>
        </w:tc>
      </w:tr>
      <w:tr w:rsidR="00D84972" w:rsidRPr="00D84972" w14:paraId="5D4B9F6E" w14:textId="77777777" w:rsidTr="20EF4082">
        <w:trPr>
          <w:trHeight w:val="661"/>
          <w:jc w:val="center"/>
        </w:trPr>
        <w:tc>
          <w:tcPr>
            <w:tcW w:w="28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15BEF3F4" w14:textId="12311668" w:rsidR="00521AAC" w:rsidRPr="00D84972" w:rsidRDefault="00F54656">
            <w:pPr>
              <w:spacing w:line="256" w:lineRule="auto"/>
              <w:ind w:left="107" w:right="269"/>
              <w:rPr>
                <w:rFonts w:ascii="Sylfaen" w:hAnsi="Sylfaen" w:cstheme="minorHAnsi"/>
                <w:lang w:val="ka-GE"/>
              </w:rPr>
            </w:pPr>
            <w:r w:rsidRPr="00D84972">
              <w:rPr>
                <w:rFonts w:ascii="Sylfaen" w:hAnsi="Sylfaen" w:cstheme="minorHAnsi"/>
                <w:lang w:val="ka-GE"/>
              </w:rPr>
              <w:t xml:space="preserve">სიხშირეები </w:t>
            </w:r>
            <w:r w:rsidR="00521AAC" w:rsidRPr="00D84972">
              <w:rPr>
                <w:rFonts w:ascii="Sylfaen" w:hAnsi="Sylfaen" w:cstheme="minorHAnsi"/>
                <w:lang w:val="ka-GE"/>
              </w:rPr>
              <w:t>1</w:t>
            </w:r>
            <w:r w:rsidRPr="00D84972">
              <w:rPr>
                <w:rFonts w:ascii="Sylfaen" w:hAnsi="Sylfaen" w:cstheme="minorHAnsi"/>
                <w:lang w:val="ka-GE"/>
              </w:rPr>
              <w:t>,</w:t>
            </w:r>
            <w:r w:rsidR="00521AAC" w:rsidRPr="00D84972">
              <w:rPr>
                <w:rFonts w:ascii="Sylfaen" w:hAnsi="Sylfaen" w:cstheme="minorHAnsi"/>
                <w:lang w:val="ka-GE"/>
              </w:rPr>
              <w:t>800</w:t>
            </w:r>
            <w:r w:rsidRPr="00D84972">
              <w:rPr>
                <w:rFonts w:ascii="Sylfaen" w:hAnsi="Sylfaen" w:cstheme="minorHAnsi"/>
                <w:lang w:val="ka-GE"/>
              </w:rPr>
              <w:t>-იან</w:t>
            </w:r>
            <w:r w:rsidR="00521AAC" w:rsidRPr="00D84972">
              <w:rPr>
                <w:rFonts w:ascii="Sylfaen" w:hAnsi="Sylfaen" w:cstheme="minorHAnsi"/>
                <w:lang w:val="ka-GE"/>
              </w:rPr>
              <w:t xml:space="preserve"> </w:t>
            </w:r>
            <w:r w:rsidRPr="00D84972">
              <w:rPr>
                <w:rFonts w:ascii="Sylfaen" w:hAnsi="Sylfaen" w:cstheme="minorHAnsi"/>
                <w:lang w:val="ka-GE"/>
              </w:rPr>
              <w:t xml:space="preserve">და </w:t>
            </w:r>
            <w:r w:rsidR="00521AAC" w:rsidRPr="00D84972">
              <w:rPr>
                <w:rFonts w:ascii="Sylfaen" w:hAnsi="Sylfaen" w:cstheme="minorHAnsi"/>
                <w:lang w:val="ka-GE"/>
              </w:rPr>
              <w:t>2</w:t>
            </w:r>
            <w:r w:rsidRPr="00D84972">
              <w:rPr>
                <w:rFonts w:ascii="Sylfaen" w:hAnsi="Sylfaen" w:cstheme="minorHAnsi"/>
                <w:lang w:val="ka-GE"/>
              </w:rPr>
              <w:t>,</w:t>
            </w:r>
            <w:r w:rsidR="00521AAC" w:rsidRPr="00D84972">
              <w:rPr>
                <w:rFonts w:ascii="Sylfaen" w:hAnsi="Sylfaen" w:cstheme="minorHAnsi"/>
                <w:lang w:val="ka-GE"/>
              </w:rPr>
              <w:t>100</w:t>
            </w:r>
            <w:r w:rsidRPr="00D84972">
              <w:rPr>
                <w:rFonts w:ascii="Sylfaen" w:hAnsi="Sylfaen" w:cstheme="minorHAnsi"/>
                <w:lang w:val="ka-GE"/>
              </w:rPr>
              <w:t xml:space="preserve"> </w:t>
            </w:r>
            <w:r w:rsidR="00025C5B" w:rsidRPr="00D84972">
              <w:rPr>
                <w:rFonts w:ascii="Sylfaen" w:hAnsi="Sylfaen" w:cstheme="minorHAnsi"/>
                <w:lang w:val="ka-GE"/>
              </w:rPr>
              <w:t>მჰც</w:t>
            </w:r>
            <w:r w:rsidRPr="00D84972">
              <w:rPr>
                <w:rFonts w:ascii="Sylfaen" w:hAnsi="Sylfaen" w:cstheme="minorHAnsi"/>
                <w:lang w:val="ka-GE"/>
              </w:rPr>
              <w:t>-იან</w:t>
            </w:r>
            <w:r w:rsidR="003D63F2" w:rsidRPr="00D84972">
              <w:rPr>
                <w:rFonts w:ascii="Sylfaen" w:hAnsi="Sylfaen" w:cstheme="minorHAnsi"/>
                <w:lang w:val="ka-GE"/>
              </w:rPr>
              <w:t xml:space="preserve"> </w:t>
            </w:r>
            <w:r w:rsidRPr="00D84972">
              <w:rPr>
                <w:rFonts w:ascii="Sylfaen" w:hAnsi="Sylfaen" w:cstheme="minorHAnsi"/>
                <w:lang w:val="ka-GE"/>
              </w:rPr>
              <w:t>სპექტრში</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19621" w14:textId="77777777" w:rsidR="00521AAC" w:rsidRPr="00D84972" w:rsidRDefault="00521AAC" w:rsidP="00521AAC">
            <w:pPr>
              <w:spacing w:before="134"/>
              <w:ind w:left="213"/>
              <w:jc w:val="center"/>
              <w:rPr>
                <w:rFonts w:ascii="Sylfaen" w:hAnsi="Sylfaen" w:cstheme="minorHAnsi"/>
                <w:lang w:val="ka-GE"/>
              </w:rPr>
            </w:pPr>
            <w:r w:rsidRPr="00D84972">
              <w:rPr>
                <w:rFonts w:ascii="Sylfaen" w:hAnsi="Sylfaen" w:cstheme="minorHAnsi"/>
                <w:lang w:val="ka-GE"/>
              </w:rPr>
              <w:t>2 x 44.9</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95C90" w14:textId="77777777" w:rsidR="00521AAC" w:rsidRPr="00D84972" w:rsidRDefault="00521AAC" w:rsidP="00521AAC">
            <w:pPr>
              <w:spacing w:before="134"/>
              <w:ind w:left="109" w:right="98"/>
              <w:jc w:val="center"/>
              <w:rPr>
                <w:rFonts w:ascii="Sylfaen" w:hAnsi="Sylfaen" w:cstheme="minorHAnsi"/>
                <w:lang w:val="ka-GE"/>
              </w:rPr>
            </w:pPr>
            <w:r w:rsidRPr="00D84972">
              <w:rPr>
                <w:rFonts w:ascii="Sylfaen" w:hAnsi="Sylfaen" w:cstheme="minorHAnsi"/>
                <w:lang w:val="ka-GE"/>
              </w:rPr>
              <w:t>2 x 44.9</w:t>
            </w:r>
          </w:p>
        </w:tc>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30BB5C" w14:textId="0952A16C" w:rsidR="00521AAC" w:rsidRPr="00D84972" w:rsidRDefault="0099699D" w:rsidP="00521AAC">
            <w:pPr>
              <w:spacing w:before="134"/>
              <w:ind w:left="109" w:right="100"/>
              <w:jc w:val="center"/>
              <w:rPr>
                <w:rFonts w:ascii="Sylfaen" w:hAnsi="Sylfaen" w:cstheme="minorHAnsi"/>
                <w:lang w:val="ka-GE"/>
              </w:rPr>
            </w:pPr>
            <w:r w:rsidRPr="00D84972">
              <w:rPr>
                <w:rFonts w:ascii="Sylfaen" w:hAnsi="Sylfaen" w:cstheme="minorHAnsi"/>
                <w:lang w:val="ka-GE"/>
              </w:rPr>
              <w:t>2 x 1</w:t>
            </w:r>
            <w:r w:rsidR="00521AAC" w:rsidRPr="00D84972">
              <w:rPr>
                <w:rFonts w:ascii="Sylfaen" w:hAnsi="Sylfaen" w:cstheme="minorHAnsi"/>
                <w:lang w:val="ka-GE"/>
              </w:rPr>
              <w:t>0</w:t>
            </w:r>
          </w:p>
        </w:tc>
        <w:tc>
          <w:tcPr>
            <w:tcW w:w="121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419070FE" w14:textId="66C53BE4" w:rsidR="00521AAC" w:rsidRPr="00D84972" w:rsidRDefault="0099699D" w:rsidP="00521AAC">
            <w:pPr>
              <w:spacing w:before="134"/>
              <w:ind w:left="109" w:right="100"/>
              <w:jc w:val="center"/>
              <w:rPr>
                <w:rFonts w:ascii="Sylfaen" w:hAnsi="Sylfaen" w:cstheme="minorHAnsi"/>
                <w:lang w:val="ka-GE"/>
              </w:rPr>
            </w:pPr>
            <w:r w:rsidRPr="00D84972">
              <w:rPr>
                <w:rFonts w:ascii="Sylfaen" w:hAnsi="Sylfaen" w:cstheme="minorHAnsi"/>
                <w:lang w:val="ka-GE"/>
              </w:rPr>
              <w:t>2 x 1</w:t>
            </w:r>
            <w:r w:rsidR="00521AAC" w:rsidRPr="00D84972">
              <w:rPr>
                <w:rFonts w:ascii="Sylfaen" w:hAnsi="Sylfaen" w:cstheme="minorHAnsi"/>
                <w:lang w:val="ka-GE"/>
              </w:rPr>
              <w:t>5</w:t>
            </w:r>
          </w:p>
        </w:tc>
      </w:tr>
      <w:tr w:rsidR="00D84972" w:rsidRPr="00D84972" w14:paraId="5A8BBA53" w14:textId="77777777" w:rsidTr="20EF4082">
        <w:trPr>
          <w:trHeight w:val="556"/>
          <w:jc w:val="center"/>
        </w:trPr>
        <w:tc>
          <w:tcPr>
            <w:tcW w:w="28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9303307" w14:textId="16044BC6" w:rsidR="00521AAC" w:rsidRPr="00D84972" w:rsidRDefault="00F54656" w:rsidP="00521AAC">
            <w:pPr>
              <w:spacing w:line="256" w:lineRule="auto"/>
              <w:ind w:left="107" w:right="269"/>
              <w:rPr>
                <w:rFonts w:ascii="Sylfaen" w:hAnsi="Sylfaen" w:cstheme="minorHAnsi"/>
                <w:lang w:val="ka-GE"/>
              </w:rPr>
            </w:pPr>
            <w:r w:rsidRPr="00D84972">
              <w:rPr>
                <w:rFonts w:ascii="Sylfaen" w:hAnsi="Sylfaen" w:cstheme="minorHAnsi"/>
                <w:lang w:val="ka-GE"/>
              </w:rPr>
              <w:t xml:space="preserve">სიხშირეები </w:t>
            </w:r>
            <w:r w:rsidR="00521AAC" w:rsidRPr="00D84972">
              <w:rPr>
                <w:rFonts w:ascii="Sylfaen" w:hAnsi="Sylfaen" w:cstheme="minorHAnsi"/>
                <w:lang w:val="ka-GE"/>
              </w:rPr>
              <w:t>2</w:t>
            </w:r>
            <w:r w:rsidRPr="00D84972">
              <w:rPr>
                <w:rFonts w:ascii="Sylfaen" w:hAnsi="Sylfaen" w:cstheme="minorHAnsi"/>
                <w:lang w:val="ka-GE"/>
              </w:rPr>
              <w:t>,</w:t>
            </w:r>
            <w:r w:rsidR="00521AAC" w:rsidRPr="00D84972">
              <w:rPr>
                <w:rFonts w:ascii="Sylfaen" w:hAnsi="Sylfaen" w:cstheme="minorHAnsi"/>
                <w:lang w:val="ka-GE"/>
              </w:rPr>
              <w:t>300</w:t>
            </w:r>
          </w:p>
          <w:p w14:paraId="092254E2" w14:textId="3DDBA719" w:rsidR="00521AAC" w:rsidRPr="00D84972" w:rsidRDefault="00025C5B" w:rsidP="00521AAC">
            <w:pPr>
              <w:spacing w:line="256" w:lineRule="auto"/>
              <w:ind w:left="107" w:right="269"/>
              <w:rPr>
                <w:rFonts w:ascii="Sylfaen" w:hAnsi="Sylfaen" w:cstheme="minorHAnsi"/>
                <w:lang w:val="ka-GE"/>
              </w:rPr>
            </w:pPr>
            <w:r w:rsidRPr="00D84972">
              <w:rPr>
                <w:rFonts w:ascii="Sylfaen" w:hAnsi="Sylfaen" w:cstheme="minorHAnsi"/>
                <w:lang w:val="ka-GE"/>
              </w:rPr>
              <w:t>მჰც</w:t>
            </w:r>
            <w:r w:rsidR="00F54656" w:rsidRPr="00D84972">
              <w:rPr>
                <w:rFonts w:ascii="Sylfaen" w:hAnsi="Sylfaen" w:cstheme="minorHAnsi"/>
                <w:lang w:val="ka-GE"/>
              </w:rPr>
              <w:t>-იან სპექტრში</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1F2491" w14:textId="77777777" w:rsidR="00521AAC" w:rsidRPr="00D84972" w:rsidRDefault="00521AAC" w:rsidP="00521AAC">
            <w:pPr>
              <w:spacing w:before="134"/>
              <w:ind w:left="213"/>
              <w:jc w:val="center"/>
              <w:rPr>
                <w:rFonts w:ascii="Sylfaen" w:hAnsi="Sylfaen" w:cstheme="minorHAnsi"/>
                <w:lang w:val="ka-GE"/>
              </w:rPr>
            </w:pPr>
            <w:r w:rsidRPr="00D84972">
              <w:rPr>
                <w:rFonts w:ascii="Sylfaen" w:hAnsi="Sylfaen" w:cstheme="minorHAnsi"/>
                <w:lang w:val="ka-GE"/>
              </w:rPr>
              <w:t>1 x 51</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CA8693" w14:textId="77777777" w:rsidR="00521AAC" w:rsidRPr="00D84972" w:rsidRDefault="00521AAC" w:rsidP="00521AAC">
            <w:pPr>
              <w:spacing w:before="134"/>
              <w:ind w:left="109" w:right="98"/>
              <w:jc w:val="center"/>
              <w:rPr>
                <w:rFonts w:ascii="Sylfaen" w:hAnsi="Sylfaen" w:cstheme="minorHAnsi"/>
                <w:lang w:val="ka-GE"/>
              </w:rPr>
            </w:pPr>
          </w:p>
        </w:tc>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997C35" w14:textId="77777777" w:rsidR="00521AAC" w:rsidRPr="00D84972" w:rsidRDefault="00521AAC" w:rsidP="00521AAC">
            <w:pPr>
              <w:spacing w:before="134"/>
              <w:ind w:left="109" w:right="100"/>
              <w:jc w:val="center"/>
              <w:rPr>
                <w:rFonts w:ascii="Sylfaen" w:hAnsi="Sylfaen" w:cstheme="minorHAnsi"/>
                <w:lang w:val="ka-GE"/>
              </w:rPr>
            </w:pPr>
          </w:p>
        </w:tc>
        <w:tc>
          <w:tcPr>
            <w:tcW w:w="121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53EF00C" w14:textId="77777777" w:rsidR="00521AAC" w:rsidRPr="00D84972" w:rsidDel="002D035C" w:rsidRDefault="00521AAC" w:rsidP="00521AAC">
            <w:pPr>
              <w:spacing w:before="134"/>
              <w:ind w:left="109" w:right="100"/>
              <w:jc w:val="center"/>
              <w:rPr>
                <w:rFonts w:ascii="Sylfaen" w:hAnsi="Sylfaen" w:cstheme="minorHAnsi"/>
                <w:lang w:val="ka-GE"/>
              </w:rPr>
            </w:pPr>
          </w:p>
        </w:tc>
      </w:tr>
      <w:tr w:rsidR="00D84972" w:rsidRPr="00D84972" w14:paraId="33DF09A4" w14:textId="77777777" w:rsidTr="20EF4082">
        <w:trPr>
          <w:trHeight w:val="622"/>
          <w:jc w:val="center"/>
        </w:trPr>
        <w:tc>
          <w:tcPr>
            <w:tcW w:w="28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3D77E44F" w14:textId="26C373A8" w:rsidR="00521AAC" w:rsidRPr="00D84972" w:rsidRDefault="00F54656">
            <w:pPr>
              <w:spacing w:line="256" w:lineRule="auto"/>
              <w:ind w:left="107" w:right="269"/>
              <w:rPr>
                <w:rFonts w:ascii="Sylfaen" w:hAnsi="Sylfaen" w:cstheme="minorHAnsi"/>
                <w:lang w:val="ka-GE"/>
              </w:rPr>
            </w:pPr>
            <w:r w:rsidRPr="00D84972">
              <w:rPr>
                <w:rFonts w:ascii="Sylfaen" w:hAnsi="Sylfaen" w:cstheme="minorHAnsi"/>
                <w:lang w:val="ka-GE"/>
              </w:rPr>
              <w:t>სიხშირეები 5</w:t>
            </w:r>
            <w:r w:rsidRPr="00D84972">
              <w:rPr>
                <w:rFonts w:ascii="Sylfaen" w:hAnsi="Sylfaen" w:cstheme="minorHAnsi"/>
              </w:rPr>
              <w:t>G</w:t>
            </w:r>
            <w:r w:rsidRPr="00D84972">
              <w:rPr>
                <w:rFonts w:ascii="Sylfaen" w:hAnsi="Sylfaen" w:cstheme="minorHAnsi"/>
                <w:lang w:val="ka-GE"/>
              </w:rPr>
              <w:t xml:space="preserve">-სთვის </w:t>
            </w:r>
            <w:proofErr w:type="spellStart"/>
            <w:r w:rsidRPr="00D84972">
              <w:rPr>
                <w:rFonts w:ascii="Sylfaen" w:hAnsi="Sylfaen" w:cstheme="minorHAnsi"/>
                <w:lang w:val="ka-GE"/>
              </w:rPr>
              <w:t>1გჰც</w:t>
            </w:r>
            <w:proofErr w:type="spellEnd"/>
            <w:r w:rsidRPr="00D84972">
              <w:rPr>
                <w:rFonts w:ascii="Sylfaen" w:hAnsi="Sylfaen" w:cstheme="minorHAnsi"/>
                <w:lang w:val="ka-GE"/>
              </w:rPr>
              <w:t>-ს ქვემოთ</w:t>
            </w:r>
            <w:r w:rsidR="00521AAC" w:rsidRPr="00D84972">
              <w:rPr>
                <w:rFonts w:ascii="Sylfaen" w:hAnsi="Sylfaen" w:cstheme="minorHAnsi"/>
                <w:lang w:val="ka-GE"/>
              </w:rPr>
              <w:t xml:space="preserve"> (700 </w:t>
            </w:r>
            <w:r w:rsidR="00025C5B" w:rsidRPr="00D84972">
              <w:rPr>
                <w:rFonts w:ascii="Sylfaen" w:hAnsi="Sylfaen" w:cstheme="minorHAnsi"/>
                <w:lang w:val="ka-GE"/>
              </w:rPr>
              <w:t>მჰც</w:t>
            </w:r>
            <w:r w:rsidR="00521AAC" w:rsidRPr="00D84972">
              <w:rPr>
                <w:rFonts w:ascii="Sylfaen" w:hAnsi="Sylfaen" w:cstheme="minorHAnsi"/>
                <w:lang w:val="ka-GE"/>
              </w:rPr>
              <w:t>)</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E8297" w14:textId="77777777" w:rsidR="00521AAC" w:rsidRPr="00D84972" w:rsidRDefault="00521AAC" w:rsidP="00521AAC">
            <w:pPr>
              <w:spacing w:before="134"/>
              <w:ind w:left="213"/>
              <w:jc w:val="center"/>
              <w:rPr>
                <w:rFonts w:ascii="Sylfaen" w:hAnsi="Sylfaen" w:cstheme="minorHAnsi"/>
                <w:lang w:val="ka-GE"/>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64B72A" w14:textId="77777777" w:rsidR="00521AAC" w:rsidRPr="00D84972" w:rsidRDefault="00521AAC" w:rsidP="00521AAC">
            <w:pPr>
              <w:spacing w:before="134"/>
              <w:ind w:left="213"/>
              <w:jc w:val="center"/>
              <w:rPr>
                <w:rFonts w:ascii="Sylfaen" w:hAnsi="Sylfaen" w:cstheme="minorHAnsi"/>
                <w:lang w:val="ka-GE"/>
              </w:rPr>
            </w:pPr>
          </w:p>
        </w:tc>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3BE11" w14:textId="77777777" w:rsidR="00521AAC" w:rsidRPr="00D84972" w:rsidRDefault="00521AAC" w:rsidP="00521AAC">
            <w:pPr>
              <w:spacing w:before="134"/>
              <w:ind w:left="213"/>
              <w:jc w:val="center"/>
              <w:rPr>
                <w:rFonts w:ascii="Sylfaen" w:hAnsi="Sylfaen" w:cstheme="minorHAnsi"/>
                <w:lang w:val="ka-GE"/>
              </w:rPr>
            </w:pPr>
          </w:p>
        </w:tc>
        <w:tc>
          <w:tcPr>
            <w:tcW w:w="121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72F7D19" w14:textId="77777777" w:rsidR="00521AAC" w:rsidRPr="00D84972" w:rsidRDefault="00521AAC" w:rsidP="00521AAC">
            <w:pPr>
              <w:spacing w:before="134"/>
              <w:ind w:left="213"/>
              <w:jc w:val="center"/>
              <w:rPr>
                <w:rFonts w:ascii="Sylfaen" w:hAnsi="Sylfaen" w:cstheme="minorHAnsi"/>
                <w:lang w:val="ka-GE"/>
              </w:rPr>
            </w:pPr>
            <w:r w:rsidRPr="00D84972">
              <w:rPr>
                <w:rFonts w:ascii="Sylfaen" w:hAnsi="Sylfaen" w:cstheme="minorHAnsi"/>
                <w:lang w:val="ka-GE"/>
              </w:rPr>
              <w:t>2 x 5</w:t>
            </w:r>
          </w:p>
        </w:tc>
      </w:tr>
      <w:tr w:rsidR="00D84972" w:rsidRPr="00D84972" w14:paraId="031F4835" w14:textId="77777777" w:rsidTr="20EF4082">
        <w:trPr>
          <w:trHeight w:val="702"/>
          <w:jc w:val="center"/>
        </w:trPr>
        <w:tc>
          <w:tcPr>
            <w:tcW w:w="28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0E819F17" w14:textId="4ED43A6C" w:rsidR="00521AAC" w:rsidRPr="00D84972" w:rsidRDefault="00F54656">
            <w:pPr>
              <w:spacing w:line="256" w:lineRule="auto"/>
              <w:ind w:left="107" w:right="269"/>
              <w:rPr>
                <w:rFonts w:ascii="Sylfaen" w:hAnsi="Sylfaen" w:cstheme="minorHAnsi"/>
                <w:lang w:val="ka-GE"/>
              </w:rPr>
            </w:pPr>
            <w:r w:rsidRPr="00D84972">
              <w:rPr>
                <w:rFonts w:ascii="Sylfaen" w:hAnsi="Sylfaen" w:cstheme="minorHAnsi"/>
                <w:lang w:val="ka-GE"/>
              </w:rPr>
              <w:t xml:space="preserve">სიხშირეები </w:t>
            </w:r>
            <w:r w:rsidRPr="00D84972">
              <w:rPr>
                <w:rFonts w:ascii="Sylfaen" w:hAnsi="Sylfaen" w:cstheme="minorHAnsi"/>
              </w:rPr>
              <w:t>5G</w:t>
            </w:r>
            <w:r w:rsidRPr="00D84972">
              <w:rPr>
                <w:rFonts w:ascii="Sylfaen" w:hAnsi="Sylfaen" w:cstheme="minorHAnsi"/>
                <w:lang w:val="ka-GE"/>
              </w:rPr>
              <w:t>-სთვის 2,</w:t>
            </w:r>
            <w:r w:rsidR="00521AAC" w:rsidRPr="00D84972">
              <w:rPr>
                <w:rFonts w:ascii="Sylfaen" w:hAnsi="Sylfaen" w:cstheme="minorHAnsi"/>
                <w:lang w:val="ka-GE"/>
              </w:rPr>
              <w:t xml:space="preserve">600 </w:t>
            </w:r>
            <w:r w:rsidR="00025C5B" w:rsidRPr="00D84972">
              <w:rPr>
                <w:rFonts w:ascii="Sylfaen" w:hAnsi="Sylfaen" w:cstheme="minorHAnsi"/>
                <w:lang w:val="ka-GE"/>
              </w:rPr>
              <w:t>მჰც</w:t>
            </w:r>
          </w:p>
        </w:tc>
        <w:tc>
          <w:tcPr>
            <w:tcW w:w="10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0E5E9" w14:textId="77777777" w:rsidR="00521AAC" w:rsidRPr="00D84972" w:rsidDel="002D035C" w:rsidRDefault="00521AAC" w:rsidP="00521AAC">
            <w:pPr>
              <w:spacing w:before="134"/>
              <w:ind w:left="213"/>
              <w:jc w:val="center"/>
              <w:rPr>
                <w:rFonts w:ascii="Sylfaen" w:hAnsi="Sylfaen" w:cstheme="minorHAnsi"/>
                <w:lang w:val="ka-GE"/>
              </w:rPr>
            </w:pP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40EA19" w14:textId="77777777" w:rsidR="00521AAC" w:rsidRPr="00D84972" w:rsidRDefault="00521AAC" w:rsidP="00521AAC">
            <w:pPr>
              <w:spacing w:before="134"/>
              <w:ind w:left="213"/>
              <w:jc w:val="center"/>
              <w:rPr>
                <w:rFonts w:ascii="Sylfaen" w:hAnsi="Sylfaen" w:cstheme="minorHAnsi"/>
                <w:lang w:val="ka-GE"/>
              </w:rPr>
            </w:pPr>
          </w:p>
        </w:tc>
        <w:tc>
          <w:tcPr>
            <w:tcW w:w="147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B61" w14:textId="77777777" w:rsidR="00521AAC" w:rsidRPr="00D84972" w:rsidRDefault="00521AAC" w:rsidP="00521AAC">
            <w:pPr>
              <w:spacing w:before="134"/>
              <w:ind w:left="213"/>
              <w:jc w:val="center"/>
              <w:rPr>
                <w:rFonts w:ascii="Sylfaen" w:hAnsi="Sylfaen" w:cstheme="minorHAnsi"/>
                <w:lang w:val="ka-GE"/>
              </w:rPr>
            </w:pPr>
          </w:p>
        </w:tc>
        <w:tc>
          <w:tcPr>
            <w:tcW w:w="1215"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03C6F7DB" w14:textId="77777777" w:rsidR="00521AAC" w:rsidRPr="00D84972" w:rsidRDefault="00521AAC" w:rsidP="00521AAC">
            <w:pPr>
              <w:spacing w:before="134"/>
              <w:ind w:left="213"/>
              <w:jc w:val="center"/>
              <w:rPr>
                <w:rFonts w:ascii="Sylfaen" w:hAnsi="Sylfaen" w:cstheme="minorHAnsi"/>
                <w:lang w:val="ka-GE"/>
              </w:rPr>
            </w:pPr>
            <w:r w:rsidRPr="00D84972">
              <w:rPr>
                <w:rFonts w:ascii="Sylfaen" w:hAnsi="Sylfaen" w:cstheme="minorHAnsi"/>
                <w:lang w:val="ka-GE"/>
              </w:rPr>
              <w:t>1 x 20</w:t>
            </w:r>
          </w:p>
        </w:tc>
      </w:tr>
      <w:tr w:rsidR="00D84972" w:rsidRPr="00D84972" w14:paraId="2AEE985C" w14:textId="77777777" w:rsidTr="20EF4082">
        <w:trPr>
          <w:trHeight w:val="543"/>
          <w:jc w:val="center"/>
        </w:trPr>
        <w:tc>
          <w:tcPr>
            <w:tcW w:w="2835"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6221BCD8" w14:textId="1E11F1D1" w:rsidR="00521AAC" w:rsidRPr="00D84972" w:rsidRDefault="00F54656" w:rsidP="00521AAC">
            <w:pPr>
              <w:spacing w:line="256" w:lineRule="auto"/>
              <w:ind w:left="107" w:right="269"/>
              <w:rPr>
                <w:rFonts w:ascii="Sylfaen" w:hAnsi="Sylfaen" w:cstheme="minorHAnsi"/>
                <w:lang w:val="ka-GE"/>
              </w:rPr>
            </w:pPr>
            <w:r w:rsidRPr="00D84972">
              <w:rPr>
                <w:rFonts w:ascii="Sylfaen" w:hAnsi="Sylfaen" w:cstheme="minorHAnsi"/>
                <w:lang w:val="ka-GE"/>
              </w:rPr>
              <w:t>სიხშირეები</w:t>
            </w:r>
            <w:r w:rsidR="00521AAC" w:rsidRPr="00D84972">
              <w:rPr>
                <w:rFonts w:ascii="Sylfaen" w:hAnsi="Sylfaen" w:cstheme="minorHAnsi"/>
                <w:lang w:val="ka-GE"/>
              </w:rPr>
              <w:t xml:space="preserve"> 5G</w:t>
            </w:r>
            <w:r w:rsidRPr="00D84972">
              <w:rPr>
                <w:rFonts w:ascii="Sylfaen" w:hAnsi="Sylfaen" w:cstheme="minorHAnsi"/>
                <w:lang w:val="ka-GE"/>
              </w:rPr>
              <w:t>-სთვის</w:t>
            </w:r>
            <w:r w:rsidR="00683AD3" w:rsidRPr="00D84972">
              <w:rPr>
                <w:rFonts w:ascii="Sylfaen" w:hAnsi="Sylfaen" w:cstheme="minorHAnsi"/>
                <w:lang w:val="ka-GE"/>
              </w:rPr>
              <w:t xml:space="preserve"> </w:t>
            </w:r>
            <w:r w:rsidR="00521AAC" w:rsidRPr="00D84972">
              <w:rPr>
                <w:rFonts w:ascii="Sylfaen" w:hAnsi="Sylfaen" w:cstheme="minorHAnsi"/>
                <w:lang w:val="ka-GE"/>
              </w:rPr>
              <w:t>3</w:t>
            </w:r>
            <w:r w:rsidRPr="00D84972">
              <w:rPr>
                <w:rFonts w:ascii="Sylfaen" w:hAnsi="Sylfaen" w:cstheme="minorHAnsi"/>
                <w:lang w:val="ka-GE"/>
              </w:rPr>
              <w:t>,</w:t>
            </w:r>
            <w:r w:rsidR="00521AAC" w:rsidRPr="00D84972">
              <w:rPr>
                <w:rFonts w:ascii="Sylfaen" w:hAnsi="Sylfaen" w:cstheme="minorHAnsi"/>
                <w:lang w:val="ka-GE"/>
              </w:rPr>
              <w:t xml:space="preserve">600 </w:t>
            </w:r>
            <w:r w:rsidR="00025C5B" w:rsidRPr="00D84972">
              <w:rPr>
                <w:rFonts w:ascii="Sylfaen" w:hAnsi="Sylfaen" w:cstheme="minorHAnsi"/>
                <w:lang w:val="ka-GE"/>
              </w:rPr>
              <w:t>მჰც</w:t>
            </w:r>
          </w:p>
        </w:tc>
        <w:tc>
          <w:tcPr>
            <w:tcW w:w="103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14:paraId="43568F06" w14:textId="77777777" w:rsidR="00521AAC" w:rsidRPr="00D84972" w:rsidDel="002D035C" w:rsidRDefault="00521AAC" w:rsidP="00521AAC">
            <w:pPr>
              <w:spacing w:before="134"/>
              <w:ind w:left="213"/>
              <w:jc w:val="center"/>
              <w:rPr>
                <w:rFonts w:ascii="Sylfaen" w:hAnsi="Sylfaen" w:cstheme="minorHAnsi"/>
                <w:lang w:val="ka-GE"/>
              </w:rPr>
            </w:pPr>
          </w:p>
        </w:tc>
        <w:tc>
          <w:tcPr>
            <w:tcW w:w="126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14:paraId="6AB9C0E1" w14:textId="77777777" w:rsidR="00521AAC" w:rsidRPr="00D84972" w:rsidRDefault="00521AAC" w:rsidP="00521AAC">
            <w:pPr>
              <w:spacing w:before="134"/>
              <w:ind w:left="213"/>
              <w:jc w:val="center"/>
              <w:rPr>
                <w:rFonts w:ascii="Sylfaen" w:hAnsi="Sylfaen" w:cstheme="minorHAnsi"/>
                <w:lang w:val="ka-GE"/>
              </w:rPr>
            </w:pPr>
          </w:p>
        </w:tc>
        <w:tc>
          <w:tcPr>
            <w:tcW w:w="1474"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14:paraId="7329608F" w14:textId="77777777" w:rsidR="00521AAC" w:rsidRPr="00D84972" w:rsidRDefault="00521AAC" w:rsidP="00521AAC">
            <w:pPr>
              <w:spacing w:before="134"/>
              <w:ind w:left="213"/>
              <w:jc w:val="center"/>
              <w:rPr>
                <w:rFonts w:ascii="Sylfaen" w:hAnsi="Sylfaen" w:cstheme="minorHAnsi"/>
                <w:lang w:val="ka-GE"/>
              </w:rPr>
            </w:pPr>
          </w:p>
        </w:tc>
        <w:tc>
          <w:tcPr>
            <w:tcW w:w="1215"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14:paraId="156A5293" w14:textId="77777777" w:rsidR="00521AAC" w:rsidRPr="00D84972" w:rsidRDefault="00521AAC" w:rsidP="00521AAC">
            <w:pPr>
              <w:spacing w:before="134"/>
              <w:ind w:left="213"/>
              <w:jc w:val="center"/>
              <w:rPr>
                <w:rFonts w:ascii="Sylfaen" w:hAnsi="Sylfaen" w:cstheme="minorHAnsi"/>
                <w:lang w:val="ka-GE"/>
              </w:rPr>
            </w:pPr>
            <w:r w:rsidRPr="00D84972">
              <w:rPr>
                <w:rFonts w:ascii="Sylfaen" w:hAnsi="Sylfaen" w:cstheme="minorHAnsi"/>
                <w:lang w:val="ka-GE"/>
              </w:rPr>
              <w:t>1 x 50</w:t>
            </w:r>
          </w:p>
        </w:tc>
      </w:tr>
    </w:tbl>
    <w:p w14:paraId="1E57DBCA" w14:textId="24620C99" w:rsidR="00521AAC" w:rsidRPr="00D84972" w:rsidRDefault="004D7C76" w:rsidP="00521AAC">
      <w:pPr>
        <w:spacing w:line="252" w:lineRule="auto"/>
        <w:jc w:val="center"/>
        <w:rPr>
          <w:rFonts w:ascii="Sylfaen" w:hAnsi="Sylfaen" w:cstheme="minorHAnsi"/>
          <w:i/>
          <w:sz w:val="22"/>
          <w:szCs w:val="22"/>
          <w:lang w:val="ka-GE"/>
        </w:rPr>
      </w:pPr>
      <w:r w:rsidRPr="00D84972">
        <w:rPr>
          <w:rFonts w:ascii="Sylfaen" w:hAnsi="Sylfaen" w:cstheme="minorHAnsi"/>
          <w:i/>
          <w:sz w:val="22"/>
          <w:szCs w:val="22"/>
          <w:lang w:val="ka-GE"/>
        </w:rPr>
        <w:t>წყარო: კომისი</w:t>
      </w:r>
      <w:r w:rsidR="006D448A" w:rsidRPr="00D84972">
        <w:rPr>
          <w:rFonts w:ascii="Sylfaen" w:hAnsi="Sylfaen" w:cstheme="minorHAnsi"/>
          <w:i/>
          <w:sz w:val="22"/>
          <w:szCs w:val="22"/>
          <w:lang w:val="ka-GE"/>
        </w:rPr>
        <w:t>ის რეესტრი</w:t>
      </w:r>
    </w:p>
    <w:p w14:paraId="16C7BF40" w14:textId="4216BFD0" w:rsidR="00C94BA1" w:rsidRPr="00D84972" w:rsidRDefault="6EEF9AFB">
      <w:pPr>
        <w:spacing w:line="252" w:lineRule="auto"/>
        <w:jc w:val="both"/>
        <w:rPr>
          <w:rFonts w:ascii="Sylfaen" w:hAnsi="Sylfaen"/>
          <w:lang w:val="ka-GE"/>
        </w:rPr>
      </w:pPr>
      <w:r w:rsidRPr="00D84972">
        <w:rPr>
          <w:rFonts w:ascii="Sylfaen" w:hAnsi="Sylfaen"/>
          <w:lang w:val="ka-GE"/>
        </w:rPr>
        <w:t xml:space="preserve">სპექტრი 1,800 </w:t>
      </w:r>
      <w:r w:rsidR="7D095CD2" w:rsidRPr="00D84972">
        <w:rPr>
          <w:rFonts w:ascii="Sylfaen" w:hAnsi="Sylfaen"/>
          <w:lang w:val="ka-GE"/>
        </w:rPr>
        <w:t>მჰც</w:t>
      </w:r>
      <w:r w:rsidRPr="00D84972">
        <w:rPr>
          <w:rFonts w:ascii="Sylfaen" w:hAnsi="Sylfaen"/>
          <w:lang w:val="ka-GE"/>
        </w:rPr>
        <w:t xml:space="preserve"> დიაპაზონში შეიძლება გამოყენებულ იქნას LTE</w:t>
      </w:r>
      <w:r w:rsidR="374B4E5F" w:rsidRPr="00D84972">
        <w:rPr>
          <w:rFonts w:ascii="Sylfaen" w:hAnsi="Sylfaen"/>
          <w:lang w:val="ka-GE"/>
        </w:rPr>
        <w:t xml:space="preserve"> ტექნოლოგიი</w:t>
      </w:r>
      <w:r w:rsidR="2AC3E5F6" w:rsidRPr="00D84972">
        <w:rPr>
          <w:rFonts w:ascii="Sylfaen" w:hAnsi="Sylfaen"/>
          <w:lang w:val="ka-GE"/>
        </w:rPr>
        <w:t>ს</w:t>
      </w:r>
      <w:r w:rsidRPr="00D84972">
        <w:rPr>
          <w:rFonts w:ascii="Sylfaen" w:hAnsi="Sylfaen"/>
          <w:lang w:val="ka-GE"/>
        </w:rPr>
        <w:t xml:space="preserve">თვის, მაშინ როცა სხვა </w:t>
      </w:r>
      <w:r w:rsidR="70C85F80" w:rsidRPr="00D84972">
        <w:rPr>
          <w:rFonts w:ascii="Sylfaen" w:hAnsi="Sylfaen"/>
          <w:lang w:val="ka-GE"/>
        </w:rPr>
        <w:t>ახლად გაყიდული რესურსი განკუთვნილია</w:t>
      </w:r>
      <w:r w:rsidRPr="00D84972">
        <w:rPr>
          <w:rFonts w:ascii="Sylfaen" w:hAnsi="Sylfaen"/>
          <w:lang w:val="ka-GE"/>
        </w:rPr>
        <w:t xml:space="preserve"> 5G </w:t>
      </w:r>
      <w:r w:rsidR="289C1406" w:rsidRPr="00D84972">
        <w:rPr>
          <w:rFonts w:ascii="Sylfaen" w:hAnsi="Sylfaen"/>
          <w:lang w:val="ka-GE"/>
        </w:rPr>
        <w:t>ტექნოლოგიისთვი</w:t>
      </w:r>
      <w:r w:rsidRPr="00D84972">
        <w:rPr>
          <w:rFonts w:ascii="Sylfaen" w:hAnsi="Sylfaen"/>
          <w:lang w:val="ka-GE"/>
        </w:rPr>
        <w:t xml:space="preserve">ს (არ არის ტექნოლოგიურად ნეიტრალური). </w:t>
      </w:r>
    </w:p>
    <w:p w14:paraId="2B978A1C" w14:textId="11DEF22B" w:rsidR="00521AAC" w:rsidRPr="00D84972" w:rsidRDefault="00F54656" w:rsidP="00C94BA1">
      <w:pPr>
        <w:spacing w:line="252" w:lineRule="auto"/>
        <w:jc w:val="both"/>
        <w:rPr>
          <w:rFonts w:ascii="Sylfaen" w:hAnsi="Sylfaen" w:cstheme="minorHAnsi"/>
          <w:lang w:val="ka-GE"/>
        </w:rPr>
      </w:pPr>
      <w:r w:rsidRPr="00D84972">
        <w:rPr>
          <w:rFonts w:ascii="Sylfaen" w:hAnsi="Sylfaen" w:cstheme="minorHAnsi"/>
          <w:lang w:val="ka-GE"/>
        </w:rPr>
        <w:t xml:space="preserve">ამჟამად გაცემული სიხშირული რესურსი </w:t>
      </w:r>
      <w:r w:rsidR="00C94BA1" w:rsidRPr="00D84972">
        <w:rPr>
          <w:rFonts w:ascii="Sylfaen" w:hAnsi="Sylfaen" w:cstheme="minorHAnsi"/>
          <w:lang w:val="ka-GE"/>
        </w:rPr>
        <w:t>მოცემულია 39-ე დიაგრამაზე.</w:t>
      </w:r>
    </w:p>
    <w:p w14:paraId="1A7B1E8B" w14:textId="77777777" w:rsidR="006572CA" w:rsidRPr="00D84972" w:rsidRDefault="006572CA" w:rsidP="00C94BA1">
      <w:pPr>
        <w:spacing w:line="252" w:lineRule="auto"/>
        <w:jc w:val="both"/>
        <w:rPr>
          <w:rFonts w:ascii="Sylfaen" w:hAnsi="Sylfaen" w:cstheme="minorHAnsi"/>
          <w:sz w:val="24"/>
          <w:szCs w:val="24"/>
          <w:lang w:val="ka-GE"/>
        </w:rPr>
      </w:pPr>
    </w:p>
    <w:p w14:paraId="6F9A10B6" w14:textId="39085A8A" w:rsidR="00521AAC" w:rsidRPr="00D84972" w:rsidRDefault="00987248" w:rsidP="00521AAC">
      <w:pPr>
        <w:pStyle w:val="Caption"/>
        <w:spacing w:line="252" w:lineRule="auto"/>
        <w:jc w:val="center"/>
        <w:rPr>
          <w:rFonts w:ascii="Sylfaen" w:hAnsi="Sylfaen" w:cstheme="minorHAnsi"/>
          <w:color w:val="auto"/>
          <w:sz w:val="22"/>
          <w:szCs w:val="22"/>
          <w:lang w:val="ka-GE"/>
        </w:rPr>
      </w:pPr>
      <w:bookmarkStart w:id="1066" w:name="_Toc155365929"/>
      <w:r w:rsidRPr="00D84972">
        <w:rPr>
          <w:rFonts w:ascii="Sylfaen" w:hAnsi="Sylfaen" w:cstheme="minorHAnsi"/>
          <w:color w:val="auto"/>
          <w:sz w:val="22"/>
          <w:szCs w:val="22"/>
          <w:lang w:val="ka-GE"/>
        </w:rPr>
        <w:t xml:space="preserve">დიაგრამა </w:t>
      </w:r>
      <w:r w:rsidR="00521AAC" w:rsidRPr="00D84972">
        <w:rPr>
          <w:rFonts w:ascii="Sylfaen" w:hAnsi="Sylfaen" w:cstheme="minorHAnsi"/>
          <w:color w:val="auto"/>
          <w:sz w:val="22"/>
          <w:szCs w:val="22"/>
          <w:lang w:val="ka-GE"/>
        </w:rPr>
        <w:fldChar w:fldCharType="begin"/>
      </w:r>
      <w:r w:rsidR="00521AAC" w:rsidRPr="00D84972">
        <w:rPr>
          <w:rFonts w:ascii="Sylfaen" w:hAnsi="Sylfaen" w:cstheme="minorHAnsi"/>
          <w:color w:val="auto"/>
          <w:sz w:val="22"/>
          <w:szCs w:val="22"/>
          <w:lang w:val="ka-GE"/>
        </w:rPr>
        <w:instrText xml:space="preserve"> SEQ Figure \* ARABIC </w:instrText>
      </w:r>
      <w:r w:rsidR="00521AAC"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39</w:t>
      </w:r>
      <w:r w:rsidR="00521AAC" w:rsidRPr="00D84972">
        <w:rPr>
          <w:rFonts w:ascii="Sylfaen" w:hAnsi="Sylfaen" w:cstheme="minorHAnsi"/>
          <w:color w:val="auto"/>
          <w:sz w:val="22"/>
          <w:szCs w:val="22"/>
          <w:lang w:val="ka-GE"/>
        </w:rPr>
        <w:fldChar w:fldCharType="end"/>
      </w:r>
      <w:r w:rsidRPr="00D84972">
        <w:rPr>
          <w:rFonts w:ascii="Sylfaen" w:hAnsi="Sylfaen" w:cstheme="minorHAnsi"/>
          <w:color w:val="auto"/>
          <w:sz w:val="22"/>
          <w:szCs w:val="22"/>
          <w:lang w:val="ka-GE"/>
        </w:rPr>
        <w:t>: სპექტრის განაწილება 2023 წლის სექტემბრის აუქციონის დასრულების შემდეგ</w:t>
      </w:r>
      <w:bookmarkEnd w:id="1066"/>
    </w:p>
    <w:p w14:paraId="108623DF" w14:textId="6B756159" w:rsidR="00872872" w:rsidRPr="00D84972" w:rsidRDefault="42A9A7B0" w:rsidP="00CA1498">
      <w:pPr>
        <w:rPr>
          <w:sz w:val="22"/>
          <w:szCs w:val="22"/>
        </w:rPr>
      </w:pPr>
      <w:r w:rsidRPr="00D84972">
        <w:rPr>
          <w:noProof/>
          <w:sz w:val="22"/>
          <w:szCs w:val="22"/>
        </w:rPr>
        <w:lastRenderedPageBreak/>
        <w:drawing>
          <wp:inline distT="0" distB="0" distL="0" distR="0" wp14:anchorId="002849E9" wp14:editId="72550A40">
            <wp:extent cx="5773421" cy="2377440"/>
            <wp:effectExtent l="0" t="0" r="0" b="3810"/>
            <wp:docPr id="664502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4">
                      <a:extLst>
                        <a:ext uri="{28A0092B-C50C-407E-A947-70E740481C1C}">
                          <a14:useLocalDpi xmlns:a14="http://schemas.microsoft.com/office/drawing/2010/main" val="0"/>
                        </a:ext>
                      </a:extLst>
                    </a:blip>
                    <a:stretch>
                      <a:fillRect/>
                    </a:stretch>
                  </pic:blipFill>
                  <pic:spPr>
                    <a:xfrm>
                      <a:off x="0" y="0"/>
                      <a:ext cx="5773421" cy="2377440"/>
                    </a:xfrm>
                    <a:prstGeom prst="rect">
                      <a:avLst/>
                    </a:prstGeom>
                  </pic:spPr>
                </pic:pic>
              </a:graphicData>
            </a:graphic>
          </wp:inline>
        </w:drawing>
      </w:r>
    </w:p>
    <w:p w14:paraId="3F8C290E" w14:textId="2A535364" w:rsidR="00521AAC" w:rsidRPr="00D84972" w:rsidRDefault="004D7C76">
      <w:pPr>
        <w:spacing w:line="252" w:lineRule="auto"/>
        <w:jc w:val="center"/>
        <w:rPr>
          <w:rFonts w:ascii="Sylfaen" w:hAnsi="Sylfaen" w:cstheme="minorHAnsi"/>
          <w:i/>
          <w:sz w:val="22"/>
          <w:szCs w:val="22"/>
          <w:lang w:val="ka-GE"/>
        </w:rPr>
      </w:pPr>
      <w:r w:rsidRPr="00D84972">
        <w:rPr>
          <w:rFonts w:ascii="Sylfaen" w:hAnsi="Sylfaen" w:cstheme="minorHAnsi"/>
          <w:i/>
          <w:sz w:val="22"/>
          <w:szCs w:val="22"/>
          <w:lang w:val="ka-GE"/>
        </w:rPr>
        <w:t>წყარო: კომისი</w:t>
      </w:r>
      <w:r w:rsidR="00FF0E91" w:rsidRPr="00D84972">
        <w:rPr>
          <w:rFonts w:ascii="Sylfaen" w:hAnsi="Sylfaen" w:cstheme="minorHAnsi"/>
          <w:i/>
          <w:sz w:val="22"/>
          <w:szCs w:val="22"/>
          <w:lang w:val="ka-GE"/>
        </w:rPr>
        <w:t>ის რეესტრი</w:t>
      </w:r>
    </w:p>
    <w:p w14:paraId="48A0B767" w14:textId="622611BC" w:rsidR="00C94BA1" w:rsidRPr="00D84972" w:rsidRDefault="6EEF9AFB">
      <w:pPr>
        <w:spacing w:line="252" w:lineRule="auto"/>
        <w:jc w:val="both"/>
        <w:rPr>
          <w:rFonts w:ascii="Sylfaen" w:hAnsi="Sylfaen"/>
          <w:lang w:val="ka-GE"/>
        </w:rPr>
      </w:pPr>
      <w:r w:rsidRPr="00D84972">
        <w:rPr>
          <w:rFonts w:ascii="Sylfaen" w:hAnsi="Sylfaen"/>
          <w:lang w:val="ka-GE"/>
        </w:rPr>
        <w:t xml:space="preserve">აუქციონის შემდეგ, სამი მობილური ქსელის ოპერატორის საერთო ფარდობითი პოზიციები იგივე რჩება, მიუხედავად </w:t>
      </w:r>
      <w:r w:rsidR="11FCAE50" w:rsidRPr="00D84972">
        <w:rPr>
          <w:rFonts w:ascii="Sylfaen" w:hAnsi="Sylfaen"/>
          <w:lang w:val="ka-GE"/>
        </w:rPr>
        <w:t>შპს „</w:t>
      </w:r>
      <w:r w:rsidRPr="00D84972">
        <w:rPr>
          <w:rFonts w:ascii="Sylfaen" w:hAnsi="Sylfaen"/>
          <w:lang w:val="ka-GE"/>
        </w:rPr>
        <w:t>სელფი</w:t>
      </w:r>
      <w:r w:rsidR="2AC3E5F6" w:rsidRPr="00D84972">
        <w:rPr>
          <w:rFonts w:ascii="Sylfaen" w:hAnsi="Sylfaen"/>
          <w:lang w:val="ka-GE"/>
        </w:rPr>
        <w:t xml:space="preserve"> მობაილის</w:t>
      </w:r>
      <w:r w:rsidR="11FCAE50" w:rsidRPr="00D84972">
        <w:rPr>
          <w:rFonts w:ascii="Sylfaen" w:hAnsi="Sylfaen"/>
          <w:lang w:val="ka-GE"/>
        </w:rPr>
        <w:t>“</w:t>
      </w:r>
      <w:r w:rsidR="589BC4C2" w:rsidRPr="00D84972">
        <w:rPr>
          <w:rFonts w:ascii="Sylfaen" w:hAnsi="Sylfaen"/>
          <w:lang w:val="ka-GE"/>
        </w:rPr>
        <w:t xml:space="preserve"> მიერ</w:t>
      </w:r>
      <w:r w:rsidRPr="00D84972">
        <w:rPr>
          <w:rFonts w:ascii="Sylfaen" w:hAnsi="Sylfaen"/>
          <w:lang w:val="ka-GE"/>
        </w:rPr>
        <w:t xml:space="preserve"> </w:t>
      </w:r>
      <w:r w:rsidR="11FCAE50" w:rsidRPr="00D84972">
        <w:rPr>
          <w:rFonts w:ascii="Sylfaen" w:hAnsi="Sylfaen"/>
          <w:lang w:val="ka-GE"/>
        </w:rPr>
        <w:t xml:space="preserve">მოპოვებული დამატებითი სიხშირული რესურსისა. </w:t>
      </w:r>
      <w:r w:rsidR="00E85760" w:rsidRPr="00D84972">
        <w:rPr>
          <w:rFonts w:ascii="Sylfaen" w:hAnsi="Sylfaen"/>
          <w:lang w:val="ka-GE"/>
        </w:rPr>
        <w:t>შ</w:t>
      </w:r>
      <w:r w:rsidR="489541AC" w:rsidRPr="00D84972">
        <w:rPr>
          <w:rFonts w:ascii="Sylfaen" w:hAnsi="Sylfaen"/>
          <w:lang w:val="ka-GE"/>
        </w:rPr>
        <w:t>პს “</w:t>
      </w:r>
      <w:r w:rsidR="2AC3E5F6" w:rsidRPr="00D84972">
        <w:rPr>
          <w:rFonts w:ascii="Sylfaen" w:hAnsi="Sylfaen"/>
          <w:lang w:val="ka-GE"/>
        </w:rPr>
        <w:t>სელფი მობაილის</w:t>
      </w:r>
      <w:r w:rsidR="61C5405C" w:rsidRPr="00D84972">
        <w:rPr>
          <w:rFonts w:ascii="Sylfaen" w:hAnsi="Sylfaen"/>
          <w:lang w:val="ka-GE"/>
        </w:rPr>
        <w:t>”</w:t>
      </w:r>
      <w:r w:rsidRPr="00D84972">
        <w:rPr>
          <w:rFonts w:ascii="Sylfaen" w:hAnsi="Sylfaen"/>
          <w:lang w:val="ka-GE"/>
        </w:rPr>
        <w:t xml:space="preserve"> მიღწევები 1 </w:t>
      </w:r>
      <w:proofErr w:type="spellStart"/>
      <w:r w:rsidRPr="00D84972">
        <w:rPr>
          <w:rFonts w:ascii="Sylfaen" w:hAnsi="Sylfaen"/>
          <w:lang w:val="ka-GE"/>
        </w:rPr>
        <w:t>გჰც</w:t>
      </w:r>
      <w:proofErr w:type="spellEnd"/>
      <w:r w:rsidRPr="00D84972">
        <w:rPr>
          <w:rFonts w:ascii="Sylfaen" w:hAnsi="Sylfaen"/>
          <w:lang w:val="ka-GE"/>
        </w:rPr>
        <w:t xml:space="preserve">-ზე ზევით სპექტრში ბევრად უფრო მნიშვნელოვანია და </w:t>
      </w:r>
      <w:r w:rsidR="2AC3E5F6" w:rsidRPr="00D84972">
        <w:rPr>
          <w:rFonts w:ascii="Sylfaen" w:hAnsi="Sylfaen"/>
          <w:lang w:val="ka-GE"/>
        </w:rPr>
        <w:t xml:space="preserve">ამის გამო, </w:t>
      </w:r>
      <w:r w:rsidR="5DF6AD85" w:rsidRPr="00D84972">
        <w:rPr>
          <w:rFonts w:ascii="Sylfaen" w:hAnsi="Sylfaen"/>
          <w:lang w:val="ka-GE"/>
        </w:rPr>
        <w:t xml:space="preserve">შპს “მაგთიკომი” </w:t>
      </w:r>
      <w:r w:rsidR="6E2779F0" w:rsidRPr="00D84972">
        <w:rPr>
          <w:rFonts w:ascii="Sylfaen" w:hAnsi="Sylfaen"/>
          <w:lang w:val="ka-GE"/>
        </w:rPr>
        <w:t xml:space="preserve">სიხშირული რესურსის ფლობის მხრივ </w:t>
      </w:r>
      <w:r w:rsidRPr="00D84972">
        <w:rPr>
          <w:rFonts w:ascii="Sylfaen" w:hAnsi="Sylfaen"/>
          <w:lang w:val="ka-GE"/>
        </w:rPr>
        <w:t xml:space="preserve">მეორე პოზიციაზე აღმოჩნდა.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40BD6FA0" w:rsidRPr="00D84972">
        <w:rPr>
          <w:rFonts w:ascii="Sylfaen" w:hAnsi="Sylfaen"/>
          <w:lang w:val="ka-GE"/>
        </w:rPr>
        <w:t xml:space="preserve"> </w:t>
      </w:r>
      <w:r w:rsidRPr="00D84972">
        <w:rPr>
          <w:rFonts w:ascii="Sylfaen" w:hAnsi="Sylfaen"/>
          <w:lang w:val="ka-GE"/>
        </w:rPr>
        <w:t xml:space="preserve">სპექტრის 51 </w:t>
      </w:r>
      <w:r w:rsidR="7D095CD2" w:rsidRPr="00D84972">
        <w:rPr>
          <w:rFonts w:ascii="Sylfaen" w:hAnsi="Sylfaen"/>
          <w:lang w:val="ka-GE"/>
        </w:rPr>
        <w:t>მჰც</w:t>
      </w:r>
      <w:r w:rsidRPr="00D84972">
        <w:rPr>
          <w:rFonts w:ascii="Sylfaen" w:hAnsi="Sylfaen"/>
          <w:lang w:val="ka-GE"/>
        </w:rPr>
        <w:t xml:space="preserve"> არის 2,300 </w:t>
      </w:r>
      <w:r w:rsidR="7D095CD2" w:rsidRPr="00D84972">
        <w:rPr>
          <w:rFonts w:ascii="Sylfaen" w:hAnsi="Sylfaen"/>
          <w:lang w:val="ka-GE"/>
        </w:rPr>
        <w:t>მჰც</w:t>
      </w:r>
      <w:r w:rsidRPr="00D84972">
        <w:rPr>
          <w:rFonts w:ascii="Sylfaen" w:hAnsi="Sylfaen"/>
          <w:lang w:val="ka-GE"/>
        </w:rPr>
        <w:t xml:space="preserve"> დიაპაზონში</w:t>
      </w:r>
      <w:r w:rsidR="6E2779F0" w:rsidRPr="00D84972">
        <w:rPr>
          <w:rFonts w:ascii="Sylfaen" w:hAnsi="Sylfaen"/>
          <w:lang w:val="ka-GE"/>
        </w:rPr>
        <w:t xml:space="preserve">, </w:t>
      </w:r>
      <w:r w:rsidR="64B44F9A" w:rsidRPr="00D84972">
        <w:rPr>
          <w:rFonts w:ascii="Sylfaen" w:hAnsi="Sylfaen"/>
          <w:lang w:val="ka-GE"/>
        </w:rPr>
        <w:t xml:space="preserve">ხოლო </w:t>
      </w:r>
      <w:r w:rsidR="6E4C64C0" w:rsidRPr="00D84972">
        <w:rPr>
          <w:rFonts w:ascii="Sylfaen" w:hAnsi="Sylfaen"/>
          <w:lang w:val="ka-GE"/>
        </w:rPr>
        <w:t>შპს “</w:t>
      </w:r>
      <w:r w:rsidR="64B44F9A" w:rsidRPr="00D84972">
        <w:rPr>
          <w:rFonts w:ascii="Sylfaen" w:hAnsi="Sylfaen"/>
          <w:lang w:val="ka-GE"/>
        </w:rPr>
        <w:t>სელფი მობაილისთვის</w:t>
      </w:r>
      <w:r w:rsidR="2AFAA43E" w:rsidRPr="00D84972">
        <w:rPr>
          <w:rFonts w:ascii="Sylfaen" w:hAnsi="Sylfaen"/>
          <w:lang w:val="ka-GE"/>
        </w:rPr>
        <w:t>”</w:t>
      </w:r>
      <w:r w:rsidR="64B44F9A" w:rsidRPr="00D84972">
        <w:rPr>
          <w:rFonts w:ascii="Sylfaen" w:hAnsi="Sylfaen"/>
          <w:lang w:val="ka-GE"/>
        </w:rPr>
        <w:t xml:space="preserve"> </w:t>
      </w:r>
      <w:r w:rsidRPr="00D84972">
        <w:rPr>
          <w:rFonts w:ascii="Sylfaen" w:hAnsi="Sylfaen"/>
          <w:lang w:val="ka-GE"/>
        </w:rPr>
        <w:t xml:space="preserve">ახლად მინიჭებული სპექტრის უმეტესი ნაწილი გამოყოფილია 5G </w:t>
      </w:r>
      <w:r w:rsidR="0F14FCFA" w:rsidRPr="00D84972">
        <w:rPr>
          <w:rFonts w:ascii="Sylfaen" w:hAnsi="Sylfaen"/>
          <w:lang w:val="ka-GE"/>
        </w:rPr>
        <w:t>ტექნოლოგიისთვის</w:t>
      </w:r>
      <w:r w:rsidRPr="00D84972">
        <w:rPr>
          <w:rFonts w:ascii="Sylfaen" w:hAnsi="Sylfaen"/>
          <w:lang w:val="ka-GE"/>
        </w:rPr>
        <w:t>.</w:t>
      </w:r>
    </w:p>
    <w:p w14:paraId="58A8C0F5" w14:textId="0E28461B" w:rsidR="00C94BA1" w:rsidRPr="00D84972" w:rsidRDefault="6EEF9AFB" w:rsidP="20EF4082">
      <w:pPr>
        <w:spacing w:line="252" w:lineRule="auto"/>
        <w:jc w:val="both"/>
        <w:rPr>
          <w:rFonts w:ascii="Sylfaen" w:hAnsi="Sylfaen"/>
          <w:lang w:val="ka-GE"/>
        </w:rPr>
      </w:pPr>
      <w:r w:rsidRPr="00D84972">
        <w:rPr>
          <w:rFonts w:ascii="Sylfaen" w:hAnsi="Sylfaen"/>
          <w:lang w:val="ka-GE"/>
        </w:rPr>
        <w:t xml:space="preserve">შეგვიძლია დავასკვნათ, რომ ამჟამად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Pr="00D84972">
        <w:rPr>
          <w:rFonts w:ascii="Sylfaen" w:hAnsi="Sylfaen"/>
          <w:lang w:val="ka-GE"/>
        </w:rPr>
        <w:t xml:space="preserve">(2023 წლის სექტემბერის შემდეგ) ნომინალურად საუკეთესო მდგომარეობაშია სპექტრის ორივე ნაწილში, 1 </w:t>
      </w:r>
      <w:proofErr w:type="spellStart"/>
      <w:r w:rsidRPr="00D84972">
        <w:rPr>
          <w:rFonts w:ascii="Sylfaen" w:hAnsi="Sylfaen"/>
          <w:lang w:val="ka-GE"/>
        </w:rPr>
        <w:t>გჰც</w:t>
      </w:r>
      <w:proofErr w:type="spellEnd"/>
      <w:r w:rsidRPr="00D84972">
        <w:rPr>
          <w:rFonts w:ascii="Sylfaen" w:hAnsi="Sylfaen"/>
          <w:lang w:val="ka-GE"/>
        </w:rPr>
        <w:t>-ზე ქვემოთ და ზემოთ</w:t>
      </w:r>
      <w:r w:rsidR="64B44F9A" w:rsidRPr="00D84972">
        <w:rPr>
          <w:rFonts w:ascii="Sylfaen" w:hAnsi="Sylfaen"/>
          <w:lang w:val="ka-GE"/>
        </w:rPr>
        <w:t>აც</w:t>
      </w:r>
      <w:r w:rsidRPr="00D84972">
        <w:rPr>
          <w:rFonts w:ascii="Sylfaen" w:hAnsi="Sylfaen"/>
          <w:lang w:val="ka-GE"/>
        </w:rPr>
        <w:t>. ეს იმიტომ</w:t>
      </w:r>
      <w:r w:rsidR="1BED0E82" w:rsidRPr="00D84972">
        <w:rPr>
          <w:rFonts w:ascii="Sylfaen" w:hAnsi="Sylfaen"/>
          <w:lang w:val="ka-GE"/>
        </w:rPr>
        <w:t xml:space="preserve">, </w:t>
      </w:r>
      <w:r w:rsidRPr="00D84972">
        <w:rPr>
          <w:rFonts w:ascii="Sylfaen" w:hAnsi="Sylfaen"/>
          <w:lang w:val="ka-GE"/>
        </w:rPr>
        <w:t xml:space="preserve">რომ ამჟამად </w:t>
      </w:r>
      <w:r w:rsidR="374C322C" w:rsidRPr="00D84972">
        <w:rPr>
          <w:rFonts w:ascii="Sylfaen" w:hAnsi="Sylfaen"/>
          <w:lang w:val="ka-GE"/>
        </w:rPr>
        <w:t>შპს “</w:t>
      </w:r>
      <w:r w:rsidRPr="00D84972">
        <w:rPr>
          <w:rFonts w:ascii="Sylfaen" w:hAnsi="Sylfaen"/>
          <w:lang w:val="ka-GE"/>
        </w:rPr>
        <w:t>სელფი</w:t>
      </w:r>
      <w:r w:rsidR="64B44F9A" w:rsidRPr="00D84972">
        <w:rPr>
          <w:rFonts w:ascii="Sylfaen" w:hAnsi="Sylfaen"/>
          <w:lang w:val="ka-GE"/>
        </w:rPr>
        <w:t xml:space="preserve"> </w:t>
      </w:r>
      <w:proofErr w:type="spellStart"/>
      <w:r w:rsidR="64B44F9A" w:rsidRPr="00D84972">
        <w:rPr>
          <w:rFonts w:ascii="Sylfaen" w:hAnsi="Sylfaen"/>
          <w:lang w:val="ka-GE"/>
        </w:rPr>
        <w:t>მობაილს</w:t>
      </w:r>
      <w:proofErr w:type="spellEnd"/>
      <w:r w:rsidR="6167E8B7" w:rsidRPr="00D84972">
        <w:rPr>
          <w:rFonts w:ascii="Sylfaen" w:hAnsi="Sylfaen"/>
          <w:lang w:val="ka-GE"/>
        </w:rPr>
        <w:t>”</w:t>
      </w:r>
      <w:r w:rsidRPr="00D84972">
        <w:rPr>
          <w:rFonts w:ascii="Sylfaen" w:hAnsi="Sylfaen"/>
          <w:lang w:val="ka-GE"/>
        </w:rPr>
        <w:t xml:space="preserve"> სპექტრის მნიშვნელოვანი </w:t>
      </w:r>
      <w:r w:rsidR="1BED0E82" w:rsidRPr="00D84972">
        <w:rPr>
          <w:rFonts w:ascii="Sylfaen" w:hAnsi="Sylfaen"/>
          <w:lang w:val="ka-GE"/>
        </w:rPr>
        <w:t xml:space="preserve">ნაწილი </w:t>
      </w:r>
      <w:r w:rsidRPr="00D84972">
        <w:rPr>
          <w:rFonts w:ascii="Sylfaen" w:hAnsi="Sylfaen"/>
          <w:lang w:val="ka-GE"/>
        </w:rPr>
        <w:t>შეიძლება გამოყენებულ იქნას 5G-სთვის. თუ მხოლოდ</w:t>
      </w:r>
      <w:r w:rsidR="310B0580" w:rsidRPr="00D84972">
        <w:rPr>
          <w:rFonts w:ascii="Sylfaen" w:hAnsi="Sylfaen"/>
          <w:lang w:val="ka-GE"/>
        </w:rPr>
        <w:t xml:space="preserve"> </w:t>
      </w:r>
      <w:r w:rsidRPr="00D84972">
        <w:rPr>
          <w:rFonts w:ascii="Sylfaen" w:hAnsi="Sylfaen"/>
          <w:lang w:val="ka-GE"/>
        </w:rPr>
        <w:t>LTE</w:t>
      </w:r>
      <w:r w:rsidR="1BED0E82" w:rsidRPr="00D84972">
        <w:rPr>
          <w:rFonts w:ascii="Sylfaen" w:hAnsi="Sylfaen"/>
          <w:lang w:val="ka-GE"/>
        </w:rPr>
        <w:t xml:space="preserve">-სთვის გამოყენებად რესურსებს </w:t>
      </w:r>
      <w:r w:rsidRPr="00D84972">
        <w:rPr>
          <w:rFonts w:ascii="Sylfaen" w:hAnsi="Sylfaen"/>
          <w:lang w:val="ka-GE"/>
        </w:rPr>
        <w:t xml:space="preserve">შევადარებთ,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Pr="00D84972">
        <w:rPr>
          <w:rFonts w:ascii="Sylfaen" w:hAnsi="Sylfaen"/>
          <w:lang w:val="ka-GE"/>
        </w:rPr>
        <w:t xml:space="preserve">კვლავ წამგებიან პოზიციაზეა </w:t>
      </w:r>
      <w:r w:rsidR="573F4BE9" w:rsidRPr="00D84972">
        <w:rPr>
          <w:rFonts w:ascii="Sylfaen" w:hAnsi="Sylfaen"/>
          <w:lang w:val="ka-GE"/>
        </w:rPr>
        <w:t>შპს “</w:t>
      </w:r>
      <w:r w:rsidRPr="00D84972">
        <w:rPr>
          <w:rFonts w:ascii="Sylfaen" w:hAnsi="Sylfaen"/>
          <w:lang w:val="ka-GE"/>
        </w:rPr>
        <w:t>მაგთიკომთან</w:t>
      </w:r>
      <w:r w:rsidR="6A149E02" w:rsidRPr="00D84972">
        <w:rPr>
          <w:rFonts w:ascii="Sylfaen" w:hAnsi="Sylfaen"/>
          <w:lang w:val="ka-GE"/>
        </w:rPr>
        <w:t>”</w:t>
      </w:r>
      <w:r w:rsidRPr="00D84972">
        <w:rPr>
          <w:rFonts w:ascii="Sylfaen" w:hAnsi="Sylfaen"/>
          <w:lang w:val="ka-GE"/>
        </w:rPr>
        <w:t xml:space="preserve"> და </w:t>
      </w:r>
      <w:r w:rsidR="159DDCA4" w:rsidRPr="00D84972">
        <w:rPr>
          <w:rFonts w:ascii="Sylfaen" w:hAnsi="Sylfaen"/>
          <w:lang w:val="ka-GE"/>
        </w:rPr>
        <w:t>სს “</w:t>
      </w:r>
      <w:proofErr w:type="spellStart"/>
      <w:r w:rsidR="7D095CD2" w:rsidRPr="00D84972">
        <w:rPr>
          <w:rFonts w:ascii="Sylfaen" w:hAnsi="Sylfaen"/>
          <w:lang w:val="ka-GE"/>
        </w:rPr>
        <w:t>სილქნეტ</w:t>
      </w:r>
      <w:r w:rsidRPr="00D84972">
        <w:rPr>
          <w:rFonts w:ascii="Sylfaen" w:hAnsi="Sylfaen"/>
          <w:lang w:val="ka-GE"/>
        </w:rPr>
        <w:t>თან</w:t>
      </w:r>
      <w:proofErr w:type="spellEnd"/>
      <w:r w:rsidR="076B81BA" w:rsidRPr="00D84972">
        <w:rPr>
          <w:rFonts w:ascii="Sylfaen" w:hAnsi="Sylfaen"/>
          <w:lang w:val="ka-GE"/>
        </w:rPr>
        <w:t>”</w:t>
      </w:r>
      <w:r w:rsidRPr="00D84972">
        <w:rPr>
          <w:rFonts w:ascii="Sylfaen" w:hAnsi="Sylfaen"/>
          <w:lang w:val="ka-GE"/>
        </w:rPr>
        <w:t xml:space="preserve"> შედარებით. </w:t>
      </w:r>
    </w:p>
    <w:p w14:paraId="1E348CC3" w14:textId="501E644F" w:rsidR="00521AAC" w:rsidRPr="00D84972" w:rsidRDefault="4328270B" w:rsidP="00521AAC">
      <w:pPr>
        <w:spacing w:line="252" w:lineRule="auto"/>
        <w:jc w:val="both"/>
        <w:rPr>
          <w:rFonts w:ascii="Sylfaen" w:hAnsi="Sylfaen" w:cstheme="minorHAnsi"/>
          <w:lang w:val="ka-GE"/>
        </w:rPr>
      </w:pPr>
      <w:r w:rsidRPr="00D84972">
        <w:rPr>
          <w:rFonts w:ascii="Sylfaen" w:hAnsi="Sylfaen"/>
          <w:lang w:val="ka-GE"/>
        </w:rPr>
        <w:t>ხაზგასმით უნდა აღინიშნოს, რომ</w:t>
      </w:r>
      <w:r w:rsidR="50CE9528" w:rsidRPr="00D84972">
        <w:rPr>
          <w:rFonts w:ascii="Sylfaen" w:hAnsi="Sylfaen"/>
          <w:lang w:val="ka-GE"/>
        </w:rPr>
        <w:t xml:space="preserve"> საქართველოში</w:t>
      </w:r>
      <w:r w:rsidRPr="00D84972">
        <w:rPr>
          <w:rFonts w:ascii="Sylfaen" w:hAnsi="Sylfaen"/>
          <w:lang w:val="ka-GE"/>
        </w:rPr>
        <w:t xml:space="preserve"> სულ არის 500 </w:t>
      </w:r>
      <w:r w:rsidR="6DF1E570" w:rsidRPr="00D84972">
        <w:rPr>
          <w:rFonts w:ascii="Sylfaen" w:hAnsi="Sylfaen"/>
          <w:lang w:val="ka-GE"/>
        </w:rPr>
        <w:t>მჰც</w:t>
      </w:r>
      <w:r w:rsidRPr="00D84972">
        <w:rPr>
          <w:rFonts w:ascii="Sylfaen" w:hAnsi="Sylfaen"/>
          <w:lang w:val="ka-GE"/>
        </w:rPr>
        <w:t xml:space="preserve"> </w:t>
      </w:r>
      <w:r w:rsidR="50CE9528" w:rsidRPr="00D84972">
        <w:rPr>
          <w:rFonts w:ascii="Sylfaen" w:hAnsi="Sylfaen"/>
          <w:lang w:val="ka-GE"/>
        </w:rPr>
        <w:t>გაუნაწილებელი სიხშირული რესურსი</w:t>
      </w:r>
      <w:r w:rsidR="7AA0ABE0" w:rsidRPr="00D84972">
        <w:rPr>
          <w:rFonts w:ascii="Sylfaen" w:hAnsi="Sylfaen"/>
          <w:lang w:val="ka-GE"/>
        </w:rPr>
        <w:t xml:space="preserve"> </w:t>
      </w:r>
      <w:r w:rsidR="7142B216" w:rsidRPr="00D84972">
        <w:rPr>
          <w:rFonts w:ascii="Sylfaen" w:hAnsi="Sylfaen"/>
          <w:lang w:val="ka-GE"/>
        </w:rPr>
        <w:t xml:space="preserve">შესაბამისად, </w:t>
      </w:r>
      <w:r w:rsidR="2892B3B6" w:rsidRPr="00D84972">
        <w:rPr>
          <w:rFonts w:ascii="Sylfaen" w:hAnsi="Sylfaen"/>
          <w:lang w:val="ka-GE"/>
        </w:rPr>
        <w:t xml:space="preserve">მომავალში, </w:t>
      </w:r>
      <w:r w:rsidR="315BA71A" w:rsidRPr="00D84972">
        <w:rPr>
          <w:rFonts w:ascii="Sylfaen" w:hAnsi="Sylfaen"/>
          <w:lang w:val="ka-GE"/>
        </w:rPr>
        <w:t xml:space="preserve">როდესაც </w:t>
      </w:r>
      <w:r w:rsidR="6DA72C8B" w:rsidRPr="00D84972">
        <w:rPr>
          <w:rFonts w:ascii="Sylfaen" w:hAnsi="Sylfaen"/>
          <w:lang w:val="ka-GE"/>
        </w:rPr>
        <w:t xml:space="preserve">გაიმართება </w:t>
      </w:r>
      <w:r w:rsidR="315BA71A" w:rsidRPr="00D84972">
        <w:rPr>
          <w:rFonts w:ascii="Sylfaen" w:hAnsi="Sylfaen"/>
          <w:lang w:val="ka-GE"/>
        </w:rPr>
        <w:t>ახალი აუქციონი,</w:t>
      </w:r>
      <w:r w:rsidRPr="00D84972">
        <w:rPr>
          <w:rFonts w:ascii="Sylfaen" w:hAnsi="Sylfaen"/>
          <w:lang w:val="ka-GE"/>
        </w:rPr>
        <w:t xml:space="preserve"> </w:t>
      </w:r>
      <w:r w:rsidR="30A357FC" w:rsidRPr="00D84972">
        <w:rPr>
          <w:rFonts w:ascii="Sylfaen" w:hAnsi="Sylfaen"/>
          <w:lang w:val="ka-GE"/>
        </w:rPr>
        <w:t xml:space="preserve">სავარაუდოა, რომ </w:t>
      </w:r>
      <w:r w:rsidR="50CE9528" w:rsidRPr="00D84972">
        <w:rPr>
          <w:rFonts w:ascii="Sylfaen" w:hAnsi="Sylfaen"/>
          <w:lang w:val="ka-GE"/>
        </w:rPr>
        <w:t>მობილური ქსელის ოპერატორ</w:t>
      </w:r>
      <w:r w:rsidRPr="00D84972">
        <w:rPr>
          <w:rFonts w:ascii="Sylfaen" w:hAnsi="Sylfaen"/>
          <w:lang w:val="ka-GE"/>
        </w:rPr>
        <w:t xml:space="preserve">ების მდგომარეობა </w:t>
      </w:r>
      <w:r w:rsidR="50CE9528" w:rsidRPr="00D84972">
        <w:rPr>
          <w:rFonts w:ascii="Sylfaen" w:hAnsi="Sylfaen"/>
          <w:lang w:val="ka-GE"/>
        </w:rPr>
        <w:t>სიხშირული რესურსის ფლობის კუთხით</w:t>
      </w:r>
      <w:r w:rsidR="24FF77FC" w:rsidRPr="00D84972">
        <w:rPr>
          <w:rFonts w:ascii="Sylfaen" w:hAnsi="Sylfaen"/>
          <w:lang w:val="ka-GE"/>
        </w:rPr>
        <w:t>.</w:t>
      </w:r>
      <w:r w:rsidR="50CE9528" w:rsidRPr="00D84972">
        <w:rPr>
          <w:rFonts w:ascii="Sylfaen" w:hAnsi="Sylfaen"/>
          <w:lang w:val="ka-GE"/>
        </w:rPr>
        <w:t xml:space="preserve"> </w:t>
      </w:r>
    </w:p>
    <w:p w14:paraId="6108E1A4" w14:textId="32E7C8DA" w:rsidR="00521AAC" w:rsidRPr="00D84972" w:rsidRDefault="00987248" w:rsidP="00521AAC">
      <w:pPr>
        <w:pStyle w:val="Caption"/>
        <w:spacing w:line="252" w:lineRule="auto"/>
        <w:jc w:val="center"/>
        <w:rPr>
          <w:rFonts w:ascii="Sylfaen" w:hAnsi="Sylfaen" w:cstheme="minorHAnsi"/>
          <w:color w:val="auto"/>
          <w:sz w:val="22"/>
          <w:szCs w:val="22"/>
          <w:lang w:val="ka-GE"/>
        </w:rPr>
      </w:pPr>
      <w:bookmarkStart w:id="1067" w:name="_Toc141200238"/>
      <w:bookmarkStart w:id="1068" w:name="_Toc155365930"/>
      <w:r w:rsidRPr="00D84972">
        <w:rPr>
          <w:rFonts w:ascii="Sylfaen" w:hAnsi="Sylfaen" w:cstheme="minorHAnsi"/>
          <w:color w:val="auto"/>
          <w:sz w:val="22"/>
          <w:szCs w:val="22"/>
          <w:lang w:val="ka-GE"/>
        </w:rPr>
        <w:t xml:space="preserve">ცხრილი </w:t>
      </w:r>
      <w:r w:rsidR="00521AAC" w:rsidRPr="00D84972">
        <w:rPr>
          <w:rFonts w:ascii="Sylfaen" w:hAnsi="Sylfaen" w:cstheme="minorHAnsi"/>
          <w:color w:val="auto"/>
          <w:sz w:val="22"/>
          <w:szCs w:val="22"/>
          <w:lang w:val="ka-GE"/>
        </w:rPr>
        <w:fldChar w:fldCharType="begin"/>
      </w:r>
      <w:r w:rsidR="00521AAC" w:rsidRPr="00D84972">
        <w:rPr>
          <w:rFonts w:ascii="Sylfaen" w:hAnsi="Sylfaen" w:cstheme="minorHAnsi"/>
          <w:color w:val="auto"/>
          <w:sz w:val="22"/>
          <w:szCs w:val="22"/>
          <w:lang w:val="ka-GE"/>
        </w:rPr>
        <w:instrText xml:space="preserve"> SEQ Figure \* ARABIC </w:instrText>
      </w:r>
      <w:r w:rsidR="00521AAC"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40</w:t>
      </w:r>
      <w:r w:rsidR="00521AAC" w:rsidRPr="00D84972">
        <w:rPr>
          <w:rFonts w:ascii="Sylfaen" w:hAnsi="Sylfaen" w:cstheme="minorHAnsi"/>
          <w:color w:val="auto"/>
          <w:sz w:val="22"/>
          <w:szCs w:val="22"/>
          <w:lang w:val="ka-GE"/>
        </w:rPr>
        <w:fldChar w:fldCharType="end"/>
      </w:r>
      <w:r w:rsidRPr="00D84972">
        <w:rPr>
          <w:rFonts w:ascii="Sylfaen" w:hAnsi="Sylfaen" w:cstheme="minorHAnsi"/>
          <w:color w:val="auto"/>
          <w:sz w:val="22"/>
          <w:szCs w:val="22"/>
          <w:lang w:val="ka-GE"/>
        </w:rPr>
        <w:t>: გაუნაწილებელი მობილური სპექტრი</w:t>
      </w:r>
      <w:bookmarkEnd w:id="1067"/>
      <w:bookmarkEnd w:id="1068"/>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95"/>
        <w:gridCol w:w="610"/>
        <w:gridCol w:w="650"/>
        <w:gridCol w:w="1170"/>
        <w:gridCol w:w="732"/>
        <w:gridCol w:w="708"/>
        <w:gridCol w:w="709"/>
        <w:gridCol w:w="851"/>
        <w:gridCol w:w="708"/>
        <w:gridCol w:w="1152"/>
      </w:tblGrid>
      <w:tr w:rsidR="00D84972" w:rsidRPr="00D84972" w14:paraId="595D51B7" w14:textId="77777777" w:rsidTr="20EF4082">
        <w:trPr>
          <w:trHeight w:val="288"/>
        </w:trPr>
        <w:tc>
          <w:tcPr>
            <w:tcW w:w="1795" w:type="dxa"/>
            <w:shd w:val="clear" w:color="auto" w:fill="9BC2E6"/>
            <w:noWrap/>
            <w:vAlign w:val="bottom"/>
            <w:hideMark/>
          </w:tcPr>
          <w:p w14:paraId="2CC53163" w14:textId="77777777" w:rsidR="00521AAC" w:rsidRPr="00D84972" w:rsidRDefault="00521AAC" w:rsidP="00521AAC">
            <w:pPr>
              <w:spacing w:line="252" w:lineRule="auto"/>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 </w:t>
            </w:r>
          </w:p>
        </w:tc>
        <w:tc>
          <w:tcPr>
            <w:tcW w:w="7290" w:type="dxa"/>
            <w:gridSpan w:val="9"/>
            <w:shd w:val="clear" w:color="auto" w:fill="9BC2E6"/>
            <w:noWrap/>
            <w:vAlign w:val="bottom"/>
            <w:hideMark/>
          </w:tcPr>
          <w:p w14:paraId="24047085" w14:textId="602FB549" w:rsidR="00521AAC" w:rsidRPr="00D84972" w:rsidRDefault="00937F04" w:rsidP="00521AAC">
            <w:pPr>
              <w:spacing w:line="252" w:lineRule="auto"/>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განსაზღვრული, თუმცა გაუნაწილებელი</w:t>
            </w:r>
          </w:p>
        </w:tc>
      </w:tr>
      <w:tr w:rsidR="00D84972" w:rsidRPr="00D84972" w14:paraId="51984E9C" w14:textId="77777777" w:rsidTr="20EF4082">
        <w:trPr>
          <w:trHeight w:val="637"/>
        </w:trPr>
        <w:tc>
          <w:tcPr>
            <w:tcW w:w="1795" w:type="dxa"/>
            <w:shd w:val="clear" w:color="auto" w:fill="9BC2E6"/>
            <w:noWrap/>
            <w:vAlign w:val="bottom"/>
            <w:hideMark/>
          </w:tcPr>
          <w:p w14:paraId="6C14CA8B" w14:textId="77777777" w:rsidR="00521AAC" w:rsidRPr="00D84972" w:rsidRDefault="00521AAC" w:rsidP="00521AAC">
            <w:pPr>
              <w:spacing w:line="252" w:lineRule="auto"/>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 </w:t>
            </w:r>
          </w:p>
        </w:tc>
        <w:tc>
          <w:tcPr>
            <w:tcW w:w="1260" w:type="dxa"/>
            <w:gridSpan w:val="2"/>
            <w:shd w:val="clear" w:color="auto" w:fill="D9D9D9" w:themeFill="background1" w:themeFillShade="D9"/>
            <w:noWrap/>
            <w:vAlign w:val="center"/>
            <w:hideMark/>
          </w:tcPr>
          <w:p w14:paraId="74AB3A5E" w14:textId="011118F5"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 xml:space="preserve">700 </w:t>
            </w:r>
            <w:r w:rsidR="00025C5B" w:rsidRPr="00D84972">
              <w:rPr>
                <w:rFonts w:ascii="Sylfaen" w:eastAsia="Times New Roman" w:hAnsi="Sylfaen" w:cstheme="minorHAnsi"/>
                <w:sz w:val="22"/>
                <w:szCs w:val="22"/>
                <w:lang w:val="ka-GE" w:eastAsia="sl-SI"/>
              </w:rPr>
              <w:t>მჰც</w:t>
            </w:r>
          </w:p>
        </w:tc>
        <w:tc>
          <w:tcPr>
            <w:tcW w:w="1902" w:type="dxa"/>
            <w:gridSpan w:val="2"/>
            <w:shd w:val="clear" w:color="auto" w:fill="D9D9D9" w:themeFill="background1" w:themeFillShade="D9"/>
            <w:noWrap/>
            <w:vAlign w:val="center"/>
            <w:hideMark/>
          </w:tcPr>
          <w:p w14:paraId="67EB1C5C" w14:textId="15395162" w:rsidR="00521AAC" w:rsidRPr="00D84972" w:rsidRDefault="1FBCDE69" w:rsidP="20EF4082">
            <w:pPr>
              <w:spacing w:line="252" w:lineRule="auto"/>
              <w:jc w:val="center"/>
              <w:rPr>
                <w:rFonts w:ascii="Sylfaen" w:eastAsia="Times New Roman" w:hAnsi="Sylfaen"/>
                <w:sz w:val="22"/>
                <w:szCs w:val="22"/>
                <w:lang w:val="ka-GE" w:eastAsia="sl-SI"/>
              </w:rPr>
            </w:pPr>
            <w:r w:rsidRPr="00D84972">
              <w:rPr>
                <w:rFonts w:ascii="Sylfaen" w:eastAsia="Times New Roman" w:hAnsi="Sylfaen"/>
                <w:sz w:val="22"/>
                <w:szCs w:val="22"/>
                <w:lang w:val="ka-GE" w:eastAsia="sl-SI"/>
              </w:rPr>
              <w:t>2</w:t>
            </w:r>
            <w:r w:rsidR="1F4DC4CA" w:rsidRPr="00D84972">
              <w:rPr>
                <w:rFonts w:ascii="Sylfaen" w:eastAsia="Times New Roman" w:hAnsi="Sylfaen"/>
                <w:sz w:val="22"/>
                <w:szCs w:val="22"/>
                <w:lang w:val="ka-GE" w:eastAsia="sl-SI"/>
              </w:rPr>
              <w:t>,</w:t>
            </w:r>
            <w:r w:rsidRPr="00D84972">
              <w:rPr>
                <w:rFonts w:ascii="Sylfaen" w:eastAsia="Times New Roman" w:hAnsi="Sylfaen"/>
                <w:sz w:val="22"/>
                <w:szCs w:val="22"/>
                <w:lang w:val="ka-GE" w:eastAsia="sl-SI"/>
              </w:rPr>
              <w:t xml:space="preserve">600 </w:t>
            </w:r>
            <w:r w:rsidR="7D095CD2" w:rsidRPr="00D84972">
              <w:rPr>
                <w:rFonts w:ascii="Sylfaen" w:eastAsia="Times New Roman" w:hAnsi="Sylfaen"/>
                <w:sz w:val="22"/>
                <w:szCs w:val="22"/>
                <w:lang w:val="ka-GE" w:eastAsia="sl-SI"/>
              </w:rPr>
              <w:t>მჰც</w:t>
            </w:r>
          </w:p>
        </w:tc>
        <w:tc>
          <w:tcPr>
            <w:tcW w:w="1417" w:type="dxa"/>
            <w:gridSpan w:val="2"/>
            <w:shd w:val="clear" w:color="auto" w:fill="D9D9D9" w:themeFill="background1" w:themeFillShade="D9"/>
            <w:noWrap/>
            <w:vAlign w:val="center"/>
            <w:hideMark/>
          </w:tcPr>
          <w:p w14:paraId="41ABEB22" w14:textId="38FB06DD" w:rsidR="00521AAC" w:rsidRPr="00D84972" w:rsidRDefault="1FBCDE69" w:rsidP="20EF4082">
            <w:pPr>
              <w:spacing w:line="252" w:lineRule="auto"/>
              <w:jc w:val="center"/>
              <w:rPr>
                <w:rFonts w:ascii="Sylfaen" w:eastAsia="Times New Roman" w:hAnsi="Sylfaen"/>
                <w:sz w:val="22"/>
                <w:szCs w:val="22"/>
                <w:lang w:val="ka-GE" w:eastAsia="sl-SI"/>
              </w:rPr>
            </w:pPr>
            <w:r w:rsidRPr="00D84972">
              <w:rPr>
                <w:rFonts w:ascii="Sylfaen" w:eastAsia="Times New Roman" w:hAnsi="Sylfaen"/>
                <w:sz w:val="22"/>
                <w:szCs w:val="22"/>
                <w:lang w:val="ka-GE" w:eastAsia="sl-SI"/>
              </w:rPr>
              <w:t>3</w:t>
            </w:r>
            <w:r w:rsidR="3F228867" w:rsidRPr="00D84972">
              <w:rPr>
                <w:rFonts w:ascii="Sylfaen" w:eastAsia="Times New Roman" w:hAnsi="Sylfaen"/>
                <w:sz w:val="22"/>
                <w:szCs w:val="22"/>
                <w:lang w:val="ka-GE" w:eastAsia="sl-SI"/>
              </w:rPr>
              <w:t>,</w:t>
            </w:r>
            <w:r w:rsidRPr="00D84972">
              <w:rPr>
                <w:rFonts w:ascii="Sylfaen" w:eastAsia="Times New Roman" w:hAnsi="Sylfaen"/>
                <w:sz w:val="22"/>
                <w:szCs w:val="22"/>
                <w:lang w:val="ka-GE" w:eastAsia="sl-SI"/>
              </w:rPr>
              <w:t>400</w:t>
            </w:r>
            <w:r w:rsidR="03DEF264" w:rsidRPr="00D84972">
              <w:rPr>
                <w:rFonts w:ascii="Sylfaen" w:eastAsia="Times New Roman" w:hAnsi="Sylfaen"/>
                <w:sz w:val="22"/>
                <w:szCs w:val="22"/>
                <w:lang w:val="ka-GE" w:eastAsia="sl-SI"/>
              </w:rPr>
              <w:t xml:space="preserve"> – </w:t>
            </w:r>
            <w:r w:rsidRPr="00D84972">
              <w:rPr>
                <w:rFonts w:ascii="Sylfaen" w:eastAsia="Times New Roman" w:hAnsi="Sylfaen"/>
                <w:sz w:val="22"/>
                <w:szCs w:val="22"/>
                <w:lang w:val="ka-GE" w:eastAsia="sl-SI"/>
              </w:rPr>
              <w:t>3</w:t>
            </w:r>
            <w:r w:rsidR="03DEF264" w:rsidRPr="00D84972">
              <w:rPr>
                <w:rFonts w:ascii="Sylfaen" w:eastAsia="Times New Roman" w:hAnsi="Sylfaen"/>
                <w:sz w:val="22"/>
                <w:szCs w:val="22"/>
                <w:lang w:val="ka-GE" w:eastAsia="sl-SI"/>
              </w:rPr>
              <w:t>,</w:t>
            </w:r>
            <w:r w:rsidRPr="00D84972">
              <w:rPr>
                <w:rFonts w:ascii="Sylfaen" w:eastAsia="Times New Roman" w:hAnsi="Sylfaen"/>
                <w:sz w:val="22"/>
                <w:szCs w:val="22"/>
                <w:lang w:val="ka-GE" w:eastAsia="sl-SI"/>
              </w:rPr>
              <w:t xml:space="preserve">600 </w:t>
            </w:r>
            <w:r w:rsidR="7D095CD2" w:rsidRPr="00D84972">
              <w:rPr>
                <w:rFonts w:ascii="Sylfaen" w:eastAsia="Times New Roman" w:hAnsi="Sylfaen"/>
                <w:sz w:val="22"/>
                <w:szCs w:val="22"/>
                <w:lang w:val="ka-GE" w:eastAsia="sl-SI"/>
              </w:rPr>
              <w:t>მჰც</w:t>
            </w:r>
          </w:p>
        </w:tc>
        <w:tc>
          <w:tcPr>
            <w:tcW w:w="1559" w:type="dxa"/>
            <w:gridSpan w:val="2"/>
            <w:shd w:val="clear" w:color="auto" w:fill="D9D9D9" w:themeFill="background1" w:themeFillShade="D9"/>
            <w:noWrap/>
            <w:vAlign w:val="center"/>
            <w:hideMark/>
          </w:tcPr>
          <w:p w14:paraId="7B685EE6" w14:textId="3F237CE6" w:rsidR="00521AAC" w:rsidRPr="00D84972" w:rsidRDefault="1FBCDE69" w:rsidP="20EF4082">
            <w:pPr>
              <w:spacing w:line="252" w:lineRule="auto"/>
              <w:jc w:val="center"/>
              <w:rPr>
                <w:rFonts w:ascii="Sylfaen" w:eastAsia="Times New Roman" w:hAnsi="Sylfaen"/>
                <w:sz w:val="22"/>
                <w:szCs w:val="22"/>
                <w:lang w:val="ka-GE" w:eastAsia="sl-SI"/>
              </w:rPr>
            </w:pPr>
            <w:r w:rsidRPr="00D84972">
              <w:rPr>
                <w:rFonts w:ascii="Sylfaen" w:eastAsia="Times New Roman" w:hAnsi="Sylfaen"/>
                <w:sz w:val="22"/>
                <w:szCs w:val="22"/>
                <w:lang w:val="ka-GE" w:eastAsia="sl-SI"/>
              </w:rPr>
              <w:t>3</w:t>
            </w:r>
            <w:r w:rsidR="63C0AF57" w:rsidRPr="00D84972">
              <w:rPr>
                <w:rFonts w:ascii="Sylfaen" w:eastAsia="Times New Roman" w:hAnsi="Sylfaen"/>
                <w:sz w:val="22"/>
                <w:szCs w:val="22"/>
                <w:lang w:val="ka-GE" w:eastAsia="sl-SI"/>
              </w:rPr>
              <w:t>,</w:t>
            </w:r>
            <w:r w:rsidRPr="00D84972">
              <w:rPr>
                <w:rFonts w:ascii="Sylfaen" w:eastAsia="Times New Roman" w:hAnsi="Sylfaen"/>
                <w:sz w:val="22"/>
                <w:szCs w:val="22"/>
                <w:lang w:val="ka-GE" w:eastAsia="sl-SI"/>
              </w:rPr>
              <w:t>600- 3</w:t>
            </w:r>
            <w:r w:rsidR="43EC10AD" w:rsidRPr="00D84972">
              <w:rPr>
                <w:rFonts w:ascii="Sylfaen" w:eastAsia="Times New Roman" w:hAnsi="Sylfaen"/>
                <w:sz w:val="22"/>
                <w:szCs w:val="22"/>
                <w:lang w:val="ka-GE" w:eastAsia="sl-SI"/>
              </w:rPr>
              <w:t>,</w:t>
            </w:r>
            <w:r w:rsidRPr="00D84972">
              <w:rPr>
                <w:rFonts w:ascii="Sylfaen" w:eastAsia="Times New Roman" w:hAnsi="Sylfaen"/>
                <w:sz w:val="22"/>
                <w:szCs w:val="22"/>
                <w:lang w:val="ka-GE" w:eastAsia="sl-SI"/>
              </w:rPr>
              <w:t xml:space="preserve">800 </w:t>
            </w:r>
            <w:r w:rsidR="7D095CD2" w:rsidRPr="00D84972">
              <w:rPr>
                <w:rFonts w:ascii="Sylfaen" w:eastAsia="Times New Roman" w:hAnsi="Sylfaen"/>
                <w:sz w:val="22"/>
                <w:szCs w:val="22"/>
                <w:lang w:val="ka-GE" w:eastAsia="sl-SI"/>
              </w:rPr>
              <w:t>მჰც</w:t>
            </w:r>
          </w:p>
        </w:tc>
        <w:tc>
          <w:tcPr>
            <w:tcW w:w="1152" w:type="dxa"/>
            <w:shd w:val="clear" w:color="auto" w:fill="D9D9D9" w:themeFill="background1" w:themeFillShade="D9"/>
            <w:vAlign w:val="center"/>
            <w:hideMark/>
          </w:tcPr>
          <w:p w14:paraId="6E0D9ECE" w14:textId="214A8FC8" w:rsidR="00521AAC" w:rsidRPr="00D84972" w:rsidRDefault="00937F04" w:rsidP="00521AAC">
            <w:pPr>
              <w:spacing w:line="240"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სულ</w:t>
            </w:r>
          </w:p>
          <w:p w14:paraId="1B922B6A" w14:textId="7770774D" w:rsidR="00521AAC" w:rsidRPr="00D84972" w:rsidRDefault="00025C5B" w:rsidP="00521AAC">
            <w:pPr>
              <w:spacing w:line="240"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მჰც</w:t>
            </w:r>
          </w:p>
        </w:tc>
      </w:tr>
      <w:tr w:rsidR="00D84972" w:rsidRPr="00D84972" w14:paraId="6251925A" w14:textId="77777777" w:rsidTr="20EF4082">
        <w:trPr>
          <w:trHeight w:val="288"/>
        </w:trPr>
        <w:tc>
          <w:tcPr>
            <w:tcW w:w="1795" w:type="dxa"/>
            <w:shd w:val="clear" w:color="auto" w:fill="FFFF99"/>
            <w:noWrap/>
            <w:vAlign w:val="bottom"/>
            <w:hideMark/>
          </w:tcPr>
          <w:p w14:paraId="5B0C8CFD" w14:textId="77777777" w:rsidR="00521AAC" w:rsidRPr="00D84972" w:rsidRDefault="00521AAC" w:rsidP="00521AAC">
            <w:pPr>
              <w:spacing w:line="252" w:lineRule="auto"/>
              <w:rPr>
                <w:rFonts w:ascii="Sylfaen" w:eastAsia="Times New Roman" w:hAnsi="Sylfaen" w:cstheme="minorHAnsi"/>
                <w:b/>
                <w:sz w:val="22"/>
                <w:szCs w:val="22"/>
                <w:lang w:val="ka-GE" w:eastAsia="sl-SI"/>
              </w:rPr>
            </w:pPr>
          </w:p>
        </w:tc>
        <w:tc>
          <w:tcPr>
            <w:tcW w:w="610" w:type="dxa"/>
            <w:shd w:val="clear" w:color="auto" w:fill="FFFF99"/>
            <w:noWrap/>
            <w:vAlign w:val="center"/>
            <w:hideMark/>
          </w:tcPr>
          <w:p w14:paraId="0B89A958"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FDD</w:t>
            </w:r>
            <w:proofErr w:type="spellEnd"/>
            <w:r w:rsidRPr="00D84972">
              <w:rPr>
                <w:rFonts w:ascii="Sylfaen" w:eastAsia="Times New Roman" w:hAnsi="Sylfaen" w:cstheme="minorHAnsi"/>
                <w:sz w:val="22"/>
                <w:szCs w:val="22"/>
                <w:lang w:val="ka-GE" w:eastAsia="sl-SI"/>
              </w:rPr>
              <w:t>*</w:t>
            </w:r>
          </w:p>
        </w:tc>
        <w:tc>
          <w:tcPr>
            <w:tcW w:w="650" w:type="dxa"/>
            <w:shd w:val="clear" w:color="auto" w:fill="FFFF99"/>
            <w:noWrap/>
            <w:vAlign w:val="center"/>
            <w:hideMark/>
          </w:tcPr>
          <w:p w14:paraId="3B3249DE" w14:textId="447AB277" w:rsidR="00521AAC" w:rsidRPr="00D84972" w:rsidRDefault="00937F04"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სულ</w:t>
            </w:r>
          </w:p>
        </w:tc>
        <w:tc>
          <w:tcPr>
            <w:tcW w:w="1170" w:type="dxa"/>
            <w:shd w:val="clear" w:color="auto" w:fill="FFFF99"/>
            <w:noWrap/>
            <w:vAlign w:val="center"/>
            <w:hideMark/>
          </w:tcPr>
          <w:p w14:paraId="1348ACA2"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FDD+TDD</w:t>
            </w:r>
            <w:proofErr w:type="spellEnd"/>
            <w:r w:rsidRPr="00D84972">
              <w:rPr>
                <w:rFonts w:ascii="Sylfaen" w:eastAsia="Times New Roman" w:hAnsi="Sylfaen" w:cstheme="minorHAnsi"/>
                <w:sz w:val="22"/>
                <w:szCs w:val="22"/>
                <w:lang w:val="ka-GE" w:eastAsia="sl-SI"/>
              </w:rPr>
              <w:t>*</w:t>
            </w:r>
          </w:p>
        </w:tc>
        <w:tc>
          <w:tcPr>
            <w:tcW w:w="732" w:type="dxa"/>
            <w:shd w:val="clear" w:color="auto" w:fill="FFFF99"/>
            <w:noWrap/>
            <w:vAlign w:val="center"/>
            <w:hideMark/>
          </w:tcPr>
          <w:p w14:paraId="6613744D" w14:textId="321D4BA9" w:rsidR="00521AAC" w:rsidRPr="00D84972" w:rsidRDefault="00937F04"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სულ</w:t>
            </w:r>
          </w:p>
        </w:tc>
        <w:tc>
          <w:tcPr>
            <w:tcW w:w="708" w:type="dxa"/>
            <w:shd w:val="clear" w:color="auto" w:fill="FFFF99"/>
            <w:noWrap/>
            <w:vAlign w:val="center"/>
            <w:hideMark/>
          </w:tcPr>
          <w:p w14:paraId="1361A9AF"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TDD*</w:t>
            </w:r>
          </w:p>
        </w:tc>
        <w:tc>
          <w:tcPr>
            <w:tcW w:w="709" w:type="dxa"/>
            <w:shd w:val="clear" w:color="auto" w:fill="FFFF99"/>
            <w:noWrap/>
            <w:vAlign w:val="center"/>
            <w:hideMark/>
          </w:tcPr>
          <w:p w14:paraId="24B74DC8" w14:textId="28EC505D" w:rsidR="00521AAC" w:rsidRPr="00D84972" w:rsidRDefault="00937F04"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სულ</w:t>
            </w:r>
          </w:p>
        </w:tc>
        <w:tc>
          <w:tcPr>
            <w:tcW w:w="851" w:type="dxa"/>
            <w:shd w:val="clear" w:color="auto" w:fill="FFFF99"/>
            <w:noWrap/>
            <w:vAlign w:val="center"/>
            <w:hideMark/>
          </w:tcPr>
          <w:p w14:paraId="272FB5C5"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TDD*</w:t>
            </w:r>
          </w:p>
        </w:tc>
        <w:tc>
          <w:tcPr>
            <w:tcW w:w="708" w:type="dxa"/>
            <w:shd w:val="clear" w:color="auto" w:fill="FFFF99"/>
            <w:noWrap/>
            <w:vAlign w:val="center"/>
            <w:hideMark/>
          </w:tcPr>
          <w:p w14:paraId="6C5CFE50" w14:textId="0CD3BB95" w:rsidR="00521AAC" w:rsidRPr="00D84972" w:rsidRDefault="00937F04"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სულ</w:t>
            </w:r>
          </w:p>
        </w:tc>
        <w:tc>
          <w:tcPr>
            <w:tcW w:w="1152" w:type="dxa"/>
            <w:shd w:val="clear" w:color="auto" w:fill="FFFF99"/>
            <w:vAlign w:val="center"/>
            <w:hideMark/>
          </w:tcPr>
          <w:p w14:paraId="4695224C" w14:textId="31CFF4A8" w:rsidR="00521AAC" w:rsidRPr="00D84972" w:rsidRDefault="00937F04"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სულ</w:t>
            </w:r>
          </w:p>
        </w:tc>
      </w:tr>
      <w:tr w:rsidR="00D84972" w:rsidRPr="00D84972" w14:paraId="37873C11" w14:textId="77777777" w:rsidTr="20EF4082">
        <w:trPr>
          <w:trHeight w:val="288"/>
        </w:trPr>
        <w:tc>
          <w:tcPr>
            <w:tcW w:w="1795" w:type="dxa"/>
            <w:shd w:val="clear" w:color="auto" w:fill="FFFF99"/>
            <w:noWrap/>
            <w:vAlign w:val="bottom"/>
            <w:hideMark/>
          </w:tcPr>
          <w:p w14:paraId="6E68713E" w14:textId="11E9AD59" w:rsidR="00521AAC" w:rsidRPr="00D84972" w:rsidRDefault="00937F04" w:rsidP="00521AAC">
            <w:pPr>
              <w:spacing w:line="252" w:lineRule="auto"/>
              <w:rPr>
                <w:rFonts w:ascii="Sylfaen" w:eastAsia="Times New Roman" w:hAnsi="Sylfaen" w:cstheme="minorHAnsi"/>
                <w:b/>
                <w:sz w:val="24"/>
                <w:szCs w:val="22"/>
                <w:lang w:val="ka-GE" w:eastAsia="sl-SI"/>
              </w:rPr>
            </w:pPr>
            <w:r w:rsidRPr="00D84972">
              <w:rPr>
                <w:rFonts w:ascii="Sylfaen" w:eastAsia="Times New Roman" w:hAnsi="Sylfaen" w:cstheme="minorHAnsi"/>
                <w:b/>
                <w:sz w:val="24"/>
                <w:szCs w:val="22"/>
                <w:lang w:val="ka-GE" w:eastAsia="sl-SI"/>
              </w:rPr>
              <w:t>ხელმისაწვდომი აუქციონამდე.</w:t>
            </w:r>
            <w:r w:rsidR="00521AAC" w:rsidRPr="00D84972">
              <w:rPr>
                <w:rFonts w:ascii="Sylfaen" w:eastAsia="Times New Roman" w:hAnsi="Sylfaen" w:cstheme="minorHAnsi"/>
                <w:b/>
                <w:sz w:val="24"/>
                <w:szCs w:val="22"/>
                <w:lang w:val="ka-GE" w:eastAsia="sl-SI"/>
              </w:rPr>
              <w:t xml:space="preserve"> </w:t>
            </w:r>
            <w:r w:rsidR="00025C5B" w:rsidRPr="00D84972">
              <w:rPr>
                <w:rFonts w:ascii="Sylfaen" w:eastAsia="Times New Roman" w:hAnsi="Sylfaen" w:cstheme="minorHAnsi"/>
                <w:b/>
                <w:sz w:val="24"/>
                <w:szCs w:val="22"/>
                <w:lang w:val="ka-GE" w:eastAsia="sl-SI"/>
              </w:rPr>
              <w:t>მჰც</w:t>
            </w:r>
          </w:p>
        </w:tc>
        <w:tc>
          <w:tcPr>
            <w:tcW w:w="610" w:type="dxa"/>
            <w:shd w:val="clear" w:color="auto" w:fill="FFFF99"/>
            <w:noWrap/>
            <w:vAlign w:val="center"/>
            <w:hideMark/>
          </w:tcPr>
          <w:p w14:paraId="37CD3C9A"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2x30</w:t>
            </w:r>
            <w:proofErr w:type="spellEnd"/>
          </w:p>
        </w:tc>
        <w:tc>
          <w:tcPr>
            <w:tcW w:w="650" w:type="dxa"/>
            <w:shd w:val="clear" w:color="auto" w:fill="FFFF99"/>
            <w:noWrap/>
            <w:vAlign w:val="center"/>
            <w:hideMark/>
          </w:tcPr>
          <w:p w14:paraId="579ABB22" w14:textId="77777777" w:rsidR="00521AAC" w:rsidRPr="00D84972" w:rsidRDefault="00521AAC"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60</w:t>
            </w:r>
          </w:p>
        </w:tc>
        <w:tc>
          <w:tcPr>
            <w:tcW w:w="1170" w:type="dxa"/>
            <w:shd w:val="clear" w:color="auto" w:fill="FFFF99"/>
            <w:noWrap/>
            <w:vAlign w:val="center"/>
            <w:hideMark/>
          </w:tcPr>
          <w:p w14:paraId="6609E35D"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2x70</w:t>
            </w:r>
            <w:proofErr w:type="spellEnd"/>
            <w:r w:rsidRPr="00D84972">
              <w:rPr>
                <w:rFonts w:ascii="Sylfaen" w:eastAsia="Times New Roman" w:hAnsi="Sylfaen" w:cstheme="minorHAnsi"/>
                <w:sz w:val="22"/>
                <w:szCs w:val="22"/>
                <w:lang w:val="ka-GE" w:eastAsia="sl-SI"/>
              </w:rPr>
              <w:t xml:space="preserve"> +</w:t>
            </w:r>
            <w:proofErr w:type="spellStart"/>
            <w:r w:rsidRPr="00D84972">
              <w:rPr>
                <w:rFonts w:ascii="Sylfaen" w:eastAsia="Times New Roman" w:hAnsi="Sylfaen" w:cstheme="minorHAnsi"/>
                <w:sz w:val="22"/>
                <w:szCs w:val="22"/>
                <w:lang w:val="ka-GE" w:eastAsia="sl-SI"/>
              </w:rPr>
              <w:t>40+2x5</w:t>
            </w:r>
            <w:proofErr w:type="spellEnd"/>
            <w:r w:rsidRPr="00D84972">
              <w:rPr>
                <w:rFonts w:ascii="Sylfaen" w:eastAsia="Times New Roman" w:hAnsi="Sylfaen" w:cstheme="minorHAnsi"/>
                <w:sz w:val="22"/>
                <w:szCs w:val="22"/>
                <w:lang w:val="ka-GE" w:eastAsia="sl-SI"/>
              </w:rPr>
              <w:t>**</w:t>
            </w:r>
          </w:p>
        </w:tc>
        <w:tc>
          <w:tcPr>
            <w:tcW w:w="732" w:type="dxa"/>
            <w:shd w:val="clear" w:color="auto" w:fill="FFFF99"/>
            <w:noWrap/>
            <w:vAlign w:val="center"/>
            <w:hideMark/>
          </w:tcPr>
          <w:p w14:paraId="246442B9" w14:textId="77777777" w:rsidR="00521AAC" w:rsidRPr="00D84972" w:rsidRDefault="00521AAC"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190</w:t>
            </w:r>
          </w:p>
        </w:tc>
        <w:tc>
          <w:tcPr>
            <w:tcW w:w="708" w:type="dxa"/>
            <w:shd w:val="clear" w:color="auto" w:fill="FFFF99"/>
            <w:noWrap/>
            <w:vAlign w:val="center"/>
            <w:hideMark/>
          </w:tcPr>
          <w:p w14:paraId="3560882D"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200</w:t>
            </w:r>
          </w:p>
        </w:tc>
        <w:tc>
          <w:tcPr>
            <w:tcW w:w="709" w:type="dxa"/>
            <w:shd w:val="clear" w:color="auto" w:fill="FFFF99"/>
            <w:noWrap/>
            <w:vAlign w:val="center"/>
            <w:hideMark/>
          </w:tcPr>
          <w:p w14:paraId="5354FF70" w14:textId="77777777" w:rsidR="00521AAC" w:rsidRPr="00D84972" w:rsidRDefault="00521AAC"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200</w:t>
            </w:r>
          </w:p>
        </w:tc>
        <w:tc>
          <w:tcPr>
            <w:tcW w:w="851" w:type="dxa"/>
            <w:shd w:val="clear" w:color="auto" w:fill="FFFF99"/>
            <w:noWrap/>
            <w:vAlign w:val="center"/>
            <w:hideMark/>
          </w:tcPr>
          <w:p w14:paraId="7ED84466"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130</w:t>
            </w:r>
          </w:p>
        </w:tc>
        <w:tc>
          <w:tcPr>
            <w:tcW w:w="708" w:type="dxa"/>
            <w:shd w:val="clear" w:color="auto" w:fill="FFFF99"/>
            <w:noWrap/>
            <w:vAlign w:val="center"/>
            <w:hideMark/>
          </w:tcPr>
          <w:p w14:paraId="49C4FFA8" w14:textId="1D7F94AA" w:rsidR="00521AAC" w:rsidRPr="00D84972" w:rsidRDefault="003A6B88"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13</w:t>
            </w:r>
            <w:r w:rsidR="00521AAC" w:rsidRPr="00D84972">
              <w:rPr>
                <w:rFonts w:ascii="Sylfaen" w:eastAsia="Times New Roman" w:hAnsi="Sylfaen" w:cstheme="minorHAnsi"/>
                <w:b/>
                <w:sz w:val="22"/>
                <w:szCs w:val="22"/>
                <w:lang w:val="ka-GE" w:eastAsia="sl-SI"/>
              </w:rPr>
              <w:t>0</w:t>
            </w:r>
          </w:p>
        </w:tc>
        <w:tc>
          <w:tcPr>
            <w:tcW w:w="1152" w:type="dxa"/>
            <w:shd w:val="clear" w:color="auto" w:fill="FFFF99"/>
            <w:vAlign w:val="center"/>
            <w:hideMark/>
          </w:tcPr>
          <w:p w14:paraId="25909A96" w14:textId="226629F0" w:rsidR="00521AAC" w:rsidRPr="00D84972" w:rsidRDefault="00521AAC" w:rsidP="008C3F26">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580</w:t>
            </w:r>
            <w:r w:rsidR="008C3F26" w:rsidRPr="00D84972">
              <w:rPr>
                <w:rFonts w:ascii="Sylfaen" w:eastAsia="Times New Roman" w:hAnsi="Sylfaen" w:cstheme="minorHAnsi"/>
                <w:b/>
                <w:sz w:val="22"/>
                <w:szCs w:val="22"/>
                <w:lang w:val="ka-GE" w:eastAsia="sl-SI"/>
              </w:rPr>
              <w:t>***</w:t>
            </w:r>
          </w:p>
        </w:tc>
      </w:tr>
      <w:tr w:rsidR="00D84972" w:rsidRPr="00D84972" w14:paraId="7971E517" w14:textId="77777777" w:rsidTr="20EF4082">
        <w:trPr>
          <w:trHeight w:val="288"/>
        </w:trPr>
        <w:tc>
          <w:tcPr>
            <w:tcW w:w="1795" w:type="dxa"/>
            <w:shd w:val="clear" w:color="auto" w:fill="FFFF99"/>
            <w:noWrap/>
            <w:vAlign w:val="bottom"/>
            <w:hideMark/>
          </w:tcPr>
          <w:p w14:paraId="5A182E44" w14:textId="4CABDA6A" w:rsidR="00521AAC" w:rsidRPr="00D84972" w:rsidRDefault="00937F04" w:rsidP="00521AAC">
            <w:pPr>
              <w:spacing w:line="252" w:lineRule="auto"/>
              <w:rPr>
                <w:rFonts w:ascii="Sylfaen" w:eastAsia="Times New Roman" w:hAnsi="Sylfaen" w:cstheme="minorHAnsi"/>
                <w:b/>
                <w:sz w:val="24"/>
                <w:szCs w:val="22"/>
                <w:lang w:val="ka-GE" w:eastAsia="sl-SI"/>
              </w:rPr>
            </w:pPr>
            <w:r w:rsidRPr="00D84972">
              <w:rPr>
                <w:rFonts w:ascii="Sylfaen" w:eastAsia="Times New Roman" w:hAnsi="Sylfaen" w:cstheme="minorHAnsi"/>
                <w:b/>
                <w:sz w:val="24"/>
                <w:szCs w:val="22"/>
                <w:lang w:val="ka-GE" w:eastAsia="sl-SI"/>
              </w:rPr>
              <w:t>ხელმისაწვდომი აუქციონის შემდეგ</w:t>
            </w:r>
            <w:r w:rsidR="00521AAC" w:rsidRPr="00D84972">
              <w:rPr>
                <w:rFonts w:ascii="Sylfaen" w:eastAsia="Times New Roman" w:hAnsi="Sylfaen" w:cstheme="minorHAnsi"/>
                <w:b/>
                <w:sz w:val="24"/>
                <w:szCs w:val="22"/>
                <w:lang w:val="ka-GE" w:eastAsia="sl-SI"/>
              </w:rPr>
              <w:t xml:space="preserve">, </w:t>
            </w:r>
            <w:r w:rsidR="00025C5B" w:rsidRPr="00D84972">
              <w:rPr>
                <w:rFonts w:ascii="Sylfaen" w:eastAsia="Times New Roman" w:hAnsi="Sylfaen" w:cstheme="minorHAnsi"/>
                <w:b/>
                <w:sz w:val="24"/>
                <w:szCs w:val="22"/>
                <w:lang w:val="ka-GE" w:eastAsia="sl-SI"/>
              </w:rPr>
              <w:t>მჰც</w:t>
            </w:r>
          </w:p>
        </w:tc>
        <w:tc>
          <w:tcPr>
            <w:tcW w:w="610" w:type="dxa"/>
            <w:shd w:val="clear" w:color="auto" w:fill="FFFF99"/>
            <w:noWrap/>
            <w:vAlign w:val="center"/>
            <w:hideMark/>
          </w:tcPr>
          <w:p w14:paraId="6CB3DB97"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2x25</w:t>
            </w:r>
            <w:proofErr w:type="spellEnd"/>
          </w:p>
        </w:tc>
        <w:tc>
          <w:tcPr>
            <w:tcW w:w="650" w:type="dxa"/>
            <w:shd w:val="clear" w:color="auto" w:fill="FFFF99"/>
            <w:noWrap/>
            <w:vAlign w:val="center"/>
            <w:hideMark/>
          </w:tcPr>
          <w:p w14:paraId="4AFC177B" w14:textId="77777777" w:rsidR="00521AAC" w:rsidRPr="00D84972" w:rsidRDefault="00521AAC"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50</w:t>
            </w:r>
          </w:p>
        </w:tc>
        <w:tc>
          <w:tcPr>
            <w:tcW w:w="1170" w:type="dxa"/>
            <w:shd w:val="clear" w:color="auto" w:fill="FFFF99"/>
            <w:noWrap/>
            <w:vAlign w:val="center"/>
            <w:hideMark/>
          </w:tcPr>
          <w:p w14:paraId="441DAB9D"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proofErr w:type="spellStart"/>
            <w:r w:rsidRPr="00D84972">
              <w:rPr>
                <w:rFonts w:ascii="Sylfaen" w:eastAsia="Times New Roman" w:hAnsi="Sylfaen" w:cstheme="minorHAnsi"/>
                <w:sz w:val="22"/>
                <w:szCs w:val="22"/>
                <w:lang w:val="ka-GE" w:eastAsia="sl-SI"/>
              </w:rPr>
              <w:t>2x70</w:t>
            </w:r>
            <w:proofErr w:type="spellEnd"/>
            <w:r w:rsidRPr="00D84972">
              <w:rPr>
                <w:rFonts w:ascii="Sylfaen" w:eastAsia="Times New Roman" w:hAnsi="Sylfaen" w:cstheme="minorHAnsi"/>
                <w:sz w:val="22"/>
                <w:szCs w:val="22"/>
                <w:lang w:val="ka-GE" w:eastAsia="sl-SI"/>
              </w:rPr>
              <w:t xml:space="preserve"> +</w:t>
            </w:r>
            <w:proofErr w:type="spellStart"/>
            <w:r w:rsidRPr="00D84972">
              <w:rPr>
                <w:rFonts w:ascii="Sylfaen" w:eastAsia="Times New Roman" w:hAnsi="Sylfaen" w:cstheme="minorHAnsi"/>
                <w:sz w:val="22"/>
                <w:szCs w:val="22"/>
                <w:lang w:val="ka-GE" w:eastAsia="sl-SI"/>
              </w:rPr>
              <w:t>20+2x5</w:t>
            </w:r>
            <w:proofErr w:type="spellEnd"/>
            <w:r w:rsidRPr="00D84972">
              <w:rPr>
                <w:rFonts w:ascii="Sylfaen" w:eastAsia="Times New Roman" w:hAnsi="Sylfaen" w:cstheme="minorHAnsi"/>
                <w:sz w:val="22"/>
                <w:szCs w:val="22"/>
                <w:lang w:val="ka-GE" w:eastAsia="sl-SI"/>
              </w:rPr>
              <w:t>**</w:t>
            </w:r>
          </w:p>
        </w:tc>
        <w:tc>
          <w:tcPr>
            <w:tcW w:w="732" w:type="dxa"/>
            <w:shd w:val="clear" w:color="auto" w:fill="FFFF99"/>
            <w:noWrap/>
            <w:vAlign w:val="center"/>
            <w:hideMark/>
          </w:tcPr>
          <w:p w14:paraId="414D8F62" w14:textId="77777777" w:rsidR="00521AAC" w:rsidRPr="00D84972" w:rsidRDefault="00521AAC"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170</w:t>
            </w:r>
          </w:p>
        </w:tc>
        <w:tc>
          <w:tcPr>
            <w:tcW w:w="708" w:type="dxa"/>
            <w:shd w:val="clear" w:color="auto" w:fill="FFFF99"/>
            <w:noWrap/>
            <w:vAlign w:val="center"/>
            <w:hideMark/>
          </w:tcPr>
          <w:p w14:paraId="57828B46"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150</w:t>
            </w:r>
          </w:p>
        </w:tc>
        <w:tc>
          <w:tcPr>
            <w:tcW w:w="709" w:type="dxa"/>
            <w:shd w:val="clear" w:color="auto" w:fill="FFFF99"/>
            <w:noWrap/>
            <w:vAlign w:val="center"/>
            <w:hideMark/>
          </w:tcPr>
          <w:p w14:paraId="4625F31E" w14:textId="77777777" w:rsidR="00521AAC" w:rsidRPr="00D84972" w:rsidRDefault="00521AAC"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150</w:t>
            </w:r>
          </w:p>
        </w:tc>
        <w:tc>
          <w:tcPr>
            <w:tcW w:w="851" w:type="dxa"/>
            <w:shd w:val="clear" w:color="auto" w:fill="FFFF99"/>
            <w:noWrap/>
            <w:vAlign w:val="center"/>
            <w:hideMark/>
          </w:tcPr>
          <w:p w14:paraId="38EC94F3" w14:textId="77777777" w:rsidR="00521AAC" w:rsidRPr="00D84972" w:rsidRDefault="00521AAC" w:rsidP="00521AAC">
            <w:pPr>
              <w:spacing w:line="252" w:lineRule="auto"/>
              <w:jc w:val="center"/>
              <w:rPr>
                <w:rFonts w:ascii="Sylfaen" w:eastAsia="Times New Roman" w:hAnsi="Sylfaen" w:cstheme="minorHAnsi"/>
                <w:sz w:val="22"/>
                <w:szCs w:val="22"/>
                <w:lang w:val="ka-GE" w:eastAsia="sl-SI"/>
              </w:rPr>
            </w:pPr>
            <w:r w:rsidRPr="00D84972">
              <w:rPr>
                <w:rFonts w:ascii="Sylfaen" w:eastAsia="Times New Roman" w:hAnsi="Sylfaen" w:cstheme="minorHAnsi"/>
                <w:sz w:val="22"/>
                <w:szCs w:val="22"/>
                <w:lang w:val="ka-GE" w:eastAsia="sl-SI"/>
              </w:rPr>
              <w:t>130</w:t>
            </w:r>
          </w:p>
        </w:tc>
        <w:tc>
          <w:tcPr>
            <w:tcW w:w="708" w:type="dxa"/>
            <w:shd w:val="clear" w:color="auto" w:fill="FFFF99"/>
            <w:noWrap/>
            <w:vAlign w:val="center"/>
            <w:hideMark/>
          </w:tcPr>
          <w:p w14:paraId="671AF9F4" w14:textId="78C4FBC4" w:rsidR="00521AAC" w:rsidRPr="00D84972" w:rsidRDefault="003A6B88"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13</w:t>
            </w:r>
            <w:r w:rsidR="00521AAC" w:rsidRPr="00D84972">
              <w:rPr>
                <w:rFonts w:ascii="Sylfaen" w:eastAsia="Times New Roman" w:hAnsi="Sylfaen" w:cstheme="minorHAnsi"/>
                <w:b/>
                <w:sz w:val="22"/>
                <w:szCs w:val="22"/>
                <w:lang w:val="ka-GE" w:eastAsia="sl-SI"/>
              </w:rPr>
              <w:t>0</w:t>
            </w:r>
          </w:p>
        </w:tc>
        <w:tc>
          <w:tcPr>
            <w:tcW w:w="1152" w:type="dxa"/>
            <w:shd w:val="clear" w:color="auto" w:fill="FFFF99"/>
            <w:vAlign w:val="center"/>
            <w:hideMark/>
          </w:tcPr>
          <w:p w14:paraId="10F3F104" w14:textId="77777777" w:rsidR="00521AAC" w:rsidRPr="00D84972" w:rsidRDefault="00521AAC" w:rsidP="00521AAC">
            <w:pPr>
              <w:spacing w:line="252" w:lineRule="auto"/>
              <w:jc w:val="center"/>
              <w:rPr>
                <w:rFonts w:ascii="Sylfaen" w:eastAsia="Times New Roman" w:hAnsi="Sylfaen" w:cstheme="minorHAnsi"/>
                <w:b/>
                <w:sz w:val="22"/>
                <w:szCs w:val="22"/>
                <w:lang w:val="ka-GE" w:eastAsia="sl-SI"/>
              </w:rPr>
            </w:pPr>
            <w:r w:rsidRPr="00D84972">
              <w:rPr>
                <w:rFonts w:ascii="Sylfaen" w:eastAsia="Times New Roman" w:hAnsi="Sylfaen" w:cstheme="minorHAnsi"/>
                <w:b/>
                <w:sz w:val="22"/>
                <w:szCs w:val="22"/>
                <w:lang w:val="ka-GE" w:eastAsia="sl-SI"/>
              </w:rPr>
              <w:t>500</w:t>
            </w:r>
          </w:p>
        </w:tc>
      </w:tr>
    </w:tbl>
    <w:p w14:paraId="216E9DDE" w14:textId="77E6FF5A" w:rsidR="00521AAC" w:rsidRPr="00D84972" w:rsidRDefault="1E1D5D5B" w:rsidP="00521AAC">
      <w:pPr>
        <w:pStyle w:val="ListParagraph"/>
        <w:spacing w:line="252" w:lineRule="auto"/>
        <w:rPr>
          <w:rFonts w:ascii="Sylfaen" w:hAnsi="Sylfaen" w:cstheme="minorHAnsi"/>
          <w:lang w:val="ka-GE"/>
        </w:rPr>
      </w:pPr>
      <w:r w:rsidRPr="00D84972">
        <w:rPr>
          <w:rFonts w:ascii="Sylfaen" w:hAnsi="Sylfaen"/>
          <w:lang w:val="ka-GE"/>
        </w:rPr>
        <w:lastRenderedPageBreak/>
        <w:t>*</w:t>
      </w:r>
      <w:r w:rsidR="1ECB0C99" w:rsidRPr="00D84972">
        <w:rPr>
          <w:rFonts w:ascii="Sylfaen" w:hAnsi="Sylfaen"/>
          <w:lang w:val="ka-GE"/>
        </w:rPr>
        <w:t>იხილეთ სქოლიო</w:t>
      </w:r>
      <w:r w:rsidR="00521AAC" w:rsidRPr="00D84972">
        <w:rPr>
          <w:rStyle w:val="FootnoteReference"/>
          <w:rFonts w:ascii="Sylfaen" w:hAnsi="Sylfaen"/>
          <w:lang w:val="ka-GE"/>
        </w:rPr>
        <w:footnoteReference w:id="27"/>
      </w:r>
    </w:p>
    <w:p w14:paraId="2BAB0087" w14:textId="07831B85" w:rsidR="00521AAC" w:rsidRPr="00D84972" w:rsidRDefault="1FBCDE69" w:rsidP="20EF4082">
      <w:pPr>
        <w:pStyle w:val="ListParagraph"/>
        <w:spacing w:line="252" w:lineRule="auto"/>
        <w:rPr>
          <w:rFonts w:ascii="Sylfaen" w:hAnsi="Sylfaen"/>
          <w:lang w:val="ka-GE"/>
        </w:rPr>
      </w:pPr>
      <w:r w:rsidRPr="00D84972">
        <w:rPr>
          <w:rFonts w:ascii="Sylfaen" w:hAnsi="Sylfaen"/>
          <w:lang w:val="ka-GE"/>
        </w:rPr>
        <w:t xml:space="preserve">** </w:t>
      </w:r>
      <w:proofErr w:type="spellStart"/>
      <w:r w:rsidRPr="00D84972">
        <w:rPr>
          <w:rFonts w:ascii="Sylfaen" w:hAnsi="Sylfaen"/>
          <w:lang w:val="ka-GE"/>
        </w:rPr>
        <w:t>2x5</w:t>
      </w:r>
      <w:proofErr w:type="spellEnd"/>
      <w:r w:rsidRPr="00D84972">
        <w:rPr>
          <w:rFonts w:ascii="Sylfaen" w:hAnsi="Sylfaen"/>
          <w:lang w:val="ka-GE"/>
        </w:rPr>
        <w:t xml:space="preserve"> </w:t>
      </w:r>
      <w:r w:rsidR="7D095CD2" w:rsidRPr="00D84972">
        <w:rPr>
          <w:rFonts w:ascii="Sylfaen" w:hAnsi="Sylfaen"/>
          <w:lang w:val="ka-GE"/>
        </w:rPr>
        <w:t>მჰც</w:t>
      </w:r>
      <w:r w:rsidRPr="00D84972">
        <w:rPr>
          <w:rFonts w:ascii="Sylfaen" w:hAnsi="Sylfaen"/>
          <w:lang w:val="ka-GE"/>
        </w:rPr>
        <w:t xml:space="preserve"> TDD</w:t>
      </w:r>
      <w:r w:rsidR="2C1D32E6" w:rsidRPr="00D84972">
        <w:rPr>
          <w:rFonts w:ascii="Sylfaen" w:hAnsi="Sylfaen"/>
          <w:lang w:val="ka-GE"/>
        </w:rPr>
        <w:t xml:space="preserve"> </w:t>
      </w:r>
      <w:r w:rsidRPr="00D84972">
        <w:rPr>
          <w:rFonts w:ascii="Sylfaen" w:hAnsi="Sylfaen"/>
          <w:lang w:val="ka-GE"/>
        </w:rPr>
        <w:t>2</w:t>
      </w:r>
      <w:r w:rsidR="2A6A9FF4" w:rsidRPr="00D84972">
        <w:rPr>
          <w:rFonts w:ascii="Sylfaen" w:hAnsi="Sylfaen"/>
          <w:lang w:val="ka-GE"/>
        </w:rPr>
        <w:t>,</w:t>
      </w:r>
      <w:r w:rsidRPr="00D84972">
        <w:rPr>
          <w:rFonts w:ascii="Sylfaen" w:hAnsi="Sylfaen"/>
          <w:lang w:val="ka-GE"/>
        </w:rPr>
        <w:t xml:space="preserve">600 </w:t>
      </w:r>
      <w:r w:rsidR="7D095CD2" w:rsidRPr="00D84972">
        <w:rPr>
          <w:rFonts w:ascii="Sylfaen" w:hAnsi="Sylfaen"/>
          <w:lang w:val="ka-GE"/>
        </w:rPr>
        <w:t>მჰც</w:t>
      </w:r>
      <w:r w:rsidRPr="00D84972">
        <w:rPr>
          <w:rFonts w:ascii="Sylfaen" w:hAnsi="Sylfaen"/>
          <w:lang w:val="ka-GE"/>
        </w:rPr>
        <w:t xml:space="preserve"> </w:t>
      </w:r>
      <w:r w:rsidR="64B44F9A" w:rsidRPr="00D84972">
        <w:rPr>
          <w:rFonts w:ascii="Sylfaen" w:hAnsi="Sylfaen"/>
          <w:lang w:val="ka-GE"/>
        </w:rPr>
        <w:t xml:space="preserve">დიაპაზონში შეიძლება განაწილებულ იქნას </w:t>
      </w:r>
      <w:r w:rsidRPr="00D84972">
        <w:rPr>
          <w:rFonts w:ascii="Sylfaen" w:hAnsi="Sylfaen"/>
          <w:lang w:val="ka-GE"/>
        </w:rPr>
        <w:t xml:space="preserve">TDD </w:t>
      </w:r>
      <w:r w:rsidR="64B44F9A" w:rsidRPr="00D84972">
        <w:rPr>
          <w:rFonts w:ascii="Sylfaen" w:hAnsi="Sylfaen"/>
          <w:lang w:val="ka-GE"/>
        </w:rPr>
        <w:t xml:space="preserve">და </w:t>
      </w:r>
      <w:proofErr w:type="spellStart"/>
      <w:r w:rsidRPr="00D84972">
        <w:rPr>
          <w:rFonts w:ascii="Sylfaen" w:hAnsi="Sylfaen"/>
          <w:lang w:val="ka-GE"/>
        </w:rPr>
        <w:t>FDD</w:t>
      </w:r>
      <w:proofErr w:type="spellEnd"/>
      <w:r w:rsidRPr="00D84972">
        <w:rPr>
          <w:rFonts w:ascii="Sylfaen" w:hAnsi="Sylfaen"/>
          <w:lang w:val="ka-GE"/>
        </w:rPr>
        <w:t xml:space="preserve"> </w:t>
      </w:r>
      <w:r w:rsidR="64B44F9A" w:rsidRPr="00D84972">
        <w:rPr>
          <w:rFonts w:ascii="Sylfaen" w:hAnsi="Sylfaen"/>
          <w:lang w:val="ka-GE"/>
        </w:rPr>
        <w:t>სახით, თითო</w:t>
      </w:r>
      <w:r w:rsidRPr="00D84972">
        <w:rPr>
          <w:rFonts w:ascii="Sylfaen" w:hAnsi="Sylfaen"/>
          <w:lang w:val="ka-GE"/>
        </w:rPr>
        <w:t xml:space="preserve"> 5 </w:t>
      </w:r>
      <w:r w:rsidR="7D095CD2" w:rsidRPr="00D84972">
        <w:rPr>
          <w:rFonts w:ascii="Sylfaen" w:hAnsi="Sylfaen"/>
          <w:lang w:val="ka-GE"/>
        </w:rPr>
        <w:t>მჰც</w:t>
      </w:r>
      <w:r w:rsidR="64B44F9A" w:rsidRPr="00D84972">
        <w:rPr>
          <w:rFonts w:ascii="Sylfaen" w:hAnsi="Sylfaen"/>
          <w:lang w:val="ka-GE"/>
        </w:rPr>
        <w:t>-ს რაოდენობით;</w:t>
      </w:r>
    </w:p>
    <w:p w14:paraId="1B8F1939" w14:textId="11430FCC" w:rsidR="008C3F26" w:rsidRPr="00D84972" w:rsidRDefault="69BBBC8E" w:rsidP="20EF4082">
      <w:pPr>
        <w:pStyle w:val="ListParagraph"/>
        <w:spacing w:line="252" w:lineRule="auto"/>
        <w:rPr>
          <w:rFonts w:ascii="Sylfaen" w:hAnsi="Sylfaen"/>
          <w:lang w:val="ka-GE"/>
        </w:rPr>
      </w:pPr>
      <w:r w:rsidRPr="00D84972">
        <w:rPr>
          <w:rFonts w:ascii="Sylfaen" w:hAnsi="Sylfaen"/>
          <w:lang w:val="ka-GE"/>
        </w:rPr>
        <w:t xml:space="preserve">*** </w:t>
      </w:r>
      <w:r w:rsidR="64B44F9A" w:rsidRPr="00D84972">
        <w:rPr>
          <w:rFonts w:ascii="Sylfaen" w:hAnsi="Sylfaen"/>
          <w:lang w:val="ka-GE"/>
        </w:rPr>
        <w:t xml:space="preserve">დამატებითი </w:t>
      </w:r>
      <w:proofErr w:type="spellStart"/>
      <w:r w:rsidRPr="00D84972">
        <w:rPr>
          <w:rFonts w:ascii="Sylfaen" w:hAnsi="Sylfaen"/>
          <w:lang w:val="ka-GE"/>
        </w:rPr>
        <w:t>2x5</w:t>
      </w:r>
      <w:proofErr w:type="spellEnd"/>
      <w:r w:rsidRPr="00D84972">
        <w:rPr>
          <w:rFonts w:ascii="Sylfaen" w:hAnsi="Sylfaen"/>
          <w:lang w:val="ka-GE"/>
        </w:rPr>
        <w:t xml:space="preserve"> </w:t>
      </w:r>
      <w:r w:rsidR="7D095CD2" w:rsidRPr="00D84972">
        <w:rPr>
          <w:rFonts w:ascii="Sylfaen" w:hAnsi="Sylfaen"/>
          <w:lang w:val="ka-GE"/>
        </w:rPr>
        <w:t>მჰც</w:t>
      </w:r>
      <w:r w:rsidRPr="00D84972">
        <w:rPr>
          <w:rFonts w:ascii="Sylfaen" w:hAnsi="Sylfaen"/>
          <w:lang w:val="ka-GE"/>
        </w:rPr>
        <w:t xml:space="preserve"> </w:t>
      </w:r>
      <w:r w:rsidR="64B44F9A" w:rsidRPr="00D84972">
        <w:rPr>
          <w:rFonts w:ascii="Sylfaen" w:hAnsi="Sylfaen"/>
          <w:lang w:val="ka-GE"/>
        </w:rPr>
        <w:t xml:space="preserve">სპექტრი </w:t>
      </w:r>
      <w:r w:rsidRPr="00D84972">
        <w:rPr>
          <w:rFonts w:ascii="Sylfaen" w:hAnsi="Sylfaen"/>
          <w:lang w:val="ka-GE"/>
        </w:rPr>
        <w:t>1</w:t>
      </w:r>
      <w:r w:rsidR="1EE1140E" w:rsidRPr="00D84972">
        <w:rPr>
          <w:rFonts w:ascii="Sylfaen" w:hAnsi="Sylfaen"/>
          <w:lang w:val="ka-GE"/>
        </w:rPr>
        <w:t>,</w:t>
      </w:r>
      <w:r w:rsidRPr="00D84972">
        <w:rPr>
          <w:rFonts w:ascii="Sylfaen" w:hAnsi="Sylfaen"/>
          <w:lang w:val="ka-GE"/>
        </w:rPr>
        <w:t xml:space="preserve">800 </w:t>
      </w:r>
      <w:r w:rsidR="7D095CD2" w:rsidRPr="00D84972">
        <w:rPr>
          <w:rFonts w:ascii="Sylfaen" w:hAnsi="Sylfaen"/>
          <w:lang w:val="ka-GE"/>
        </w:rPr>
        <w:t>მჰც</w:t>
      </w:r>
      <w:r w:rsidRPr="00D84972">
        <w:rPr>
          <w:rFonts w:ascii="Sylfaen" w:hAnsi="Sylfaen"/>
          <w:lang w:val="ka-GE"/>
        </w:rPr>
        <w:t xml:space="preserve"> </w:t>
      </w:r>
      <w:r w:rsidR="64B44F9A" w:rsidRPr="00D84972">
        <w:rPr>
          <w:rFonts w:ascii="Sylfaen" w:hAnsi="Sylfaen"/>
          <w:lang w:val="ka-GE"/>
        </w:rPr>
        <w:t>დიაპაზონში, რომელიც განაწილდა</w:t>
      </w:r>
      <w:r w:rsidR="2E69D58C" w:rsidRPr="00D84972">
        <w:rPr>
          <w:rFonts w:ascii="Sylfaen" w:hAnsi="Sylfaen"/>
          <w:lang w:val="ka-GE"/>
        </w:rPr>
        <w:t xml:space="preserve"> შპს “</w:t>
      </w:r>
      <w:r w:rsidR="64B44F9A" w:rsidRPr="00D84972">
        <w:rPr>
          <w:rFonts w:ascii="Sylfaen" w:hAnsi="Sylfaen"/>
          <w:lang w:val="ka-GE"/>
        </w:rPr>
        <w:t xml:space="preserve">სელფი </w:t>
      </w:r>
      <w:proofErr w:type="spellStart"/>
      <w:r w:rsidR="64B44F9A" w:rsidRPr="00D84972">
        <w:rPr>
          <w:rFonts w:ascii="Sylfaen" w:hAnsi="Sylfaen"/>
          <w:lang w:val="ka-GE"/>
        </w:rPr>
        <w:t>მობაილზე</w:t>
      </w:r>
      <w:proofErr w:type="spellEnd"/>
      <w:r w:rsidR="0A9BADE6" w:rsidRPr="00D84972">
        <w:rPr>
          <w:rFonts w:ascii="Sylfaen" w:hAnsi="Sylfaen"/>
          <w:lang w:val="ka-GE"/>
        </w:rPr>
        <w:t>”</w:t>
      </w:r>
      <w:r w:rsidR="64B44F9A" w:rsidRPr="00D84972">
        <w:rPr>
          <w:rFonts w:ascii="Sylfaen" w:hAnsi="Sylfaen"/>
          <w:lang w:val="ka-GE"/>
        </w:rPr>
        <w:t>, არ არის მითითებული ამ ცხრილში.</w:t>
      </w:r>
    </w:p>
    <w:p w14:paraId="5A3FFB55" w14:textId="3E31FFA3" w:rsidR="00521AAC" w:rsidRPr="00D84972" w:rsidRDefault="004D7C76" w:rsidP="00521AAC">
      <w:pPr>
        <w:spacing w:line="252" w:lineRule="auto"/>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521AAC" w:rsidRPr="00D84972">
        <w:rPr>
          <w:rFonts w:ascii="Sylfaen" w:hAnsi="Sylfaen" w:cstheme="minorHAnsi"/>
          <w:i/>
          <w:sz w:val="22"/>
          <w:szCs w:val="22"/>
          <w:lang w:val="ka-GE"/>
        </w:rPr>
        <w:t xml:space="preserve">: </w:t>
      </w:r>
      <w:r w:rsidRPr="00D84972">
        <w:rPr>
          <w:rFonts w:ascii="Sylfaen" w:hAnsi="Sylfaen" w:cstheme="minorHAnsi"/>
          <w:i/>
          <w:sz w:val="22"/>
          <w:szCs w:val="22"/>
          <w:lang w:val="ka-GE"/>
        </w:rPr>
        <w:t>კომისი</w:t>
      </w:r>
      <w:r w:rsidR="004C3DEE" w:rsidRPr="00D84972">
        <w:rPr>
          <w:rFonts w:ascii="Sylfaen" w:hAnsi="Sylfaen" w:cstheme="minorHAnsi"/>
          <w:i/>
          <w:sz w:val="22"/>
          <w:szCs w:val="22"/>
          <w:lang w:val="ka-GE"/>
        </w:rPr>
        <w:t>ის რეესტრი</w:t>
      </w:r>
    </w:p>
    <w:p w14:paraId="17029E3A" w14:textId="65B046F5" w:rsidR="00C94BA1" w:rsidRPr="00D84972" w:rsidRDefault="00C94BA1" w:rsidP="00521AAC">
      <w:pPr>
        <w:spacing w:line="252" w:lineRule="auto"/>
        <w:jc w:val="both"/>
        <w:rPr>
          <w:rFonts w:ascii="Sylfaen" w:hAnsi="Sylfaen" w:cstheme="minorHAnsi"/>
          <w:sz w:val="24"/>
          <w:szCs w:val="24"/>
          <w:lang w:val="ka-GE"/>
        </w:rPr>
      </w:pPr>
    </w:p>
    <w:p w14:paraId="1C62BF9B" w14:textId="52819608" w:rsidR="00521AAC" w:rsidRPr="00D84972" w:rsidRDefault="00987248" w:rsidP="00521AAC">
      <w:pPr>
        <w:pStyle w:val="Caption"/>
        <w:spacing w:line="252" w:lineRule="auto"/>
        <w:jc w:val="center"/>
        <w:rPr>
          <w:rFonts w:ascii="Sylfaen" w:hAnsi="Sylfaen" w:cstheme="minorHAnsi"/>
          <w:color w:val="auto"/>
          <w:sz w:val="22"/>
          <w:szCs w:val="22"/>
          <w:lang w:val="ka-GE"/>
        </w:rPr>
      </w:pPr>
      <w:bookmarkStart w:id="1069" w:name="_Toc141200239"/>
      <w:bookmarkStart w:id="1070" w:name="_Toc155365931"/>
      <w:r w:rsidRPr="00D84972">
        <w:rPr>
          <w:rFonts w:ascii="Sylfaen" w:hAnsi="Sylfaen" w:cstheme="minorHAnsi"/>
          <w:color w:val="auto"/>
          <w:sz w:val="22"/>
          <w:szCs w:val="22"/>
          <w:lang w:val="ka-GE"/>
        </w:rPr>
        <w:t xml:space="preserve">დიაგრამა </w:t>
      </w:r>
      <w:r w:rsidR="00521AAC" w:rsidRPr="00D84972">
        <w:rPr>
          <w:rFonts w:ascii="Sylfaen" w:hAnsi="Sylfaen" w:cstheme="minorHAnsi"/>
          <w:color w:val="auto"/>
          <w:sz w:val="22"/>
          <w:szCs w:val="22"/>
          <w:lang w:val="ka-GE"/>
        </w:rPr>
        <w:fldChar w:fldCharType="begin"/>
      </w:r>
      <w:r w:rsidR="00521AAC" w:rsidRPr="00D84972">
        <w:rPr>
          <w:rFonts w:ascii="Sylfaen" w:hAnsi="Sylfaen" w:cstheme="minorHAnsi"/>
          <w:color w:val="auto"/>
          <w:sz w:val="22"/>
          <w:szCs w:val="22"/>
          <w:lang w:val="ka-GE"/>
        </w:rPr>
        <w:instrText xml:space="preserve"> SEQ Figure \* ARABIC </w:instrText>
      </w:r>
      <w:r w:rsidR="00521AAC"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41</w:t>
      </w:r>
      <w:r w:rsidR="00521AAC" w:rsidRPr="00D84972">
        <w:rPr>
          <w:rFonts w:ascii="Sylfaen" w:hAnsi="Sylfaen" w:cstheme="minorHAnsi"/>
          <w:color w:val="auto"/>
          <w:sz w:val="22"/>
          <w:szCs w:val="22"/>
          <w:lang w:val="ka-GE"/>
        </w:rPr>
        <w:fldChar w:fldCharType="end"/>
      </w:r>
      <w:r w:rsidRPr="00D84972">
        <w:rPr>
          <w:rFonts w:ascii="Sylfaen" w:hAnsi="Sylfaen" w:cstheme="minorHAnsi"/>
          <w:color w:val="auto"/>
          <w:sz w:val="22"/>
          <w:szCs w:val="22"/>
          <w:lang w:val="ka-GE"/>
        </w:rPr>
        <w:t>:</w:t>
      </w:r>
      <w:r w:rsidR="00521AAC" w:rsidRPr="00D84972">
        <w:rPr>
          <w:rFonts w:ascii="Sylfaen" w:hAnsi="Sylfaen" w:cstheme="minorHAnsi"/>
          <w:color w:val="auto"/>
          <w:sz w:val="22"/>
          <w:szCs w:val="22"/>
          <w:lang w:val="ka-GE"/>
        </w:rPr>
        <w:t xml:space="preserve"> </w:t>
      </w:r>
      <w:bookmarkEnd w:id="1069"/>
      <w:r w:rsidRPr="00D84972">
        <w:rPr>
          <w:rFonts w:ascii="Sylfaen" w:hAnsi="Sylfaen" w:cstheme="minorHAnsi"/>
          <w:color w:val="auto"/>
          <w:sz w:val="22"/>
          <w:szCs w:val="22"/>
          <w:lang w:val="ka-GE"/>
        </w:rPr>
        <w:t>ხელმისაწვდომი მობილური სპექტრი და მისი გამოყენება</w:t>
      </w:r>
      <w:bookmarkEnd w:id="1070"/>
    </w:p>
    <w:p w14:paraId="5065844D" w14:textId="7962FA83" w:rsidR="00872872" w:rsidRPr="00D84972" w:rsidRDefault="38F7CC42" w:rsidP="007D444E">
      <w:pPr>
        <w:ind w:left="-1170" w:right="-1188"/>
        <w:rPr>
          <w:sz w:val="22"/>
          <w:szCs w:val="22"/>
        </w:rPr>
      </w:pPr>
      <w:r w:rsidRPr="00D84972">
        <w:rPr>
          <w:noProof/>
          <w:sz w:val="22"/>
          <w:szCs w:val="22"/>
        </w:rPr>
        <w:drawing>
          <wp:inline distT="0" distB="0" distL="0" distR="0" wp14:anchorId="2A60EE63" wp14:editId="42F1CE1E">
            <wp:extent cx="7254877" cy="2761615"/>
            <wp:effectExtent l="0" t="0" r="3175" b="635"/>
            <wp:docPr id="12285287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5">
                      <a:extLst>
                        <a:ext uri="{28A0092B-C50C-407E-A947-70E740481C1C}">
                          <a14:useLocalDpi xmlns:a14="http://schemas.microsoft.com/office/drawing/2010/main" val="0"/>
                        </a:ext>
                      </a:extLst>
                    </a:blip>
                    <a:stretch>
                      <a:fillRect/>
                    </a:stretch>
                  </pic:blipFill>
                  <pic:spPr>
                    <a:xfrm>
                      <a:off x="0" y="0"/>
                      <a:ext cx="7254877" cy="2761615"/>
                    </a:xfrm>
                    <a:prstGeom prst="rect">
                      <a:avLst/>
                    </a:prstGeom>
                  </pic:spPr>
                </pic:pic>
              </a:graphicData>
            </a:graphic>
          </wp:inline>
        </w:drawing>
      </w:r>
    </w:p>
    <w:p w14:paraId="000D6862" w14:textId="428224BB" w:rsidR="00521AAC" w:rsidRPr="00D84972" w:rsidRDefault="00420E2D" w:rsidP="00521AAC">
      <w:pPr>
        <w:spacing w:line="252" w:lineRule="auto"/>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521AAC" w:rsidRPr="00D84972">
        <w:rPr>
          <w:rFonts w:ascii="Sylfaen" w:hAnsi="Sylfaen" w:cstheme="minorHAnsi"/>
          <w:i/>
          <w:sz w:val="22"/>
          <w:szCs w:val="22"/>
          <w:lang w:val="ka-GE"/>
        </w:rPr>
        <w:t>:</w:t>
      </w:r>
      <w:r w:rsidRPr="00D84972">
        <w:rPr>
          <w:rFonts w:ascii="Sylfaen" w:hAnsi="Sylfaen" w:cstheme="minorHAnsi"/>
          <w:i/>
          <w:sz w:val="22"/>
          <w:szCs w:val="22"/>
          <w:lang w:val="ka-GE"/>
        </w:rPr>
        <w:t xml:space="preserve"> კომისია და</w:t>
      </w:r>
      <w:r w:rsidR="00521AAC" w:rsidRPr="00D84972">
        <w:rPr>
          <w:rFonts w:ascii="Sylfaen" w:hAnsi="Sylfaen" w:cstheme="minorHAnsi"/>
          <w:i/>
          <w:sz w:val="22"/>
          <w:szCs w:val="22"/>
          <w:lang w:val="ka-GE"/>
        </w:rPr>
        <w:t xml:space="preserve"> </w:t>
      </w:r>
      <w:proofErr w:type="spellStart"/>
      <w:r w:rsidR="00521AAC" w:rsidRPr="00D84972">
        <w:rPr>
          <w:rFonts w:ascii="Sylfaen" w:hAnsi="Sylfaen" w:cstheme="minorHAnsi"/>
          <w:i/>
          <w:sz w:val="22"/>
          <w:szCs w:val="22"/>
          <w:lang w:val="ka-GE"/>
        </w:rPr>
        <w:t>CEPT</w:t>
      </w:r>
      <w:proofErr w:type="spellEnd"/>
    </w:p>
    <w:p w14:paraId="109E7F4E" w14:textId="36701EBE" w:rsidR="00C94BA1" w:rsidRPr="00D84972" w:rsidRDefault="00E85760" w:rsidP="20EF4082">
      <w:pPr>
        <w:spacing w:line="256" w:lineRule="auto"/>
        <w:jc w:val="both"/>
        <w:rPr>
          <w:rFonts w:ascii="Sylfaen" w:hAnsi="Sylfaen"/>
          <w:lang w:val="ka-GE"/>
        </w:rPr>
      </w:pPr>
      <w:r w:rsidRPr="00D84972">
        <w:rPr>
          <w:rFonts w:ascii="Sylfaen" w:hAnsi="Sylfaen"/>
          <w:lang w:val="ka-GE"/>
        </w:rPr>
        <w:t>შ</w:t>
      </w:r>
      <w:r w:rsidR="4B19F521" w:rsidRPr="00D84972">
        <w:rPr>
          <w:rFonts w:ascii="Sylfaen" w:hAnsi="Sylfaen"/>
          <w:lang w:val="ka-GE"/>
        </w:rPr>
        <w:t>პს “</w:t>
      </w:r>
      <w:r w:rsidR="5E787BF1" w:rsidRPr="00D84972">
        <w:rPr>
          <w:rFonts w:ascii="Sylfaen" w:hAnsi="Sylfaen"/>
          <w:lang w:val="ka-GE"/>
        </w:rPr>
        <w:t>სელფი</w:t>
      </w:r>
      <w:r w:rsidR="4A71C436" w:rsidRPr="00D84972">
        <w:rPr>
          <w:rFonts w:ascii="Sylfaen" w:hAnsi="Sylfaen"/>
          <w:lang w:val="ka-GE"/>
        </w:rPr>
        <w:t xml:space="preserve"> მობაილის</w:t>
      </w:r>
      <w:r w:rsidR="0CC0C94B" w:rsidRPr="00D84972">
        <w:rPr>
          <w:rFonts w:ascii="Sylfaen" w:hAnsi="Sylfaen"/>
          <w:lang w:val="ka-GE"/>
        </w:rPr>
        <w:t>”</w:t>
      </w:r>
      <w:r w:rsidR="5E787BF1" w:rsidRPr="00D84972">
        <w:rPr>
          <w:rFonts w:ascii="Sylfaen" w:hAnsi="Sylfaen"/>
          <w:lang w:val="ka-GE"/>
        </w:rPr>
        <w:t xml:space="preserve"> ამჟამინდელი წამყვანი პოზიცია 5G მიმართულებით დიდი ალბათობით, დროებითია. კომისიის მომავალ აუქციონებში </w:t>
      </w:r>
      <w:r w:rsidR="444DF2F0" w:rsidRPr="00D84972">
        <w:rPr>
          <w:rFonts w:ascii="Sylfaen" w:hAnsi="Sylfaen"/>
          <w:lang w:val="ka-GE"/>
        </w:rPr>
        <w:t>შპს “მაგთიკომი</w:t>
      </w:r>
      <w:r w:rsidR="1BBD4BFB" w:rsidRPr="00D84972">
        <w:rPr>
          <w:rFonts w:ascii="Sylfaen" w:hAnsi="Sylfaen"/>
          <w:lang w:val="ka-GE"/>
        </w:rPr>
        <w:t>ს</w:t>
      </w:r>
      <w:r w:rsidR="444DF2F0" w:rsidRPr="00D84972">
        <w:rPr>
          <w:rFonts w:ascii="Sylfaen" w:hAnsi="Sylfaen"/>
          <w:lang w:val="ka-GE"/>
        </w:rPr>
        <w:t>”</w:t>
      </w:r>
      <w:r w:rsidR="5E787BF1" w:rsidRPr="00D84972">
        <w:rPr>
          <w:rFonts w:ascii="Sylfaen" w:hAnsi="Sylfaen"/>
          <w:lang w:val="ka-GE"/>
        </w:rPr>
        <w:t xml:space="preserve"> (და ასევე </w:t>
      </w:r>
      <w:r w:rsidR="3056679C" w:rsidRPr="00D84972">
        <w:rPr>
          <w:rFonts w:ascii="Sylfaen" w:hAnsi="Sylfaen"/>
          <w:lang w:val="ka-GE"/>
        </w:rPr>
        <w:t>სს “</w:t>
      </w:r>
      <w:r w:rsidR="5E787BF1" w:rsidRPr="00D84972">
        <w:rPr>
          <w:rFonts w:ascii="Sylfaen" w:hAnsi="Sylfaen"/>
          <w:lang w:val="ka-GE"/>
        </w:rPr>
        <w:t>სილქნეტი</w:t>
      </w:r>
      <w:r w:rsidR="306E04F9" w:rsidRPr="00D84972">
        <w:rPr>
          <w:rFonts w:ascii="Sylfaen" w:hAnsi="Sylfaen"/>
          <w:lang w:val="ka-GE"/>
        </w:rPr>
        <w:t>”</w:t>
      </w:r>
      <w:r w:rsidR="5E787BF1" w:rsidRPr="00D84972">
        <w:rPr>
          <w:rFonts w:ascii="Sylfaen" w:hAnsi="Sylfaen"/>
          <w:lang w:val="ka-GE"/>
        </w:rPr>
        <w:t xml:space="preserve">, </w:t>
      </w:r>
      <w:r w:rsidR="22B143BF" w:rsidRPr="00D84972">
        <w:rPr>
          <w:rFonts w:ascii="Sylfaen" w:hAnsi="Sylfaen"/>
          <w:lang w:val="ka-GE"/>
        </w:rPr>
        <w:t>შპს “</w:t>
      </w:r>
      <w:r w:rsidR="5E787BF1" w:rsidRPr="00D84972">
        <w:rPr>
          <w:rFonts w:ascii="Sylfaen" w:hAnsi="Sylfaen"/>
          <w:lang w:val="ka-GE"/>
        </w:rPr>
        <w:t>სელფ</w:t>
      </w:r>
      <w:r w:rsidR="4A71C436" w:rsidRPr="00D84972">
        <w:rPr>
          <w:rFonts w:ascii="Sylfaen" w:hAnsi="Sylfaen"/>
          <w:lang w:val="ka-GE"/>
        </w:rPr>
        <w:t>ი მობაილ</w:t>
      </w:r>
      <w:r w:rsidR="5E787BF1" w:rsidRPr="00D84972">
        <w:rPr>
          <w:rFonts w:ascii="Sylfaen" w:hAnsi="Sylfaen"/>
          <w:lang w:val="ka-GE"/>
        </w:rPr>
        <w:t>თან</w:t>
      </w:r>
      <w:r w:rsidR="6AFF7884" w:rsidRPr="00D84972">
        <w:rPr>
          <w:rFonts w:ascii="Sylfaen" w:hAnsi="Sylfaen"/>
          <w:lang w:val="ka-GE"/>
        </w:rPr>
        <w:t>”</w:t>
      </w:r>
      <w:r w:rsidR="5E787BF1" w:rsidRPr="00D84972">
        <w:rPr>
          <w:rFonts w:ascii="Sylfaen" w:hAnsi="Sylfaen"/>
          <w:lang w:val="ka-GE"/>
        </w:rPr>
        <w:t xml:space="preserve"> შედარებით) შედარებით გაძლიერებული ფინანსური პოზიციები, სავარაუდოდ, მნიშვნელოვან ცვლილებებს გამოიწვევს </w:t>
      </w:r>
      <w:r w:rsidR="0AC138D5" w:rsidRPr="00D84972">
        <w:rPr>
          <w:rFonts w:ascii="Sylfaen" w:hAnsi="Sylfaen"/>
          <w:lang w:val="ka-GE"/>
        </w:rPr>
        <w:t>მობილური ქსელ</w:t>
      </w:r>
      <w:r w:rsidR="5E787BF1" w:rsidRPr="00D84972">
        <w:rPr>
          <w:rFonts w:ascii="Sylfaen" w:hAnsi="Sylfaen"/>
          <w:lang w:val="ka-GE"/>
        </w:rPr>
        <w:t xml:space="preserve">ების </w:t>
      </w:r>
      <w:r w:rsidR="623B63C5" w:rsidRPr="00D84972">
        <w:rPr>
          <w:rFonts w:ascii="Sylfaen" w:hAnsi="Sylfaen"/>
          <w:lang w:val="ka-GE"/>
        </w:rPr>
        <w:t>სიხშირული რესურსის</w:t>
      </w:r>
      <w:r w:rsidR="5E787BF1" w:rsidRPr="00D84972">
        <w:rPr>
          <w:rFonts w:ascii="Sylfaen" w:hAnsi="Sylfaen"/>
          <w:lang w:val="ka-GE"/>
        </w:rPr>
        <w:t xml:space="preserve"> </w:t>
      </w:r>
      <w:r w:rsidR="623B63C5" w:rsidRPr="00D84972">
        <w:rPr>
          <w:rFonts w:ascii="Sylfaen" w:hAnsi="Sylfaen"/>
          <w:lang w:val="ka-GE"/>
        </w:rPr>
        <w:t xml:space="preserve">ფლობის კუთხით </w:t>
      </w:r>
      <w:r w:rsidR="5E787BF1" w:rsidRPr="00D84972">
        <w:rPr>
          <w:rFonts w:ascii="Sylfaen" w:hAnsi="Sylfaen"/>
          <w:lang w:val="ka-GE"/>
        </w:rPr>
        <w:t xml:space="preserve">და </w:t>
      </w:r>
      <w:r w:rsidR="444DF2F0" w:rsidRPr="00D84972">
        <w:rPr>
          <w:rFonts w:ascii="Sylfaen" w:hAnsi="Sylfaen"/>
          <w:lang w:val="ka-GE"/>
        </w:rPr>
        <w:t>შპს “მაგთიკომი”</w:t>
      </w:r>
      <w:r w:rsidR="5E787BF1" w:rsidRPr="00D84972">
        <w:rPr>
          <w:rFonts w:ascii="Sylfaen" w:hAnsi="Sylfaen"/>
          <w:lang w:val="ka-GE"/>
        </w:rPr>
        <w:t xml:space="preserve"> და </w:t>
      </w:r>
      <w:r w:rsidR="3F766D4A" w:rsidRPr="00D84972">
        <w:rPr>
          <w:rFonts w:ascii="Sylfaen" w:hAnsi="Sylfaen"/>
          <w:lang w:val="ka-GE"/>
        </w:rPr>
        <w:t xml:space="preserve">სს “სილქნეტი </w:t>
      </w:r>
      <w:r w:rsidR="4A71C436" w:rsidRPr="00D84972">
        <w:rPr>
          <w:rFonts w:ascii="Sylfaen" w:hAnsi="Sylfaen"/>
          <w:lang w:val="ka-GE"/>
        </w:rPr>
        <w:t xml:space="preserve">დაუბრუნდებიან </w:t>
      </w:r>
      <w:r w:rsidR="5E787BF1" w:rsidRPr="00D84972">
        <w:rPr>
          <w:rFonts w:ascii="Sylfaen" w:hAnsi="Sylfaen"/>
          <w:lang w:val="ka-GE"/>
        </w:rPr>
        <w:t>წამყვან პოზიციებს.</w:t>
      </w:r>
    </w:p>
    <w:p w14:paraId="772F1776" w14:textId="02F1CF93" w:rsidR="00EB2995" w:rsidRPr="00D84972" w:rsidRDefault="00D31086" w:rsidP="007D444E">
      <w:pPr>
        <w:pStyle w:val="Heading2"/>
        <w:spacing w:after="240"/>
        <w:ind w:left="720"/>
        <w:rPr>
          <w:rFonts w:ascii="Sylfaen" w:hAnsi="Sylfaen" w:cstheme="minorHAnsi"/>
          <w:color w:val="auto"/>
          <w:sz w:val="22"/>
          <w:szCs w:val="22"/>
          <w:lang w:val="ka-GE"/>
        </w:rPr>
      </w:pPr>
      <w:bookmarkStart w:id="1071" w:name="_Toc150867499"/>
      <w:bookmarkStart w:id="1072" w:name="_Toc152606054"/>
      <w:bookmarkStart w:id="1073" w:name="_Toc152606146"/>
      <w:bookmarkStart w:id="1074" w:name="_Toc152843587"/>
      <w:bookmarkStart w:id="1075" w:name="_Toc152869784"/>
      <w:bookmarkStart w:id="1076" w:name="_Toc152870729"/>
      <w:bookmarkStart w:id="1077" w:name="_Toc152870877"/>
      <w:bookmarkStart w:id="1078" w:name="_Toc154140895"/>
      <w:bookmarkStart w:id="1079" w:name="_Toc154144729"/>
      <w:bookmarkStart w:id="1080" w:name="_Toc154157684"/>
      <w:bookmarkStart w:id="1081" w:name="_Toc154157863"/>
      <w:bookmarkStart w:id="1082" w:name="_Hlk140140737"/>
      <w:bookmarkStart w:id="1083" w:name="_Toc154144730"/>
      <w:bookmarkStart w:id="1084" w:name="_Toc164163259"/>
      <w:bookmarkEnd w:id="1060"/>
      <w:bookmarkEnd w:id="1071"/>
      <w:bookmarkEnd w:id="1072"/>
      <w:bookmarkEnd w:id="1073"/>
      <w:bookmarkEnd w:id="1074"/>
      <w:bookmarkEnd w:id="1075"/>
      <w:bookmarkEnd w:id="1076"/>
      <w:bookmarkEnd w:id="1077"/>
      <w:bookmarkEnd w:id="1078"/>
      <w:bookmarkEnd w:id="1079"/>
      <w:bookmarkEnd w:id="1080"/>
      <w:bookmarkEnd w:id="1081"/>
      <w:r w:rsidRPr="00D84972">
        <w:rPr>
          <w:rFonts w:ascii="Sylfaen" w:hAnsi="Sylfaen" w:cstheme="minorHAnsi"/>
          <w:color w:val="auto"/>
          <w:sz w:val="22"/>
          <w:szCs w:val="22"/>
          <w:lang w:val="ka-GE"/>
        </w:rPr>
        <w:t xml:space="preserve">8.2.5 </w:t>
      </w:r>
      <w:r w:rsidR="00420E2D" w:rsidRPr="00D84972">
        <w:rPr>
          <w:rFonts w:ascii="Sylfaen" w:hAnsi="Sylfaen" w:cstheme="minorHAnsi"/>
          <w:color w:val="auto"/>
          <w:sz w:val="22"/>
          <w:szCs w:val="22"/>
          <w:lang w:val="ka-GE"/>
        </w:rPr>
        <w:t>პოტენციური კონკურენციის არარსებობა</w:t>
      </w:r>
      <w:bookmarkEnd w:id="1082"/>
      <w:bookmarkEnd w:id="1083"/>
      <w:bookmarkEnd w:id="1084"/>
    </w:p>
    <w:p w14:paraId="473E58D0" w14:textId="17D570E4" w:rsidR="00A65F1A" w:rsidRPr="00D84972" w:rsidRDefault="37550521">
      <w:pPr>
        <w:jc w:val="both"/>
        <w:rPr>
          <w:rFonts w:ascii="Sylfaen" w:hAnsi="Sylfaen"/>
          <w:lang w:val="ka-GE"/>
        </w:rPr>
      </w:pPr>
      <w:r w:rsidRPr="00D84972">
        <w:rPr>
          <w:rFonts w:ascii="Sylfaen" w:hAnsi="Sylfaen"/>
          <w:lang w:val="ka-GE"/>
        </w:rPr>
        <w:t xml:space="preserve">მეთოდოლოგიური წესების </w:t>
      </w:r>
      <w:r w:rsidR="349AC705" w:rsidRPr="00D84972">
        <w:rPr>
          <w:rFonts w:ascii="Sylfaen" w:hAnsi="Sylfaen"/>
          <w:lang w:val="ka-GE"/>
        </w:rPr>
        <w:t xml:space="preserve">მე-15 მუხლის მე-3 პუნქტის ,,ლ“ ქვეპუნქტის შესაბამისად, მიწოდების მხარის ჩანაცვლებასთან დაკავშირებით პოტენციურ კონკურენტებად განიხილებიან ის ეკონომიკური აგენტები, რომლებიც ბაზრის ანალიზის პერიოდისთვის ბაზრის შესაბამის სეგმენტზე არ არიან წარმოდგენილნი, თუმცა ბაზრის ამ სეგმენტზე ფასების მცირე, მაგრამ მნიშვნელოვანი და </w:t>
      </w:r>
      <w:proofErr w:type="spellStart"/>
      <w:r w:rsidR="349AC705" w:rsidRPr="00D84972">
        <w:rPr>
          <w:rFonts w:ascii="Sylfaen" w:hAnsi="Sylfaen"/>
          <w:lang w:val="ka-GE"/>
        </w:rPr>
        <w:t>არაგარდამავალი</w:t>
      </w:r>
      <w:proofErr w:type="spellEnd"/>
      <w:r w:rsidR="349AC705" w:rsidRPr="00D84972">
        <w:rPr>
          <w:rFonts w:ascii="Sylfaen" w:hAnsi="Sylfaen"/>
          <w:lang w:val="ka-GE"/>
        </w:rPr>
        <w:t xml:space="preserve"> ზრდის შემთხვევაში აქვთ შესაძლებლობა, გააფართოონ მათი მომსახურების პორტფელი ან/და საქმიანობის გეოგრაფიული არეალი და დაიწყონ აღნიშნული მომსახურების მიწოდების უზრუნველყოფა.</w:t>
      </w:r>
    </w:p>
    <w:p w14:paraId="13D43590" w14:textId="16A0710A" w:rsidR="00C94BA1" w:rsidRPr="00D84972" w:rsidRDefault="6EEF9AFB" w:rsidP="20EF4082">
      <w:pPr>
        <w:jc w:val="both"/>
        <w:rPr>
          <w:rFonts w:ascii="Sylfaen" w:hAnsi="Sylfaen"/>
          <w:lang w:val="ka-GE"/>
        </w:rPr>
      </w:pPr>
      <w:r w:rsidRPr="00D84972">
        <w:rPr>
          <w:rFonts w:ascii="Sylfaen" w:hAnsi="Sylfaen"/>
          <w:lang w:val="ka-GE"/>
        </w:rPr>
        <w:t xml:space="preserve">საბითუმო მობილური </w:t>
      </w:r>
      <w:r w:rsidR="5056AF40" w:rsidRPr="00D84972">
        <w:rPr>
          <w:rFonts w:ascii="Sylfaen" w:hAnsi="Sylfaen"/>
          <w:lang w:val="ka-GE"/>
        </w:rPr>
        <w:t xml:space="preserve">დაშვების </w:t>
      </w:r>
      <w:r w:rsidRPr="00D84972">
        <w:rPr>
          <w:rFonts w:ascii="Sylfaen" w:hAnsi="Sylfaen"/>
          <w:lang w:val="ka-GE"/>
        </w:rPr>
        <w:t>ბაზრის შეფასებისას</w:t>
      </w:r>
      <w:r w:rsidR="555BE7B0" w:rsidRPr="00D84972">
        <w:rPr>
          <w:rFonts w:ascii="Sylfaen" w:hAnsi="Sylfaen"/>
          <w:lang w:val="ka-GE"/>
        </w:rPr>
        <w:t>,</w:t>
      </w:r>
      <w:r w:rsidRPr="00D84972">
        <w:rPr>
          <w:rFonts w:ascii="Sylfaen" w:hAnsi="Sylfaen"/>
          <w:lang w:val="ka-GE"/>
        </w:rPr>
        <w:t xml:space="preserve"> აუცილებელია შესწავლილ იქნეს იმ ახალი შემომსვლელის შესაძლებლობა, რომელიც შეიძლება დამკვიდრდეს საბითუმო ბაზარზე და ეფექტური კონკურენცია გაუწიოს არსებულ ოპერატორს.</w:t>
      </w:r>
    </w:p>
    <w:p w14:paraId="4F1791EE" w14:textId="5F4EC799" w:rsidR="00C94BA1" w:rsidRPr="00D84972" w:rsidRDefault="6EEF9AFB" w:rsidP="20EF4082">
      <w:pPr>
        <w:jc w:val="both"/>
        <w:rPr>
          <w:rFonts w:ascii="Sylfaen" w:hAnsi="Sylfaen"/>
          <w:lang w:val="ka-GE"/>
        </w:rPr>
      </w:pPr>
      <w:r w:rsidRPr="00D84972">
        <w:rPr>
          <w:rFonts w:ascii="Sylfaen" w:hAnsi="Sylfaen"/>
          <w:lang w:val="ka-GE"/>
        </w:rPr>
        <w:lastRenderedPageBreak/>
        <w:t>ასევე</w:t>
      </w:r>
      <w:r w:rsidR="51C86613" w:rsidRPr="00D84972">
        <w:rPr>
          <w:rFonts w:ascii="Sylfaen" w:hAnsi="Sylfaen"/>
          <w:lang w:val="ka-GE"/>
        </w:rPr>
        <w:t>,</w:t>
      </w:r>
      <w:r w:rsidRPr="00D84972">
        <w:rPr>
          <w:rFonts w:ascii="Sylfaen" w:hAnsi="Sylfaen"/>
          <w:lang w:val="ka-GE"/>
        </w:rPr>
        <w:t xml:space="preserve"> გასათვალისწინებელია </w:t>
      </w:r>
      <w:r w:rsidR="67C65DAD" w:rsidRPr="00D84972">
        <w:rPr>
          <w:rFonts w:ascii="Sylfaen" w:hAnsi="Sylfaen"/>
          <w:lang w:val="ka-GE"/>
        </w:rPr>
        <w:t xml:space="preserve">სხვა მჭიდროდ დაკავშირებულ ბაზარზე </w:t>
      </w:r>
      <w:r w:rsidRPr="00D84972">
        <w:rPr>
          <w:rFonts w:ascii="Sylfaen" w:hAnsi="Sylfaen"/>
          <w:lang w:val="ka-GE"/>
        </w:rPr>
        <w:t>დამკვიდრებული ოპერატორის მიერ მობილურ</w:t>
      </w:r>
      <w:r w:rsidR="473DBCF6" w:rsidRPr="00D84972">
        <w:rPr>
          <w:rFonts w:ascii="Sylfaen" w:hAnsi="Sylfaen"/>
          <w:lang w:val="ka-GE"/>
        </w:rPr>
        <w:t>ი</w:t>
      </w:r>
      <w:r w:rsidRPr="00D84972">
        <w:rPr>
          <w:rFonts w:ascii="Sylfaen" w:hAnsi="Sylfaen"/>
          <w:lang w:val="ka-GE"/>
        </w:rPr>
        <w:t xml:space="preserve"> საბითუმო </w:t>
      </w:r>
      <w:r w:rsidR="32AE9A4B" w:rsidRPr="00D84972">
        <w:rPr>
          <w:rFonts w:ascii="Sylfaen" w:hAnsi="Sylfaen"/>
          <w:lang w:val="ka-GE"/>
        </w:rPr>
        <w:t xml:space="preserve">დაშვების </w:t>
      </w:r>
      <w:r w:rsidRPr="00D84972">
        <w:rPr>
          <w:rFonts w:ascii="Sylfaen" w:hAnsi="Sylfaen"/>
          <w:lang w:val="ka-GE"/>
        </w:rPr>
        <w:t xml:space="preserve">ბაზარზე შესვლის გავლენა. ბაზარზე შესვლა უფრო სავარაუდოა, თუ </w:t>
      </w:r>
      <w:r w:rsidR="654F374C" w:rsidRPr="00D84972">
        <w:rPr>
          <w:rFonts w:ascii="Sylfaen" w:hAnsi="Sylfaen"/>
          <w:lang w:val="ka-GE"/>
        </w:rPr>
        <w:t xml:space="preserve">ახალი </w:t>
      </w:r>
      <w:r w:rsidR="5056AF40" w:rsidRPr="00D84972">
        <w:rPr>
          <w:rFonts w:ascii="Sylfaen" w:hAnsi="Sylfaen"/>
          <w:lang w:val="ka-GE"/>
        </w:rPr>
        <w:t xml:space="preserve">ოპერატორი </w:t>
      </w:r>
      <w:r w:rsidRPr="00D84972">
        <w:rPr>
          <w:rFonts w:ascii="Sylfaen" w:hAnsi="Sylfaen"/>
          <w:lang w:val="ka-GE"/>
        </w:rPr>
        <w:t>უკვე ოპერირებს მეზობელ</w:t>
      </w:r>
      <w:r w:rsidR="0863DA48" w:rsidRPr="00D84972">
        <w:rPr>
          <w:rFonts w:ascii="Sylfaen" w:hAnsi="Sylfaen"/>
          <w:lang w:val="ka-GE"/>
        </w:rPr>
        <w:t>ი ბაზრის სეგმენტზე</w:t>
      </w:r>
      <w:r w:rsidR="5056AF40" w:rsidRPr="00D84972">
        <w:rPr>
          <w:rFonts w:ascii="Sylfaen" w:hAnsi="Sylfaen"/>
          <w:lang w:val="ka-GE"/>
        </w:rPr>
        <w:t>,</w:t>
      </w:r>
      <w:r w:rsidRPr="00D84972">
        <w:rPr>
          <w:rFonts w:ascii="Sylfaen" w:hAnsi="Sylfaen"/>
          <w:lang w:val="ka-GE"/>
        </w:rPr>
        <w:t xml:space="preserve"> ან აქვს ქსელის სიმძლავრე, </w:t>
      </w:r>
      <w:r w:rsidR="5056AF40" w:rsidRPr="00D84972">
        <w:rPr>
          <w:rFonts w:ascii="Sylfaen" w:hAnsi="Sylfaen"/>
          <w:lang w:val="ka-GE"/>
        </w:rPr>
        <w:t xml:space="preserve">და აქვს შესაძლებლობა </w:t>
      </w:r>
      <w:r w:rsidRPr="00D84972">
        <w:rPr>
          <w:rFonts w:ascii="Sylfaen" w:hAnsi="Sylfaen"/>
          <w:lang w:val="ka-GE"/>
        </w:rPr>
        <w:t>კონკურენცია</w:t>
      </w:r>
      <w:r w:rsidR="5056AF40" w:rsidRPr="00D84972">
        <w:rPr>
          <w:rFonts w:ascii="Sylfaen" w:hAnsi="Sylfaen"/>
          <w:lang w:val="ka-GE"/>
        </w:rPr>
        <w:t xml:space="preserve"> გაუწიოს </w:t>
      </w:r>
      <w:r w:rsidRPr="00D84972">
        <w:rPr>
          <w:rFonts w:ascii="Sylfaen" w:hAnsi="Sylfaen"/>
          <w:lang w:val="ka-GE"/>
        </w:rPr>
        <w:t xml:space="preserve">შესაბამის საბითუმო </w:t>
      </w:r>
      <w:r w:rsidR="5056AF40" w:rsidRPr="00D84972">
        <w:rPr>
          <w:rFonts w:ascii="Sylfaen" w:hAnsi="Sylfaen"/>
          <w:lang w:val="ka-GE"/>
        </w:rPr>
        <w:t xml:space="preserve">დაშვების </w:t>
      </w:r>
      <w:r w:rsidRPr="00D84972">
        <w:rPr>
          <w:rFonts w:ascii="Sylfaen" w:hAnsi="Sylfaen"/>
          <w:lang w:val="ka-GE"/>
        </w:rPr>
        <w:t>სერვისს.</w:t>
      </w:r>
      <w:r w:rsidR="310B0580" w:rsidRPr="00D84972">
        <w:rPr>
          <w:rFonts w:ascii="Sylfaen" w:hAnsi="Sylfaen"/>
          <w:lang w:val="ka-GE"/>
        </w:rPr>
        <w:t xml:space="preserve"> </w:t>
      </w:r>
      <w:r w:rsidRPr="00D84972">
        <w:rPr>
          <w:rFonts w:ascii="Sylfaen" w:hAnsi="Sylfaen"/>
          <w:lang w:val="ka-GE"/>
        </w:rPr>
        <w:t xml:space="preserve">მაგალითად, </w:t>
      </w:r>
      <w:r w:rsidR="106B9B0D" w:rsidRPr="00D84972">
        <w:rPr>
          <w:rFonts w:ascii="Sylfaen" w:hAnsi="Sylfaen"/>
          <w:lang w:val="ka-GE"/>
        </w:rPr>
        <w:t xml:space="preserve">საქართველოში </w:t>
      </w:r>
      <w:r w:rsidRPr="00D84972">
        <w:rPr>
          <w:rFonts w:ascii="Sylfaen" w:hAnsi="Sylfaen"/>
          <w:lang w:val="ka-GE"/>
        </w:rPr>
        <w:t xml:space="preserve">არსებულ </w:t>
      </w:r>
      <w:proofErr w:type="spellStart"/>
      <w:r w:rsidRPr="00D84972">
        <w:rPr>
          <w:rFonts w:ascii="Sylfaen" w:hAnsi="Sylfaen"/>
          <w:lang w:val="ka-GE"/>
        </w:rPr>
        <w:t>FTTX</w:t>
      </w:r>
      <w:proofErr w:type="spellEnd"/>
      <w:r w:rsidRPr="00D84972">
        <w:rPr>
          <w:rFonts w:ascii="Sylfaen" w:hAnsi="Sylfaen"/>
          <w:lang w:val="ka-GE"/>
        </w:rPr>
        <w:t xml:space="preserve"> ქსელის ოპერატორს (როგორიცაა </w:t>
      </w:r>
      <w:r w:rsidR="42F40688" w:rsidRPr="00D84972">
        <w:rPr>
          <w:rFonts w:ascii="Sylfaen" w:hAnsi="Sylfaen"/>
          <w:lang w:val="ka-GE"/>
        </w:rPr>
        <w:t>- შპს “</w:t>
      </w:r>
      <w:proofErr w:type="spellStart"/>
      <w:r w:rsidR="5056AF40" w:rsidRPr="00D84972">
        <w:rPr>
          <w:rFonts w:ascii="Sylfaen" w:hAnsi="Sylfaen"/>
          <w:lang w:val="ka-GE"/>
        </w:rPr>
        <w:t>სქაიტელი</w:t>
      </w:r>
      <w:proofErr w:type="spellEnd"/>
      <w:r w:rsidR="1B00BE30" w:rsidRPr="00D84972">
        <w:rPr>
          <w:rFonts w:ascii="Sylfaen" w:hAnsi="Sylfaen"/>
          <w:lang w:val="ka-GE"/>
        </w:rPr>
        <w:t>”</w:t>
      </w:r>
      <w:r w:rsidRPr="00D84972">
        <w:rPr>
          <w:rFonts w:ascii="Sylfaen" w:hAnsi="Sylfaen"/>
          <w:lang w:val="ka-GE"/>
        </w:rPr>
        <w:t xml:space="preserve">) შეუძლია </w:t>
      </w:r>
      <w:r w:rsidR="0018139F" w:rsidRPr="00D84972">
        <w:rPr>
          <w:rFonts w:ascii="Sylfaen" w:hAnsi="Sylfaen"/>
          <w:lang w:val="ka-GE"/>
        </w:rPr>
        <w:t>განიძრახოს</w:t>
      </w:r>
      <w:r w:rsidR="106B9B0D" w:rsidRPr="00D84972">
        <w:rPr>
          <w:rFonts w:ascii="Sylfaen" w:hAnsi="Sylfaen"/>
          <w:lang w:val="ka-GE"/>
        </w:rPr>
        <w:t xml:space="preserve">, </w:t>
      </w:r>
      <w:r w:rsidRPr="00D84972">
        <w:rPr>
          <w:rFonts w:ascii="Sylfaen" w:hAnsi="Sylfaen"/>
          <w:lang w:val="ka-GE"/>
        </w:rPr>
        <w:t xml:space="preserve">გახდეს </w:t>
      </w:r>
      <w:proofErr w:type="spellStart"/>
      <w:r w:rsidR="106B9B0D" w:rsidRPr="00D84972">
        <w:rPr>
          <w:rFonts w:ascii="Sylfaen" w:hAnsi="Sylfaen"/>
          <w:lang w:val="ka-GE"/>
        </w:rPr>
        <w:t>კონვერგენტული</w:t>
      </w:r>
      <w:proofErr w:type="spellEnd"/>
      <w:r w:rsidR="106B9B0D" w:rsidRPr="00D84972">
        <w:rPr>
          <w:rFonts w:ascii="Sylfaen" w:hAnsi="Sylfaen"/>
          <w:lang w:val="ka-GE"/>
        </w:rPr>
        <w:t xml:space="preserve"> </w:t>
      </w:r>
      <w:r w:rsidRPr="00D84972">
        <w:rPr>
          <w:rFonts w:ascii="Sylfaen" w:hAnsi="Sylfaen"/>
          <w:lang w:val="ka-GE"/>
        </w:rPr>
        <w:t>(მობილური და ფიქსირებული</w:t>
      </w:r>
      <w:r w:rsidR="5056AF40" w:rsidRPr="00D84972">
        <w:rPr>
          <w:rFonts w:ascii="Sylfaen" w:hAnsi="Sylfaen"/>
          <w:lang w:val="ka-GE"/>
        </w:rPr>
        <w:t xml:space="preserve"> ერთდროულად</w:t>
      </w:r>
      <w:r w:rsidRPr="00D84972">
        <w:rPr>
          <w:rFonts w:ascii="Sylfaen" w:hAnsi="Sylfaen"/>
          <w:lang w:val="ka-GE"/>
        </w:rPr>
        <w:t>)</w:t>
      </w:r>
      <w:r w:rsidR="00E30B91" w:rsidRPr="00D84972">
        <w:rPr>
          <w:rFonts w:ascii="Sylfaen" w:hAnsi="Sylfaen"/>
          <w:lang w:val="ka-GE"/>
        </w:rPr>
        <w:t xml:space="preserve"> </w:t>
      </w:r>
      <w:r w:rsidR="723FCFE6" w:rsidRPr="00D84972">
        <w:rPr>
          <w:rFonts w:ascii="Sylfaen" w:hAnsi="Sylfaen"/>
          <w:lang w:val="ka-GE"/>
        </w:rPr>
        <w:t>ოპერატორი</w:t>
      </w:r>
      <w:r w:rsidR="5056AF40" w:rsidRPr="00D84972">
        <w:rPr>
          <w:rFonts w:ascii="Sylfaen" w:hAnsi="Sylfaen"/>
          <w:lang w:val="ka-GE"/>
        </w:rPr>
        <w:t>,</w:t>
      </w:r>
      <w:r w:rsidRPr="00D84972">
        <w:rPr>
          <w:rFonts w:ascii="Sylfaen" w:hAnsi="Sylfaen"/>
          <w:lang w:val="ka-GE"/>
        </w:rPr>
        <w:t xml:space="preserve"> რათა კონკურენცია გაუწიოს თავის მთავარ კონკურენტებს </w:t>
      </w:r>
      <w:r w:rsidR="394DFFF8" w:rsidRPr="00D84972">
        <w:rPr>
          <w:rFonts w:ascii="Sylfaen" w:hAnsi="Sylfaen"/>
          <w:lang w:val="ka-GE"/>
        </w:rPr>
        <w:t>შპს “</w:t>
      </w:r>
      <w:r w:rsidRPr="00D84972">
        <w:rPr>
          <w:rFonts w:ascii="Sylfaen" w:hAnsi="Sylfaen"/>
          <w:lang w:val="ka-GE"/>
        </w:rPr>
        <w:t>მაგთიკომსა</w:t>
      </w:r>
      <w:r w:rsidR="0972B945" w:rsidRPr="00D84972">
        <w:rPr>
          <w:rFonts w:ascii="Sylfaen" w:hAnsi="Sylfaen"/>
          <w:lang w:val="ka-GE"/>
        </w:rPr>
        <w:t>”</w:t>
      </w:r>
      <w:r w:rsidRPr="00D84972">
        <w:rPr>
          <w:rFonts w:ascii="Sylfaen" w:hAnsi="Sylfaen"/>
          <w:lang w:val="ka-GE"/>
        </w:rPr>
        <w:t xml:space="preserve"> და </w:t>
      </w:r>
      <w:r w:rsidR="5DE64DF8" w:rsidRPr="00D84972">
        <w:rPr>
          <w:rFonts w:ascii="Sylfaen" w:hAnsi="Sylfaen"/>
          <w:lang w:val="ka-GE"/>
        </w:rPr>
        <w:t>სს “</w:t>
      </w:r>
      <w:r w:rsidRPr="00D84972">
        <w:rPr>
          <w:rFonts w:ascii="Sylfaen" w:hAnsi="Sylfaen"/>
          <w:lang w:val="ka-GE"/>
        </w:rPr>
        <w:t>სილქნეტს</w:t>
      </w:r>
      <w:r w:rsidR="0A66CA99" w:rsidRPr="00D84972">
        <w:rPr>
          <w:rFonts w:ascii="Sylfaen" w:hAnsi="Sylfaen"/>
          <w:lang w:val="ka-GE"/>
        </w:rPr>
        <w:t>”</w:t>
      </w:r>
      <w:r w:rsidRPr="00D84972">
        <w:rPr>
          <w:rFonts w:ascii="Sylfaen" w:hAnsi="Sylfaen"/>
          <w:lang w:val="ka-GE"/>
        </w:rPr>
        <w:t xml:space="preserve">. მობილურ ბაზარზე შესვლით </w:t>
      </w:r>
      <w:r w:rsidR="20C83EED" w:rsidRPr="00D84972">
        <w:rPr>
          <w:rFonts w:ascii="Sylfaen" w:hAnsi="Sylfaen"/>
          <w:lang w:val="ka-GE"/>
        </w:rPr>
        <w:t>შპს “</w:t>
      </w:r>
      <w:proofErr w:type="spellStart"/>
      <w:r w:rsidR="5056AF40" w:rsidRPr="00D84972">
        <w:rPr>
          <w:rFonts w:ascii="Sylfaen" w:hAnsi="Sylfaen"/>
          <w:lang w:val="ka-GE"/>
        </w:rPr>
        <w:t>სქაიტელს</w:t>
      </w:r>
      <w:proofErr w:type="spellEnd"/>
      <w:r w:rsidR="14A03CBA" w:rsidRPr="00D84972">
        <w:rPr>
          <w:rFonts w:ascii="Sylfaen" w:hAnsi="Sylfaen"/>
          <w:lang w:val="ka-GE"/>
        </w:rPr>
        <w:t>”</w:t>
      </w:r>
      <w:r w:rsidRPr="00D84972">
        <w:rPr>
          <w:rFonts w:ascii="Sylfaen" w:hAnsi="Sylfaen"/>
          <w:lang w:val="ka-GE"/>
        </w:rPr>
        <w:t xml:space="preserve"> შეუძლია </w:t>
      </w:r>
      <w:r w:rsidR="5056AF40" w:rsidRPr="00D84972">
        <w:rPr>
          <w:rFonts w:ascii="Sylfaen" w:hAnsi="Sylfaen"/>
          <w:lang w:val="ka-GE"/>
        </w:rPr>
        <w:t xml:space="preserve">ბაზარს </w:t>
      </w:r>
      <w:r w:rsidRPr="00D84972">
        <w:rPr>
          <w:rFonts w:ascii="Sylfaen" w:hAnsi="Sylfaen"/>
          <w:lang w:val="ka-GE"/>
        </w:rPr>
        <w:t xml:space="preserve">შესთავაზოს მობილური </w:t>
      </w:r>
      <w:r w:rsidR="43E1C4CC" w:rsidRPr="00D84972">
        <w:rPr>
          <w:rFonts w:ascii="Sylfaen" w:hAnsi="Sylfaen"/>
          <w:lang w:val="ka-GE"/>
        </w:rPr>
        <w:t xml:space="preserve">დაშვების </w:t>
      </w:r>
      <w:r w:rsidRPr="00D84972">
        <w:rPr>
          <w:rFonts w:ascii="Sylfaen" w:hAnsi="Sylfaen"/>
          <w:lang w:val="ka-GE"/>
        </w:rPr>
        <w:t>საბითუმო მომსახურება. ამ მიზნის მისაღწევად, ახალ მონაწილეს დასჭირდება არსებული მობილური ქსელის სიმძლავრის დუბლირება. მობილური ქსელი</w:t>
      </w:r>
      <w:r w:rsidR="5056AF40" w:rsidRPr="00D84972">
        <w:rPr>
          <w:rFonts w:ascii="Sylfaen" w:hAnsi="Sylfaen"/>
          <w:lang w:val="ka-GE"/>
        </w:rPr>
        <w:t xml:space="preserve"> კი</w:t>
      </w:r>
      <w:r w:rsidRPr="00D84972">
        <w:rPr>
          <w:rFonts w:ascii="Sylfaen" w:hAnsi="Sylfaen"/>
          <w:lang w:val="ka-GE"/>
        </w:rPr>
        <w:t xml:space="preserve"> მოითხოვს საკუთარ სპექტრულ რესურსებს და მაღალ საწყის</w:t>
      </w:r>
      <w:r w:rsidR="310B0580" w:rsidRPr="00D84972">
        <w:rPr>
          <w:rFonts w:ascii="Sylfaen" w:hAnsi="Sylfaen"/>
          <w:lang w:val="ka-GE"/>
        </w:rPr>
        <w:t xml:space="preserve"> </w:t>
      </w:r>
      <w:r w:rsidRPr="00D84972">
        <w:rPr>
          <w:rFonts w:ascii="Sylfaen" w:hAnsi="Sylfaen"/>
          <w:lang w:val="ka-GE"/>
        </w:rPr>
        <w:t xml:space="preserve">ინვესტიციებს, </w:t>
      </w:r>
      <w:r w:rsidR="5056AF40" w:rsidRPr="00D84972">
        <w:rPr>
          <w:rFonts w:ascii="Sylfaen" w:hAnsi="Sylfaen"/>
          <w:lang w:val="ka-GE"/>
        </w:rPr>
        <w:t xml:space="preserve">რის მიღწევასაც </w:t>
      </w:r>
      <w:r w:rsidRPr="00D84972">
        <w:rPr>
          <w:rFonts w:ascii="Sylfaen" w:hAnsi="Sylfaen"/>
          <w:lang w:val="ka-GE"/>
        </w:rPr>
        <w:t xml:space="preserve">გარკვეული დრო დასჭირდება, სანამ კონკურენტუნარიანი საბითუმო მობილური </w:t>
      </w:r>
      <w:r w:rsidR="5056AF40" w:rsidRPr="00D84972">
        <w:rPr>
          <w:rFonts w:ascii="Sylfaen" w:hAnsi="Sylfaen"/>
          <w:lang w:val="ka-GE"/>
        </w:rPr>
        <w:t xml:space="preserve">დაშვების </w:t>
      </w:r>
      <w:r w:rsidRPr="00D84972">
        <w:rPr>
          <w:rFonts w:ascii="Sylfaen" w:hAnsi="Sylfaen"/>
          <w:lang w:val="ka-GE"/>
        </w:rPr>
        <w:t xml:space="preserve">სერვისი </w:t>
      </w:r>
      <w:r w:rsidR="43E1C4CC" w:rsidRPr="00D84972">
        <w:rPr>
          <w:rFonts w:ascii="Sylfaen" w:hAnsi="Sylfaen"/>
          <w:lang w:val="ka-GE"/>
        </w:rPr>
        <w:t>ქვეყნის მასშტაბით</w:t>
      </w:r>
      <w:r w:rsidRPr="00D84972">
        <w:rPr>
          <w:rFonts w:ascii="Sylfaen" w:hAnsi="Sylfaen"/>
          <w:lang w:val="ka-GE"/>
        </w:rPr>
        <w:t xml:space="preserve"> იქნება შეთავაზებული. ეს წარმოადგენს მნიშვნელოვან ბარიერს მობილური </w:t>
      </w:r>
      <w:r w:rsidR="5056AF40" w:rsidRPr="00D84972">
        <w:rPr>
          <w:rFonts w:ascii="Sylfaen" w:hAnsi="Sylfaen"/>
          <w:lang w:val="ka-GE"/>
        </w:rPr>
        <w:t xml:space="preserve">დაშვების </w:t>
      </w:r>
      <w:r w:rsidRPr="00D84972">
        <w:rPr>
          <w:rFonts w:ascii="Sylfaen" w:hAnsi="Sylfaen"/>
          <w:lang w:val="ka-GE"/>
        </w:rPr>
        <w:t xml:space="preserve">საბითუმო ბაზარზე შესვლისთვის და მკაცრად ზღუდავს ნებისმიერ პოტენციურ კონკურენციას, რადგან ითვლება, რომ იმავე ან მეზობელ ბაზრებზე არ არსებობენ მოთამაშეები (მაგალითად, </w:t>
      </w:r>
      <w:r w:rsidR="413EE7AF" w:rsidRPr="00D84972">
        <w:rPr>
          <w:rFonts w:ascii="Sylfaen" w:hAnsi="Sylfaen"/>
          <w:lang w:val="ka-GE"/>
        </w:rPr>
        <w:t>შპს “</w:t>
      </w:r>
      <w:proofErr w:type="spellStart"/>
      <w:r w:rsidR="5056AF40" w:rsidRPr="00D84972">
        <w:rPr>
          <w:rFonts w:ascii="Sylfaen" w:hAnsi="Sylfaen"/>
          <w:lang w:val="ka-GE"/>
        </w:rPr>
        <w:t>სქაიტელი</w:t>
      </w:r>
      <w:proofErr w:type="spellEnd"/>
      <w:r w:rsidR="7033E8EB" w:rsidRPr="00D84972">
        <w:rPr>
          <w:rFonts w:ascii="Sylfaen" w:hAnsi="Sylfaen"/>
          <w:lang w:val="ka-GE"/>
        </w:rPr>
        <w:t>”</w:t>
      </w:r>
      <w:r w:rsidRPr="00D84972">
        <w:rPr>
          <w:rFonts w:ascii="Sylfaen" w:hAnsi="Sylfaen"/>
          <w:lang w:val="ka-GE"/>
        </w:rPr>
        <w:t>), რომლებსაც შეუძლიათ გამოიყენონ უკვე არსებული ინფრასტრუქტურა და სწრაფად შევიდნენ ბაზარზე.</w:t>
      </w:r>
    </w:p>
    <w:p w14:paraId="17E9711C" w14:textId="085120F8" w:rsidR="00C94BA1" w:rsidRPr="00D84972" w:rsidRDefault="6EEF9AFB" w:rsidP="20EF4082">
      <w:pPr>
        <w:jc w:val="both"/>
        <w:rPr>
          <w:rFonts w:ascii="Sylfaen" w:hAnsi="Sylfaen"/>
          <w:lang w:val="ka-GE"/>
        </w:rPr>
      </w:pPr>
      <w:r w:rsidRPr="00D84972">
        <w:rPr>
          <w:rFonts w:ascii="Sylfaen" w:hAnsi="Sylfaen"/>
          <w:lang w:val="ka-GE"/>
        </w:rPr>
        <w:t>აქედან გამომდინარე</w:t>
      </w:r>
      <w:r w:rsidR="5056AF40" w:rsidRPr="00D84972">
        <w:rPr>
          <w:rFonts w:ascii="Sylfaen" w:hAnsi="Sylfaen"/>
          <w:lang w:val="ka-GE"/>
        </w:rPr>
        <w:t>ობს</w:t>
      </w:r>
      <w:r w:rsidRPr="00D84972">
        <w:rPr>
          <w:rFonts w:ascii="Sylfaen" w:hAnsi="Sylfaen"/>
          <w:lang w:val="ka-GE"/>
        </w:rPr>
        <w:t xml:space="preserve"> დასკვნა, რომ </w:t>
      </w:r>
      <w:r w:rsidR="6D8338F5" w:rsidRPr="00D84972">
        <w:rPr>
          <w:rFonts w:ascii="Sylfaen" w:hAnsi="Sylfaen"/>
          <w:lang w:val="ka-GE"/>
        </w:rPr>
        <w:t xml:space="preserve">წინამდებარე კვლევის </w:t>
      </w:r>
      <w:r w:rsidR="274B9B59" w:rsidRPr="00D84972">
        <w:rPr>
          <w:rFonts w:ascii="Sylfaen" w:eastAsia="Sylfaen" w:hAnsi="Sylfaen" w:cs="Sylfaen"/>
          <w:sz w:val="19"/>
          <w:szCs w:val="19"/>
          <w:lang w:val="ka-GE"/>
        </w:rPr>
        <w:t>დროის შესაბამის ჰორიზონტში</w:t>
      </w:r>
      <w:r w:rsidR="2CB08446" w:rsidRPr="00D84972">
        <w:rPr>
          <w:rFonts w:ascii="Sylfaen" w:hAnsi="Sylfaen"/>
          <w:lang w:val="ka-GE"/>
        </w:rPr>
        <w:t>,</w:t>
      </w:r>
      <w:r w:rsidR="6D8338F5" w:rsidRPr="00D84972">
        <w:rPr>
          <w:rFonts w:ascii="Sylfaen" w:hAnsi="Sylfaen"/>
          <w:lang w:val="ka-GE"/>
        </w:rPr>
        <w:t xml:space="preserve"> </w:t>
      </w:r>
      <w:r w:rsidRPr="00D84972">
        <w:rPr>
          <w:rFonts w:ascii="Sylfaen" w:hAnsi="Sylfaen"/>
          <w:lang w:val="ka-GE"/>
        </w:rPr>
        <w:t xml:space="preserve">მობილური </w:t>
      </w:r>
      <w:r w:rsidR="5056AF40" w:rsidRPr="00D84972">
        <w:rPr>
          <w:rFonts w:ascii="Sylfaen" w:hAnsi="Sylfaen"/>
          <w:lang w:val="ka-GE"/>
        </w:rPr>
        <w:t xml:space="preserve">დაშვების </w:t>
      </w:r>
      <w:r w:rsidRPr="00D84972">
        <w:rPr>
          <w:rFonts w:ascii="Sylfaen" w:hAnsi="Sylfaen"/>
          <w:lang w:val="ka-GE"/>
        </w:rPr>
        <w:t>საბითუმო ბაზარზე პოტენციური კონკურენცი</w:t>
      </w:r>
      <w:r w:rsidR="6D8338F5" w:rsidRPr="00D84972">
        <w:rPr>
          <w:rFonts w:ascii="Sylfaen" w:hAnsi="Sylfaen"/>
          <w:lang w:val="ka-GE"/>
        </w:rPr>
        <w:t>ა კვლავ შეზღუდული დარჩება</w:t>
      </w:r>
      <w:r w:rsidRPr="00D84972">
        <w:rPr>
          <w:rFonts w:ascii="Sylfaen" w:hAnsi="Sylfaen"/>
          <w:lang w:val="ka-GE"/>
        </w:rPr>
        <w:t>.</w:t>
      </w:r>
      <w:r w:rsidR="310B0580" w:rsidRPr="00D84972">
        <w:rPr>
          <w:rFonts w:ascii="Sylfaen" w:hAnsi="Sylfaen"/>
          <w:lang w:val="ka-GE"/>
        </w:rPr>
        <w:t xml:space="preserve"> </w:t>
      </w:r>
    </w:p>
    <w:p w14:paraId="362613AE" w14:textId="3D1D6CC2" w:rsidR="003D14CD" w:rsidRPr="00D84972" w:rsidRDefault="00D31086" w:rsidP="007D444E">
      <w:pPr>
        <w:pStyle w:val="Heading2"/>
        <w:spacing w:after="240"/>
        <w:ind w:left="720"/>
        <w:rPr>
          <w:rFonts w:ascii="Sylfaen" w:hAnsi="Sylfaen" w:cstheme="minorHAnsi"/>
          <w:color w:val="auto"/>
          <w:sz w:val="22"/>
          <w:szCs w:val="22"/>
          <w:lang w:val="ka-GE"/>
        </w:rPr>
      </w:pPr>
      <w:bookmarkStart w:id="1085" w:name="_Toc154144731"/>
      <w:bookmarkStart w:id="1086" w:name="_Toc164163260"/>
      <w:r w:rsidRPr="00D84972">
        <w:rPr>
          <w:rFonts w:ascii="Sylfaen" w:hAnsi="Sylfaen" w:cstheme="minorHAnsi"/>
          <w:color w:val="auto"/>
          <w:sz w:val="22"/>
          <w:szCs w:val="22"/>
          <w:lang w:val="ka-GE"/>
        </w:rPr>
        <w:t xml:space="preserve">8.2.6 </w:t>
      </w:r>
      <w:r w:rsidR="00420E2D" w:rsidRPr="00D84972">
        <w:rPr>
          <w:rFonts w:ascii="Sylfaen" w:hAnsi="Sylfaen" w:cstheme="minorHAnsi"/>
          <w:color w:val="auto"/>
          <w:sz w:val="22"/>
          <w:szCs w:val="22"/>
          <w:lang w:val="ka-GE"/>
        </w:rPr>
        <w:t>ვერტიკალური ინტეგრაცია</w:t>
      </w:r>
      <w:bookmarkEnd w:id="1085"/>
      <w:bookmarkEnd w:id="1086"/>
    </w:p>
    <w:p w14:paraId="6529CD50" w14:textId="482EC7A4" w:rsidR="00C94BA1" w:rsidRPr="00D84972" w:rsidRDefault="6FB25C78">
      <w:pPr>
        <w:jc w:val="both"/>
        <w:rPr>
          <w:rFonts w:ascii="Sylfaen" w:hAnsi="Sylfaen"/>
          <w:lang w:val="ka-GE"/>
        </w:rPr>
      </w:pPr>
      <w:r w:rsidRPr="00D84972">
        <w:rPr>
          <w:rFonts w:ascii="Sylfaen" w:hAnsi="Sylfaen"/>
          <w:lang w:val="ka-GE"/>
        </w:rPr>
        <w:t xml:space="preserve">მეთოდოლოგიური წესების </w:t>
      </w:r>
      <w:r w:rsidR="5698E587" w:rsidRPr="00D84972">
        <w:rPr>
          <w:rFonts w:ascii="Sylfaen" w:hAnsi="Sylfaen"/>
          <w:lang w:val="ka-GE"/>
        </w:rPr>
        <w:t xml:space="preserve">მე-15 მუხლის მე-3 პუნქტის </w:t>
      </w:r>
      <w:r w:rsidR="138C7004" w:rsidRPr="00D84972">
        <w:rPr>
          <w:rFonts w:ascii="Sylfaen" w:hAnsi="Sylfaen"/>
          <w:lang w:val="ka-GE"/>
        </w:rPr>
        <w:t>,,ი“</w:t>
      </w:r>
      <w:r w:rsidR="5698E587" w:rsidRPr="00D84972">
        <w:rPr>
          <w:rFonts w:ascii="Sylfaen" w:hAnsi="Sylfaen"/>
          <w:lang w:val="ka-GE"/>
        </w:rPr>
        <w:t xml:space="preserve"> ქვეპუნქტის შესაბამისად, </w:t>
      </w:r>
      <w:r w:rsidR="138C7004" w:rsidRPr="00D84972">
        <w:rPr>
          <w:rFonts w:ascii="Sylfaen" w:hAnsi="Sylfaen"/>
          <w:lang w:val="ka-GE"/>
        </w:rPr>
        <w:t xml:space="preserve">ვერტიკალურად ინტეგრირებული ავტორიზებული პირები არიან ეკონომიკური აგენტები, რომლებიც საქმიანობენ მომსახურების მიწოდების ღირებულებათა ვერტიკალური ჯაჭვის როგორც საბითუმო, ისე საცალო დონეზე, რაც </w:t>
      </w:r>
      <w:r w:rsidR="6CAE424C" w:rsidRPr="00D84972">
        <w:rPr>
          <w:rFonts w:ascii="Sylfaen" w:hAnsi="Sylfaen"/>
          <w:lang w:val="ka-GE"/>
        </w:rPr>
        <w:t xml:space="preserve"> „</w:t>
      </w:r>
      <w:r w:rsidR="00E30B91" w:rsidRPr="00D84972">
        <w:rPr>
          <w:rFonts w:ascii="Sylfaen" w:hAnsi="Sylfaen"/>
          <w:lang w:val="ka-GE"/>
        </w:rPr>
        <w:t>.</w:t>
      </w:r>
      <w:r w:rsidR="6CAE424C" w:rsidRPr="00D84972">
        <w:rPr>
          <w:rFonts w:ascii="Sylfaen" w:hAnsi="Sylfaen"/>
          <w:lang w:val="ka-GE"/>
        </w:rPr>
        <w:t>. მათ ანიჭებს კონკურენტულ უპირატესობას</w:t>
      </w:r>
      <w:r w:rsidR="00E30B91" w:rsidRPr="00D84972">
        <w:rPr>
          <w:rFonts w:ascii="Sylfaen" w:hAnsi="Sylfaen"/>
          <w:lang w:val="ka-GE"/>
        </w:rPr>
        <w:t xml:space="preserve"> </w:t>
      </w:r>
      <w:r w:rsidR="6CAE424C" w:rsidRPr="00D84972">
        <w:rPr>
          <w:rFonts w:ascii="Sylfaen" w:hAnsi="Sylfaen"/>
          <w:lang w:val="ka-GE"/>
        </w:rPr>
        <w:t>სხვა ავტორიზებულ პირებთან შედარებით, რადგან მათ დამოუკიდებლად შეუძლიათ მომხმარებლებისთვის მომსახურების მიწოდება, მომსახურების მიწოდების კონტროლი და</w:t>
      </w:r>
      <w:r w:rsidR="00E30B91" w:rsidRPr="00D84972">
        <w:rPr>
          <w:rFonts w:ascii="Sylfaen" w:hAnsi="Sylfaen"/>
          <w:lang w:val="ka-GE"/>
        </w:rPr>
        <w:t xml:space="preserve"> </w:t>
      </w:r>
      <w:r w:rsidR="6CAE424C" w:rsidRPr="00D84972">
        <w:rPr>
          <w:rFonts w:ascii="Sylfaen" w:hAnsi="Sylfaen"/>
          <w:lang w:val="ka-GE"/>
        </w:rPr>
        <w:t xml:space="preserve">ბაზრის პოტენციურ ცვლილებებზე მყისიერი რეაგირება;“ </w:t>
      </w:r>
    </w:p>
    <w:p w14:paraId="0FB654B3" w14:textId="33779ED4" w:rsidR="00C94BA1" w:rsidRPr="00D84972" w:rsidRDefault="36E36894">
      <w:pPr>
        <w:jc w:val="both"/>
        <w:rPr>
          <w:rFonts w:ascii="Sylfaen" w:hAnsi="Sylfaen"/>
          <w:lang w:val="ka-GE"/>
        </w:rPr>
      </w:pPr>
      <w:r w:rsidRPr="00D84972">
        <w:rPr>
          <w:rFonts w:ascii="Sylfaen" w:hAnsi="Sylfaen"/>
          <w:lang w:val="ka-GE"/>
        </w:rPr>
        <w:t xml:space="preserve">ელექტრონულ კომუნიკაციებში </w:t>
      </w:r>
      <w:r w:rsidR="6EEF9AFB" w:rsidRPr="00D84972">
        <w:rPr>
          <w:rFonts w:ascii="Sylfaen" w:hAnsi="Sylfaen"/>
          <w:lang w:val="ka-GE"/>
        </w:rPr>
        <w:t>ვერტიკალური ინტეგრაციის სარგებელი გამომდინარეობს ძირითადა</w:t>
      </w:r>
      <w:r w:rsidR="5056AF40" w:rsidRPr="00D84972">
        <w:rPr>
          <w:rFonts w:ascii="Sylfaen" w:hAnsi="Sylfaen"/>
          <w:lang w:val="ka-GE"/>
        </w:rPr>
        <w:t>დ</w:t>
      </w:r>
      <w:r w:rsidR="6EEF9AFB" w:rsidRPr="00D84972">
        <w:rPr>
          <w:rFonts w:ascii="Sylfaen" w:hAnsi="Sylfaen"/>
          <w:lang w:val="ka-GE"/>
        </w:rPr>
        <w:t xml:space="preserve"> ოპერატორის მიერ საკუთარი რესურსების კონტროლის</w:t>
      </w:r>
      <w:r w:rsidR="693A3B8B" w:rsidRPr="00D84972">
        <w:rPr>
          <w:rFonts w:ascii="Sylfaen" w:hAnsi="Sylfaen"/>
          <w:lang w:val="ka-GE"/>
        </w:rPr>
        <w:t xml:space="preserve"> შესაძლებლობიდან</w:t>
      </w:r>
      <w:r w:rsidR="6EEF9AFB" w:rsidRPr="00D84972">
        <w:rPr>
          <w:rFonts w:ascii="Sylfaen" w:hAnsi="Sylfaen"/>
          <w:lang w:val="ka-GE"/>
        </w:rPr>
        <w:t xml:space="preserve">, რომელსაც იყენებს საბოლოო მომხმარებლისთვის უკეთესი სერვისის </w:t>
      </w:r>
      <w:r w:rsidR="5056AF40" w:rsidRPr="00D84972">
        <w:rPr>
          <w:rFonts w:ascii="Sylfaen" w:hAnsi="Sylfaen"/>
          <w:lang w:val="ka-GE"/>
        </w:rPr>
        <w:t xml:space="preserve">შეთავაზებისთვის </w:t>
      </w:r>
      <w:r w:rsidR="6EEF9AFB" w:rsidRPr="00D84972">
        <w:rPr>
          <w:rFonts w:ascii="Sylfaen" w:hAnsi="Sylfaen"/>
          <w:lang w:val="ka-GE"/>
        </w:rPr>
        <w:t>(და ამგვარად</w:t>
      </w:r>
      <w:r w:rsidR="00C29816" w:rsidRPr="00D84972">
        <w:rPr>
          <w:rFonts w:ascii="Sylfaen" w:hAnsi="Sylfaen"/>
          <w:lang w:val="ka-GE"/>
        </w:rPr>
        <w:t>,</w:t>
      </w:r>
      <w:r w:rsidR="6EEF9AFB" w:rsidRPr="00D84972">
        <w:rPr>
          <w:rFonts w:ascii="Sylfaen" w:hAnsi="Sylfaen"/>
          <w:lang w:val="ka-GE"/>
        </w:rPr>
        <w:t xml:space="preserve"> აუმჯობესებს </w:t>
      </w:r>
      <w:r w:rsidR="11EA30ED" w:rsidRPr="00D84972">
        <w:rPr>
          <w:rFonts w:ascii="Sylfaen" w:hAnsi="Sylfaen"/>
          <w:lang w:val="ka-GE"/>
        </w:rPr>
        <w:t xml:space="preserve">საკუთარ </w:t>
      </w:r>
      <w:r w:rsidR="6EEF9AFB" w:rsidRPr="00D84972">
        <w:rPr>
          <w:rFonts w:ascii="Sylfaen" w:hAnsi="Sylfaen"/>
          <w:lang w:val="ka-GE"/>
        </w:rPr>
        <w:t>კონკურე</w:t>
      </w:r>
      <w:r w:rsidR="5056AF40" w:rsidRPr="00D84972">
        <w:rPr>
          <w:rFonts w:ascii="Sylfaen" w:hAnsi="Sylfaen"/>
          <w:lang w:val="ka-GE"/>
        </w:rPr>
        <w:t>ნ</w:t>
      </w:r>
      <w:r w:rsidR="6EEF9AFB" w:rsidRPr="00D84972">
        <w:rPr>
          <w:rFonts w:ascii="Sylfaen" w:hAnsi="Sylfaen"/>
          <w:lang w:val="ka-GE"/>
        </w:rPr>
        <w:t xml:space="preserve">ტუნარიანობას). მაგალითად, ინფრასტრუქტურის კონტროლით, ოპერატორს შეუძლია განსაზღვროს საკუთარი პრიორიტეტები ახალი მომხმარებლების </w:t>
      </w:r>
      <w:r w:rsidR="11EA30ED" w:rsidRPr="00D84972">
        <w:rPr>
          <w:rFonts w:ascii="Sylfaen" w:hAnsi="Sylfaen"/>
          <w:lang w:val="ka-GE"/>
        </w:rPr>
        <w:t xml:space="preserve">მოსაზიდად </w:t>
      </w:r>
      <w:r w:rsidR="6EEF9AFB" w:rsidRPr="00D84972">
        <w:rPr>
          <w:rFonts w:ascii="Sylfaen" w:hAnsi="Sylfaen"/>
          <w:lang w:val="ka-GE"/>
        </w:rPr>
        <w:t xml:space="preserve">და სერვისის პრობლემებზე რეაგირებისთვის. სხვა ოპერატორის ქსელზე საბითუმო </w:t>
      </w:r>
      <w:r w:rsidR="5056AF40" w:rsidRPr="00D84972">
        <w:rPr>
          <w:rFonts w:ascii="Sylfaen" w:hAnsi="Sylfaen"/>
          <w:lang w:val="ka-GE"/>
        </w:rPr>
        <w:t xml:space="preserve">დაშვებაზე </w:t>
      </w:r>
      <w:r w:rsidR="6EEF9AFB" w:rsidRPr="00D84972">
        <w:rPr>
          <w:rFonts w:ascii="Sylfaen" w:hAnsi="Sylfaen"/>
          <w:lang w:val="ka-GE"/>
        </w:rPr>
        <w:t xml:space="preserve">დაყრდნობა ცვლის </w:t>
      </w:r>
      <w:r w:rsidR="6D345172" w:rsidRPr="00D84972">
        <w:rPr>
          <w:rFonts w:ascii="Sylfaen" w:hAnsi="Sylfaen"/>
          <w:lang w:val="ka-GE"/>
        </w:rPr>
        <w:t xml:space="preserve">მდგომარეობას, </w:t>
      </w:r>
      <w:r w:rsidR="6EEF9AFB" w:rsidRPr="00D84972">
        <w:rPr>
          <w:rFonts w:ascii="Sylfaen" w:hAnsi="Sylfaen"/>
          <w:lang w:val="ka-GE"/>
        </w:rPr>
        <w:t xml:space="preserve">რადგან </w:t>
      </w:r>
      <w:r w:rsidR="5056AF40" w:rsidRPr="00D84972">
        <w:rPr>
          <w:rFonts w:ascii="Sylfaen" w:hAnsi="Sylfaen"/>
          <w:lang w:val="ka-GE"/>
        </w:rPr>
        <w:t xml:space="preserve">დაშვების </w:t>
      </w:r>
      <w:r w:rsidR="106088FE" w:rsidRPr="00D84972">
        <w:rPr>
          <w:rFonts w:ascii="Sylfaen" w:hAnsi="Sylfaen"/>
          <w:lang w:val="ka-GE"/>
        </w:rPr>
        <w:t xml:space="preserve">მსურველის </w:t>
      </w:r>
      <w:r w:rsidR="6EEF9AFB" w:rsidRPr="00D84972">
        <w:rPr>
          <w:rFonts w:ascii="Sylfaen" w:hAnsi="Sylfaen"/>
          <w:lang w:val="ka-GE"/>
        </w:rPr>
        <w:t xml:space="preserve">პრიორიტეტები შეიძლება არ ემთხვეოდეს ქსელის პროვაიდერის პრიორიტეტებს. </w:t>
      </w:r>
    </w:p>
    <w:p w14:paraId="60DC1A50" w14:textId="0A8F746A" w:rsidR="00C94BA1" w:rsidRPr="00D84972" w:rsidRDefault="6EEF9AFB" w:rsidP="20EF4082">
      <w:pPr>
        <w:jc w:val="both"/>
        <w:rPr>
          <w:rFonts w:ascii="Sylfaen" w:hAnsi="Sylfaen"/>
          <w:lang w:val="ka-GE"/>
        </w:rPr>
      </w:pPr>
      <w:r w:rsidRPr="00D84972">
        <w:rPr>
          <w:rFonts w:ascii="Sylfaen" w:hAnsi="Sylfaen"/>
          <w:lang w:val="ka-GE"/>
        </w:rPr>
        <w:t xml:space="preserve">მობილური </w:t>
      </w:r>
      <w:r w:rsidR="66074404" w:rsidRPr="00D84972">
        <w:rPr>
          <w:rFonts w:ascii="Sylfaen" w:hAnsi="Sylfaen"/>
          <w:lang w:val="ka-GE"/>
        </w:rPr>
        <w:t xml:space="preserve">საბითუმო </w:t>
      </w:r>
      <w:r w:rsidR="6ECBD926" w:rsidRPr="00D84972">
        <w:rPr>
          <w:rFonts w:ascii="Sylfaen" w:hAnsi="Sylfaen"/>
          <w:lang w:val="ka-GE"/>
        </w:rPr>
        <w:t xml:space="preserve">დაშვების </w:t>
      </w:r>
      <w:r w:rsidR="106088FE" w:rsidRPr="00D84972">
        <w:rPr>
          <w:rFonts w:ascii="Sylfaen" w:hAnsi="Sylfaen"/>
          <w:lang w:val="ka-GE"/>
        </w:rPr>
        <w:t xml:space="preserve">მსურველს </w:t>
      </w:r>
      <w:r w:rsidRPr="00D84972">
        <w:rPr>
          <w:rFonts w:ascii="Sylfaen" w:hAnsi="Sylfaen"/>
          <w:lang w:val="ka-GE"/>
        </w:rPr>
        <w:t>მოუწევს იპოვოს ბალანსი დაბალი დაფინანსები</w:t>
      </w:r>
      <w:r w:rsidR="6ECBD926" w:rsidRPr="00D84972">
        <w:rPr>
          <w:rFonts w:ascii="Sylfaen" w:hAnsi="Sylfaen"/>
          <w:lang w:val="ka-GE"/>
        </w:rPr>
        <w:t>თ წარმოშობილ უპირატესობებსა</w:t>
      </w:r>
      <w:r w:rsidR="11EA30ED" w:rsidRPr="00D84972">
        <w:rPr>
          <w:rFonts w:ascii="Sylfaen" w:hAnsi="Sylfaen"/>
          <w:lang w:val="ka-GE"/>
        </w:rPr>
        <w:t xml:space="preserve"> </w:t>
      </w:r>
      <w:r w:rsidR="6ECBD926" w:rsidRPr="00D84972">
        <w:rPr>
          <w:rFonts w:ascii="Sylfaen" w:hAnsi="Sylfaen"/>
          <w:lang w:val="ka-GE"/>
        </w:rPr>
        <w:t>(რომელიც გამოწვეულია საბითუმო დაშვების არჩევიდან) და ქსელზე</w:t>
      </w:r>
      <w:r w:rsidR="2E830AB3" w:rsidRPr="00D84972">
        <w:rPr>
          <w:rFonts w:ascii="Sylfaen" w:hAnsi="Sylfaen"/>
          <w:lang w:val="ka-GE"/>
        </w:rPr>
        <w:t xml:space="preserve"> შეზღუდული</w:t>
      </w:r>
      <w:r w:rsidR="6ECBD926" w:rsidRPr="00D84972">
        <w:rPr>
          <w:rFonts w:ascii="Sylfaen" w:hAnsi="Sylfaen"/>
          <w:lang w:val="ka-GE"/>
        </w:rPr>
        <w:t xml:space="preserve"> კონტროლის </w:t>
      </w:r>
      <w:r w:rsidR="11F84944" w:rsidRPr="00D84972">
        <w:rPr>
          <w:rFonts w:ascii="Sylfaen" w:hAnsi="Sylfaen"/>
          <w:lang w:val="ka-GE"/>
        </w:rPr>
        <w:t>ქონასა</w:t>
      </w:r>
      <w:r w:rsidR="2E830AB3" w:rsidRPr="00D84972">
        <w:rPr>
          <w:rFonts w:ascii="Sylfaen" w:hAnsi="Sylfaen"/>
          <w:lang w:val="ka-GE"/>
        </w:rPr>
        <w:t xml:space="preserve"> </w:t>
      </w:r>
      <w:r w:rsidR="6ECBD926" w:rsidRPr="00D84972">
        <w:rPr>
          <w:rFonts w:ascii="Sylfaen" w:hAnsi="Sylfaen"/>
          <w:lang w:val="ka-GE"/>
        </w:rPr>
        <w:t xml:space="preserve">და სხვა ფაქტორებს შორის, რომლებიც გავლენას ახდენენ საბოლოო მომხმარებლებისთვის მიწოდებული სერვისის ხარისხზე, </w:t>
      </w:r>
      <w:r w:rsidR="5C25B2FF" w:rsidRPr="00D84972">
        <w:rPr>
          <w:rFonts w:ascii="Sylfaen" w:hAnsi="Sylfaen"/>
          <w:lang w:val="ka-GE"/>
        </w:rPr>
        <w:t xml:space="preserve">თვითმომსახურებით </w:t>
      </w:r>
      <w:r w:rsidR="6ECBD926" w:rsidRPr="00D84972">
        <w:rPr>
          <w:rFonts w:ascii="Sylfaen" w:hAnsi="Sylfaen"/>
          <w:lang w:val="ka-GE"/>
        </w:rPr>
        <w:t>გამოწვეულ</w:t>
      </w:r>
      <w:r w:rsidR="5C25B2FF" w:rsidRPr="00D84972">
        <w:rPr>
          <w:rFonts w:ascii="Sylfaen" w:hAnsi="Sylfaen"/>
          <w:lang w:val="ka-GE"/>
        </w:rPr>
        <w:t>ი</w:t>
      </w:r>
      <w:r w:rsidR="6ECBD926" w:rsidRPr="00D84972">
        <w:rPr>
          <w:rFonts w:ascii="Sylfaen" w:hAnsi="Sylfaen"/>
          <w:lang w:val="ka-GE"/>
        </w:rPr>
        <w:t xml:space="preserve"> მაღალი საოპერაციო ხარჯების საპირისპიროდ, რომელ</w:t>
      </w:r>
      <w:r w:rsidR="64DF75EF" w:rsidRPr="00D84972">
        <w:rPr>
          <w:rFonts w:ascii="Sylfaen" w:hAnsi="Sylfaen"/>
          <w:lang w:val="ka-GE"/>
        </w:rPr>
        <w:t>ი</w:t>
      </w:r>
      <w:r w:rsidR="6ECBD926" w:rsidRPr="00D84972">
        <w:rPr>
          <w:rFonts w:ascii="Sylfaen" w:hAnsi="Sylfaen"/>
          <w:lang w:val="ka-GE"/>
        </w:rPr>
        <w:t xml:space="preserve">ც </w:t>
      </w:r>
      <w:r w:rsidR="64DF75EF" w:rsidRPr="00D84972">
        <w:rPr>
          <w:rFonts w:ascii="Sylfaen" w:hAnsi="Sylfaen"/>
          <w:lang w:val="ka-GE"/>
        </w:rPr>
        <w:t>საბოლოოდ აისახება</w:t>
      </w:r>
      <w:r w:rsidR="6ECBD926" w:rsidRPr="00D84972">
        <w:rPr>
          <w:rFonts w:ascii="Sylfaen" w:hAnsi="Sylfaen"/>
          <w:lang w:val="ka-GE"/>
        </w:rPr>
        <w:t xml:space="preserve"> მომგებიანობაზე.</w:t>
      </w:r>
    </w:p>
    <w:p w14:paraId="76EA4D3F" w14:textId="096A4A4B" w:rsidR="00C94BA1" w:rsidRPr="00D84972" w:rsidRDefault="5DF6AD85">
      <w:pPr>
        <w:jc w:val="both"/>
        <w:rPr>
          <w:rFonts w:ascii="Sylfaen" w:hAnsi="Sylfaen"/>
          <w:lang w:val="ka-GE"/>
        </w:rPr>
      </w:pPr>
      <w:r w:rsidRPr="00D84972">
        <w:rPr>
          <w:rFonts w:ascii="Sylfaen" w:hAnsi="Sylfaen"/>
          <w:lang w:val="ka-GE"/>
        </w:rPr>
        <w:t>შპს “მაგთიკომი”</w:t>
      </w:r>
      <w:r w:rsidR="6EEF9AFB" w:rsidRPr="00D84972">
        <w:rPr>
          <w:rFonts w:ascii="Sylfaen" w:hAnsi="Sylfaen"/>
          <w:lang w:val="ka-GE"/>
        </w:rPr>
        <w:t xml:space="preserve"> და </w:t>
      </w:r>
      <w:r w:rsidR="7C80E2CB" w:rsidRPr="00D84972">
        <w:rPr>
          <w:rFonts w:ascii="Sylfaen" w:hAnsi="Sylfaen"/>
          <w:lang w:val="ka-GE"/>
        </w:rPr>
        <w:t>სს “სილქნეტი</w:t>
      </w:r>
      <w:r w:rsidR="77BC05A8" w:rsidRPr="00D84972">
        <w:rPr>
          <w:rFonts w:ascii="Sylfaen" w:hAnsi="Sylfaen"/>
          <w:lang w:val="ka-GE"/>
        </w:rPr>
        <w:t>”</w:t>
      </w:r>
      <w:r w:rsidR="7C80E2CB" w:rsidRPr="00D84972">
        <w:rPr>
          <w:rFonts w:ascii="Sylfaen" w:hAnsi="Sylfaen"/>
          <w:lang w:val="ka-GE"/>
        </w:rPr>
        <w:t xml:space="preserve"> </w:t>
      </w:r>
      <w:r w:rsidR="6EEF9AFB" w:rsidRPr="00D84972">
        <w:rPr>
          <w:rFonts w:ascii="Sylfaen" w:hAnsi="Sylfaen"/>
          <w:lang w:val="ka-GE"/>
        </w:rPr>
        <w:t>არიან ოპერატორები, რომლებ</w:t>
      </w:r>
      <w:r w:rsidR="2E830AB3" w:rsidRPr="00D84972">
        <w:rPr>
          <w:rFonts w:ascii="Sylfaen" w:hAnsi="Sylfaen"/>
          <w:lang w:val="ka-GE"/>
        </w:rPr>
        <w:t xml:space="preserve">საც აქვთ საკუთარი </w:t>
      </w:r>
      <w:r w:rsidR="6EEF9AFB" w:rsidRPr="00D84972">
        <w:rPr>
          <w:rFonts w:ascii="Sylfaen" w:hAnsi="Sylfaen"/>
          <w:lang w:val="ka-GE"/>
        </w:rPr>
        <w:t xml:space="preserve">ქსელის ინფრასტრუქტურა და </w:t>
      </w:r>
      <w:r w:rsidR="2E830AB3" w:rsidRPr="00D84972">
        <w:rPr>
          <w:rFonts w:ascii="Sylfaen" w:hAnsi="Sylfaen"/>
          <w:lang w:val="ka-GE"/>
        </w:rPr>
        <w:t xml:space="preserve">მომხმარებელს სთავაზობენ </w:t>
      </w:r>
      <w:r w:rsidR="6EEF9AFB" w:rsidRPr="00D84972">
        <w:rPr>
          <w:rFonts w:ascii="Sylfaen" w:hAnsi="Sylfaen"/>
          <w:lang w:val="ka-GE"/>
        </w:rPr>
        <w:t>როგორც ფიქსირებულ, ისე მობილურ</w:t>
      </w:r>
      <w:r w:rsidR="2E830AB3" w:rsidRPr="00D84972">
        <w:rPr>
          <w:rFonts w:ascii="Sylfaen" w:hAnsi="Sylfaen"/>
          <w:lang w:val="ka-GE"/>
        </w:rPr>
        <w:t xml:space="preserve"> საცალო მომსახურებას</w:t>
      </w:r>
      <w:r w:rsidR="6EEF9AFB" w:rsidRPr="00D84972">
        <w:rPr>
          <w:rFonts w:ascii="Sylfaen" w:hAnsi="Sylfaen"/>
          <w:lang w:val="ka-GE"/>
        </w:rPr>
        <w:t xml:space="preserve"> საქართველოში. ეს </w:t>
      </w:r>
      <w:r w:rsidR="046C8542" w:rsidRPr="00D84972">
        <w:rPr>
          <w:rFonts w:ascii="Sylfaen" w:hAnsi="Sylfaen"/>
          <w:lang w:val="ka-GE"/>
        </w:rPr>
        <w:t>შპს “</w:t>
      </w:r>
      <w:r w:rsidR="6EEF9AFB" w:rsidRPr="00D84972">
        <w:rPr>
          <w:rFonts w:ascii="Sylfaen" w:hAnsi="Sylfaen"/>
          <w:lang w:val="ka-GE"/>
        </w:rPr>
        <w:t>მაგთიკომს</w:t>
      </w:r>
      <w:r w:rsidR="167D39C6" w:rsidRPr="00D84972">
        <w:rPr>
          <w:rFonts w:ascii="Sylfaen" w:hAnsi="Sylfaen"/>
          <w:lang w:val="ka-GE"/>
        </w:rPr>
        <w:t>”</w:t>
      </w:r>
      <w:r w:rsidR="6EEF9AFB" w:rsidRPr="00D84972">
        <w:rPr>
          <w:rFonts w:ascii="Sylfaen" w:hAnsi="Sylfaen"/>
          <w:lang w:val="ka-GE"/>
        </w:rPr>
        <w:t xml:space="preserve"> და </w:t>
      </w:r>
      <w:r w:rsidR="1DFE3A7F" w:rsidRPr="00D84972">
        <w:rPr>
          <w:rFonts w:ascii="Sylfaen" w:hAnsi="Sylfaen"/>
          <w:lang w:val="ka-GE"/>
        </w:rPr>
        <w:t>სს “</w:t>
      </w:r>
      <w:r w:rsidR="7D095CD2" w:rsidRPr="00D84972">
        <w:rPr>
          <w:rFonts w:ascii="Sylfaen" w:hAnsi="Sylfaen"/>
          <w:lang w:val="ka-GE"/>
        </w:rPr>
        <w:t>სილქნეტ</w:t>
      </w:r>
      <w:r w:rsidR="6EEF9AFB" w:rsidRPr="00D84972">
        <w:rPr>
          <w:rFonts w:ascii="Sylfaen" w:hAnsi="Sylfaen"/>
          <w:lang w:val="ka-GE"/>
        </w:rPr>
        <w:t>ს</w:t>
      </w:r>
      <w:r w:rsidR="47A7A75D" w:rsidRPr="00D84972">
        <w:rPr>
          <w:rFonts w:ascii="Sylfaen" w:hAnsi="Sylfaen"/>
          <w:lang w:val="ka-GE"/>
        </w:rPr>
        <w:t>”</w:t>
      </w:r>
      <w:r w:rsidR="6EEF9AFB" w:rsidRPr="00D84972">
        <w:rPr>
          <w:rFonts w:ascii="Sylfaen" w:hAnsi="Sylfaen"/>
          <w:lang w:val="ka-GE"/>
        </w:rPr>
        <w:t xml:space="preserve"> აყენებს </w:t>
      </w:r>
      <w:r w:rsidR="347CF99A" w:rsidRPr="00D84972">
        <w:rPr>
          <w:rFonts w:ascii="Sylfaen" w:hAnsi="Sylfaen"/>
          <w:lang w:val="ka-GE"/>
        </w:rPr>
        <w:t>შპს “</w:t>
      </w:r>
      <w:r w:rsidR="6EEF9AFB" w:rsidRPr="00D84972">
        <w:rPr>
          <w:rFonts w:ascii="Sylfaen" w:hAnsi="Sylfaen"/>
          <w:lang w:val="ka-GE"/>
        </w:rPr>
        <w:t>სელფი</w:t>
      </w:r>
      <w:r w:rsidR="5FD691DD" w:rsidRPr="00D84972">
        <w:rPr>
          <w:rFonts w:ascii="Sylfaen" w:hAnsi="Sylfaen"/>
          <w:lang w:val="en-US"/>
        </w:rPr>
        <w:t xml:space="preserve"> </w:t>
      </w:r>
      <w:r w:rsidR="5FD691DD" w:rsidRPr="00D84972">
        <w:rPr>
          <w:rFonts w:ascii="Sylfaen" w:hAnsi="Sylfaen"/>
          <w:lang w:val="ka-GE"/>
        </w:rPr>
        <w:t>მობაილი</w:t>
      </w:r>
      <w:r w:rsidR="6EEF9AFB" w:rsidRPr="00D84972">
        <w:rPr>
          <w:rFonts w:ascii="Sylfaen" w:hAnsi="Sylfaen"/>
          <w:lang w:val="ka-GE"/>
        </w:rPr>
        <w:t>სგან</w:t>
      </w:r>
      <w:r w:rsidR="43F9323A" w:rsidRPr="00D84972">
        <w:rPr>
          <w:rFonts w:ascii="Sylfaen" w:hAnsi="Sylfaen"/>
          <w:lang w:val="ka-GE"/>
        </w:rPr>
        <w:t>”</w:t>
      </w:r>
      <w:r w:rsidR="6EEF9AFB" w:rsidRPr="00D84972">
        <w:rPr>
          <w:rFonts w:ascii="Sylfaen" w:hAnsi="Sylfaen"/>
          <w:lang w:val="ka-GE"/>
        </w:rPr>
        <w:t xml:space="preserve"> განსხვავებულ პოზიციაში, რომელსაც მხოლოდ მობილური სერვისი აქვს. </w:t>
      </w:r>
      <w:r w:rsidRPr="00D84972">
        <w:rPr>
          <w:rFonts w:ascii="Sylfaen" w:hAnsi="Sylfaen"/>
          <w:lang w:val="ka-GE"/>
        </w:rPr>
        <w:t>შპს “მაგთიკომი”</w:t>
      </w:r>
      <w:r w:rsidR="6EEF9AFB" w:rsidRPr="00D84972">
        <w:rPr>
          <w:rFonts w:ascii="Sylfaen" w:hAnsi="Sylfaen"/>
          <w:lang w:val="ka-GE"/>
        </w:rPr>
        <w:t>, უკეთეს მდგომარეობაშია ვერტიკალური ინტეგრაციის უპირატესობ</w:t>
      </w:r>
      <w:r w:rsidR="5FD691DD" w:rsidRPr="00D84972">
        <w:rPr>
          <w:rFonts w:ascii="Sylfaen" w:hAnsi="Sylfaen"/>
          <w:lang w:val="ka-GE"/>
        </w:rPr>
        <w:t>ის</w:t>
      </w:r>
      <w:r w:rsidR="6EEF9AFB" w:rsidRPr="00D84972">
        <w:rPr>
          <w:rFonts w:ascii="Sylfaen" w:hAnsi="Sylfaen"/>
          <w:lang w:val="ka-GE"/>
        </w:rPr>
        <w:t xml:space="preserve"> გამოყენების</w:t>
      </w:r>
      <w:r w:rsidR="5FD691DD" w:rsidRPr="00D84972">
        <w:rPr>
          <w:rFonts w:ascii="Sylfaen" w:hAnsi="Sylfaen"/>
          <w:lang w:val="ka-GE"/>
        </w:rPr>
        <w:t xml:space="preserve"> </w:t>
      </w:r>
      <w:r w:rsidR="6EEF9AFB" w:rsidRPr="00D84972">
        <w:rPr>
          <w:rFonts w:ascii="Sylfaen" w:hAnsi="Sylfaen"/>
          <w:lang w:val="ka-GE"/>
        </w:rPr>
        <w:lastRenderedPageBreak/>
        <w:t>თვ</w:t>
      </w:r>
      <w:r w:rsidR="5FD691DD" w:rsidRPr="00D84972">
        <w:rPr>
          <w:rFonts w:ascii="Sylfaen" w:hAnsi="Sylfaen"/>
          <w:lang w:val="ka-GE"/>
        </w:rPr>
        <w:t>ალსაზრ</w:t>
      </w:r>
      <w:r w:rsidR="6EEF9AFB" w:rsidRPr="00D84972">
        <w:rPr>
          <w:rFonts w:ascii="Sylfaen" w:hAnsi="Sylfaen"/>
          <w:lang w:val="ka-GE"/>
        </w:rPr>
        <w:t>ის</w:t>
      </w:r>
      <w:r w:rsidR="5FD691DD" w:rsidRPr="00D84972">
        <w:rPr>
          <w:rFonts w:ascii="Sylfaen" w:hAnsi="Sylfaen"/>
          <w:lang w:val="ka-GE"/>
        </w:rPr>
        <w:t>ით</w:t>
      </w:r>
      <w:r w:rsidR="6EEF9AFB" w:rsidRPr="00D84972">
        <w:rPr>
          <w:rFonts w:ascii="Sylfaen" w:hAnsi="Sylfaen"/>
          <w:lang w:val="ka-GE"/>
        </w:rPr>
        <w:t xml:space="preserve">, რადგან მას უჭირავს წამყვანი პოზიცია საცალო სატელეკომუნიკაციო ბაზარზე. </w:t>
      </w:r>
      <w:r w:rsidR="00E85760" w:rsidRPr="00D84972">
        <w:rPr>
          <w:rFonts w:ascii="Sylfaen" w:hAnsi="Sylfaen"/>
          <w:lang w:val="ka-GE"/>
        </w:rPr>
        <w:t>შ</w:t>
      </w:r>
      <w:r w:rsidR="3F3113A1" w:rsidRPr="00D84972">
        <w:rPr>
          <w:rFonts w:ascii="Sylfaen" w:hAnsi="Sylfaen"/>
          <w:lang w:val="ka-GE"/>
        </w:rPr>
        <w:t>პს “</w:t>
      </w:r>
      <w:r w:rsidR="6EEF9AFB" w:rsidRPr="00D84972">
        <w:rPr>
          <w:rFonts w:ascii="Sylfaen" w:hAnsi="Sylfaen"/>
          <w:lang w:val="ka-GE"/>
        </w:rPr>
        <w:t>მაგთიკომს</w:t>
      </w:r>
      <w:r w:rsidR="6179C258" w:rsidRPr="00D84972">
        <w:rPr>
          <w:rFonts w:ascii="Sylfaen" w:hAnsi="Sylfaen"/>
          <w:lang w:val="ka-GE"/>
        </w:rPr>
        <w:t>”</w:t>
      </w:r>
      <w:r w:rsidR="6EEF9AFB" w:rsidRPr="00D84972">
        <w:rPr>
          <w:rFonts w:ascii="Sylfaen" w:hAnsi="Sylfaen"/>
          <w:lang w:val="ka-GE"/>
        </w:rPr>
        <w:t xml:space="preserve"> </w:t>
      </w:r>
      <w:r w:rsidR="11EA30ED" w:rsidRPr="00D84972">
        <w:rPr>
          <w:rFonts w:ascii="Sylfaen" w:hAnsi="Sylfaen"/>
          <w:lang w:val="ka-GE"/>
        </w:rPr>
        <w:t xml:space="preserve">აქვს </w:t>
      </w:r>
      <w:r w:rsidR="6EEF9AFB" w:rsidRPr="00D84972">
        <w:rPr>
          <w:rFonts w:ascii="Sylfaen" w:hAnsi="Sylfaen"/>
          <w:lang w:val="ka-GE"/>
        </w:rPr>
        <w:t xml:space="preserve">ქსელის ინფრასტრუქტურის აშკარა უპირატესობა დაფარვის, სიმძლავრისა და სიმჭიდროვის თვალსაზრისით ფიქსირებულ </w:t>
      </w:r>
      <w:proofErr w:type="spellStart"/>
      <w:r w:rsidR="6EEF9AFB" w:rsidRPr="00D84972">
        <w:rPr>
          <w:rFonts w:ascii="Sylfaen" w:hAnsi="Sylfaen"/>
          <w:lang w:val="ka-GE"/>
        </w:rPr>
        <w:t>ფართოზოლოვან</w:t>
      </w:r>
      <w:proofErr w:type="spellEnd"/>
      <w:r w:rsidR="6EEF9AFB" w:rsidRPr="00D84972">
        <w:rPr>
          <w:rFonts w:ascii="Sylfaen" w:hAnsi="Sylfaen"/>
          <w:lang w:val="ka-GE"/>
        </w:rPr>
        <w:t xml:space="preserve"> ბაზარზე და ასევე </w:t>
      </w:r>
      <w:r w:rsidR="11EA30ED" w:rsidRPr="00D84972">
        <w:rPr>
          <w:rFonts w:ascii="Sylfaen" w:hAnsi="Sylfaen"/>
          <w:lang w:val="ka-GE"/>
        </w:rPr>
        <w:t xml:space="preserve">ფლობს </w:t>
      </w:r>
      <w:r w:rsidR="6EEF9AFB" w:rsidRPr="00D84972">
        <w:rPr>
          <w:rFonts w:ascii="Sylfaen" w:hAnsi="Sylfaen"/>
          <w:lang w:val="ka-GE"/>
        </w:rPr>
        <w:t>მობილური ქსელის ინფრასტრუქტურა</w:t>
      </w:r>
      <w:r w:rsidR="11EA30ED" w:rsidRPr="00D84972">
        <w:rPr>
          <w:rFonts w:ascii="Sylfaen" w:hAnsi="Sylfaen"/>
          <w:lang w:val="ka-GE"/>
        </w:rPr>
        <w:t>ს</w:t>
      </w:r>
      <w:r w:rsidR="6EEF9AFB" w:rsidRPr="00D84972">
        <w:rPr>
          <w:rFonts w:ascii="Sylfaen" w:hAnsi="Sylfaen"/>
          <w:lang w:val="ka-GE"/>
        </w:rPr>
        <w:t>, რომელ</w:t>
      </w:r>
      <w:r w:rsidR="3875B71F" w:rsidRPr="00D84972">
        <w:rPr>
          <w:rFonts w:ascii="Sylfaen" w:hAnsi="Sylfaen"/>
          <w:lang w:val="ka-GE"/>
        </w:rPr>
        <w:t xml:space="preserve">იც ამჟამად იმაზე მეტ </w:t>
      </w:r>
      <w:proofErr w:type="spellStart"/>
      <w:r w:rsidR="1CDD38D9" w:rsidRPr="00D84972">
        <w:rPr>
          <w:rFonts w:ascii="Sylfaen" w:hAnsi="Sylfaen"/>
          <w:lang w:val="ka-GE"/>
        </w:rPr>
        <w:t>ტრაფიკს</w:t>
      </w:r>
      <w:proofErr w:type="spellEnd"/>
      <w:r w:rsidR="1CDD38D9" w:rsidRPr="00D84972">
        <w:rPr>
          <w:rFonts w:ascii="Sylfaen" w:hAnsi="Sylfaen"/>
          <w:lang w:val="ka-GE"/>
        </w:rPr>
        <w:t xml:space="preserve"> </w:t>
      </w:r>
      <w:proofErr w:type="spellStart"/>
      <w:r w:rsidR="1CDD38D9" w:rsidRPr="00D84972">
        <w:rPr>
          <w:rFonts w:ascii="Sylfaen" w:hAnsi="Sylfaen"/>
          <w:lang w:val="ka-GE"/>
        </w:rPr>
        <w:t>აგენერირებს</w:t>
      </w:r>
      <w:proofErr w:type="spellEnd"/>
      <w:r w:rsidR="3875B71F" w:rsidRPr="00D84972">
        <w:rPr>
          <w:rFonts w:ascii="Sylfaen" w:hAnsi="Sylfaen"/>
          <w:lang w:val="ka-GE"/>
        </w:rPr>
        <w:t xml:space="preserve"> თავის ინტერნეტ ქსელში, ვიდრე </w:t>
      </w:r>
      <w:r w:rsidR="7C80E2CB" w:rsidRPr="00D84972">
        <w:rPr>
          <w:rFonts w:ascii="Sylfaen" w:hAnsi="Sylfaen"/>
          <w:lang w:val="ka-GE"/>
        </w:rPr>
        <w:t>სს “სილქნეტი</w:t>
      </w:r>
      <w:r w:rsidR="005A0864" w:rsidRPr="00D84972">
        <w:rPr>
          <w:rFonts w:ascii="Sylfaen" w:hAnsi="Sylfaen"/>
          <w:lang w:val="ka-GE"/>
        </w:rPr>
        <w:t>“</w:t>
      </w:r>
      <w:r w:rsidR="7C80E2CB" w:rsidRPr="00D84972">
        <w:rPr>
          <w:rFonts w:ascii="Sylfaen" w:hAnsi="Sylfaen"/>
          <w:lang w:val="ka-GE"/>
        </w:rPr>
        <w:t xml:space="preserve"> </w:t>
      </w:r>
      <w:r w:rsidR="6EEF9AFB" w:rsidRPr="00D84972">
        <w:rPr>
          <w:rFonts w:ascii="Sylfaen" w:hAnsi="Sylfaen"/>
          <w:lang w:val="ka-GE"/>
        </w:rPr>
        <w:t xml:space="preserve">და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6EEF9AFB" w:rsidRPr="00D84972">
        <w:rPr>
          <w:rFonts w:ascii="Sylfaen" w:hAnsi="Sylfaen"/>
          <w:lang w:val="ka-GE"/>
        </w:rPr>
        <w:t>ერთად.</w:t>
      </w:r>
      <w:r w:rsidR="310B0580" w:rsidRPr="00D84972">
        <w:rPr>
          <w:rFonts w:ascii="Sylfaen" w:hAnsi="Sylfaen"/>
          <w:lang w:val="ka-GE"/>
        </w:rPr>
        <w:t xml:space="preserve"> </w:t>
      </w:r>
    </w:p>
    <w:p w14:paraId="15A25018" w14:textId="762CF5AF" w:rsidR="00C94BA1" w:rsidRPr="00D84972" w:rsidRDefault="6EEF9AFB" w:rsidP="20EF4082">
      <w:pPr>
        <w:jc w:val="both"/>
        <w:rPr>
          <w:rFonts w:ascii="Sylfaen" w:hAnsi="Sylfaen"/>
          <w:lang w:val="ka-GE"/>
        </w:rPr>
      </w:pPr>
      <w:r w:rsidRPr="00D84972">
        <w:rPr>
          <w:rFonts w:ascii="Sylfaen" w:hAnsi="Sylfaen"/>
          <w:lang w:val="ka-GE"/>
        </w:rPr>
        <w:t xml:space="preserve">კომისიის 2018 წლის 6 დეკემბრის </w:t>
      </w:r>
      <w:proofErr w:type="spellStart"/>
      <w:r w:rsidR="18718428" w:rsidRPr="00D84972">
        <w:rPr>
          <w:rFonts w:ascii="Sylfaen" w:hAnsi="Sylfaen"/>
          <w:lang w:val="ka-GE"/>
        </w:rPr>
        <w:t>N</w:t>
      </w:r>
      <w:r w:rsidRPr="00D84972">
        <w:rPr>
          <w:rFonts w:ascii="Sylfaen" w:hAnsi="Sylfaen"/>
          <w:lang w:val="ka-GE"/>
        </w:rPr>
        <w:t>671</w:t>
      </w:r>
      <w:proofErr w:type="spellEnd"/>
      <w:r w:rsidRPr="00D84972">
        <w:rPr>
          <w:rFonts w:ascii="Sylfaen" w:hAnsi="Sylfaen"/>
          <w:lang w:val="ka-GE"/>
        </w:rPr>
        <w:t xml:space="preserve">/9 გადაწყვეტილებით, </w:t>
      </w:r>
      <w:r w:rsidR="5C853F96" w:rsidRPr="00D84972">
        <w:rPr>
          <w:rFonts w:ascii="Sylfaen" w:hAnsi="Sylfaen"/>
          <w:lang w:val="ka-GE"/>
        </w:rPr>
        <w:t>შპს “</w:t>
      </w:r>
      <w:r w:rsidRPr="00D84972">
        <w:rPr>
          <w:rFonts w:ascii="Sylfaen" w:hAnsi="Sylfaen"/>
          <w:lang w:val="ka-GE"/>
        </w:rPr>
        <w:t>მაგთიკომს</w:t>
      </w:r>
      <w:r w:rsidR="4E1D6DBB" w:rsidRPr="00D84972">
        <w:rPr>
          <w:rFonts w:ascii="Sylfaen" w:hAnsi="Sylfaen"/>
          <w:lang w:val="ka-GE"/>
        </w:rPr>
        <w:t>”</w:t>
      </w:r>
      <w:r w:rsidRPr="00D84972">
        <w:rPr>
          <w:rFonts w:ascii="Sylfaen" w:hAnsi="Sylfaen"/>
          <w:lang w:val="ka-GE"/>
        </w:rPr>
        <w:t xml:space="preserve"> და</w:t>
      </w:r>
      <w:r w:rsidR="491297D9" w:rsidRPr="00D84972">
        <w:rPr>
          <w:rFonts w:ascii="Sylfaen" w:hAnsi="Sylfaen"/>
          <w:lang w:val="ka-GE"/>
        </w:rPr>
        <w:t xml:space="preserve"> სს “</w:t>
      </w:r>
      <w:r w:rsidRPr="00D84972">
        <w:rPr>
          <w:rFonts w:ascii="Sylfaen" w:hAnsi="Sylfaen"/>
          <w:lang w:val="ka-GE"/>
        </w:rPr>
        <w:t>სილქნეტს</w:t>
      </w:r>
      <w:r w:rsidR="62D3764A" w:rsidRPr="00D84972">
        <w:rPr>
          <w:rFonts w:ascii="Sylfaen" w:hAnsi="Sylfaen"/>
          <w:lang w:val="ka-GE"/>
        </w:rPr>
        <w:t>”</w:t>
      </w:r>
      <w:r w:rsidRPr="00D84972">
        <w:rPr>
          <w:rFonts w:ascii="Sylfaen" w:hAnsi="Sylfaen"/>
          <w:lang w:val="ka-GE"/>
        </w:rPr>
        <w:t xml:space="preserve"> (სხვა ოპერატორებთან ერთად) </w:t>
      </w:r>
      <w:r w:rsidR="3875B71F" w:rsidRPr="00D84972">
        <w:rPr>
          <w:rFonts w:ascii="Sylfaen" w:hAnsi="Sylfaen"/>
          <w:lang w:val="ka-GE"/>
        </w:rPr>
        <w:t xml:space="preserve">მინიჭებული </w:t>
      </w:r>
      <w:r w:rsidRPr="00D84972">
        <w:rPr>
          <w:rFonts w:ascii="Sylfaen" w:hAnsi="Sylfaen"/>
          <w:lang w:val="ka-GE"/>
        </w:rPr>
        <w:t xml:space="preserve">აქვთ მნიშვნელოვანი საბაზრო </w:t>
      </w:r>
      <w:proofErr w:type="spellStart"/>
      <w:r w:rsidRPr="00D84972">
        <w:rPr>
          <w:rFonts w:ascii="Sylfaen" w:hAnsi="Sylfaen"/>
          <w:lang w:val="ka-GE"/>
        </w:rPr>
        <w:t>ძალ</w:t>
      </w:r>
      <w:r w:rsidR="28AB636A" w:rsidRPr="00D84972">
        <w:rPr>
          <w:rFonts w:ascii="Sylfaen" w:hAnsi="Sylfaen"/>
          <w:lang w:val="ka-GE"/>
        </w:rPr>
        <w:t>უფლებ</w:t>
      </w:r>
      <w:r w:rsidR="3875B71F" w:rsidRPr="00D84972">
        <w:rPr>
          <w:rFonts w:ascii="Sylfaen" w:hAnsi="Sylfaen"/>
          <w:lang w:val="ka-GE"/>
        </w:rPr>
        <w:t>ის</w:t>
      </w:r>
      <w:proofErr w:type="spellEnd"/>
      <w:r w:rsidR="3875B71F" w:rsidRPr="00D84972">
        <w:rPr>
          <w:rFonts w:ascii="Sylfaen" w:hAnsi="Sylfaen"/>
          <w:lang w:val="ka-GE"/>
        </w:rPr>
        <w:t xml:space="preserve"> ოპერატორის სტატუსი</w:t>
      </w:r>
      <w:r w:rsidRPr="00D84972">
        <w:rPr>
          <w:rFonts w:ascii="Sylfaen" w:hAnsi="Sylfaen"/>
          <w:lang w:val="ka-GE"/>
        </w:rPr>
        <w:t xml:space="preserve"> სხვადასხვა </w:t>
      </w:r>
      <w:r w:rsidR="28AB636A" w:rsidRPr="00D84972">
        <w:rPr>
          <w:rFonts w:ascii="Sylfaen" w:hAnsi="Sylfaen"/>
          <w:lang w:val="ka-GE"/>
        </w:rPr>
        <w:t xml:space="preserve">გეოგრაფიულ </w:t>
      </w:r>
      <w:r w:rsidR="3FDE3526" w:rsidRPr="00D84972">
        <w:rPr>
          <w:rFonts w:ascii="Sylfaen" w:hAnsi="Sylfaen"/>
          <w:lang w:val="ka-GE"/>
        </w:rPr>
        <w:t>არეალში</w:t>
      </w:r>
      <w:r w:rsidR="00E30B91" w:rsidRPr="00D84972">
        <w:rPr>
          <w:rFonts w:ascii="Sylfaen" w:hAnsi="Sylfaen"/>
          <w:lang w:val="ka-GE"/>
        </w:rPr>
        <w:t xml:space="preserve"> </w:t>
      </w:r>
      <w:r w:rsidR="5A705126" w:rsidRPr="00D84972">
        <w:rPr>
          <w:rFonts w:ascii="Sylfaen" w:hAnsi="Sylfaen"/>
          <w:lang w:val="ka-GE"/>
        </w:rPr>
        <w:t>გამოყოფილი არხებით საბითუმო მომსახურების ბაზარ</w:t>
      </w:r>
      <w:r w:rsidR="65B48A8D" w:rsidRPr="00D84972">
        <w:rPr>
          <w:rFonts w:ascii="Sylfaen" w:hAnsi="Sylfaen"/>
          <w:lang w:val="ka-GE"/>
        </w:rPr>
        <w:t>ზე</w:t>
      </w:r>
      <w:r w:rsidR="00E85760" w:rsidRPr="00D84972">
        <w:rPr>
          <w:rFonts w:ascii="Sylfaen" w:hAnsi="Sylfaen"/>
          <w:lang w:val="ka-GE"/>
        </w:rPr>
        <w:t xml:space="preserve"> </w:t>
      </w:r>
      <w:r w:rsidR="1D43C5E4" w:rsidRPr="00D84972">
        <w:rPr>
          <w:rFonts w:ascii="Sylfaen" w:hAnsi="Sylfaen"/>
          <w:lang w:val="ka-GE"/>
        </w:rPr>
        <w:t>მაგისტრალურ/ძირითად (“</w:t>
      </w:r>
      <w:proofErr w:type="spellStart"/>
      <w:r w:rsidR="1D43C5E4" w:rsidRPr="00D84972">
        <w:rPr>
          <w:rFonts w:ascii="Sylfaen" w:hAnsi="Sylfaen"/>
          <w:lang w:val="ka-GE"/>
        </w:rPr>
        <w:t>trunk</w:t>
      </w:r>
      <w:proofErr w:type="spellEnd"/>
      <w:r w:rsidR="1D43C5E4" w:rsidRPr="00D84972">
        <w:rPr>
          <w:rFonts w:ascii="Sylfaen" w:hAnsi="Sylfaen"/>
          <w:lang w:val="ka-GE"/>
        </w:rPr>
        <w:t>”)</w:t>
      </w:r>
      <w:r w:rsidR="00E30B91" w:rsidRPr="00D84972">
        <w:rPr>
          <w:rFonts w:ascii="Sylfaen" w:hAnsi="Sylfaen"/>
          <w:lang w:val="ka-GE"/>
        </w:rPr>
        <w:t xml:space="preserve"> </w:t>
      </w:r>
      <w:r w:rsidR="1D43C5E4" w:rsidRPr="00D84972">
        <w:rPr>
          <w:rFonts w:ascii="Sylfaen" w:hAnsi="Sylfaen"/>
          <w:lang w:val="ka-GE"/>
        </w:rPr>
        <w:t>და „</w:t>
      </w:r>
      <w:proofErr w:type="spellStart"/>
      <w:r w:rsidR="1D43C5E4" w:rsidRPr="00D84972">
        <w:rPr>
          <w:rFonts w:ascii="Sylfaen" w:hAnsi="Sylfaen"/>
          <w:lang w:val="ka-GE"/>
        </w:rPr>
        <w:t>Backhaul</w:t>
      </w:r>
      <w:proofErr w:type="spellEnd"/>
      <w:r w:rsidR="1D43C5E4" w:rsidRPr="00D84972">
        <w:rPr>
          <w:rFonts w:ascii="Sylfaen" w:hAnsi="Sylfaen"/>
          <w:lang w:val="ka-GE"/>
        </w:rPr>
        <w:t>” გადაცემის ქსელებ</w:t>
      </w:r>
      <w:r w:rsidR="5A705126" w:rsidRPr="00D84972">
        <w:rPr>
          <w:rFonts w:ascii="Sylfaen" w:hAnsi="Sylfaen"/>
          <w:lang w:val="ka-GE"/>
        </w:rPr>
        <w:t>ით მომსახურების ბაზრის სეგმენტზე</w:t>
      </w:r>
      <w:r w:rsidR="518071B3" w:rsidRPr="00D84972">
        <w:rPr>
          <w:rFonts w:ascii="Sylfaen" w:hAnsi="Sylfaen"/>
          <w:lang w:val="ka-GE"/>
        </w:rPr>
        <w:t>,</w:t>
      </w:r>
      <w:r w:rsidRPr="00D84972">
        <w:rPr>
          <w:rFonts w:ascii="Sylfaen" w:hAnsi="Sylfaen"/>
          <w:lang w:val="ka-GE"/>
        </w:rPr>
        <w:t xml:space="preserve"> რომლებსაც დიდი მნიშვნელობა აქვს </w:t>
      </w:r>
      <w:r w:rsidR="24C792E2" w:rsidRPr="00D84972">
        <w:rPr>
          <w:rFonts w:ascii="Sylfaen" w:hAnsi="Sylfaen"/>
          <w:lang w:val="ka-GE"/>
        </w:rPr>
        <w:t>მობილური ქსელის ოპერა</w:t>
      </w:r>
      <w:r w:rsidRPr="00D84972">
        <w:rPr>
          <w:rFonts w:ascii="Sylfaen" w:hAnsi="Sylfaen"/>
          <w:lang w:val="ka-GE"/>
        </w:rPr>
        <w:t xml:space="preserve">ციებისთვის. </w:t>
      </w:r>
      <w:r w:rsidR="00E85760" w:rsidRPr="00D84972">
        <w:rPr>
          <w:rFonts w:ascii="Sylfaen" w:hAnsi="Sylfaen"/>
          <w:lang w:val="ka-GE"/>
        </w:rPr>
        <w:t>შ</w:t>
      </w:r>
      <w:r w:rsidR="27315F81" w:rsidRPr="00D84972">
        <w:rPr>
          <w:rFonts w:ascii="Sylfaen" w:hAnsi="Sylfaen"/>
          <w:lang w:val="ka-GE"/>
        </w:rPr>
        <w:t>პს “</w:t>
      </w:r>
      <w:r w:rsidRPr="00D84972">
        <w:rPr>
          <w:rFonts w:ascii="Sylfaen" w:hAnsi="Sylfaen"/>
          <w:lang w:val="ka-GE"/>
        </w:rPr>
        <w:t>მაგთიკომს</w:t>
      </w:r>
      <w:r w:rsidR="42316E72" w:rsidRPr="00D84972">
        <w:rPr>
          <w:rFonts w:ascii="Sylfaen" w:hAnsi="Sylfaen"/>
          <w:lang w:val="ka-GE"/>
        </w:rPr>
        <w:t>”</w:t>
      </w:r>
      <w:r w:rsidRPr="00D84972">
        <w:rPr>
          <w:rFonts w:ascii="Sylfaen" w:hAnsi="Sylfaen"/>
          <w:lang w:val="ka-GE"/>
        </w:rPr>
        <w:t xml:space="preserve"> და </w:t>
      </w:r>
      <w:r w:rsidR="2DCC6CBD" w:rsidRPr="00D84972">
        <w:rPr>
          <w:rFonts w:ascii="Sylfaen" w:hAnsi="Sylfaen"/>
          <w:lang w:val="ka-GE"/>
        </w:rPr>
        <w:t>სს “</w:t>
      </w:r>
      <w:r w:rsidRPr="00D84972">
        <w:rPr>
          <w:rFonts w:ascii="Sylfaen" w:hAnsi="Sylfaen"/>
          <w:lang w:val="ka-GE"/>
        </w:rPr>
        <w:t>სილქნეტს</w:t>
      </w:r>
      <w:r w:rsidR="61DF46E8" w:rsidRPr="00D84972">
        <w:rPr>
          <w:rFonts w:ascii="Sylfaen" w:hAnsi="Sylfaen"/>
          <w:lang w:val="ka-GE"/>
        </w:rPr>
        <w:t>”</w:t>
      </w:r>
      <w:r w:rsidRPr="00D84972">
        <w:rPr>
          <w:rFonts w:ascii="Sylfaen" w:hAnsi="Sylfaen"/>
          <w:lang w:val="ka-GE"/>
        </w:rPr>
        <w:t xml:space="preserve"> შეიძლება ჰქონდეთ სტიმული, </w:t>
      </w:r>
      <w:r w:rsidR="5346BBF3" w:rsidRPr="00D84972">
        <w:rPr>
          <w:rFonts w:ascii="Sylfaen" w:hAnsi="Sylfaen"/>
          <w:lang w:val="ka-GE"/>
        </w:rPr>
        <w:t xml:space="preserve">დისკრიმინაცია მოახდინონ </w:t>
      </w:r>
      <w:r w:rsidRPr="00D84972">
        <w:rPr>
          <w:rFonts w:ascii="Sylfaen" w:hAnsi="Sylfaen"/>
          <w:lang w:val="ka-GE"/>
        </w:rPr>
        <w:t>საკუთარი მობილური აქტივობებ</w:t>
      </w:r>
      <w:r w:rsidR="5346BBF3" w:rsidRPr="00D84972">
        <w:rPr>
          <w:rFonts w:ascii="Sylfaen" w:hAnsi="Sylfaen"/>
          <w:lang w:val="ka-GE"/>
        </w:rPr>
        <w:t>სა</w:t>
      </w:r>
      <w:r w:rsidRPr="00D84972">
        <w:rPr>
          <w:rFonts w:ascii="Sylfaen" w:hAnsi="Sylfaen"/>
          <w:lang w:val="ka-GE"/>
        </w:rPr>
        <w:t xml:space="preserve"> და </w:t>
      </w:r>
      <w:r w:rsidR="3875B71F" w:rsidRPr="00D84972">
        <w:rPr>
          <w:rFonts w:ascii="Sylfaen" w:hAnsi="Sylfaen"/>
          <w:lang w:val="ka-GE"/>
        </w:rPr>
        <w:t xml:space="preserve">დაშვების </w:t>
      </w:r>
      <w:r w:rsidR="106088FE" w:rsidRPr="00D84972">
        <w:rPr>
          <w:rFonts w:ascii="Sylfaen" w:hAnsi="Sylfaen"/>
          <w:lang w:val="ka-GE"/>
        </w:rPr>
        <w:t xml:space="preserve">მსურველი </w:t>
      </w:r>
      <w:r w:rsidRPr="00D84972">
        <w:rPr>
          <w:rFonts w:ascii="Sylfaen" w:hAnsi="Sylfaen"/>
          <w:lang w:val="ka-GE"/>
        </w:rPr>
        <w:t>ოპერატორების</w:t>
      </w:r>
      <w:r w:rsidR="1AA6E01E" w:rsidRPr="00D84972">
        <w:rPr>
          <w:rFonts w:ascii="Sylfaen" w:hAnsi="Sylfaen"/>
          <w:lang w:val="ka-GE"/>
        </w:rPr>
        <w:t>თვის</w:t>
      </w:r>
      <w:r w:rsidR="5346BBF3" w:rsidRPr="00D84972">
        <w:rPr>
          <w:rFonts w:ascii="Sylfaen" w:hAnsi="Sylfaen"/>
          <w:lang w:val="ka-GE"/>
        </w:rPr>
        <w:t xml:space="preserve"> გამოყოფილი არხებით </w:t>
      </w:r>
      <w:r w:rsidRPr="00D84972">
        <w:rPr>
          <w:rFonts w:ascii="Sylfaen" w:hAnsi="Sylfaen"/>
          <w:lang w:val="ka-GE"/>
        </w:rPr>
        <w:t xml:space="preserve">(და </w:t>
      </w:r>
      <w:r w:rsidR="3875B71F" w:rsidRPr="00D84972">
        <w:rPr>
          <w:rFonts w:ascii="Sylfaen" w:hAnsi="Sylfaen"/>
          <w:lang w:val="ka-GE"/>
        </w:rPr>
        <w:t>„</w:t>
      </w:r>
      <w:r w:rsidR="3875B71F" w:rsidRPr="00D84972">
        <w:rPr>
          <w:rFonts w:ascii="Sylfaen" w:hAnsi="Sylfaen"/>
          <w:lang w:val="en-US"/>
        </w:rPr>
        <w:t>dark fiber”</w:t>
      </w:r>
      <w:r w:rsidRPr="00D84972">
        <w:rPr>
          <w:rFonts w:ascii="Sylfaen" w:hAnsi="Sylfaen"/>
          <w:lang w:val="ka-GE"/>
        </w:rPr>
        <w:t xml:space="preserve"> სიმძლავრის)</w:t>
      </w:r>
      <w:r w:rsidR="5346BBF3" w:rsidRPr="00D84972">
        <w:rPr>
          <w:rFonts w:ascii="Sylfaen" w:hAnsi="Sylfaen"/>
          <w:lang w:val="ka-GE"/>
        </w:rPr>
        <w:t xml:space="preserve"> </w:t>
      </w:r>
      <w:r w:rsidR="2F634345" w:rsidRPr="00D84972">
        <w:rPr>
          <w:rFonts w:ascii="Sylfaen" w:hAnsi="Sylfaen"/>
          <w:lang w:val="ka-GE"/>
        </w:rPr>
        <w:t>მიწოდებულ სერვისს შორის</w:t>
      </w:r>
      <w:r w:rsidRPr="00D84972">
        <w:rPr>
          <w:rFonts w:ascii="Sylfaen" w:hAnsi="Sylfaen"/>
          <w:lang w:val="ka-GE"/>
        </w:rPr>
        <w:t xml:space="preserve">. ასეთი დისკრიმინაცია შეიძლება იყოს ვერტიკალური ინტეგრაციის, როგორც </w:t>
      </w:r>
      <w:proofErr w:type="spellStart"/>
      <w:r w:rsidRPr="00D84972">
        <w:rPr>
          <w:rFonts w:ascii="Sylfaen" w:hAnsi="Sylfaen"/>
          <w:lang w:val="ka-GE"/>
        </w:rPr>
        <w:t>ანტიკონკურენტული</w:t>
      </w:r>
      <w:proofErr w:type="spellEnd"/>
      <w:r w:rsidRPr="00D84972">
        <w:rPr>
          <w:rFonts w:ascii="Sylfaen" w:hAnsi="Sylfaen"/>
          <w:lang w:val="ka-GE"/>
        </w:rPr>
        <w:t xml:space="preserve"> ინსტრუმენტის გამოყენების ნათელი მაგალითი, რომელიც პირდაპირ გამომდინარეობს საბითუმო ბაზარზე დომინანტური </w:t>
      </w:r>
      <w:r w:rsidR="786E8154" w:rsidRPr="00D84972">
        <w:rPr>
          <w:rFonts w:ascii="Sylfaen" w:hAnsi="Sylfaen"/>
          <w:lang w:val="ka-GE"/>
        </w:rPr>
        <w:t>მდგომარეობიდან.</w:t>
      </w:r>
    </w:p>
    <w:p w14:paraId="0E873742" w14:textId="341FFA99" w:rsidR="00C94BA1" w:rsidRPr="00D84972" w:rsidRDefault="6EEF9AFB" w:rsidP="20EF4082">
      <w:pPr>
        <w:jc w:val="both"/>
        <w:rPr>
          <w:rFonts w:ascii="Sylfaen" w:hAnsi="Sylfaen"/>
          <w:lang w:val="ka-GE"/>
        </w:rPr>
      </w:pPr>
      <w:r w:rsidRPr="00D84972">
        <w:rPr>
          <w:rFonts w:ascii="Sylfaen" w:hAnsi="Sylfaen"/>
          <w:lang w:val="ka-GE"/>
        </w:rPr>
        <w:t xml:space="preserve">ითვლება, რომ </w:t>
      </w:r>
      <w:r w:rsidR="44A28BED" w:rsidRPr="00D84972">
        <w:rPr>
          <w:rFonts w:ascii="Sylfaen" w:hAnsi="Sylfaen"/>
          <w:lang w:val="ka-GE"/>
        </w:rPr>
        <w:t>შპს “</w:t>
      </w:r>
      <w:r w:rsidRPr="00D84972">
        <w:rPr>
          <w:rFonts w:ascii="Sylfaen" w:hAnsi="Sylfaen"/>
          <w:lang w:val="ka-GE"/>
        </w:rPr>
        <w:t>მაგთიკომს</w:t>
      </w:r>
      <w:r w:rsidR="2FC0C6CA" w:rsidRPr="00D84972">
        <w:rPr>
          <w:rFonts w:ascii="Sylfaen" w:hAnsi="Sylfaen"/>
          <w:lang w:val="ka-GE"/>
        </w:rPr>
        <w:t>”</w:t>
      </w:r>
      <w:r w:rsidRPr="00D84972">
        <w:rPr>
          <w:rFonts w:ascii="Sylfaen" w:hAnsi="Sylfaen"/>
          <w:lang w:val="ka-GE"/>
        </w:rPr>
        <w:t xml:space="preserve"> და </w:t>
      </w:r>
      <w:r w:rsidR="4C25BF23" w:rsidRPr="00D84972">
        <w:rPr>
          <w:rFonts w:ascii="Sylfaen" w:hAnsi="Sylfaen"/>
          <w:lang w:val="ka-GE"/>
        </w:rPr>
        <w:t>სს “</w:t>
      </w:r>
      <w:r w:rsidR="7D095CD2" w:rsidRPr="00D84972">
        <w:rPr>
          <w:rFonts w:ascii="Sylfaen" w:hAnsi="Sylfaen"/>
          <w:lang w:val="ka-GE"/>
        </w:rPr>
        <w:t>სილქნეტ</w:t>
      </w:r>
      <w:r w:rsidRPr="00D84972">
        <w:rPr>
          <w:rFonts w:ascii="Sylfaen" w:hAnsi="Sylfaen"/>
          <w:lang w:val="ka-GE"/>
        </w:rPr>
        <w:t>ს</w:t>
      </w:r>
      <w:r w:rsidR="3CD2626D" w:rsidRPr="00D84972">
        <w:rPr>
          <w:rFonts w:ascii="Sylfaen" w:hAnsi="Sylfaen"/>
          <w:lang w:val="ka-GE"/>
        </w:rPr>
        <w:t>”</w:t>
      </w:r>
      <w:r w:rsidRPr="00D84972">
        <w:rPr>
          <w:rFonts w:ascii="Sylfaen" w:hAnsi="Sylfaen"/>
          <w:lang w:val="ka-GE"/>
        </w:rPr>
        <w:t xml:space="preserve"> შეუძლიათ გამოიყენონ ვერტიკალური ინტეგრაცია როგორც უპირატესობა, მაგრამ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59B6AF25" w:rsidRPr="00D84972">
        <w:rPr>
          <w:rFonts w:ascii="Sylfaen" w:hAnsi="Sylfaen"/>
          <w:lang w:val="ka-GE"/>
        </w:rPr>
        <w:t xml:space="preserve"> </w:t>
      </w:r>
      <w:r w:rsidRPr="00D84972">
        <w:rPr>
          <w:rFonts w:ascii="Sylfaen" w:hAnsi="Sylfaen"/>
          <w:lang w:val="ka-GE"/>
        </w:rPr>
        <w:t xml:space="preserve">მიერ მიღებული სარგებელი ვერტიკალური ინტეგრაციიდან არ არის საკმარისი </w:t>
      </w:r>
      <w:r w:rsidR="5DF6AD85" w:rsidRPr="00D84972">
        <w:rPr>
          <w:rFonts w:ascii="Sylfaen" w:hAnsi="Sylfaen"/>
          <w:lang w:val="ka-GE"/>
        </w:rPr>
        <w:t>შპს “მაგთიკომი</w:t>
      </w:r>
      <w:r w:rsidR="4F84FE76"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ლიდერის </w:t>
      </w:r>
      <w:r w:rsidR="6508DCE8" w:rsidRPr="00D84972">
        <w:rPr>
          <w:rFonts w:ascii="Sylfaen" w:hAnsi="Sylfaen"/>
          <w:lang w:val="ka-GE"/>
        </w:rPr>
        <w:t>პოზიციასთან</w:t>
      </w:r>
      <w:r w:rsidRPr="00D84972">
        <w:rPr>
          <w:rFonts w:ascii="Sylfaen" w:hAnsi="Sylfaen"/>
          <w:lang w:val="ka-GE"/>
        </w:rPr>
        <w:t xml:space="preserve"> დასაპირისპირებლად. </w:t>
      </w:r>
      <w:r w:rsidR="5D6D3752" w:rsidRPr="00D84972">
        <w:rPr>
          <w:rFonts w:ascii="Sylfaen" w:hAnsi="Sylfaen"/>
          <w:lang w:val="ka-GE"/>
        </w:rPr>
        <w:t>ამ ფაქტზე ძირითადად მიუთითებს ის გარემოება, რომ</w:t>
      </w:r>
      <w:r w:rsidRPr="00D84972">
        <w:rPr>
          <w:rFonts w:ascii="Sylfaen" w:hAnsi="Sylfaen"/>
          <w:lang w:val="ka-GE"/>
        </w:rPr>
        <w:t xml:space="preserve"> </w:t>
      </w:r>
      <w:r w:rsidR="5DF6AD85" w:rsidRPr="00D84972">
        <w:rPr>
          <w:rFonts w:ascii="Sylfaen" w:hAnsi="Sylfaen"/>
          <w:lang w:val="ka-GE"/>
        </w:rPr>
        <w:t>შპს “მაგთიკომი”</w:t>
      </w:r>
      <w:r w:rsidRPr="00D84972">
        <w:rPr>
          <w:rFonts w:ascii="Sylfaen" w:hAnsi="Sylfaen"/>
          <w:lang w:val="ka-GE"/>
        </w:rPr>
        <w:t xml:space="preserve"> </w:t>
      </w:r>
      <w:r w:rsidR="6508DCE8" w:rsidRPr="00D84972">
        <w:rPr>
          <w:rFonts w:ascii="Sylfaen" w:hAnsi="Sylfaen"/>
          <w:lang w:val="ka-GE"/>
        </w:rPr>
        <w:t xml:space="preserve">ინტერნეტის ქსელში ატარებს </w:t>
      </w:r>
      <w:r w:rsidRPr="00D84972">
        <w:rPr>
          <w:rFonts w:ascii="Sylfaen" w:hAnsi="Sylfaen"/>
          <w:lang w:val="ka-GE"/>
        </w:rPr>
        <w:t xml:space="preserve">მნიშვნელოვნად დიდი </w:t>
      </w:r>
      <w:r w:rsidR="6508DCE8" w:rsidRPr="00D84972">
        <w:rPr>
          <w:rFonts w:ascii="Sylfaen" w:hAnsi="Sylfaen"/>
          <w:lang w:val="ka-GE"/>
        </w:rPr>
        <w:t xml:space="preserve">მოცულობის </w:t>
      </w:r>
      <w:proofErr w:type="spellStart"/>
      <w:r w:rsidR="25525847" w:rsidRPr="00D84972">
        <w:rPr>
          <w:rFonts w:ascii="Sylfaen" w:hAnsi="Sylfaen"/>
          <w:lang w:val="ka-GE"/>
        </w:rPr>
        <w:t>ტრაფიკს</w:t>
      </w:r>
      <w:proofErr w:type="spellEnd"/>
      <w:r w:rsidR="25525847" w:rsidRPr="00D84972">
        <w:rPr>
          <w:rFonts w:ascii="Sylfaen" w:hAnsi="Sylfaen"/>
          <w:lang w:val="ka-GE"/>
        </w:rPr>
        <w:t xml:space="preserve"> </w:t>
      </w:r>
      <w:r w:rsidRPr="00D84972">
        <w:rPr>
          <w:rFonts w:ascii="Sylfaen" w:hAnsi="Sylfaen"/>
          <w:lang w:val="ka-GE"/>
        </w:rPr>
        <w:t xml:space="preserve">(იხ. დიაგრამა 25) და </w:t>
      </w:r>
      <w:r w:rsidR="6508DCE8" w:rsidRPr="00D84972">
        <w:rPr>
          <w:rFonts w:ascii="Sylfaen" w:hAnsi="Sylfaen"/>
          <w:lang w:val="ka-GE"/>
        </w:rPr>
        <w:t xml:space="preserve">განხორციელებული აქვს </w:t>
      </w:r>
      <w:r w:rsidRPr="00D84972">
        <w:rPr>
          <w:rFonts w:ascii="Sylfaen" w:hAnsi="Sylfaen"/>
          <w:lang w:val="ka-GE"/>
        </w:rPr>
        <w:t>მნიშ</w:t>
      </w:r>
      <w:r w:rsidR="6508DCE8" w:rsidRPr="00D84972">
        <w:rPr>
          <w:rFonts w:ascii="Sylfaen" w:hAnsi="Sylfaen"/>
          <w:lang w:val="ka-GE"/>
        </w:rPr>
        <w:t>ვ</w:t>
      </w:r>
      <w:r w:rsidRPr="00D84972">
        <w:rPr>
          <w:rFonts w:ascii="Sylfaen" w:hAnsi="Sylfaen"/>
          <w:lang w:val="ka-GE"/>
        </w:rPr>
        <w:t xml:space="preserve">ნელოვნად დიდი ინვესტიცია </w:t>
      </w:r>
      <w:r w:rsidR="28D43995" w:rsidRPr="00D84972">
        <w:rPr>
          <w:rFonts w:ascii="Sylfaen" w:hAnsi="Sylfaen"/>
          <w:lang w:val="ka-GE"/>
        </w:rPr>
        <w:t xml:space="preserve">ქსელის ინფრასტრუქტურაში </w:t>
      </w:r>
      <w:r w:rsidRPr="00D84972">
        <w:rPr>
          <w:rFonts w:ascii="Sylfaen" w:hAnsi="Sylfaen"/>
          <w:lang w:val="ka-GE"/>
        </w:rPr>
        <w:t>ბოლო 4 წლის განმავლობაში (იხ. დიაგრამა 28).</w:t>
      </w:r>
    </w:p>
    <w:p w14:paraId="287A141A" w14:textId="77777777" w:rsidR="006107A4" w:rsidRPr="00D84972" w:rsidRDefault="00D31086" w:rsidP="000B274D">
      <w:pPr>
        <w:pStyle w:val="Heading2"/>
        <w:rPr>
          <w:rFonts w:ascii="Sylfaen" w:hAnsi="Sylfaen" w:cstheme="minorHAnsi"/>
          <w:color w:val="auto"/>
          <w:sz w:val="22"/>
          <w:szCs w:val="22"/>
          <w:lang w:val="ka-GE"/>
        </w:rPr>
      </w:pPr>
      <w:bookmarkStart w:id="1087" w:name="_Toc154144732"/>
      <w:bookmarkStart w:id="1088" w:name="_Toc164163261"/>
      <w:r w:rsidRPr="00D84972">
        <w:rPr>
          <w:rFonts w:ascii="Sylfaen" w:hAnsi="Sylfaen" w:cstheme="minorHAnsi"/>
          <w:color w:val="auto"/>
          <w:sz w:val="22"/>
          <w:szCs w:val="22"/>
          <w:lang w:val="ka-GE"/>
        </w:rPr>
        <w:t xml:space="preserve">8.2.7 </w:t>
      </w:r>
      <w:r w:rsidR="00420E2D" w:rsidRPr="00D84972">
        <w:rPr>
          <w:rFonts w:ascii="Sylfaen" w:hAnsi="Sylfaen" w:cstheme="minorHAnsi"/>
          <w:color w:val="auto"/>
          <w:sz w:val="22"/>
          <w:szCs w:val="22"/>
          <w:lang w:val="ka-GE"/>
        </w:rPr>
        <w:t>მასშტაბის ეკონომია</w:t>
      </w:r>
      <w:bookmarkEnd w:id="1087"/>
      <w:bookmarkEnd w:id="1088"/>
      <w:r w:rsidR="006107A4" w:rsidRPr="00D84972">
        <w:rPr>
          <w:rFonts w:ascii="Sylfaen" w:hAnsi="Sylfaen" w:cstheme="minorHAnsi"/>
          <w:color w:val="auto"/>
          <w:sz w:val="22"/>
          <w:szCs w:val="22"/>
          <w:lang w:val="ka-GE"/>
        </w:rPr>
        <w:t xml:space="preserve"> </w:t>
      </w:r>
    </w:p>
    <w:p w14:paraId="011B43BA" w14:textId="77777777" w:rsidR="000B274D" w:rsidRPr="00D84972" w:rsidRDefault="000B274D" w:rsidP="000B274D">
      <w:pPr>
        <w:rPr>
          <w:lang w:val="ka-GE"/>
        </w:rPr>
      </w:pPr>
    </w:p>
    <w:p w14:paraId="404ABD7A" w14:textId="4AD74E59" w:rsidR="00F84563" w:rsidRPr="00D84972" w:rsidRDefault="64D67B92">
      <w:pPr>
        <w:jc w:val="both"/>
        <w:rPr>
          <w:rFonts w:ascii="Sylfaen" w:hAnsi="Sylfaen"/>
          <w:lang w:val="ka-GE"/>
        </w:rPr>
      </w:pPr>
      <w:r w:rsidRPr="00D84972">
        <w:rPr>
          <w:rFonts w:ascii="Sylfaen" w:hAnsi="Sylfaen"/>
          <w:lang w:val="ka-GE"/>
        </w:rPr>
        <w:t xml:space="preserve">მეთოდოლოგიური წესების </w:t>
      </w:r>
      <w:r w:rsidR="45AEBFBE" w:rsidRPr="00D84972">
        <w:rPr>
          <w:rFonts w:ascii="Sylfaen" w:hAnsi="Sylfaen"/>
          <w:lang w:val="ka-GE"/>
        </w:rPr>
        <w:t xml:space="preserve">მე-15 მუხლის მე-3 პუნქტის </w:t>
      </w:r>
      <w:r w:rsidR="138C7004" w:rsidRPr="00D84972">
        <w:rPr>
          <w:rFonts w:ascii="Sylfaen" w:hAnsi="Sylfaen"/>
          <w:lang w:val="ka-GE"/>
        </w:rPr>
        <w:t>,,</w:t>
      </w:r>
      <w:r w:rsidR="45AEBFBE" w:rsidRPr="00D84972">
        <w:rPr>
          <w:rFonts w:ascii="Sylfaen" w:hAnsi="Sylfaen"/>
          <w:lang w:val="ka-GE"/>
        </w:rPr>
        <w:t>ვ</w:t>
      </w:r>
      <w:r w:rsidR="138C7004" w:rsidRPr="00D84972">
        <w:rPr>
          <w:rFonts w:ascii="Sylfaen" w:hAnsi="Sylfaen"/>
          <w:lang w:val="ka-GE"/>
        </w:rPr>
        <w:t>“</w:t>
      </w:r>
      <w:r w:rsidR="45AEBFBE" w:rsidRPr="00D84972">
        <w:rPr>
          <w:rFonts w:ascii="Sylfaen" w:hAnsi="Sylfaen"/>
          <w:lang w:val="ka-GE"/>
        </w:rPr>
        <w:t xml:space="preserve"> ქვეპუნქტის შესაბამისად, </w:t>
      </w:r>
      <w:r w:rsidR="4DA70916" w:rsidRPr="00D84972">
        <w:rPr>
          <w:rFonts w:ascii="Sylfaen" w:hAnsi="Sylfaen"/>
          <w:lang w:val="ka-GE"/>
        </w:rPr>
        <w:t xml:space="preserve">„დიდი მოცულობით მომსახურების მიმწოდებელ ავტორიზებულ პირებს აქვთ შესაძლებლობა, მიაღწიონ მასშტაბის ეკონომიას, რაც განპირობებულია ავტორიზებული პირის მთლიანი დანახარჯების მიწოდებული მომსახურების ერთეულებს შორის გადანაწილებით;“ </w:t>
      </w:r>
    </w:p>
    <w:p w14:paraId="090C6610" w14:textId="00EEE051" w:rsidR="00F84563" w:rsidRPr="00D84972" w:rsidRDefault="00F84563" w:rsidP="073AC1B4">
      <w:pPr>
        <w:jc w:val="both"/>
        <w:rPr>
          <w:rFonts w:ascii="Sylfaen" w:hAnsi="Sylfaen"/>
          <w:lang w:val="ka-GE"/>
        </w:rPr>
      </w:pPr>
    </w:p>
    <w:p w14:paraId="6392EC34" w14:textId="008A10EC" w:rsidR="003A5EF8" w:rsidRPr="00D84972" w:rsidRDefault="7E6DB174">
      <w:pPr>
        <w:jc w:val="both"/>
        <w:rPr>
          <w:rFonts w:ascii="Sylfaen" w:hAnsi="Sylfaen"/>
          <w:lang w:val="ka-GE"/>
        </w:rPr>
      </w:pPr>
      <w:r w:rsidRPr="00D84972">
        <w:rPr>
          <w:rFonts w:ascii="Sylfaen" w:hAnsi="Sylfaen"/>
          <w:lang w:val="ka-GE"/>
        </w:rPr>
        <w:t xml:space="preserve">მასშტაბის ეკონომია </w:t>
      </w:r>
      <w:r w:rsidR="4C5D02B2" w:rsidRPr="00D84972">
        <w:rPr>
          <w:rFonts w:ascii="Sylfaen" w:hAnsi="Sylfaen"/>
          <w:lang w:val="ka-GE"/>
        </w:rPr>
        <w:t xml:space="preserve">არის მდგომარეობა, როდესაც დიდი რაოდენობით ინვესტიციების გამოყენებით, </w:t>
      </w:r>
      <w:r w:rsidR="685113ED" w:rsidRPr="00D84972">
        <w:rPr>
          <w:rFonts w:ascii="Sylfaen" w:hAnsi="Sylfaen"/>
          <w:lang w:val="ka-GE"/>
        </w:rPr>
        <w:t xml:space="preserve">იზრდება გაყიდვების და შესაბამისად მცირდება ერთეული პროდუქციის წარმოებისთვის საჭირო ხარჯი. </w:t>
      </w:r>
      <w:r w:rsidRPr="00D84972">
        <w:rPr>
          <w:rFonts w:ascii="Sylfaen" w:hAnsi="Sylfaen"/>
          <w:lang w:val="ka-GE"/>
        </w:rPr>
        <w:t xml:space="preserve">მობილური ტელეკომუნიკაციების ბაზრებზე მნიშვნელოვანი ინვესტიციებია საჭირო </w:t>
      </w:r>
      <w:r w:rsidR="10AF11DC" w:rsidRPr="00D84972">
        <w:rPr>
          <w:rFonts w:ascii="Sylfaen" w:hAnsi="Sylfaen"/>
          <w:lang w:val="ka-GE"/>
        </w:rPr>
        <w:t>სიხშირული რესურსის</w:t>
      </w:r>
      <w:r w:rsidRPr="00D84972">
        <w:rPr>
          <w:rFonts w:ascii="Sylfaen" w:hAnsi="Sylfaen"/>
          <w:lang w:val="ka-GE"/>
        </w:rPr>
        <w:t xml:space="preserve"> </w:t>
      </w:r>
      <w:r w:rsidR="10AF11DC" w:rsidRPr="00D84972">
        <w:rPr>
          <w:rFonts w:ascii="Sylfaen" w:hAnsi="Sylfaen"/>
          <w:lang w:val="ka-GE"/>
        </w:rPr>
        <w:t>მოპოვებისა</w:t>
      </w:r>
      <w:r w:rsidRPr="00D84972">
        <w:rPr>
          <w:rFonts w:ascii="Sylfaen" w:hAnsi="Sylfaen"/>
          <w:lang w:val="ka-GE"/>
        </w:rPr>
        <w:t xml:space="preserve"> და </w:t>
      </w:r>
      <w:r w:rsidR="10AF11DC" w:rsidRPr="00D84972">
        <w:rPr>
          <w:rFonts w:ascii="Sylfaen" w:hAnsi="Sylfaen"/>
          <w:lang w:val="ka-GE"/>
        </w:rPr>
        <w:t xml:space="preserve">ქვეყნის მასშტაბი </w:t>
      </w:r>
      <w:r w:rsidRPr="00D84972">
        <w:rPr>
          <w:rFonts w:ascii="Sylfaen" w:hAnsi="Sylfaen"/>
          <w:lang w:val="ka-GE"/>
        </w:rPr>
        <w:t>ინფრასტრუქტურის მშენებლობ</w:t>
      </w:r>
      <w:r w:rsidR="6508DCE8" w:rsidRPr="00D84972">
        <w:rPr>
          <w:rFonts w:ascii="Sylfaen" w:hAnsi="Sylfaen"/>
          <w:lang w:val="ka-GE"/>
        </w:rPr>
        <w:t>ისთვის</w:t>
      </w:r>
      <w:r w:rsidRPr="00D84972">
        <w:rPr>
          <w:rFonts w:ascii="Sylfaen" w:hAnsi="Sylfaen"/>
          <w:lang w:val="ka-GE"/>
        </w:rPr>
        <w:t>.</w:t>
      </w:r>
    </w:p>
    <w:p w14:paraId="167C7351" w14:textId="754662A2" w:rsidR="003A5EF8" w:rsidRPr="00D84972" w:rsidRDefault="7E6DB174" w:rsidP="20EF4082">
      <w:pPr>
        <w:jc w:val="both"/>
        <w:rPr>
          <w:rFonts w:ascii="Sylfaen" w:hAnsi="Sylfaen"/>
          <w:lang w:val="ka-GE"/>
        </w:rPr>
      </w:pPr>
      <w:r w:rsidRPr="00D84972">
        <w:rPr>
          <w:rFonts w:ascii="Sylfaen" w:hAnsi="Sylfaen"/>
          <w:lang w:val="ka-GE"/>
        </w:rPr>
        <w:t xml:space="preserve">საქართველოს მობილური ქსელის სამივე ოპერატორმა უკვე </w:t>
      </w:r>
      <w:r w:rsidR="1CF4AC2B" w:rsidRPr="00D84972">
        <w:rPr>
          <w:rFonts w:ascii="Sylfaen" w:hAnsi="Sylfaen"/>
          <w:lang w:val="ka-GE"/>
        </w:rPr>
        <w:t>განახორციელა დაფარვა</w:t>
      </w:r>
      <w:r w:rsidRPr="00D84972">
        <w:rPr>
          <w:rFonts w:ascii="Sylfaen" w:hAnsi="Sylfaen"/>
          <w:lang w:val="ka-GE"/>
        </w:rPr>
        <w:t xml:space="preserve"> </w:t>
      </w:r>
      <w:r w:rsidR="0BF862DC" w:rsidRPr="00D84972">
        <w:rPr>
          <w:rFonts w:ascii="Sylfaen" w:hAnsi="Sylfaen"/>
          <w:lang w:val="ka-GE"/>
        </w:rPr>
        <w:t xml:space="preserve">ქვეყნის </w:t>
      </w:r>
      <w:r w:rsidRPr="00D84972">
        <w:rPr>
          <w:rFonts w:ascii="Sylfaen" w:hAnsi="Sylfaen"/>
          <w:lang w:val="ka-GE"/>
        </w:rPr>
        <w:t xml:space="preserve">მასშტაბით. </w:t>
      </w:r>
      <w:r w:rsidR="5DF6AD85" w:rsidRPr="00D84972">
        <w:rPr>
          <w:rFonts w:ascii="Sylfaen" w:hAnsi="Sylfaen"/>
          <w:lang w:val="ka-GE"/>
        </w:rPr>
        <w:t xml:space="preserve">შპს “მაგთიკომი” </w:t>
      </w:r>
      <w:r w:rsidR="6508DCE8" w:rsidRPr="00D84972">
        <w:rPr>
          <w:rFonts w:ascii="Sylfaen" w:hAnsi="Sylfaen"/>
          <w:lang w:val="ka-GE"/>
        </w:rPr>
        <w:t xml:space="preserve">ფლობს </w:t>
      </w:r>
      <w:r w:rsidRPr="00D84972">
        <w:rPr>
          <w:rFonts w:ascii="Sylfaen" w:hAnsi="Sylfaen"/>
          <w:lang w:val="ka-GE"/>
        </w:rPr>
        <w:t>მობილური აბონენტების 42%</w:t>
      </w:r>
      <w:r w:rsidR="6508DCE8" w:rsidRPr="00D84972">
        <w:rPr>
          <w:rFonts w:ascii="Sylfaen" w:hAnsi="Sylfaen"/>
          <w:lang w:val="ka-GE"/>
        </w:rPr>
        <w:t>-ს</w:t>
      </w:r>
      <w:r w:rsidRPr="00D84972">
        <w:rPr>
          <w:rFonts w:ascii="Sylfaen" w:hAnsi="Sylfaen"/>
          <w:lang w:val="ka-GE"/>
        </w:rPr>
        <w:t xml:space="preserve">, </w:t>
      </w:r>
      <w:r w:rsidR="7C80E2CB" w:rsidRPr="00D84972">
        <w:rPr>
          <w:rFonts w:ascii="Sylfaen" w:hAnsi="Sylfaen"/>
          <w:lang w:val="ka-GE"/>
        </w:rPr>
        <w:t>სს “სილქნეტი</w:t>
      </w:r>
      <w:r w:rsidR="05D7A749" w:rsidRPr="00D84972">
        <w:rPr>
          <w:rFonts w:ascii="Sylfaen" w:hAnsi="Sylfaen"/>
          <w:lang w:val="ka-GE"/>
        </w:rPr>
        <w:t>”</w:t>
      </w:r>
      <w:r w:rsidR="7C80E2CB" w:rsidRPr="00D84972">
        <w:rPr>
          <w:rFonts w:ascii="Sylfaen" w:hAnsi="Sylfaen"/>
          <w:lang w:val="ka-GE"/>
        </w:rPr>
        <w:t xml:space="preserve"> </w:t>
      </w:r>
      <w:r w:rsidR="6508DCE8" w:rsidRPr="00D84972">
        <w:rPr>
          <w:rFonts w:ascii="Sylfaen" w:hAnsi="Sylfaen"/>
          <w:lang w:val="ka-GE"/>
        </w:rPr>
        <w:t>-</w:t>
      </w:r>
      <w:r w:rsidRPr="00D84972">
        <w:rPr>
          <w:rFonts w:ascii="Sylfaen" w:hAnsi="Sylfaen"/>
          <w:lang w:val="ka-GE"/>
        </w:rPr>
        <w:t xml:space="preserve"> 33%</w:t>
      </w:r>
      <w:r w:rsidR="6508DCE8" w:rsidRPr="00D84972">
        <w:rPr>
          <w:rFonts w:ascii="Sylfaen" w:hAnsi="Sylfaen"/>
          <w:lang w:val="ka-GE"/>
        </w:rPr>
        <w:t>-ს</w:t>
      </w:r>
      <w:r w:rsidRPr="00D84972">
        <w:rPr>
          <w:rFonts w:ascii="Sylfaen" w:hAnsi="Sylfaen"/>
          <w:lang w:val="ka-GE"/>
        </w:rPr>
        <w:t xml:space="preserve"> და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6508DCE8" w:rsidRPr="00D84972">
        <w:rPr>
          <w:rFonts w:ascii="Sylfaen" w:hAnsi="Sylfaen"/>
          <w:lang w:val="ka-GE"/>
        </w:rPr>
        <w:t>-</w:t>
      </w:r>
      <w:r w:rsidRPr="00D84972">
        <w:rPr>
          <w:rFonts w:ascii="Sylfaen" w:hAnsi="Sylfaen"/>
          <w:lang w:val="ka-GE"/>
        </w:rPr>
        <w:t xml:space="preserve"> 25%-</w:t>
      </w:r>
      <w:r w:rsidR="6508DCE8" w:rsidRPr="00D84972">
        <w:rPr>
          <w:rFonts w:ascii="Sylfaen" w:hAnsi="Sylfaen"/>
          <w:lang w:val="ka-GE"/>
        </w:rPr>
        <w:t>ს</w:t>
      </w:r>
      <w:r w:rsidRPr="00D84972">
        <w:rPr>
          <w:rFonts w:ascii="Sylfaen" w:hAnsi="Sylfaen"/>
          <w:lang w:val="ka-GE"/>
        </w:rPr>
        <w:t xml:space="preserve"> (იხ. დიაგრამა 4). სწრაფად მზარდ </w:t>
      </w:r>
      <w:r w:rsidR="0BF862DC" w:rsidRPr="00D84972">
        <w:rPr>
          <w:rFonts w:ascii="Sylfaen" w:hAnsi="Sylfaen"/>
          <w:lang w:val="ka-GE"/>
        </w:rPr>
        <w:t xml:space="preserve">მობილური ინტერნეტის </w:t>
      </w:r>
      <w:r w:rsidRPr="00D84972">
        <w:rPr>
          <w:rFonts w:ascii="Sylfaen" w:hAnsi="Sylfaen"/>
          <w:lang w:val="ka-GE"/>
        </w:rPr>
        <w:t>საბაზრო სეგმენტ</w:t>
      </w:r>
      <w:r w:rsidR="0BF862DC" w:rsidRPr="00D84972">
        <w:rPr>
          <w:rFonts w:ascii="Sylfaen" w:hAnsi="Sylfaen"/>
          <w:lang w:val="ka-GE"/>
        </w:rPr>
        <w:t>ზე</w:t>
      </w:r>
      <w:r w:rsidR="521A141D" w:rsidRPr="00D84972">
        <w:rPr>
          <w:rFonts w:ascii="Sylfaen" w:hAnsi="Sylfaen"/>
          <w:lang w:val="ka-GE"/>
        </w:rPr>
        <w:t xml:space="preserve"> </w:t>
      </w:r>
      <w:r w:rsidRPr="00D84972">
        <w:rPr>
          <w:rFonts w:ascii="Sylfaen" w:hAnsi="Sylfaen"/>
          <w:lang w:val="ka-GE"/>
        </w:rPr>
        <w:t xml:space="preserve">- იხ. 26-ე დიაგრამა) </w:t>
      </w:r>
      <w:r w:rsidR="5DF6AD85" w:rsidRPr="00D84972">
        <w:rPr>
          <w:rFonts w:ascii="Sylfaen" w:hAnsi="Sylfaen"/>
          <w:lang w:val="ka-GE"/>
        </w:rPr>
        <w:t>შპს “მაგთიკომი</w:t>
      </w:r>
      <w:r w:rsidR="79883F76"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შედარებითი წილი 51%-ია</w:t>
      </w:r>
      <w:r w:rsidR="6508DCE8" w:rsidRPr="00D84972">
        <w:rPr>
          <w:rFonts w:ascii="Sylfaen" w:hAnsi="Sylfaen"/>
          <w:lang w:val="ka-GE"/>
        </w:rPr>
        <w:t>,</w:t>
      </w:r>
      <w:r w:rsidRPr="00D84972">
        <w:rPr>
          <w:rFonts w:ascii="Sylfaen" w:hAnsi="Sylfaen"/>
          <w:lang w:val="ka-GE"/>
        </w:rPr>
        <w:t xml:space="preserve">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0A6F24C9" w:rsidRPr="00D84972">
        <w:rPr>
          <w:rFonts w:ascii="Sylfaen" w:hAnsi="Sylfaen"/>
          <w:lang w:val="ka-GE"/>
        </w:rPr>
        <w:t xml:space="preserve"> </w:t>
      </w:r>
      <w:r w:rsidRPr="00D84972">
        <w:rPr>
          <w:rFonts w:ascii="Sylfaen" w:hAnsi="Sylfaen"/>
          <w:lang w:val="ka-GE"/>
        </w:rPr>
        <w:t xml:space="preserve">30%-თან და </w:t>
      </w:r>
      <w:r w:rsidR="12077B1B" w:rsidRPr="00D84972">
        <w:rPr>
          <w:rFonts w:ascii="Sylfaen" w:hAnsi="Sylfaen"/>
          <w:lang w:val="ka-GE"/>
        </w:rPr>
        <w:t>შპს “</w:t>
      </w:r>
      <w:r w:rsidRPr="00D84972">
        <w:rPr>
          <w:rFonts w:ascii="Sylfaen" w:hAnsi="Sylfaen"/>
          <w:lang w:val="ka-GE"/>
        </w:rPr>
        <w:t>სელფი</w:t>
      </w:r>
      <w:r w:rsidR="6508DCE8" w:rsidRPr="00D84972">
        <w:rPr>
          <w:rFonts w:ascii="Sylfaen" w:hAnsi="Sylfaen"/>
          <w:lang w:val="ka-GE"/>
        </w:rPr>
        <w:t xml:space="preserve"> მობაილი</w:t>
      </w:r>
      <w:r w:rsidRPr="00D84972">
        <w:rPr>
          <w:rFonts w:ascii="Sylfaen" w:hAnsi="Sylfaen"/>
          <w:lang w:val="ka-GE"/>
        </w:rPr>
        <w:t>ს</w:t>
      </w:r>
      <w:r w:rsidR="6728BF5D" w:rsidRPr="00D84972">
        <w:rPr>
          <w:rFonts w:ascii="Sylfaen" w:hAnsi="Sylfaen"/>
          <w:lang w:val="ka-GE"/>
        </w:rPr>
        <w:t>”</w:t>
      </w:r>
      <w:r w:rsidRPr="00D84972">
        <w:rPr>
          <w:rFonts w:ascii="Sylfaen" w:hAnsi="Sylfaen"/>
          <w:lang w:val="ka-GE"/>
        </w:rPr>
        <w:t xml:space="preserve"> 18%-თან შედარებით. ბაზრის ეს უპირატესობა </w:t>
      </w:r>
      <w:r w:rsidR="44FCC812" w:rsidRPr="00D84972">
        <w:rPr>
          <w:rFonts w:ascii="Sylfaen" w:hAnsi="Sylfaen"/>
          <w:lang w:val="ka-GE"/>
        </w:rPr>
        <w:t>შპს “</w:t>
      </w:r>
      <w:r w:rsidRPr="00D84972">
        <w:rPr>
          <w:rFonts w:ascii="Sylfaen" w:hAnsi="Sylfaen"/>
          <w:lang w:val="ka-GE"/>
        </w:rPr>
        <w:t>მაგთიკომს</w:t>
      </w:r>
      <w:r w:rsidR="76CCDAFD" w:rsidRPr="00D84972">
        <w:rPr>
          <w:rFonts w:ascii="Sylfaen" w:hAnsi="Sylfaen"/>
          <w:lang w:val="ka-GE"/>
        </w:rPr>
        <w:t>”</w:t>
      </w:r>
      <w:r w:rsidRPr="00D84972">
        <w:rPr>
          <w:rFonts w:ascii="Sylfaen" w:hAnsi="Sylfaen"/>
          <w:lang w:val="ka-GE"/>
        </w:rPr>
        <w:t xml:space="preserve"> საშუალებას აძლევს გამოიყენოს მასშტაბის </w:t>
      </w:r>
      <w:r w:rsidR="6508DCE8" w:rsidRPr="00D84972">
        <w:rPr>
          <w:rFonts w:ascii="Sylfaen" w:hAnsi="Sylfaen"/>
          <w:lang w:val="ka-GE"/>
        </w:rPr>
        <w:t xml:space="preserve">უფრო მნიშვნელოვანი </w:t>
      </w:r>
      <w:r w:rsidRPr="00D84972">
        <w:rPr>
          <w:rFonts w:ascii="Sylfaen" w:hAnsi="Sylfaen"/>
          <w:lang w:val="ka-GE"/>
        </w:rPr>
        <w:t>ეკონომია</w:t>
      </w:r>
      <w:r w:rsidR="057638EB" w:rsidRPr="00D84972">
        <w:rPr>
          <w:rFonts w:ascii="Sylfaen" w:hAnsi="Sylfaen"/>
          <w:lang w:val="ka-GE"/>
        </w:rPr>
        <w:t xml:space="preserve"> კონკურენტებთან შედარებით</w:t>
      </w:r>
      <w:r w:rsidRPr="00D84972">
        <w:rPr>
          <w:rFonts w:ascii="Sylfaen" w:hAnsi="Sylfaen"/>
          <w:lang w:val="ka-GE"/>
        </w:rPr>
        <w:t xml:space="preserve">. ე. </w:t>
      </w:r>
    </w:p>
    <w:p w14:paraId="3F609788" w14:textId="298CBEBA" w:rsidR="003A5EF8" w:rsidRPr="00D84972" w:rsidRDefault="2F357A16" w:rsidP="20EF4082">
      <w:pPr>
        <w:jc w:val="both"/>
        <w:rPr>
          <w:rFonts w:ascii="Sylfaen" w:hAnsi="Sylfaen"/>
          <w:lang w:val="ka-GE"/>
        </w:rPr>
      </w:pPr>
      <w:r w:rsidRPr="00D84972">
        <w:rPr>
          <w:rFonts w:ascii="Sylfaen" w:hAnsi="Sylfaen"/>
          <w:lang w:val="ka-GE"/>
        </w:rPr>
        <w:t xml:space="preserve">მიწოდების მაღალი საცალო ღირებულება, </w:t>
      </w:r>
      <w:r w:rsidR="573FF9AB" w:rsidRPr="00D84972">
        <w:rPr>
          <w:rFonts w:ascii="Sylfaen" w:hAnsi="Sylfaen"/>
          <w:lang w:val="ka-GE"/>
        </w:rPr>
        <w:t>სს “</w:t>
      </w:r>
      <w:proofErr w:type="spellStart"/>
      <w:r w:rsidR="56CF4F9D" w:rsidRPr="00D84972">
        <w:rPr>
          <w:rFonts w:ascii="Sylfaen" w:hAnsi="Sylfaen"/>
          <w:lang w:val="ka-GE"/>
        </w:rPr>
        <w:t>სილქნეტ</w:t>
      </w:r>
      <w:r w:rsidRPr="00D84972">
        <w:rPr>
          <w:rFonts w:ascii="Sylfaen" w:hAnsi="Sylfaen"/>
          <w:lang w:val="ka-GE"/>
        </w:rPr>
        <w:t>სა</w:t>
      </w:r>
      <w:proofErr w:type="spellEnd"/>
      <w:r w:rsidR="370D8852" w:rsidRPr="00D84972">
        <w:rPr>
          <w:rFonts w:ascii="Sylfaen" w:hAnsi="Sylfaen"/>
          <w:lang w:val="ka-GE"/>
        </w:rPr>
        <w:t>”</w:t>
      </w:r>
      <w:r w:rsidRPr="00D84972">
        <w:rPr>
          <w:rFonts w:ascii="Sylfaen" w:hAnsi="Sylfaen"/>
          <w:lang w:val="ka-GE"/>
        </w:rPr>
        <w:t xml:space="preserve"> და</w:t>
      </w:r>
      <w:r w:rsidR="0F901574" w:rsidRPr="00D84972">
        <w:rPr>
          <w:rFonts w:ascii="Sylfaen" w:hAnsi="Sylfaen"/>
          <w:lang w:val="ka-GE"/>
        </w:rPr>
        <w:t xml:space="preserve"> შპს</w:t>
      </w:r>
      <w:r w:rsidRPr="00D84972">
        <w:rPr>
          <w:rFonts w:ascii="Sylfaen" w:hAnsi="Sylfaen"/>
          <w:lang w:val="ka-GE"/>
        </w:rPr>
        <w:t xml:space="preserve"> </w:t>
      </w:r>
      <w:r w:rsidR="6AC720E8" w:rsidRPr="00D84972">
        <w:rPr>
          <w:rFonts w:ascii="Sylfaen" w:hAnsi="Sylfaen"/>
          <w:lang w:val="ka-GE"/>
        </w:rPr>
        <w:t>“</w:t>
      </w:r>
      <w:r w:rsidRPr="00D84972">
        <w:rPr>
          <w:rFonts w:ascii="Sylfaen" w:hAnsi="Sylfaen"/>
          <w:lang w:val="ka-GE"/>
        </w:rPr>
        <w:t>სელფი</w:t>
      </w:r>
      <w:r w:rsidR="1243D650" w:rsidRPr="00D84972">
        <w:rPr>
          <w:rFonts w:ascii="Sylfaen" w:hAnsi="Sylfaen"/>
          <w:lang w:val="ka-GE"/>
        </w:rPr>
        <w:t xml:space="preserve"> მობაილი</w:t>
      </w:r>
      <w:r w:rsidRPr="00D84972">
        <w:rPr>
          <w:rFonts w:ascii="Sylfaen" w:hAnsi="Sylfaen"/>
          <w:lang w:val="ka-GE"/>
        </w:rPr>
        <w:t>ს</w:t>
      </w:r>
      <w:r w:rsidR="32A66FD2" w:rsidRPr="00D84972">
        <w:rPr>
          <w:rFonts w:ascii="Sylfaen" w:hAnsi="Sylfaen"/>
          <w:lang w:val="ka-GE"/>
        </w:rPr>
        <w:t>”</w:t>
      </w:r>
      <w:r w:rsidRPr="00D84972">
        <w:rPr>
          <w:rFonts w:ascii="Sylfaen" w:hAnsi="Sylfaen"/>
          <w:lang w:val="ka-GE"/>
        </w:rPr>
        <w:t xml:space="preserve">  არახელსაყრელ მდგომარეობაში აყენებს </w:t>
      </w:r>
      <w:r w:rsidR="1F0A61FC" w:rsidRPr="00D84972">
        <w:rPr>
          <w:rFonts w:ascii="Sylfaen" w:hAnsi="Sylfaen"/>
          <w:lang w:val="ka-GE"/>
        </w:rPr>
        <w:t xml:space="preserve">ჰქონდეთ ისეთი </w:t>
      </w:r>
      <w:r w:rsidRPr="00D84972">
        <w:rPr>
          <w:rFonts w:ascii="Sylfaen" w:hAnsi="Sylfaen"/>
          <w:lang w:val="ka-GE"/>
        </w:rPr>
        <w:t xml:space="preserve">საცალო ტარიფები, </w:t>
      </w:r>
      <w:r w:rsidR="1F0A61FC" w:rsidRPr="00D84972">
        <w:rPr>
          <w:rFonts w:ascii="Sylfaen" w:hAnsi="Sylfaen"/>
          <w:lang w:val="ka-GE"/>
        </w:rPr>
        <w:t xml:space="preserve">რომლითაც </w:t>
      </w:r>
      <w:r w:rsidRPr="00D84972">
        <w:rPr>
          <w:rFonts w:ascii="Sylfaen" w:hAnsi="Sylfaen"/>
          <w:lang w:val="ka-GE"/>
        </w:rPr>
        <w:t xml:space="preserve">ეფექტურ </w:t>
      </w:r>
      <w:r w:rsidRPr="00D84972">
        <w:rPr>
          <w:rFonts w:ascii="Sylfaen" w:hAnsi="Sylfaen"/>
          <w:lang w:val="ka-GE"/>
        </w:rPr>
        <w:lastRenderedPageBreak/>
        <w:t>კონკურენციას გაუწევდ</w:t>
      </w:r>
      <w:r w:rsidR="1F0A61FC" w:rsidRPr="00D84972">
        <w:rPr>
          <w:rFonts w:ascii="Sylfaen" w:hAnsi="Sylfaen"/>
          <w:lang w:val="ka-GE"/>
        </w:rPr>
        <w:t>ნენ</w:t>
      </w:r>
      <w:r w:rsidRPr="00D84972">
        <w:rPr>
          <w:rFonts w:ascii="Sylfaen" w:hAnsi="Sylfaen"/>
          <w:lang w:val="ka-GE"/>
        </w:rPr>
        <w:t xml:space="preserve"> </w:t>
      </w:r>
      <w:r w:rsidR="3029C9C2" w:rsidRPr="00D84972">
        <w:rPr>
          <w:rFonts w:ascii="Sylfaen" w:hAnsi="Sylfaen"/>
          <w:lang w:val="ka-GE"/>
        </w:rPr>
        <w:t>შპს “</w:t>
      </w:r>
      <w:r w:rsidRPr="00D84972">
        <w:rPr>
          <w:rFonts w:ascii="Sylfaen" w:hAnsi="Sylfaen"/>
          <w:lang w:val="ka-GE"/>
        </w:rPr>
        <w:t>მაგთიკომს</w:t>
      </w:r>
      <w:r w:rsidR="355F0B8D" w:rsidRPr="00D84972">
        <w:rPr>
          <w:rFonts w:ascii="Sylfaen" w:hAnsi="Sylfaen"/>
          <w:lang w:val="ka-GE"/>
        </w:rPr>
        <w:t>”</w:t>
      </w:r>
      <w:r w:rsidRPr="00D84972">
        <w:rPr>
          <w:rFonts w:ascii="Sylfaen" w:hAnsi="Sylfaen"/>
          <w:lang w:val="ka-GE"/>
        </w:rPr>
        <w:t xml:space="preserve">. </w:t>
      </w:r>
      <w:r w:rsidR="70AAF630" w:rsidRPr="00D84972">
        <w:rPr>
          <w:rFonts w:ascii="Sylfaen" w:hAnsi="Sylfaen"/>
          <w:lang w:val="ka-GE"/>
        </w:rPr>
        <w:t>Სს “</w:t>
      </w:r>
      <w:proofErr w:type="spellStart"/>
      <w:r w:rsidRPr="00D84972">
        <w:rPr>
          <w:rFonts w:ascii="Sylfaen" w:hAnsi="Sylfaen"/>
          <w:lang w:val="ka-GE"/>
        </w:rPr>
        <w:t>სილქნეტისა</w:t>
      </w:r>
      <w:proofErr w:type="spellEnd"/>
      <w:r w:rsidR="2119DDDD" w:rsidRPr="00D84972">
        <w:rPr>
          <w:rFonts w:ascii="Sylfaen" w:hAnsi="Sylfaen"/>
          <w:lang w:val="ka-GE"/>
        </w:rPr>
        <w:t>”</w:t>
      </w:r>
      <w:r w:rsidRPr="00D84972">
        <w:rPr>
          <w:rFonts w:ascii="Sylfaen" w:hAnsi="Sylfaen"/>
          <w:lang w:val="ka-GE"/>
        </w:rPr>
        <w:t xml:space="preserve"> და </w:t>
      </w:r>
      <w:r w:rsidR="6BBA6EBE" w:rsidRPr="00D84972">
        <w:rPr>
          <w:rFonts w:ascii="Sylfaen" w:hAnsi="Sylfaen"/>
          <w:lang w:val="ka-GE"/>
        </w:rPr>
        <w:t>შპს “</w:t>
      </w:r>
      <w:r w:rsidRPr="00D84972">
        <w:rPr>
          <w:rFonts w:ascii="Sylfaen" w:hAnsi="Sylfaen"/>
          <w:lang w:val="ka-GE"/>
        </w:rPr>
        <w:t>სელფი</w:t>
      </w:r>
      <w:r w:rsidR="1243D650" w:rsidRPr="00D84972">
        <w:rPr>
          <w:rFonts w:ascii="Sylfaen" w:hAnsi="Sylfaen"/>
          <w:lang w:val="ka-GE"/>
        </w:rPr>
        <w:t xml:space="preserve"> მობაილი</w:t>
      </w:r>
      <w:r w:rsidRPr="00D84972">
        <w:rPr>
          <w:rFonts w:ascii="Sylfaen" w:hAnsi="Sylfaen"/>
          <w:lang w:val="ka-GE"/>
        </w:rPr>
        <w:t>ს</w:t>
      </w:r>
      <w:r w:rsidR="0DC63F3C" w:rsidRPr="00D84972">
        <w:rPr>
          <w:rFonts w:ascii="Sylfaen" w:hAnsi="Sylfaen"/>
          <w:lang w:val="ka-GE"/>
        </w:rPr>
        <w:t>”</w:t>
      </w:r>
      <w:r w:rsidRPr="00D84972">
        <w:rPr>
          <w:rFonts w:ascii="Sylfaen" w:hAnsi="Sylfaen"/>
          <w:lang w:val="ka-GE"/>
        </w:rPr>
        <w:t xml:space="preserve"> მთლიანი მომგებიანობა </w:t>
      </w:r>
      <w:r w:rsidR="5995C525" w:rsidRPr="00D84972">
        <w:rPr>
          <w:rFonts w:ascii="Sylfaen" w:hAnsi="Sylfaen"/>
          <w:lang w:val="ka-GE"/>
        </w:rPr>
        <w:t>შპს “</w:t>
      </w:r>
      <w:r w:rsidRPr="00D84972">
        <w:rPr>
          <w:rFonts w:ascii="Sylfaen" w:hAnsi="Sylfaen"/>
          <w:lang w:val="ka-GE"/>
        </w:rPr>
        <w:t>მაგთიკომზე</w:t>
      </w:r>
      <w:r w:rsidR="09E44C9B" w:rsidRPr="00D84972">
        <w:rPr>
          <w:rFonts w:ascii="Sylfaen" w:hAnsi="Sylfaen"/>
          <w:lang w:val="ka-GE"/>
        </w:rPr>
        <w:t>”</w:t>
      </w:r>
      <w:r w:rsidRPr="00D84972">
        <w:rPr>
          <w:rFonts w:ascii="Sylfaen" w:hAnsi="Sylfaen"/>
          <w:lang w:val="ka-GE"/>
        </w:rPr>
        <w:t xml:space="preserve"> დაბალ დონეზეა (იხ. ასევე 43-ე ცხრილი).</w:t>
      </w:r>
    </w:p>
    <w:p w14:paraId="3192FF4A" w14:textId="2D40DB7C" w:rsidR="003A5EF8" w:rsidRPr="00D84972" w:rsidRDefault="3ACD2D9A" w:rsidP="65C84672">
      <w:pPr>
        <w:jc w:val="both"/>
        <w:rPr>
          <w:rFonts w:ascii="Sylfaen" w:hAnsi="Sylfaen"/>
        </w:rPr>
      </w:pPr>
      <w:proofErr w:type="spellStart"/>
      <w:r w:rsidRPr="00D84972">
        <w:rPr>
          <w:rFonts w:ascii="Sylfaen" w:hAnsi="Sylfaen"/>
        </w:rPr>
        <w:t>ამიტომ</w:t>
      </w:r>
      <w:proofErr w:type="spellEnd"/>
      <w:r w:rsidRPr="00D84972">
        <w:rPr>
          <w:rFonts w:ascii="Sylfaen" w:hAnsi="Sylfaen"/>
        </w:rPr>
        <w:t xml:space="preserve"> </w:t>
      </w:r>
      <w:proofErr w:type="spellStart"/>
      <w:r w:rsidRPr="00D84972">
        <w:rPr>
          <w:rFonts w:ascii="Sylfaen" w:hAnsi="Sylfaen"/>
        </w:rPr>
        <w:t>ვასკვნით</w:t>
      </w:r>
      <w:proofErr w:type="spellEnd"/>
      <w:r w:rsidR="3DBF4E19" w:rsidRPr="00D84972">
        <w:rPr>
          <w:rFonts w:ascii="Sylfaen" w:hAnsi="Sylfaen"/>
        </w:rPr>
        <w:t>,</w:t>
      </w:r>
      <w:r w:rsidRPr="00D84972">
        <w:rPr>
          <w:rFonts w:ascii="Sylfaen" w:hAnsi="Sylfaen"/>
        </w:rPr>
        <w:t xml:space="preserve"> </w:t>
      </w:r>
      <w:proofErr w:type="spellStart"/>
      <w:r w:rsidRPr="00D84972">
        <w:rPr>
          <w:rFonts w:ascii="Sylfaen" w:hAnsi="Sylfaen"/>
        </w:rPr>
        <w:t>რომ</w:t>
      </w:r>
      <w:proofErr w:type="spellEnd"/>
      <w:r w:rsidRPr="00D84972">
        <w:rPr>
          <w:rFonts w:ascii="Sylfaen" w:hAnsi="Sylfaen"/>
        </w:rPr>
        <w:t xml:space="preserve"> </w:t>
      </w:r>
      <w:proofErr w:type="spellStart"/>
      <w:r w:rsidR="64B41A45" w:rsidRPr="00D84972">
        <w:rPr>
          <w:rFonts w:ascii="Sylfaen" w:hAnsi="Sylfaen"/>
        </w:rPr>
        <w:t>შპს</w:t>
      </w:r>
      <w:proofErr w:type="spellEnd"/>
      <w:r w:rsidR="64B41A45" w:rsidRPr="00D84972">
        <w:rPr>
          <w:rFonts w:ascii="Sylfaen" w:hAnsi="Sylfaen"/>
        </w:rPr>
        <w:t xml:space="preserve"> “</w:t>
      </w:r>
      <w:proofErr w:type="spellStart"/>
      <w:r w:rsidRPr="00D84972">
        <w:rPr>
          <w:rFonts w:ascii="Sylfaen" w:hAnsi="Sylfaen"/>
        </w:rPr>
        <w:t>მაგთიკომს</w:t>
      </w:r>
      <w:proofErr w:type="spellEnd"/>
      <w:r w:rsidR="011EFA23" w:rsidRPr="00D84972">
        <w:rPr>
          <w:rFonts w:ascii="Sylfaen" w:hAnsi="Sylfaen"/>
        </w:rPr>
        <w:t>”</w:t>
      </w:r>
      <w:r w:rsidRPr="00D84972">
        <w:rPr>
          <w:rFonts w:ascii="Sylfaen" w:hAnsi="Sylfaen"/>
        </w:rPr>
        <w:t xml:space="preserve"> </w:t>
      </w:r>
      <w:proofErr w:type="spellStart"/>
      <w:r w:rsidRPr="00D84972">
        <w:rPr>
          <w:rFonts w:ascii="Sylfaen" w:hAnsi="Sylfaen"/>
        </w:rPr>
        <w:t>მასშტაბის</w:t>
      </w:r>
      <w:proofErr w:type="spellEnd"/>
      <w:r w:rsidRPr="00D84972">
        <w:rPr>
          <w:rFonts w:ascii="Sylfaen" w:hAnsi="Sylfaen"/>
        </w:rPr>
        <w:t xml:space="preserve"> </w:t>
      </w:r>
      <w:proofErr w:type="spellStart"/>
      <w:r w:rsidRPr="00D84972">
        <w:rPr>
          <w:rFonts w:ascii="Sylfaen" w:hAnsi="Sylfaen"/>
        </w:rPr>
        <w:t>ეკონომიიდან</w:t>
      </w:r>
      <w:proofErr w:type="spellEnd"/>
      <w:r w:rsidRPr="00D84972">
        <w:rPr>
          <w:rFonts w:ascii="Sylfaen" w:hAnsi="Sylfaen"/>
        </w:rPr>
        <w:t xml:space="preserve"> </w:t>
      </w:r>
      <w:proofErr w:type="spellStart"/>
      <w:r w:rsidRPr="00D84972">
        <w:rPr>
          <w:rFonts w:ascii="Sylfaen" w:hAnsi="Sylfaen"/>
        </w:rPr>
        <w:t>უფრო</w:t>
      </w:r>
      <w:proofErr w:type="spellEnd"/>
      <w:r w:rsidRPr="00D84972">
        <w:rPr>
          <w:rFonts w:ascii="Sylfaen" w:hAnsi="Sylfaen"/>
        </w:rPr>
        <w:t xml:space="preserve"> </w:t>
      </w:r>
      <w:proofErr w:type="spellStart"/>
      <w:r w:rsidRPr="00D84972">
        <w:rPr>
          <w:rFonts w:ascii="Sylfaen" w:hAnsi="Sylfaen"/>
        </w:rPr>
        <w:t>მეტი</w:t>
      </w:r>
      <w:proofErr w:type="spellEnd"/>
      <w:r w:rsidRPr="00D84972">
        <w:rPr>
          <w:rFonts w:ascii="Sylfaen" w:hAnsi="Sylfaen"/>
        </w:rPr>
        <w:t xml:space="preserve"> </w:t>
      </w:r>
      <w:proofErr w:type="spellStart"/>
      <w:r w:rsidRPr="00D84972">
        <w:rPr>
          <w:rFonts w:ascii="Sylfaen" w:hAnsi="Sylfaen"/>
        </w:rPr>
        <w:t>სარგებელი</w:t>
      </w:r>
      <w:proofErr w:type="spellEnd"/>
      <w:r w:rsidRPr="00D84972">
        <w:rPr>
          <w:rFonts w:ascii="Sylfaen" w:hAnsi="Sylfaen"/>
        </w:rPr>
        <w:t xml:space="preserve"> </w:t>
      </w:r>
      <w:proofErr w:type="spellStart"/>
      <w:r w:rsidRPr="00D84972">
        <w:rPr>
          <w:rFonts w:ascii="Sylfaen" w:hAnsi="Sylfaen"/>
        </w:rPr>
        <w:t>აქვს</w:t>
      </w:r>
      <w:proofErr w:type="spellEnd"/>
      <w:r w:rsidR="3DBF4E19" w:rsidRPr="00D84972">
        <w:rPr>
          <w:rFonts w:ascii="Sylfaen" w:hAnsi="Sylfaen"/>
        </w:rPr>
        <w:t>,</w:t>
      </w:r>
      <w:r w:rsidRPr="00D84972">
        <w:rPr>
          <w:rFonts w:ascii="Sylfaen" w:hAnsi="Sylfaen"/>
        </w:rPr>
        <w:t xml:space="preserve"> </w:t>
      </w:r>
      <w:proofErr w:type="spellStart"/>
      <w:r w:rsidRPr="00D84972">
        <w:rPr>
          <w:rFonts w:ascii="Sylfaen" w:hAnsi="Sylfaen"/>
        </w:rPr>
        <w:t>ვიდრე</w:t>
      </w:r>
      <w:proofErr w:type="spellEnd"/>
      <w:r w:rsidRPr="00D84972">
        <w:rPr>
          <w:rFonts w:ascii="Sylfaen" w:hAnsi="Sylfaen"/>
        </w:rPr>
        <w:t xml:space="preserve"> </w:t>
      </w:r>
      <w:proofErr w:type="spellStart"/>
      <w:r w:rsidR="1FF1DADC" w:rsidRPr="00D84972">
        <w:rPr>
          <w:rFonts w:ascii="Sylfaen" w:hAnsi="Sylfaen"/>
        </w:rPr>
        <w:t>სს</w:t>
      </w:r>
      <w:proofErr w:type="spellEnd"/>
      <w:r w:rsidR="1FF1DADC" w:rsidRPr="00D84972">
        <w:rPr>
          <w:rFonts w:ascii="Sylfaen" w:hAnsi="Sylfaen"/>
        </w:rPr>
        <w:t xml:space="preserve"> “</w:t>
      </w:r>
      <w:r w:rsidR="6DF1E570" w:rsidRPr="00D84972">
        <w:rPr>
          <w:rFonts w:ascii="Sylfaen" w:hAnsi="Sylfaen"/>
        </w:rPr>
        <w:t>სილქნეტ</w:t>
      </w:r>
      <w:r w:rsidR="3DBF4E19" w:rsidRPr="00D84972">
        <w:rPr>
          <w:rFonts w:ascii="Sylfaen" w:hAnsi="Sylfaen"/>
        </w:rPr>
        <w:t>ს</w:t>
      </w:r>
      <w:r w:rsidR="2D589729" w:rsidRPr="00D84972">
        <w:rPr>
          <w:rFonts w:ascii="Sylfaen" w:hAnsi="Sylfaen"/>
        </w:rPr>
        <w:t>”</w:t>
      </w:r>
      <w:r w:rsidRPr="00D84972">
        <w:rPr>
          <w:rFonts w:ascii="Sylfaen" w:hAnsi="Sylfaen"/>
        </w:rPr>
        <w:t xml:space="preserve"> </w:t>
      </w:r>
      <w:proofErr w:type="spellStart"/>
      <w:r w:rsidRPr="00D84972">
        <w:rPr>
          <w:rFonts w:ascii="Sylfaen" w:hAnsi="Sylfaen"/>
        </w:rPr>
        <w:t>და</w:t>
      </w:r>
      <w:proofErr w:type="spellEnd"/>
      <w:r w:rsidRPr="00D84972">
        <w:rPr>
          <w:rFonts w:ascii="Sylfaen" w:hAnsi="Sylfaen"/>
        </w:rPr>
        <w:t xml:space="preserve"> </w:t>
      </w:r>
      <w:proofErr w:type="spellStart"/>
      <w:r w:rsidR="3DBF4E19" w:rsidRPr="00D84972">
        <w:rPr>
          <w:rFonts w:ascii="Sylfaen" w:hAnsi="Sylfaen"/>
        </w:rPr>
        <w:t>მნიშვნელოვნად</w:t>
      </w:r>
      <w:proofErr w:type="spellEnd"/>
      <w:r w:rsidR="3DBF4E19" w:rsidRPr="00D84972">
        <w:rPr>
          <w:rFonts w:ascii="Sylfaen" w:hAnsi="Sylfaen"/>
        </w:rPr>
        <w:t xml:space="preserve"> </w:t>
      </w:r>
      <w:proofErr w:type="spellStart"/>
      <w:r w:rsidRPr="00D84972">
        <w:rPr>
          <w:rFonts w:ascii="Sylfaen" w:hAnsi="Sylfaen"/>
        </w:rPr>
        <w:t>მაღალი</w:t>
      </w:r>
      <w:proofErr w:type="spellEnd"/>
      <w:r w:rsidRPr="00D84972">
        <w:rPr>
          <w:rFonts w:ascii="Sylfaen" w:hAnsi="Sylfaen"/>
        </w:rPr>
        <w:t xml:space="preserve"> </w:t>
      </w:r>
      <w:proofErr w:type="spellStart"/>
      <w:r w:rsidRPr="00D84972">
        <w:rPr>
          <w:rFonts w:ascii="Sylfaen" w:hAnsi="Sylfaen"/>
        </w:rPr>
        <w:t>სარგებელი</w:t>
      </w:r>
      <w:proofErr w:type="spellEnd"/>
      <w:r w:rsidRPr="00D84972">
        <w:rPr>
          <w:rFonts w:ascii="Sylfaen" w:hAnsi="Sylfaen"/>
        </w:rPr>
        <w:t xml:space="preserve"> </w:t>
      </w:r>
      <w:proofErr w:type="spellStart"/>
      <w:r w:rsidRPr="00D84972">
        <w:rPr>
          <w:rFonts w:ascii="Sylfaen" w:hAnsi="Sylfaen"/>
        </w:rPr>
        <w:t>ვიდრე</w:t>
      </w:r>
      <w:proofErr w:type="spellEnd"/>
      <w:r w:rsidRPr="00D84972">
        <w:rPr>
          <w:rFonts w:ascii="Sylfaen" w:hAnsi="Sylfaen"/>
        </w:rPr>
        <w:t xml:space="preserve"> </w:t>
      </w:r>
      <w:proofErr w:type="spellStart"/>
      <w:r w:rsidR="670E93E2" w:rsidRPr="00D84972">
        <w:rPr>
          <w:rFonts w:ascii="Sylfaen" w:hAnsi="Sylfaen"/>
        </w:rPr>
        <w:t>შპს</w:t>
      </w:r>
      <w:proofErr w:type="spellEnd"/>
      <w:r w:rsidR="670E93E2" w:rsidRPr="00D84972">
        <w:rPr>
          <w:rFonts w:ascii="Sylfaen" w:hAnsi="Sylfaen"/>
        </w:rPr>
        <w:t xml:space="preserve"> “</w:t>
      </w:r>
      <w:r w:rsidRPr="00D84972">
        <w:rPr>
          <w:rFonts w:ascii="Sylfaen" w:hAnsi="Sylfaen"/>
        </w:rPr>
        <w:t>სელფი</w:t>
      </w:r>
      <w:r w:rsidR="3DBF4E19" w:rsidRPr="00D84972">
        <w:rPr>
          <w:rFonts w:ascii="Sylfaen" w:hAnsi="Sylfaen"/>
        </w:rPr>
        <w:t xml:space="preserve"> </w:t>
      </w:r>
      <w:proofErr w:type="spellStart"/>
      <w:r w:rsidR="3DBF4E19" w:rsidRPr="00D84972">
        <w:rPr>
          <w:rFonts w:ascii="Sylfaen" w:hAnsi="Sylfaen"/>
        </w:rPr>
        <w:t>მობაილ</w:t>
      </w:r>
      <w:r w:rsidRPr="00D84972">
        <w:rPr>
          <w:rFonts w:ascii="Sylfaen" w:hAnsi="Sylfaen"/>
        </w:rPr>
        <w:t>ს</w:t>
      </w:r>
      <w:proofErr w:type="spellEnd"/>
      <w:r w:rsidR="4BB7E7C4" w:rsidRPr="00D84972">
        <w:rPr>
          <w:rFonts w:ascii="Sylfaen" w:hAnsi="Sylfaen"/>
        </w:rPr>
        <w:t>”</w:t>
      </w:r>
      <w:r w:rsidRPr="00D84972">
        <w:rPr>
          <w:rFonts w:ascii="Sylfaen" w:hAnsi="Sylfaen"/>
        </w:rPr>
        <w:t>.</w:t>
      </w:r>
    </w:p>
    <w:p w14:paraId="26739E95" w14:textId="6CA1A90D" w:rsidR="008B77CE" w:rsidRPr="00D84972" w:rsidRDefault="00D31086" w:rsidP="007D444E">
      <w:pPr>
        <w:pStyle w:val="Heading2"/>
        <w:spacing w:after="240"/>
        <w:ind w:left="720"/>
        <w:rPr>
          <w:rFonts w:ascii="Sylfaen" w:hAnsi="Sylfaen" w:cstheme="minorHAnsi"/>
          <w:color w:val="auto"/>
          <w:sz w:val="22"/>
          <w:szCs w:val="22"/>
          <w:lang w:val="ka-GE"/>
        </w:rPr>
      </w:pPr>
      <w:bookmarkStart w:id="1089" w:name="_Toc154144733"/>
      <w:bookmarkStart w:id="1090" w:name="_Toc164163262"/>
      <w:r w:rsidRPr="00D84972">
        <w:rPr>
          <w:rFonts w:ascii="Sylfaen" w:hAnsi="Sylfaen" w:cstheme="minorHAnsi"/>
          <w:color w:val="auto"/>
          <w:sz w:val="22"/>
          <w:szCs w:val="22"/>
          <w:lang w:val="ka-GE"/>
        </w:rPr>
        <w:t xml:space="preserve">8.2.8 </w:t>
      </w:r>
      <w:r w:rsidR="006B70BC" w:rsidRPr="00D84972">
        <w:rPr>
          <w:rFonts w:ascii="Sylfaen" w:hAnsi="Sylfaen" w:cstheme="minorHAnsi"/>
          <w:color w:val="auto"/>
          <w:sz w:val="22"/>
          <w:szCs w:val="22"/>
          <w:lang w:val="ka-GE"/>
        </w:rPr>
        <w:t>მრავალფეროვნების ეკონომია</w:t>
      </w:r>
      <w:bookmarkEnd w:id="1089"/>
      <w:bookmarkEnd w:id="1090"/>
    </w:p>
    <w:p w14:paraId="012777E1" w14:textId="6BE7C75C" w:rsidR="00F84563" w:rsidRPr="00D84972" w:rsidRDefault="3C1128E9" w:rsidP="073AC1B4">
      <w:pPr>
        <w:jc w:val="both"/>
        <w:rPr>
          <w:rFonts w:ascii="Sylfaen" w:hAnsi="Sylfaen"/>
          <w:lang w:val="ka-GE"/>
        </w:rPr>
      </w:pPr>
      <w:r w:rsidRPr="00D84972">
        <w:rPr>
          <w:rFonts w:ascii="Sylfaen" w:hAnsi="Sylfaen"/>
          <w:lang w:val="ka-GE"/>
        </w:rPr>
        <w:t xml:space="preserve">მეთოდოლოგიური წესების მე-15 მუხლის მე-3 პუნქტის </w:t>
      </w:r>
      <w:r w:rsidR="279E57BB" w:rsidRPr="00D84972">
        <w:rPr>
          <w:rFonts w:ascii="Sylfaen" w:hAnsi="Sylfaen"/>
          <w:lang w:val="ka-GE"/>
        </w:rPr>
        <w:t>,</w:t>
      </w:r>
      <w:r w:rsidRPr="00D84972">
        <w:rPr>
          <w:rFonts w:ascii="Sylfaen" w:hAnsi="Sylfaen"/>
          <w:lang w:val="ka-GE"/>
        </w:rPr>
        <w:t>ზ</w:t>
      </w:r>
      <w:r w:rsidR="279E57BB" w:rsidRPr="00D84972">
        <w:rPr>
          <w:rFonts w:ascii="Sylfaen" w:hAnsi="Sylfaen"/>
          <w:lang w:val="ka-GE"/>
        </w:rPr>
        <w:t>“</w:t>
      </w:r>
      <w:r w:rsidRPr="00D84972">
        <w:rPr>
          <w:rFonts w:ascii="Sylfaen" w:hAnsi="Sylfaen"/>
          <w:lang w:val="ka-GE"/>
        </w:rPr>
        <w:t xml:space="preserve"> ქვეპუნქტის შესაბამისად, მომსახურების სახეების მრავალფეროვნებით განპირობებულ ეკონომიას (მრავალფეროვნების ეკონომია) გააჩნია მასშტაბის ეკონომიის </w:t>
      </w:r>
      <w:r w:rsidR="5CBFFF20" w:rsidRPr="00D84972">
        <w:rPr>
          <w:rFonts w:ascii="Sylfaen" w:hAnsi="Sylfaen"/>
          <w:lang w:val="ka-GE"/>
        </w:rPr>
        <w:t>„</w:t>
      </w:r>
      <w:r w:rsidR="00E30B91" w:rsidRPr="00D84972">
        <w:rPr>
          <w:rFonts w:ascii="Sylfaen" w:hAnsi="Sylfaen"/>
          <w:lang w:val="ka-GE"/>
        </w:rPr>
        <w:t>.</w:t>
      </w:r>
      <w:r w:rsidR="5CBFFF20" w:rsidRPr="00D84972">
        <w:rPr>
          <w:rFonts w:ascii="Sylfaen" w:hAnsi="Sylfaen"/>
          <w:lang w:val="ka-GE"/>
        </w:rPr>
        <w:t>.ანალოგიური ეფექტი, თუმცა ხარჯის შემცირება მიიღწევა ერთი და იმავე ინფრასტრუქტურის საშუალებით მიწოდებული სხვადასხვა ტიპის მომსახურებას შორის ფიქსირებული და ზედნადები დანახარჯების განაწილების შედეგად;“</w:t>
      </w:r>
    </w:p>
    <w:p w14:paraId="0711834D" w14:textId="191DF302" w:rsidR="003A5EF8" w:rsidRPr="00D84972" w:rsidRDefault="7E6DB174">
      <w:pPr>
        <w:jc w:val="both"/>
        <w:rPr>
          <w:rFonts w:ascii="Sylfaen" w:hAnsi="Sylfaen"/>
          <w:lang w:val="ka-GE"/>
        </w:rPr>
      </w:pPr>
      <w:r w:rsidRPr="00D84972">
        <w:rPr>
          <w:rFonts w:ascii="Sylfaen" w:hAnsi="Sylfaen"/>
          <w:lang w:val="ka-GE"/>
        </w:rPr>
        <w:t>მრავალფეროვნების ეკონომია წარმოდგენილია ბაზარზე, როდესაც ოპერატორი</w:t>
      </w:r>
      <w:r w:rsidR="1D1D5AE1" w:rsidRPr="00D84972">
        <w:rPr>
          <w:rFonts w:ascii="Sylfaen" w:hAnsi="Sylfaen"/>
          <w:lang w:val="ka-GE"/>
        </w:rPr>
        <w:t xml:space="preserve"> ბაზარს</w:t>
      </w:r>
      <w:r w:rsidRPr="00D84972">
        <w:rPr>
          <w:rFonts w:ascii="Sylfaen" w:hAnsi="Sylfaen"/>
          <w:lang w:val="ka-GE"/>
        </w:rPr>
        <w:t xml:space="preserve"> აწვდის ერთზე მეტ მნიშვნელოვან სერვისს თითოეულ სერვისზე გარკვეული საერთო რესურსების გამოყენებით, მათ შორის</w:t>
      </w:r>
      <w:r w:rsidR="1F9C2BA6" w:rsidRPr="00D84972">
        <w:rPr>
          <w:rFonts w:ascii="Sylfaen" w:hAnsi="Sylfaen"/>
          <w:lang w:val="ka-GE"/>
        </w:rPr>
        <w:t xml:space="preserve"> </w:t>
      </w:r>
      <w:r w:rsidRPr="00D84972">
        <w:rPr>
          <w:rFonts w:ascii="Sylfaen" w:hAnsi="Sylfaen"/>
          <w:lang w:val="ka-GE"/>
        </w:rPr>
        <w:t>ქსელები</w:t>
      </w:r>
      <w:r w:rsidR="36520FC8" w:rsidRPr="00D84972">
        <w:rPr>
          <w:rFonts w:ascii="Sylfaen" w:hAnsi="Sylfaen"/>
          <w:lang w:val="ka-GE"/>
        </w:rPr>
        <w:t>ს</w:t>
      </w:r>
      <w:r w:rsidR="1F9C2BA6" w:rsidRPr="00D84972">
        <w:rPr>
          <w:rFonts w:ascii="Sylfaen" w:hAnsi="Sylfaen"/>
          <w:lang w:val="ka-GE"/>
        </w:rPr>
        <w:t>,</w:t>
      </w:r>
      <w:r w:rsidR="6508DCE8" w:rsidRPr="00D84972">
        <w:rPr>
          <w:rFonts w:ascii="Sylfaen" w:hAnsi="Sylfaen"/>
          <w:lang w:val="ka-GE"/>
        </w:rPr>
        <w:t xml:space="preserve"> </w:t>
      </w:r>
      <w:r w:rsidRPr="00D84972">
        <w:rPr>
          <w:rFonts w:ascii="Sylfaen" w:hAnsi="Sylfaen"/>
          <w:lang w:val="ka-GE"/>
        </w:rPr>
        <w:t>მარკეტინგული და სადისტრიბუციო რესურსები</w:t>
      </w:r>
      <w:r w:rsidR="36520FC8" w:rsidRPr="00D84972">
        <w:rPr>
          <w:rFonts w:ascii="Sylfaen" w:hAnsi="Sylfaen"/>
          <w:lang w:val="ka-GE"/>
        </w:rPr>
        <w:t>ს დახმარებით</w:t>
      </w:r>
      <w:r w:rsidRPr="00D84972">
        <w:rPr>
          <w:rFonts w:ascii="Sylfaen" w:hAnsi="Sylfaen"/>
          <w:lang w:val="ka-GE"/>
        </w:rPr>
        <w:t>. ტელეკომუნიკაციის სფეროში ოპერატორს უფრო იაფი უჯდება აწარმოოს ორივე, ფიქსირებული და მობილური სერვისი ერთად, ვიდრე ეს სერვისები ცალ</w:t>
      </w:r>
      <w:r w:rsidR="1F9C2BA6" w:rsidRPr="00D84972">
        <w:rPr>
          <w:rFonts w:ascii="Sylfaen" w:hAnsi="Sylfaen"/>
          <w:lang w:val="ka-GE"/>
        </w:rPr>
        <w:t>-</w:t>
      </w:r>
      <w:r w:rsidRPr="00D84972">
        <w:rPr>
          <w:rFonts w:ascii="Sylfaen" w:hAnsi="Sylfaen"/>
          <w:lang w:val="ka-GE"/>
        </w:rPr>
        <w:t xml:space="preserve">ცალკე. </w:t>
      </w:r>
      <w:r w:rsidR="298B9BFC" w:rsidRPr="00D84972">
        <w:rPr>
          <w:rFonts w:ascii="Sylfaen" w:hAnsi="Sylfaen"/>
          <w:lang w:val="ka-GE"/>
        </w:rPr>
        <w:t>შესაბამისად, მრავალფეროვნების ეკონომიის შედეგად შესაძლებელია მოპოვებულ იქნას უპირატესობა ბაზარზე, წარმოებული ერთეულის ფასის შემცირების გზით,</w:t>
      </w:r>
      <w:r w:rsidR="1F9C2BA6" w:rsidRPr="00D84972">
        <w:rPr>
          <w:rFonts w:ascii="Sylfaen" w:hAnsi="Sylfaen"/>
          <w:lang w:val="ka-GE"/>
        </w:rPr>
        <w:t xml:space="preserve"> რამეთუ </w:t>
      </w:r>
      <w:r w:rsidRPr="00D84972">
        <w:rPr>
          <w:rFonts w:ascii="Sylfaen" w:hAnsi="Sylfaen"/>
          <w:lang w:val="ka-GE"/>
        </w:rPr>
        <w:t xml:space="preserve">მომხმარებლები შეიძენენ </w:t>
      </w:r>
      <w:r w:rsidR="1F9C2BA6" w:rsidRPr="00D84972">
        <w:rPr>
          <w:rFonts w:ascii="Sylfaen" w:hAnsi="Sylfaen"/>
          <w:lang w:val="ka-GE"/>
        </w:rPr>
        <w:t>რამდენიმე</w:t>
      </w:r>
      <w:r w:rsidRPr="00D84972">
        <w:rPr>
          <w:rFonts w:ascii="Sylfaen" w:hAnsi="Sylfaen"/>
          <w:lang w:val="ka-GE"/>
        </w:rPr>
        <w:t xml:space="preserve"> სერვისს ერთი ოპერატორისგან. მრავალფეროვნების ეკონომიის შემთხვევაა ასევე, როცა ოპერატორს შეუძლია </w:t>
      </w:r>
      <w:r w:rsidR="26546D37" w:rsidRPr="00D84972">
        <w:rPr>
          <w:rFonts w:ascii="Sylfaen" w:hAnsi="Sylfaen"/>
          <w:lang w:val="ka-GE"/>
        </w:rPr>
        <w:t xml:space="preserve">ბაზარს შესთავაზოს </w:t>
      </w:r>
      <w:r w:rsidRPr="00D84972">
        <w:rPr>
          <w:rFonts w:ascii="Sylfaen" w:hAnsi="Sylfaen"/>
          <w:lang w:val="ka-GE"/>
        </w:rPr>
        <w:t>ორივე</w:t>
      </w:r>
      <w:r w:rsidR="26546D37" w:rsidRPr="00D84972">
        <w:rPr>
          <w:rFonts w:ascii="Sylfaen" w:hAnsi="Sylfaen"/>
          <w:lang w:val="ka-GE"/>
        </w:rPr>
        <w:t xml:space="preserve"> -</w:t>
      </w:r>
      <w:r w:rsidRPr="00D84972">
        <w:rPr>
          <w:rFonts w:ascii="Sylfaen" w:hAnsi="Sylfaen"/>
          <w:lang w:val="ka-GE"/>
        </w:rPr>
        <w:t xml:space="preserve"> როგორც საცალო, ასევე საბითუმო მომსახურება. ოპერატორს, რომელიც იმყოფება ყველა საცალო და საბითუმო სატელეკომუნიკაციო ბაზარზე, შეუძლია გაანაწილოს თავისი საერთო ხარჯები მის ყველა პროდუქტსა და მომსახურებაზე. </w:t>
      </w:r>
    </w:p>
    <w:p w14:paraId="406FD3D3" w14:textId="65B30CBB" w:rsidR="003A5EF8" w:rsidRDefault="5DF6AD85" w:rsidP="20EF4082">
      <w:pPr>
        <w:jc w:val="both"/>
        <w:rPr>
          <w:rFonts w:ascii="Sylfaen" w:hAnsi="Sylfaen"/>
          <w:lang w:val="ka-GE"/>
        </w:rPr>
      </w:pPr>
      <w:r w:rsidRPr="00D84972">
        <w:rPr>
          <w:rFonts w:ascii="Sylfaen" w:hAnsi="Sylfaen"/>
          <w:lang w:val="ka-GE"/>
        </w:rPr>
        <w:t>შპს “მაგთიკომი”</w:t>
      </w:r>
      <w:r w:rsidR="7E6DB174" w:rsidRPr="00D84972">
        <w:rPr>
          <w:rFonts w:ascii="Sylfaen" w:hAnsi="Sylfaen"/>
          <w:lang w:val="ka-GE"/>
        </w:rPr>
        <w:t xml:space="preserve"> არის ბაზრის ლიდერი ელექტრონული საკომუნიკაციო სერვისების უმეტესობის მიწოდებაში. ეს ეხება ყველა ფიქსირებულ და მობილურ საცალო მომსახურებას (იხ, დიაგრამა 42). </w:t>
      </w:r>
      <w:r w:rsidR="4B1A4C76" w:rsidRPr="00D84972">
        <w:rPr>
          <w:rFonts w:ascii="Sylfaen" w:hAnsi="Sylfaen"/>
          <w:lang w:val="ka-GE"/>
        </w:rPr>
        <w:t>ეს სერვისები მოიცავს, მაგრამ არ შემოიფარგლება</w:t>
      </w:r>
      <w:r w:rsidR="2551A201" w:rsidRPr="00D84972">
        <w:rPr>
          <w:rFonts w:ascii="Sylfaen" w:hAnsi="Sylfaen"/>
          <w:lang w:val="ka-GE"/>
        </w:rPr>
        <w:t xml:space="preserve">, </w:t>
      </w:r>
      <w:r w:rsidR="4B1A4C76" w:rsidRPr="00D84972">
        <w:rPr>
          <w:rFonts w:ascii="Sylfaen" w:hAnsi="Sylfaen"/>
          <w:lang w:val="ka-GE"/>
        </w:rPr>
        <w:t>მობილურ სერვისებ</w:t>
      </w:r>
      <w:r w:rsidR="00590979" w:rsidRPr="00D84972">
        <w:rPr>
          <w:rFonts w:ascii="Sylfaen" w:hAnsi="Sylfaen"/>
          <w:lang w:val="ka-GE"/>
        </w:rPr>
        <w:t>ით</w:t>
      </w:r>
      <w:r w:rsidR="4B1A4C76" w:rsidRPr="00D84972">
        <w:rPr>
          <w:rFonts w:ascii="Sylfaen" w:hAnsi="Sylfaen"/>
          <w:lang w:val="ka-GE"/>
        </w:rPr>
        <w:t>, ფიქსირებულ</w:t>
      </w:r>
      <w:r w:rsidR="00590979" w:rsidRPr="00D84972">
        <w:rPr>
          <w:rFonts w:ascii="Sylfaen" w:hAnsi="Sylfaen"/>
          <w:lang w:val="ka-GE"/>
        </w:rPr>
        <w:t>ი</w:t>
      </w:r>
      <w:r w:rsidR="4B1A4C76" w:rsidRPr="00D84972">
        <w:rPr>
          <w:rFonts w:ascii="Sylfaen" w:hAnsi="Sylfaen"/>
          <w:lang w:val="ka-GE"/>
        </w:rPr>
        <w:t xml:space="preserve"> ფართოზოლოვან</w:t>
      </w:r>
      <w:r w:rsidR="00590979" w:rsidRPr="00D84972">
        <w:rPr>
          <w:rFonts w:ascii="Sylfaen" w:hAnsi="Sylfaen"/>
          <w:lang w:val="ka-GE"/>
        </w:rPr>
        <w:t>ი</w:t>
      </w:r>
      <w:r w:rsidR="2551A201" w:rsidRPr="00D84972">
        <w:rPr>
          <w:rFonts w:ascii="Sylfaen" w:hAnsi="Sylfaen"/>
          <w:lang w:val="ka-GE"/>
        </w:rPr>
        <w:t xml:space="preserve"> ინტერნეტ</w:t>
      </w:r>
      <w:r w:rsidR="00590979" w:rsidRPr="00D84972">
        <w:rPr>
          <w:rFonts w:ascii="Sylfaen" w:hAnsi="Sylfaen"/>
          <w:lang w:val="ka-GE"/>
        </w:rPr>
        <w:t>ით</w:t>
      </w:r>
      <w:r w:rsidR="4B1A4C76" w:rsidRPr="00D84972">
        <w:rPr>
          <w:rFonts w:ascii="Sylfaen" w:hAnsi="Sylfaen"/>
          <w:lang w:val="ka-GE"/>
        </w:rPr>
        <w:t>, ციფრული ტელევიზი</w:t>
      </w:r>
      <w:r w:rsidR="00590979" w:rsidRPr="00D84972">
        <w:rPr>
          <w:rFonts w:ascii="Sylfaen" w:hAnsi="Sylfaen"/>
          <w:lang w:val="ka-GE"/>
        </w:rPr>
        <w:t>ით</w:t>
      </w:r>
      <w:r w:rsidR="4B1A4C76" w:rsidRPr="00D84972">
        <w:rPr>
          <w:rFonts w:ascii="Sylfaen" w:hAnsi="Sylfaen"/>
          <w:lang w:val="ka-GE"/>
        </w:rPr>
        <w:t xml:space="preserve"> და </w:t>
      </w:r>
      <w:proofErr w:type="spellStart"/>
      <w:r w:rsidR="4B1A4C76" w:rsidRPr="00D84972">
        <w:rPr>
          <w:rFonts w:ascii="Sylfaen" w:hAnsi="Sylfaen"/>
          <w:lang w:val="ka-GE"/>
        </w:rPr>
        <w:t>ა.შ</w:t>
      </w:r>
      <w:proofErr w:type="spellEnd"/>
      <w:r w:rsidR="4B1A4C76" w:rsidRPr="00D84972">
        <w:rPr>
          <w:rFonts w:ascii="Sylfaen" w:hAnsi="Sylfaen"/>
          <w:lang w:val="ka-GE"/>
        </w:rPr>
        <w:t xml:space="preserve">. </w:t>
      </w:r>
      <w:r w:rsidRPr="00D84972">
        <w:rPr>
          <w:rFonts w:ascii="Sylfaen" w:hAnsi="Sylfaen"/>
          <w:lang w:val="ka-GE"/>
        </w:rPr>
        <w:t>შპს “მაგთიკომი”</w:t>
      </w:r>
      <w:r w:rsidR="7E6DB174" w:rsidRPr="00D84972">
        <w:rPr>
          <w:rFonts w:ascii="Sylfaen" w:hAnsi="Sylfaen"/>
          <w:lang w:val="ka-GE"/>
        </w:rPr>
        <w:t xml:space="preserve"> არ არის ლიდერი სატელეკომუნიკაციო-</w:t>
      </w:r>
      <w:proofErr w:type="spellStart"/>
      <w:r w:rsidR="7E6DB174" w:rsidRPr="00D84972">
        <w:rPr>
          <w:rFonts w:ascii="Sylfaen" w:hAnsi="Sylfaen"/>
          <w:lang w:val="ka-GE"/>
        </w:rPr>
        <w:t>საკანალიზაც</w:t>
      </w:r>
      <w:r w:rsidR="26546D37" w:rsidRPr="00D84972">
        <w:rPr>
          <w:rFonts w:ascii="Sylfaen" w:hAnsi="Sylfaen"/>
          <w:lang w:val="ka-GE"/>
        </w:rPr>
        <w:t>ი</w:t>
      </w:r>
      <w:r w:rsidR="7E6DB174" w:rsidRPr="00D84972">
        <w:rPr>
          <w:rFonts w:ascii="Sylfaen" w:hAnsi="Sylfaen"/>
          <w:lang w:val="ka-GE"/>
        </w:rPr>
        <w:t>ო</w:t>
      </w:r>
      <w:proofErr w:type="spellEnd"/>
      <w:r w:rsidR="7E6DB174" w:rsidRPr="00D84972">
        <w:rPr>
          <w:rFonts w:ascii="Sylfaen" w:hAnsi="Sylfaen"/>
          <w:lang w:val="ka-GE"/>
        </w:rPr>
        <w:t xml:space="preserve"> არხ</w:t>
      </w:r>
      <w:r w:rsidR="26546D37" w:rsidRPr="00D84972">
        <w:rPr>
          <w:rFonts w:ascii="Sylfaen" w:hAnsi="Sylfaen"/>
          <w:lang w:val="ka-GE"/>
        </w:rPr>
        <w:t>ებ</w:t>
      </w:r>
      <w:r w:rsidR="7E6DB174" w:rsidRPr="00D84972">
        <w:rPr>
          <w:rFonts w:ascii="Sylfaen" w:hAnsi="Sylfaen"/>
          <w:lang w:val="ka-GE"/>
        </w:rPr>
        <w:t>ის საბითუმო ინფრასტრუქტურ</w:t>
      </w:r>
      <w:r w:rsidR="55A9A30F" w:rsidRPr="00D84972">
        <w:rPr>
          <w:rFonts w:ascii="Sylfaen" w:hAnsi="Sylfaen"/>
          <w:lang w:val="ka-GE"/>
        </w:rPr>
        <w:t>აზე დაშვების ბაზარზე</w:t>
      </w:r>
      <w:r w:rsidR="7E6DB174" w:rsidRPr="00D84972">
        <w:rPr>
          <w:rFonts w:ascii="Sylfaen" w:hAnsi="Sylfaen"/>
          <w:lang w:val="ka-GE"/>
        </w:rPr>
        <w:t xml:space="preserve">, სადაც </w:t>
      </w:r>
      <w:r w:rsidR="14B9E713" w:rsidRPr="00D84972">
        <w:rPr>
          <w:rFonts w:ascii="Sylfaen" w:hAnsi="Sylfaen"/>
          <w:lang w:val="ka-GE"/>
        </w:rPr>
        <w:t>სს “</w:t>
      </w:r>
      <w:r w:rsidR="7D095CD2" w:rsidRPr="00D84972">
        <w:rPr>
          <w:rFonts w:ascii="Sylfaen" w:hAnsi="Sylfaen"/>
          <w:lang w:val="ka-GE"/>
        </w:rPr>
        <w:t>სილქნეტ</w:t>
      </w:r>
      <w:r w:rsidR="7E6DB174" w:rsidRPr="00D84972">
        <w:rPr>
          <w:rFonts w:ascii="Sylfaen" w:hAnsi="Sylfaen"/>
          <w:lang w:val="ka-GE"/>
        </w:rPr>
        <w:t>ს</w:t>
      </w:r>
      <w:r w:rsidR="58B82378" w:rsidRPr="00D84972">
        <w:rPr>
          <w:rFonts w:ascii="Sylfaen" w:hAnsi="Sylfaen"/>
          <w:lang w:val="ka-GE"/>
        </w:rPr>
        <w:t>”</w:t>
      </w:r>
      <w:r w:rsidR="7E6DB174" w:rsidRPr="00D84972">
        <w:rPr>
          <w:rFonts w:ascii="Sylfaen" w:hAnsi="Sylfaen"/>
          <w:lang w:val="ka-GE"/>
        </w:rPr>
        <w:t xml:space="preserve"> უკავია წამყვანი პოზიცია (როგორც </w:t>
      </w:r>
      <w:r w:rsidR="5F92A3FD" w:rsidRPr="00D84972">
        <w:rPr>
          <w:rFonts w:ascii="Sylfaen" w:hAnsi="Sylfaen"/>
          <w:lang w:val="ka-GE"/>
        </w:rPr>
        <w:t>ისტორ</w:t>
      </w:r>
      <w:r w:rsidR="56BCAA75" w:rsidRPr="00D84972">
        <w:rPr>
          <w:rFonts w:ascii="Sylfaen" w:hAnsi="Sylfaen"/>
          <w:lang w:val="ka-GE"/>
        </w:rPr>
        <w:t>ი</w:t>
      </w:r>
      <w:r w:rsidR="5F92A3FD" w:rsidRPr="00D84972">
        <w:rPr>
          <w:rFonts w:ascii="Sylfaen" w:hAnsi="Sylfaen"/>
          <w:lang w:val="ka-GE"/>
        </w:rPr>
        <w:t>ულად</w:t>
      </w:r>
      <w:r w:rsidR="7E6DB174" w:rsidRPr="00D84972">
        <w:rPr>
          <w:rFonts w:ascii="Sylfaen" w:hAnsi="Sylfaen"/>
          <w:lang w:val="ka-GE"/>
        </w:rPr>
        <w:t xml:space="preserve"> ქსელ</w:t>
      </w:r>
      <w:r w:rsidR="5F92A3FD" w:rsidRPr="00D84972">
        <w:rPr>
          <w:rFonts w:ascii="Sylfaen" w:hAnsi="Sylfaen"/>
          <w:lang w:val="ka-GE"/>
        </w:rPr>
        <w:t>ური ინფრასტრუქტურის მფლობელ</w:t>
      </w:r>
      <w:r w:rsidR="26546D37" w:rsidRPr="00D84972">
        <w:rPr>
          <w:rFonts w:ascii="Sylfaen" w:hAnsi="Sylfaen"/>
          <w:lang w:val="ka-GE"/>
        </w:rPr>
        <w:t xml:space="preserve"> (</w:t>
      </w:r>
      <w:r w:rsidR="26546D37" w:rsidRPr="00D84972">
        <w:rPr>
          <w:rFonts w:ascii="Sylfaen" w:hAnsi="Sylfaen"/>
          <w:lang w:val="en-US"/>
        </w:rPr>
        <w:t>Incumbent)</w:t>
      </w:r>
      <w:r w:rsidR="7E6DB174" w:rsidRPr="00D84972">
        <w:rPr>
          <w:rFonts w:ascii="Sylfaen" w:hAnsi="Sylfaen"/>
          <w:lang w:val="ka-GE"/>
        </w:rPr>
        <w:t xml:space="preserve"> ოპერატორს საქართველოში)</w:t>
      </w:r>
      <w:r w:rsidR="1D39A3DF" w:rsidRPr="00D84972">
        <w:rPr>
          <w:rFonts w:ascii="Sylfaen" w:hAnsi="Sylfaen"/>
          <w:lang w:val="ka-GE"/>
        </w:rPr>
        <w:t>, მიუხედავად ამისა,</w:t>
      </w:r>
      <w:r w:rsidR="7E6DB174" w:rsidRPr="00D84972">
        <w:rPr>
          <w:rFonts w:ascii="Sylfaen" w:hAnsi="Sylfaen"/>
          <w:lang w:val="ka-GE"/>
        </w:rPr>
        <w:t xml:space="preserve"> </w:t>
      </w:r>
      <w:r w:rsidR="2551A201" w:rsidRPr="00D84972">
        <w:rPr>
          <w:rFonts w:ascii="Sylfaen" w:hAnsi="Sylfaen"/>
          <w:lang w:val="ka-GE"/>
        </w:rPr>
        <w:t>ყოველივე</w:t>
      </w:r>
      <w:r w:rsidR="40568A63" w:rsidRPr="00D84972">
        <w:rPr>
          <w:rFonts w:ascii="Sylfaen" w:hAnsi="Sylfaen"/>
          <w:lang w:val="ka-GE"/>
        </w:rPr>
        <w:t xml:space="preserve"> ზემოაღნიშნული უპირატესობა</w:t>
      </w:r>
      <w:r w:rsidR="2551A201" w:rsidRPr="00D84972">
        <w:rPr>
          <w:rFonts w:ascii="Sylfaen" w:hAnsi="Sylfaen"/>
          <w:lang w:val="ka-GE"/>
        </w:rPr>
        <w:t xml:space="preserve"> </w:t>
      </w:r>
      <w:r w:rsidR="275B0D52" w:rsidRPr="00D84972">
        <w:rPr>
          <w:rFonts w:ascii="Sylfaen" w:hAnsi="Sylfaen"/>
          <w:lang w:val="ka-GE"/>
        </w:rPr>
        <w:t>შპს “მ</w:t>
      </w:r>
      <w:r w:rsidR="7E6DB174" w:rsidRPr="00D84972">
        <w:rPr>
          <w:rFonts w:ascii="Sylfaen" w:hAnsi="Sylfaen"/>
          <w:lang w:val="ka-GE"/>
        </w:rPr>
        <w:t>აგთიკომს</w:t>
      </w:r>
      <w:r w:rsidR="3821C34E" w:rsidRPr="00D84972">
        <w:rPr>
          <w:rFonts w:ascii="Sylfaen" w:hAnsi="Sylfaen"/>
          <w:lang w:val="ka-GE"/>
        </w:rPr>
        <w:t>” აყენებს</w:t>
      </w:r>
      <w:r w:rsidR="7E6DB174" w:rsidRPr="00D84972">
        <w:rPr>
          <w:rFonts w:ascii="Sylfaen" w:hAnsi="Sylfaen"/>
          <w:lang w:val="ka-GE"/>
        </w:rPr>
        <w:t xml:space="preserve"> სპეციფიკურ მდგომარეობაში საქართველოს სხვა ოპერატორებთან და ძირითადად</w:t>
      </w:r>
      <w:r w:rsidR="693EC898" w:rsidRPr="00D84972">
        <w:rPr>
          <w:rFonts w:ascii="Sylfaen" w:hAnsi="Sylfaen"/>
          <w:lang w:val="ka-GE"/>
        </w:rPr>
        <w:t xml:space="preserve"> სს</w:t>
      </w:r>
      <w:r w:rsidR="7E6DB174" w:rsidRPr="00D84972">
        <w:rPr>
          <w:rFonts w:ascii="Sylfaen" w:hAnsi="Sylfaen"/>
          <w:lang w:val="ka-GE"/>
        </w:rPr>
        <w:t xml:space="preserve"> </w:t>
      </w:r>
      <w:r w:rsidR="347B2FFC" w:rsidRPr="00D84972">
        <w:rPr>
          <w:rFonts w:ascii="Sylfaen" w:hAnsi="Sylfaen"/>
          <w:lang w:val="ka-GE"/>
        </w:rPr>
        <w:t>“</w:t>
      </w:r>
      <w:proofErr w:type="spellStart"/>
      <w:r w:rsidR="7E6DB174" w:rsidRPr="00D84972">
        <w:rPr>
          <w:rFonts w:ascii="Sylfaen" w:hAnsi="Sylfaen"/>
          <w:lang w:val="ka-GE"/>
        </w:rPr>
        <w:t>სილქნეტთან</w:t>
      </w:r>
      <w:proofErr w:type="spellEnd"/>
      <w:r w:rsidR="3E667BAA" w:rsidRPr="00D84972">
        <w:rPr>
          <w:rFonts w:ascii="Sylfaen" w:hAnsi="Sylfaen"/>
          <w:lang w:val="ka-GE"/>
        </w:rPr>
        <w:t>”</w:t>
      </w:r>
      <w:r w:rsidR="7E6DB174" w:rsidRPr="00D84972">
        <w:rPr>
          <w:rFonts w:ascii="Sylfaen" w:hAnsi="Sylfaen"/>
          <w:lang w:val="ka-GE"/>
        </w:rPr>
        <w:t xml:space="preserve"> შედარებით</w:t>
      </w:r>
      <w:r w:rsidR="742255C6" w:rsidRPr="00D84972">
        <w:rPr>
          <w:rFonts w:ascii="Sylfaen" w:hAnsi="Sylfaen"/>
          <w:lang w:val="ka-GE"/>
        </w:rPr>
        <w:t xml:space="preserve">. </w:t>
      </w:r>
    </w:p>
    <w:p w14:paraId="1401F303" w14:textId="77777777" w:rsidR="007D2E09" w:rsidRDefault="007D2E09" w:rsidP="20EF4082">
      <w:pPr>
        <w:jc w:val="both"/>
        <w:rPr>
          <w:rFonts w:ascii="Sylfaen" w:hAnsi="Sylfaen"/>
          <w:lang w:val="ka-GE"/>
        </w:rPr>
      </w:pPr>
    </w:p>
    <w:p w14:paraId="7D5C2D44" w14:textId="77777777" w:rsidR="007D2E09" w:rsidRDefault="007D2E09" w:rsidP="20EF4082">
      <w:pPr>
        <w:jc w:val="both"/>
        <w:rPr>
          <w:rFonts w:ascii="Sylfaen" w:hAnsi="Sylfaen"/>
          <w:lang w:val="ka-GE"/>
        </w:rPr>
      </w:pPr>
    </w:p>
    <w:p w14:paraId="7054869C" w14:textId="77777777" w:rsidR="007D2E09" w:rsidRDefault="007D2E09" w:rsidP="20EF4082">
      <w:pPr>
        <w:jc w:val="both"/>
        <w:rPr>
          <w:rFonts w:ascii="Sylfaen" w:hAnsi="Sylfaen"/>
          <w:lang w:val="ka-GE"/>
        </w:rPr>
      </w:pPr>
    </w:p>
    <w:p w14:paraId="706F1F04" w14:textId="77777777" w:rsidR="007D2E09" w:rsidRDefault="007D2E09" w:rsidP="20EF4082">
      <w:pPr>
        <w:jc w:val="both"/>
        <w:rPr>
          <w:rFonts w:ascii="Sylfaen" w:hAnsi="Sylfaen"/>
          <w:lang w:val="ka-GE"/>
        </w:rPr>
      </w:pPr>
    </w:p>
    <w:p w14:paraId="61432093" w14:textId="77777777" w:rsidR="007D2E09" w:rsidRDefault="007D2E09" w:rsidP="20EF4082">
      <w:pPr>
        <w:jc w:val="both"/>
        <w:rPr>
          <w:rFonts w:ascii="Sylfaen" w:hAnsi="Sylfaen"/>
          <w:lang w:val="ka-GE"/>
        </w:rPr>
      </w:pPr>
    </w:p>
    <w:p w14:paraId="756CC04A" w14:textId="77777777" w:rsidR="007D2E09" w:rsidRDefault="007D2E09" w:rsidP="20EF4082">
      <w:pPr>
        <w:jc w:val="both"/>
        <w:rPr>
          <w:rFonts w:ascii="Sylfaen" w:hAnsi="Sylfaen"/>
          <w:lang w:val="ka-GE"/>
        </w:rPr>
      </w:pPr>
    </w:p>
    <w:p w14:paraId="40C50B1A" w14:textId="77777777" w:rsidR="007D2E09" w:rsidRDefault="007D2E09" w:rsidP="20EF4082">
      <w:pPr>
        <w:jc w:val="both"/>
        <w:rPr>
          <w:rFonts w:ascii="Sylfaen" w:hAnsi="Sylfaen"/>
          <w:lang w:val="ka-GE"/>
        </w:rPr>
      </w:pPr>
    </w:p>
    <w:p w14:paraId="77CB8C20" w14:textId="77777777" w:rsidR="007D2E09" w:rsidRDefault="007D2E09" w:rsidP="20EF4082">
      <w:pPr>
        <w:jc w:val="both"/>
        <w:rPr>
          <w:rFonts w:ascii="Sylfaen" w:hAnsi="Sylfaen"/>
          <w:lang w:val="ka-GE"/>
        </w:rPr>
      </w:pPr>
    </w:p>
    <w:p w14:paraId="5C17F72D" w14:textId="77777777" w:rsidR="007D2E09" w:rsidRDefault="007D2E09" w:rsidP="20EF4082">
      <w:pPr>
        <w:jc w:val="both"/>
        <w:rPr>
          <w:rFonts w:ascii="Sylfaen" w:hAnsi="Sylfaen"/>
          <w:lang w:val="ka-GE"/>
        </w:rPr>
      </w:pPr>
    </w:p>
    <w:p w14:paraId="235E4511" w14:textId="77777777" w:rsidR="007D2E09" w:rsidRPr="00D84972" w:rsidRDefault="007D2E09" w:rsidP="20EF4082">
      <w:pPr>
        <w:jc w:val="both"/>
        <w:rPr>
          <w:rFonts w:ascii="Sylfaen" w:hAnsi="Sylfaen"/>
          <w:lang w:val="ka-GE"/>
        </w:rPr>
      </w:pPr>
    </w:p>
    <w:p w14:paraId="77DE677A" w14:textId="41464A69" w:rsidR="008B77CE" w:rsidRPr="00D84972" w:rsidRDefault="008B77CE" w:rsidP="00FF32AB">
      <w:pPr>
        <w:spacing w:line="254" w:lineRule="auto"/>
        <w:jc w:val="both"/>
        <w:rPr>
          <w:rFonts w:ascii="Sylfaen" w:hAnsi="Sylfaen" w:cstheme="minorHAnsi"/>
          <w:sz w:val="24"/>
          <w:szCs w:val="24"/>
          <w:lang w:val="ka-GE"/>
        </w:rPr>
      </w:pPr>
    </w:p>
    <w:p w14:paraId="2A34B253" w14:textId="7476FEC9" w:rsidR="008B77CE" w:rsidRPr="00D84972" w:rsidRDefault="00987248" w:rsidP="00FF32AB">
      <w:pPr>
        <w:pStyle w:val="Caption"/>
        <w:jc w:val="center"/>
        <w:rPr>
          <w:rFonts w:ascii="Sylfaen" w:hAnsi="Sylfaen" w:cstheme="minorHAnsi"/>
          <w:i/>
          <w:color w:val="auto"/>
          <w:sz w:val="22"/>
          <w:szCs w:val="22"/>
          <w:lang w:val="ka-GE"/>
        </w:rPr>
      </w:pPr>
      <w:bookmarkStart w:id="1091" w:name="_Toc155365932"/>
      <w:r w:rsidRPr="00D84972">
        <w:rPr>
          <w:rFonts w:ascii="Sylfaen" w:hAnsi="Sylfaen" w:cstheme="minorHAnsi"/>
          <w:color w:val="auto"/>
          <w:sz w:val="22"/>
          <w:szCs w:val="22"/>
          <w:lang w:val="ka-GE"/>
        </w:rPr>
        <w:lastRenderedPageBreak/>
        <w:t xml:space="preserve">ცხრილი </w:t>
      </w:r>
      <w:r w:rsidR="00FF32AB" w:rsidRPr="00D84972">
        <w:rPr>
          <w:rFonts w:ascii="Sylfaen" w:hAnsi="Sylfaen" w:cstheme="minorHAnsi"/>
          <w:color w:val="auto"/>
          <w:sz w:val="22"/>
          <w:szCs w:val="22"/>
          <w:lang w:val="ka-GE"/>
        </w:rPr>
        <w:fldChar w:fldCharType="begin"/>
      </w:r>
      <w:r w:rsidR="00FF32AB" w:rsidRPr="00D84972">
        <w:rPr>
          <w:rFonts w:ascii="Sylfaen" w:hAnsi="Sylfaen" w:cstheme="minorHAnsi"/>
          <w:color w:val="auto"/>
          <w:sz w:val="22"/>
          <w:szCs w:val="22"/>
          <w:lang w:val="ka-GE"/>
        </w:rPr>
        <w:instrText xml:space="preserve"> SEQ Figure \* ARABIC </w:instrText>
      </w:r>
      <w:r w:rsidR="00FF32AB"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42</w:t>
      </w:r>
      <w:r w:rsidR="00FF32AB" w:rsidRPr="00D84972">
        <w:rPr>
          <w:rFonts w:ascii="Sylfaen" w:hAnsi="Sylfaen" w:cstheme="minorHAnsi"/>
          <w:color w:val="auto"/>
          <w:sz w:val="22"/>
          <w:szCs w:val="22"/>
          <w:lang w:val="ka-GE"/>
        </w:rPr>
        <w:fldChar w:fldCharType="end"/>
      </w:r>
      <w:r w:rsidR="008B77CE" w:rsidRPr="00D84972">
        <w:rPr>
          <w:rFonts w:ascii="Sylfaen" w:hAnsi="Sylfaen" w:cstheme="minorHAnsi"/>
          <w:color w:val="auto"/>
          <w:sz w:val="22"/>
          <w:szCs w:val="22"/>
          <w:lang w:val="ka-GE"/>
        </w:rPr>
        <w:t>:</w:t>
      </w:r>
      <w:r w:rsidRPr="00D84972">
        <w:rPr>
          <w:rFonts w:ascii="Sylfaen" w:hAnsi="Sylfaen" w:cstheme="minorHAnsi"/>
          <w:color w:val="auto"/>
          <w:sz w:val="22"/>
          <w:szCs w:val="22"/>
          <w:lang w:val="ka-GE"/>
        </w:rPr>
        <w:t xml:space="preserve"> საცალო ბაზრის წილი მობილური აბონენტების მიხედვით (2022)</w:t>
      </w:r>
      <w:bookmarkEnd w:id="1091"/>
    </w:p>
    <w:tbl>
      <w:tblPr>
        <w:tblStyle w:val="TableGrid"/>
        <w:tblW w:w="72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95"/>
        <w:gridCol w:w="2237"/>
        <w:gridCol w:w="2237"/>
        <w:gridCol w:w="1471"/>
        <w:gridCol w:w="1517"/>
      </w:tblGrid>
      <w:tr w:rsidR="00D84972" w:rsidRPr="00D84972" w14:paraId="2694A366" w14:textId="77777777" w:rsidTr="00DF6703">
        <w:trPr>
          <w:cnfStyle w:val="100000000000" w:firstRow="1" w:lastRow="0" w:firstColumn="0" w:lastColumn="0" w:oddVBand="0" w:evenVBand="0" w:oddHBand="0" w:evenHBand="0" w:firstRowFirstColumn="0" w:firstRowLastColumn="0" w:lastRowFirstColumn="0" w:lastRowLastColumn="0"/>
          <w:jc w:val="center"/>
        </w:trPr>
        <w:tc>
          <w:tcPr>
            <w:tcW w:w="2144" w:type="dxa"/>
            <w:vMerge w:val="restart"/>
            <w:tcBorders>
              <w:top w:val="single" w:sz="12" w:space="0" w:color="auto"/>
              <w:left w:val="single" w:sz="12" w:space="0" w:color="auto"/>
              <w:bottom w:val="single" w:sz="6" w:space="0" w:color="auto"/>
              <w:right w:val="single" w:sz="6" w:space="0" w:color="auto"/>
            </w:tcBorders>
            <w:shd w:val="clear" w:color="auto" w:fill="D9D9D9"/>
          </w:tcPr>
          <w:p w14:paraId="42A9EF7F" w14:textId="77777777" w:rsidR="008B77CE" w:rsidRPr="00D84972" w:rsidRDefault="008B77CE" w:rsidP="00DF6703">
            <w:pPr>
              <w:spacing w:line="252" w:lineRule="auto"/>
              <w:jc w:val="center"/>
              <w:rPr>
                <w:rFonts w:ascii="Sylfaen" w:hAnsi="Sylfaen" w:cstheme="minorHAnsi"/>
                <w:sz w:val="24"/>
                <w:szCs w:val="24"/>
                <w:lang w:val="ka-GE"/>
              </w:rPr>
            </w:pPr>
          </w:p>
          <w:p w14:paraId="0C55B0B5" w14:textId="141968E5" w:rsidR="008B77CE" w:rsidRPr="00D84972" w:rsidRDefault="00987248" w:rsidP="00DF6703">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ოპერატორი</w:t>
            </w:r>
          </w:p>
        </w:tc>
        <w:tc>
          <w:tcPr>
            <w:tcW w:w="5071" w:type="dxa"/>
            <w:gridSpan w:val="4"/>
            <w:tcBorders>
              <w:top w:val="single" w:sz="12" w:space="0" w:color="auto"/>
              <w:left w:val="single" w:sz="6" w:space="0" w:color="auto"/>
              <w:right w:val="single" w:sz="12" w:space="0" w:color="auto"/>
            </w:tcBorders>
            <w:shd w:val="clear" w:color="auto" w:fill="D9D9D9"/>
            <w:hideMark/>
          </w:tcPr>
          <w:p w14:paraId="4E68D3DD" w14:textId="326A8DD5" w:rsidR="008B77CE" w:rsidRPr="00D84972" w:rsidRDefault="00282EB1" w:rsidP="00DF6703">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საცალო ბაზრის წილი აბონენტების მიხედვით</w:t>
            </w:r>
            <w:r w:rsidR="008B77CE" w:rsidRPr="00D84972">
              <w:rPr>
                <w:rFonts w:ascii="Sylfaen" w:hAnsi="Sylfaen" w:cstheme="minorHAnsi"/>
                <w:sz w:val="22"/>
                <w:szCs w:val="22"/>
                <w:lang w:val="ka-GE"/>
              </w:rPr>
              <w:t xml:space="preserve"> (2022)</w:t>
            </w:r>
          </w:p>
        </w:tc>
      </w:tr>
      <w:tr w:rsidR="00D84972" w:rsidRPr="00D84972" w14:paraId="44DF5B2D" w14:textId="77777777" w:rsidTr="00282EB1">
        <w:trPr>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14:paraId="2F4D38ED" w14:textId="77777777" w:rsidR="008B77CE" w:rsidRPr="00D84972" w:rsidRDefault="008B77CE" w:rsidP="00DF6703">
            <w:pPr>
              <w:spacing w:after="0"/>
              <w:rPr>
                <w:rFonts w:ascii="Sylfaen" w:hAnsi="Sylfaen" w:cstheme="minorHAnsi"/>
                <w:b/>
                <w:sz w:val="24"/>
                <w:szCs w:val="24"/>
                <w:lang w:val="ka-GE"/>
              </w:rPr>
            </w:pPr>
          </w:p>
        </w:tc>
        <w:tc>
          <w:tcPr>
            <w:tcW w:w="125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08DB0C4" w14:textId="3CCFE50B" w:rsidR="008B77CE" w:rsidRPr="00D84972" w:rsidRDefault="00282EB1">
            <w:pPr>
              <w:spacing w:line="252" w:lineRule="auto"/>
              <w:jc w:val="center"/>
              <w:rPr>
                <w:rFonts w:ascii="Sylfaen" w:hAnsi="Sylfaen" w:cstheme="minorHAnsi"/>
                <w:sz w:val="24"/>
                <w:szCs w:val="24"/>
                <w:lang w:val="ka-GE"/>
              </w:rPr>
            </w:pPr>
            <w:r w:rsidRPr="00D84972">
              <w:rPr>
                <w:rFonts w:ascii="Sylfaen" w:hAnsi="Sylfaen" w:cstheme="minorHAnsi"/>
                <w:sz w:val="24"/>
                <w:szCs w:val="22"/>
                <w:lang w:val="ka-GE"/>
              </w:rPr>
              <w:t>მაღალ-</w:t>
            </w:r>
            <w:proofErr w:type="spellStart"/>
            <w:r w:rsidRPr="00D84972">
              <w:rPr>
                <w:rFonts w:ascii="Sylfaen" w:hAnsi="Sylfaen" w:cstheme="minorHAnsi"/>
                <w:sz w:val="24"/>
                <w:szCs w:val="22"/>
                <w:lang w:val="ka-GE"/>
              </w:rPr>
              <w:t>სიჩქარიანი</w:t>
            </w:r>
            <w:proofErr w:type="spellEnd"/>
            <w:r w:rsidRPr="00D84972">
              <w:rPr>
                <w:rFonts w:ascii="Sylfaen" w:hAnsi="Sylfaen" w:cstheme="minorHAnsi"/>
                <w:sz w:val="24"/>
                <w:szCs w:val="22"/>
                <w:lang w:val="ka-GE"/>
              </w:rPr>
              <w:t xml:space="preserve"> ფიქსირებული ფართოზოლოვანი</w:t>
            </w:r>
          </w:p>
        </w:tc>
        <w:tc>
          <w:tcPr>
            <w:tcW w:w="1258"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6C332C9" w14:textId="0E92A779" w:rsidR="008B77CE" w:rsidRPr="00D84972" w:rsidRDefault="00282EB1">
            <w:pPr>
              <w:spacing w:line="252" w:lineRule="auto"/>
              <w:jc w:val="center"/>
              <w:rPr>
                <w:rFonts w:ascii="Sylfaen" w:hAnsi="Sylfaen" w:cstheme="minorHAnsi"/>
                <w:sz w:val="24"/>
                <w:szCs w:val="24"/>
                <w:lang w:val="ka-GE"/>
              </w:rPr>
            </w:pPr>
            <w:r w:rsidRPr="00D84972">
              <w:rPr>
                <w:rFonts w:ascii="Sylfaen" w:hAnsi="Sylfaen" w:cstheme="minorHAnsi"/>
                <w:sz w:val="24"/>
                <w:szCs w:val="22"/>
                <w:lang w:val="ka-GE"/>
              </w:rPr>
              <w:t>ყველა ფიქსირებული ფართოზოლოვანი</w:t>
            </w:r>
          </w:p>
        </w:tc>
        <w:tc>
          <w:tcPr>
            <w:tcW w:w="1212" w:type="dxa"/>
            <w:tcBorders>
              <w:top w:val="single" w:sz="6" w:space="0" w:color="auto"/>
              <w:left w:val="single" w:sz="6" w:space="0" w:color="auto"/>
              <w:bottom w:val="single" w:sz="6" w:space="0" w:color="auto"/>
              <w:right w:val="single" w:sz="12" w:space="0" w:color="auto"/>
            </w:tcBorders>
            <w:shd w:val="clear" w:color="auto" w:fill="D9D9D9"/>
            <w:vAlign w:val="center"/>
            <w:hideMark/>
          </w:tcPr>
          <w:p w14:paraId="59800BDB" w14:textId="2B2F8395" w:rsidR="008B77CE" w:rsidRPr="00D84972" w:rsidRDefault="00282EB1">
            <w:pPr>
              <w:spacing w:line="252" w:lineRule="auto"/>
              <w:jc w:val="center"/>
              <w:rPr>
                <w:rFonts w:ascii="Sylfaen" w:hAnsi="Sylfaen" w:cstheme="minorHAnsi"/>
                <w:sz w:val="24"/>
                <w:szCs w:val="24"/>
                <w:lang w:val="ka-GE"/>
              </w:rPr>
            </w:pPr>
            <w:r w:rsidRPr="00D84972">
              <w:rPr>
                <w:rFonts w:ascii="Sylfaen" w:hAnsi="Sylfaen" w:cstheme="minorHAnsi"/>
                <w:sz w:val="24"/>
                <w:szCs w:val="22"/>
                <w:lang w:val="ka-GE"/>
              </w:rPr>
              <w:t>მობილური სერვისები</w:t>
            </w:r>
          </w:p>
        </w:tc>
        <w:tc>
          <w:tcPr>
            <w:tcW w:w="1343" w:type="dxa"/>
            <w:tcBorders>
              <w:top w:val="single" w:sz="6" w:space="0" w:color="auto"/>
              <w:left w:val="single" w:sz="6" w:space="0" w:color="auto"/>
              <w:bottom w:val="single" w:sz="6" w:space="0" w:color="auto"/>
              <w:right w:val="single" w:sz="12" w:space="0" w:color="auto"/>
            </w:tcBorders>
            <w:shd w:val="clear" w:color="auto" w:fill="D9D9D9"/>
            <w:vAlign w:val="center"/>
          </w:tcPr>
          <w:p w14:paraId="2053AB4D" w14:textId="58D7AE90" w:rsidR="008B77CE" w:rsidRPr="00D84972" w:rsidRDefault="00282EB1">
            <w:pPr>
              <w:spacing w:line="252" w:lineRule="auto"/>
              <w:jc w:val="center"/>
              <w:rPr>
                <w:rFonts w:ascii="Sylfaen" w:hAnsi="Sylfaen" w:cstheme="minorHAnsi"/>
                <w:sz w:val="24"/>
                <w:szCs w:val="24"/>
                <w:lang w:val="ka-GE"/>
              </w:rPr>
            </w:pPr>
            <w:r w:rsidRPr="00D84972">
              <w:rPr>
                <w:rFonts w:ascii="Sylfaen" w:hAnsi="Sylfaen" w:cstheme="minorHAnsi"/>
                <w:sz w:val="24"/>
                <w:szCs w:val="22"/>
                <w:lang w:val="ka-GE"/>
              </w:rPr>
              <w:t>ციფრული ტელევიზია</w:t>
            </w:r>
          </w:p>
        </w:tc>
      </w:tr>
      <w:tr w:rsidR="00D84972" w:rsidRPr="00D84972" w14:paraId="601EBCD9" w14:textId="77777777" w:rsidTr="00B34BD4">
        <w:trPr>
          <w:jc w:val="center"/>
        </w:trPr>
        <w:tc>
          <w:tcPr>
            <w:tcW w:w="0" w:type="dxa"/>
            <w:tcBorders>
              <w:top w:val="single" w:sz="6" w:space="0" w:color="auto"/>
              <w:left w:val="single" w:sz="12" w:space="0" w:color="auto"/>
              <w:bottom w:val="single" w:sz="6" w:space="0" w:color="auto"/>
              <w:right w:val="single" w:sz="6" w:space="0" w:color="auto"/>
            </w:tcBorders>
            <w:hideMark/>
          </w:tcPr>
          <w:p w14:paraId="47B99BA6" w14:textId="16F8DDCB" w:rsidR="008B77CE" w:rsidRPr="00D84972" w:rsidRDefault="001F1AD6" w:rsidP="00DF6703">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 xml:space="preserve">შპს “მაგთიკომი” </w:t>
            </w:r>
          </w:p>
        </w:tc>
        <w:tc>
          <w:tcPr>
            <w:tcW w:w="0" w:type="dxa"/>
            <w:tcBorders>
              <w:top w:val="single" w:sz="6" w:space="0" w:color="auto"/>
              <w:left w:val="single" w:sz="6" w:space="0" w:color="auto"/>
              <w:bottom w:val="single" w:sz="6" w:space="0" w:color="auto"/>
              <w:right w:val="single" w:sz="6" w:space="0" w:color="auto"/>
            </w:tcBorders>
            <w:vAlign w:val="center"/>
            <w:hideMark/>
          </w:tcPr>
          <w:p w14:paraId="36950207"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54.6%</w:t>
            </w:r>
          </w:p>
        </w:tc>
        <w:tc>
          <w:tcPr>
            <w:tcW w:w="0" w:type="dxa"/>
            <w:tcBorders>
              <w:top w:val="single" w:sz="6" w:space="0" w:color="auto"/>
              <w:left w:val="single" w:sz="6" w:space="0" w:color="auto"/>
              <w:bottom w:val="single" w:sz="6" w:space="0" w:color="auto"/>
              <w:right w:val="single" w:sz="6" w:space="0" w:color="auto"/>
            </w:tcBorders>
            <w:vAlign w:val="center"/>
            <w:hideMark/>
          </w:tcPr>
          <w:p w14:paraId="0D7B8E67"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48.3%</w:t>
            </w:r>
          </w:p>
        </w:tc>
        <w:tc>
          <w:tcPr>
            <w:tcW w:w="0" w:type="dxa"/>
            <w:tcBorders>
              <w:top w:val="single" w:sz="6" w:space="0" w:color="auto"/>
              <w:left w:val="single" w:sz="6" w:space="0" w:color="auto"/>
              <w:bottom w:val="single" w:sz="6" w:space="0" w:color="auto"/>
              <w:right w:val="single" w:sz="12" w:space="0" w:color="auto"/>
            </w:tcBorders>
            <w:vAlign w:val="center"/>
            <w:hideMark/>
          </w:tcPr>
          <w:p w14:paraId="5812C04F"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42.6%</w:t>
            </w:r>
          </w:p>
        </w:tc>
        <w:tc>
          <w:tcPr>
            <w:tcW w:w="0" w:type="dxa"/>
            <w:tcBorders>
              <w:top w:val="single" w:sz="6" w:space="0" w:color="auto"/>
              <w:left w:val="single" w:sz="6" w:space="0" w:color="auto"/>
              <w:bottom w:val="single" w:sz="6" w:space="0" w:color="auto"/>
              <w:right w:val="single" w:sz="12" w:space="0" w:color="auto"/>
            </w:tcBorders>
            <w:vAlign w:val="center"/>
          </w:tcPr>
          <w:p w14:paraId="62688E0F"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56.06%</w:t>
            </w:r>
          </w:p>
        </w:tc>
      </w:tr>
      <w:tr w:rsidR="00D84972" w:rsidRPr="00D84972" w14:paraId="0C5C226F" w14:textId="77777777" w:rsidTr="00B34BD4">
        <w:trPr>
          <w:jc w:val="center"/>
        </w:trPr>
        <w:tc>
          <w:tcPr>
            <w:tcW w:w="0" w:type="dxa"/>
            <w:tcBorders>
              <w:top w:val="single" w:sz="6" w:space="0" w:color="auto"/>
              <w:left w:val="single" w:sz="12" w:space="0" w:color="auto"/>
              <w:bottom w:val="single" w:sz="6" w:space="0" w:color="auto"/>
              <w:right w:val="single" w:sz="6" w:space="0" w:color="auto"/>
            </w:tcBorders>
            <w:hideMark/>
          </w:tcPr>
          <w:p w14:paraId="163FC426" w14:textId="283B7B10" w:rsidR="008B77CE" w:rsidRPr="00D84972" w:rsidRDefault="00EC7EAD" w:rsidP="00DF6703">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სს „</w:t>
            </w:r>
            <w:r w:rsidR="005E16DD" w:rsidRPr="00D84972">
              <w:rPr>
                <w:rFonts w:ascii="Sylfaen" w:hAnsi="Sylfaen" w:cstheme="minorHAnsi"/>
                <w:sz w:val="22"/>
                <w:szCs w:val="22"/>
                <w:lang w:val="ka-GE"/>
              </w:rPr>
              <w:t>სილქნეტი</w:t>
            </w:r>
            <w:r w:rsidRPr="00D84972">
              <w:rPr>
                <w:rFonts w:ascii="Sylfaen" w:hAnsi="Sylfaen" w:cstheme="minorHAnsi"/>
                <w:sz w:val="22"/>
                <w:szCs w:val="22"/>
                <w:lang w:val="ka-GE"/>
              </w:rPr>
              <w:t>“</w:t>
            </w:r>
          </w:p>
        </w:tc>
        <w:tc>
          <w:tcPr>
            <w:tcW w:w="0" w:type="dxa"/>
            <w:tcBorders>
              <w:top w:val="single" w:sz="6" w:space="0" w:color="auto"/>
              <w:left w:val="single" w:sz="6" w:space="0" w:color="auto"/>
              <w:bottom w:val="single" w:sz="6" w:space="0" w:color="auto"/>
              <w:right w:val="single" w:sz="6" w:space="0" w:color="auto"/>
            </w:tcBorders>
            <w:vAlign w:val="center"/>
            <w:hideMark/>
          </w:tcPr>
          <w:p w14:paraId="2754AE30"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32.0%</w:t>
            </w:r>
          </w:p>
        </w:tc>
        <w:tc>
          <w:tcPr>
            <w:tcW w:w="0" w:type="dxa"/>
            <w:tcBorders>
              <w:top w:val="single" w:sz="6" w:space="0" w:color="auto"/>
              <w:left w:val="single" w:sz="6" w:space="0" w:color="auto"/>
              <w:bottom w:val="single" w:sz="6" w:space="0" w:color="auto"/>
              <w:right w:val="single" w:sz="6" w:space="0" w:color="auto"/>
            </w:tcBorders>
            <w:vAlign w:val="center"/>
            <w:hideMark/>
          </w:tcPr>
          <w:p w14:paraId="76AB2CBE"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29.9%</w:t>
            </w:r>
          </w:p>
        </w:tc>
        <w:tc>
          <w:tcPr>
            <w:tcW w:w="0" w:type="dxa"/>
            <w:tcBorders>
              <w:top w:val="single" w:sz="6" w:space="0" w:color="auto"/>
              <w:left w:val="single" w:sz="6" w:space="0" w:color="auto"/>
              <w:bottom w:val="single" w:sz="6" w:space="0" w:color="auto"/>
              <w:right w:val="single" w:sz="12" w:space="0" w:color="auto"/>
            </w:tcBorders>
            <w:vAlign w:val="center"/>
            <w:hideMark/>
          </w:tcPr>
          <w:p w14:paraId="1FE075E7"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32.7%</w:t>
            </w:r>
          </w:p>
        </w:tc>
        <w:tc>
          <w:tcPr>
            <w:tcW w:w="0" w:type="dxa"/>
            <w:tcBorders>
              <w:top w:val="single" w:sz="6" w:space="0" w:color="auto"/>
              <w:left w:val="single" w:sz="6" w:space="0" w:color="auto"/>
              <w:bottom w:val="single" w:sz="6" w:space="0" w:color="auto"/>
              <w:right w:val="single" w:sz="12" w:space="0" w:color="auto"/>
            </w:tcBorders>
            <w:vAlign w:val="center"/>
          </w:tcPr>
          <w:p w14:paraId="0117E295"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36.99%</w:t>
            </w:r>
          </w:p>
        </w:tc>
      </w:tr>
      <w:tr w:rsidR="00D84972" w:rsidRPr="00D84972" w14:paraId="37567D1F" w14:textId="77777777" w:rsidTr="005E16DD">
        <w:trPr>
          <w:jc w:val="center"/>
        </w:trPr>
        <w:tc>
          <w:tcPr>
            <w:tcW w:w="2144" w:type="dxa"/>
            <w:tcBorders>
              <w:top w:val="single" w:sz="6" w:space="0" w:color="auto"/>
              <w:left w:val="single" w:sz="12" w:space="0" w:color="auto"/>
              <w:bottom w:val="single" w:sz="6" w:space="0" w:color="auto"/>
              <w:right w:val="single" w:sz="6" w:space="0" w:color="auto"/>
            </w:tcBorders>
            <w:hideMark/>
          </w:tcPr>
          <w:p w14:paraId="45A1A78F" w14:textId="0CBC5B2D" w:rsidR="008B77CE" w:rsidRPr="00D84972" w:rsidRDefault="00EC7EAD" w:rsidP="00DF6703">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შპს „</w:t>
            </w:r>
            <w:r w:rsidR="005E16DD" w:rsidRPr="00D84972">
              <w:rPr>
                <w:rFonts w:ascii="Sylfaen" w:hAnsi="Sylfaen" w:cstheme="minorHAnsi"/>
                <w:sz w:val="22"/>
                <w:szCs w:val="22"/>
                <w:lang w:val="ka-GE"/>
              </w:rPr>
              <w:t xml:space="preserve">სელფი </w:t>
            </w:r>
            <w:proofErr w:type="spellStart"/>
            <w:r w:rsidR="005E16DD" w:rsidRPr="00D84972">
              <w:rPr>
                <w:rFonts w:ascii="Sylfaen" w:hAnsi="Sylfaen" w:cstheme="minorHAnsi"/>
                <w:sz w:val="22"/>
                <w:szCs w:val="22"/>
                <w:lang w:val="ka-GE"/>
              </w:rPr>
              <w:t>მობაილი</w:t>
            </w:r>
            <w:proofErr w:type="spellEnd"/>
            <w:r w:rsidRPr="00D84972">
              <w:rPr>
                <w:rFonts w:ascii="Sylfaen" w:hAnsi="Sylfaen" w:cstheme="minorHAnsi"/>
                <w:sz w:val="22"/>
                <w:szCs w:val="22"/>
                <w:lang w:val="ka-GE"/>
              </w:rPr>
              <w:t>“</w:t>
            </w:r>
          </w:p>
        </w:tc>
        <w:tc>
          <w:tcPr>
            <w:tcW w:w="1258" w:type="dxa"/>
            <w:tcBorders>
              <w:top w:val="single" w:sz="6" w:space="0" w:color="auto"/>
              <w:left w:val="single" w:sz="6" w:space="0" w:color="auto"/>
              <w:bottom w:val="single" w:sz="6" w:space="0" w:color="auto"/>
              <w:right w:val="single" w:sz="6" w:space="0" w:color="auto"/>
            </w:tcBorders>
            <w:vAlign w:val="center"/>
          </w:tcPr>
          <w:p w14:paraId="65A5F6DF" w14:textId="77777777" w:rsidR="008B77CE" w:rsidRPr="00D84972" w:rsidRDefault="008B77CE">
            <w:pPr>
              <w:spacing w:line="252" w:lineRule="auto"/>
              <w:jc w:val="center"/>
              <w:rPr>
                <w:rFonts w:ascii="Sylfaen" w:hAnsi="Sylfaen" w:cstheme="minorHAnsi"/>
                <w:sz w:val="24"/>
                <w:szCs w:val="24"/>
                <w:lang w:val="ka-GE"/>
              </w:rPr>
            </w:pPr>
          </w:p>
        </w:tc>
        <w:tc>
          <w:tcPr>
            <w:tcW w:w="1258" w:type="dxa"/>
            <w:tcBorders>
              <w:top w:val="single" w:sz="6" w:space="0" w:color="auto"/>
              <w:left w:val="single" w:sz="6" w:space="0" w:color="auto"/>
              <w:bottom w:val="single" w:sz="6" w:space="0" w:color="auto"/>
              <w:right w:val="single" w:sz="6" w:space="0" w:color="auto"/>
            </w:tcBorders>
            <w:vAlign w:val="center"/>
          </w:tcPr>
          <w:p w14:paraId="2AFCA9F8" w14:textId="77777777" w:rsidR="008B77CE" w:rsidRPr="00D84972" w:rsidRDefault="008B77CE">
            <w:pPr>
              <w:spacing w:line="252" w:lineRule="auto"/>
              <w:jc w:val="center"/>
              <w:rPr>
                <w:rFonts w:ascii="Sylfaen" w:hAnsi="Sylfaen" w:cstheme="minorHAnsi"/>
                <w:sz w:val="24"/>
                <w:szCs w:val="24"/>
                <w:lang w:val="ka-GE"/>
              </w:rPr>
            </w:pPr>
          </w:p>
        </w:tc>
        <w:tc>
          <w:tcPr>
            <w:tcW w:w="1212" w:type="dxa"/>
            <w:tcBorders>
              <w:top w:val="single" w:sz="6" w:space="0" w:color="auto"/>
              <w:left w:val="single" w:sz="6" w:space="0" w:color="auto"/>
              <w:bottom w:val="single" w:sz="6" w:space="0" w:color="auto"/>
              <w:right w:val="single" w:sz="12" w:space="0" w:color="auto"/>
            </w:tcBorders>
            <w:vAlign w:val="center"/>
            <w:hideMark/>
          </w:tcPr>
          <w:p w14:paraId="3A116A95"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24.7%</w:t>
            </w:r>
          </w:p>
        </w:tc>
        <w:tc>
          <w:tcPr>
            <w:tcW w:w="1343" w:type="dxa"/>
            <w:tcBorders>
              <w:top w:val="single" w:sz="6" w:space="0" w:color="auto"/>
              <w:left w:val="single" w:sz="6" w:space="0" w:color="auto"/>
              <w:bottom w:val="single" w:sz="6" w:space="0" w:color="auto"/>
              <w:right w:val="single" w:sz="12" w:space="0" w:color="auto"/>
            </w:tcBorders>
            <w:vAlign w:val="center"/>
          </w:tcPr>
          <w:p w14:paraId="4932A7A7" w14:textId="77777777" w:rsidR="008B77CE" w:rsidRPr="00D84972" w:rsidRDefault="008B77CE">
            <w:pPr>
              <w:spacing w:line="252" w:lineRule="auto"/>
              <w:jc w:val="center"/>
              <w:rPr>
                <w:rFonts w:ascii="Sylfaen" w:hAnsi="Sylfaen" w:cstheme="minorHAnsi"/>
                <w:sz w:val="24"/>
                <w:szCs w:val="24"/>
                <w:lang w:val="ka-GE"/>
              </w:rPr>
            </w:pPr>
          </w:p>
        </w:tc>
      </w:tr>
      <w:tr w:rsidR="00D84972" w:rsidRPr="00D84972" w14:paraId="279A2A49" w14:textId="77777777" w:rsidTr="00B34BD4">
        <w:trPr>
          <w:jc w:val="center"/>
        </w:trPr>
        <w:tc>
          <w:tcPr>
            <w:tcW w:w="0" w:type="dxa"/>
            <w:tcBorders>
              <w:top w:val="single" w:sz="6" w:space="0" w:color="auto"/>
              <w:left w:val="single" w:sz="12" w:space="0" w:color="auto"/>
              <w:bottom w:val="single" w:sz="6" w:space="0" w:color="auto"/>
              <w:right w:val="single" w:sz="6" w:space="0" w:color="auto"/>
            </w:tcBorders>
            <w:hideMark/>
          </w:tcPr>
          <w:p w14:paraId="0C0AE4BC" w14:textId="15E059D7" w:rsidR="008B77CE" w:rsidRPr="00D84972" w:rsidRDefault="005E16DD" w:rsidP="00DF6703">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სხვა</w:t>
            </w:r>
          </w:p>
        </w:tc>
        <w:tc>
          <w:tcPr>
            <w:tcW w:w="0" w:type="dxa"/>
            <w:tcBorders>
              <w:top w:val="single" w:sz="6" w:space="0" w:color="auto"/>
              <w:left w:val="single" w:sz="6" w:space="0" w:color="auto"/>
              <w:bottom w:val="single" w:sz="6" w:space="0" w:color="auto"/>
              <w:right w:val="single" w:sz="6" w:space="0" w:color="auto"/>
            </w:tcBorders>
            <w:vAlign w:val="center"/>
            <w:hideMark/>
          </w:tcPr>
          <w:p w14:paraId="18F5A4F1"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13.4%</w:t>
            </w:r>
          </w:p>
        </w:tc>
        <w:tc>
          <w:tcPr>
            <w:tcW w:w="0" w:type="dxa"/>
            <w:tcBorders>
              <w:top w:val="single" w:sz="6" w:space="0" w:color="auto"/>
              <w:left w:val="single" w:sz="6" w:space="0" w:color="auto"/>
              <w:bottom w:val="single" w:sz="6" w:space="0" w:color="auto"/>
              <w:right w:val="single" w:sz="6" w:space="0" w:color="auto"/>
            </w:tcBorders>
            <w:vAlign w:val="center"/>
            <w:hideMark/>
          </w:tcPr>
          <w:p w14:paraId="22C55E36"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21.8%</w:t>
            </w:r>
          </w:p>
        </w:tc>
        <w:tc>
          <w:tcPr>
            <w:tcW w:w="0" w:type="dxa"/>
            <w:tcBorders>
              <w:top w:val="single" w:sz="6" w:space="0" w:color="auto"/>
              <w:left w:val="single" w:sz="6" w:space="0" w:color="auto"/>
              <w:bottom w:val="single" w:sz="6" w:space="0" w:color="auto"/>
              <w:right w:val="single" w:sz="12" w:space="0" w:color="auto"/>
            </w:tcBorders>
            <w:vAlign w:val="center"/>
          </w:tcPr>
          <w:p w14:paraId="08BBFAFD" w14:textId="77777777" w:rsidR="008B77CE" w:rsidRPr="00D84972" w:rsidRDefault="008B77CE">
            <w:pPr>
              <w:spacing w:line="252" w:lineRule="auto"/>
              <w:jc w:val="center"/>
              <w:rPr>
                <w:rFonts w:ascii="Sylfaen" w:hAnsi="Sylfaen" w:cstheme="minorHAnsi"/>
                <w:sz w:val="24"/>
                <w:szCs w:val="24"/>
                <w:lang w:val="ka-GE"/>
              </w:rPr>
            </w:pPr>
          </w:p>
        </w:tc>
        <w:tc>
          <w:tcPr>
            <w:tcW w:w="0" w:type="dxa"/>
            <w:tcBorders>
              <w:top w:val="single" w:sz="6" w:space="0" w:color="auto"/>
              <w:left w:val="single" w:sz="6" w:space="0" w:color="auto"/>
              <w:bottom w:val="single" w:sz="6" w:space="0" w:color="auto"/>
              <w:right w:val="single" w:sz="12" w:space="0" w:color="auto"/>
            </w:tcBorders>
            <w:vAlign w:val="center"/>
          </w:tcPr>
          <w:p w14:paraId="2E986652" w14:textId="77777777" w:rsidR="008B77CE" w:rsidRPr="00D84972" w:rsidRDefault="008B77CE">
            <w:pPr>
              <w:spacing w:line="252" w:lineRule="auto"/>
              <w:jc w:val="center"/>
              <w:rPr>
                <w:rFonts w:ascii="Sylfaen" w:hAnsi="Sylfaen" w:cstheme="minorHAnsi"/>
                <w:sz w:val="24"/>
                <w:szCs w:val="24"/>
                <w:lang w:val="ka-GE"/>
              </w:rPr>
            </w:pPr>
            <w:r w:rsidRPr="00D84972">
              <w:rPr>
                <w:rFonts w:ascii="Sylfaen" w:hAnsi="Sylfaen" w:cstheme="minorHAnsi"/>
                <w:sz w:val="22"/>
                <w:szCs w:val="22"/>
                <w:lang w:val="ka-GE"/>
              </w:rPr>
              <w:t>6.95%</w:t>
            </w:r>
          </w:p>
        </w:tc>
      </w:tr>
      <w:tr w:rsidR="00D84972" w:rsidRPr="00D84972" w14:paraId="48E821D5" w14:textId="77777777" w:rsidTr="00DF6703">
        <w:trPr>
          <w:jc w:val="center"/>
        </w:trPr>
        <w:tc>
          <w:tcPr>
            <w:tcW w:w="2144" w:type="dxa"/>
            <w:tcBorders>
              <w:top w:val="single" w:sz="6" w:space="0" w:color="auto"/>
              <w:left w:val="single" w:sz="12" w:space="0" w:color="auto"/>
              <w:bottom w:val="single" w:sz="12" w:space="0" w:color="auto"/>
              <w:right w:val="single" w:sz="6" w:space="0" w:color="auto"/>
            </w:tcBorders>
            <w:shd w:val="clear" w:color="auto" w:fill="D0CECE"/>
            <w:hideMark/>
          </w:tcPr>
          <w:p w14:paraId="60550BD5" w14:textId="5AE34992" w:rsidR="008B77CE" w:rsidRPr="00D84972" w:rsidRDefault="005E16DD" w:rsidP="00DF6703">
            <w:pPr>
              <w:spacing w:line="252" w:lineRule="auto"/>
              <w:jc w:val="center"/>
              <w:rPr>
                <w:rFonts w:ascii="Sylfaen" w:hAnsi="Sylfaen" w:cstheme="minorHAnsi"/>
                <w:b/>
                <w:sz w:val="24"/>
                <w:szCs w:val="24"/>
                <w:lang w:val="ka-GE"/>
              </w:rPr>
            </w:pPr>
            <w:r w:rsidRPr="00D84972">
              <w:rPr>
                <w:rFonts w:ascii="Sylfaen" w:hAnsi="Sylfaen" w:cstheme="minorHAnsi"/>
                <w:b/>
                <w:sz w:val="22"/>
                <w:szCs w:val="22"/>
                <w:lang w:val="ka-GE"/>
              </w:rPr>
              <w:t>სულ</w:t>
            </w:r>
          </w:p>
        </w:tc>
        <w:tc>
          <w:tcPr>
            <w:tcW w:w="1258" w:type="dxa"/>
            <w:tcBorders>
              <w:top w:val="single" w:sz="6" w:space="0" w:color="auto"/>
              <w:left w:val="single" w:sz="6" w:space="0" w:color="auto"/>
              <w:bottom w:val="single" w:sz="12" w:space="0" w:color="auto"/>
              <w:right w:val="single" w:sz="6" w:space="0" w:color="auto"/>
            </w:tcBorders>
            <w:shd w:val="clear" w:color="auto" w:fill="D0CECE"/>
            <w:vAlign w:val="center"/>
            <w:hideMark/>
          </w:tcPr>
          <w:p w14:paraId="39B3D800" w14:textId="77777777" w:rsidR="008B77CE" w:rsidRPr="00D84972" w:rsidRDefault="008B77CE" w:rsidP="00DF6703">
            <w:pPr>
              <w:spacing w:line="252" w:lineRule="auto"/>
              <w:jc w:val="center"/>
              <w:rPr>
                <w:rFonts w:ascii="Sylfaen" w:hAnsi="Sylfaen" w:cstheme="minorHAnsi"/>
                <w:b/>
                <w:sz w:val="24"/>
                <w:szCs w:val="24"/>
                <w:lang w:val="ka-GE"/>
              </w:rPr>
            </w:pPr>
            <w:r w:rsidRPr="00D84972">
              <w:rPr>
                <w:rFonts w:ascii="Sylfaen" w:hAnsi="Sylfaen" w:cstheme="minorHAnsi"/>
                <w:b/>
                <w:sz w:val="22"/>
                <w:szCs w:val="22"/>
                <w:lang w:val="ka-GE"/>
              </w:rPr>
              <w:t>100%</w:t>
            </w:r>
          </w:p>
        </w:tc>
        <w:tc>
          <w:tcPr>
            <w:tcW w:w="1258" w:type="dxa"/>
            <w:tcBorders>
              <w:top w:val="single" w:sz="6" w:space="0" w:color="auto"/>
              <w:left w:val="single" w:sz="6" w:space="0" w:color="auto"/>
              <w:bottom w:val="single" w:sz="12" w:space="0" w:color="auto"/>
              <w:right w:val="single" w:sz="6" w:space="0" w:color="auto"/>
            </w:tcBorders>
            <w:shd w:val="clear" w:color="auto" w:fill="D0CECE"/>
            <w:hideMark/>
          </w:tcPr>
          <w:p w14:paraId="437247E0" w14:textId="77777777" w:rsidR="008B77CE" w:rsidRPr="00D84972" w:rsidRDefault="008B77CE" w:rsidP="00DF6703">
            <w:pPr>
              <w:spacing w:line="252" w:lineRule="auto"/>
              <w:jc w:val="center"/>
              <w:rPr>
                <w:rFonts w:ascii="Sylfaen" w:hAnsi="Sylfaen" w:cstheme="minorHAnsi"/>
                <w:b/>
                <w:sz w:val="24"/>
                <w:szCs w:val="24"/>
                <w:lang w:val="ka-GE"/>
              </w:rPr>
            </w:pPr>
            <w:r w:rsidRPr="00D84972">
              <w:rPr>
                <w:rFonts w:ascii="Sylfaen" w:hAnsi="Sylfaen" w:cstheme="minorHAnsi"/>
                <w:b/>
                <w:sz w:val="22"/>
                <w:szCs w:val="22"/>
                <w:lang w:val="ka-GE"/>
              </w:rPr>
              <w:t>100%</w:t>
            </w:r>
          </w:p>
        </w:tc>
        <w:tc>
          <w:tcPr>
            <w:tcW w:w="1212" w:type="dxa"/>
            <w:tcBorders>
              <w:top w:val="single" w:sz="6" w:space="0" w:color="auto"/>
              <w:left w:val="single" w:sz="6" w:space="0" w:color="auto"/>
              <w:bottom w:val="single" w:sz="12" w:space="0" w:color="auto"/>
              <w:right w:val="single" w:sz="12" w:space="0" w:color="auto"/>
            </w:tcBorders>
            <w:shd w:val="clear" w:color="auto" w:fill="D0CECE"/>
            <w:hideMark/>
          </w:tcPr>
          <w:p w14:paraId="123C27FB" w14:textId="77777777" w:rsidR="008B77CE" w:rsidRPr="00D84972" w:rsidRDefault="008B77CE" w:rsidP="00DF6703">
            <w:pPr>
              <w:spacing w:line="252" w:lineRule="auto"/>
              <w:jc w:val="center"/>
              <w:rPr>
                <w:rFonts w:ascii="Sylfaen" w:hAnsi="Sylfaen" w:cstheme="minorHAnsi"/>
                <w:b/>
                <w:sz w:val="24"/>
                <w:szCs w:val="24"/>
                <w:lang w:val="ka-GE"/>
              </w:rPr>
            </w:pPr>
            <w:r w:rsidRPr="00D84972">
              <w:rPr>
                <w:rFonts w:ascii="Sylfaen" w:hAnsi="Sylfaen" w:cstheme="minorHAnsi"/>
                <w:b/>
                <w:sz w:val="22"/>
                <w:szCs w:val="22"/>
                <w:lang w:val="ka-GE"/>
              </w:rPr>
              <w:t>100%</w:t>
            </w:r>
          </w:p>
        </w:tc>
        <w:tc>
          <w:tcPr>
            <w:tcW w:w="1343" w:type="dxa"/>
            <w:tcBorders>
              <w:top w:val="single" w:sz="6" w:space="0" w:color="auto"/>
              <w:left w:val="single" w:sz="6" w:space="0" w:color="auto"/>
              <w:bottom w:val="single" w:sz="12" w:space="0" w:color="auto"/>
              <w:right w:val="single" w:sz="12" w:space="0" w:color="auto"/>
            </w:tcBorders>
            <w:shd w:val="clear" w:color="auto" w:fill="D0CECE"/>
          </w:tcPr>
          <w:p w14:paraId="28D6863A" w14:textId="77777777" w:rsidR="008B77CE" w:rsidRPr="00D84972" w:rsidRDefault="008B77CE" w:rsidP="00DF6703">
            <w:pPr>
              <w:spacing w:line="252" w:lineRule="auto"/>
              <w:jc w:val="center"/>
              <w:rPr>
                <w:rFonts w:ascii="Sylfaen" w:hAnsi="Sylfaen" w:cstheme="minorHAnsi"/>
                <w:b/>
                <w:sz w:val="24"/>
                <w:szCs w:val="24"/>
                <w:lang w:val="ka-GE"/>
              </w:rPr>
            </w:pPr>
            <w:r w:rsidRPr="00D84972">
              <w:rPr>
                <w:rFonts w:ascii="Sylfaen" w:hAnsi="Sylfaen" w:cstheme="minorHAnsi"/>
                <w:b/>
                <w:sz w:val="22"/>
                <w:szCs w:val="22"/>
                <w:lang w:val="ka-GE"/>
              </w:rPr>
              <w:t>100%</w:t>
            </w:r>
          </w:p>
        </w:tc>
      </w:tr>
    </w:tbl>
    <w:p w14:paraId="0C66BC27" w14:textId="7B035E62" w:rsidR="008B77CE" w:rsidRPr="00D84972" w:rsidRDefault="006B70BC" w:rsidP="008B77CE">
      <w:pPr>
        <w:spacing w:line="254" w:lineRule="auto"/>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8B77CE" w:rsidRPr="00D84972">
        <w:rPr>
          <w:rFonts w:ascii="Sylfaen" w:hAnsi="Sylfaen" w:cstheme="minorHAnsi"/>
          <w:i/>
          <w:sz w:val="22"/>
          <w:szCs w:val="22"/>
          <w:lang w:val="ka-GE"/>
        </w:rPr>
        <w:t>:</w:t>
      </w:r>
      <w:r w:rsidRPr="00D84972">
        <w:rPr>
          <w:rFonts w:ascii="Sylfaen" w:hAnsi="Sylfaen" w:cstheme="minorHAnsi"/>
          <w:i/>
          <w:sz w:val="22"/>
          <w:szCs w:val="22"/>
          <w:lang w:val="ka-GE"/>
        </w:rPr>
        <w:t xml:space="preserve"> კომისი</w:t>
      </w:r>
      <w:r w:rsidR="003E2F38" w:rsidRPr="00D84972">
        <w:rPr>
          <w:rFonts w:ascii="Sylfaen" w:hAnsi="Sylfaen" w:cstheme="minorHAnsi"/>
          <w:i/>
          <w:sz w:val="22"/>
          <w:szCs w:val="22"/>
          <w:lang w:val="ka-GE"/>
        </w:rPr>
        <w:t>ის სტატისტიკური ანგარიშგების ელექტრონული ფორმები</w:t>
      </w:r>
    </w:p>
    <w:p w14:paraId="2A23E484" w14:textId="23683128" w:rsidR="003A5EF8" w:rsidRPr="00D84972" w:rsidRDefault="5DF6AD85" w:rsidP="20EF4082">
      <w:pPr>
        <w:spacing w:line="256" w:lineRule="auto"/>
        <w:jc w:val="both"/>
        <w:rPr>
          <w:rFonts w:ascii="Sylfaen" w:hAnsi="Sylfaen"/>
          <w:lang w:val="ka-GE"/>
        </w:rPr>
      </w:pPr>
      <w:r w:rsidRPr="00D84972">
        <w:rPr>
          <w:rFonts w:ascii="Sylfaen" w:hAnsi="Sylfaen"/>
          <w:lang w:val="ka-GE"/>
        </w:rPr>
        <w:t>შპს “მაგთიკომი</w:t>
      </w:r>
      <w:r w:rsidR="7FA0568F" w:rsidRPr="00D84972">
        <w:rPr>
          <w:rFonts w:ascii="Sylfaen" w:hAnsi="Sylfaen"/>
          <w:lang w:val="ka-GE"/>
        </w:rPr>
        <w:t>ს</w:t>
      </w:r>
      <w:r w:rsidRPr="00D84972">
        <w:rPr>
          <w:rFonts w:ascii="Sylfaen" w:hAnsi="Sylfaen"/>
          <w:lang w:val="ka-GE"/>
        </w:rPr>
        <w:t xml:space="preserve">” </w:t>
      </w:r>
      <w:r w:rsidR="004F9169" w:rsidRPr="00D84972">
        <w:rPr>
          <w:rFonts w:ascii="Sylfaen" w:hAnsi="Sylfaen"/>
          <w:lang w:val="ka-GE"/>
        </w:rPr>
        <w:t>საბაზრო წილები</w:t>
      </w:r>
      <w:r w:rsidR="30F80FF4" w:rsidRPr="00D84972">
        <w:rPr>
          <w:rFonts w:ascii="Sylfaen" w:hAnsi="Sylfaen"/>
          <w:lang w:val="ka-GE"/>
        </w:rPr>
        <w:t>,</w:t>
      </w:r>
      <w:r w:rsidR="004F9169" w:rsidRPr="00D84972">
        <w:rPr>
          <w:rFonts w:ascii="Sylfaen" w:hAnsi="Sylfaen"/>
          <w:lang w:val="ka-GE"/>
        </w:rPr>
        <w:t xml:space="preserve"> </w:t>
      </w:r>
      <w:r w:rsidR="7E6DB174" w:rsidRPr="00D84972">
        <w:rPr>
          <w:rFonts w:ascii="Sylfaen" w:hAnsi="Sylfaen"/>
          <w:lang w:val="ka-GE"/>
        </w:rPr>
        <w:t>მის ყველა ძირითად ბაზარზე</w:t>
      </w:r>
      <w:r w:rsidR="2D98C377" w:rsidRPr="00D84972">
        <w:rPr>
          <w:rFonts w:ascii="Sylfaen" w:hAnsi="Sylfaen"/>
          <w:lang w:val="ka-GE"/>
        </w:rPr>
        <w:t>,</w:t>
      </w:r>
      <w:r w:rsidR="7E6DB174" w:rsidRPr="00D84972">
        <w:rPr>
          <w:rFonts w:ascii="Sylfaen" w:hAnsi="Sylfaen"/>
          <w:lang w:val="ka-GE"/>
        </w:rPr>
        <w:t xml:space="preserve"> იძლევა მნიშვნელოვნად უფრო მაღალ მრავალფეროვნების ეკონომიას. დარჩენილი ტელეფონზე-დაფუძნებული მომსახურება (</w:t>
      </w:r>
      <w:r w:rsidR="78A9EB07" w:rsidRPr="00D84972">
        <w:rPr>
          <w:rFonts w:ascii="Sylfaen" w:hAnsi="Sylfaen"/>
          <w:lang w:val="ka-GE"/>
        </w:rPr>
        <w:t xml:space="preserve">რომელიც </w:t>
      </w:r>
      <w:r w:rsidR="7E6DB174" w:rsidRPr="00D84972">
        <w:rPr>
          <w:rFonts w:ascii="Sylfaen" w:hAnsi="Sylfaen"/>
          <w:lang w:val="ka-GE"/>
        </w:rPr>
        <w:t>არ არის მოცემული 42-ე ცხრილში) შედარებით ნაკლებ მნიშვნელოვანია და</w:t>
      </w:r>
      <w:r w:rsidR="310B0580" w:rsidRPr="00D84972">
        <w:rPr>
          <w:rFonts w:ascii="Sylfaen" w:hAnsi="Sylfaen"/>
          <w:lang w:val="ka-GE"/>
        </w:rPr>
        <w:t xml:space="preserve"> </w:t>
      </w:r>
      <w:r w:rsidR="7E6DB174" w:rsidRPr="00D84972">
        <w:rPr>
          <w:rFonts w:ascii="Sylfaen" w:hAnsi="Sylfaen"/>
          <w:lang w:val="ka-GE"/>
        </w:rPr>
        <w:t xml:space="preserve">მათი რიცხვი უფრო და უფრო მცირდება. </w:t>
      </w:r>
      <w:proofErr w:type="spellStart"/>
      <w:r w:rsidR="78A9EB07" w:rsidRPr="00D84972">
        <w:rPr>
          <w:rFonts w:ascii="Sylfaen" w:hAnsi="Sylfaen"/>
          <w:lang w:val="ka-GE"/>
        </w:rPr>
        <w:t>სილქნეტსაც</w:t>
      </w:r>
      <w:proofErr w:type="spellEnd"/>
      <w:r w:rsidR="78A9EB07" w:rsidRPr="00D84972">
        <w:rPr>
          <w:rFonts w:ascii="Sylfaen" w:hAnsi="Sylfaen"/>
          <w:lang w:val="ka-GE"/>
        </w:rPr>
        <w:t xml:space="preserve"> </w:t>
      </w:r>
      <w:r w:rsidR="7E6DB174" w:rsidRPr="00D84972">
        <w:rPr>
          <w:rFonts w:ascii="Sylfaen" w:hAnsi="Sylfaen"/>
          <w:lang w:val="ka-GE"/>
        </w:rPr>
        <w:t xml:space="preserve">აქვს გარკვეული მრავალფეროვნების ეკონომია, რადგან იგი წარმოადგენს </w:t>
      </w:r>
      <w:r w:rsidRPr="00D84972">
        <w:rPr>
          <w:rFonts w:ascii="Sylfaen" w:hAnsi="Sylfaen"/>
          <w:lang w:val="ka-GE"/>
        </w:rPr>
        <w:t xml:space="preserve">შპს “მაგთიკომი” </w:t>
      </w:r>
      <w:r w:rsidR="7E6DB174" w:rsidRPr="00D84972">
        <w:rPr>
          <w:rFonts w:ascii="Sylfaen" w:hAnsi="Sylfaen"/>
          <w:lang w:val="ka-GE"/>
        </w:rPr>
        <w:t>ს გარდა ერთდერთ ოპერატორს, რომელსაც შეუძლია ო</w:t>
      </w:r>
      <w:r w:rsidR="78A9EB07" w:rsidRPr="00D84972">
        <w:rPr>
          <w:rFonts w:ascii="Sylfaen" w:hAnsi="Sylfaen"/>
          <w:lang w:val="ka-GE"/>
        </w:rPr>
        <w:t>რ</w:t>
      </w:r>
      <w:r w:rsidR="7E6DB174" w:rsidRPr="00D84972">
        <w:rPr>
          <w:rFonts w:ascii="Sylfaen" w:hAnsi="Sylfaen"/>
          <w:lang w:val="ka-GE"/>
        </w:rPr>
        <w:t>ივე</w:t>
      </w:r>
      <w:r w:rsidR="78A9EB07" w:rsidRPr="00D84972">
        <w:rPr>
          <w:rFonts w:ascii="Sylfaen" w:hAnsi="Sylfaen"/>
          <w:lang w:val="ka-GE"/>
        </w:rPr>
        <w:t xml:space="preserve"> -</w:t>
      </w:r>
      <w:r w:rsidR="7E6DB174" w:rsidRPr="00D84972">
        <w:rPr>
          <w:rFonts w:ascii="Sylfaen" w:hAnsi="Sylfaen"/>
          <w:lang w:val="ka-GE"/>
        </w:rPr>
        <w:t xml:space="preserve"> ფიქსირებული და მობილური სერვისების შეთავაზება</w:t>
      </w:r>
      <w:r w:rsidR="78A9EB07" w:rsidRPr="00D84972">
        <w:rPr>
          <w:rFonts w:ascii="Sylfaen" w:hAnsi="Sylfaen"/>
          <w:lang w:val="ka-GE"/>
        </w:rPr>
        <w:t xml:space="preserve"> ბაზრისთვის</w:t>
      </w:r>
      <w:r w:rsidR="7E6DB174" w:rsidRPr="00D84972">
        <w:rPr>
          <w:rFonts w:ascii="Sylfaen" w:hAnsi="Sylfaen"/>
          <w:lang w:val="ka-GE"/>
        </w:rPr>
        <w:t xml:space="preserve">. ყველა სხვა ოპერატორი (მათ შორის მესამე უდიდესი,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7E6DB174" w:rsidRPr="00D84972">
        <w:rPr>
          <w:rFonts w:ascii="Sylfaen" w:hAnsi="Sylfaen"/>
          <w:lang w:val="ka-GE"/>
        </w:rPr>
        <w:t xml:space="preserve">და სხვა მცირე ფიქსირებული ქსელის ოპერატორები) ვერ სარგებლობენ </w:t>
      </w:r>
      <w:r w:rsidR="423520C7" w:rsidRPr="00D84972">
        <w:rPr>
          <w:rFonts w:ascii="Sylfaen" w:hAnsi="Sylfaen"/>
          <w:lang w:val="ka-GE"/>
        </w:rPr>
        <w:t xml:space="preserve">რაიმე </w:t>
      </w:r>
      <w:r w:rsidR="6FA91649" w:rsidRPr="00D84972">
        <w:rPr>
          <w:rFonts w:ascii="Sylfaen" w:hAnsi="Sylfaen"/>
          <w:lang w:val="ka-GE"/>
        </w:rPr>
        <w:t xml:space="preserve">მნიშვნელოვანი </w:t>
      </w:r>
      <w:r w:rsidR="7E6DB174" w:rsidRPr="00D84972">
        <w:rPr>
          <w:rFonts w:ascii="Sylfaen" w:hAnsi="Sylfaen"/>
          <w:lang w:val="ka-GE"/>
        </w:rPr>
        <w:t>მრ</w:t>
      </w:r>
      <w:r w:rsidR="78A9EB07" w:rsidRPr="00D84972">
        <w:rPr>
          <w:rFonts w:ascii="Sylfaen" w:hAnsi="Sylfaen"/>
          <w:lang w:val="ka-GE"/>
        </w:rPr>
        <w:t>ა</w:t>
      </w:r>
      <w:r w:rsidR="7E6DB174" w:rsidRPr="00D84972">
        <w:rPr>
          <w:rFonts w:ascii="Sylfaen" w:hAnsi="Sylfaen"/>
          <w:lang w:val="ka-GE"/>
        </w:rPr>
        <w:t xml:space="preserve">ვალფეროვნების ეკონომიით. </w:t>
      </w:r>
    </w:p>
    <w:p w14:paraId="3E02781E" w14:textId="498B23FE" w:rsidR="003A5EF8" w:rsidRPr="00D84972" w:rsidRDefault="00E85760">
      <w:pPr>
        <w:spacing w:line="256" w:lineRule="auto"/>
        <w:jc w:val="both"/>
        <w:rPr>
          <w:rFonts w:ascii="Sylfaen" w:hAnsi="Sylfaen"/>
          <w:lang w:val="ka-GE"/>
        </w:rPr>
      </w:pPr>
      <w:r w:rsidRPr="00D84972">
        <w:rPr>
          <w:rFonts w:ascii="Sylfaen" w:hAnsi="Sylfaen"/>
          <w:lang w:val="ka-GE"/>
        </w:rPr>
        <w:t>შ</w:t>
      </w:r>
      <w:r w:rsidR="3C3D2435" w:rsidRPr="00D84972">
        <w:rPr>
          <w:rFonts w:ascii="Sylfaen" w:hAnsi="Sylfaen"/>
          <w:lang w:val="ka-GE"/>
        </w:rPr>
        <w:t>პს “</w:t>
      </w:r>
      <w:r w:rsidR="7E6DB174" w:rsidRPr="00D84972">
        <w:rPr>
          <w:rFonts w:ascii="Sylfaen" w:hAnsi="Sylfaen"/>
          <w:lang w:val="ka-GE"/>
        </w:rPr>
        <w:t>მაგთიკომსა</w:t>
      </w:r>
      <w:r w:rsidR="58D30D37" w:rsidRPr="00D84972">
        <w:rPr>
          <w:rFonts w:ascii="Sylfaen" w:hAnsi="Sylfaen"/>
          <w:lang w:val="ka-GE"/>
        </w:rPr>
        <w:t>”</w:t>
      </w:r>
      <w:r w:rsidR="7E6DB174" w:rsidRPr="00D84972">
        <w:rPr>
          <w:rFonts w:ascii="Sylfaen" w:hAnsi="Sylfaen"/>
          <w:lang w:val="ka-GE"/>
        </w:rPr>
        <w:t xml:space="preserve"> და </w:t>
      </w:r>
      <w:r w:rsidR="3A1BECA9" w:rsidRPr="00D84972">
        <w:rPr>
          <w:rFonts w:ascii="Sylfaen" w:hAnsi="Sylfaen"/>
          <w:lang w:val="ka-GE"/>
        </w:rPr>
        <w:t>სს “</w:t>
      </w:r>
      <w:r w:rsidR="7E6DB174" w:rsidRPr="00D84972">
        <w:rPr>
          <w:rFonts w:ascii="Sylfaen" w:hAnsi="Sylfaen"/>
          <w:lang w:val="ka-GE"/>
        </w:rPr>
        <w:t>სილქნეტს</w:t>
      </w:r>
      <w:r w:rsidR="3076A889" w:rsidRPr="00D84972">
        <w:rPr>
          <w:rFonts w:ascii="Sylfaen" w:hAnsi="Sylfaen"/>
          <w:lang w:val="ka-GE"/>
        </w:rPr>
        <w:t>”</w:t>
      </w:r>
      <w:r w:rsidR="7E6DB174" w:rsidRPr="00D84972">
        <w:rPr>
          <w:rFonts w:ascii="Sylfaen" w:hAnsi="Sylfaen"/>
          <w:lang w:val="ka-GE"/>
        </w:rPr>
        <w:t xml:space="preserve"> ასევე აქვთ უპირატესობა, </w:t>
      </w:r>
      <w:r w:rsidR="78A9EB07" w:rsidRPr="00D84972">
        <w:rPr>
          <w:rFonts w:ascii="Sylfaen" w:hAnsi="Sylfaen"/>
          <w:lang w:val="ka-GE"/>
        </w:rPr>
        <w:t xml:space="preserve">კერძოდ მათ </w:t>
      </w:r>
      <w:r w:rsidR="7E6DB174" w:rsidRPr="00D84972">
        <w:rPr>
          <w:rFonts w:ascii="Sylfaen" w:hAnsi="Sylfaen"/>
          <w:lang w:val="ka-GE"/>
        </w:rPr>
        <w:t xml:space="preserve">შეუძლიათ რამდენიმე საცალო სერვისი ერთ </w:t>
      </w:r>
      <w:r w:rsidR="6FA91649" w:rsidRPr="00D84972">
        <w:rPr>
          <w:rFonts w:ascii="Sylfaen" w:hAnsi="Sylfaen"/>
          <w:lang w:val="ka-GE"/>
        </w:rPr>
        <w:t xml:space="preserve">პაკეტად </w:t>
      </w:r>
      <w:r w:rsidR="7E6DB174" w:rsidRPr="00D84972">
        <w:rPr>
          <w:rFonts w:ascii="Sylfaen" w:hAnsi="Sylfaen"/>
          <w:lang w:val="ka-GE"/>
        </w:rPr>
        <w:t xml:space="preserve">შესთავაზონ </w:t>
      </w:r>
      <w:r w:rsidR="6FA91649" w:rsidRPr="00D84972">
        <w:rPr>
          <w:rFonts w:ascii="Sylfaen" w:hAnsi="Sylfaen"/>
          <w:lang w:val="ka-GE"/>
        </w:rPr>
        <w:t>აბონენტებს</w:t>
      </w:r>
      <w:r w:rsidR="7E6DB174" w:rsidRPr="00D84972">
        <w:rPr>
          <w:rFonts w:ascii="Sylfaen" w:hAnsi="Sylfaen"/>
          <w:lang w:val="ka-GE"/>
        </w:rPr>
        <w:t xml:space="preserve">. მათი კონკურენტული უპირატესობა </w:t>
      </w:r>
      <w:proofErr w:type="spellStart"/>
      <w:r w:rsidR="36520FC8" w:rsidRPr="00D84972">
        <w:rPr>
          <w:rFonts w:ascii="Sylfaen" w:hAnsi="Sylfaen"/>
          <w:lang w:val="ka-GE"/>
        </w:rPr>
        <w:t>პაკეტურ</w:t>
      </w:r>
      <w:proofErr w:type="spellEnd"/>
      <w:r w:rsidR="36520FC8" w:rsidRPr="00D84972">
        <w:rPr>
          <w:rFonts w:ascii="Sylfaen" w:hAnsi="Sylfaen"/>
          <w:lang w:val="ka-GE"/>
        </w:rPr>
        <w:t xml:space="preserve"> </w:t>
      </w:r>
      <w:r w:rsidR="7E6DB174" w:rsidRPr="00D84972">
        <w:rPr>
          <w:rFonts w:ascii="Sylfaen" w:hAnsi="Sylfaen"/>
          <w:lang w:val="ka-GE"/>
        </w:rPr>
        <w:t xml:space="preserve">სერვისებში ძირითადად გამოწვეულია მათი </w:t>
      </w:r>
      <w:r w:rsidR="6FA91649" w:rsidRPr="00D84972">
        <w:rPr>
          <w:rFonts w:ascii="Sylfaen" w:hAnsi="Sylfaen"/>
          <w:lang w:val="ka-GE"/>
        </w:rPr>
        <w:t>შესაძლებლობი</w:t>
      </w:r>
      <w:r w:rsidR="71EA07D3" w:rsidRPr="00D84972">
        <w:rPr>
          <w:rFonts w:ascii="Sylfaen" w:hAnsi="Sylfaen"/>
          <w:lang w:val="ka-GE"/>
        </w:rPr>
        <w:t>თ</w:t>
      </w:r>
      <w:r w:rsidR="6FA91649" w:rsidRPr="00D84972">
        <w:rPr>
          <w:rFonts w:ascii="Sylfaen" w:hAnsi="Sylfaen"/>
          <w:lang w:val="ka-GE"/>
        </w:rPr>
        <w:t xml:space="preserve">, </w:t>
      </w:r>
      <w:r w:rsidR="7E6DB174" w:rsidRPr="00D84972">
        <w:rPr>
          <w:rFonts w:ascii="Sylfaen" w:hAnsi="Sylfaen"/>
          <w:lang w:val="ka-GE"/>
        </w:rPr>
        <w:t xml:space="preserve">შესთავაზონ </w:t>
      </w:r>
      <w:r w:rsidR="1BF87E2F" w:rsidRPr="00D84972">
        <w:rPr>
          <w:rFonts w:ascii="Sylfaen" w:hAnsi="Sylfaen"/>
          <w:lang w:val="ka-GE"/>
        </w:rPr>
        <w:t xml:space="preserve">ბაზარს </w:t>
      </w:r>
      <w:r w:rsidR="7E6DB174" w:rsidRPr="00D84972">
        <w:rPr>
          <w:rFonts w:ascii="Sylfaen" w:hAnsi="Sylfaen"/>
          <w:lang w:val="ka-GE"/>
        </w:rPr>
        <w:t>ფიქსირებული, მობილური და ციფრული ტელევიზიის სერვისების ერთ</w:t>
      </w:r>
      <w:r w:rsidR="6FA91649" w:rsidRPr="00D84972">
        <w:rPr>
          <w:rFonts w:ascii="Sylfaen" w:hAnsi="Sylfaen"/>
          <w:lang w:val="ka-GE"/>
        </w:rPr>
        <w:t>ი</w:t>
      </w:r>
      <w:r w:rsidR="7E6DB174" w:rsidRPr="00D84972">
        <w:rPr>
          <w:rFonts w:ascii="Sylfaen" w:hAnsi="Sylfaen"/>
          <w:lang w:val="ka-GE"/>
        </w:rPr>
        <w:t xml:space="preserve"> </w:t>
      </w:r>
      <w:r w:rsidR="6FA91649" w:rsidRPr="00D84972">
        <w:rPr>
          <w:rFonts w:ascii="Sylfaen" w:hAnsi="Sylfaen"/>
          <w:lang w:val="ka-GE"/>
        </w:rPr>
        <w:t xml:space="preserve">კომბინირებული </w:t>
      </w:r>
      <w:r w:rsidR="2B95DE66" w:rsidRPr="00D84972">
        <w:rPr>
          <w:rFonts w:ascii="Sylfaen" w:hAnsi="Sylfaen"/>
          <w:lang w:val="ka-GE"/>
        </w:rPr>
        <w:t xml:space="preserve">პაკეტის </w:t>
      </w:r>
      <w:r w:rsidR="6FA91649" w:rsidRPr="00D84972">
        <w:rPr>
          <w:rFonts w:ascii="Sylfaen" w:hAnsi="Sylfaen"/>
          <w:lang w:val="ka-GE"/>
        </w:rPr>
        <w:t>სახით</w:t>
      </w:r>
      <w:r w:rsidR="7E6DB174" w:rsidRPr="00D84972">
        <w:rPr>
          <w:rFonts w:ascii="Sylfaen" w:hAnsi="Sylfaen"/>
          <w:lang w:val="ka-GE"/>
        </w:rPr>
        <w:t xml:space="preserve"> და მიაღწიოს ხარჯების შემცირებას ამ სერვისებს შორის</w:t>
      </w:r>
      <w:r w:rsidR="78A9EB07" w:rsidRPr="00D84972">
        <w:rPr>
          <w:rFonts w:ascii="Sylfaen" w:hAnsi="Sylfaen"/>
          <w:lang w:val="ka-GE"/>
        </w:rPr>
        <w:t>,</w:t>
      </w:r>
      <w:r w:rsidR="7E6DB174" w:rsidRPr="00D84972">
        <w:rPr>
          <w:rFonts w:ascii="Sylfaen" w:hAnsi="Sylfaen"/>
          <w:lang w:val="ka-GE"/>
        </w:rPr>
        <w:t xml:space="preserve"> ფიქსირებული ხარჯების განაწილების შედეგად და ერთიდაიგივე ზედნადები აქტივობების გაზიარებით. </w:t>
      </w:r>
      <w:r w:rsidR="78A9EB07" w:rsidRPr="00D84972">
        <w:rPr>
          <w:rFonts w:ascii="Sylfaen" w:hAnsi="Sylfaen"/>
          <w:lang w:val="ka-GE"/>
        </w:rPr>
        <w:t xml:space="preserve">მესამე </w:t>
      </w:r>
      <w:r w:rsidR="7E6DB174" w:rsidRPr="00D84972">
        <w:rPr>
          <w:rFonts w:ascii="Sylfaen" w:hAnsi="Sylfaen"/>
          <w:lang w:val="ka-GE"/>
        </w:rPr>
        <w:t>ოპერატორი (</w:t>
      </w:r>
      <w:r w:rsidR="699331FB" w:rsidRPr="00D84972">
        <w:rPr>
          <w:rFonts w:ascii="Sylfaen" w:hAnsi="Sylfaen"/>
          <w:lang w:val="ka-GE"/>
        </w:rPr>
        <w:t>შპს “</w:t>
      </w:r>
      <w:r w:rsidR="7E6DB174" w:rsidRPr="00D84972">
        <w:rPr>
          <w:rFonts w:ascii="Sylfaen" w:hAnsi="Sylfaen"/>
          <w:lang w:val="ka-GE"/>
        </w:rPr>
        <w:t>სელფი</w:t>
      </w:r>
      <w:r w:rsidR="78A9EB07" w:rsidRPr="00D84972">
        <w:rPr>
          <w:rFonts w:ascii="Sylfaen" w:hAnsi="Sylfaen"/>
          <w:lang w:val="ka-GE"/>
        </w:rPr>
        <w:t xml:space="preserve"> </w:t>
      </w:r>
      <w:proofErr w:type="spellStart"/>
      <w:r w:rsidR="78A9EB07" w:rsidRPr="00D84972">
        <w:rPr>
          <w:rFonts w:ascii="Sylfaen" w:hAnsi="Sylfaen"/>
          <w:lang w:val="ka-GE"/>
        </w:rPr>
        <w:t>მობაილი</w:t>
      </w:r>
      <w:proofErr w:type="spellEnd"/>
      <w:r w:rsidR="5E5B1F4E" w:rsidRPr="00D84972">
        <w:rPr>
          <w:rFonts w:ascii="Sylfaen" w:hAnsi="Sylfaen"/>
          <w:lang w:val="ka-GE"/>
        </w:rPr>
        <w:t>”</w:t>
      </w:r>
      <w:r w:rsidR="7E6DB174" w:rsidRPr="00D84972">
        <w:rPr>
          <w:rFonts w:ascii="Sylfaen" w:hAnsi="Sylfaen"/>
          <w:lang w:val="ka-GE"/>
        </w:rPr>
        <w:t>)</w:t>
      </w:r>
      <w:r w:rsidR="78A9EB07" w:rsidRPr="00D84972">
        <w:rPr>
          <w:rFonts w:ascii="Sylfaen" w:hAnsi="Sylfaen"/>
          <w:lang w:val="ka-GE"/>
        </w:rPr>
        <w:t xml:space="preserve"> ბაზარს</w:t>
      </w:r>
      <w:r w:rsidR="7E6DB174" w:rsidRPr="00D84972">
        <w:rPr>
          <w:rFonts w:ascii="Sylfaen" w:hAnsi="Sylfaen"/>
          <w:lang w:val="ka-GE"/>
        </w:rPr>
        <w:t xml:space="preserve"> არ სთავაზობს მომსახურების პაკეტების ასეთ სრულ ასორტიმენტს. </w:t>
      </w:r>
    </w:p>
    <w:p w14:paraId="5F1DB9AE" w14:textId="4A44CA38" w:rsidR="003A5EF8" w:rsidRPr="00D84972" w:rsidRDefault="7E6DB174">
      <w:pPr>
        <w:spacing w:line="256" w:lineRule="auto"/>
        <w:jc w:val="both"/>
        <w:rPr>
          <w:rFonts w:ascii="Sylfaen" w:hAnsi="Sylfaen"/>
          <w:lang w:val="ka-GE"/>
        </w:rPr>
      </w:pPr>
      <w:r w:rsidRPr="00D84972">
        <w:rPr>
          <w:rFonts w:ascii="Sylfaen" w:hAnsi="Sylfaen"/>
          <w:lang w:val="ka-GE"/>
        </w:rPr>
        <w:t xml:space="preserve">ამიტომ ითვლება, რომ </w:t>
      </w:r>
      <w:r w:rsidR="5DF6AD85" w:rsidRPr="00D84972">
        <w:rPr>
          <w:rFonts w:ascii="Sylfaen" w:hAnsi="Sylfaen"/>
          <w:lang w:val="ka-GE"/>
        </w:rPr>
        <w:t>შპს “მაგთიკომი”</w:t>
      </w:r>
      <w:r w:rsidRPr="00D84972">
        <w:rPr>
          <w:rFonts w:ascii="Sylfaen" w:hAnsi="Sylfaen"/>
          <w:lang w:val="ka-GE"/>
        </w:rPr>
        <w:t>, როგორც ბაზრის ლიდერი საქართველო</w:t>
      </w:r>
      <w:r w:rsidR="00E30B91" w:rsidRPr="00D84972">
        <w:rPr>
          <w:rFonts w:ascii="Sylfaen" w:hAnsi="Sylfaen"/>
          <w:lang w:val="ka-GE"/>
        </w:rPr>
        <w:t xml:space="preserve"> </w:t>
      </w:r>
      <w:r w:rsidR="6FA91649" w:rsidRPr="00D84972">
        <w:rPr>
          <w:rFonts w:ascii="Sylfaen" w:hAnsi="Sylfaen"/>
          <w:lang w:val="ka-GE"/>
        </w:rPr>
        <w:t xml:space="preserve">სატელეკომუნიკაციო მომსახურებების </w:t>
      </w:r>
      <w:r w:rsidRPr="00D84972">
        <w:rPr>
          <w:rFonts w:ascii="Sylfaen" w:hAnsi="Sylfaen"/>
          <w:lang w:val="ka-GE"/>
        </w:rPr>
        <w:t>ძირითადი სერვისების მთელ სპექტრში, თავის</w:t>
      </w:r>
      <w:r w:rsidR="3A60667E" w:rsidRPr="00D84972">
        <w:rPr>
          <w:rFonts w:ascii="Sylfaen" w:hAnsi="Sylfaen"/>
          <w:lang w:val="ka-GE"/>
        </w:rPr>
        <w:t>ი</w:t>
      </w:r>
      <w:r w:rsidRPr="00D84972">
        <w:rPr>
          <w:rFonts w:ascii="Sylfaen" w:hAnsi="Sylfaen"/>
          <w:lang w:val="ka-GE"/>
        </w:rPr>
        <w:t xml:space="preserve"> კონკურენტებისგან განსხვავებით, სრულად სარგებლობს მრავალფეროვნების ეკონომიით. მასშტაბის ეკონომიასთან ერთად (იხ</w:t>
      </w:r>
      <w:r w:rsidR="78A9EB07" w:rsidRPr="00D84972">
        <w:rPr>
          <w:rFonts w:ascii="Sylfaen" w:hAnsi="Sylfaen"/>
          <w:lang w:val="ka-GE"/>
        </w:rPr>
        <w:t>.</w:t>
      </w:r>
      <w:r w:rsidRPr="00D84972">
        <w:rPr>
          <w:rFonts w:ascii="Sylfaen" w:hAnsi="Sylfaen"/>
          <w:lang w:val="ka-GE"/>
        </w:rPr>
        <w:t xml:space="preserve"> თავი </w:t>
      </w:r>
      <w:r w:rsidR="00D84972" w:rsidRPr="00D84972">
        <w:rPr>
          <w:rFonts w:ascii="Sylfaen" w:hAnsi="Sylfaen"/>
          <w:lang w:val="ka-GE"/>
        </w:rPr>
        <w:t>8</w:t>
      </w:r>
      <w:r w:rsidRPr="00D84972">
        <w:rPr>
          <w:rFonts w:ascii="Sylfaen" w:hAnsi="Sylfaen"/>
          <w:lang w:val="ka-GE"/>
        </w:rPr>
        <w:t xml:space="preserve">.2.7) </w:t>
      </w:r>
      <w:r w:rsidR="5DF6AD85" w:rsidRPr="00D84972">
        <w:rPr>
          <w:rFonts w:ascii="Sylfaen" w:hAnsi="Sylfaen"/>
          <w:lang w:val="ka-GE"/>
        </w:rPr>
        <w:t>შპს “მაგთიკომი”</w:t>
      </w:r>
      <w:r w:rsidRPr="00D84972">
        <w:rPr>
          <w:rFonts w:ascii="Sylfaen" w:hAnsi="Sylfaen"/>
          <w:lang w:val="ka-GE"/>
        </w:rPr>
        <w:t xml:space="preserve"> სარგებლობს უფრო დაბალი ერთეულის ხარჯებით თავისი მომსახურებისთვის, რაც მას უკეთეს კონკურენტულ პოზიცია</w:t>
      </w:r>
      <w:r w:rsidR="15DBB641" w:rsidRPr="00D84972">
        <w:rPr>
          <w:rFonts w:ascii="Sylfaen" w:hAnsi="Sylfaen"/>
          <w:lang w:val="ka-GE"/>
        </w:rPr>
        <w:t>ში აყენებს</w:t>
      </w:r>
      <w:r w:rsidR="78A9EB07" w:rsidRPr="00D84972">
        <w:rPr>
          <w:rFonts w:ascii="Sylfaen" w:hAnsi="Sylfaen"/>
          <w:lang w:val="ka-GE"/>
        </w:rPr>
        <w:t>,</w:t>
      </w:r>
      <w:r w:rsidRPr="00D84972">
        <w:rPr>
          <w:rFonts w:ascii="Sylfaen" w:hAnsi="Sylfaen"/>
          <w:lang w:val="ka-GE"/>
        </w:rPr>
        <w:t xml:space="preserve"> უფრო მაღალი და სტაბილური მომგებიანობით (იხ. 43 ცხრილი).</w:t>
      </w:r>
    </w:p>
    <w:p w14:paraId="20D3B76E" w14:textId="01352F5A" w:rsidR="00271976" w:rsidRPr="00D84972" w:rsidRDefault="00BE5B21" w:rsidP="007D444E">
      <w:pPr>
        <w:pStyle w:val="Heading2"/>
        <w:spacing w:after="240"/>
        <w:ind w:left="720"/>
        <w:rPr>
          <w:rFonts w:ascii="Sylfaen" w:hAnsi="Sylfaen" w:cstheme="minorHAnsi"/>
          <w:color w:val="auto"/>
          <w:sz w:val="22"/>
          <w:szCs w:val="22"/>
          <w:lang w:val="ka-GE"/>
        </w:rPr>
      </w:pPr>
      <w:bookmarkStart w:id="1092" w:name="_Toc154144734"/>
      <w:bookmarkStart w:id="1093" w:name="_Toc164163263"/>
      <w:r w:rsidRPr="00D84972">
        <w:rPr>
          <w:rFonts w:ascii="Sylfaen" w:hAnsi="Sylfaen" w:cstheme="minorHAnsi"/>
          <w:color w:val="auto"/>
          <w:sz w:val="22"/>
          <w:szCs w:val="22"/>
          <w:lang w:val="ka-GE"/>
        </w:rPr>
        <w:t xml:space="preserve">8.2.9 </w:t>
      </w:r>
      <w:r w:rsidR="006B70BC" w:rsidRPr="00D84972">
        <w:rPr>
          <w:rFonts w:ascii="Sylfaen" w:hAnsi="Sylfaen" w:cstheme="minorHAnsi"/>
          <w:color w:val="auto"/>
          <w:sz w:val="22"/>
          <w:szCs w:val="22"/>
          <w:lang w:val="ka-GE"/>
        </w:rPr>
        <w:t>დაბალი მსყიდველობითი ძალაუფლება ან მისი არარსებობა, გრძელვადიანი და მდგრადი ხელშეკრულებების დადება</w:t>
      </w:r>
      <w:bookmarkEnd w:id="1092"/>
      <w:bookmarkEnd w:id="1093"/>
    </w:p>
    <w:p w14:paraId="79B4D865" w14:textId="62F4BAE0" w:rsidR="003A5EF8" w:rsidRPr="00D84972" w:rsidRDefault="40342BD9">
      <w:pPr>
        <w:jc w:val="both"/>
        <w:rPr>
          <w:rFonts w:ascii="Sylfaen" w:hAnsi="Sylfaen"/>
          <w:lang w:val="ka-GE"/>
        </w:rPr>
      </w:pPr>
      <w:r w:rsidRPr="00D84972">
        <w:rPr>
          <w:rFonts w:ascii="Sylfaen" w:hAnsi="Sylfaen"/>
          <w:lang w:val="ka-GE"/>
        </w:rPr>
        <w:t xml:space="preserve">მეთოდოლოგიური წესების </w:t>
      </w:r>
      <w:r w:rsidR="720FBE1E" w:rsidRPr="00D84972">
        <w:rPr>
          <w:rFonts w:ascii="Sylfaen" w:hAnsi="Sylfaen"/>
          <w:lang w:val="ka-GE"/>
        </w:rPr>
        <w:t>მე-15 მუხლის მე-3 პუნქტის ,,გ“ ქვეპუნ</w:t>
      </w:r>
      <w:r w:rsidR="37D5FE53" w:rsidRPr="00D84972">
        <w:rPr>
          <w:rFonts w:ascii="Sylfaen" w:hAnsi="Sylfaen"/>
          <w:lang w:val="ka-GE"/>
        </w:rPr>
        <w:t>ქ</w:t>
      </w:r>
      <w:r w:rsidR="720FBE1E" w:rsidRPr="00D84972">
        <w:rPr>
          <w:rFonts w:ascii="Sylfaen" w:hAnsi="Sylfaen"/>
          <w:lang w:val="ka-GE"/>
        </w:rPr>
        <w:t>ტის შესაბამისად,</w:t>
      </w:r>
      <w:r w:rsidR="3ACD2D9A" w:rsidRPr="00D84972">
        <w:rPr>
          <w:rFonts w:ascii="Sylfaen" w:hAnsi="Sylfaen"/>
          <w:lang w:val="ka-GE"/>
        </w:rPr>
        <w:t xml:space="preserve"> </w:t>
      </w:r>
      <w:r w:rsidR="0A78D2D0" w:rsidRPr="00D84972">
        <w:rPr>
          <w:rFonts w:ascii="Sylfaen" w:hAnsi="Sylfaen"/>
          <w:lang w:val="ka-GE"/>
        </w:rPr>
        <w:t xml:space="preserve">„რეგულაციის არარსებობისას საბითუმო მომსახურების მომხმარებელ ავტორიზებულ პირებს არ გააჩნიათ იმის შესაძლებლობა, რომ პოტენციურად მნიშვნელოვანი საბაზრო ძალაუფლების მქონე ავტორიზებული პირისგან მიიღონ მომსახურება კონკურენტული პირობებით. გარდა ამისა, მსყიდველობითი </w:t>
      </w:r>
      <w:r w:rsidR="0A78D2D0" w:rsidRPr="00D84972">
        <w:rPr>
          <w:rFonts w:ascii="Sylfaen" w:hAnsi="Sylfaen"/>
          <w:lang w:val="ka-GE"/>
        </w:rPr>
        <w:lastRenderedPageBreak/>
        <w:t xml:space="preserve">ძალაუფლების შეფასებისას მხედველობაში მიიღება ბაზრის შესაბამის სეგმენტზე მომსახურების მიმწოდებლების რაოდენობა;“ </w:t>
      </w:r>
    </w:p>
    <w:p w14:paraId="0C9CADA4" w14:textId="61EE4DD5" w:rsidR="003A5EF8" w:rsidRPr="00D84972" w:rsidRDefault="003A5EF8" w:rsidP="073AC1B4">
      <w:pPr>
        <w:jc w:val="both"/>
        <w:rPr>
          <w:rFonts w:ascii="Sylfaen" w:hAnsi="Sylfaen"/>
          <w:lang w:val="ka-GE"/>
        </w:rPr>
      </w:pPr>
    </w:p>
    <w:p w14:paraId="14B5ACB3" w14:textId="6DDD5BA8" w:rsidR="003A5EF8" w:rsidRPr="00D84972" w:rsidRDefault="7E6DB174" w:rsidP="20EF4082">
      <w:pPr>
        <w:jc w:val="both"/>
        <w:rPr>
          <w:rFonts w:ascii="Sylfaen" w:hAnsi="Sylfaen"/>
          <w:lang w:val="ka-GE"/>
        </w:rPr>
      </w:pPr>
      <w:r w:rsidRPr="00D84972">
        <w:rPr>
          <w:rFonts w:ascii="Sylfaen" w:hAnsi="Sylfaen"/>
          <w:lang w:val="ka-GE"/>
        </w:rPr>
        <w:t xml:space="preserve">მობილური </w:t>
      </w:r>
      <w:r w:rsidR="435F1B5C" w:rsidRPr="00D84972">
        <w:rPr>
          <w:rFonts w:ascii="Sylfaen" w:hAnsi="Sylfaen"/>
          <w:lang w:val="ka-GE"/>
        </w:rPr>
        <w:t xml:space="preserve">მომსახურებების </w:t>
      </w:r>
      <w:r w:rsidRPr="00D84972">
        <w:rPr>
          <w:rFonts w:ascii="Sylfaen" w:hAnsi="Sylfaen"/>
          <w:lang w:val="ka-GE"/>
        </w:rPr>
        <w:t>ბაზრის მთლიანი სტრუქტურა შედგება სამი ვერტიკალურად ინტეგრირებული ქსელის ოპერატორისგან (საცალო და ქსელური ოპერაციები</w:t>
      </w:r>
      <w:r w:rsidR="78A9EB07" w:rsidRPr="00D84972">
        <w:rPr>
          <w:rFonts w:ascii="Sylfaen" w:hAnsi="Sylfaen"/>
          <w:lang w:val="ka-GE"/>
        </w:rPr>
        <w:t>ს მქონე ბიზნესებით</w:t>
      </w:r>
      <w:r w:rsidRPr="00D84972">
        <w:rPr>
          <w:rFonts w:ascii="Sylfaen" w:hAnsi="Sylfaen"/>
          <w:lang w:val="ka-GE"/>
        </w:rPr>
        <w:t>)</w:t>
      </w:r>
      <w:r w:rsidR="435F1B5C" w:rsidRPr="00D84972">
        <w:rPr>
          <w:rFonts w:ascii="Sylfaen" w:hAnsi="Sylfaen"/>
          <w:lang w:val="ka-GE"/>
        </w:rPr>
        <w:t>,</w:t>
      </w:r>
      <w:r w:rsidRPr="00D84972">
        <w:rPr>
          <w:rFonts w:ascii="Sylfaen" w:hAnsi="Sylfaen"/>
          <w:lang w:val="ka-GE"/>
        </w:rPr>
        <w:t xml:space="preserve"> რომლებიც ერთმანეთის კონკურენტები არიან, მაშინ როდესაც მათგან ერთ</w:t>
      </w:r>
      <w:r w:rsidR="78A9EB07" w:rsidRPr="00D84972">
        <w:rPr>
          <w:rFonts w:ascii="Sylfaen" w:hAnsi="Sylfaen"/>
          <w:lang w:val="ka-GE"/>
        </w:rPr>
        <w:t>-</w:t>
      </w:r>
      <w:r w:rsidRPr="00D84972">
        <w:rPr>
          <w:rFonts w:ascii="Sylfaen" w:hAnsi="Sylfaen"/>
          <w:lang w:val="ka-GE"/>
        </w:rPr>
        <w:t>ერთს (</w:t>
      </w:r>
      <w:r w:rsidR="56413C6A" w:rsidRPr="00D84972">
        <w:rPr>
          <w:rFonts w:ascii="Sylfaen" w:hAnsi="Sylfaen"/>
          <w:lang w:val="ka-GE"/>
        </w:rPr>
        <w:t>შპს “</w:t>
      </w:r>
      <w:r w:rsidRPr="00D84972">
        <w:rPr>
          <w:rFonts w:ascii="Sylfaen" w:hAnsi="Sylfaen"/>
          <w:lang w:val="ka-GE"/>
        </w:rPr>
        <w:t>მაგთიკომს</w:t>
      </w:r>
      <w:r w:rsidR="3BA1683E" w:rsidRPr="00D84972">
        <w:rPr>
          <w:rFonts w:ascii="Sylfaen" w:hAnsi="Sylfaen"/>
          <w:lang w:val="ka-GE"/>
        </w:rPr>
        <w:t>”</w:t>
      </w:r>
      <w:r w:rsidRPr="00D84972">
        <w:rPr>
          <w:rFonts w:ascii="Sylfaen" w:hAnsi="Sylfaen"/>
          <w:lang w:val="ka-GE"/>
        </w:rPr>
        <w:t xml:space="preserve">) აქვს ბაზრის უმეტესი წილი შემოსავლების, </w:t>
      </w:r>
      <w:r w:rsidR="78A9EB07" w:rsidRPr="00D84972">
        <w:rPr>
          <w:rFonts w:ascii="Sylfaen" w:hAnsi="Sylfaen"/>
          <w:lang w:val="ka-GE"/>
        </w:rPr>
        <w:t xml:space="preserve">ინტერნეტის </w:t>
      </w:r>
      <w:proofErr w:type="spellStart"/>
      <w:r w:rsidR="78A9EB07" w:rsidRPr="00D84972">
        <w:rPr>
          <w:rFonts w:ascii="Sylfaen" w:hAnsi="Sylfaen"/>
          <w:lang w:val="ka-GE"/>
        </w:rPr>
        <w:t>ტრაფიკისა</w:t>
      </w:r>
      <w:proofErr w:type="spellEnd"/>
      <w:r w:rsidR="78A9EB07" w:rsidRPr="00D84972">
        <w:rPr>
          <w:rFonts w:ascii="Sylfaen" w:hAnsi="Sylfaen"/>
          <w:lang w:val="ka-GE"/>
        </w:rPr>
        <w:t xml:space="preserve"> </w:t>
      </w:r>
      <w:r w:rsidRPr="00D84972">
        <w:rPr>
          <w:rFonts w:ascii="Sylfaen" w:hAnsi="Sylfaen"/>
          <w:lang w:val="ka-GE"/>
        </w:rPr>
        <w:t xml:space="preserve">და აბონენტების </w:t>
      </w:r>
      <w:r w:rsidR="78A9EB07" w:rsidRPr="00D84972">
        <w:rPr>
          <w:rFonts w:ascii="Sylfaen" w:hAnsi="Sylfaen"/>
          <w:lang w:val="ka-GE"/>
        </w:rPr>
        <w:t xml:space="preserve">რაოდენობის </w:t>
      </w:r>
      <w:r w:rsidRPr="00D84972">
        <w:rPr>
          <w:rFonts w:ascii="Sylfaen" w:hAnsi="Sylfaen"/>
          <w:lang w:val="ka-GE"/>
        </w:rPr>
        <w:t xml:space="preserve">მხრივ. ზოგადად, საბითუმო მობილური </w:t>
      </w:r>
      <w:r w:rsidR="78A9EB07" w:rsidRPr="00D84972">
        <w:rPr>
          <w:rFonts w:ascii="Sylfaen" w:hAnsi="Sylfaen"/>
          <w:lang w:val="ka-GE"/>
        </w:rPr>
        <w:t xml:space="preserve">დაშვების </w:t>
      </w:r>
      <w:r w:rsidR="5AA201A0" w:rsidRPr="00D84972">
        <w:rPr>
          <w:rFonts w:ascii="Sylfaen" w:hAnsi="Sylfaen"/>
          <w:lang w:val="ka-GE"/>
        </w:rPr>
        <w:t xml:space="preserve">მსურველებს </w:t>
      </w:r>
      <w:r w:rsidRPr="00D84972">
        <w:rPr>
          <w:rFonts w:ascii="Sylfaen" w:hAnsi="Sylfaen"/>
          <w:lang w:val="ka-GE"/>
        </w:rPr>
        <w:t>შეიძლება ჰქონდეთ მსყიდველობითი ძალა, თუ ისინი შეისყიდიან დიდი მოცულობის სიმძლავრეს და ამგვარად წარმოადგენენ რეალურ საფრთხეს შეიცვალონ მომწოდებელი</w:t>
      </w:r>
      <w:r w:rsidR="78A9EB07" w:rsidRPr="00D84972">
        <w:rPr>
          <w:rFonts w:ascii="Sylfaen" w:hAnsi="Sylfaen"/>
          <w:lang w:val="ka-GE"/>
        </w:rPr>
        <w:t>,</w:t>
      </w:r>
      <w:r w:rsidRPr="00D84972">
        <w:rPr>
          <w:rFonts w:ascii="Sylfaen" w:hAnsi="Sylfaen"/>
          <w:lang w:val="ka-GE"/>
        </w:rPr>
        <w:t xml:space="preserve"> ან დააკმაყოფილონ საკუთარი მოთხოვნები </w:t>
      </w:r>
      <w:r w:rsidR="435F1B5C" w:rsidRPr="00D84972">
        <w:rPr>
          <w:rFonts w:ascii="Sylfaen" w:hAnsi="Sylfaen"/>
          <w:lang w:val="ka-GE"/>
        </w:rPr>
        <w:t xml:space="preserve">თვითმომსახურების </w:t>
      </w:r>
      <w:r w:rsidRPr="00D84972">
        <w:rPr>
          <w:rFonts w:ascii="Sylfaen" w:hAnsi="Sylfaen"/>
          <w:lang w:val="ka-GE"/>
        </w:rPr>
        <w:t xml:space="preserve">გზით. იმისათვის, რომ კონკურენტული საფრთხე ეფექტური იყოს </w:t>
      </w:r>
      <w:r w:rsidR="3A96545B" w:rsidRPr="00D84972">
        <w:rPr>
          <w:rFonts w:ascii="Sylfaen" w:hAnsi="Sylfaen"/>
          <w:lang w:val="ka-GE"/>
        </w:rPr>
        <w:t xml:space="preserve">დაშვების მსურველისთვის </w:t>
      </w:r>
      <w:r w:rsidRPr="00D84972">
        <w:rPr>
          <w:rFonts w:ascii="Sylfaen" w:hAnsi="Sylfaen"/>
          <w:lang w:val="ka-GE"/>
        </w:rPr>
        <w:t xml:space="preserve">მსყიდველობითი ძალის მოსაპოვებლად, მოცულობებს, რომლებიც შეიძლება დაკმაყოფილდეს სხვა მიწოდების წყაროდან, უნდა ჰქონდეს მატერიალური გავლენა საბითუმო მიმწოდებლის მომგებიანობაზე, საცალო შემოსავლების პოტენციური დანაკარგის გათვალისწინებით, რაც თან ახლავს ახალ საბითუმო შემოსავლებს. პრაქტიკულად, ეს მოითხოვს, რომ საბითუმო </w:t>
      </w:r>
      <w:r w:rsidR="78A9EB07" w:rsidRPr="00D84972">
        <w:rPr>
          <w:rFonts w:ascii="Sylfaen" w:hAnsi="Sylfaen"/>
          <w:lang w:val="ka-GE"/>
        </w:rPr>
        <w:t xml:space="preserve">დაშვების </w:t>
      </w:r>
      <w:r w:rsidRPr="00D84972">
        <w:rPr>
          <w:rFonts w:ascii="Sylfaen" w:hAnsi="Sylfaen"/>
          <w:lang w:val="ka-GE"/>
        </w:rPr>
        <w:t>მოცულობა იყოს მნიშვნელოვანი.</w:t>
      </w:r>
    </w:p>
    <w:p w14:paraId="18AF0C9F" w14:textId="21B05077" w:rsidR="003A5EF8" w:rsidRPr="00D84972" w:rsidRDefault="7E6DB174" w:rsidP="5422948E">
      <w:pPr>
        <w:jc w:val="both"/>
        <w:rPr>
          <w:rFonts w:ascii="Sylfaen" w:hAnsi="Sylfaen"/>
          <w:lang w:val="ka-GE"/>
        </w:rPr>
      </w:pPr>
      <w:r w:rsidRPr="00D84972">
        <w:rPr>
          <w:rFonts w:ascii="Sylfaen" w:hAnsi="Sylfaen"/>
          <w:lang w:val="ka-GE"/>
        </w:rPr>
        <w:t xml:space="preserve">საბითუმო </w:t>
      </w:r>
      <w:r w:rsidR="78A9EB07" w:rsidRPr="00D84972">
        <w:rPr>
          <w:rFonts w:ascii="Sylfaen" w:hAnsi="Sylfaen"/>
          <w:lang w:val="ka-GE"/>
        </w:rPr>
        <w:t>დაშვებ</w:t>
      </w:r>
      <w:r w:rsidR="640FE283" w:rsidRPr="00D84972">
        <w:rPr>
          <w:rFonts w:ascii="Sylfaen" w:hAnsi="Sylfaen"/>
          <w:lang w:val="ka-GE"/>
        </w:rPr>
        <w:t>ით</w:t>
      </w:r>
      <w:r w:rsidR="78A9EB07" w:rsidRPr="00D84972">
        <w:rPr>
          <w:rFonts w:ascii="Sylfaen" w:hAnsi="Sylfaen"/>
          <w:lang w:val="ka-GE"/>
        </w:rPr>
        <w:t xml:space="preserve"> </w:t>
      </w:r>
      <w:r w:rsidR="5DF6AD85" w:rsidRPr="00D84972">
        <w:rPr>
          <w:rFonts w:ascii="Sylfaen" w:hAnsi="Sylfaen"/>
          <w:lang w:val="ka-GE"/>
        </w:rPr>
        <w:t>შპს “მაგთიკომი</w:t>
      </w:r>
      <w:r w:rsidR="0BB4535E"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საბაზო </w:t>
      </w:r>
      <w:r w:rsidR="15F00DEF" w:rsidRPr="00D84972">
        <w:rPr>
          <w:rFonts w:ascii="Sylfaen" w:hAnsi="Sylfaen"/>
          <w:lang w:val="ka-GE"/>
        </w:rPr>
        <w:t xml:space="preserve">მონაცემთა გადაცემის </w:t>
      </w:r>
      <w:r w:rsidRPr="00D84972">
        <w:rPr>
          <w:rFonts w:ascii="Sylfaen" w:hAnsi="Sylfaen"/>
          <w:lang w:val="ka-GE"/>
        </w:rPr>
        <w:t xml:space="preserve">სადგურებზე </w:t>
      </w:r>
      <w:r w:rsidR="78A9EB07" w:rsidRPr="00D84972">
        <w:rPr>
          <w:rFonts w:ascii="Sylfaen" w:hAnsi="Sylfaen"/>
          <w:lang w:val="ka-GE"/>
        </w:rPr>
        <w:t>(</w:t>
      </w:r>
      <w:proofErr w:type="spellStart"/>
      <w:r w:rsidR="38544845" w:rsidRPr="00D84972">
        <w:rPr>
          <w:rFonts w:ascii="Sylfaen" w:hAnsi="Sylfaen"/>
          <w:lang w:val="ka-GE"/>
        </w:rPr>
        <w:t>თანალოკაცია</w:t>
      </w:r>
      <w:proofErr w:type="spellEnd"/>
      <w:r w:rsidR="78A9EB07" w:rsidRPr="00D84972">
        <w:rPr>
          <w:rFonts w:ascii="Sylfaen" w:hAnsi="Sylfaen"/>
          <w:lang w:val="ka-GE"/>
        </w:rPr>
        <w:t xml:space="preserve">) </w:t>
      </w:r>
      <w:r w:rsidRPr="00D84972">
        <w:rPr>
          <w:rFonts w:ascii="Sylfaen" w:hAnsi="Sylfaen"/>
          <w:lang w:val="ka-GE"/>
        </w:rPr>
        <w:t xml:space="preserve">ან ეროვნული </w:t>
      </w:r>
      <w:proofErr w:type="spellStart"/>
      <w:r w:rsidRPr="00D84972">
        <w:rPr>
          <w:rFonts w:ascii="Sylfaen" w:hAnsi="Sylfaen"/>
          <w:lang w:val="ka-GE"/>
        </w:rPr>
        <w:t>როუმინგი</w:t>
      </w:r>
      <w:r w:rsidR="640FE283" w:rsidRPr="00D84972">
        <w:rPr>
          <w:rFonts w:ascii="Sylfaen" w:hAnsi="Sylfaen"/>
          <w:lang w:val="ka-GE"/>
        </w:rPr>
        <w:t>თ</w:t>
      </w:r>
      <w:proofErr w:type="spellEnd"/>
      <w:r w:rsidRPr="00D84972">
        <w:rPr>
          <w:rFonts w:ascii="Sylfaen" w:hAnsi="Sylfaen"/>
          <w:lang w:val="ka-GE"/>
        </w:rPr>
        <w:t xml:space="preserve"> შეიძლება </w:t>
      </w:r>
      <w:r w:rsidR="797A5442" w:rsidRPr="00D84972">
        <w:rPr>
          <w:rFonts w:ascii="Sylfaen" w:hAnsi="Sylfaen"/>
          <w:lang w:val="ka-GE"/>
        </w:rPr>
        <w:t xml:space="preserve">დაინტერესდნენ </w:t>
      </w:r>
      <w:r w:rsidRPr="00D84972">
        <w:rPr>
          <w:rFonts w:ascii="Sylfaen" w:hAnsi="Sylfaen"/>
          <w:lang w:val="ka-GE"/>
        </w:rPr>
        <w:t xml:space="preserve">სხვა </w:t>
      </w:r>
      <w:r w:rsidR="24C792E2" w:rsidRPr="00D84972">
        <w:rPr>
          <w:rFonts w:ascii="Sylfaen" w:hAnsi="Sylfaen"/>
          <w:lang w:val="ka-GE"/>
        </w:rPr>
        <w:t>მობილური ქსელის ოპერა</w:t>
      </w:r>
      <w:r w:rsidRPr="00D84972">
        <w:rPr>
          <w:rFonts w:ascii="Sylfaen" w:hAnsi="Sylfaen"/>
          <w:lang w:val="ka-GE"/>
        </w:rPr>
        <w:t>ტორებ</w:t>
      </w:r>
      <w:r w:rsidR="640FE283" w:rsidRPr="00D84972">
        <w:rPr>
          <w:rFonts w:ascii="Sylfaen" w:hAnsi="Sylfaen"/>
          <w:lang w:val="ka-GE"/>
        </w:rPr>
        <w:t>ი</w:t>
      </w:r>
      <w:r w:rsidRPr="00D84972">
        <w:rPr>
          <w:rFonts w:ascii="Sylfaen" w:hAnsi="Sylfaen"/>
          <w:lang w:val="ka-GE"/>
        </w:rPr>
        <w:t xml:space="preserve"> (კერძოდ </w:t>
      </w:r>
      <w:r w:rsidR="6EACC5D8" w:rsidRPr="00D84972">
        <w:rPr>
          <w:rFonts w:ascii="Sylfaen" w:hAnsi="Sylfaen"/>
          <w:lang w:val="ka-GE"/>
        </w:rPr>
        <w:t>შპს “</w:t>
      </w:r>
      <w:r w:rsidR="78A9EB07" w:rsidRPr="00D84972">
        <w:rPr>
          <w:rFonts w:ascii="Sylfaen" w:hAnsi="Sylfaen"/>
          <w:lang w:val="ka-GE"/>
        </w:rPr>
        <w:t>სელფი მობაილ</w:t>
      </w:r>
      <w:r w:rsidR="0236E6D8" w:rsidRPr="00D84972">
        <w:rPr>
          <w:rFonts w:ascii="Sylfaen" w:hAnsi="Sylfaen"/>
          <w:lang w:val="ka-GE"/>
        </w:rPr>
        <w:t>”</w:t>
      </w:r>
      <w:r w:rsidRPr="00D84972">
        <w:rPr>
          <w:rFonts w:ascii="Sylfaen" w:hAnsi="Sylfaen"/>
          <w:lang w:val="ka-GE"/>
        </w:rPr>
        <w:t>, რომელსაც საბაზო გადამცემი სადგურების რაოდენობა მნიშვნელოვნად ნაკლები აქვს</w:t>
      </w:r>
      <w:r w:rsidR="78A9EB07" w:rsidRPr="00D84972">
        <w:rPr>
          <w:rFonts w:ascii="Sylfaen" w:hAnsi="Sylfaen"/>
          <w:lang w:val="ka-GE"/>
        </w:rPr>
        <w:t>,</w:t>
      </w:r>
      <w:r w:rsidRPr="00D84972">
        <w:rPr>
          <w:rFonts w:ascii="Sylfaen" w:hAnsi="Sylfaen"/>
          <w:lang w:val="ka-GE"/>
        </w:rPr>
        <w:t xml:space="preserve"> ვიდრე </w:t>
      </w:r>
      <w:r w:rsidR="14AC4494" w:rsidRPr="00D84972">
        <w:rPr>
          <w:rFonts w:ascii="Sylfaen" w:hAnsi="Sylfaen"/>
          <w:lang w:val="ka-GE"/>
        </w:rPr>
        <w:t>შპს “</w:t>
      </w:r>
      <w:r w:rsidRPr="00D84972">
        <w:rPr>
          <w:rFonts w:ascii="Sylfaen" w:hAnsi="Sylfaen"/>
          <w:lang w:val="ka-GE"/>
        </w:rPr>
        <w:t>მაგთიკომს</w:t>
      </w:r>
      <w:r w:rsidR="66B20707" w:rsidRPr="00D84972">
        <w:rPr>
          <w:rFonts w:ascii="Sylfaen" w:hAnsi="Sylfaen"/>
          <w:lang w:val="ka-GE"/>
        </w:rPr>
        <w:t>”</w:t>
      </w:r>
      <w:r w:rsidRPr="00D84972">
        <w:rPr>
          <w:rFonts w:ascii="Sylfaen" w:hAnsi="Sylfaen"/>
          <w:lang w:val="ka-GE"/>
        </w:rPr>
        <w:t xml:space="preserve">). </w:t>
      </w:r>
      <w:r w:rsidR="5DF6AD85" w:rsidRPr="00D84972">
        <w:rPr>
          <w:rFonts w:ascii="Sylfaen" w:hAnsi="Sylfaen"/>
          <w:lang w:val="ka-GE"/>
        </w:rPr>
        <w:t>შპს “მაგთიკომი</w:t>
      </w:r>
      <w:r w:rsidR="00E85760" w:rsidRPr="00D84972">
        <w:rPr>
          <w:rFonts w:ascii="Sylfaen" w:hAnsi="Sylfaen"/>
          <w:lang w:val="ka-GE"/>
        </w:rPr>
        <w:t>ს</w:t>
      </w:r>
      <w:r w:rsidR="6EA41BB1" w:rsidRPr="00D84972">
        <w:rPr>
          <w:rFonts w:ascii="Sylfaen" w:hAnsi="Sylfaen"/>
          <w:lang w:val="ka-GE"/>
        </w:rPr>
        <w:t xml:space="preserve">თვის“ ამ გარიგებაზე </w:t>
      </w:r>
      <w:r w:rsidR="08B94C51" w:rsidRPr="00D84972">
        <w:rPr>
          <w:rFonts w:ascii="Sylfaen" w:hAnsi="Sylfaen"/>
          <w:lang w:val="ka-GE"/>
        </w:rPr>
        <w:t>უარის თქმის</w:t>
      </w:r>
      <w:r w:rsidR="1CCDC978" w:rsidRPr="00D84972">
        <w:rPr>
          <w:rFonts w:ascii="Sylfaen" w:hAnsi="Sylfaen"/>
          <w:lang w:val="ka-GE"/>
        </w:rPr>
        <w:t xml:space="preserve"> შედეგად</w:t>
      </w:r>
      <w:r w:rsidRPr="00D84972">
        <w:rPr>
          <w:rFonts w:ascii="Sylfaen" w:hAnsi="Sylfaen"/>
          <w:lang w:val="ka-GE"/>
        </w:rPr>
        <w:t xml:space="preserve"> </w:t>
      </w:r>
      <w:r w:rsidR="1CCDC978" w:rsidRPr="00D84972">
        <w:rPr>
          <w:rFonts w:ascii="Sylfaen" w:hAnsi="Sylfaen"/>
          <w:lang w:val="ka-GE"/>
        </w:rPr>
        <w:t xml:space="preserve">პოტენციური </w:t>
      </w:r>
      <w:r w:rsidRPr="00D84972">
        <w:rPr>
          <w:rFonts w:ascii="Sylfaen" w:hAnsi="Sylfaen"/>
          <w:lang w:val="ka-GE"/>
        </w:rPr>
        <w:t xml:space="preserve">საბითუმო შემოსავლების შესაძლო დანაკარგი შეიძლება </w:t>
      </w:r>
      <w:proofErr w:type="spellStart"/>
      <w:r w:rsidRPr="00D84972">
        <w:rPr>
          <w:rFonts w:ascii="Sylfaen" w:hAnsi="Sylfaen"/>
          <w:lang w:val="ka-GE"/>
        </w:rPr>
        <w:t>კომპენსირდეს</w:t>
      </w:r>
      <w:proofErr w:type="spellEnd"/>
      <w:r w:rsidRPr="00D84972">
        <w:rPr>
          <w:rFonts w:ascii="Sylfaen" w:hAnsi="Sylfaen"/>
          <w:lang w:val="ka-GE"/>
        </w:rPr>
        <w:t xml:space="preserve"> </w:t>
      </w:r>
      <w:r w:rsidR="778A9DA1" w:rsidRPr="00D84972">
        <w:rPr>
          <w:rFonts w:ascii="Segoe UI" w:eastAsia="Segoe UI" w:hAnsi="Segoe UI" w:cs="Segoe UI"/>
          <w:sz w:val="18"/>
          <w:szCs w:val="18"/>
          <w:lang w:val="ka-GE"/>
        </w:rPr>
        <w:t xml:space="preserve">იმ საცალო შემოსავლებით, რომლის შემცირების რისკიც შეიძლება დადგეს ბაზრის ამ სეგმენტზე შპს „სელფი მობაილის" გაზრდილი </w:t>
      </w:r>
      <w:proofErr w:type="spellStart"/>
      <w:r w:rsidR="778A9DA1" w:rsidRPr="00D84972">
        <w:rPr>
          <w:rFonts w:ascii="Segoe UI" w:eastAsia="Segoe UI" w:hAnsi="Segoe UI" w:cs="Segoe UI"/>
          <w:sz w:val="18"/>
          <w:szCs w:val="18"/>
          <w:lang w:val="ka-GE"/>
        </w:rPr>
        <w:t>კონკურენტულობით</w:t>
      </w:r>
      <w:proofErr w:type="spellEnd"/>
      <w:r w:rsidRPr="00D84972">
        <w:rPr>
          <w:rFonts w:ascii="Sylfaen" w:hAnsi="Sylfaen"/>
          <w:lang w:val="ka-GE"/>
        </w:rPr>
        <w:t>.</w:t>
      </w:r>
      <w:r w:rsidR="310B0580" w:rsidRPr="00D84972">
        <w:rPr>
          <w:rFonts w:ascii="Sylfaen" w:hAnsi="Sylfaen"/>
          <w:lang w:val="ka-GE"/>
        </w:rPr>
        <w:t xml:space="preserve"> </w:t>
      </w:r>
    </w:p>
    <w:p w14:paraId="0E83EF14" w14:textId="28090547" w:rsidR="003A5EF8" w:rsidRPr="00D84972" w:rsidRDefault="7E6DB174" w:rsidP="20EF4082">
      <w:pPr>
        <w:jc w:val="both"/>
        <w:rPr>
          <w:rFonts w:ascii="Sylfaen" w:hAnsi="Sylfaen"/>
          <w:lang w:val="ka-GE"/>
        </w:rPr>
      </w:pPr>
      <w:r w:rsidRPr="00D84972">
        <w:rPr>
          <w:rFonts w:ascii="Sylfaen" w:hAnsi="Sylfaen"/>
          <w:lang w:val="ka-GE"/>
        </w:rPr>
        <w:t xml:space="preserve">ანალოგიურად, საბითუმო MVNO </w:t>
      </w:r>
      <w:r w:rsidR="78A9EB07" w:rsidRPr="00D84972">
        <w:rPr>
          <w:rFonts w:ascii="Sylfaen" w:hAnsi="Sylfaen"/>
          <w:lang w:val="ka-GE"/>
        </w:rPr>
        <w:t xml:space="preserve">დაშვება </w:t>
      </w:r>
      <w:r w:rsidRPr="00D84972">
        <w:rPr>
          <w:rFonts w:ascii="Sylfaen" w:hAnsi="Sylfaen"/>
          <w:lang w:val="ka-GE"/>
        </w:rPr>
        <w:t xml:space="preserve">შეიძლება მოითხოვონ </w:t>
      </w:r>
      <w:r w:rsidR="5DF6AD85" w:rsidRPr="00D84972">
        <w:rPr>
          <w:rFonts w:ascii="Sylfaen" w:hAnsi="Sylfaen"/>
          <w:lang w:val="ka-GE"/>
        </w:rPr>
        <w:t>შპს “მაგთიკომი</w:t>
      </w:r>
      <w:r w:rsidRPr="00D84972">
        <w:rPr>
          <w:rFonts w:ascii="Sylfaen" w:hAnsi="Sylfaen"/>
          <w:lang w:val="ka-GE"/>
        </w:rPr>
        <w:t>სგან</w:t>
      </w:r>
      <w:r w:rsidR="0002575F" w:rsidRPr="00D84972">
        <w:rPr>
          <w:rFonts w:ascii="Sylfaen" w:hAnsi="Sylfaen"/>
          <w:lang w:val="ka-GE"/>
        </w:rPr>
        <w:t>”</w:t>
      </w:r>
      <w:r w:rsidRPr="00D84972">
        <w:rPr>
          <w:rFonts w:ascii="Sylfaen" w:hAnsi="Sylfaen"/>
          <w:lang w:val="ka-GE"/>
        </w:rPr>
        <w:t xml:space="preserve"> მისმა კონკურენტებმა ფიქსირებული ფართოზოლოვანი ქსელის</w:t>
      </w:r>
      <w:r w:rsidR="78A9EB07" w:rsidRPr="00D84972">
        <w:rPr>
          <w:rFonts w:ascii="Sylfaen" w:hAnsi="Sylfaen"/>
          <w:lang w:val="ka-GE"/>
        </w:rPr>
        <w:t xml:space="preserve"> ოპერატორებმა</w:t>
      </w:r>
      <w:r w:rsidRPr="00D84972">
        <w:rPr>
          <w:rFonts w:ascii="Sylfaen" w:hAnsi="Sylfaen"/>
          <w:lang w:val="ka-GE"/>
        </w:rPr>
        <w:t xml:space="preserve"> საცალო ბაზარზე. </w:t>
      </w:r>
      <w:r w:rsidR="5DF6AD85" w:rsidRPr="00D84972">
        <w:rPr>
          <w:rFonts w:ascii="Sylfaen" w:hAnsi="Sylfaen"/>
          <w:lang w:val="ka-GE"/>
        </w:rPr>
        <w:t>შპს “მაგთიკომი</w:t>
      </w:r>
      <w:r w:rsidR="2532FA86"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მიერ საბითუმო შემოსავლების შესაძლო შემცირება სავარაუდოდ, კომპენსირებული იქნება საცალო შემოსავლების დაკარგვის შემცირებული რისკით, რადგან </w:t>
      </w:r>
      <w:r w:rsidR="22CFDF3F" w:rsidRPr="00D84972">
        <w:rPr>
          <w:rFonts w:ascii="Sylfaen" w:hAnsi="Sylfaen"/>
          <w:lang w:val="ka-GE"/>
        </w:rPr>
        <w:t>შპს “</w:t>
      </w:r>
      <w:r w:rsidRPr="00D84972">
        <w:rPr>
          <w:rFonts w:ascii="Sylfaen" w:hAnsi="Sylfaen"/>
          <w:lang w:val="ka-GE"/>
        </w:rPr>
        <w:t>მაგთიკომს</w:t>
      </w:r>
      <w:r w:rsidR="3CBFA549" w:rsidRPr="00D84972">
        <w:rPr>
          <w:rFonts w:ascii="Sylfaen" w:hAnsi="Sylfaen"/>
          <w:lang w:val="ka-GE"/>
        </w:rPr>
        <w:t>”</w:t>
      </w:r>
      <w:r w:rsidRPr="00D84972">
        <w:rPr>
          <w:rFonts w:ascii="Sylfaen" w:hAnsi="Sylfaen"/>
          <w:lang w:val="ka-GE"/>
        </w:rPr>
        <w:t xml:space="preserve"> აქვს მაღალი საბაზრო წილი ასევე საცალო ფიქსირებული ფართოზოლოვან</w:t>
      </w:r>
      <w:r w:rsidR="33FCC597" w:rsidRPr="00D84972">
        <w:rPr>
          <w:rFonts w:ascii="Sylfaen" w:hAnsi="Sylfaen"/>
          <w:lang w:val="ka-GE"/>
        </w:rPr>
        <w:t>ი</w:t>
      </w:r>
      <w:r w:rsidRPr="00D84972">
        <w:rPr>
          <w:rFonts w:ascii="Sylfaen" w:hAnsi="Sylfaen"/>
          <w:lang w:val="ka-GE"/>
        </w:rPr>
        <w:t xml:space="preserve"> ქსელის ბაზარზე</w:t>
      </w:r>
      <w:r w:rsidR="6D297879" w:rsidRPr="00D84972">
        <w:rPr>
          <w:rFonts w:ascii="Sylfaen" w:hAnsi="Sylfaen"/>
          <w:lang w:val="ka-GE"/>
        </w:rPr>
        <w:t>ც</w:t>
      </w:r>
      <w:r w:rsidRPr="00D84972">
        <w:rPr>
          <w:rFonts w:ascii="Sylfaen" w:hAnsi="Sylfaen"/>
          <w:lang w:val="ka-GE"/>
        </w:rPr>
        <w:t>.</w:t>
      </w:r>
    </w:p>
    <w:p w14:paraId="76779865" w14:textId="5E6EB6A9" w:rsidR="003A5EF8" w:rsidRPr="00D84972" w:rsidRDefault="22A901CE" w:rsidP="65C84672">
      <w:pPr>
        <w:jc w:val="both"/>
        <w:rPr>
          <w:rFonts w:ascii="Sylfaen" w:hAnsi="Sylfaen"/>
        </w:rPr>
      </w:pPr>
      <w:proofErr w:type="spellStart"/>
      <w:r w:rsidRPr="00D84972">
        <w:rPr>
          <w:rFonts w:ascii="Sylfaen" w:hAnsi="Sylfaen"/>
        </w:rPr>
        <w:t>შპს</w:t>
      </w:r>
      <w:proofErr w:type="spellEnd"/>
      <w:r w:rsidRPr="00D84972">
        <w:rPr>
          <w:rFonts w:ascii="Sylfaen" w:hAnsi="Sylfaen"/>
        </w:rPr>
        <w:t xml:space="preserve"> “</w:t>
      </w:r>
      <w:proofErr w:type="spellStart"/>
      <w:r w:rsidRPr="00D84972">
        <w:rPr>
          <w:rFonts w:ascii="Sylfaen" w:hAnsi="Sylfaen"/>
        </w:rPr>
        <w:t>მაგთიკომი</w:t>
      </w:r>
      <w:r w:rsidR="2BC0E860" w:rsidRPr="00D84972">
        <w:rPr>
          <w:rFonts w:ascii="Sylfaen" w:hAnsi="Sylfaen"/>
        </w:rPr>
        <w:t>ს</w:t>
      </w:r>
      <w:proofErr w:type="spellEnd"/>
      <w:r w:rsidRPr="00D84972">
        <w:rPr>
          <w:rFonts w:ascii="Sylfaen" w:hAnsi="Sylfaen"/>
        </w:rPr>
        <w:t xml:space="preserve">” </w:t>
      </w:r>
      <w:proofErr w:type="spellStart"/>
      <w:r w:rsidR="3ACD2D9A" w:rsidRPr="00D84972">
        <w:rPr>
          <w:rFonts w:ascii="Sylfaen" w:hAnsi="Sylfaen"/>
        </w:rPr>
        <w:t>მიერ</w:t>
      </w:r>
      <w:proofErr w:type="spellEnd"/>
      <w:r w:rsidR="3ACD2D9A" w:rsidRPr="00D84972">
        <w:rPr>
          <w:rFonts w:ascii="Sylfaen" w:hAnsi="Sylfaen"/>
        </w:rPr>
        <w:t xml:space="preserve"> </w:t>
      </w:r>
      <w:proofErr w:type="spellStart"/>
      <w:r w:rsidR="3ACD2D9A" w:rsidRPr="00D84972">
        <w:rPr>
          <w:rFonts w:ascii="Sylfaen" w:hAnsi="Sylfaen"/>
        </w:rPr>
        <w:t>დადებული</w:t>
      </w:r>
      <w:proofErr w:type="spellEnd"/>
      <w:r w:rsidR="3ACD2D9A" w:rsidRPr="00D84972">
        <w:rPr>
          <w:rFonts w:ascii="Sylfaen" w:hAnsi="Sylfaen"/>
        </w:rPr>
        <w:t xml:space="preserve"> </w:t>
      </w:r>
      <w:proofErr w:type="spellStart"/>
      <w:r w:rsidR="3ACD2D9A" w:rsidRPr="00D84972">
        <w:rPr>
          <w:rFonts w:ascii="Sylfaen" w:hAnsi="Sylfaen"/>
        </w:rPr>
        <w:t>რაიმე</w:t>
      </w:r>
      <w:proofErr w:type="spellEnd"/>
      <w:r w:rsidR="3ACD2D9A" w:rsidRPr="00D84972">
        <w:rPr>
          <w:rFonts w:ascii="Sylfaen" w:hAnsi="Sylfaen"/>
        </w:rPr>
        <w:t xml:space="preserve"> </w:t>
      </w:r>
      <w:proofErr w:type="spellStart"/>
      <w:r w:rsidR="3ACD2D9A" w:rsidRPr="00D84972">
        <w:rPr>
          <w:rFonts w:ascii="Sylfaen" w:hAnsi="Sylfaen"/>
        </w:rPr>
        <w:t>საბითუმო</w:t>
      </w:r>
      <w:proofErr w:type="spellEnd"/>
      <w:r w:rsidR="3ACD2D9A" w:rsidRPr="00D84972">
        <w:rPr>
          <w:rFonts w:ascii="Sylfaen" w:hAnsi="Sylfaen"/>
        </w:rPr>
        <w:t xml:space="preserve"> MVNO </w:t>
      </w:r>
      <w:proofErr w:type="spellStart"/>
      <w:r w:rsidR="3ACD2D9A" w:rsidRPr="00D84972">
        <w:rPr>
          <w:rFonts w:ascii="Sylfaen" w:hAnsi="Sylfaen"/>
        </w:rPr>
        <w:t>ხელშეკრულების</w:t>
      </w:r>
      <w:proofErr w:type="spellEnd"/>
      <w:r w:rsidR="3ACD2D9A" w:rsidRPr="00D84972">
        <w:rPr>
          <w:rFonts w:ascii="Sylfaen" w:hAnsi="Sylfaen"/>
        </w:rPr>
        <w:t xml:space="preserve"> </w:t>
      </w:r>
      <w:proofErr w:type="spellStart"/>
      <w:r w:rsidR="3ACD2D9A" w:rsidRPr="00D84972">
        <w:rPr>
          <w:rFonts w:ascii="Sylfaen" w:hAnsi="Sylfaen"/>
        </w:rPr>
        <w:t>არარსებობა</w:t>
      </w:r>
      <w:proofErr w:type="spellEnd"/>
      <w:r w:rsidR="3ACD2D9A" w:rsidRPr="00D84972">
        <w:rPr>
          <w:rFonts w:ascii="Sylfaen" w:hAnsi="Sylfaen"/>
        </w:rPr>
        <w:t xml:space="preserve"> </w:t>
      </w:r>
      <w:proofErr w:type="spellStart"/>
      <w:r w:rsidR="3ACD2D9A" w:rsidRPr="00D84972">
        <w:rPr>
          <w:rFonts w:ascii="Sylfaen" w:hAnsi="Sylfaen"/>
        </w:rPr>
        <w:t>მიუთითებს</w:t>
      </w:r>
      <w:proofErr w:type="spellEnd"/>
      <w:r w:rsidR="3ACD2D9A" w:rsidRPr="00D84972">
        <w:rPr>
          <w:rFonts w:ascii="Sylfaen" w:hAnsi="Sylfaen"/>
        </w:rPr>
        <w:t xml:space="preserve"> </w:t>
      </w:r>
      <w:proofErr w:type="spellStart"/>
      <w:r w:rsidR="3ACD2D9A" w:rsidRPr="00D84972">
        <w:rPr>
          <w:rFonts w:ascii="Sylfaen" w:hAnsi="Sylfaen"/>
        </w:rPr>
        <w:t>იმაზე</w:t>
      </w:r>
      <w:proofErr w:type="spellEnd"/>
      <w:r w:rsidR="3ACD2D9A" w:rsidRPr="00D84972">
        <w:rPr>
          <w:rFonts w:ascii="Sylfaen" w:hAnsi="Sylfaen"/>
        </w:rPr>
        <w:t xml:space="preserve">, </w:t>
      </w:r>
      <w:proofErr w:type="spellStart"/>
      <w:r w:rsidR="3ACD2D9A" w:rsidRPr="00D84972">
        <w:rPr>
          <w:rFonts w:ascii="Sylfaen" w:hAnsi="Sylfaen"/>
        </w:rPr>
        <w:t>რომ</w:t>
      </w:r>
      <w:proofErr w:type="spellEnd"/>
      <w:r w:rsidR="3ACD2D9A" w:rsidRPr="00D84972">
        <w:rPr>
          <w:rFonts w:ascii="Sylfaen" w:hAnsi="Sylfaen"/>
        </w:rPr>
        <w:t xml:space="preserve"> </w:t>
      </w:r>
      <w:proofErr w:type="spellStart"/>
      <w:r w:rsidRPr="00D84972">
        <w:rPr>
          <w:rFonts w:ascii="Sylfaen" w:hAnsi="Sylfaen"/>
        </w:rPr>
        <w:t>შპს</w:t>
      </w:r>
      <w:proofErr w:type="spellEnd"/>
      <w:r w:rsidRPr="00D84972">
        <w:rPr>
          <w:rFonts w:ascii="Sylfaen" w:hAnsi="Sylfaen"/>
        </w:rPr>
        <w:t xml:space="preserve"> “</w:t>
      </w:r>
      <w:proofErr w:type="spellStart"/>
      <w:r w:rsidRPr="00D84972">
        <w:rPr>
          <w:rFonts w:ascii="Sylfaen" w:hAnsi="Sylfaen"/>
        </w:rPr>
        <w:t>მაგთიკომი</w:t>
      </w:r>
      <w:proofErr w:type="spellEnd"/>
      <w:r w:rsidRPr="00D84972">
        <w:rPr>
          <w:rFonts w:ascii="Sylfaen" w:hAnsi="Sylfaen"/>
        </w:rPr>
        <w:t xml:space="preserve">” </w:t>
      </w:r>
      <w:proofErr w:type="spellStart"/>
      <w:r w:rsidR="3ACD2D9A" w:rsidRPr="00D84972">
        <w:rPr>
          <w:rFonts w:ascii="Sylfaen" w:hAnsi="Sylfaen"/>
        </w:rPr>
        <w:t>არ</w:t>
      </w:r>
      <w:proofErr w:type="spellEnd"/>
      <w:r w:rsidR="3ACD2D9A" w:rsidRPr="00D84972">
        <w:rPr>
          <w:rFonts w:ascii="Sylfaen" w:hAnsi="Sylfaen"/>
        </w:rPr>
        <w:t xml:space="preserve"> </w:t>
      </w:r>
      <w:proofErr w:type="spellStart"/>
      <w:r w:rsidR="3ACD2D9A" w:rsidRPr="00D84972">
        <w:rPr>
          <w:rFonts w:ascii="Sylfaen" w:hAnsi="Sylfaen"/>
        </w:rPr>
        <w:t>ექვემდებარება</w:t>
      </w:r>
      <w:proofErr w:type="spellEnd"/>
      <w:r w:rsidR="3ACD2D9A" w:rsidRPr="00D84972">
        <w:rPr>
          <w:rFonts w:ascii="Sylfaen" w:hAnsi="Sylfaen"/>
        </w:rPr>
        <w:t xml:space="preserve"> </w:t>
      </w:r>
      <w:proofErr w:type="spellStart"/>
      <w:r w:rsidR="3ACD2D9A" w:rsidRPr="00D84972">
        <w:rPr>
          <w:rFonts w:ascii="Sylfaen" w:hAnsi="Sylfaen"/>
        </w:rPr>
        <w:t>ეფექტურ</w:t>
      </w:r>
      <w:proofErr w:type="spellEnd"/>
      <w:r w:rsidR="3ACD2D9A" w:rsidRPr="00D84972">
        <w:rPr>
          <w:rFonts w:ascii="Sylfaen" w:hAnsi="Sylfaen"/>
        </w:rPr>
        <w:t xml:space="preserve"> </w:t>
      </w:r>
      <w:proofErr w:type="spellStart"/>
      <w:r w:rsidR="63457099" w:rsidRPr="00D84972">
        <w:rPr>
          <w:rFonts w:ascii="Sylfaen" w:hAnsi="Sylfaen"/>
        </w:rPr>
        <w:t>კონკურენტულ</w:t>
      </w:r>
      <w:proofErr w:type="spellEnd"/>
      <w:r w:rsidR="63457099" w:rsidRPr="00D84972">
        <w:rPr>
          <w:rFonts w:ascii="Sylfaen" w:hAnsi="Sylfaen"/>
        </w:rPr>
        <w:t xml:space="preserve"> </w:t>
      </w:r>
      <w:proofErr w:type="spellStart"/>
      <w:r w:rsidR="3ACD2D9A" w:rsidRPr="00D84972">
        <w:rPr>
          <w:rFonts w:ascii="Sylfaen" w:hAnsi="Sylfaen"/>
        </w:rPr>
        <w:t>შესყიდვის</w:t>
      </w:r>
      <w:proofErr w:type="spellEnd"/>
      <w:r w:rsidR="3ACD2D9A" w:rsidRPr="00D84972">
        <w:rPr>
          <w:rFonts w:ascii="Sylfaen" w:hAnsi="Sylfaen"/>
        </w:rPr>
        <w:t xml:space="preserve"> </w:t>
      </w:r>
      <w:proofErr w:type="spellStart"/>
      <w:r w:rsidR="3ACD2D9A" w:rsidRPr="00D84972">
        <w:rPr>
          <w:rFonts w:ascii="Sylfaen" w:hAnsi="Sylfaen"/>
        </w:rPr>
        <w:t>ძალას</w:t>
      </w:r>
      <w:proofErr w:type="spellEnd"/>
      <w:r w:rsidR="3ACD2D9A" w:rsidRPr="00D84972">
        <w:rPr>
          <w:rFonts w:ascii="Sylfaen" w:hAnsi="Sylfaen"/>
        </w:rPr>
        <w:t xml:space="preserve"> </w:t>
      </w:r>
      <w:proofErr w:type="spellStart"/>
      <w:r w:rsidR="3ACD2D9A" w:rsidRPr="00D84972">
        <w:rPr>
          <w:rFonts w:ascii="Sylfaen" w:hAnsi="Sylfaen"/>
        </w:rPr>
        <w:t>პოტენციური</w:t>
      </w:r>
      <w:proofErr w:type="spellEnd"/>
      <w:r w:rsidR="3ACD2D9A" w:rsidRPr="00D84972">
        <w:rPr>
          <w:rFonts w:ascii="Sylfaen" w:hAnsi="Sylfaen"/>
        </w:rPr>
        <w:t xml:space="preserve"> </w:t>
      </w:r>
      <w:proofErr w:type="spellStart"/>
      <w:r w:rsidR="6048DA4E" w:rsidRPr="00D84972">
        <w:rPr>
          <w:rFonts w:ascii="Sylfaen" w:hAnsi="Sylfaen"/>
        </w:rPr>
        <w:t>დაშვების</w:t>
      </w:r>
      <w:proofErr w:type="spellEnd"/>
      <w:r w:rsidR="6048DA4E" w:rsidRPr="00D84972">
        <w:rPr>
          <w:rFonts w:ascii="Sylfaen" w:hAnsi="Sylfaen"/>
        </w:rPr>
        <w:t xml:space="preserve"> </w:t>
      </w:r>
      <w:proofErr w:type="spellStart"/>
      <w:r w:rsidR="66F30F55" w:rsidRPr="00D84972">
        <w:rPr>
          <w:rFonts w:ascii="Sylfaen" w:hAnsi="Sylfaen"/>
        </w:rPr>
        <w:t>მსურველისგან</w:t>
      </w:r>
      <w:proofErr w:type="spellEnd"/>
      <w:r w:rsidR="66F30F55" w:rsidRPr="00D84972">
        <w:rPr>
          <w:rFonts w:ascii="Sylfaen" w:hAnsi="Sylfaen"/>
        </w:rPr>
        <w:t xml:space="preserve">, </w:t>
      </w:r>
      <w:proofErr w:type="spellStart"/>
      <w:r w:rsidR="3ACD2D9A" w:rsidRPr="00D84972">
        <w:rPr>
          <w:rFonts w:ascii="Sylfaen" w:hAnsi="Sylfaen"/>
        </w:rPr>
        <w:t>რომლებსაც</w:t>
      </w:r>
      <w:proofErr w:type="spellEnd"/>
      <w:r w:rsidR="3ACD2D9A" w:rsidRPr="00D84972">
        <w:rPr>
          <w:rFonts w:ascii="Sylfaen" w:hAnsi="Sylfaen"/>
        </w:rPr>
        <w:t xml:space="preserve"> </w:t>
      </w:r>
      <w:proofErr w:type="spellStart"/>
      <w:r w:rsidR="3ACD2D9A" w:rsidRPr="00D84972">
        <w:rPr>
          <w:rFonts w:ascii="Sylfaen" w:hAnsi="Sylfaen"/>
        </w:rPr>
        <w:t>სურთ</w:t>
      </w:r>
      <w:proofErr w:type="spellEnd"/>
      <w:r w:rsidR="3ACD2D9A" w:rsidRPr="00D84972">
        <w:rPr>
          <w:rFonts w:ascii="Sylfaen" w:hAnsi="Sylfaen"/>
        </w:rPr>
        <w:t xml:space="preserve"> </w:t>
      </w:r>
      <w:proofErr w:type="spellStart"/>
      <w:r w:rsidR="3ACD2D9A" w:rsidRPr="00D84972">
        <w:rPr>
          <w:rFonts w:ascii="Sylfaen" w:hAnsi="Sylfaen"/>
        </w:rPr>
        <w:t>მობილურ</w:t>
      </w:r>
      <w:proofErr w:type="spellEnd"/>
      <w:r w:rsidR="3ACD2D9A" w:rsidRPr="00D84972">
        <w:rPr>
          <w:rFonts w:ascii="Sylfaen" w:hAnsi="Sylfaen"/>
        </w:rPr>
        <w:t xml:space="preserve"> </w:t>
      </w:r>
      <w:proofErr w:type="spellStart"/>
      <w:r w:rsidR="3ACD2D9A" w:rsidRPr="00D84972">
        <w:rPr>
          <w:rFonts w:ascii="Sylfaen" w:hAnsi="Sylfaen"/>
        </w:rPr>
        <w:t>ბაზარზე</w:t>
      </w:r>
      <w:proofErr w:type="spellEnd"/>
      <w:r w:rsidR="3ACD2D9A" w:rsidRPr="00D84972">
        <w:rPr>
          <w:rFonts w:ascii="Sylfaen" w:hAnsi="Sylfaen"/>
        </w:rPr>
        <w:t xml:space="preserve"> </w:t>
      </w:r>
      <w:proofErr w:type="spellStart"/>
      <w:r w:rsidR="3ACD2D9A" w:rsidRPr="00D84972">
        <w:rPr>
          <w:rFonts w:ascii="Sylfaen" w:hAnsi="Sylfaen"/>
        </w:rPr>
        <w:t>შესვლა</w:t>
      </w:r>
      <w:proofErr w:type="spellEnd"/>
      <w:r w:rsidR="3ACD2D9A" w:rsidRPr="00D84972">
        <w:rPr>
          <w:rFonts w:ascii="Sylfaen" w:hAnsi="Sylfaen"/>
        </w:rPr>
        <w:t xml:space="preserve">. </w:t>
      </w:r>
      <w:proofErr w:type="spellStart"/>
      <w:r w:rsidR="3ACD2D9A" w:rsidRPr="00D84972">
        <w:rPr>
          <w:rFonts w:ascii="Sylfaen" w:hAnsi="Sylfaen"/>
        </w:rPr>
        <w:t>ბაზრის</w:t>
      </w:r>
      <w:proofErr w:type="spellEnd"/>
      <w:r w:rsidR="3ACD2D9A" w:rsidRPr="00D84972">
        <w:rPr>
          <w:rFonts w:ascii="Sylfaen" w:hAnsi="Sylfaen"/>
        </w:rPr>
        <w:t xml:space="preserve"> </w:t>
      </w:r>
      <w:proofErr w:type="spellStart"/>
      <w:r w:rsidR="3ACD2D9A" w:rsidRPr="00D84972">
        <w:rPr>
          <w:rFonts w:ascii="Sylfaen" w:hAnsi="Sylfaen"/>
        </w:rPr>
        <w:t>გამოცდილება</w:t>
      </w:r>
      <w:proofErr w:type="spellEnd"/>
      <w:r w:rsidR="3ACD2D9A" w:rsidRPr="00D84972">
        <w:rPr>
          <w:rFonts w:ascii="Sylfaen" w:hAnsi="Sylfaen"/>
        </w:rPr>
        <w:t xml:space="preserve"> </w:t>
      </w:r>
      <w:proofErr w:type="spellStart"/>
      <w:r w:rsidR="3ACD2D9A" w:rsidRPr="00D84972">
        <w:rPr>
          <w:rFonts w:ascii="Sylfaen" w:hAnsi="Sylfaen"/>
        </w:rPr>
        <w:t>ბოლო</w:t>
      </w:r>
      <w:proofErr w:type="spellEnd"/>
      <w:r w:rsidR="3ACD2D9A" w:rsidRPr="00D84972">
        <w:rPr>
          <w:rFonts w:ascii="Sylfaen" w:hAnsi="Sylfaen"/>
        </w:rPr>
        <w:t xml:space="preserve"> </w:t>
      </w:r>
      <w:proofErr w:type="spellStart"/>
      <w:r w:rsidR="3ACD2D9A" w:rsidRPr="00D84972">
        <w:rPr>
          <w:rFonts w:ascii="Sylfaen" w:hAnsi="Sylfaen"/>
        </w:rPr>
        <w:t>წლების</w:t>
      </w:r>
      <w:proofErr w:type="spellEnd"/>
      <w:r w:rsidR="3ACD2D9A" w:rsidRPr="00D84972">
        <w:rPr>
          <w:rFonts w:ascii="Sylfaen" w:hAnsi="Sylfaen"/>
        </w:rPr>
        <w:t xml:space="preserve"> </w:t>
      </w:r>
      <w:proofErr w:type="spellStart"/>
      <w:r w:rsidR="3ACD2D9A" w:rsidRPr="00D84972">
        <w:rPr>
          <w:rFonts w:ascii="Sylfaen" w:hAnsi="Sylfaen"/>
        </w:rPr>
        <w:t>განმავლობაში</w:t>
      </w:r>
      <w:proofErr w:type="spellEnd"/>
      <w:r w:rsidR="3ACD2D9A" w:rsidRPr="00D84972">
        <w:rPr>
          <w:rFonts w:ascii="Sylfaen" w:hAnsi="Sylfaen"/>
        </w:rPr>
        <w:t xml:space="preserve">, </w:t>
      </w:r>
      <w:proofErr w:type="spellStart"/>
      <w:r w:rsidR="3ACD2D9A" w:rsidRPr="00D84972">
        <w:rPr>
          <w:rFonts w:ascii="Sylfaen" w:hAnsi="Sylfaen"/>
        </w:rPr>
        <w:t>როდესაც</w:t>
      </w:r>
      <w:proofErr w:type="spellEnd"/>
      <w:r w:rsidR="3ACD2D9A" w:rsidRPr="00D84972">
        <w:rPr>
          <w:rFonts w:ascii="Sylfaen" w:hAnsi="Sylfaen"/>
        </w:rPr>
        <w:t xml:space="preserve"> </w:t>
      </w:r>
      <w:proofErr w:type="spellStart"/>
      <w:r w:rsidR="3ACD2D9A" w:rsidRPr="00D84972">
        <w:rPr>
          <w:rFonts w:ascii="Sylfaen" w:hAnsi="Sylfaen"/>
        </w:rPr>
        <w:t>პოტენციური</w:t>
      </w:r>
      <w:proofErr w:type="spellEnd"/>
      <w:r w:rsidR="3ACD2D9A" w:rsidRPr="00D84972">
        <w:rPr>
          <w:rFonts w:ascii="Sylfaen" w:hAnsi="Sylfaen"/>
        </w:rPr>
        <w:t xml:space="preserve"> </w:t>
      </w:r>
      <w:proofErr w:type="spellStart"/>
      <w:r w:rsidR="3ACD2D9A" w:rsidRPr="00D84972">
        <w:rPr>
          <w:rFonts w:ascii="Sylfaen" w:hAnsi="Sylfaen"/>
        </w:rPr>
        <w:t>მოთამაშეები</w:t>
      </w:r>
      <w:proofErr w:type="spellEnd"/>
      <w:r w:rsidR="3ACD2D9A" w:rsidRPr="00D84972">
        <w:rPr>
          <w:rFonts w:ascii="Sylfaen" w:hAnsi="Sylfaen"/>
        </w:rPr>
        <w:t xml:space="preserve"> </w:t>
      </w:r>
      <w:proofErr w:type="spellStart"/>
      <w:r w:rsidR="3ACD2D9A" w:rsidRPr="00D84972">
        <w:rPr>
          <w:rFonts w:ascii="Sylfaen" w:hAnsi="Sylfaen"/>
        </w:rPr>
        <w:t>ცდილობდნენ</w:t>
      </w:r>
      <w:proofErr w:type="spellEnd"/>
      <w:r w:rsidR="3ACD2D9A" w:rsidRPr="00D84972">
        <w:rPr>
          <w:rFonts w:ascii="Sylfaen" w:hAnsi="Sylfaen"/>
        </w:rPr>
        <w:t xml:space="preserve"> </w:t>
      </w:r>
      <w:proofErr w:type="spellStart"/>
      <w:r w:rsidR="3ACD2D9A" w:rsidRPr="00D84972">
        <w:rPr>
          <w:rFonts w:ascii="Sylfaen" w:hAnsi="Sylfaen"/>
        </w:rPr>
        <w:t>შემოსულიყვნენ</w:t>
      </w:r>
      <w:proofErr w:type="spellEnd"/>
      <w:r w:rsidR="3ACD2D9A" w:rsidRPr="00D84972">
        <w:rPr>
          <w:rFonts w:ascii="Sylfaen" w:hAnsi="Sylfaen"/>
        </w:rPr>
        <w:t xml:space="preserve"> </w:t>
      </w:r>
      <w:proofErr w:type="spellStart"/>
      <w:r w:rsidR="3ACD2D9A" w:rsidRPr="00D84972">
        <w:rPr>
          <w:rFonts w:ascii="Sylfaen" w:hAnsi="Sylfaen"/>
        </w:rPr>
        <w:t>საქართველოს</w:t>
      </w:r>
      <w:proofErr w:type="spellEnd"/>
      <w:r w:rsidR="3ACD2D9A" w:rsidRPr="00D84972">
        <w:rPr>
          <w:rFonts w:ascii="Sylfaen" w:hAnsi="Sylfaen"/>
        </w:rPr>
        <w:t xml:space="preserve"> </w:t>
      </w:r>
      <w:proofErr w:type="spellStart"/>
      <w:r w:rsidR="3ACD2D9A" w:rsidRPr="00D84972">
        <w:rPr>
          <w:rFonts w:ascii="Sylfaen" w:hAnsi="Sylfaen"/>
        </w:rPr>
        <w:t>მობილურ</w:t>
      </w:r>
      <w:proofErr w:type="spellEnd"/>
      <w:r w:rsidR="3ACD2D9A" w:rsidRPr="00D84972">
        <w:rPr>
          <w:rFonts w:ascii="Sylfaen" w:hAnsi="Sylfaen"/>
        </w:rPr>
        <w:t xml:space="preserve"> </w:t>
      </w:r>
      <w:proofErr w:type="spellStart"/>
      <w:r w:rsidR="3ACD2D9A" w:rsidRPr="00D84972">
        <w:rPr>
          <w:rFonts w:ascii="Sylfaen" w:hAnsi="Sylfaen"/>
        </w:rPr>
        <w:t>ბაზარზე</w:t>
      </w:r>
      <w:proofErr w:type="spellEnd"/>
      <w:r w:rsidR="3ACD2D9A" w:rsidRPr="00D84972">
        <w:rPr>
          <w:rFonts w:ascii="Sylfaen" w:hAnsi="Sylfaen"/>
        </w:rPr>
        <w:t xml:space="preserve"> MVNO </w:t>
      </w:r>
      <w:proofErr w:type="spellStart"/>
      <w:r w:rsidR="6048DA4E" w:rsidRPr="00D84972">
        <w:rPr>
          <w:rFonts w:ascii="Sylfaen" w:hAnsi="Sylfaen"/>
        </w:rPr>
        <w:t>დაშვების</w:t>
      </w:r>
      <w:proofErr w:type="spellEnd"/>
      <w:r w:rsidR="6048DA4E" w:rsidRPr="00D84972">
        <w:rPr>
          <w:rFonts w:ascii="Sylfaen" w:hAnsi="Sylfaen"/>
        </w:rPr>
        <w:t xml:space="preserve"> </w:t>
      </w:r>
      <w:proofErr w:type="spellStart"/>
      <w:r w:rsidR="6048DA4E" w:rsidRPr="00D84972">
        <w:rPr>
          <w:rFonts w:ascii="Sylfaen" w:hAnsi="Sylfaen"/>
        </w:rPr>
        <w:t>გზით</w:t>
      </w:r>
      <w:proofErr w:type="spellEnd"/>
      <w:r w:rsidR="3ACD2D9A" w:rsidRPr="00D84972">
        <w:rPr>
          <w:rFonts w:ascii="Sylfaen" w:hAnsi="Sylfaen"/>
        </w:rPr>
        <w:t xml:space="preserve">, </w:t>
      </w:r>
      <w:proofErr w:type="spellStart"/>
      <w:r w:rsidR="3ACD2D9A" w:rsidRPr="00D84972">
        <w:rPr>
          <w:rFonts w:ascii="Sylfaen" w:hAnsi="Sylfaen"/>
        </w:rPr>
        <w:t>ძირითადად</w:t>
      </w:r>
      <w:proofErr w:type="spellEnd"/>
      <w:r w:rsidR="3ACD2D9A" w:rsidRPr="00D84972">
        <w:rPr>
          <w:rFonts w:ascii="Sylfaen" w:hAnsi="Sylfaen"/>
        </w:rPr>
        <w:t xml:space="preserve"> </w:t>
      </w:r>
      <w:proofErr w:type="spellStart"/>
      <w:r w:rsidR="3ACD2D9A" w:rsidRPr="00D84972">
        <w:rPr>
          <w:rFonts w:ascii="Sylfaen" w:hAnsi="Sylfaen"/>
        </w:rPr>
        <w:t>წარუმატებელი</w:t>
      </w:r>
      <w:proofErr w:type="spellEnd"/>
      <w:r w:rsidR="3ACD2D9A" w:rsidRPr="00D84972">
        <w:rPr>
          <w:rFonts w:ascii="Sylfaen" w:hAnsi="Sylfaen"/>
        </w:rPr>
        <w:t xml:space="preserve"> </w:t>
      </w:r>
      <w:proofErr w:type="spellStart"/>
      <w:r w:rsidR="425A6D7E" w:rsidRPr="00D84972">
        <w:rPr>
          <w:rFonts w:ascii="Sylfaen" w:hAnsi="Sylfaen"/>
        </w:rPr>
        <w:t>იყო</w:t>
      </w:r>
      <w:proofErr w:type="spellEnd"/>
      <w:r w:rsidR="6048DA4E" w:rsidRPr="00D84972">
        <w:rPr>
          <w:rFonts w:ascii="Sylfaen" w:hAnsi="Sylfaen"/>
        </w:rPr>
        <w:t xml:space="preserve">. </w:t>
      </w:r>
      <w:proofErr w:type="spellStart"/>
      <w:r w:rsidR="3ACD2D9A" w:rsidRPr="00D84972">
        <w:rPr>
          <w:rFonts w:ascii="Sylfaen" w:hAnsi="Sylfaen"/>
        </w:rPr>
        <w:t>მხოლოდ</w:t>
      </w:r>
      <w:proofErr w:type="spellEnd"/>
      <w:r w:rsidR="3ACD2D9A" w:rsidRPr="00D84972">
        <w:rPr>
          <w:rFonts w:ascii="Sylfaen" w:hAnsi="Sylfaen"/>
        </w:rPr>
        <w:t xml:space="preserve"> </w:t>
      </w:r>
      <w:proofErr w:type="spellStart"/>
      <w:r w:rsidR="3ACD2D9A" w:rsidRPr="00D84972">
        <w:rPr>
          <w:rFonts w:ascii="Sylfaen" w:hAnsi="Sylfaen"/>
        </w:rPr>
        <w:t>ერთი</w:t>
      </w:r>
      <w:proofErr w:type="spellEnd"/>
      <w:r w:rsidR="3ACD2D9A" w:rsidRPr="00D84972">
        <w:rPr>
          <w:rFonts w:ascii="Sylfaen" w:hAnsi="Sylfaen"/>
        </w:rPr>
        <w:t xml:space="preserve"> MVNO </w:t>
      </w:r>
      <w:proofErr w:type="spellStart"/>
      <w:r w:rsidR="3ACD2D9A" w:rsidRPr="00D84972">
        <w:rPr>
          <w:rFonts w:ascii="Sylfaen" w:hAnsi="Sylfaen"/>
        </w:rPr>
        <w:t>გამოჩნდა</w:t>
      </w:r>
      <w:proofErr w:type="spellEnd"/>
      <w:r w:rsidR="3ACD2D9A" w:rsidRPr="00D84972">
        <w:rPr>
          <w:rFonts w:ascii="Sylfaen" w:hAnsi="Sylfaen"/>
        </w:rPr>
        <w:t xml:space="preserve"> </w:t>
      </w:r>
      <w:proofErr w:type="spellStart"/>
      <w:r w:rsidR="6048DA4E" w:rsidRPr="00D84972">
        <w:rPr>
          <w:rFonts w:ascii="Sylfaen" w:hAnsi="Sylfaen"/>
        </w:rPr>
        <w:t>ბაზარზე</w:t>
      </w:r>
      <w:proofErr w:type="spellEnd"/>
      <w:r w:rsidR="6048DA4E" w:rsidRPr="00D84972">
        <w:rPr>
          <w:rFonts w:ascii="Sylfaen" w:hAnsi="Sylfaen"/>
        </w:rPr>
        <w:t xml:space="preserve">, </w:t>
      </w:r>
      <w:r w:rsidR="3ACD2D9A" w:rsidRPr="00D84972">
        <w:rPr>
          <w:rFonts w:ascii="Sylfaen" w:hAnsi="Sylfaen"/>
        </w:rPr>
        <w:t>(</w:t>
      </w:r>
      <w:proofErr w:type="spellStart"/>
      <w:r w:rsidR="3D20C3C7" w:rsidRPr="00D84972">
        <w:rPr>
          <w:rFonts w:ascii="Sylfaen" w:hAnsi="Sylfaen"/>
        </w:rPr>
        <w:t>შპს</w:t>
      </w:r>
      <w:proofErr w:type="spellEnd"/>
      <w:r w:rsidR="3D20C3C7" w:rsidRPr="00D84972">
        <w:rPr>
          <w:rFonts w:ascii="Sylfaen" w:hAnsi="Sylfaen"/>
        </w:rPr>
        <w:t xml:space="preserve"> „</w:t>
      </w:r>
      <w:proofErr w:type="spellStart"/>
      <w:proofErr w:type="gramStart"/>
      <w:r w:rsidR="6048DA4E" w:rsidRPr="00D84972">
        <w:rPr>
          <w:rFonts w:ascii="Sylfaen" w:hAnsi="Sylfaen"/>
        </w:rPr>
        <w:t>ეკლეკტიკი</w:t>
      </w:r>
      <w:proofErr w:type="spellEnd"/>
      <w:r w:rsidR="3D20C3C7" w:rsidRPr="00D84972">
        <w:rPr>
          <w:rFonts w:ascii="Sylfaen" w:hAnsi="Sylfaen"/>
        </w:rPr>
        <w:t>“</w:t>
      </w:r>
      <w:proofErr w:type="gramEnd"/>
      <w:r w:rsidR="3ACD2D9A" w:rsidRPr="00D84972">
        <w:rPr>
          <w:rFonts w:ascii="Sylfaen" w:hAnsi="Sylfaen"/>
        </w:rPr>
        <w:t xml:space="preserve">) </w:t>
      </w:r>
      <w:proofErr w:type="spellStart"/>
      <w:r w:rsidR="04F432E1" w:rsidRPr="00D84972">
        <w:rPr>
          <w:rFonts w:ascii="Sylfaen" w:hAnsi="Sylfaen"/>
        </w:rPr>
        <w:t>სს</w:t>
      </w:r>
      <w:proofErr w:type="spellEnd"/>
      <w:r w:rsidR="04F432E1" w:rsidRPr="00D84972">
        <w:rPr>
          <w:rFonts w:ascii="Sylfaen" w:hAnsi="Sylfaen"/>
        </w:rPr>
        <w:t xml:space="preserve"> “</w:t>
      </w:r>
      <w:proofErr w:type="spellStart"/>
      <w:r w:rsidR="04F432E1" w:rsidRPr="00D84972">
        <w:rPr>
          <w:rFonts w:ascii="Sylfaen" w:hAnsi="Sylfaen"/>
        </w:rPr>
        <w:t>სილქნეტის</w:t>
      </w:r>
      <w:proofErr w:type="spellEnd"/>
      <w:r w:rsidR="04F432E1" w:rsidRPr="00D84972">
        <w:rPr>
          <w:rFonts w:ascii="Sylfaen" w:hAnsi="Sylfaen"/>
        </w:rPr>
        <w:t>”</w:t>
      </w:r>
      <w:r w:rsidR="20C8BD7A" w:rsidRPr="00D84972">
        <w:rPr>
          <w:rFonts w:ascii="Sylfaen" w:hAnsi="Sylfaen"/>
        </w:rPr>
        <w:t xml:space="preserve"> </w:t>
      </w:r>
      <w:proofErr w:type="spellStart"/>
      <w:r w:rsidR="3ACD2D9A" w:rsidRPr="00D84972">
        <w:rPr>
          <w:rFonts w:ascii="Sylfaen" w:hAnsi="Sylfaen"/>
        </w:rPr>
        <w:t>ქსელზე</w:t>
      </w:r>
      <w:proofErr w:type="spellEnd"/>
      <w:r w:rsidR="3ACD2D9A" w:rsidRPr="00D84972">
        <w:rPr>
          <w:rFonts w:ascii="Sylfaen" w:hAnsi="Sylfaen"/>
        </w:rPr>
        <w:t xml:space="preserve"> </w:t>
      </w:r>
      <w:proofErr w:type="spellStart"/>
      <w:r w:rsidR="6048DA4E" w:rsidRPr="00D84972">
        <w:rPr>
          <w:rFonts w:ascii="Sylfaen" w:hAnsi="Sylfaen"/>
        </w:rPr>
        <w:t>დაშვებით</w:t>
      </w:r>
      <w:proofErr w:type="spellEnd"/>
      <w:r w:rsidR="6048DA4E" w:rsidRPr="00D84972">
        <w:rPr>
          <w:rFonts w:ascii="Sylfaen" w:hAnsi="Sylfaen"/>
        </w:rPr>
        <w:t xml:space="preserve">. </w:t>
      </w:r>
      <w:proofErr w:type="spellStart"/>
      <w:r w:rsidR="3D20C3C7" w:rsidRPr="00D84972">
        <w:rPr>
          <w:rFonts w:ascii="Sylfaen" w:hAnsi="Sylfaen"/>
        </w:rPr>
        <w:t>შპს</w:t>
      </w:r>
      <w:proofErr w:type="spellEnd"/>
      <w:r w:rsidR="3D20C3C7" w:rsidRPr="00D84972">
        <w:rPr>
          <w:rFonts w:ascii="Sylfaen" w:hAnsi="Sylfaen"/>
        </w:rPr>
        <w:t xml:space="preserve"> </w:t>
      </w:r>
      <w:r w:rsidR="3ACD2D9A" w:rsidRPr="00D84972">
        <w:rPr>
          <w:rFonts w:ascii="Sylfaen" w:hAnsi="Sylfaen"/>
        </w:rPr>
        <w:t>„</w:t>
      </w:r>
      <w:proofErr w:type="spellStart"/>
      <w:proofErr w:type="gramStart"/>
      <w:r w:rsidR="3ACD2D9A" w:rsidRPr="00D84972">
        <w:rPr>
          <w:rFonts w:ascii="Sylfaen" w:hAnsi="Sylfaen"/>
        </w:rPr>
        <w:t>ეკლეკტიკი</w:t>
      </w:r>
      <w:proofErr w:type="spellEnd"/>
      <w:r w:rsidR="3ACD2D9A" w:rsidRPr="00D84972">
        <w:rPr>
          <w:rFonts w:ascii="Sylfaen" w:hAnsi="Sylfaen"/>
        </w:rPr>
        <w:t xml:space="preserve">“ </w:t>
      </w:r>
      <w:proofErr w:type="spellStart"/>
      <w:r w:rsidR="3ACD2D9A" w:rsidRPr="00D84972">
        <w:rPr>
          <w:rFonts w:ascii="Sylfaen" w:hAnsi="Sylfaen"/>
        </w:rPr>
        <w:t>არის</w:t>
      </w:r>
      <w:proofErr w:type="spellEnd"/>
      <w:proofErr w:type="gramEnd"/>
      <w:r w:rsidR="3ACD2D9A" w:rsidRPr="00D84972">
        <w:rPr>
          <w:rFonts w:ascii="Sylfaen" w:hAnsi="Sylfaen"/>
        </w:rPr>
        <w:t xml:space="preserve"> </w:t>
      </w:r>
      <w:r w:rsidR="7806C757" w:rsidRPr="00D84972">
        <w:rPr>
          <w:rFonts w:ascii="Sylfaen" w:hAnsi="Sylfaen"/>
        </w:rPr>
        <w:t>„</w:t>
      </w:r>
      <w:proofErr w:type="spellStart"/>
      <w:r w:rsidR="7806C757" w:rsidRPr="00D84972">
        <w:rPr>
          <w:rFonts w:ascii="Sylfaen" w:hAnsi="Sylfaen"/>
        </w:rPr>
        <w:t>მსუბუქი</w:t>
      </w:r>
      <w:proofErr w:type="spellEnd"/>
      <w:r w:rsidR="7806C757" w:rsidRPr="00D84972">
        <w:rPr>
          <w:rFonts w:ascii="Sylfaen" w:hAnsi="Sylfaen"/>
        </w:rPr>
        <w:t xml:space="preserve">“ </w:t>
      </w:r>
      <w:r w:rsidR="3ACD2D9A" w:rsidRPr="00D84972">
        <w:rPr>
          <w:rFonts w:ascii="Sylfaen" w:hAnsi="Sylfaen"/>
        </w:rPr>
        <w:t xml:space="preserve">MVNO </w:t>
      </w:r>
      <w:proofErr w:type="spellStart"/>
      <w:r w:rsidR="3ACD2D9A" w:rsidRPr="00D84972">
        <w:rPr>
          <w:rFonts w:ascii="Sylfaen" w:hAnsi="Sylfaen"/>
        </w:rPr>
        <w:t>და</w:t>
      </w:r>
      <w:proofErr w:type="spellEnd"/>
      <w:r w:rsidR="3ACD2D9A" w:rsidRPr="00D84972">
        <w:rPr>
          <w:rFonts w:ascii="Sylfaen" w:hAnsi="Sylfaen"/>
        </w:rPr>
        <w:t xml:space="preserve"> </w:t>
      </w:r>
      <w:proofErr w:type="spellStart"/>
      <w:r w:rsidR="3ACD2D9A" w:rsidRPr="00D84972">
        <w:rPr>
          <w:rFonts w:ascii="Sylfaen" w:hAnsi="Sylfaen"/>
        </w:rPr>
        <w:t>ნაკლებად</w:t>
      </w:r>
      <w:proofErr w:type="spellEnd"/>
      <w:r w:rsidR="3ACD2D9A" w:rsidRPr="00D84972">
        <w:rPr>
          <w:rFonts w:ascii="Sylfaen" w:hAnsi="Sylfaen"/>
        </w:rPr>
        <w:t xml:space="preserve"> </w:t>
      </w:r>
      <w:proofErr w:type="spellStart"/>
      <w:r w:rsidR="3ACD2D9A" w:rsidRPr="00D84972">
        <w:rPr>
          <w:rFonts w:ascii="Sylfaen" w:hAnsi="Sylfaen"/>
        </w:rPr>
        <w:t>სავარაუდოა</w:t>
      </w:r>
      <w:proofErr w:type="spellEnd"/>
      <w:r w:rsidR="3ACD2D9A" w:rsidRPr="00D84972">
        <w:rPr>
          <w:rFonts w:ascii="Sylfaen" w:hAnsi="Sylfaen"/>
        </w:rPr>
        <w:t xml:space="preserve">, </w:t>
      </w:r>
      <w:proofErr w:type="spellStart"/>
      <w:r w:rsidR="3ACD2D9A" w:rsidRPr="00D84972">
        <w:rPr>
          <w:rFonts w:ascii="Sylfaen" w:hAnsi="Sylfaen"/>
        </w:rPr>
        <w:t>რომ</w:t>
      </w:r>
      <w:proofErr w:type="spellEnd"/>
      <w:r w:rsidR="3ACD2D9A" w:rsidRPr="00D84972">
        <w:rPr>
          <w:rFonts w:ascii="Sylfaen" w:hAnsi="Sylfaen"/>
        </w:rPr>
        <w:t xml:space="preserve"> </w:t>
      </w:r>
      <w:proofErr w:type="spellStart"/>
      <w:r w:rsidR="3ACD2D9A" w:rsidRPr="00D84972">
        <w:rPr>
          <w:rFonts w:ascii="Sylfaen" w:hAnsi="Sylfaen"/>
        </w:rPr>
        <w:t>ის</w:t>
      </w:r>
      <w:proofErr w:type="spellEnd"/>
      <w:r w:rsidR="3ACD2D9A" w:rsidRPr="00D84972">
        <w:rPr>
          <w:rFonts w:ascii="Sylfaen" w:hAnsi="Sylfaen"/>
        </w:rPr>
        <w:t xml:space="preserve"> </w:t>
      </w:r>
      <w:proofErr w:type="spellStart"/>
      <w:r w:rsidR="3ACD2D9A" w:rsidRPr="00D84972">
        <w:rPr>
          <w:rFonts w:ascii="Sylfaen" w:hAnsi="Sylfaen"/>
        </w:rPr>
        <w:t>მნიშვნელოვან</w:t>
      </w:r>
      <w:proofErr w:type="spellEnd"/>
      <w:r w:rsidR="3ACD2D9A" w:rsidRPr="00D84972">
        <w:rPr>
          <w:rFonts w:ascii="Sylfaen" w:hAnsi="Sylfaen"/>
        </w:rPr>
        <w:t xml:space="preserve"> </w:t>
      </w:r>
      <w:proofErr w:type="spellStart"/>
      <w:r w:rsidR="3ACD2D9A" w:rsidRPr="00D84972">
        <w:rPr>
          <w:rFonts w:ascii="Sylfaen" w:hAnsi="Sylfaen"/>
        </w:rPr>
        <w:t>კონკურენტულ</w:t>
      </w:r>
      <w:proofErr w:type="spellEnd"/>
      <w:r w:rsidR="3ACD2D9A" w:rsidRPr="00D84972">
        <w:rPr>
          <w:rFonts w:ascii="Sylfaen" w:hAnsi="Sylfaen"/>
        </w:rPr>
        <w:t xml:space="preserve"> </w:t>
      </w:r>
      <w:proofErr w:type="spellStart"/>
      <w:r w:rsidR="3ACD2D9A" w:rsidRPr="00D84972">
        <w:rPr>
          <w:rFonts w:ascii="Sylfaen" w:hAnsi="Sylfaen"/>
        </w:rPr>
        <w:t>გავლენას</w:t>
      </w:r>
      <w:proofErr w:type="spellEnd"/>
      <w:r w:rsidR="3ACD2D9A" w:rsidRPr="00D84972">
        <w:rPr>
          <w:rFonts w:ascii="Sylfaen" w:hAnsi="Sylfaen"/>
        </w:rPr>
        <w:t xml:space="preserve"> </w:t>
      </w:r>
      <w:proofErr w:type="spellStart"/>
      <w:r w:rsidR="3ACD2D9A" w:rsidRPr="00D84972">
        <w:rPr>
          <w:rFonts w:ascii="Sylfaen" w:hAnsi="Sylfaen"/>
        </w:rPr>
        <w:t>მოახდენს</w:t>
      </w:r>
      <w:proofErr w:type="spellEnd"/>
      <w:r w:rsidR="3ACD2D9A" w:rsidRPr="00D84972">
        <w:rPr>
          <w:rFonts w:ascii="Sylfaen" w:hAnsi="Sylfaen"/>
        </w:rPr>
        <w:t xml:space="preserve"> </w:t>
      </w:r>
      <w:proofErr w:type="spellStart"/>
      <w:r w:rsidR="371FC82C" w:rsidRPr="00D84972">
        <w:rPr>
          <w:rFonts w:ascii="Sylfaen" w:hAnsi="Sylfaen"/>
        </w:rPr>
        <w:t>შპს</w:t>
      </w:r>
      <w:proofErr w:type="spellEnd"/>
      <w:r w:rsidR="371FC82C" w:rsidRPr="00D84972">
        <w:rPr>
          <w:rFonts w:ascii="Sylfaen" w:hAnsi="Sylfaen"/>
        </w:rPr>
        <w:t xml:space="preserve"> “</w:t>
      </w:r>
      <w:proofErr w:type="spellStart"/>
      <w:r w:rsidR="3ACD2D9A" w:rsidRPr="00D84972">
        <w:rPr>
          <w:rFonts w:ascii="Sylfaen" w:hAnsi="Sylfaen"/>
        </w:rPr>
        <w:t>მაგთიკომზე</w:t>
      </w:r>
      <w:proofErr w:type="spellEnd"/>
      <w:r w:rsidR="34A3335E" w:rsidRPr="00D84972">
        <w:rPr>
          <w:rFonts w:ascii="Sylfaen" w:hAnsi="Sylfaen"/>
        </w:rPr>
        <w:t>”</w:t>
      </w:r>
      <w:r w:rsidR="3ACD2D9A" w:rsidRPr="00D84972">
        <w:rPr>
          <w:rFonts w:ascii="Sylfaen" w:hAnsi="Sylfaen"/>
        </w:rPr>
        <w:t>.</w:t>
      </w:r>
    </w:p>
    <w:p w14:paraId="47A7A60E" w14:textId="78DE6694" w:rsidR="003A5EF8" w:rsidRPr="00D84972" w:rsidRDefault="003A5EF8" w:rsidP="006B70BC">
      <w:pPr>
        <w:jc w:val="both"/>
        <w:rPr>
          <w:rFonts w:ascii="Sylfaen" w:hAnsi="Sylfaen" w:cstheme="minorHAnsi"/>
          <w:sz w:val="22"/>
          <w:szCs w:val="22"/>
          <w:lang w:val="ka-GE"/>
        </w:rPr>
      </w:pPr>
      <w:r w:rsidRPr="00D84972">
        <w:rPr>
          <w:rFonts w:ascii="Sylfaen" w:hAnsi="Sylfaen" w:cstheme="minorHAnsi"/>
          <w:lang w:val="ka-GE"/>
        </w:rPr>
        <w:t xml:space="preserve">ამიტომ მიიჩნევა, რომ ნებისმიერ </w:t>
      </w:r>
      <w:r w:rsidR="001718D3" w:rsidRPr="00D84972">
        <w:rPr>
          <w:rFonts w:ascii="Sylfaen" w:hAnsi="Sylfaen" w:cstheme="minorHAnsi"/>
          <w:lang w:val="ka-GE"/>
        </w:rPr>
        <w:t xml:space="preserve">დაშვების პოტენციურ </w:t>
      </w:r>
      <w:r w:rsidR="0099232F" w:rsidRPr="00D84972">
        <w:rPr>
          <w:rFonts w:ascii="Sylfaen" w:hAnsi="Sylfaen" w:cstheme="minorHAnsi"/>
          <w:lang w:val="ka-GE"/>
        </w:rPr>
        <w:t xml:space="preserve">მსურველს </w:t>
      </w:r>
      <w:r w:rsidRPr="00D84972">
        <w:rPr>
          <w:rFonts w:ascii="Sylfaen" w:hAnsi="Sylfaen" w:cstheme="minorHAnsi"/>
          <w:lang w:val="ka-GE"/>
        </w:rPr>
        <w:t xml:space="preserve">არ აქვს საკმარისი მსყიდველუნარიანობა რომ გავლენა მოახდინოს მობილური </w:t>
      </w:r>
      <w:r w:rsidR="001718D3" w:rsidRPr="00D84972">
        <w:rPr>
          <w:rFonts w:ascii="Sylfaen" w:hAnsi="Sylfaen" w:cstheme="minorHAnsi"/>
          <w:lang w:val="ka-GE"/>
        </w:rPr>
        <w:t xml:space="preserve">დაშვების </w:t>
      </w:r>
      <w:r w:rsidRPr="00D84972">
        <w:rPr>
          <w:rFonts w:ascii="Sylfaen" w:hAnsi="Sylfaen" w:cstheme="minorHAnsi"/>
          <w:lang w:val="ka-GE"/>
        </w:rPr>
        <w:t xml:space="preserve">საბითუმო ბაზარზე. </w:t>
      </w:r>
      <w:r w:rsidR="001718D3" w:rsidRPr="00D84972">
        <w:rPr>
          <w:rFonts w:ascii="Sylfaen" w:hAnsi="Sylfaen" w:cstheme="minorHAnsi"/>
          <w:i/>
          <w:lang w:val="en-US"/>
        </w:rPr>
        <w:t>e</w:t>
      </w:r>
      <w:r w:rsidRPr="00D84972">
        <w:rPr>
          <w:rFonts w:ascii="Sylfaen" w:hAnsi="Sylfaen" w:cstheme="minorHAnsi"/>
          <w:i/>
          <w:lang w:val="ka-GE"/>
        </w:rPr>
        <w:t>x</w:t>
      </w:r>
      <w:r w:rsidR="001718D3" w:rsidRPr="00D84972">
        <w:rPr>
          <w:rFonts w:ascii="Sylfaen" w:hAnsi="Sylfaen" w:cstheme="minorHAnsi"/>
          <w:i/>
          <w:lang w:val="en-US"/>
        </w:rPr>
        <w:t>-</w:t>
      </w:r>
      <w:proofErr w:type="spellStart"/>
      <w:r w:rsidRPr="00D84972">
        <w:rPr>
          <w:rFonts w:ascii="Sylfaen" w:hAnsi="Sylfaen" w:cstheme="minorHAnsi"/>
          <w:i/>
          <w:lang w:val="ka-GE"/>
        </w:rPr>
        <w:t>ante</w:t>
      </w:r>
      <w:proofErr w:type="spellEnd"/>
      <w:r w:rsidRPr="00D84972">
        <w:rPr>
          <w:rFonts w:ascii="Sylfaen" w:hAnsi="Sylfaen" w:cstheme="minorHAnsi"/>
          <w:lang w:val="ka-GE"/>
        </w:rPr>
        <w:t xml:space="preserve"> რეგულაციების არ არსებობის პირობებში</w:t>
      </w:r>
      <w:r w:rsidR="004D78E8" w:rsidRPr="00D84972">
        <w:rPr>
          <w:rFonts w:ascii="Sylfaen" w:hAnsi="Sylfaen" w:cstheme="minorHAnsi"/>
          <w:lang w:val="ka-GE"/>
        </w:rPr>
        <w:t>,</w:t>
      </w:r>
      <w:r w:rsidRPr="00D84972">
        <w:rPr>
          <w:rFonts w:ascii="Sylfaen" w:hAnsi="Sylfaen" w:cstheme="minorHAnsi"/>
          <w:lang w:val="ka-GE"/>
        </w:rPr>
        <w:t xml:space="preserve"> ნაკლებად სავარაუდოა, რომ მცირე ოპერატორები, თავიანთი მცირე სავაჭრო შესაძლებლობით, შეძლებენ დადონ დიდ ოპერატორებთან გრძელვადიანი და მდგრადი მობილური </w:t>
      </w:r>
      <w:r w:rsidR="004D78E8" w:rsidRPr="00D84972">
        <w:rPr>
          <w:rFonts w:ascii="Sylfaen" w:hAnsi="Sylfaen" w:cstheme="minorHAnsi"/>
          <w:lang w:val="ka-GE"/>
        </w:rPr>
        <w:t>ს</w:t>
      </w:r>
      <w:r w:rsidR="001718D3" w:rsidRPr="00D84972">
        <w:rPr>
          <w:rFonts w:ascii="Sylfaen" w:hAnsi="Sylfaen" w:cstheme="minorHAnsi"/>
          <w:lang w:val="ka-GE"/>
        </w:rPr>
        <w:t>აბითუმო დაშვების</w:t>
      </w:r>
      <w:r w:rsidRPr="00D84972">
        <w:rPr>
          <w:rFonts w:ascii="Sylfaen" w:hAnsi="Sylfaen" w:cstheme="minorHAnsi"/>
          <w:lang w:val="ka-GE"/>
        </w:rPr>
        <w:t xml:space="preserve"> ხელშეკრულებები.</w:t>
      </w:r>
    </w:p>
    <w:p w14:paraId="7FAE97CC" w14:textId="4155B6FE" w:rsidR="00595FA9" w:rsidRPr="00D84972" w:rsidRDefault="00FD03E3" w:rsidP="007D444E">
      <w:pPr>
        <w:pStyle w:val="Heading2"/>
        <w:spacing w:after="240"/>
        <w:ind w:left="720"/>
        <w:rPr>
          <w:rFonts w:ascii="Sylfaen" w:hAnsi="Sylfaen" w:cstheme="minorHAnsi"/>
          <w:color w:val="auto"/>
          <w:sz w:val="24"/>
          <w:szCs w:val="24"/>
          <w:lang w:val="ka-GE"/>
        </w:rPr>
      </w:pPr>
      <w:bookmarkStart w:id="1094" w:name="_Toc154144735"/>
      <w:bookmarkStart w:id="1095" w:name="_Toc164163264"/>
      <w:r w:rsidRPr="00D84972">
        <w:rPr>
          <w:rFonts w:ascii="Sylfaen" w:hAnsi="Sylfaen" w:cstheme="minorHAnsi"/>
          <w:color w:val="auto"/>
          <w:sz w:val="24"/>
          <w:szCs w:val="24"/>
          <w:lang w:val="ka-GE"/>
        </w:rPr>
        <w:t>8.2.10</w:t>
      </w:r>
      <w:r w:rsidR="006107A4" w:rsidRPr="00D84972">
        <w:rPr>
          <w:rFonts w:ascii="Sylfaen" w:hAnsi="Sylfaen" w:cstheme="minorHAnsi"/>
          <w:color w:val="auto"/>
          <w:sz w:val="24"/>
          <w:szCs w:val="24"/>
          <w:lang w:val="ka-GE"/>
        </w:rPr>
        <w:t xml:space="preserve"> </w:t>
      </w:r>
      <w:r w:rsidR="006B70BC" w:rsidRPr="00D84972">
        <w:rPr>
          <w:rFonts w:ascii="Sylfaen" w:hAnsi="Sylfaen" w:cstheme="minorHAnsi"/>
          <w:color w:val="auto"/>
          <w:sz w:val="24"/>
          <w:szCs w:val="24"/>
          <w:lang w:val="ka-GE"/>
        </w:rPr>
        <w:t>კაპიტალის ბაზრებზე/ფინანსურ რესურსებზე მარტივი ან პრივილეგირებული წვდომა</w:t>
      </w:r>
      <w:bookmarkEnd w:id="1094"/>
      <w:bookmarkEnd w:id="1095"/>
    </w:p>
    <w:p w14:paraId="58426D19" w14:textId="0CA13086" w:rsidR="00BC231B" w:rsidRPr="00D84972" w:rsidRDefault="00BC231B" w:rsidP="003A5EF8">
      <w:pPr>
        <w:spacing w:line="256" w:lineRule="auto"/>
        <w:jc w:val="both"/>
        <w:rPr>
          <w:rFonts w:ascii="Sylfaen" w:hAnsi="Sylfaen" w:cstheme="minorHAnsi"/>
          <w:lang w:val="ka-GE"/>
        </w:rPr>
      </w:pPr>
      <w:r w:rsidRPr="00D84972">
        <w:rPr>
          <w:rFonts w:ascii="Sylfaen" w:hAnsi="Sylfaen" w:cstheme="minorHAnsi"/>
          <w:lang w:val="ka-GE"/>
        </w:rPr>
        <w:t xml:space="preserve">მეთოდოლოგიური წესების მე-15 მუხლის მე-3 პუნქტის </w:t>
      </w:r>
      <w:r w:rsidR="00773B10" w:rsidRPr="00D84972">
        <w:rPr>
          <w:rFonts w:ascii="Sylfaen" w:hAnsi="Sylfaen" w:cstheme="minorHAnsi"/>
          <w:lang w:val="ka-GE"/>
        </w:rPr>
        <w:t>,,</w:t>
      </w:r>
      <w:r w:rsidRPr="00D84972">
        <w:rPr>
          <w:rFonts w:ascii="Sylfaen" w:hAnsi="Sylfaen" w:cstheme="minorHAnsi"/>
          <w:lang w:val="ka-GE"/>
        </w:rPr>
        <w:t>დ ქვეპუნქტის შესაბამისად, კაპიტალთან და ფინანსურ რესურსებთან მარტივი ან პრივილეგირებული წვდომის შესაძლებლობა</w:t>
      </w:r>
      <w:r w:rsidR="00773B10" w:rsidRPr="00D84972">
        <w:rPr>
          <w:rFonts w:ascii="Sylfaen" w:hAnsi="Sylfaen" w:cstheme="minorHAnsi"/>
          <w:lang w:val="ka-GE"/>
        </w:rPr>
        <w:t xml:space="preserve"> არის</w:t>
      </w:r>
      <w:r w:rsidRPr="00D84972">
        <w:rPr>
          <w:rFonts w:ascii="Sylfaen" w:hAnsi="Sylfaen" w:cstheme="minorHAnsi"/>
          <w:lang w:val="ka-GE"/>
        </w:rPr>
        <w:t xml:space="preserve"> </w:t>
      </w:r>
      <w:r w:rsidRPr="00D84972">
        <w:rPr>
          <w:rFonts w:ascii="Sylfaen" w:hAnsi="Sylfaen" w:cstheme="minorHAnsi"/>
          <w:lang w:val="ka-GE"/>
        </w:rPr>
        <w:lastRenderedPageBreak/>
        <w:t>ავტორიზებული პირის მდგომარეობა, რომელიც მისი მოცულობიდან, საკუთრების ტიპიდან, ან ადგილობრივ და საერთაშორისო ჯგუფთან ურთიერთდამოკიდებულებიდან გამომდინარე, შესაძლებელს ხდის ამ ავტორიზებული პირის სხვებთან შედარებით მარტივ დაშვებას, როგორც შიდა, ასევე გარე კაპიტალთან და ფინანსურ რესურსებთან, ინვესტიციების განხორციელების, ქსელის განახლების ან/და ქსელის გაფართოების საჭიროებიდან გამომდინარე</w:t>
      </w:r>
      <w:r w:rsidR="00CC0203" w:rsidRPr="00D84972">
        <w:rPr>
          <w:rFonts w:ascii="Sylfaen" w:hAnsi="Sylfaen" w:cstheme="minorHAnsi"/>
          <w:lang w:val="ka-GE"/>
        </w:rPr>
        <w:t>.</w:t>
      </w:r>
    </w:p>
    <w:p w14:paraId="7BAF35A0" w14:textId="5AD82A4C" w:rsidR="003A5EF8" w:rsidRPr="00D84972" w:rsidRDefault="003A5EF8" w:rsidP="003A5EF8">
      <w:pPr>
        <w:spacing w:line="256" w:lineRule="auto"/>
        <w:jc w:val="both"/>
        <w:rPr>
          <w:rFonts w:ascii="Sylfaen" w:hAnsi="Sylfaen" w:cstheme="minorHAnsi"/>
          <w:lang w:val="ka-GE"/>
        </w:rPr>
      </w:pPr>
      <w:r w:rsidRPr="00D84972">
        <w:rPr>
          <w:rFonts w:ascii="Sylfaen" w:hAnsi="Sylfaen" w:cstheme="minorHAnsi"/>
          <w:lang w:val="ka-GE"/>
        </w:rPr>
        <w:t>სასესხო დაფინანსებაზე ხელმისაწვდომობა</w:t>
      </w:r>
      <w:r w:rsidR="001718D3" w:rsidRPr="00D84972">
        <w:rPr>
          <w:rFonts w:ascii="Sylfaen" w:hAnsi="Sylfaen" w:cstheme="minorHAnsi"/>
          <w:lang w:val="ka-GE"/>
        </w:rPr>
        <w:t>,</w:t>
      </w:r>
      <w:r w:rsidRPr="00D84972">
        <w:rPr>
          <w:rFonts w:ascii="Sylfaen" w:hAnsi="Sylfaen" w:cstheme="minorHAnsi"/>
          <w:lang w:val="ka-GE"/>
        </w:rPr>
        <w:t xml:space="preserve"> ზოგადად უფრო რთულია საქართველოში, ვიდრე ევროკავშირში და </w:t>
      </w:r>
      <w:r w:rsidR="00260E34" w:rsidRPr="00D84972">
        <w:rPr>
          <w:rFonts w:ascii="Sylfaen" w:hAnsi="Sylfaen" w:cstheme="minorHAnsi"/>
          <w:lang w:val="ka-GE"/>
        </w:rPr>
        <w:t xml:space="preserve">კომპანიებს, </w:t>
      </w:r>
      <w:r w:rsidRPr="00D84972">
        <w:rPr>
          <w:rFonts w:ascii="Sylfaen" w:hAnsi="Sylfaen" w:cstheme="minorHAnsi"/>
          <w:lang w:val="ka-GE"/>
        </w:rPr>
        <w:t xml:space="preserve">რომლებიც უკვე გამოიმუშავებენ საკუთარ </w:t>
      </w:r>
      <w:r w:rsidR="001718D3" w:rsidRPr="00D84972">
        <w:rPr>
          <w:rFonts w:ascii="Sylfaen" w:hAnsi="Sylfaen" w:cstheme="minorHAnsi"/>
          <w:lang w:val="ka-GE"/>
        </w:rPr>
        <w:t xml:space="preserve">ფულად სახსრებს </w:t>
      </w:r>
      <w:r w:rsidRPr="00D84972">
        <w:rPr>
          <w:rFonts w:ascii="Sylfaen" w:hAnsi="Sylfaen" w:cstheme="minorHAnsi"/>
          <w:lang w:val="ka-GE"/>
        </w:rPr>
        <w:t>მიმდინარე ოპერაციებიდან, ექ</w:t>
      </w:r>
      <w:r w:rsidR="001718D3" w:rsidRPr="00D84972">
        <w:rPr>
          <w:rFonts w:ascii="Sylfaen" w:hAnsi="Sylfaen" w:cstheme="minorHAnsi"/>
          <w:lang w:val="ka-GE"/>
        </w:rPr>
        <w:t>მ</w:t>
      </w:r>
      <w:r w:rsidRPr="00D84972">
        <w:rPr>
          <w:rFonts w:ascii="Sylfaen" w:hAnsi="Sylfaen" w:cstheme="minorHAnsi"/>
          <w:lang w:val="ka-GE"/>
        </w:rPr>
        <w:t xml:space="preserve">ნებათ უპირატესობა იმავე ბაზარზე არსებულ </w:t>
      </w:r>
      <w:r w:rsidR="00260E34" w:rsidRPr="00D84972">
        <w:rPr>
          <w:rFonts w:ascii="Sylfaen" w:hAnsi="Sylfaen" w:cstheme="minorHAnsi"/>
          <w:lang w:val="ka-GE"/>
        </w:rPr>
        <w:t xml:space="preserve">კომპანიებთან </w:t>
      </w:r>
      <w:r w:rsidRPr="00D84972">
        <w:rPr>
          <w:rFonts w:ascii="Sylfaen" w:hAnsi="Sylfaen" w:cstheme="minorHAnsi"/>
          <w:lang w:val="ka-GE"/>
        </w:rPr>
        <w:t>შედარებით, რომლებ</w:t>
      </w:r>
      <w:r w:rsidR="001718D3" w:rsidRPr="00D84972">
        <w:rPr>
          <w:rFonts w:ascii="Sylfaen" w:hAnsi="Sylfaen" w:cstheme="minorHAnsi"/>
          <w:lang w:val="ka-GE"/>
        </w:rPr>
        <w:t>მაც</w:t>
      </w:r>
      <w:r w:rsidRPr="00D84972">
        <w:rPr>
          <w:rFonts w:ascii="Sylfaen" w:hAnsi="Sylfaen" w:cstheme="minorHAnsi"/>
          <w:lang w:val="ka-GE"/>
        </w:rPr>
        <w:t xml:space="preserve"> უნდა </w:t>
      </w:r>
      <w:r w:rsidR="001718D3" w:rsidRPr="00D84972">
        <w:rPr>
          <w:rFonts w:ascii="Sylfaen" w:hAnsi="Sylfaen" w:cstheme="minorHAnsi"/>
          <w:lang w:val="ka-GE"/>
        </w:rPr>
        <w:t>მიმართონ</w:t>
      </w:r>
      <w:r w:rsidRPr="00D84972">
        <w:rPr>
          <w:rFonts w:ascii="Sylfaen" w:hAnsi="Sylfaen" w:cstheme="minorHAnsi"/>
          <w:lang w:val="ka-GE"/>
        </w:rPr>
        <w:t xml:space="preserve"> დაფინანსების გარე წყაროებს ინვესტიციებისთვის და გაფართოებისთვის.</w:t>
      </w:r>
    </w:p>
    <w:p w14:paraId="3618CCA3" w14:textId="31DB90E8" w:rsidR="00A956D4" w:rsidRPr="00D84972" w:rsidRDefault="0011101F" w:rsidP="00FF32AB">
      <w:pPr>
        <w:pStyle w:val="Caption"/>
        <w:jc w:val="center"/>
        <w:rPr>
          <w:rFonts w:ascii="Sylfaen" w:hAnsi="Sylfaen" w:cstheme="minorHAnsi"/>
          <w:i/>
          <w:color w:val="auto"/>
          <w:sz w:val="22"/>
          <w:szCs w:val="22"/>
          <w:lang w:val="ka-GE"/>
        </w:rPr>
      </w:pPr>
      <w:bookmarkStart w:id="1096" w:name="_Toc155365933"/>
      <w:r w:rsidRPr="00D84972">
        <w:rPr>
          <w:rFonts w:ascii="Sylfaen" w:hAnsi="Sylfaen" w:cstheme="minorHAnsi"/>
          <w:color w:val="auto"/>
          <w:sz w:val="22"/>
          <w:szCs w:val="22"/>
          <w:lang w:val="ka-GE"/>
        </w:rPr>
        <w:t xml:space="preserve">ცხრილი </w:t>
      </w:r>
      <w:r w:rsidR="00FF32AB" w:rsidRPr="00D84972">
        <w:rPr>
          <w:rFonts w:ascii="Sylfaen" w:hAnsi="Sylfaen" w:cstheme="minorHAnsi"/>
          <w:color w:val="auto"/>
          <w:sz w:val="22"/>
          <w:szCs w:val="22"/>
          <w:lang w:val="ka-GE"/>
        </w:rPr>
        <w:fldChar w:fldCharType="begin"/>
      </w:r>
      <w:r w:rsidR="00FF32AB" w:rsidRPr="00D84972">
        <w:rPr>
          <w:rFonts w:ascii="Sylfaen" w:hAnsi="Sylfaen" w:cstheme="minorHAnsi"/>
          <w:color w:val="auto"/>
          <w:sz w:val="22"/>
          <w:szCs w:val="22"/>
          <w:lang w:val="ka-GE"/>
        </w:rPr>
        <w:instrText xml:space="preserve"> SEQ Figure \* ARABIC </w:instrText>
      </w:r>
      <w:r w:rsidR="00FF32AB"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43</w:t>
      </w:r>
      <w:r w:rsidR="00FF32AB" w:rsidRPr="00D84972">
        <w:rPr>
          <w:rFonts w:ascii="Sylfaen" w:hAnsi="Sylfaen" w:cstheme="minorHAnsi"/>
          <w:color w:val="auto"/>
          <w:sz w:val="22"/>
          <w:szCs w:val="22"/>
          <w:lang w:val="ka-GE"/>
        </w:rPr>
        <w:fldChar w:fldCharType="end"/>
      </w:r>
      <w:r w:rsidR="00A956D4" w:rsidRPr="00D84972">
        <w:rPr>
          <w:rFonts w:ascii="Sylfaen" w:hAnsi="Sylfaen" w:cstheme="minorHAnsi"/>
          <w:color w:val="auto"/>
          <w:sz w:val="22"/>
          <w:szCs w:val="22"/>
          <w:lang w:val="ka-GE"/>
        </w:rPr>
        <w:t>:</w:t>
      </w:r>
      <w:r w:rsidRPr="00D84972">
        <w:rPr>
          <w:rFonts w:ascii="Sylfaen" w:hAnsi="Sylfaen" w:cstheme="minorHAnsi"/>
          <w:color w:val="auto"/>
          <w:sz w:val="22"/>
          <w:szCs w:val="22"/>
          <w:lang w:val="ka-GE"/>
        </w:rPr>
        <w:t xml:space="preserve"> ძირითადი ფინანსური ინდიკატორები</w:t>
      </w:r>
      <w:r w:rsidR="00A956D4" w:rsidRPr="00D84972">
        <w:rPr>
          <w:rFonts w:ascii="Sylfaen" w:hAnsi="Sylfaen" w:cstheme="minorHAnsi"/>
          <w:color w:val="auto"/>
          <w:sz w:val="22"/>
          <w:szCs w:val="22"/>
          <w:lang w:val="ka-GE"/>
        </w:rPr>
        <w:t xml:space="preserve"> 20</w:t>
      </w:r>
      <w:r w:rsidR="00647234" w:rsidRPr="00D84972">
        <w:rPr>
          <w:rFonts w:ascii="Sylfaen" w:hAnsi="Sylfaen" w:cstheme="minorHAnsi"/>
          <w:color w:val="auto"/>
          <w:sz w:val="22"/>
          <w:szCs w:val="22"/>
          <w:lang w:val="ka-GE"/>
        </w:rPr>
        <w:t>19</w:t>
      </w:r>
      <w:r w:rsidR="00A956D4" w:rsidRPr="00D84972">
        <w:rPr>
          <w:rFonts w:ascii="Sylfaen" w:hAnsi="Sylfaen" w:cstheme="minorHAnsi"/>
          <w:color w:val="auto"/>
          <w:sz w:val="22"/>
          <w:szCs w:val="22"/>
          <w:lang w:val="ka-GE"/>
        </w:rPr>
        <w:t>-202</w:t>
      </w:r>
      <w:r w:rsidR="00647234" w:rsidRPr="00D84972">
        <w:rPr>
          <w:rFonts w:ascii="Sylfaen" w:hAnsi="Sylfaen" w:cstheme="minorHAnsi"/>
          <w:color w:val="auto"/>
          <w:sz w:val="22"/>
          <w:szCs w:val="22"/>
          <w:lang w:val="ka-GE"/>
        </w:rPr>
        <w:t>1</w:t>
      </w:r>
      <w:r w:rsidR="00A956D4" w:rsidRPr="00D84972">
        <w:rPr>
          <w:rFonts w:ascii="Sylfaen" w:hAnsi="Sylfaen" w:cstheme="minorHAnsi"/>
          <w:color w:val="auto"/>
          <w:sz w:val="22"/>
          <w:szCs w:val="22"/>
          <w:lang w:val="ka-GE"/>
        </w:rPr>
        <w:t xml:space="preserve"> (</w:t>
      </w:r>
      <w:r w:rsidRPr="00D84972">
        <w:rPr>
          <w:rFonts w:ascii="Sylfaen" w:hAnsi="Sylfaen" w:cstheme="minorHAnsi"/>
          <w:color w:val="auto"/>
          <w:sz w:val="22"/>
          <w:szCs w:val="22"/>
          <w:lang w:val="ka-GE"/>
        </w:rPr>
        <w:t>მლ</w:t>
      </w:r>
      <w:r w:rsidR="00260E34" w:rsidRPr="00D84972">
        <w:rPr>
          <w:rFonts w:ascii="Sylfaen" w:hAnsi="Sylfaen" w:cstheme="minorHAnsi"/>
          <w:color w:val="auto"/>
          <w:sz w:val="22"/>
          <w:szCs w:val="22"/>
          <w:lang w:val="ka-GE"/>
        </w:rPr>
        <w:t>ნ</w:t>
      </w:r>
      <w:r w:rsidRPr="00D84972">
        <w:rPr>
          <w:rFonts w:ascii="Sylfaen" w:hAnsi="Sylfaen" w:cstheme="minorHAnsi"/>
          <w:color w:val="auto"/>
          <w:sz w:val="22"/>
          <w:szCs w:val="22"/>
          <w:lang w:val="ka-GE"/>
        </w:rPr>
        <w:t>. ლარი</w:t>
      </w:r>
      <w:r w:rsidR="00A956D4" w:rsidRPr="00D84972">
        <w:rPr>
          <w:rFonts w:ascii="Sylfaen" w:hAnsi="Sylfaen" w:cstheme="minorHAnsi"/>
          <w:color w:val="auto"/>
          <w:sz w:val="22"/>
          <w:szCs w:val="22"/>
          <w:lang w:val="ka-GE"/>
        </w:rPr>
        <w:t>)</w:t>
      </w:r>
      <w:bookmarkEnd w:id="1096"/>
    </w:p>
    <w:tbl>
      <w:tblPr>
        <w:tblStyle w:val="Reetkatablice4"/>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19"/>
        <w:gridCol w:w="885"/>
        <w:gridCol w:w="940"/>
        <w:gridCol w:w="940"/>
        <w:gridCol w:w="885"/>
      </w:tblGrid>
      <w:tr w:rsidR="00D84972" w:rsidRPr="00D84972" w14:paraId="515E2F5D" w14:textId="77777777" w:rsidTr="073AC1B4">
        <w:trPr>
          <w:cnfStyle w:val="100000000000" w:firstRow="1" w:lastRow="0" w:firstColumn="0" w:lastColumn="0" w:oddVBand="0" w:evenVBand="0" w:oddHBand="0" w:evenHBand="0" w:firstRowFirstColumn="0" w:firstRowLastColumn="0" w:lastRowFirstColumn="0" w:lastRowLastColumn="0"/>
          <w:trHeight w:val="388"/>
          <w:jc w:val="center"/>
        </w:trPr>
        <w:tc>
          <w:tcPr>
            <w:tcW w:w="3219" w:type="dxa"/>
            <w:tcBorders>
              <w:top w:val="single" w:sz="12" w:space="0" w:color="auto"/>
              <w:bottom w:val="single" w:sz="12" w:space="0" w:color="auto"/>
            </w:tcBorders>
            <w:shd w:val="clear" w:color="auto" w:fill="ACB9CA" w:themeFill="text2" w:themeFillTint="66"/>
          </w:tcPr>
          <w:p w14:paraId="18148528" w14:textId="77777777" w:rsidR="006E15D2" w:rsidRPr="00D84972" w:rsidRDefault="006E15D2" w:rsidP="008E4C39">
            <w:pPr>
              <w:pStyle w:val="Caption"/>
              <w:jc w:val="left"/>
              <w:rPr>
                <w:rFonts w:cstheme="minorHAnsi"/>
                <w:b/>
                <w:i/>
                <w:color w:val="auto"/>
                <w:sz w:val="22"/>
                <w:szCs w:val="22"/>
                <w:lang w:val="ka-GE"/>
              </w:rPr>
            </w:pPr>
            <w:r w:rsidRPr="00D84972">
              <w:rPr>
                <w:color w:val="auto"/>
                <w:sz w:val="22"/>
                <w:szCs w:val="22"/>
                <w:lang w:val="ka-GE"/>
              </w:rPr>
              <w:t>ფინანსური რესურსების ძირითადი ინდიკატორები 2019-2021 წლებში (მლნ. ლარი)</w:t>
            </w:r>
          </w:p>
        </w:tc>
        <w:tc>
          <w:tcPr>
            <w:tcW w:w="885" w:type="dxa"/>
            <w:tcBorders>
              <w:top w:val="single" w:sz="12" w:space="0" w:color="auto"/>
              <w:bottom w:val="single" w:sz="12" w:space="0" w:color="auto"/>
            </w:tcBorders>
            <w:shd w:val="clear" w:color="auto" w:fill="ACB9CA" w:themeFill="text2" w:themeFillTint="66"/>
          </w:tcPr>
          <w:p w14:paraId="66450866"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2019</w:t>
            </w:r>
          </w:p>
        </w:tc>
        <w:tc>
          <w:tcPr>
            <w:tcW w:w="940" w:type="dxa"/>
            <w:tcBorders>
              <w:top w:val="single" w:sz="12" w:space="0" w:color="auto"/>
              <w:bottom w:val="single" w:sz="12" w:space="0" w:color="auto"/>
            </w:tcBorders>
            <w:shd w:val="clear" w:color="auto" w:fill="ACB9CA" w:themeFill="text2" w:themeFillTint="66"/>
          </w:tcPr>
          <w:p w14:paraId="01602C17"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2020</w:t>
            </w:r>
          </w:p>
        </w:tc>
        <w:tc>
          <w:tcPr>
            <w:tcW w:w="940" w:type="dxa"/>
            <w:tcBorders>
              <w:top w:val="single" w:sz="12" w:space="0" w:color="auto"/>
              <w:bottom w:val="single" w:sz="12" w:space="0" w:color="auto"/>
            </w:tcBorders>
            <w:shd w:val="clear" w:color="auto" w:fill="ACB9CA" w:themeFill="text2" w:themeFillTint="66"/>
          </w:tcPr>
          <w:p w14:paraId="61882B92"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2021</w:t>
            </w:r>
          </w:p>
        </w:tc>
        <w:tc>
          <w:tcPr>
            <w:tcW w:w="885" w:type="dxa"/>
            <w:tcBorders>
              <w:top w:val="single" w:sz="12" w:space="0" w:color="auto"/>
              <w:bottom w:val="single" w:sz="12" w:space="0" w:color="auto"/>
            </w:tcBorders>
            <w:shd w:val="clear" w:color="auto" w:fill="ACB9CA" w:themeFill="text2" w:themeFillTint="66"/>
          </w:tcPr>
          <w:p w14:paraId="3FFC693D"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2022</w:t>
            </w:r>
          </w:p>
        </w:tc>
      </w:tr>
      <w:tr w:rsidR="00D84972" w:rsidRPr="00D84972" w14:paraId="6E3CE813" w14:textId="77777777" w:rsidTr="073AC1B4">
        <w:trPr>
          <w:trHeight w:val="1570"/>
          <w:jc w:val="center"/>
        </w:trPr>
        <w:tc>
          <w:tcPr>
            <w:tcW w:w="3219" w:type="dxa"/>
            <w:tcBorders>
              <w:top w:val="single" w:sz="12" w:space="0" w:color="auto"/>
            </w:tcBorders>
          </w:tcPr>
          <w:p w14:paraId="254BD356" w14:textId="77777777" w:rsidR="006E15D2" w:rsidRPr="00D84972" w:rsidRDefault="006E15D2" w:rsidP="008E4C39">
            <w:pPr>
              <w:spacing w:after="0" w:line="240" w:lineRule="auto"/>
              <w:contextualSpacing/>
              <w:rPr>
                <w:rFonts w:eastAsia="Times New Roman" w:cs="Calibri"/>
                <w:sz w:val="22"/>
                <w:szCs w:val="22"/>
                <w:lang w:val="en-GB"/>
              </w:rPr>
            </w:pPr>
            <w:r w:rsidRPr="00D84972">
              <w:rPr>
                <w:rFonts w:eastAsia="Times New Roman" w:cs="Calibri"/>
                <w:sz w:val="22"/>
                <w:szCs w:val="22"/>
              </w:rPr>
              <w:t>EBITDA-</w:t>
            </w:r>
          </w:p>
          <w:p w14:paraId="68F747D5" w14:textId="1C4EAB28" w:rsidR="006E15D2" w:rsidRPr="00D84972" w:rsidRDefault="001F1AD6" w:rsidP="00AC5016">
            <w:pPr>
              <w:numPr>
                <w:ilvl w:val="0"/>
                <w:numId w:val="27"/>
              </w:numPr>
              <w:spacing w:after="0" w:line="240" w:lineRule="auto"/>
              <w:contextualSpacing/>
              <w:jc w:val="left"/>
              <w:rPr>
                <w:rFonts w:eastAsia="Times New Roman" w:cs="Calibri"/>
                <w:sz w:val="22"/>
                <w:szCs w:val="22"/>
                <w:lang w:val="en-GB"/>
              </w:rPr>
            </w:pPr>
            <w:r w:rsidRPr="00D84972">
              <w:rPr>
                <w:rFonts w:eastAsia="Times New Roman" w:cs="Calibri"/>
                <w:sz w:val="22"/>
                <w:szCs w:val="22"/>
                <w:lang w:val="ka-GE"/>
              </w:rPr>
              <w:t xml:space="preserve">შპს “მაგთიკომი” </w:t>
            </w:r>
          </w:p>
          <w:p w14:paraId="718B9C0E" w14:textId="31ABFC3D" w:rsidR="006E15D2" w:rsidRPr="00D84972" w:rsidRDefault="00EC7EAD" w:rsidP="00AC5016">
            <w:pPr>
              <w:numPr>
                <w:ilvl w:val="0"/>
                <w:numId w:val="27"/>
              </w:numPr>
              <w:spacing w:after="0" w:line="240" w:lineRule="auto"/>
              <w:contextualSpacing/>
              <w:jc w:val="left"/>
              <w:rPr>
                <w:rFonts w:eastAsia="Times New Roman" w:cs="Calibri"/>
                <w:sz w:val="22"/>
                <w:szCs w:val="22"/>
                <w:lang w:val="en-GB"/>
              </w:rPr>
            </w:pPr>
            <w:r w:rsidRPr="00D84972">
              <w:rPr>
                <w:rFonts w:eastAsia="Times New Roman" w:cs="Calibri"/>
                <w:sz w:val="22"/>
                <w:szCs w:val="22"/>
                <w:lang w:val="ka-GE"/>
              </w:rPr>
              <w:t>სს „</w:t>
            </w:r>
            <w:r w:rsidR="006E15D2" w:rsidRPr="00D84972">
              <w:rPr>
                <w:rFonts w:eastAsia="Times New Roman" w:cs="Calibri"/>
                <w:sz w:val="22"/>
                <w:szCs w:val="22"/>
                <w:lang w:val="ka-GE"/>
              </w:rPr>
              <w:t>სილქნეტი</w:t>
            </w:r>
            <w:r w:rsidRPr="00D84972">
              <w:rPr>
                <w:rFonts w:eastAsia="Times New Roman" w:cs="Calibri"/>
                <w:sz w:val="22"/>
                <w:szCs w:val="22"/>
                <w:lang w:val="ka-GE"/>
              </w:rPr>
              <w:t>“</w:t>
            </w:r>
          </w:p>
          <w:p w14:paraId="13EEB196" w14:textId="1CD9F845" w:rsidR="006E15D2" w:rsidRPr="00D84972" w:rsidRDefault="00EC7EAD" w:rsidP="00AC5016">
            <w:pPr>
              <w:numPr>
                <w:ilvl w:val="0"/>
                <w:numId w:val="27"/>
              </w:numPr>
              <w:spacing w:after="0" w:line="240" w:lineRule="auto"/>
              <w:contextualSpacing/>
              <w:jc w:val="left"/>
              <w:rPr>
                <w:rFonts w:eastAsia="Times New Roman" w:cs="Calibri"/>
                <w:sz w:val="22"/>
                <w:szCs w:val="22"/>
                <w:lang w:val="en-GB"/>
              </w:rPr>
            </w:pPr>
            <w:r w:rsidRPr="00D84972">
              <w:rPr>
                <w:rFonts w:eastAsia="Times New Roman" w:cs="Calibri"/>
                <w:sz w:val="22"/>
                <w:szCs w:val="22"/>
                <w:lang w:val="ka-GE"/>
              </w:rPr>
              <w:t>შპს „</w:t>
            </w:r>
            <w:r w:rsidR="006E15D2" w:rsidRPr="00D84972">
              <w:rPr>
                <w:rFonts w:eastAsia="Times New Roman" w:cs="Calibri"/>
                <w:sz w:val="22"/>
                <w:szCs w:val="22"/>
                <w:lang w:val="ka-GE"/>
              </w:rPr>
              <w:t xml:space="preserve">სელფი </w:t>
            </w:r>
            <w:proofErr w:type="spellStart"/>
            <w:r w:rsidR="006E15D2" w:rsidRPr="00D84972">
              <w:rPr>
                <w:rFonts w:eastAsia="Times New Roman" w:cs="Calibri"/>
                <w:sz w:val="22"/>
                <w:szCs w:val="22"/>
                <w:lang w:val="ka-GE"/>
              </w:rPr>
              <w:t>მობაილი</w:t>
            </w:r>
            <w:proofErr w:type="spellEnd"/>
            <w:r w:rsidRPr="00D84972">
              <w:rPr>
                <w:rFonts w:eastAsia="Times New Roman" w:cs="Calibri"/>
                <w:sz w:val="22"/>
                <w:szCs w:val="22"/>
                <w:lang w:val="ka-GE"/>
              </w:rPr>
              <w:t>“</w:t>
            </w:r>
          </w:p>
        </w:tc>
        <w:tc>
          <w:tcPr>
            <w:tcW w:w="885" w:type="dxa"/>
            <w:tcBorders>
              <w:top w:val="single" w:sz="12" w:space="0" w:color="auto"/>
            </w:tcBorders>
          </w:tcPr>
          <w:p w14:paraId="471F7B91" w14:textId="77777777" w:rsidR="006E15D2" w:rsidRPr="00D84972" w:rsidRDefault="006E15D2" w:rsidP="008E4C39">
            <w:pPr>
              <w:spacing w:after="0" w:line="240" w:lineRule="auto"/>
              <w:jc w:val="center"/>
              <w:rPr>
                <w:rFonts w:eastAsia="Times New Roman" w:cs="Calibri"/>
                <w:sz w:val="22"/>
                <w:szCs w:val="22"/>
                <w:lang w:val="en-GB"/>
              </w:rPr>
            </w:pPr>
          </w:p>
          <w:p w14:paraId="1DD44CBC" w14:textId="1108EBE9" w:rsidR="006E15D2" w:rsidRPr="00D84972" w:rsidRDefault="00C21436" w:rsidP="008E4C39">
            <w:pPr>
              <w:spacing w:after="0" w:line="240" w:lineRule="auto"/>
              <w:jc w:val="center"/>
              <w:rPr>
                <w:rFonts w:eastAsia="Times New Roman" w:cs="Calibri"/>
                <w:sz w:val="22"/>
                <w:szCs w:val="22"/>
                <w:lang w:val="en-GB"/>
              </w:rPr>
            </w:pPr>
            <w:r w:rsidRPr="00D84972">
              <w:rPr>
                <w:rFonts w:eastAsia="Times New Roman" w:cs="Calibri"/>
                <w:sz w:val="22"/>
                <w:szCs w:val="22"/>
              </w:rPr>
              <w:t>30</w:t>
            </w:r>
            <w:r w:rsidR="3314A1F9" w:rsidRPr="00D84972">
              <w:rPr>
                <w:rFonts w:eastAsia="Times New Roman" w:cs="Calibri"/>
                <w:sz w:val="22"/>
                <w:szCs w:val="22"/>
              </w:rPr>
              <w:t>6</w:t>
            </w:r>
          </w:p>
          <w:p w14:paraId="749080B7" w14:textId="0D3D5DB7" w:rsidR="006E15D2" w:rsidRPr="00D84972" w:rsidRDefault="003542AF" w:rsidP="008E4C39">
            <w:pPr>
              <w:spacing w:after="0" w:line="240" w:lineRule="auto"/>
              <w:jc w:val="center"/>
              <w:rPr>
                <w:rFonts w:eastAsia="Times New Roman" w:cs="Calibri"/>
                <w:sz w:val="22"/>
                <w:szCs w:val="22"/>
                <w:lang w:val="en-GB"/>
              </w:rPr>
            </w:pPr>
            <w:r w:rsidRPr="00D84972">
              <w:rPr>
                <w:rFonts w:eastAsia="Times New Roman" w:cs="Calibri"/>
                <w:sz w:val="22"/>
                <w:szCs w:val="22"/>
              </w:rPr>
              <w:t>216</w:t>
            </w:r>
          </w:p>
          <w:p w14:paraId="66A6E410" w14:textId="1E4EFCF9" w:rsidR="006E15D2" w:rsidRPr="00D84972" w:rsidRDefault="65E0E640" w:rsidP="008E4C39">
            <w:pPr>
              <w:spacing w:after="0" w:line="240" w:lineRule="auto"/>
              <w:jc w:val="center"/>
              <w:rPr>
                <w:rFonts w:eastAsia="Times New Roman" w:cs="Calibri"/>
                <w:sz w:val="22"/>
                <w:szCs w:val="22"/>
                <w:lang w:val="en-GB"/>
              </w:rPr>
            </w:pPr>
            <w:r w:rsidRPr="00D84972">
              <w:rPr>
                <w:rFonts w:eastAsia="Times New Roman" w:cs="Calibri"/>
                <w:sz w:val="22"/>
                <w:szCs w:val="22"/>
              </w:rPr>
              <w:t>4</w:t>
            </w:r>
            <w:r w:rsidR="54D4F853" w:rsidRPr="00D84972">
              <w:rPr>
                <w:rFonts w:eastAsia="Times New Roman" w:cs="Calibri"/>
                <w:sz w:val="22"/>
                <w:szCs w:val="22"/>
              </w:rPr>
              <w:t>5</w:t>
            </w:r>
          </w:p>
        </w:tc>
        <w:tc>
          <w:tcPr>
            <w:tcW w:w="940" w:type="dxa"/>
            <w:tcBorders>
              <w:top w:val="single" w:sz="12" w:space="0" w:color="auto"/>
            </w:tcBorders>
          </w:tcPr>
          <w:p w14:paraId="2B88361F" w14:textId="77777777" w:rsidR="006E15D2" w:rsidRPr="00D84972" w:rsidRDefault="006E15D2" w:rsidP="008E4C39">
            <w:pPr>
              <w:spacing w:after="0" w:line="240" w:lineRule="auto"/>
              <w:jc w:val="center"/>
              <w:rPr>
                <w:rFonts w:eastAsia="Times New Roman" w:cs="Calibri"/>
                <w:sz w:val="22"/>
                <w:szCs w:val="22"/>
                <w:lang w:val="en-GB"/>
              </w:rPr>
            </w:pPr>
          </w:p>
          <w:p w14:paraId="239103DA"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295</w:t>
            </w:r>
          </w:p>
          <w:p w14:paraId="0D4D8BB4" w14:textId="1D071C4A" w:rsidR="006E15D2" w:rsidRPr="00D84972" w:rsidRDefault="003A24C0" w:rsidP="008E4C39">
            <w:pPr>
              <w:spacing w:after="0" w:line="240" w:lineRule="auto"/>
              <w:jc w:val="center"/>
              <w:rPr>
                <w:rFonts w:eastAsia="Times New Roman" w:cs="Calibri"/>
                <w:sz w:val="22"/>
                <w:szCs w:val="22"/>
                <w:lang w:val="en-GB"/>
              </w:rPr>
            </w:pPr>
            <w:r w:rsidRPr="00D84972">
              <w:rPr>
                <w:rFonts w:eastAsia="Times New Roman" w:cs="Calibri"/>
                <w:sz w:val="22"/>
                <w:szCs w:val="22"/>
              </w:rPr>
              <w:t>214</w:t>
            </w:r>
          </w:p>
          <w:p w14:paraId="72F53322" w14:textId="574BA031" w:rsidR="006E15D2" w:rsidRPr="00D84972" w:rsidRDefault="00C21436" w:rsidP="008E4C39">
            <w:pPr>
              <w:spacing w:after="0" w:line="240" w:lineRule="auto"/>
              <w:jc w:val="center"/>
              <w:rPr>
                <w:rFonts w:eastAsia="Times New Roman" w:cs="Calibri"/>
                <w:sz w:val="22"/>
                <w:szCs w:val="22"/>
                <w:lang w:val="ka-GE"/>
              </w:rPr>
            </w:pPr>
            <w:r w:rsidRPr="00D84972">
              <w:rPr>
                <w:rFonts w:eastAsia="Times New Roman" w:cs="Calibri"/>
                <w:sz w:val="22"/>
                <w:szCs w:val="22"/>
                <w:lang w:val="ka-GE"/>
              </w:rPr>
              <w:t>4</w:t>
            </w:r>
            <w:r w:rsidR="32A3443F" w:rsidRPr="00D84972">
              <w:rPr>
                <w:rFonts w:eastAsia="Times New Roman" w:cs="Calibri"/>
                <w:sz w:val="22"/>
                <w:szCs w:val="22"/>
                <w:lang w:val="ka-GE"/>
              </w:rPr>
              <w:t>5</w:t>
            </w:r>
          </w:p>
        </w:tc>
        <w:tc>
          <w:tcPr>
            <w:tcW w:w="940" w:type="dxa"/>
            <w:tcBorders>
              <w:top w:val="single" w:sz="12" w:space="0" w:color="auto"/>
            </w:tcBorders>
          </w:tcPr>
          <w:p w14:paraId="43B788C7" w14:textId="77777777" w:rsidR="006E15D2" w:rsidRPr="00D84972" w:rsidRDefault="006E15D2" w:rsidP="008E4C39">
            <w:pPr>
              <w:spacing w:after="0" w:line="240" w:lineRule="auto"/>
              <w:jc w:val="center"/>
              <w:rPr>
                <w:rFonts w:eastAsia="Times New Roman" w:cs="Calibri"/>
                <w:sz w:val="22"/>
                <w:szCs w:val="22"/>
                <w:lang w:val="en-GB"/>
              </w:rPr>
            </w:pPr>
          </w:p>
          <w:p w14:paraId="730703A5"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353</w:t>
            </w:r>
          </w:p>
          <w:p w14:paraId="6F23CA79" w14:textId="1754EF70" w:rsidR="006E15D2" w:rsidRPr="00D84972" w:rsidRDefault="003A24C0" w:rsidP="008E4C39">
            <w:pPr>
              <w:spacing w:after="0" w:line="240" w:lineRule="auto"/>
              <w:jc w:val="center"/>
              <w:rPr>
                <w:rFonts w:eastAsia="Times New Roman" w:cs="Calibri"/>
                <w:sz w:val="22"/>
                <w:szCs w:val="22"/>
                <w:lang w:val="en-GB"/>
              </w:rPr>
            </w:pPr>
            <w:r w:rsidRPr="00D84972">
              <w:rPr>
                <w:rFonts w:eastAsia="Times New Roman" w:cs="Calibri"/>
                <w:sz w:val="22"/>
                <w:szCs w:val="22"/>
              </w:rPr>
              <w:t>231</w:t>
            </w:r>
          </w:p>
          <w:p w14:paraId="4B1B75C6" w14:textId="0B4D5970" w:rsidR="006E15D2" w:rsidRPr="00D84972" w:rsidRDefault="679D922E" w:rsidP="073AC1B4">
            <w:pPr>
              <w:spacing w:after="0" w:line="240" w:lineRule="auto"/>
              <w:jc w:val="center"/>
              <w:rPr>
                <w:rFonts w:eastAsia="Calibri" w:cs="Calibri"/>
                <w:sz w:val="22"/>
                <w:szCs w:val="22"/>
                <w:lang w:val="en-GB"/>
              </w:rPr>
            </w:pPr>
            <w:r w:rsidRPr="00D84972">
              <w:rPr>
                <w:rFonts w:eastAsia="Times New Roman" w:cs="Calibri"/>
                <w:sz w:val="22"/>
                <w:szCs w:val="22"/>
              </w:rPr>
              <w:t>54</w:t>
            </w:r>
          </w:p>
        </w:tc>
        <w:tc>
          <w:tcPr>
            <w:tcW w:w="885" w:type="dxa"/>
            <w:tcBorders>
              <w:top w:val="single" w:sz="12" w:space="0" w:color="auto"/>
            </w:tcBorders>
          </w:tcPr>
          <w:p w14:paraId="77820378" w14:textId="77777777" w:rsidR="006E15D2" w:rsidRPr="00D84972" w:rsidRDefault="006E15D2" w:rsidP="008E4C39">
            <w:pPr>
              <w:spacing w:after="0" w:line="240" w:lineRule="auto"/>
              <w:jc w:val="center"/>
              <w:rPr>
                <w:rFonts w:eastAsia="Times New Roman" w:cs="Calibri"/>
                <w:sz w:val="22"/>
                <w:szCs w:val="22"/>
                <w:lang w:val="en-GB"/>
              </w:rPr>
            </w:pPr>
          </w:p>
          <w:p w14:paraId="51CC0AEE"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466</w:t>
            </w:r>
          </w:p>
          <w:p w14:paraId="1BCC1B83" w14:textId="6D9B7F10" w:rsidR="006E15D2" w:rsidRPr="00D84972" w:rsidRDefault="003A24C0" w:rsidP="008E4C39">
            <w:pPr>
              <w:spacing w:after="0" w:line="240" w:lineRule="auto"/>
              <w:jc w:val="center"/>
              <w:rPr>
                <w:rFonts w:eastAsia="Times New Roman" w:cs="Calibri"/>
                <w:sz w:val="22"/>
                <w:szCs w:val="22"/>
                <w:lang w:val="en-GB"/>
              </w:rPr>
            </w:pPr>
            <w:r w:rsidRPr="00D84972">
              <w:rPr>
                <w:rFonts w:eastAsia="Times New Roman" w:cs="Calibri"/>
                <w:sz w:val="22"/>
                <w:szCs w:val="22"/>
              </w:rPr>
              <w:t>289</w:t>
            </w:r>
          </w:p>
          <w:p w14:paraId="00483C46" w14:textId="316CC4CD" w:rsidR="006E15D2" w:rsidRPr="00D84972" w:rsidRDefault="6785C5D3" w:rsidP="008E4C39">
            <w:pPr>
              <w:spacing w:after="0" w:line="240" w:lineRule="auto"/>
              <w:jc w:val="center"/>
              <w:rPr>
                <w:rFonts w:eastAsia="Times New Roman" w:cs="Calibri"/>
                <w:sz w:val="22"/>
                <w:szCs w:val="22"/>
                <w:lang w:val="en-GB"/>
              </w:rPr>
            </w:pPr>
            <w:r w:rsidRPr="00D84972">
              <w:rPr>
                <w:rFonts w:eastAsia="Times New Roman" w:cs="Calibri"/>
                <w:sz w:val="22"/>
                <w:szCs w:val="22"/>
              </w:rPr>
              <w:t>63</w:t>
            </w:r>
          </w:p>
        </w:tc>
      </w:tr>
      <w:tr w:rsidR="00D84972" w:rsidRPr="00D84972" w14:paraId="40106612" w14:textId="77777777" w:rsidTr="073AC1B4">
        <w:trPr>
          <w:trHeight w:val="1585"/>
          <w:jc w:val="center"/>
        </w:trPr>
        <w:tc>
          <w:tcPr>
            <w:tcW w:w="3219" w:type="dxa"/>
          </w:tcPr>
          <w:p w14:paraId="31A005E9" w14:textId="77777777" w:rsidR="006E15D2" w:rsidRPr="00D84972" w:rsidRDefault="006E15D2" w:rsidP="008E4C39">
            <w:pPr>
              <w:spacing w:after="0" w:line="240" w:lineRule="auto"/>
              <w:rPr>
                <w:rFonts w:eastAsia="Times New Roman" w:cs="Calibri"/>
                <w:sz w:val="22"/>
                <w:szCs w:val="22"/>
                <w:lang w:val="en-GB"/>
              </w:rPr>
            </w:pPr>
            <w:r w:rsidRPr="00D84972">
              <w:rPr>
                <w:rFonts w:eastAsia="Times New Roman" w:cs="Calibri"/>
                <w:sz w:val="22"/>
                <w:szCs w:val="22"/>
              </w:rPr>
              <w:t xml:space="preserve">Capex </w:t>
            </w:r>
          </w:p>
          <w:p w14:paraId="630F77CF" w14:textId="34C6BF45" w:rsidR="006E15D2" w:rsidRPr="00D84972" w:rsidRDefault="001F1AD6" w:rsidP="00AC5016">
            <w:pPr>
              <w:numPr>
                <w:ilvl w:val="0"/>
                <w:numId w:val="27"/>
              </w:numPr>
              <w:spacing w:after="0" w:line="240" w:lineRule="auto"/>
              <w:contextualSpacing/>
              <w:jc w:val="left"/>
              <w:rPr>
                <w:rFonts w:eastAsia="Times New Roman" w:cs="Calibri"/>
                <w:sz w:val="22"/>
                <w:szCs w:val="22"/>
                <w:lang w:val="en-GB"/>
              </w:rPr>
            </w:pPr>
            <w:r w:rsidRPr="00D84972">
              <w:rPr>
                <w:rFonts w:eastAsia="Times New Roman" w:cs="Calibri"/>
                <w:sz w:val="22"/>
                <w:szCs w:val="22"/>
                <w:lang w:val="ka-GE"/>
              </w:rPr>
              <w:t xml:space="preserve">შპს “მაგთიკომი” </w:t>
            </w:r>
          </w:p>
          <w:p w14:paraId="63743AEE" w14:textId="2E5C9B9D" w:rsidR="006E15D2" w:rsidRPr="00D84972" w:rsidRDefault="00EC7EAD" w:rsidP="00AC5016">
            <w:pPr>
              <w:numPr>
                <w:ilvl w:val="0"/>
                <w:numId w:val="27"/>
              </w:numPr>
              <w:spacing w:after="0" w:line="240" w:lineRule="auto"/>
              <w:contextualSpacing/>
              <w:jc w:val="left"/>
              <w:rPr>
                <w:rFonts w:eastAsia="Times New Roman" w:cs="Calibri"/>
                <w:sz w:val="22"/>
                <w:szCs w:val="22"/>
                <w:lang w:val="en-GB"/>
              </w:rPr>
            </w:pPr>
            <w:r w:rsidRPr="00D84972">
              <w:rPr>
                <w:rFonts w:eastAsia="Times New Roman" w:cs="Calibri"/>
                <w:sz w:val="22"/>
                <w:szCs w:val="22"/>
                <w:lang w:val="ka-GE"/>
              </w:rPr>
              <w:t>სს „</w:t>
            </w:r>
            <w:r w:rsidR="006E15D2" w:rsidRPr="00D84972">
              <w:rPr>
                <w:rFonts w:eastAsia="Times New Roman" w:cs="Calibri"/>
                <w:sz w:val="22"/>
                <w:szCs w:val="22"/>
                <w:lang w:val="ka-GE"/>
              </w:rPr>
              <w:t>სილქნეტი</w:t>
            </w:r>
            <w:r w:rsidRPr="00D84972">
              <w:rPr>
                <w:rFonts w:eastAsia="Times New Roman" w:cs="Calibri"/>
                <w:sz w:val="22"/>
                <w:szCs w:val="22"/>
                <w:lang w:val="ka-GE"/>
              </w:rPr>
              <w:t>“</w:t>
            </w:r>
          </w:p>
          <w:p w14:paraId="7D05AA87" w14:textId="681391B3" w:rsidR="006E15D2" w:rsidRPr="00D84972" w:rsidRDefault="00EC7EAD" w:rsidP="00AC5016">
            <w:pPr>
              <w:numPr>
                <w:ilvl w:val="0"/>
                <w:numId w:val="27"/>
              </w:numPr>
              <w:spacing w:after="0" w:line="240" w:lineRule="auto"/>
              <w:contextualSpacing/>
              <w:jc w:val="left"/>
              <w:rPr>
                <w:rFonts w:eastAsia="Times New Roman" w:cs="Calibri"/>
                <w:sz w:val="22"/>
                <w:szCs w:val="22"/>
                <w:lang w:val="en-GB"/>
              </w:rPr>
            </w:pPr>
            <w:r w:rsidRPr="00D84972">
              <w:rPr>
                <w:rFonts w:eastAsia="Times New Roman" w:cs="Calibri"/>
                <w:sz w:val="22"/>
                <w:szCs w:val="22"/>
                <w:lang w:val="ka-GE"/>
              </w:rPr>
              <w:t>შპს „</w:t>
            </w:r>
            <w:r w:rsidR="006E15D2" w:rsidRPr="00D84972">
              <w:rPr>
                <w:rFonts w:eastAsia="Times New Roman" w:cs="Calibri"/>
                <w:sz w:val="22"/>
                <w:szCs w:val="22"/>
                <w:lang w:val="ka-GE"/>
              </w:rPr>
              <w:t xml:space="preserve">სელფი </w:t>
            </w:r>
            <w:proofErr w:type="spellStart"/>
            <w:r w:rsidR="006E15D2" w:rsidRPr="00D84972">
              <w:rPr>
                <w:rFonts w:eastAsia="Times New Roman" w:cs="Calibri"/>
                <w:sz w:val="22"/>
                <w:szCs w:val="22"/>
                <w:lang w:val="ka-GE"/>
              </w:rPr>
              <w:t>მობაილი</w:t>
            </w:r>
            <w:proofErr w:type="spellEnd"/>
            <w:r w:rsidRPr="00D84972">
              <w:rPr>
                <w:rFonts w:eastAsia="Times New Roman" w:cs="Calibri"/>
                <w:sz w:val="22"/>
                <w:szCs w:val="22"/>
                <w:lang w:val="ka-GE"/>
              </w:rPr>
              <w:t>“</w:t>
            </w:r>
          </w:p>
        </w:tc>
        <w:tc>
          <w:tcPr>
            <w:tcW w:w="885" w:type="dxa"/>
          </w:tcPr>
          <w:p w14:paraId="5D6BF6BA" w14:textId="77777777" w:rsidR="006E15D2" w:rsidRPr="00D84972" w:rsidRDefault="006E15D2" w:rsidP="008E4C39">
            <w:pPr>
              <w:spacing w:after="0" w:line="240" w:lineRule="auto"/>
              <w:jc w:val="center"/>
              <w:rPr>
                <w:rFonts w:eastAsia="Times New Roman" w:cs="Calibri"/>
                <w:sz w:val="22"/>
                <w:szCs w:val="22"/>
                <w:lang w:val="en-GB"/>
              </w:rPr>
            </w:pPr>
          </w:p>
          <w:p w14:paraId="11E516D0"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115</w:t>
            </w:r>
          </w:p>
          <w:p w14:paraId="1CA8E9DA"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99</w:t>
            </w:r>
          </w:p>
          <w:p w14:paraId="17202431"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22</w:t>
            </w:r>
          </w:p>
        </w:tc>
        <w:tc>
          <w:tcPr>
            <w:tcW w:w="940" w:type="dxa"/>
          </w:tcPr>
          <w:p w14:paraId="47193707" w14:textId="77777777" w:rsidR="006E15D2" w:rsidRPr="00D84972" w:rsidRDefault="006E15D2" w:rsidP="008E4C39">
            <w:pPr>
              <w:spacing w:after="0" w:line="240" w:lineRule="auto"/>
              <w:jc w:val="center"/>
              <w:rPr>
                <w:rFonts w:eastAsia="Times New Roman" w:cs="Calibri"/>
                <w:sz w:val="22"/>
                <w:szCs w:val="22"/>
                <w:lang w:val="en-GB"/>
              </w:rPr>
            </w:pPr>
          </w:p>
          <w:p w14:paraId="2D60EF78"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31</w:t>
            </w:r>
          </w:p>
          <w:p w14:paraId="7ACFA5F5"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105</w:t>
            </w:r>
          </w:p>
          <w:p w14:paraId="0B1EA044"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46</w:t>
            </w:r>
          </w:p>
        </w:tc>
        <w:tc>
          <w:tcPr>
            <w:tcW w:w="940" w:type="dxa"/>
          </w:tcPr>
          <w:p w14:paraId="30F718B6" w14:textId="77777777" w:rsidR="006E15D2" w:rsidRPr="00D84972" w:rsidRDefault="006E15D2" w:rsidP="008E4C39">
            <w:pPr>
              <w:spacing w:after="0" w:line="240" w:lineRule="auto"/>
              <w:jc w:val="center"/>
              <w:rPr>
                <w:rFonts w:eastAsia="Times New Roman" w:cs="Calibri"/>
                <w:sz w:val="22"/>
                <w:szCs w:val="22"/>
                <w:lang w:val="en-GB"/>
              </w:rPr>
            </w:pPr>
          </w:p>
          <w:p w14:paraId="127BC6F3"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138</w:t>
            </w:r>
          </w:p>
          <w:p w14:paraId="318C2109"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71</w:t>
            </w:r>
          </w:p>
          <w:p w14:paraId="67DC180E"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39</w:t>
            </w:r>
          </w:p>
        </w:tc>
        <w:tc>
          <w:tcPr>
            <w:tcW w:w="885" w:type="dxa"/>
          </w:tcPr>
          <w:p w14:paraId="0193BD5D" w14:textId="77777777" w:rsidR="006E15D2" w:rsidRPr="00D84972" w:rsidRDefault="006E15D2" w:rsidP="008E4C39">
            <w:pPr>
              <w:spacing w:after="0" w:line="240" w:lineRule="auto"/>
              <w:jc w:val="center"/>
              <w:rPr>
                <w:rFonts w:eastAsia="Times New Roman" w:cs="Calibri"/>
                <w:sz w:val="22"/>
                <w:szCs w:val="22"/>
                <w:lang w:val="en-GB"/>
              </w:rPr>
            </w:pPr>
          </w:p>
          <w:p w14:paraId="1BD437F5"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105</w:t>
            </w:r>
          </w:p>
          <w:p w14:paraId="37737B10"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73</w:t>
            </w:r>
          </w:p>
          <w:p w14:paraId="6444D79C"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eastAsia="Times New Roman" w:cs="Calibri"/>
                <w:sz w:val="22"/>
                <w:szCs w:val="22"/>
              </w:rPr>
              <w:t>25</w:t>
            </w:r>
          </w:p>
        </w:tc>
      </w:tr>
      <w:tr w:rsidR="00D84972" w:rsidRPr="00D84972" w14:paraId="5E935C1A" w14:textId="77777777" w:rsidTr="073AC1B4">
        <w:trPr>
          <w:trHeight w:val="1570"/>
          <w:jc w:val="center"/>
        </w:trPr>
        <w:tc>
          <w:tcPr>
            <w:tcW w:w="3219" w:type="dxa"/>
            <w:tcBorders>
              <w:bottom w:val="single" w:sz="12" w:space="0" w:color="auto"/>
            </w:tcBorders>
          </w:tcPr>
          <w:p w14:paraId="502897AE" w14:textId="77777777" w:rsidR="006E15D2" w:rsidRPr="00D84972" w:rsidRDefault="006E15D2" w:rsidP="008E4C39">
            <w:pPr>
              <w:spacing w:after="0" w:line="240" w:lineRule="auto"/>
              <w:jc w:val="left"/>
              <w:rPr>
                <w:rFonts w:eastAsia="Times New Roman" w:cs="Calibri"/>
                <w:sz w:val="22"/>
                <w:szCs w:val="22"/>
                <w:lang w:val="ka-GE"/>
              </w:rPr>
            </w:pPr>
            <w:r w:rsidRPr="00D84972">
              <w:rPr>
                <w:rFonts w:eastAsia="Times New Roman" w:cs="Calibri"/>
                <w:sz w:val="22"/>
                <w:szCs w:val="22"/>
                <w:lang w:val="ka-GE"/>
              </w:rPr>
              <w:t>მიმდინარე სასესხო ვალდებულება</w:t>
            </w:r>
          </w:p>
          <w:p w14:paraId="404FD191" w14:textId="47A488E4" w:rsidR="006E15D2" w:rsidRPr="00D84972" w:rsidRDefault="001F1AD6" w:rsidP="006E15D2">
            <w:pPr>
              <w:numPr>
                <w:ilvl w:val="0"/>
                <w:numId w:val="27"/>
              </w:numPr>
              <w:spacing w:after="0" w:line="240" w:lineRule="auto"/>
              <w:contextualSpacing/>
              <w:rPr>
                <w:rFonts w:eastAsia="Times New Roman" w:cs="Calibri"/>
                <w:sz w:val="22"/>
                <w:szCs w:val="22"/>
                <w:lang w:val="en-GB"/>
              </w:rPr>
            </w:pPr>
            <w:r w:rsidRPr="00D84972">
              <w:rPr>
                <w:rFonts w:eastAsia="Times New Roman" w:cs="Calibri"/>
                <w:sz w:val="22"/>
                <w:szCs w:val="22"/>
                <w:lang w:val="ka-GE"/>
              </w:rPr>
              <w:t xml:space="preserve">შპს “მაგთიკომი” </w:t>
            </w:r>
          </w:p>
          <w:p w14:paraId="51277BF8" w14:textId="43AC110F" w:rsidR="006E15D2" w:rsidRPr="00D84972" w:rsidRDefault="0019567F" w:rsidP="006E15D2">
            <w:pPr>
              <w:numPr>
                <w:ilvl w:val="0"/>
                <w:numId w:val="27"/>
              </w:numPr>
              <w:spacing w:after="0" w:line="240" w:lineRule="auto"/>
              <w:contextualSpacing/>
              <w:rPr>
                <w:rFonts w:eastAsia="Times New Roman" w:cs="Calibri"/>
                <w:sz w:val="22"/>
                <w:szCs w:val="22"/>
                <w:lang w:val="en-GB"/>
              </w:rPr>
            </w:pPr>
            <w:r w:rsidRPr="00D84972">
              <w:rPr>
                <w:rFonts w:eastAsia="Times New Roman" w:cs="Calibri"/>
                <w:sz w:val="22"/>
                <w:szCs w:val="22"/>
                <w:lang w:val="ka-GE"/>
              </w:rPr>
              <w:t xml:space="preserve">სს </w:t>
            </w:r>
            <w:r w:rsidR="0033728F" w:rsidRPr="00D84972">
              <w:rPr>
                <w:rFonts w:eastAsia="Times New Roman" w:cs="Calibri"/>
                <w:sz w:val="22"/>
                <w:szCs w:val="22"/>
              </w:rPr>
              <w:t>“</w:t>
            </w:r>
            <w:r w:rsidR="006E15D2" w:rsidRPr="00D84972">
              <w:rPr>
                <w:rFonts w:eastAsia="Times New Roman" w:cs="Calibri"/>
                <w:sz w:val="22"/>
                <w:szCs w:val="22"/>
                <w:lang w:val="ka-GE"/>
              </w:rPr>
              <w:t>სილქნეტი</w:t>
            </w:r>
            <w:r w:rsidR="00034690" w:rsidRPr="00D84972">
              <w:rPr>
                <w:rFonts w:eastAsia="Times New Roman" w:cs="Calibri"/>
                <w:sz w:val="22"/>
                <w:szCs w:val="22"/>
                <w:lang w:val="ka-GE"/>
              </w:rPr>
              <w:t>“</w:t>
            </w:r>
          </w:p>
          <w:p w14:paraId="72CBC031" w14:textId="505C3021" w:rsidR="006E15D2" w:rsidRPr="00D84972" w:rsidRDefault="00034690" w:rsidP="00AC5016">
            <w:pPr>
              <w:numPr>
                <w:ilvl w:val="0"/>
                <w:numId w:val="27"/>
              </w:numPr>
              <w:spacing w:after="0" w:line="240" w:lineRule="auto"/>
              <w:contextualSpacing/>
              <w:jc w:val="left"/>
              <w:rPr>
                <w:rFonts w:eastAsia="Times New Roman" w:cs="Calibri"/>
                <w:sz w:val="22"/>
                <w:szCs w:val="22"/>
                <w:lang w:val="en-GB"/>
              </w:rPr>
            </w:pPr>
            <w:r w:rsidRPr="00D84972">
              <w:rPr>
                <w:rFonts w:eastAsia="Times New Roman" w:cs="Calibri"/>
                <w:sz w:val="22"/>
                <w:szCs w:val="22"/>
                <w:lang w:val="ka-GE"/>
              </w:rPr>
              <w:t>შპს „</w:t>
            </w:r>
            <w:r w:rsidR="006E15D2" w:rsidRPr="00D84972">
              <w:rPr>
                <w:rFonts w:eastAsia="Times New Roman" w:cs="Calibri"/>
                <w:sz w:val="22"/>
                <w:szCs w:val="22"/>
                <w:lang w:val="ka-GE"/>
              </w:rPr>
              <w:t xml:space="preserve">სელფი </w:t>
            </w:r>
            <w:proofErr w:type="spellStart"/>
            <w:r w:rsidR="006E15D2" w:rsidRPr="00D84972">
              <w:rPr>
                <w:rFonts w:eastAsia="Times New Roman" w:cs="Calibri"/>
                <w:sz w:val="22"/>
                <w:szCs w:val="22"/>
                <w:lang w:val="ka-GE"/>
              </w:rPr>
              <w:t>მობაილი</w:t>
            </w:r>
            <w:proofErr w:type="spellEnd"/>
            <w:r w:rsidRPr="00D84972">
              <w:rPr>
                <w:rFonts w:eastAsia="Times New Roman" w:cs="Calibri"/>
                <w:sz w:val="22"/>
                <w:szCs w:val="22"/>
                <w:lang w:val="ka-GE"/>
              </w:rPr>
              <w:t>“</w:t>
            </w:r>
          </w:p>
        </w:tc>
        <w:tc>
          <w:tcPr>
            <w:tcW w:w="885" w:type="dxa"/>
            <w:tcBorders>
              <w:bottom w:val="single" w:sz="12" w:space="0" w:color="auto"/>
            </w:tcBorders>
          </w:tcPr>
          <w:p w14:paraId="0D99159C" w14:textId="77777777" w:rsidR="006E15D2" w:rsidRPr="00D84972" w:rsidRDefault="006E15D2" w:rsidP="008E4C39">
            <w:pPr>
              <w:spacing w:after="0" w:line="240" w:lineRule="auto"/>
              <w:jc w:val="center"/>
              <w:rPr>
                <w:rFonts w:eastAsia="Times New Roman" w:cs="Calibri"/>
                <w:sz w:val="22"/>
                <w:szCs w:val="22"/>
                <w:lang w:val="en-GB"/>
              </w:rPr>
            </w:pPr>
          </w:p>
        </w:tc>
        <w:tc>
          <w:tcPr>
            <w:tcW w:w="940" w:type="dxa"/>
            <w:tcBorders>
              <w:bottom w:val="single" w:sz="12" w:space="0" w:color="auto"/>
            </w:tcBorders>
          </w:tcPr>
          <w:p w14:paraId="44DEB440" w14:textId="77777777" w:rsidR="006E15D2" w:rsidRPr="00D84972" w:rsidRDefault="006E15D2" w:rsidP="008E4C39">
            <w:pPr>
              <w:spacing w:after="0" w:line="240" w:lineRule="auto"/>
              <w:jc w:val="center"/>
              <w:rPr>
                <w:rFonts w:eastAsia="Times New Roman" w:cs="Calibri"/>
                <w:sz w:val="22"/>
                <w:szCs w:val="22"/>
                <w:lang w:val="en-GB"/>
              </w:rPr>
            </w:pPr>
          </w:p>
          <w:p w14:paraId="2EB5C608" w14:textId="77777777" w:rsidR="006E15D2" w:rsidRPr="00D84972" w:rsidRDefault="006E15D2" w:rsidP="008E4C39">
            <w:pPr>
              <w:spacing w:after="0" w:line="240" w:lineRule="auto"/>
              <w:jc w:val="center"/>
              <w:rPr>
                <w:rFonts w:ascii="Segoe UI Symbol" w:eastAsia="MS Gothic" w:hAnsi="Segoe UI Symbol" w:cs="Segoe UI Symbol"/>
                <w:sz w:val="22"/>
                <w:szCs w:val="22"/>
                <w:lang w:val="ka-GE"/>
              </w:rPr>
            </w:pPr>
          </w:p>
          <w:p w14:paraId="0E7ADF06" w14:textId="77777777" w:rsidR="006E15D2" w:rsidRPr="00D84972" w:rsidRDefault="006E15D2" w:rsidP="008E4C39">
            <w:pPr>
              <w:spacing w:after="0" w:line="240" w:lineRule="auto"/>
              <w:jc w:val="center"/>
              <w:rPr>
                <w:rFonts w:asciiTheme="minorHAnsi" w:hAnsiTheme="minorHAnsi" w:cs="Segoe UI Symbol"/>
                <w:sz w:val="22"/>
                <w:szCs w:val="22"/>
                <w:lang w:val="ka-GE"/>
              </w:rPr>
            </w:pPr>
            <w:r w:rsidRPr="00D84972">
              <w:rPr>
                <w:rFonts w:ascii="Segoe UI Symbol" w:eastAsia="MS Gothic" w:hAnsi="Segoe UI Symbol" w:cs="Segoe UI Symbol"/>
                <w:sz w:val="22"/>
                <w:szCs w:val="22"/>
                <w:lang w:val="ka-GE"/>
              </w:rPr>
              <w:t>❌</w:t>
            </w:r>
          </w:p>
          <w:p w14:paraId="1ACAB2E9"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ascii="Segoe UI Symbol" w:hAnsi="Segoe UI Symbol" w:cs="Segoe UI Symbol"/>
                <w:b/>
                <w:sz w:val="22"/>
                <w:szCs w:val="22"/>
                <w:lang w:val="ka-GE"/>
              </w:rPr>
              <w:t>✓</w:t>
            </w:r>
          </w:p>
          <w:p w14:paraId="6D3E644A" w14:textId="77777777" w:rsidR="006E15D2" w:rsidRPr="00D84972" w:rsidRDefault="006E15D2" w:rsidP="008E4C39">
            <w:pPr>
              <w:spacing w:after="0" w:line="240" w:lineRule="auto"/>
              <w:jc w:val="center"/>
              <w:rPr>
                <w:rFonts w:eastAsia="Times New Roman" w:cs="Calibri"/>
                <w:sz w:val="22"/>
                <w:szCs w:val="22"/>
                <w:lang w:val="ka-GE"/>
              </w:rPr>
            </w:pPr>
            <w:r w:rsidRPr="00D84972">
              <w:rPr>
                <w:rFonts w:ascii="Segoe UI Symbol" w:hAnsi="Segoe UI Symbol" w:cs="Segoe UI Symbol"/>
                <w:b/>
                <w:sz w:val="22"/>
                <w:szCs w:val="22"/>
                <w:lang w:val="ka-GE"/>
              </w:rPr>
              <w:t>✓</w:t>
            </w:r>
          </w:p>
        </w:tc>
        <w:tc>
          <w:tcPr>
            <w:tcW w:w="940" w:type="dxa"/>
            <w:tcBorders>
              <w:bottom w:val="single" w:sz="12" w:space="0" w:color="auto"/>
            </w:tcBorders>
          </w:tcPr>
          <w:p w14:paraId="0D9A6E4F" w14:textId="77777777" w:rsidR="006E15D2" w:rsidRPr="00D84972" w:rsidRDefault="006E15D2" w:rsidP="008E4C39">
            <w:pPr>
              <w:spacing w:after="0" w:line="240" w:lineRule="auto"/>
              <w:jc w:val="center"/>
              <w:rPr>
                <w:rFonts w:eastAsia="Times New Roman" w:cs="Calibri"/>
                <w:sz w:val="22"/>
                <w:szCs w:val="22"/>
                <w:lang w:val="en-GB"/>
              </w:rPr>
            </w:pPr>
          </w:p>
          <w:p w14:paraId="78869740" w14:textId="77777777" w:rsidR="006E15D2" w:rsidRPr="00D84972" w:rsidRDefault="006E15D2" w:rsidP="008E4C39">
            <w:pPr>
              <w:spacing w:after="0" w:line="240" w:lineRule="auto"/>
              <w:jc w:val="center"/>
              <w:rPr>
                <w:rFonts w:ascii="Segoe UI Symbol" w:eastAsia="MS Gothic" w:hAnsi="Segoe UI Symbol" w:cs="Segoe UI Symbol"/>
                <w:sz w:val="22"/>
                <w:szCs w:val="22"/>
                <w:lang w:val="ka-GE"/>
              </w:rPr>
            </w:pPr>
          </w:p>
          <w:p w14:paraId="5E656830" w14:textId="77777777" w:rsidR="006E15D2" w:rsidRPr="00D84972" w:rsidRDefault="006E15D2" w:rsidP="008E4C39">
            <w:pPr>
              <w:spacing w:after="0" w:line="240" w:lineRule="auto"/>
              <w:jc w:val="center"/>
              <w:rPr>
                <w:rFonts w:eastAsia="Times New Roman" w:cs="Calibri"/>
                <w:sz w:val="22"/>
                <w:szCs w:val="22"/>
                <w:lang w:val="ka-GE"/>
              </w:rPr>
            </w:pPr>
            <w:r w:rsidRPr="00D84972">
              <w:rPr>
                <w:rFonts w:ascii="Segoe UI Symbol" w:eastAsia="MS Gothic" w:hAnsi="Segoe UI Symbol" w:cs="Segoe UI Symbol"/>
                <w:sz w:val="22"/>
                <w:szCs w:val="22"/>
                <w:lang w:val="ka-GE"/>
              </w:rPr>
              <w:t>❌</w:t>
            </w:r>
          </w:p>
          <w:p w14:paraId="735ACFAD" w14:textId="77777777" w:rsidR="006E15D2" w:rsidRPr="00D84972" w:rsidRDefault="006E15D2" w:rsidP="008E4C39">
            <w:pPr>
              <w:spacing w:after="0" w:line="240" w:lineRule="auto"/>
              <w:jc w:val="center"/>
              <w:rPr>
                <w:rFonts w:eastAsia="Times New Roman" w:cs="Calibri"/>
                <w:b/>
                <w:sz w:val="22"/>
                <w:szCs w:val="22"/>
                <w:lang w:val="ka-GE"/>
              </w:rPr>
            </w:pPr>
            <w:r w:rsidRPr="00D84972">
              <w:rPr>
                <w:rFonts w:ascii="Segoe UI Symbol" w:hAnsi="Segoe UI Symbol" w:cs="Segoe UI Symbol"/>
                <w:b/>
                <w:sz w:val="22"/>
                <w:szCs w:val="22"/>
                <w:lang w:val="ka-GE"/>
              </w:rPr>
              <w:t>✓</w:t>
            </w:r>
          </w:p>
          <w:p w14:paraId="7DDE22AB"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ascii="Segoe UI Symbol" w:hAnsi="Segoe UI Symbol" w:cs="Segoe UI Symbol"/>
                <w:b/>
                <w:sz w:val="22"/>
                <w:szCs w:val="22"/>
                <w:lang w:val="ka-GE"/>
              </w:rPr>
              <w:t>✓</w:t>
            </w:r>
          </w:p>
        </w:tc>
        <w:tc>
          <w:tcPr>
            <w:tcW w:w="885" w:type="dxa"/>
            <w:tcBorders>
              <w:bottom w:val="single" w:sz="12" w:space="0" w:color="auto"/>
            </w:tcBorders>
          </w:tcPr>
          <w:p w14:paraId="4DE50004" w14:textId="77777777" w:rsidR="006E15D2" w:rsidRPr="00D84972" w:rsidRDefault="006E15D2" w:rsidP="008E4C39">
            <w:pPr>
              <w:spacing w:after="0" w:line="240" w:lineRule="auto"/>
              <w:jc w:val="center"/>
              <w:rPr>
                <w:rFonts w:eastAsia="Times New Roman" w:cs="Calibri"/>
                <w:sz w:val="22"/>
                <w:szCs w:val="22"/>
                <w:lang w:val="en-GB"/>
              </w:rPr>
            </w:pPr>
          </w:p>
          <w:p w14:paraId="653E8A12" w14:textId="77777777" w:rsidR="006E15D2" w:rsidRPr="00D84972" w:rsidRDefault="006E15D2" w:rsidP="008E4C39">
            <w:pPr>
              <w:spacing w:after="0" w:line="240" w:lineRule="auto"/>
              <w:jc w:val="center"/>
              <w:rPr>
                <w:rFonts w:ascii="Segoe UI Symbol" w:eastAsia="MS Gothic" w:hAnsi="Segoe UI Symbol" w:cs="Segoe UI Symbol"/>
                <w:sz w:val="22"/>
                <w:szCs w:val="22"/>
                <w:lang w:val="ka-GE"/>
              </w:rPr>
            </w:pPr>
          </w:p>
          <w:p w14:paraId="2B43AE9B" w14:textId="77777777" w:rsidR="006E15D2" w:rsidRPr="00D84972" w:rsidRDefault="006E15D2" w:rsidP="008E4C39">
            <w:pPr>
              <w:spacing w:after="0" w:line="240" w:lineRule="auto"/>
              <w:jc w:val="center"/>
              <w:rPr>
                <w:rFonts w:eastAsia="Times New Roman" w:cs="Calibri"/>
                <w:sz w:val="22"/>
                <w:szCs w:val="22"/>
                <w:lang w:val="ka-GE"/>
              </w:rPr>
            </w:pPr>
            <w:r w:rsidRPr="00D84972">
              <w:rPr>
                <w:rFonts w:ascii="Segoe UI Symbol" w:eastAsia="MS Gothic" w:hAnsi="Segoe UI Symbol" w:cs="Segoe UI Symbol"/>
                <w:sz w:val="22"/>
                <w:szCs w:val="22"/>
                <w:lang w:val="ka-GE"/>
              </w:rPr>
              <w:t>❌</w:t>
            </w:r>
          </w:p>
          <w:p w14:paraId="5E8E3085" w14:textId="77777777" w:rsidR="006E15D2" w:rsidRPr="00D84972" w:rsidRDefault="006E15D2" w:rsidP="008E4C39">
            <w:pPr>
              <w:spacing w:after="0" w:line="240" w:lineRule="auto"/>
              <w:jc w:val="center"/>
              <w:rPr>
                <w:rFonts w:eastAsia="Times New Roman" w:cs="Calibri"/>
                <w:b/>
                <w:sz w:val="22"/>
                <w:szCs w:val="22"/>
                <w:lang w:val="ka-GE"/>
              </w:rPr>
            </w:pPr>
            <w:r w:rsidRPr="00D84972">
              <w:rPr>
                <w:rFonts w:ascii="Segoe UI Symbol" w:hAnsi="Segoe UI Symbol" w:cs="Segoe UI Symbol"/>
                <w:b/>
                <w:sz w:val="22"/>
                <w:szCs w:val="22"/>
                <w:lang w:val="ka-GE"/>
              </w:rPr>
              <w:t>✓</w:t>
            </w:r>
          </w:p>
          <w:p w14:paraId="0FE851B6" w14:textId="77777777" w:rsidR="006E15D2" w:rsidRPr="00D84972" w:rsidRDefault="006E15D2" w:rsidP="008E4C39">
            <w:pPr>
              <w:spacing w:after="0" w:line="240" w:lineRule="auto"/>
              <w:jc w:val="center"/>
              <w:rPr>
                <w:rFonts w:eastAsia="Times New Roman" w:cs="Calibri"/>
                <w:sz w:val="22"/>
                <w:szCs w:val="22"/>
                <w:lang w:val="en-GB"/>
              </w:rPr>
            </w:pPr>
            <w:r w:rsidRPr="00D84972">
              <w:rPr>
                <w:rFonts w:ascii="Segoe UI Symbol" w:hAnsi="Segoe UI Symbol" w:cs="Segoe UI Symbol"/>
                <w:b/>
                <w:sz w:val="22"/>
                <w:szCs w:val="22"/>
                <w:lang w:val="ka-GE"/>
              </w:rPr>
              <w:t>✓</w:t>
            </w:r>
          </w:p>
        </w:tc>
      </w:tr>
    </w:tbl>
    <w:p w14:paraId="38491332" w14:textId="77777777" w:rsidR="006E15D2" w:rsidRPr="00D84972" w:rsidRDefault="006E15D2" w:rsidP="00A956D4">
      <w:pPr>
        <w:shd w:val="clear" w:color="auto" w:fill="FFFFFF"/>
        <w:spacing w:after="0" w:line="240" w:lineRule="auto"/>
        <w:jc w:val="center"/>
        <w:rPr>
          <w:rFonts w:ascii="Sylfaen" w:hAnsi="Sylfaen" w:cstheme="minorHAnsi"/>
          <w:i/>
          <w:sz w:val="22"/>
          <w:szCs w:val="22"/>
          <w:lang w:val="ka-GE"/>
        </w:rPr>
      </w:pPr>
    </w:p>
    <w:p w14:paraId="0F7532D3" w14:textId="4BCDFBFE" w:rsidR="00A956D4" w:rsidRPr="00D84972" w:rsidRDefault="00DC4433" w:rsidP="00A956D4">
      <w:pPr>
        <w:shd w:val="clear" w:color="auto" w:fill="FFFFFF"/>
        <w:spacing w:after="0" w:line="240" w:lineRule="auto"/>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A956D4" w:rsidRPr="00D84972">
        <w:rPr>
          <w:rFonts w:ascii="Sylfaen" w:hAnsi="Sylfaen" w:cstheme="minorHAnsi"/>
          <w:i/>
          <w:sz w:val="22"/>
          <w:szCs w:val="22"/>
          <w:lang w:val="ka-GE"/>
        </w:rPr>
        <w:t>:</w:t>
      </w:r>
      <w:r w:rsidR="001718D3" w:rsidRPr="00D84972">
        <w:rPr>
          <w:rFonts w:ascii="Sylfaen" w:hAnsi="Sylfaen" w:cstheme="minorHAnsi"/>
          <w:i/>
          <w:sz w:val="22"/>
          <w:szCs w:val="22"/>
          <w:lang w:val="ka-GE"/>
        </w:rPr>
        <w:t xml:space="preserve"> კომისი</w:t>
      </w:r>
      <w:r w:rsidR="00B82CF4" w:rsidRPr="00D84972">
        <w:rPr>
          <w:rFonts w:ascii="Sylfaen" w:hAnsi="Sylfaen" w:cstheme="minorHAnsi"/>
          <w:i/>
          <w:sz w:val="22"/>
          <w:szCs w:val="22"/>
          <w:lang w:val="ka-GE"/>
        </w:rPr>
        <w:t>ის სტატისტიკური ანგარიშგების ელექტრონული ფორმები</w:t>
      </w:r>
      <w:r w:rsidR="001718D3" w:rsidRPr="00D84972">
        <w:rPr>
          <w:rFonts w:ascii="Sylfaen" w:hAnsi="Sylfaen" w:cstheme="minorHAnsi"/>
          <w:i/>
          <w:sz w:val="22"/>
          <w:szCs w:val="22"/>
          <w:lang w:val="ka-GE"/>
        </w:rPr>
        <w:t xml:space="preserve"> და ოპერატორების მიერ გამოქვეყნებული ანგარიშგებები.</w:t>
      </w:r>
    </w:p>
    <w:p w14:paraId="4415B885" w14:textId="77777777" w:rsidR="001718D3" w:rsidRPr="00D84972" w:rsidRDefault="001718D3" w:rsidP="00A956D4">
      <w:pPr>
        <w:shd w:val="clear" w:color="auto" w:fill="FFFFFF"/>
        <w:spacing w:after="0" w:line="240" w:lineRule="auto"/>
        <w:jc w:val="center"/>
        <w:rPr>
          <w:rFonts w:ascii="Sylfaen" w:hAnsi="Sylfaen" w:cstheme="minorHAnsi"/>
          <w:i/>
          <w:sz w:val="22"/>
          <w:szCs w:val="22"/>
          <w:lang w:val="ka-GE"/>
        </w:rPr>
      </w:pPr>
    </w:p>
    <w:p w14:paraId="1E2B6F65" w14:textId="7AF01E29" w:rsidR="00A956D4" w:rsidRPr="00D84972" w:rsidRDefault="001718D3" w:rsidP="00A956D4">
      <w:pPr>
        <w:jc w:val="center"/>
        <w:rPr>
          <w:rFonts w:ascii="Sylfaen" w:hAnsi="Sylfaen" w:cstheme="minorHAnsi"/>
          <w:sz w:val="24"/>
          <w:szCs w:val="24"/>
          <w:lang w:val="ka-GE"/>
        </w:rPr>
      </w:pPr>
      <w:r w:rsidRPr="00D84972">
        <w:rPr>
          <w:rFonts w:ascii="Sylfaen" w:hAnsi="Sylfaen" w:cstheme="minorHAnsi"/>
          <w:i/>
          <w:sz w:val="22"/>
          <w:szCs w:val="24"/>
          <w:lang w:val="ka-GE"/>
        </w:rPr>
        <w:t>შენიშვნა</w:t>
      </w:r>
      <w:r w:rsidR="00A956D4" w:rsidRPr="00D84972">
        <w:rPr>
          <w:rFonts w:ascii="Sylfaen" w:hAnsi="Sylfaen" w:cstheme="minorHAnsi"/>
          <w:i/>
          <w:sz w:val="22"/>
          <w:szCs w:val="24"/>
          <w:lang w:val="ka-GE"/>
        </w:rPr>
        <w:t xml:space="preserve">: </w:t>
      </w:r>
      <w:r w:rsidRPr="00D84972">
        <w:rPr>
          <w:rFonts w:ascii="Sylfaen" w:hAnsi="Sylfaen" w:cstheme="minorHAnsi"/>
          <w:i/>
          <w:sz w:val="22"/>
          <w:szCs w:val="24"/>
          <w:lang w:val="ka-GE"/>
        </w:rPr>
        <w:t xml:space="preserve">ოპერატორებს შორის </w:t>
      </w:r>
      <w:r w:rsidRPr="00D84972">
        <w:rPr>
          <w:rFonts w:ascii="Sylfaen" w:hAnsi="Sylfaen" w:cstheme="minorHAnsi"/>
          <w:i/>
          <w:sz w:val="22"/>
          <w:szCs w:val="24"/>
          <w:lang w:val="en-US"/>
        </w:rPr>
        <w:t>EBITDA</w:t>
      </w:r>
      <w:r w:rsidRPr="00D84972">
        <w:rPr>
          <w:rFonts w:ascii="Sylfaen" w:hAnsi="Sylfaen" w:cstheme="minorHAnsi"/>
          <w:i/>
          <w:sz w:val="22"/>
          <w:szCs w:val="24"/>
          <w:lang w:val="ka-GE"/>
        </w:rPr>
        <w:t xml:space="preserve"> მონაცემების ზუსტი შედარების განხორციელება შეუძლებელია, მათ მიერ ფულადი ნაკადების განსხვავებული ანგარიშგების გამო.</w:t>
      </w:r>
    </w:p>
    <w:p w14:paraId="7BE0C33B" w14:textId="37D7BBDD" w:rsidR="003A5EF8" w:rsidRPr="00D84972" w:rsidRDefault="00D44756" w:rsidP="20EF4082">
      <w:pPr>
        <w:spacing w:after="0" w:line="240" w:lineRule="auto"/>
        <w:jc w:val="both"/>
        <w:rPr>
          <w:rFonts w:ascii="Sylfaen" w:hAnsi="Sylfaen"/>
          <w:lang w:val="ka-GE"/>
        </w:rPr>
      </w:pPr>
      <w:r w:rsidRPr="00D84972">
        <w:rPr>
          <w:rFonts w:ascii="Sylfaen" w:hAnsi="Sylfaen"/>
          <w:lang w:val="ka-GE"/>
        </w:rPr>
        <w:t>შ</w:t>
      </w:r>
      <w:r w:rsidR="52F6C1D6" w:rsidRPr="00D84972">
        <w:rPr>
          <w:rFonts w:ascii="Sylfaen" w:hAnsi="Sylfaen"/>
          <w:lang w:val="ka-GE"/>
        </w:rPr>
        <w:t>პს “</w:t>
      </w:r>
      <w:r w:rsidR="7E6DB174" w:rsidRPr="00D84972">
        <w:rPr>
          <w:rFonts w:ascii="Sylfaen" w:hAnsi="Sylfaen"/>
          <w:lang w:val="ka-GE"/>
        </w:rPr>
        <w:t>მაგთიკომმა</w:t>
      </w:r>
      <w:r w:rsidR="3E1396AC" w:rsidRPr="00D84972">
        <w:rPr>
          <w:rFonts w:ascii="Sylfaen" w:hAnsi="Sylfaen"/>
          <w:lang w:val="ka-GE"/>
        </w:rPr>
        <w:t>”</w:t>
      </w:r>
      <w:r w:rsidR="7E6DB174" w:rsidRPr="00D84972">
        <w:rPr>
          <w:rFonts w:ascii="Sylfaen" w:hAnsi="Sylfaen"/>
          <w:lang w:val="ka-GE"/>
        </w:rPr>
        <w:t xml:space="preserve"> </w:t>
      </w:r>
      <w:r w:rsidR="5E253E43" w:rsidRPr="00D84972">
        <w:rPr>
          <w:rFonts w:ascii="Sylfaen" w:hAnsi="Sylfaen"/>
          <w:lang w:val="ka-GE"/>
        </w:rPr>
        <w:t xml:space="preserve">მიიღო </w:t>
      </w:r>
      <w:r w:rsidR="7E6DB174" w:rsidRPr="00D84972">
        <w:rPr>
          <w:rFonts w:ascii="Sylfaen" w:hAnsi="Sylfaen"/>
          <w:lang w:val="ka-GE"/>
        </w:rPr>
        <w:t>მეტი</w:t>
      </w:r>
      <w:r w:rsidR="63F4C2EB" w:rsidRPr="00D84972">
        <w:rPr>
          <w:rFonts w:ascii="Sylfaen" w:hAnsi="Sylfaen"/>
          <w:lang w:val="ka-GE"/>
        </w:rPr>
        <w:t xml:space="preserve"> EBITDA</w:t>
      </w:r>
      <w:r w:rsidR="5E253E43" w:rsidRPr="00D84972">
        <w:rPr>
          <w:rFonts w:ascii="Sylfaen" w:hAnsi="Sylfaen"/>
          <w:lang w:val="ka-GE"/>
        </w:rPr>
        <w:t xml:space="preserve"> -</w:t>
      </w:r>
      <w:r w:rsidR="7E6DB174" w:rsidRPr="00D84972">
        <w:rPr>
          <w:rFonts w:ascii="Sylfaen" w:hAnsi="Sylfaen"/>
          <w:lang w:val="ka-GE"/>
        </w:rPr>
        <w:t xml:space="preserve"> </w:t>
      </w:r>
      <w:r w:rsidR="63F4C2EB" w:rsidRPr="00D84972">
        <w:rPr>
          <w:rFonts w:ascii="Sylfaen" w:hAnsi="Sylfaen"/>
          <w:lang w:val="ka-GE"/>
        </w:rPr>
        <w:t>მოგება პროცენტის, მოგების გადასახადის, ცვეთის და ამორტიზაციის დარიცხვამდე –</w:t>
      </w:r>
      <w:r w:rsidR="7E6DB174" w:rsidRPr="00D84972">
        <w:rPr>
          <w:rFonts w:ascii="Sylfaen" w:hAnsi="Sylfaen"/>
          <w:lang w:val="ka-GE"/>
        </w:rPr>
        <w:t xml:space="preserve"> </w:t>
      </w:r>
      <w:r w:rsidR="63F4C2EB" w:rsidRPr="00D84972">
        <w:rPr>
          <w:rFonts w:ascii="Sylfaen" w:hAnsi="Sylfaen"/>
          <w:lang w:val="ka-GE"/>
        </w:rPr>
        <w:t>(</w:t>
      </w:r>
      <w:r w:rsidR="7E6DB174" w:rsidRPr="00D84972">
        <w:rPr>
          <w:rFonts w:ascii="Sylfaen" w:hAnsi="Sylfaen"/>
          <w:lang w:val="ka-GE"/>
        </w:rPr>
        <w:t xml:space="preserve">იხილეთ დიაგრამა 43), ვიდრე მისმა კონკურენტებმა ბოლო ფინანსური ანგარიშგების სამი წლის განმავლობაში და </w:t>
      </w:r>
      <w:r w:rsidR="6D297879" w:rsidRPr="00D84972">
        <w:rPr>
          <w:rFonts w:ascii="Sylfaen" w:hAnsi="Sylfaen"/>
          <w:lang w:val="ka-GE"/>
        </w:rPr>
        <w:t xml:space="preserve">განახორციელა </w:t>
      </w:r>
      <w:r w:rsidR="7E6DB174" w:rsidRPr="00D84972">
        <w:rPr>
          <w:rFonts w:ascii="Sylfaen" w:hAnsi="Sylfaen"/>
          <w:lang w:val="ka-GE"/>
        </w:rPr>
        <w:t xml:space="preserve">მნიშვნელოვანი კაპიტალური </w:t>
      </w:r>
      <w:r w:rsidR="6D297879" w:rsidRPr="00D84972">
        <w:rPr>
          <w:rFonts w:ascii="Sylfaen" w:hAnsi="Sylfaen"/>
          <w:lang w:val="ka-GE"/>
        </w:rPr>
        <w:t>დანა</w:t>
      </w:r>
      <w:r w:rsidR="7E6DB174" w:rsidRPr="00D84972">
        <w:rPr>
          <w:rFonts w:ascii="Sylfaen" w:hAnsi="Sylfaen"/>
          <w:lang w:val="ka-GE"/>
        </w:rPr>
        <w:t xml:space="preserve">ხარჯები სესხით დაფინანსების აუცილებლობის გარეშე. ამის საპირისპიროდ, </w:t>
      </w:r>
      <w:r w:rsidR="264D1646" w:rsidRPr="00D84972">
        <w:rPr>
          <w:rFonts w:ascii="Sylfaen" w:hAnsi="Sylfaen"/>
          <w:lang w:val="ka-GE"/>
        </w:rPr>
        <w:t>სს “</w:t>
      </w:r>
      <w:proofErr w:type="spellStart"/>
      <w:r w:rsidR="6D297879" w:rsidRPr="00D84972">
        <w:rPr>
          <w:rFonts w:ascii="Sylfaen" w:hAnsi="Sylfaen"/>
          <w:lang w:val="ka-GE"/>
        </w:rPr>
        <w:t>სილქნეტსა</w:t>
      </w:r>
      <w:proofErr w:type="spellEnd"/>
      <w:r w:rsidR="5F58B8F4" w:rsidRPr="00D84972">
        <w:rPr>
          <w:rFonts w:ascii="Sylfaen" w:hAnsi="Sylfaen"/>
          <w:lang w:val="ka-GE"/>
        </w:rPr>
        <w:t>”</w:t>
      </w:r>
      <w:r w:rsidR="6D297879" w:rsidRPr="00D84972">
        <w:rPr>
          <w:rFonts w:ascii="Sylfaen" w:hAnsi="Sylfaen"/>
          <w:lang w:val="ka-GE"/>
        </w:rPr>
        <w:t xml:space="preserve"> და </w:t>
      </w:r>
      <w:r w:rsidR="4B6F26D0" w:rsidRPr="00D84972">
        <w:rPr>
          <w:rFonts w:ascii="Sylfaen" w:hAnsi="Sylfaen"/>
          <w:lang w:val="ka-GE"/>
        </w:rPr>
        <w:t>შპს “|</w:t>
      </w:r>
      <w:r w:rsidR="6D297879" w:rsidRPr="00D84972">
        <w:rPr>
          <w:rFonts w:ascii="Sylfaen" w:hAnsi="Sylfaen"/>
          <w:lang w:val="ka-GE"/>
        </w:rPr>
        <w:t xml:space="preserve">სელფი </w:t>
      </w:r>
      <w:proofErr w:type="spellStart"/>
      <w:r w:rsidR="6D297879" w:rsidRPr="00D84972">
        <w:rPr>
          <w:rFonts w:ascii="Sylfaen" w:hAnsi="Sylfaen"/>
          <w:lang w:val="ka-GE"/>
        </w:rPr>
        <w:t>მობაილს</w:t>
      </w:r>
      <w:proofErr w:type="spellEnd"/>
      <w:r w:rsidR="2E3FC1B1" w:rsidRPr="00D84972">
        <w:rPr>
          <w:rFonts w:ascii="Sylfaen" w:hAnsi="Sylfaen"/>
          <w:lang w:val="ka-GE"/>
        </w:rPr>
        <w:t>”</w:t>
      </w:r>
      <w:r w:rsidR="6D297879" w:rsidRPr="00D84972">
        <w:rPr>
          <w:rFonts w:ascii="Sylfaen" w:hAnsi="Sylfaen"/>
          <w:lang w:val="ka-GE"/>
        </w:rPr>
        <w:t xml:space="preserve"> აქვთ</w:t>
      </w:r>
      <w:r w:rsidR="310B0580" w:rsidRPr="00D84972">
        <w:rPr>
          <w:rFonts w:ascii="Sylfaen" w:hAnsi="Sylfaen"/>
          <w:lang w:val="ka-GE"/>
        </w:rPr>
        <w:t xml:space="preserve"> </w:t>
      </w:r>
      <w:r w:rsidR="7E6DB174" w:rsidRPr="00D84972">
        <w:rPr>
          <w:rFonts w:ascii="Sylfaen" w:hAnsi="Sylfaen"/>
          <w:lang w:val="ka-GE"/>
        </w:rPr>
        <w:t xml:space="preserve">მნიშვნელოვნად ნაკლები </w:t>
      </w:r>
      <w:r w:rsidR="6D297879" w:rsidRPr="00D84972">
        <w:rPr>
          <w:rFonts w:ascii="Sylfaen" w:hAnsi="Sylfaen"/>
          <w:lang w:val="en-US"/>
        </w:rPr>
        <w:t>EBITDA</w:t>
      </w:r>
      <w:r w:rsidR="7E6DB174" w:rsidRPr="00D84972">
        <w:rPr>
          <w:rFonts w:ascii="Sylfaen" w:hAnsi="Sylfaen"/>
          <w:lang w:val="ka-GE"/>
        </w:rPr>
        <w:t xml:space="preserve"> და </w:t>
      </w:r>
      <w:r w:rsidR="6D297879" w:rsidRPr="00D84972">
        <w:rPr>
          <w:rFonts w:ascii="Sylfaen" w:hAnsi="Sylfaen"/>
          <w:lang w:val="ka-GE"/>
        </w:rPr>
        <w:t>ისინი სარგებლობენ სესხის დაფინანსებით</w:t>
      </w:r>
      <w:r w:rsidR="5D3DC33F" w:rsidRPr="00D84972">
        <w:rPr>
          <w:rFonts w:ascii="Sylfaen" w:hAnsi="Sylfaen"/>
          <w:lang w:val="ka-GE"/>
        </w:rPr>
        <w:t xml:space="preserve"> (რაც მიუხედავად მათი მაღალი EBITDA მარჟის მაჩვენებელისა, ყოველწლიურად გადასახდელი შესაბამისი საპროცენტო ხარჯის დიდი ოდენობ</w:t>
      </w:r>
      <w:r w:rsidR="1CC8F389" w:rsidRPr="00D84972">
        <w:rPr>
          <w:rFonts w:ascii="Sylfaen" w:hAnsi="Sylfaen"/>
          <w:lang w:val="ka-GE"/>
        </w:rPr>
        <w:t>ა</w:t>
      </w:r>
      <w:r w:rsidR="5D3DC33F" w:rsidRPr="00D84972">
        <w:rPr>
          <w:rFonts w:ascii="Sylfaen" w:hAnsi="Sylfaen"/>
          <w:lang w:val="ka-GE"/>
        </w:rPr>
        <w:t>,</w:t>
      </w:r>
      <w:r w:rsidR="35467727" w:rsidRPr="00D84972">
        <w:rPr>
          <w:rFonts w:ascii="Sylfaen" w:hAnsi="Sylfaen"/>
          <w:lang w:val="ka-GE"/>
        </w:rPr>
        <w:t xml:space="preserve"> მათ</w:t>
      </w:r>
      <w:r w:rsidR="5D3DC33F" w:rsidRPr="00D84972">
        <w:rPr>
          <w:rFonts w:ascii="Sylfaen" w:hAnsi="Sylfaen"/>
          <w:lang w:val="ka-GE"/>
        </w:rPr>
        <w:t xml:space="preserve"> საბოლოო მომგებიანობას მნიშვნელოვნად ამცირებს</w:t>
      </w:r>
      <w:r w:rsidR="5155DA71" w:rsidRPr="00D84972">
        <w:rPr>
          <w:rFonts w:ascii="Sylfaen" w:hAnsi="Sylfaen"/>
          <w:lang w:val="ka-GE"/>
        </w:rPr>
        <w:t xml:space="preserve"> (იხილეთ დიაგრამა 44</w:t>
      </w:r>
      <w:r w:rsidR="5D3DC33F" w:rsidRPr="00D84972">
        <w:rPr>
          <w:rFonts w:ascii="Sylfaen" w:hAnsi="Sylfaen"/>
          <w:lang w:val="ka-GE"/>
        </w:rPr>
        <w:t>)</w:t>
      </w:r>
      <w:r w:rsidR="7E6DB174" w:rsidRPr="00D84972">
        <w:rPr>
          <w:rFonts w:ascii="Sylfaen" w:hAnsi="Sylfaen"/>
          <w:lang w:val="ka-GE"/>
        </w:rPr>
        <w:t>.</w:t>
      </w:r>
    </w:p>
    <w:p w14:paraId="69E78757" w14:textId="77777777" w:rsidR="006107A4" w:rsidRPr="00D84972" w:rsidRDefault="006107A4" w:rsidP="003A5EF8">
      <w:pPr>
        <w:spacing w:after="0" w:line="240" w:lineRule="auto"/>
        <w:jc w:val="both"/>
        <w:rPr>
          <w:rFonts w:ascii="Sylfaen" w:hAnsi="Sylfaen" w:cstheme="minorHAnsi"/>
          <w:lang w:val="ka-GE"/>
        </w:rPr>
      </w:pPr>
    </w:p>
    <w:p w14:paraId="1F375D34" w14:textId="77777777" w:rsidR="006107A4" w:rsidRPr="00D84972" w:rsidRDefault="003A5EF8" w:rsidP="003A5EF8">
      <w:pPr>
        <w:spacing w:after="0" w:line="240" w:lineRule="auto"/>
        <w:jc w:val="both"/>
        <w:rPr>
          <w:rFonts w:ascii="Sylfaen" w:hAnsi="Sylfaen" w:cstheme="minorHAnsi"/>
          <w:lang w:val="ka-GE"/>
        </w:rPr>
      </w:pPr>
      <w:r w:rsidRPr="00D84972">
        <w:rPr>
          <w:rFonts w:ascii="Sylfaen" w:hAnsi="Sylfaen" w:cstheme="minorHAnsi"/>
          <w:lang w:val="ka-GE"/>
        </w:rPr>
        <w:lastRenderedPageBreak/>
        <w:t xml:space="preserve">ოპერატორებს ბაზარზე, რომლებიც </w:t>
      </w:r>
      <w:r w:rsidR="008470D3" w:rsidRPr="00D84972">
        <w:rPr>
          <w:rFonts w:ascii="Sylfaen" w:hAnsi="Sylfaen" w:cstheme="minorHAnsi"/>
          <w:lang w:val="ka-GE"/>
        </w:rPr>
        <w:t xml:space="preserve">აბონენტებს </w:t>
      </w:r>
      <w:r w:rsidRPr="00D84972">
        <w:rPr>
          <w:rFonts w:ascii="Sylfaen" w:hAnsi="Sylfaen" w:cstheme="minorHAnsi"/>
          <w:lang w:val="ka-GE"/>
        </w:rPr>
        <w:t>სთავაზობენ როგორც მობილურ, ასევე ფიქსირებულ სერვისებს, ზოგადად ექ</w:t>
      </w:r>
      <w:r w:rsidR="001718D3" w:rsidRPr="00D84972">
        <w:rPr>
          <w:rFonts w:ascii="Sylfaen" w:hAnsi="Sylfaen" w:cstheme="minorHAnsi"/>
          <w:lang w:val="ka-GE"/>
        </w:rPr>
        <w:t>მ</w:t>
      </w:r>
      <w:r w:rsidRPr="00D84972">
        <w:rPr>
          <w:rFonts w:ascii="Sylfaen" w:hAnsi="Sylfaen" w:cstheme="minorHAnsi"/>
          <w:lang w:val="ka-GE"/>
        </w:rPr>
        <w:t xml:space="preserve">ნებათ თვითდაფინანსების უფრო მყარი საშუალება მათი მაღალი საბაზრო წილის და მრავალფეროვნების და მასშტაბის </w:t>
      </w:r>
      <w:proofErr w:type="spellStart"/>
      <w:r w:rsidRPr="00D84972">
        <w:rPr>
          <w:rFonts w:ascii="Sylfaen" w:hAnsi="Sylfaen" w:cstheme="minorHAnsi"/>
          <w:lang w:val="ka-GE"/>
        </w:rPr>
        <w:t>ეკონომიების</w:t>
      </w:r>
      <w:proofErr w:type="spellEnd"/>
      <w:r w:rsidRPr="00D84972">
        <w:rPr>
          <w:rFonts w:ascii="Sylfaen" w:hAnsi="Sylfaen" w:cstheme="minorHAnsi"/>
          <w:lang w:val="ka-GE"/>
        </w:rPr>
        <w:t xml:space="preserve"> საფუძველზე.</w:t>
      </w:r>
    </w:p>
    <w:p w14:paraId="78AE9648" w14:textId="72401375" w:rsidR="003A5EF8" w:rsidRPr="00D84972" w:rsidRDefault="003A5EF8" w:rsidP="003A5EF8">
      <w:pPr>
        <w:spacing w:after="0" w:line="240" w:lineRule="auto"/>
        <w:jc w:val="both"/>
        <w:rPr>
          <w:rFonts w:ascii="Sylfaen" w:hAnsi="Sylfaen" w:cstheme="minorHAnsi"/>
          <w:lang w:val="ka-GE"/>
        </w:rPr>
      </w:pPr>
      <w:r w:rsidRPr="00D84972">
        <w:rPr>
          <w:rFonts w:ascii="Sylfaen" w:hAnsi="Sylfaen" w:cstheme="minorHAnsi"/>
          <w:lang w:val="ka-GE"/>
        </w:rPr>
        <w:t xml:space="preserve"> </w:t>
      </w:r>
    </w:p>
    <w:p w14:paraId="44719B28" w14:textId="25A05A65" w:rsidR="001718D3" w:rsidRPr="00D84972" w:rsidRDefault="7E6DB174" w:rsidP="20EF4082">
      <w:pPr>
        <w:spacing w:line="256" w:lineRule="auto"/>
        <w:jc w:val="both"/>
        <w:rPr>
          <w:rFonts w:ascii="Sylfaen" w:hAnsi="Sylfaen"/>
          <w:sz w:val="24"/>
          <w:szCs w:val="24"/>
          <w:lang w:val="ka-GE"/>
        </w:rPr>
      </w:pPr>
      <w:r w:rsidRPr="00D84972">
        <w:rPr>
          <w:rFonts w:ascii="Sylfaen" w:hAnsi="Sylfaen"/>
          <w:lang w:val="ka-GE"/>
        </w:rPr>
        <w:t>ზოგადად, ბიზნესს აქვს უფრო ადვილი წვდომა ფინანსურ რესურსებზე, თუ ის საკმარისად უნარიანია ნებისმიერი სესხის დაფარვისთვის, პროცენტის ჩათვლით. არსებობს როგორც ფინანსური, ასევე არა</w:t>
      </w:r>
      <w:r w:rsidR="6D297879" w:rsidRPr="00D84972">
        <w:rPr>
          <w:rFonts w:ascii="Sylfaen" w:hAnsi="Sylfaen"/>
          <w:lang w:val="ka-GE"/>
        </w:rPr>
        <w:t>-</w:t>
      </w:r>
      <w:r w:rsidRPr="00D84972">
        <w:rPr>
          <w:rFonts w:ascii="Sylfaen" w:hAnsi="Sylfaen"/>
          <w:lang w:val="ka-GE"/>
        </w:rPr>
        <w:t>ფინანსური ასპექტები, რომლებიც განსაზღვრავს კომპანიის კრედიტუნარიანობას. მაშინ როდესაც, არა</w:t>
      </w:r>
      <w:r w:rsidR="6D297879" w:rsidRPr="00D84972">
        <w:rPr>
          <w:rFonts w:ascii="Sylfaen" w:hAnsi="Sylfaen"/>
          <w:lang w:val="ka-GE"/>
        </w:rPr>
        <w:t>-</w:t>
      </w:r>
      <w:r w:rsidRPr="00D84972">
        <w:rPr>
          <w:rFonts w:ascii="Sylfaen" w:hAnsi="Sylfaen"/>
          <w:lang w:val="ka-GE"/>
        </w:rPr>
        <w:t xml:space="preserve">ფინანსურ ასპექტებში </w:t>
      </w:r>
      <w:r w:rsidR="5DF6AD85" w:rsidRPr="00D84972">
        <w:rPr>
          <w:rFonts w:ascii="Sylfaen" w:hAnsi="Sylfaen"/>
          <w:lang w:val="ka-GE"/>
        </w:rPr>
        <w:t>შპს “მაგთიკომი”</w:t>
      </w:r>
      <w:r w:rsidRPr="00D84972">
        <w:rPr>
          <w:rFonts w:ascii="Sylfaen" w:hAnsi="Sylfaen"/>
          <w:lang w:val="ka-GE"/>
        </w:rPr>
        <w:t xml:space="preserve">, </w:t>
      </w:r>
      <w:r w:rsidR="7C80E2CB" w:rsidRPr="00D84972">
        <w:rPr>
          <w:rFonts w:ascii="Sylfaen" w:hAnsi="Sylfaen"/>
          <w:lang w:val="ka-GE"/>
        </w:rPr>
        <w:t>სს “სილქნეტი</w:t>
      </w:r>
      <w:r w:rsidR="4CC56883" w:rsidRPr="00D84972">
        <w:rPr>
          <w:rFonts w:ascii="Sylfaen" w:hAnsi="Sylfaen"/>
          <w:lang w:val="ka-GE"/>
        </w:rPr>
        <w:t>”</w:t>
      </w:r>
      <w:r w:rsidR="7C80E2CB" w:rsidRPr="00D84972">
        <w:rPr>
          <w:rFonts w:ascii="Sylfaen" w:hAnsi="Sylfaen"/>
          <w:lang w:val="ka-GE"/>
        </w:rPr>
        <w:t xml:space="preserve"> </w:t>
      </w:r>
      <w:r w:rsidRPr="00D84972">
        <w:rPr>
          <w:rFonts w:ascii="Sylfaen" w:hAnsi="Sylfaen"/>
          <w:lang w:val="ka-GE"/>
        </w:rPr>
        <w:t xml:space="preserve">და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Pr="00D84972">
        <w:rPr>
          <w:rFonts w:ascii="Sylfaen" w:hAnsi="Sylfaen"/>
          <w:lang w:val="ka-GE"/>
        </w:rPr>
        <w:t>შესაძლოა შედარდეს მდგრადი და არა</w:t>
      </w:r>
      <w:r w:rsidR="6D297879" w:rsidRPr="00D84972">
        <w:rPr>
          <w:rFonts w:ascii="Sylfaen" w:hAnsi="Sylfaen"/>
          <w:lang w:val="ka-GE"/>
        </w:rPr>
        <w:t>-</w:t>
      </w:r>
      <w:proofErr w:type="spellStart"/>
      <w:r w:rsidRPr="00D84972">
        <w:rPr>
          <w:rFonts w:ascii="Sylfaen" w:hAnsi="Sylfaen"/>
          <w:lang w:val="ka-GE"/>
        </w:rPr>
        <w:t>ელასტიური</w:t>
      </w:r>
      <w:proofErr w:type="spellEnd"/>
      <w:r w:rsidRPr="00D84972">
        <w:rPr>
          <w:rFonts w:ascii="Sylfaen" w:hAnsi="Sylfaen"/>
          <w:lang w:val="ka-GE"/>
        </w:rPr>
        <w:t xml:space="preserve"> მოთხოვნის კუთხით (სამივე კომპანია მზარდ ბაზარზეა), ქვემოთ მოცემულ </w:t>
      </w:r>
      <w:r w:rsidR="6D297879" w:rsidRPr="00D84972">
        <w:rPr>
          <w:rFonts w:ascii="Sylfaen" w:hAnsi="Sylfaen"/>
          <w:lang w:val="ka-GE"/>
        </w:rPr>
        <w:t xml:space="preserve">ცხრილში </w:t>
      </w:r>
      <w:r w:rsidRPr="00D84972">
        <w:rPr>
          <w:rFonts w:ascii="Sylfaen" w:hAnsi="Sylfaen"/>
          <w:lang w:val="ka-GE"/>
        </w:rPr>
        <w:t xml:space="preserve">შეჯამებული ფინანსური მახასიათებლები </w:t>
      </w:r>
      <w:r w:rsidR="6D297879" w:rsidRPr="00D84972">
        <w:rPr>
          <w:rFonts w:ascii="Sylfaen" w:hAnsi="Sylfaen"/>
          <w:lang w:val="ka-GE"/>
        </w:rPr>
        <w:t>გამოარ</w:t>
      </w:r>
      <w:r w:rsidR="6FB7039C" w:rsidRPr="00D84972">
        <w:rPr>
          <w:rFonts w:ascii="Sylfaen" w:hAnsi="Sylfaen"/>
          <w:lang w:val="ka-GE"/>
        </w:rPr>
        <w:t>ჩ</w:t>
      </w:r>
      <w:r w:rsidR="6D297879" w:rsidRPr="00D84972">
        <w:rPr>
          <w:rFonts w:ascii="Sylfaen" w:hAnsi="Sylfaen"/>
          <w:lang w:val="ka-GE"/>
        </w:rPr>
        <w:t>ევ</w:t>
      </w:r>
      <w:r w:rsidR="31A71A2D" w:rsidRPr="00D84972">
        <w:rPr>
          <w:rFonts w:ascii="Sylfaen" w:hAnsi="Sylfaen"/>
          <w:lang w:val="ka-GE"/>
        </w:rPr>
        <w:t>ს</w:t>
      </w:r>
      <w:r w:rsidR="6D297879" w:rsidRPr="00D84972">
        <w:rPr>
          <w:rFonts w:ascii="Sylfaen" w:hAnsi="Sylfaen"/>
          <w:lang w:val="ka-GE"/>
        </w:rPr>
        <w:t xml:space="preserve"> </w:t>
      </w:r>
      <w:r w:rsidR="7FD72406" w:rsidRPr="00D84972">
        <w:rPr>
          <w:rFonts w:ascii="Sylfaen" w:hAnsi="Sylfaen"/>
          <w:lang w:val="ka-GE"/>
        </w:rPr>
        <w:t>შპს “</w:t>
      </w:r>
      <w:r w:rsidRPr="00D84972">
        <w:rPr>
          <w:rFonts w:ascii="Sylfaen" w:hAnsi="Sylfaen"/>
          <w:lang w:val="ka-GE"/>
        </w:rPr>
        <w:t>მაგთიკომს</w:t>
      </w:r>
      <w:r w:rsidR="213467E2" w:rsidRPr="00D84972">
        <w:rPr>
          <w:rFonts w:ascii="Sylfaen" w:hAnsi="Sylfaen"/>
          <w:lang w:val="ka-GE"/>
        </w:rPr>
        <w:t>”</w:t>
      </w:r>
      <w:r w:rsidRPr="00D84972">
        <w:rPr>
          <w:rFonts w:ascii="Sylfaen" w:hAnsi="Sylfaen"/>
          <w:lang w:val="ka-GE"/>
        </w:rPr>
        <w:t xml:space="preserve"> </w:t>
      </w:r>
      <w:r w:rsidR="31A71A2D" w:rsidRPr="00D84972">
        <w:rPr>
          <w:rFonts w:ascii="Sylfaen" w:hAnsi="Sylfaen"/>
          <w:lang w:val="ka-GE"/>
        </w:rPr>
        <w:t>სხვა კონკურენტებისგან.</w:t>
      </w:r>
    </w:p>
    <w:p w14:paraId="390B90C4" w14:textId="51DB62DD" w:rsidR="003542AF" w:rsidRPr="00D84972" w:rsidRDefault="173968CE" w:rsidP="073AC1B4">
      <w:pPr>
        <w:pStyle w:val="Caption"/>
        <w:jc w:val="center"/>
        <w:rPr>
          <w:rFonts w:ascii="Sylfaen" w:hAnsi="Sylfaen"/>
          <w:color w:val="auto"/>
          <w:sz w:val="22"/>
          <w:szCs w:val="22"/>
          <w:lang w:val="ka-GE"/>
        </w:rPr>
      </w:pPr>
      <w:bookmarkStart w:id="1097" w:name="_Toc155365934"/>
      <w:r w:rsidRPr="00D84972">
        <w:rPr>
          <w:rFonts w:ascii="Sylfaen" w:hAnsi="Sylfaen"/>
          <w:color w:val="auto"/>
          <w:sz w:val="22"/>
          <w:szCs w:val="22"/>
          <w:lang w:val="ka-GE"/>
        </w:rPr>
        <w:t xml:space="preserve">ცხრილი </w:t>
      </w:r>
      <w:r w:rsidR="0011101F" w:rsidRPr="00D84972">
        <w:rPr>
          <w:rFonts w:ascii="Sylfaen" w:hAnsi="Sylfaen"/>
          <w:color w:val="auto"/>
          <w:sz w:val="22"/>
          <w:szCs w:val="22"/>
          <w:lang w:val="ka-GE"/>
        </w:rPr>
        <w:fldChar w:fldCharType="begin"/>
      </w:r>
      <w:r w:rsidR="0011101F" w:rsidRPr="00D84972">
        <w:rPr>
          <w:rFonts w:ascii="Sylfaen" w:hAnsi="Sylfaen"/>
          <w:color w:val="auto"/>
          <w:sz w:val="22"/>
          <w:szCs w:val="22"/>
          <w:lang w:val="ka-GE"/>
        </w:rPr>
        <w:instrText xml:space="preserve"> SEQ Figure \* ARABIC </w:instrText>
      </w:r>
      <w:r w:rsidR="0011101F" w:rsidRPr="00D84972">
        <w:rPr>
          <w:rFonts w:ascii="Sylfaen" w:hAnsi="Sylfaen"/>
          <w:color w:val="auto"/>
          <w:sz w:val="22"/>
          <w:szCs w:val="22"/>
          <w:lang w:val="ka-GE"/>
        </w:rPr>
        <w:fldChar w:fldCharType="separate"/>
      </w:r>
      <w:r w:rsidR="58497CA2" w:rsidRPr="00D84972">
        <w:rPr>
          <w:rFonts w:ascii="Sylfaen" w:hAnsi="Sylfaen"/>
          <w:color w:val="auto"/>
          <w:sz w:val="22"/>
          <w:szCs w:val="22"/>
          <w:lang w:val="ka-GE"/>
        </w:rPr>
        <w:t>44</w:t>
      </w:r>
      <w:r w:rsidR="0011101F" w:rsidRPr="00D84972">
        <w:rPr>
          <w:rFonts w:ascii="Sylfaen" w:hAnsi="Sylfaen"/>
          <w:color w:val="auto"/>
          <w:sz w:val="22"/>
          <w:szCs w:val="22"/>
          <w:lang w:val="ka-GE"/>
        </w:rPr>
        <w:fldChar w:fldCharType="end"/>
      </w:r>
      <w:r w:rsidR="7ADF1992" w:rsidRPr="00D84972">
        <w:rPr>
          <w:rFonts w:ascii="Sylfaen" w:hAnsi="Sylfaen"/>
          <w:color w:val="auto"/>
          <w:sz w:val="22"/>
          <w:szCs w:val="22"/>
          <w:lang w:val="ka-GE"/>
        </w:rPr>
        <w:t xml:space="preserve">: </w:t>
      </w:r>
      <w:r w:rsidRPr="00D84972">
        <w:rPr>
          <w:rFonts w:ascii="Sylfaen" w:hAnsi="Sylfaen"/>
          <w:color w:val="auto"/>
          <w:sz w:val="22"/>
          <w:szCs w:val="22"/>
          <w:lang w:val="ka-GE"/>
        </w:rPr>
        <w:t xml:space="preserve">ძირითადი ფინანსური ინდიკატორები </w:t>
      </w:r>
      <w:r w:rsidR="7ADF1992" w:rsidRPr="00D84972">
        <w:rPr>
          <w:rFonts w:ascii="Sylfaen" w:hAnsi="Sylfaen"/>
          <w:color w:val="auto"/>
          <w:sz w:val="22"/>
          <w:szCs w:val="22"/>
          <w:lang w:val="ka-GE"/>
        </w:rPr>
        <w:t>2020-2021</w:t>
      </w:r>
      <w:bookmarkEnd w:id="1097"/>
    </w:p>
    <w:p w14:paraId="2AA7EAFE" w14:textId="0005B2C7" w:rsidR="001718D3" w:rsidRPr="00D84972" w:rsidRDefault="4B51CE0A" w:rsidP="4F99F67A">
      <w:r w:rsidRPr="00D84972">
        <w:rPr>
          <w:noProof/>
        </w:rPr>
        <w:drawing>
          <wp:inline distT="0" distB="0" distL="0" distR="0" wp14:anchorId="4731B0DA" wp14:editId="23CA5F04">
            <wp:extent cx="5761218" cy="798645"/>
            <wp:effectExtent l="0" t="0" r="0" b="0"/>
            <wp:docPr id="112105483" name="Picture 11210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61218" cy="798645"/>
                    </a:xfrm>
                    <a:prstGeom prst="rect">
                      <a:avLst/>
                    </a:prstGeom>
                  </pic:spPr>
                </pic:pic>
              </a:graphicData>
            </a:graphic>
          </wp:inline>
        </w:drawing>
      </w:r>
    </w:p>
    <w:p w14:paraId="3FE6B630" w14:textId="62047458" w:rsidR="00A956D4" w:rsidRPr="00D84972" w:rsidRDefault="00DC4433" w:rsidP="00B34BD4">
      <w:pPr>
        <w:jc w:val="center"/>
        <w:rPr>
          <w:rFonts w:ascii="Sylfaen" w:hAnsi="Sylfaen" w:cstheme="minorHAnsi"/>
          <w:sz w:val="24"/>
          <w:szCs w:val="24"/>
          <w:lang w:val="ka-GE"/>
        </w:rPr>
      </w:pPr>
      <w:r w:rsidRPr="00D84972">
        <w:rPr>
          <w:rFonts w:ascii="Sylfaen" w:hAnsi="Sylfaen" w:cstheme="minorHAnsi"/>
          <w:i/>
          <w:sz w:val="22"/>
          <w:szCs w:val="22"/>
          <w:lang w:val="ka-GE"/>
        </w:rPr>
        <w:t>წყარო</w:t>
      </w:r>
      <w:r w:rsidR="00A956D4" w:rsidRPr="00D84972">
        <w:rPr>
          <w:rFonts w:ascii="Sylfaen" w:hAnsi="Sylfaen" w:cstheme="minorHAnsi"/>
          <w:i/>
          <w:sz w:val="22"/>
          <w:szCs w:val="22"/>
          <w:lang w:val="ka-GE"/>
        </w:rPr>
        <w:t xml:space="preserve">: </w:t>
      </w:r>
      <w:r w:rsidR="00073A0E" w:rsidRPr="00D84972">
        <w:rPr>
          <w:rFonts w:ascii="Sylfaen" w:hAnsi="Sylfaen" w:cstheme="minorHAnsi"/>
          <w:i/>
          <w:sz w:val="22"/>
          <w:szCs w:val="22"/>
          <w:lang w:val="ka-GE"/>
        </w:rPr>
        <w:t>კომისიის სტატისტიკური ანგარიშგების ელექტრონული ფორმები</w:t>
      </w:r>
      <w:r w:rsidR="00E30B91" w:rsidRPr="00D84972">
        <w:rPr>
          <w:rFonts w:ascii="Sylfaen" w:hAnsi="Sylfaen" w:cstheme="minorHAnsi"/>
          <w:i/>
          <w:sz w:val="22"/>
          <w:szCs w:val="22"/>
          <w:lang w:val="ka-GE"/>
        </w:rPr>
        <w:t xml:space="preserve"> </w:t>
      </w:r>
      <w:r w:rsidR="00294246" w:rsidRPr="00D84972">
        <w:rPr>
          <w:rFonts w:ascii="Sylfaen" w:hAnsi="Sylfaen" w:cstheme="minorHAnsi"/>
          <w:i/>
          <w:sz w:val="22"/>
          <w:szCs w:val="22"/>
          <w:lang w:val="ka-GE"/>
        </w:rPr>
        <w:t xml:space="preserve">და ოპერატორების მიერ გამოქვეყნებული ანგარიშგებები </w:t>
      </w:r>
    </w:p>
    <w:p w14:paraId="63BBF6A6" w14:textId="4657D960" w:rsidR="003A5EF8" w:rsidRPr="00D84972" w:rsidRDefault="7E6DB174">
      <w:pPr>
        <w:spacing w:line="256" w:lineRule="auto"/>
        <w:jc w:val="both"/>
        <w:rPr>
          <w:rFonts w:ascii="Sylfaen" w:hAnsi="Sylfaen"/>
          <w:lang w:val="ka-GE"/>
        </w:rPr>
      </w:pPr>
      <w:r w:rsidRPr="00D84972">
        <w:rPr>
          <w:rFonts w:ascii="Sylfaen" w:hAnsi="Sylfaen"/>
          <w:lang w:val="ka-GE"/>
        </w:rPr>
        <w:t xml:space="preserve">როგორც წესი, 2.0-ზე მეტი ვალის და კაპიტალის თანაფარდობა მიუთითებს სარისკო სცენარზე ინვესტორისთვის/კრედიტორისთვის. თუმცა, ეს საზომი შეიძლება განსხვავდებოდეს ინდუსტრიის მიხედვით.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00034690" w:rsidRPr="00D84972">
        <w:rPr>
          <w:rFonts w:ascii="Sylfaen" w:hAnsi="Sylfaen"/>
          <w:lang w:val="ka-GE"/>
        </w:rPr>
        <w:t xml:space="preserve"> </w:t>
      </w:r>
      <w:r w:rsidR="630771A5" w:rsidRPr="00D84972">
        <w:rPr>
          <w:rFonts w:ascii="Sylfaen" w:hAnsi="Sylfaen"/>
          <w:lang w:val="ka-GE"/>
        </w:rPr>
        <w:t>ეს კოეფიციენტი</w:t>
      </w:r>
      <w:r w:rsidRPr="00D84972">
        <w:rPr>
          <w:rFonts w:ascii="Sylfaen" w:hAnsi="Sylfaen"/>
          <w:lang w:val="ka-GE"/>
        </w:rPr>
        <w:t xml:space="preserve"> 2.0-ზე მაღალია</w:t>
      </w:r>
      <w:r w:rsidR="18BE272A" w:rsidRPr="00D84972">
        <w:rPr>
          <w:rFonts w:ascii="Sylfaen" w:hAnsi="Sylfaen"/>
          <w:lang w:val="ka-GE"/>
        </w:rPr>
        <w:t xml:space="preserve"> 2022 </w:t>
      </w:r>
      <w:r w:rsidR="5AF71BAB" w:rsidRPr="00D84972">
        <w:rPr>
          <w:rFonts w:ascii="Sylfaen" w:hAnsi="Sylfaen"/>
          <w:lang w:val="ka-GE"/>
        </w:rPr>
        <w:t>წელს</w:t>
      </w:r>
      <w:r w:rsidR="18BE272A" w:rsidRPr="00D84972">
        <w:rPr>
          <w:rFonts w:ascii="Sylfaen" w:hAnsi="Sylfaen"/>
          <w:lang w:val="ka-GE"/>
        </w:rPr>
        <w:t>, და უარყოფითიც კი 2020-21 წლებში</w:t>
      </w:r>
      <w:r w:rsidRPr="00D84972">
        <w:rPr>
          <w:rFonts w:ascii="Sylfaen" w:hAnsi="Sylfaen"/>
          <w:lang w:val="ka-GE"/>
        </w:rPr>
        <w:t>, ხოლო მათი საოპერაციო ფულადი ნაკადების ვალის თანაფარდობის ტენდენცია უმჯობესდება (0.</w:t>
      </w:r>
      <w:r w:rsidR="25D05FDA" w:rsidRPr="00D84972">
        <w:rPr>
          <w:rFonts w:ascii="Sylfaen" w:hAnsi="Sylfaen"/>
          <w:lang w:val="ka-GE"/>
        </w:rPr>
        <w:t>20</w:t>
      </w:r>
      <w:r w:rsidRPr="00D84972">
        <w:rPr>
          <w:rFonts w:ascii="Sylfaen" w:hAnsi="Sylfaen"/>
          <w:lang w:val="ka-GE"/>
        </w:rPr>
        <w:t>-დან 0.3</w:t>
      </w:r>
      <w:r w:rsidR="635F8428" w:rsidRPr="00D84972">
        <w:rPr>
          <w:rFonts w:ascii="Sylfaen" w:hAnsi="Sylfaen"/>
          <w:lang w:val="ka-GE"/>
        </w:rPr>
        <w:t>2</w:t>
      </w:r>
      <w:r w:rsidRPr="00D84972">
        <w:rPr>
          <w:rFonts w:ascii="Sylfaen" w:hAnsi="Sylfaen"/>
          <w:lang w:val="ka-GE"/>
        </w:rPr>
        <w:t xml:space="preserve">-მდე).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00034690" w:rsidRPr="00D84972">
        <w:rPr>
          <w:rFonts w:ascii="Sylfaen" w:hAnsi="Sylfaen"/>
          <w:lang w:val="ka-GE"/>
        </w:rPr>
        <w:t xml:space="preserve"> </w:t>
      </w:r>
      <w:r w:rsidR="630771A5" w:rsidRPr="00D84972">
        <w:rPr>
          <w:rFonts w:ascii="Sylfaen" w:hAnsi="Sylfaen"/>
          <w:lang w:val="ka-GE"/>
        </w:rPr>
        <w:t>ვალის წილის სიდიდე</w:t>
      </w:r>
      <w:r w:rsidRPr="00D84972">
        <w:rPr>
          <w:rFonts w:ascii="Sylfaen" w:hAnsi="Sylfaen"/>
          <w:lang w:val="ka-GE"/>
        </w:rPr>
        <w:t xml:space="preserve"> გვიჩვენებს, რომ კომპანია შესაძლოა მიუახლოვდეს ფინანსური რესურსების ლიმიტს თავისი აქტივებით, რომელიც უკვე გამოყენებული აქვს არსებული სესხების </w:t>
      </w:r>
      <w:r w:rsidR="630771A5" w:rsidRPr="00D84972">
        <w:rPr>
          <w:rFonts w:ascii="Sylfaen" w:hAnsi="Sylfaen"/>
          <w:lang w:val="ka-GE"/>
        </w:rPr>
        <w:t xml:space="preserve">უზრუნველსაყოფად. </w:t>
      </w:r>
      <w:r w:rsidRPr="00D84972">
        <w:rPr>
          <w:rFonts w:ascii="Sylfaen" w:hAnsi="Sylfaen"/>
          <w:lang w:val="ka-GE"/>
        </w:rPr>
        <w:t>202</w:t>
      </w:r>
      <w:r w:rsidR="4420B41A" w:rsidRPr="00D84972">
        <w:rPr>
          <w:rFonts w:ascii="Sylfaen" w:hAnsi="Sylfaen"/>
          <w:lang w:val="ka-GE"/>
        </w:rPr>
        <w:t>2</w:t>
      </w:r>
      <w:r w:rsidRPr="00D84972">
        <w:rPr>
          <w:rFonts w:ascii="Sylfaen" w:hAnsi="Sylfaen"/>
          <w:lang w:val="ka-GE"/>
        </w:rPr>
        <w:t xml:space="preserve"> წლის დეკემბრის მდგომარეობით, სილქნეტს აქვს ძირითადი საშუალებები 3</w:t>
      </w:r>
      <w:r w:rsidR="23513029" w:rsidRPr="00D84972">
        <w:rPr>
          <w:rFonts w:ascii="Sylfaen" w:hAnsi="Sylfaen"/>
          <w:lang w:val="ka-GE"/>
        </w:rPr>
        <w:t>63</w:t>
      </w:r>
      <w:r w:rsidRPr="00D84972">
        <w:rPr>
          <w:rFonts w:ascii="Sylfaen" w:hAnsi="Sylfaen"/>
          <w:lang w:val="ka-GE"/>
        </w:rPr>
        <w:t xml:space="preserve"> მილიონი ლარის ოდენობით, ხოლო სესხის ძირი </w:t>
      </w:r>
      <w:r w:rsidR="22862A47" w:rsidRPr="00D84972">
        <w:rPr>
          <w:rFonts w:ascii="Sylfaen" w:hAnsi="Sylfaen"/>
          <w:lang w:val="ka-GE"/>
        </w:rPr>
        <w:t>595</w:t>
      </w:r>
      <w:r w:rsidRPr="00D84972">
        <w:rPr>
          <w:rFonts w:ascii="Sylfaen" w:hAnsi="Sylfaen"/>
          <w:lang w:val="ka-GE"/>
        </w:rPr>
        <w:t xml:space="preserve"> მილიონი ლარია, ხოლო </w:t>
      </w:r>
      <w:r w:rsidR="00CB7BA7" w:rsidRPr="00D84972">
        <w:rPr>
          <w:rFonts w:ascii="Sylfaen" w:hAnsi="Sylfaen"/>
          <w:lang w:val="ka-GE"/>
        </w:rPr>
        <w:t>შპს</w:t>
      </w:r>
      <w:r w:rsidRPr="00D84972">
        <w:rPr>
          <w:rFonts w:ascii="Sylfaen" w:hAnsi="Sylfaen"/>
          <w:lang w:val="ka-GE"/>
        </w:rPr>
        <w:t xml:space="preserve"> </w:t>
      </w:r>
      <w:r w:rsidR="00CB7BA7" w:rsidRPr="00D84972">
        <w:rPr>
          <w:rFonts w:ascii="Sylfaen" w:hAnsi="Sylfaen"/>
          <w:lang w:val="ka-GE"/>
        </w:rPr>
        <w:t>„</w:t>
      </w:r>
      <w:r w:rsidRPr="00D84972">
        <w:rPr>
          <w:rFonts w:ascii="Sylfaen" w:hAnsi="Sylfaen"/>
          <w:lang w:val="ka-GE"/>
        </w:rPr>
        <w:t>მაგთიკომს</w:t>
      </w:r>
      <w:r w:rsidR="00CB7BA7" w:rsidRPr="00D84972">
        <w:rPr>
          <w:rFonts w:ascii="Sylfaen" w:hAnsi="Sylfaen"/>
          <w:lang w:val="ka-GE"/>
        </w:rPr>
        <w:t>“</w:t>
      </w:r>
      <w:r w:rsidRPr="00D84972">
        <w:rPr>
          <w:rFonts w:ascii="Sylfaen" w:hAnsi="Sylfaen"/>
          <w:lang w:val="ka-GE"/>
        </w:rPr>
        <w:t xml:space="preserve"> არ აქვს სესხის </w:t>
      </w:r>
      <w:r w:rsidR="630771A5" w:rsidRPr="00D84972">
        <w:rPr>
          <w:rFonts w:ascii="Sylfaen" w:hAnsi="Sylfaen"/>
          <w:lang w:val="ka-GE"/>
        </w:rPr>
        <w:t xml:space="preserve">საერთოდ </w:t>
      </w:r>
      <w:r w:rsidRPr="00D84972">
        <w:rPr>
          <w:rFonts w:ascii="Sylfaen" w:hAnsi="Sylfaen"/>
          <w:lang w:val="ka-GE"/>
        </w:rPr>
        <w:t>და მათი ძირითადი საშუალებები შეადგენს 4</w:t>
      </w:r>
      <w:r w:rsidR="43367DB8" w:rsidRPr="00D84972">
        <w:rPr>
          <w:rFonts w:ascii="Sylfaen" w:hAnsi="Sylfaen"/>
          <w:lang w:val="ka-GE"/>
        </w:rPr>
        <w:t xml:space="preserve">49 </w:t>
      </w:r>
      <w:r w:rsidRPr="00D84972">
        <w:rPr>
          <w:rFonts w:ascii="Sylfaen" w:hAnsi="Sylfaen"/>
          <w:lang w:val="ka-GE"/>
        </w:rPr>
        <w:t xml:space="preserve">მლნ ლარს. შესაბამისად, </w:t>
      </w:r>
      <w:r w:rsidR="00F07F7F" w:rsidRPr="00D84972">
        <w:rPr>
          <w:rFonts w:ascii="Sylfaen" w:hAnsi="Sylfaen"/>
          <w:lang w:val="ka-GE"/>
        </w:rPr>
        <w:t>შპს „</w:t>
      </w:r>
      <w:r w:rsidRPr="00D84972">
        <w:rPr>
          <w:rFonts w:ascii="Sylfaen" w:hAnsi="Sylfaen"/>
          <w:lang w:val="ka-GE"/>
        </w:rPr>
        <w:t>მაგთიკომს</w:t>
      </w:r>
      <w:r w:rsidR="00F07F7F" w:rsidRPr="00D84972">
        <w:rPr>
          <w:rFonts w:ascii="Sylfaen" w:hAnsi="Sylfaen"/>
          <w:lang w:val="ka-GE"/>
        </w:rPr>
        <w:t>“</w:t>
      </w:r>
      <w:r w:rsidRPr="00D84972">
        <w:rPr>
          <w:rFonts w:ascii="Sylfaen" w:hAnsi="Sylfaen"/>
          <w:lang w:val="ka-GE"/>
        </w:rPr>
        <w:t xml:space="preserve"> აქვს უფრო დიდი შესაძლებლობა, რომ უზრუნველყოს ნებისმიერი მომავალი </w:t>
      </w:r>
      <w:r w:rsidR="630771A5" w:rsidRPr="00D84972">
        <w:rPr>
          <w:rFonts w:ascii="Sylfaen" w:hAnsi="Sylfaen"/>
          <w:lang w:val="ka-GE"/>
        </w:rPr>
        <w:t>სასესხო ვალდებულება.</w:t>
      </w:r>
    </w:p>
    <w:p w14:paraId="46262718" w14:textId="1DA48AC2" w:rsidR="003A5EF8" w:rsidRPr="00D84972" w:rsidRDefault="7E6DB174" w:rsidP="20EF4082">
      <w:pPr>
        <w:spacing w:line="256" w:lineRule="auto"/>
        <w:jc w:val="both"/>
        <w:rPr>
          <w:rFonts w:ascii="Sylfaen" w:hAnsi="Sylfaen"/>
          <w:lang w:val="ka-GE"/>
        </w:rPr>
      </w:pPr>
      <w:r w:rsidRPr="00D84972">
        <w:rPr>
          <w:rFonts w:ascii="Sylfaen" w:hAnsi="Sylfaen"/>
          <w:lang w:val="ka-GE"/>
        </w:rPr>
        <w:t xml:space="preserve">ამიტომ მიჩნეულია, რომ </w:t>
      </w:r>
      <w:r w:rsidR="7E433833" w:rsidRPr="00D84972">
        <w:rPr>
          <w:rFonts w:ascii="Sylfaen" w:hAnsi="Sylfaen"/>
          <w:lang w:val="ka-GE"/>
        </w:rPr>
        <w:t>შპს “</w:t>
      </w:r>
      <w:r w:rsidRPr="00D84972">
        <w:rPr>
          <w:rFonts w:ascii="Sylfaen" w:hAnsi="Sylfaen"/>
          <w:lang w:val="ka-GE"/>
        </w:rPr>
        <w:t>მაგთიკომს</w:t>
      </w:r>
      <w:r w:rsidR="76E08692" w:rsidRPr="00D84972">
        <w:rPr>
          <w:rFonts w:ascii="Sylfaen" w:hAnsi="Sylfaen"/>
          <w:lang w:val="ka-GE"/>
        </w:rPr>
        <w:t>”</w:t>
      </w:r>
      <w:r w:rsidRPr="00D84972">
        <w:rPr>
          <w:rFonts w:ascii="Sylfaen" w:hAnsi="Sylfaen"/>
          <w:lang w:val="ka-GE"/>
        </w:rPr>
        <w:t xml:space="preserve"> აქვს უფრო ადვილი წვდომა კაპიტალსა და ფინანსურ რესურსებზე, ვიდრე მის კონკურენტებს.</w:t>
      </w:r>
    </w:p>
    <w:p w14:paraId="5CD71231" w14:textId="1892C429" w:rsidR="00595FA9" w:rsidRPr="00D84972" w:rsidRDefault="009A48B4" w:rsidP="007D444E">
      <w:pPr>
        <w:pStyle w:val="Heading2"/>
        <w:spacing w:after="240"/>
        <w:ind w:left="720"/>
        <w:rPr>
          <w:rFonts w:ascii="Sylfaen" w:hAnsi="Sylfaen" w:cstheme="minorHAnsi"/>
          <w:color w:val="auto"/>
          <w:sz w:val="24"/>
          <w:szCs w:val="24"/>
          <w:lang w:val="ka-GE"/>
        </w:rPr>
      </w:pPr>
      <w:bookmarkStart w:id="1098" w:name="_Toc164163265"/>
      <w:r w:rsidRPr="00D84972">
        <w:rPr>
          <w:rFonts w:ascii="Sylfaen" w:hAnsi="Sylfaen" w:cstheme="minorHAnsi"/>
          <w:color w:val="auto"/>
          <w:sz w:val="24"/>
          <w:szCs w:val="24"/>
          <w:lang w:val="ka-GE"/>
        </w:rPr>
        <w:t xml:space="preserve">8.2.11 </w:t>
      </w:r>
      <w:r w:rsidR="006B70BC" w:rsidRPr="00D84972">
        <w:rPr>
          <w:rFonts w:ascii="Sylfaen" w:hAnsi="Sylfaen" w:cstheme="minorHAnsi"/>
          <w:color w:val="auto"/>
          <w:sz w:val="24"/>
          <w:szCs w:val="24"/>
          <w:lang w:val="ka-GE"/>
        </w:rPr>
        <w:t>მომგებიანობა</w:t>
      </w:r>
      <w:bookmarkEnd w:id="1098"/>
    </w:p>
    <w:p w14:paraId="338FFEAF" w14:textId="2DEC4963" w:rsidR="003A5EF8" w:rsidRPr="00D84972" w:rsidRDefault="3ACD2D9A">
      <w:pPr>
        <w:jc w:val="both"/>
        <w:rPr>
          <w:rFonts w:ascii="Sylfaen" w:hAnsi="Sylfaen"/>
          <w:lang w:val="ka-GE"/>
        </w:rPr>
      </w:pPr>
      <w:r w:rsidRPr="00D84972">
        <w:rPr>
          <w:rFonts w:ascii="Sylfaen" w:hAnsi="Sylfaen"/>
          <w:lang w:val="ka-GE"/>
        </w:rPr>
        <w:t xml:space="preserve">EBITDA მარჟა </w:t>
      </w:r>
      <w:r w:rsidR="2893C357" w:rsidRPr="00D84972">
        <w:rPr>
          <w:rFonts w:ascii="Sylfaen" w:hAnsi="Sylfaen"/>
          <w:lang w:val="ka-GE"/>
        </w:rPr>
        <w:t xml:space="preserve">(მოგება პროცენტის, მოგების გადასახადის, </w:t>
      </w:r>
      <w:proofErr w:type="spellStart"/>
      <w:r w:rsidR="2893C357" w:rsidRPr="00D84972">
        <w:rPr>
          <w:rFonts w:ascii="Sylfaen" w:hAnsi="Sylfaen"/>
          <w:lang w:val="ka-GE"/>
        </w:rPr>
        <w:t>ცვეთისა</w:t>
      </w:r>
      <w:proofErr w:type="spellEnd"/>
      <w:r w:rsidR="2893C357" w:rsidRPr="00D84972">
        <w:rPr>
          <w:rFonts w:ascii="Sylfaen" w:hAnsi="Sylfaen"/>
          <w:lang w:val="ka-GE"/>
        </w:rPr>
        <w:t xml:space="preserve"> და ამორტიზაციის დარიცხვამდე შეფარდებული გაყიდვებთან)</w:t>
      </w:r>
      <w:r w:rsidRPr="00D84972">
        <w:rPr>
          <w:rFonts w:ascii="Sylfaen" w:hAnsi="Sylfaen"/>
          <w:lang w:val="ka-GE"/>
        </w:rPr>
        <w:t xml:space="preserve"> ითვლება საუკეთესო მაჩვენებლად კომპანიის ოპერაციებიდან </w:t>
      </w:r>
      <w:r w:rsidR="2D0C67BA" w:rsidRPr="00D84972">
        <w:rPr>
          <w:rFonts w:ascii="Sylfaen" w:hAnsi="Sylfaen"/>
          <w:lang w:val="ka-GE"/>
        </w:rPr>
        <w:t xml:space="preserve">მიღებული </w:t>
      </w:r>
      <w:r w:rsidRPr="00D84972">
        <w:rPr>
          <w:rFonts w:ascii="Sylfaen" w:hAnsi="Sylfaen"/>
          <w:lang w:val="ka-GE"/>
        </w:rPr>
        <w:t>მომგებიანობის შესაფასებლად</w:t>
      </w:r>
      <w:r w:rsidR="00783CE5" w:rsidRPr="00D84972">
        <w:rPr>
          <w:rStyle w:val="FootnoteReference"/>
          <w:rFonts w:ascii="Sylfaen" w:hAnsi="Sylfaen"/>
          <w:lang w:val="ka-GE"/>
        </w:rPr>
        <w:footnoteReference w:id="28"/>
      </w:r>
      <w:r w:rsidRPr="00D84972">
        <w:rPr>
          <w:rFonts w:ascii="Sylfaen" w:hAnsi="Sylfaen"/>
          <w:lang w:val="ka-GE"/>
        </w:rPr>
        <w:t>.</w:t>
      </w:r>
      <w:r w:rsidR="731F6F42" w:rsidRPr="00D84972">
        <w:rPr>
          <w:rFonts w:ascii="Sylfaen" w:hAnsi="Sylfaen"/>
          <w:lang w:val="ka-GE"/>
        </w:rPr>
        <w:t xml:space="preserve"> </w:t>
      </w:r>
      <w:r w:rsidRPr="00D84972">
        <w:rPr>
          <w:rFonts w:ascii="Sylfaen" w:hAnsi="Sylfaen"/>
          <w:lang w:val="ka-GE"/>
        </w:rPr>
        <w:t xml:space="preserve">ოპერატორებს შორის ზუსტი შედარება შეიძლება </w:t>
      </w:r>
      <w:r w:rsidR="6E7A9398" w:rsidRPr="00D84972">
        <w:rPr>
          <w:rFonts w:ascii="Sylfaen" w:hAnsi="Sylfaen"/>
          <w:lang w:val="ka-GE"/>
        </w:rPr>
        <w:t xml:space="preserve">გართულდეს </w:t>
      </w:r>
      <w:r w:rsidRPr="00D84972">
        <w:rPr>
          <w:rFonts w:ascii="Sylfaen" w:hAnsi="Sylfaen"/>
          <w:lang w:val="ka-GE"/>
        </w:rPr>
        <w:t xml:space="preserve">მათ ანგარიშებზე თანხის ბრუნვის მიხედვით. </w:t>
      </w:r>
      <w:proofErr w:type="spellStart"/>
      <w:r w:rsidRPr="00D84972">
        <w:rPr>
          <w:rFonts w:ascii="Sylfaen" w:hAnsi="Sylfaen"/>
          <w:lang w:val="ka-GE"/>
        </w:rPr>
        <w:t>EBIDTA</w:t>
      </w:r>
      <w:proofErr w:type="spellEnd"/>
      <w:r w:rsidRPr="00D84972">
        <w:rPr>
          <w:rFonts w:ascii="Sylfaen" w:hAnsi="Sylfaen"/>
          <w:lang w:val="ka-GE"/>
        </w:rPr>
        <w:t>-ს უპირატესობა ისაა, რომ ის აქრობს ფაქტორების გავლენას (პროცენტები, გადასახადები, ცვეთა და ამორტიზაცია)</w:t>
      </w:r>
      <w:r w:rsidR="415F3A14" w:rsidRPr="00D84972">
        <w:rPr>
          <w:rFonts w:ascii="Sylfaen" w:hAnsi="Sylfaen"/>
          <w:lang w:val="ka-GE"/>
        </w:rPr>
        <w:t>,</w:t>
      </w:r>
      <w:r w:rsidRPr="00D84972">
        <w:rPr>
          <w:rFonts w:ascii="Sylfaen" w:hAnsi="Sylfaen"/>
          <w:lang w:val="ka-GE"/>
        </w:rPr>
        <w:t xml:space="preserve"> სადაც ბიზნესებს აქვთ საშუალება გავლენა მოახდინონ გაანგარიშებაზე</w:t>
      </w:r>
      <w:r w:rsidR="2D0C67BA" w:rsidRPr="00D84972">
        <w:rPr>
          <w:rFonts w:ascii="Sylfaen" w:hAnsi="Sylfaen"/>
          <w:lang w:val="ka-GE"/>
        </w:rPr>
        <w:t>,</w:t>
      </w:r>
      <w:r w:rsidRPr="00D84972">
        <w:rPr>
          <w:rFonts w:ascii="Sylfaen" w:hAnsi="Sylfaen"/>
          <w:lang w:val="ka-GE"/>
        </w:rPr>
        <w:t xml:space="preserve"> მაგალითად ვალის დაფინანსების, კაპიტალის სტრუქტურის, ამორტიზაციის მეთოდებისა და გადასახადების (გარკვეული ზომით) დონეების </w:t>
      </w:r>
      <w:r w:rsidR="6E7A9398" w:rsidRPr="00D84972">
        <w:rPr>
          <w:rFonts w:ascii="Sylfaen" w:hAnsi="Sylfaen"/>
          <w:lang w:val="ka-GE"/>
        </w:rPr>
        <w:t xml:space="preserve">ვარირების გზით. </w:t>
      </w:r>
      <w:r w:rsidRPr="00D84972">
        <w:rPr>
          <w:rFonts w:ascii="Sylfaen" w:hAnsi="Sylfaen"/>
          <w:lang w:val="ka-GE"/>
        </w:rPr>
        <w:t>ამიტომ EBITDA აჩვენებს ფირმის ფინანსურ მაჩვენებელს მისი კაპიტალის სტრუქტურის გავლენის გარეშე.</w:t>
      </w:r>
      <w:r w:rsidR="731F6F42" w:rsidRPr="00D84972">
        <w:rPr>
          <w:rFonts w:ascii="Sylfaen" w:hAnsi="Sylfaen"/>
          <w:lang w:val="ka-GE"/>
        </w:rPr>
        <w:t xml:space="preserve"> </w:t>
      </w:r>
    </w:p>
    <w:p w14:paraId="362A42A3" w14:textId="58DF63DC" w:rsidR="003A5EF8" w:rsidRPr="00D84972" w:rsidRDefault="3ACD2D9A" w:rsidP="20EF4082">
      <w:pPr>
        <w:jc w:val="both"/>
        <w:rPr>
          <w:rFonts w:ascii="Sylfaen" w:hAnsi="Sylfaen"/>
          <w:lang w:val="ka-GE"/>
        </w:rPr>
      </w:pPr>
      <w:r w:rsidRPr="00D84972">
        <w:rPr>
          <w:rFonts w:ascii="Sylfaen" w:hAnsi="Sylfaen"/>
          <w:lang w:val="ka-GE"/>
        </w:rPr>
        <w:t xml:space="preserve">მობილური სექტორის მომგებიანობაზე დიდ გავლენას ახდენს წარსული ინვესტიციები (რომელიც ძირითადად დაკავშირებულია ქსელის ინფრასტრუქტურის მოწყობასა და სპექტრის </w:t>
      </w:r>
      <w:r w:rsidR="6E7A9398" w:rsidRPr="00D84972">
        <w:rPr>
          <w:rFonts w:ascii="Sylfaen" w:hAnsi="Sylfaen"/>
          <w:lang w:val="ka-GE"/>
        </w:rPr>
        <w:t xml:space="preserve">რესურსების </w:t>
      </w:r>
      <w:r w:rsidRPr="00D84972">
        <w:rPr>
          <w:rFonts w:ascii="Sylfaen" w:hAnsi="Sylfaen"/>
          <w:lang w:val="ka-GE"/>
        </w:rPr>
        <w:lastRenderedPageBreak/>
        <w:t xml:space="preserve">მოპოვებასთან). შედარების საუკეთესო საშუალებაა ფულადი სახსრების ყველა შემოდინების აღება და სხვადასხვა კომპანიის შედეგების შედარება, რათა თავიდან იქნას </w:t>
      </w:r>
      <w:proofErr w:type="spellStart"/>
      <w:r w:rsidR="6E7A9398" w:rsidRPr="00D84972">
        <w:rPr>
          <w:rFonts w:ascii="Sylfaen" w:hAnsi="Sylfaen"/>
          <w:lang w:val="ka-GE"/>
        </w:rPr>
        <w:t>ა</w:t>
      </w:r>
      <w:r w:rsidR="7BC2A1ED" w:rsidRPr="00D84972">
        <w:rPr>
          <w:rFonts w:ascii="Sylfaen" w:hAnsi="Sylfaen"/>
          <w:lang w:val="ka-GE"/>
        </w:rPr>
        <w:t>რ</w:t>
      </w:r>
      <w:r w:rsidR="6E7A9398" w:rsidRPr="00D84972">
        <w:rPr>
          <w:rFonts w:ascii="Sylfaen" w:hAnsi="Sylfaen"/>
          <w:lang w:val="ka-GE"/>
        </w:rPr>
        <w:t>ი</w:t>
      </w:r>
      <w:r w:rsidR="4D6FFEA1" w:rsidRPr="00D84972">
        <w:rPr>
          <w:rFonts w:ascii="Sylfaen" w:hAnsi="Sylfaen"/>
          <w:lang w:val="ka-GE"/>
        </w:rPr>
        <w:t>დებული</w:t>
      </w:r>
      <w:proofErr w:type="spellEnd"/>
      <w:r w:rsidR="6E7A9398" w:rsidRPr="00D84972">
        <w:rPr>
          <w:rFonts w:ascii="Sylfaen" w:hAnsi="Sylfaen"/>
          <w:lang w:val="ka-GE"/>
        </w:rPr>
        <w:t xml:space="preserve"> </w:t>
      </w:r>
      <w:r w:rsidRPr="00D84972">
        <w:rPr>
          <w:rFonts w:ascii="Sylfaen" w:hAnsi="Sylfaen"/>
          <w:lang w:val="ka-GE"/>
        </w:rPr>
        <w:t>ნებისმიერი განსხვავებული საგადასახადო, ფინანსური რეგულაციები და ამორტიზაციის დაშვებები, რომლებსაც ადგილი ქონდა წარსული ინვესტიციების შედეგად გარკვეული პერიოდის განმავლობაში.</w:t>
      </w:r>
      <w:r w:rsidR="731F6F42" w:rsidRPr="00D84972">
        <w:rPr>
          <w:rFonts w:ascii="Sylfaen" w:hAnsi="Sylfaen"/>
          <w:lang w:val="ka-GE"/>
        </w:rPr>
        <w:t xml:space="preserve"> </w:t>
      </w:r>
      <w:r w:rsidRPr="00D84972">
        <w:rPr>
          <w:rFonts w:ascii="Sylfaen" w:hAnsi="Sylfaen"/>
          <w:lang w:val="ka-GE"/>
        </w:rPr>
        <w:t>სატელეკომუნიკაციო ოპერატორების EBITDA</w:t>
      </w:r>
      <w:r w:rsidR="6E7A9398" w:rsidRPr="00D84972">
        <w:rPr>
          <w:rFonts w:ascii="Sylfaen" w:hAnsi="Sylfaen"/>
          <w:lang w:val="ka-GE"/>
        </w:rPr>
        <w:t xml:space="preserve">-ს </w:t>
      </w:r>
      <w:r w:rsidRPr="00D84972">
        <w:rPr>
          <w:rFonts w:ascii="Sylfaen" w:hAnsi="Sylfaen"/>
          <w:lang w:val="ka-GE"/>
        </w:rPr>
        <w:t>მარჟები, როგორც წესი, დაახლოებით 30% ან მეტია, რაც ზოგადად უფრო მაღალია, ვიდრე ტიპიური EBITDA სხვა ბაზრებსა და ინდუსტრიებში</w:t>
      </w:r>
      <w:r w:rsidR="00B41D9D" w:rsidRPr="00D84972">
        <w:rPr>
          <w:rStyle w:val="FootnoteReference"/>
          <w:rFonts w:ascii="Sylfaen" w:hAnsi="Sylfaen"/>
          <w:lang w:val="ka-GE"/>
        </w:rPr>
        <w:footnoteReference w:id="29"/>
      </w:r>
      <w:r w:rsidRPr="00D84972">
        <w:rPr>
          <w:rFonts w:ascii="Sylfaen" w:hAnsi="Sylfaen"/>
          <w:lang w:val="ka-GE"/>
        </w:rPr>
        <w:t>.</w:t>
      </w:r>
    </w:p>
    <w:p w14:paraId="051624DD" w14:textId="0A863B1A" w:rsidR="003A5EF8" w:rsidRPr="00D84972" w:rsidRDefault="7E6DB174" w:rsidP="20EF4082">
      <w:pPr>
        <w:jc w:val="both"/>
        <w:rPr>
          <w:rFonts w:ascii="Sylfaen" w:hAnsi="Sylfaen"/>
          <w:sz w:val="24"/>
          <w:szCs w:val="24"/>
          <w:lang w:val="ka-GE"/>
        </w:rPr>
      </w:pPr>
      <w:r w:rsidRPr="00D84972">
        <w:rPr>
          <w:rFonts w:ascii="Sylfaen" w:hAnsi="Sylfaen"/>
          <w:lang w:val="ka-GE"/>
        </w:rPr>
        <w:t xml:space="preserve">45-ე </w:t>
      </w:r>
      <w:r w:rsidR="1E8ADAE4" w:rsidRPr="00D84972">
        <w:rPr>
          <w:rFonts w:ascii="Sylfaen" w:hAnsi="Sylfaen"/>
          <w:lang w:val="ka-GE"/>
        </w:rPr>
        <w:t xml:space="preserve">ცხრილი </w:t>
      </w:r>
      <w:r w:rsidRPr="00D84972">
        <w:rPr>
          <w:rFonts w:ascii="Sylfaen" w:hAnsi="Sylfaen"/>
          <w:lang w:val="ka-GE"/>
        </w:rPr>
        <w:t xml:space="preserve">ადარებს </w:t>
      </w:r>
      <w:r w:rsidR="5DF6AD85" w:rsidRPr="00D84972">
        <w:rPr>
          <w:rFonts w:ascii="Sylfaen" w:hAnsi="Sylfaen"/>
          <w:lang w:val="ka-GE"/>
        </w:rPr>
        <w:t>შპს “მაგთიკომი</w:t>
      </w:r>
      <w:r w:rsidR="4CF01FEB"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და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7BB8F772" w:rsidRPr="00D84972">
        <w:rPr>
          <w:rFonts w:ascii="Sylfaen" w:hAnsi="Sylfaen"/>
          <w:lang w:val="ka-GE"/>
        </w:rPr>
        <w:t xml:space="preserve"> </w:t>
      </w:r>
      <w:r w:rsidRPr="00D84972">
        <w:rPr>
          <w:rFonts w:ascii="Sylfaen" w:hAnsi="Sylfaen"/>
          <w:lang w:val="ka-GE"/>
        </w:rPr>
        <w:t>მთლიანი ოპერაციების</w:t>
      </w:r>
      <w:r w:rsidR="310B0580" w:rsidRPr="00D84972">
        <w:rPr>
          <w:rFonts w:ascii="Sylfaen" w:hAnsi="Sylfaen"/>
          <w:lang w:val="ka-GE"/>
        </w:rPr>
        <w:t xml:space="preserve"> </w:t>
      </w:r>
      <w:r w:rsidRPr="00D84972">
        <w:rPr>
          <w:rFonts w:ascii="Sylfaen" w:hAnsi="Sylfaen"/>
          <w:lang w:val="ka-GE"/>
        </w:rPr>
        <w:t>შემოსავლებს, მოგების მარჟას და EBITDA</w:t>
      </w:r>
      <w:r w:rsidR="630771A5" w:rsidRPr="00D84972">
        <w:rPr>
          <w:rFonts w:ascii="Sylfaen" w:hAnsi="Sylfaen"/>
          <w:lang w:val="ka-GE"/>
        </w:rPr>
        <w:t>-ს</w:t>
      </w:r>
      <w:r w:rsidRPr="00D84972">
        <w:rPr>
          <w:rFonts w:ascii="Sylfaen" w:hAnsi="Sylfaen"/>
          <w:lang w:val="ka-GE"/>
        </w:rPr>
        <w:t xml:space="preserve"> მარჟას და მათ განვითარებას 202</w:t>
      </w:r>
      <w:r w:rsidR="630771A5" w:rsidRPr="00D84972">
        <w:rPr>
          <w:rFonts w:ascii="Sylfaen" w:hAnsi="Sylfaen"/>
          <w:lang w:val="ka-GE"/>
        </w:rPr>
        <w:t>0</w:t>
      </w:r>
      <w:r w:rsidR="1B49B381" w:rsidRPr="00D84972">
        <w:rPr>
          <w:rFonts w:ascii="Sylfaen" w:hAnsi="Sylfaen"/>
          <w:lang w:val="ka-GE"/>
        </w:rPr>
        <w:t>, 2021</w:t>
      </w:r>
      <w:r w:rsidRPr="00D84972">
        <w:rPr>
          <w:rFonts w:ascii="Sylfaen" w:hAnsi="Sylfaen"/>
          <w:lang w:val="ka-GE"/>
        </w:rPr>
        <w:t xml:space="preserve"> და 202</w:t>
      </w:r>
      <w:r w:rsidR="564699F2" w:rsidRPr="00D84972">
        <w:rPr>
          <w:rFonts w:ascii="Sylfaen" w:hAnsi="Sylfaen"/>
          <w:lang w:val="ka-GE"/>
        </w:rPr>
        <w:t>2</w:t>
      </w:r>
      <w:r w:rsidRPr="00D84972">
        <w:rPr>
          <w:rFonts w:ascii="Sylfaen" w:hAnsi="Sylfaen"/>
          <w:lang w:val="ka-GE"/>
        </w:rPr>
        <w:t xml:space="preserve"> წლებში. ეს გაკეთდა იმის გათვალისწინებით, რომ მხოლოდ </w:t>
      </w:r>
      <w:r w:rsidR="5DF6AD85" w:rsidRPr="00D84972">
        <w:rPr>
          <w:rFonts w:ascii="Sylfaen" w:hAnsi="Sylfaen"/>
          <w:lang w:val="ka-GE"/>
        </w:rPr>
        <w:t>შპს “მაგთიკომი”</w:t>
      </w:r>
      <w:r w:rsidRPr="00D84972">
        <w:rPr>
          <w:rFonts w:ascii="Sylfaen" w:hAnsi="Sylfaen"/>
          <w:lang w:val="ka-GE"/>
        </w:rPr>
        <w:t xml:space="preserve"> და </w:t>
      </w:r>
      <w:r w:rsidR="7C80E2CB" w:rsidRPr="00D84972">
        <w:rPr>
          <w:rFonts w:ascii="Sylfaen" w:hAnsi="Sylfaen"/>
          <w:lang w:val="ka-GE"/>
        </w:rPr>
        <w:t>სს “სილქნეტი</w:t>
      </w:r>
      <w:r w:rsidR="6FF8917C" w:rsidRPr="00D84972">
        <w:rPr>
          <w:rFonts w:ascii="Sylfaen" w:hAnsi="Sylfaen"/>
          <w:lang w:val="ka-GE"/>
        </w:rPr>
        <w:t>”</w:t>
      </w:r>
      <w:r w:rsidR="7C80E2CB" w:rsidRPr="00D84972">
        <w:rPr>
          <w:rFonts w:ascii="Sylfaen" w:hAnsi="Sylfaen"/>
          <w:lang w:val="ka-GE"/>
        </w:rPr>
        <w:t xml:space="preserve"> </w:t>
      </w:r>
      <w:r w:rsidRPr="00D84972">
        <w:rPr>
          <w:rFonts w:ascii="Sylfaen" w:hAnsi="Sylfaen"/>
          <w:lang w:val="ka-GE"/>
        </w:rPr>
        <w:t xml:space="preserve">არიან ისეთი მობილური ქსელის ოპერატორები, რომლებიც ოპერირებენ ტელეკომის სხვადასხვა ბაზრებზე (ფიქსირებული ფართოზოლოვანი, ფიქსირებული ხმოვანი, </w:t>
      </w:r>
      <w:proofErr w:type="spellStart"/>
      <w:r w:rsidRPr="00D84972">
        <w:rPr>
          <w:rFonts w:ascii="Sylfaen" w:hAnsi="Sylfaen"/>
          <w:lang w:val="ka-GE"/>
        </w:rPr>
        <w:t>IPTV</w:t>
      </w:r>
      <w:proofErr w:type="spellEnd"/>
      <w:r w:rsidRPr="00D84972">
        <w:rPr>
          <w:rFonts w:ascii="Sylfaen" w:hAnsi="Sylfaen"/>
          <w:lang w:val="ka-GE"/>
        </w:rPr>
        <w:t xml:space="preserve">, საბითუმო ბაზრები, </w:t>
      </w:r>
      <w:r w:rsidR="1E8ADAE4" w:rsidRPr="00D84972">
        <w:rPr>
          <w:rFonts w:ascii="Sylfaen" w:hAnsi="Sylfaen"/>
          <w:lang w:val="ka-GE"/>
        </w:rPr>
        <w:t xml:space="preserve">ფართო </w:t>
      </w:r>
      <w:r w:rsidRPr="00D84972">
        <w:rPr>
          <w:rFonts w:ascii="Sylfaen" w:hAnsi="Sylfaen"/>
          <w:lang w:val="ka-GE"/>
        </w:rPr>
        <w:t xml:space="preserve">ინფრასტრუქტურა და </w:t>
      </w:r>
      <w:proofErr w:type="spellStart"/>
      <w:r w:rsidRPr="00D84972">
        <w:rPr>
          <w:rFonts w:ascii="Sylfaen" w:hAnsi="Sylfaen"/>
          <w:lang w:val="ka-GE"/>
        </w:rPr>
        <w:t>ა.შ</w:t>
      </w:r>
      <w:proofErr w:type="spellEnd"/>
      <w:r w:rsidRPr="00D84972">
        <w:rPr>
          <w:rFonts w:ascii="Sylfaen" w:hAnsi="Sylfaen"/>
          <w:lang w:val="ka-GE"/>
        </w:rPr>
        <w:t>.)</w:t>
      </w:r>
      <w:r w:rsidR="7FB011B5" w:rsidRPr="00D84972">
        <w:rPr>
          <w:rFonts w:ascii="Sylfaen" w:hAnsi="Sylfaen"/>
          <w:lang w:val="ka-GE"/>
        </w:rPr>
        <w:t>.</w:t>
      </w:r>
    </w:p>
    <w:p w14:paraId="78F85BA8" w14:textId="2D4F4774" w:rsidR="00B04D2C" w:rsidRPr="00D84972" w:rsidRDefault="65D58B2B" w:rsidP="00FF32AB">
      <w:pPr>
        <w:pStyle w:val="Caption"/>
        <w:jc w:val="center"/>
        <w:rPr>
          <w:rFonts w:ascii="Sylfaen" w:hAnsi="Sylfaen" w:cstheme="minorHAnsi"/>
          <w:color w:val="auto"/>
          <w:sz w:val="22"/>
          <w:szCs w:val="22"/>
          <w:lang w:val="ka-GE"/>
        </w:rPr>
      </w:pPr>
      <w:bookmarkStart w:id="1099" w:name="_Toc155365935"/>
      <w:r w:rsidRPr="00D84972">
        <w:rPr>
          <w:rFonts w:ascii="Sylfaen" w:hAnsi="Sylfaen"/>
          <w:color w:val="auto"/>
          <w:sz w:val="22"/>
          <w:szCs w:val="22"/>
          <w:lang w:val="ka-GE"/>
        </w:rPr>
        <w:t xml:space="preserve">ცხრილი </w:t>
      </w:r>
      <w:r w:rsidR="00FF32AB" w:rsidRPr="00D84972">
        <w:rPr>
          <w:rFonts w:ascii="Sylfaen" w:hAnsi="Sylfaen"/>
          <w:color w:val="auto"/>
          <w:sz w:val="22"/>
          <w:szCs w:val="22"/>
          <w:lang w:val="ka-GE"/>
        </w:rPr>
        <w:fldChar w:fldCharType="begin"/>
      </w:r>
      <w:r w:rsidR="00FF32AB" w:rsidRPr="00D84972">
        <w:rPr>
          <w:rFonts w:ascii="Sylfaen" w:hAnsi="Sylfaen"/>
          <w:color w:val="auto"/>
          <w:sz w:val="22"/>
          <w:szCs w:val="22"/>
          <w:lang w:val="ka-GE"/>
        </w:rPr>
        <w:instrText xml:space="preserve"> SEQ Figure \* ARABIC </w:instrText>
      </w:r>
      <w:r w:rsidR="00FF32AB" w:rsidRPr="00D84972">
        <w:rPr>
          <w:rFonts w:ascii="Sylfaen" w:hAnsi="Sylfaen"/>
          <w:color w:val="auto"/>
          <w:sz w:val="22"/>
          <w:szCs w:val="22"/>
          <w:lang w:val="ka-GE"/>
        </w:rPr>
        <w:fldChar w:fldCharType="separate"/>
      </w:r>
      <w:r w:rsidR="57FE6132" w:rsidRPr="00D84972">
        <w:rPr>
          <w:rFonts w:ascii="Sylfaen" w:hAnsi="Sylfaen"/>
          <w:color w:val="auto"/>
          <w:sz w:val="22"/>
          <w:szCs w:val="22"/>
          <w:lang w:val="ka-GE"/>
        </w:rPr>
        <w:t>45</w:t>
      </w:r>
      <w:r w:rsidR="00FF32AB" w:rsidRPr="00D84972">
        <w:rPr>
          <w:rFonts w:ascii="Sylfaen" w:hAnsi="Sylfaen"/>
          <w:color w:val="auto"/>
          <w:sz w:val="22"/>
          <w:szCs w:val="22"/>
          <w:lang w:val="ka-GE"/>
        </w:rPr>
        <w:fldChar w:fldCharType="end"/>
      </w:r>
      <w:r w:rsidR="2C770430" w:rsidRPr="00D84972">
        <w:rPr>
          <w:rFonts w:ascii="Sylfaen" w:hAnsi="Sylfaen"/>
          <w:color w:val="auto"/>
          <w:sz w:val="22"/>
          <w:szCs w:val="22"/>
          <w:lang w:val="ka-GE"/>
        </w:rPr>
        <w:t xml:space="preserve">: </w:t>
      </w:r>
      <w:r w:rsidRPr="00D84972">
        <w:rPr>
          <w:rFonts w:ascii="Sylfaen" w:hAnsi="Sylfaen"/>
          <w:color w:val="auto"/>
          <w:sz w:val="22"/>
          <w:szCs w:val="22"/>
          <w:lang w:val="ka-GE"/>
        </w:rPr>
        <w:t>მთლიანი ოპერაციები</w:t>
      </w:r>
      <w:r w:rsidR="00383F22" w:rsidRPr="00D84972">
        <w:rPr>
          <w:rStyle w:val="FootnoteReference"/>
          <w:rFonts w:ascii="Sylfaen" w:hAnsi="Sylfaen"/>
          <w:color w:val="auto"/>
          <w:sz w:val="22"/>
          <w:szCs w:val="22"/>
          <w:lang w:val="ka-GE"/>
        </w:rPr>
        <w:footnoteReference w:id="30"/>
      </w:r>
      <w:bookmarkEnd w:id="1099"/>
    </w:p>
    <w:p w14:paraId="0DC2AE25" w14:textId="60DC2673" w:rsidR="00B04D2C" w:rsidRPr="00D84972" w:rsidRDefault="76D96D12" w:rsidP="00AC5016">
      <w:pPr>
        <w:spacing w:line="254" w:lineRule="auto"/>
        <w:jc w:val="center"/>
        <w:rPr>
          <w:rFonts w:ascii="Sylfaen" w:hAnsi="Sylfaen"/>
          <w:i/>
          <w:iCs/>
          <w:sz w:val="22"/>
          <w:szCs w:val="22"/>
          <w:lang w:val="ka-GE"/>
        </w:rPr>
      </w:pPr>
      <w:r w:rsidRPr="00D84972">
        <w:rPr>
          <w:noProof/>
        </w:rPr>
        <w:drawing>
          <wp:inline distT="0" distB="0" distL="0" distR="0" wp14:anchorId="78EED489" wp14:editId="744C9A78">
            <wp:extent cx="5762626" cy="1133475"/>
            <wp:effectExtent l="0" t="0" r="0" b="0"/>
            <wp:docPr id="1959960111" name="Picture 195996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62626" cy="1133475"/>
                    </a:xfrm>
                    <a:prstGeom prst="rect">
                      <a:avLst/>
                    </a:prstGeom>
                  </pic:spPr>
                </pic:pic>
              </a:graphicData>
            </a:graphic>
          </wp:inline>
        </w:drawing>
      </w:r>
      <w:r w:rsidR="006B70BC" w:rsidRPr="00D84972">
        <w:rPr>
          <w:rFonts w:ascii="Sylfaen" w:hAnsi="Sylfaen"/>
          <w:i/>
          <w:iCs/>
          <w:sz w:val="22"/>
          <w:szCs w:val="22"/>
          <w:lang w:val="ka-GE"/>
        </w:rPr>
        <w:t>წყარო</w:t>
      </w:r>
      <w:r w:rsidR="00B04D2C" w:rsidRPr="00D84972">
        <w:rPr>
          <w:rFonts w:ascii="Sylfaen" w:hAnsi="Sylfaen"/>
          <w:i/>
          <w:iCs/>
          <w:sz w:val="22"/>
          <w:szCs w:val="22"/>
          <w:lang w:val="ka-GE"/>
        </w:rPr>
        <w:t xml:space="preserve">: </w:t>
      </w:r>
      <w:r w:rsidR="006B70BC" w:rsidRPr="00D84972">
        <w:rPr>
          <w:rFonts w:ascii="Sylfaen" w:hAnsi="Sylfaen"/>
          <w:i/>
          <w:iCs/>
          <w:sz w:val="22"/>
          <w:szCs w:val="22"/>
          <w:lang w:val="ka-GE"/>
        </w:rPr>
        <w:t>კომისია</w:t>
      </w:r>
    </w:p>
    <w:p w14:paraId="6EA2F0E9" w14:textId="494DFEF6" w:rsidR="003A5EF8" w:rsidRPr="00D84972" w:rsidRDefault="7E6DB174" w:rsidP="20EF4082">
      <w:pPr>
        <w:spacing w:line="256" w:lineRule="auto"/>
        <w:jc w:val="both"/>
        <w:rPr>
          <w:rFonts w:ascii="Sylfaen" w:hAnsi="Sylfaen"/>
          <w:lang w:val="ka-GE"/>
        </w:rPr>
      </w:pPr>
      <w:r w:rsidRPr="00D84972">
        <w:rPr>
          <w:rFonts w:ascii="Sylfaen" w:hAnsi="Sylfaen"/>
          <w:lang w:val="ka-GE"/>
        </w:rPr>
        <w:t xml:space="preserve">45-ე </w:t>
      </w:r>
      <w:r w:rsidR="1E8ADAE4" w:rsidRPr="00D84972">
        <w:rPr>
          <w:rFonts w:ascii="Sylfaen" w:hAnsi="Sylfaen"/>
          <w:lang w:val="ka-GE"/>
        </w:rPr>
        <w:t>ცხრილი გვიჩვენებს</w:t>
      </w:r>
      <w:r w:rsidR="6FB7039C" w:rsidRPr="00D84972">
        <w:rPr>
          <w:rFonts w:ascii="Sylfaen" w:hAnsi="Sylfaen"/>
          <w:lang w:val="ka-GE"/>
        </w:rPr>
        <w:t>,</w:t>
      </w:r>
      <w:r w:rsidRPr="00D84972">
        <w:rPr>
          <w:rFonts w:ascii="Sylfaen" w:hAnsi="Sylfaen"/>
          <w:lang w:val="ka-GE"/>
        </w:rPr>
        <w:t xml:space="preserve"> რომ </w:t>
      </w:r>
      <w:r w:rsidR="57F0FB8D" w:rsidRPr="00D84972">
        <w:rPr>
          <w:rFonts w:ascii="Sylfaen" w:hAnsi="Sylfaen"/>
          <w:lang w:val="ka-GE"/>
        </w:rPr>
        <w:t xml:space="preserve">შპს </w:t>
      </w:r>
      <w:r w:rsidR="09313CF1" w:rsidRPr="00D84972">
        <w:rPr>
          <w:rFonts w:ascii="Sylfaen" w:hAnsi="Sylfaen"/>
          <w:lang w:val="ka-GE"/>
        </w:rPr>
        <w:t>“</w:t>
      </w:r>
      <w:r w:rsidRPr="00D84972">
        <w:rPr>
          <w:rFonts w:ascii="Sylfaen" w:hAnsi="Sylfaen"/>
          <w:lang w:val="ka-GE"/>
        </w:rPr>
        <w:t>მაგთიკომს</w:t>
      </w:r>
      <w:r w:rsidR="52B69401" w:rsidRPr="00D84972">
        <w:rPr>
          <w:rFonts w:ascii="Sylfaen" w:hAnsi="Sylfaen"/>
          <w:lang w:val="ka-GE"/>
        </w:rPr>
        <w:t>”</w:t>
      </w:r>
      <w:r w:rsidRPr="00D84972">
        <w:rPr>
          <w:rFonts w:ascii="Sylfaen" w:hAnsi="Sylfaen"/>
          <w:lang w:val="ka-GE"/>
        </w:rPr>
        <w:t xml:space="preserve"> და </w:t>
      </w:r>
      <w:r w:rsidR="689011FA" w:rsidRPr="00D84972">
        <w:rPr>
          <w:rFonts w:ascii="Sylfaen" w:hAnsi="Sylfaen"/>
          <w:lang w:val="ka-GE"/>
        </w:rPr>
        <w:t>სს “</w:t>
      </w:r>
      <w:r w:rsidR="7D095CD2" w:rsidRPr="00D84972">
        <w:rPr>
          <w:rFonts w:ascii="Sylfaen" w:hAnsi="Sylfaen"/>
          <w:lang w:val="ka-GE"/>
        </w:rPr>
        <w:t>სილქნეტ</w:t>
      </w:r>
      <w:r w:rsidRPr="00D84972">
        <w:rPr>
          <w:rFonts w:ascii="Sylfaen" w:hAnsi="Sylfaen"/>
          <w:lang w:val="ka-GE"/>
        </w:rPr>
        <w:t>ს</w:t>
      </w:r>
      <w:r w:rsidR="6D25DBD4" w:rsidRPr="00D84972">
        <w:rPr>
          <w:rFonts w:ascii="Sylfaen" w:hAnsi="Sylfaen"/>
          <w:lang w:val="ka-GE"/>
        </w:rPr>
        <w:t>”</w:t>
      </w:r>
      <w:r w:rsidRPr="00D84972">
        <w:rPr>
          <w:rFonts w:ascii="Sylfaen" w:hAnsi="Sylfaen"/>
          <w:lang w:val="ka-GE"/>
        </w:rPr>
        <w:t xml:space="preserve"> აქვთ მაღალი და სტაბილური EBITDA მარჟა. ეს მარჟები </w:t>
      </w:r>
      <w:r w:rsidR="3493308E" w:rsidRPr="00D84972">
        <w:rPr>
          <w:rFonts w:ascii="Sylfaen" w:hAnsi="Sylfaen"/>
          <w:lang w:val="ka-GE"/>
        </w:rPr>
        <w:t>უფრო მაღალია</w:t>
      </w:r>
      <w:r w:rsidRPr="00D84972">
        <w:rPr>
          <w:rFonts w:ascii="Sylfaen" w:hAnsi="Sylfaen"/>
          <w:lang w:val="ka-GE"/>
        </w:rPr>
        <w:t xml:space="preserve">, ვიდრე საშუალოდ მობილური ქსელის ოპერატორებისთვის მსოფლიოში (იხ. თავი 4.2). </w:t>
      </w:r>
      <w:r w:rsidR="5DF6AD85" w:rsidRPr="00D84972">
        <w:rPr>
          <w:rFonts w:ascii="Sylfaen" w:hAnsi="Sylfaen"/>
          <w:lang w:val="ka-GE"/>
        </w:rPr>
        <w:t>შპს “მაგთიკომი</w:t>
      </w:r>
      <w:r w:rsidR="76F338D4" w:rsidRPr="00D84972">
        <w:rPr>
          <w:rFonts w:ascii="Sylfaen" w:hAnsi="Sylfaen"/>
          <w:lang w:val="ka-GE"/>
        </w:rPr>
        <w:t>ს</w:t>
      </w:r>
      <w:r w:rsidR="5DF6AD85" w:rsidRPr="00D84972">
        <w:rPr>
          <w:rFonts w:ascii="Sylfaen" w:hAnsi="Sylfaen"/>
          <w:lang w:val="ka-GE"/>
        </w:rPr>
        <w:t xml:space="preserve">” </w:t>
      </w:r>
      <w:r w:rsidRPr="00D84972">
        <w:rPr>
          <w:rFonts w:ascii="Sylfaen" w:hAnsi="Sylfaen"/>
          <w:lang w:val="ka-GE"/>
        </w:rPr>
        <w:t xml:space="preserve">EBITDA მარჟა მნიშვნელოვნად მაღალია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45921BFF" w:rsidRPr="00D84972">
        <w:rPr>
          <w:rFonts w:ascii="Sylfaen" w:hAnsi="Sylfaen"/>
          <w:lang w:val="ka-GE"/>
        </w:rPr>
        <w:t xml:space="preserve"> </w:t>
      </w:r>
      <w:r w:rsidRPr="00D84972">
        <w:rPr>
          <w:rFonts w:ascii="Sylfaen" w:hAnsi="Sylfaen"/>
          <w:lang w:val="ka-GE"/>
        </w:rPr>
        <w:t xml:space="preserve">მარჟაზე და აგრძელებს ზრდას. 2022 წელს, </w:t>
      </w:r>
      <w:r w:rsidR="5DF6AD85" w:rsidRPr="00D84972">
        <w:rPr>
          <w:rFonts w:ascii="Sylfaen" w:hAnsi="Sylfaen"/>
          <w:lang w:val="ka-GE"/>
        </w:rPr>
        <w:t>შპს “მაგთიკომი</w:t>
      </w:r>
      <w:r w:rsidR="07792E22" w:rsidRPr="00D84972">
        <w:rPr>
          <w:rFonts w:ascii="Sylfaen" w:hAnsi="Sylfaen"/>
          <w:lang w:val="ka-GE"/>
        </w:rPr>
        <w:t>ს</w:t>
      </w:r>
      <w:r w:rsidR="5DF6AD85" w:rsidRPr="00D84972">
        <w:rPr>
          <w:rFonts w:ascii="Sylfaen" w:hAnsi="Sylfaen"/>
          <w:lang w:val="ka-GE"/>
        </w:rPr>
        <w:t xml:space="preserve">” </w:t>
      </w:r>
      <w:r w:rsidRPr="00D84972">
        <w:rPr>
          <w:rFonts w:ascii="Sylfaen" w:hAnsi="Sylfaen"/>
          <w:lang w:val="ka-GE"/>
        </w:rPr>
        <w:t xml:space="preserve">EBITDA მარჟა გაიზარდა 75%-მდე.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62A6EB25" w:rsidRPr="00D84972">
        <w:rPr>
          <w:rFonts w:ascii="Sylfaen" w:hAnsi="Sylfaen"/>
          <w:lang w:val="ka-GE"/>
        </w:rPr>
        <w:t xml:space="preserve"> </w:t>
      </w:r>
      <w:r w:rsidRPr="00D84972">
        <w:rPr>
          <w:rFonts w:ascii="Sylfaen" w:hAnsi="Sylfaen"/>
          <w:lang w:val="ka-GE"/>
        </w:rPr>
        <w:t xml:space="preserve">წმინდა მოგების მარჟაზე მეტად ახდენს გავლენას პროცენტი, ცვეთა და ამორტიზაციის გადახდები, ვიდრე </w:t>
      </w:r>
      <w:r w:rsidR="20640FF6" w:rsidRPr="00D84972">
        <w:rPr>
          <w:rFonts w:ascii="Sylfaen" w:hAnsi="Sylfaen"/>
          <w:lang w:val="ka-GE"/>
        </w:rPr>
        <w:t>შპს “</w:t>
      </w:r>
      <w:r w:rsidRPr="00D84972">
        <w:rPr>
          <w:rFonts w:ascii="Sylfaen" w:hAnsi="Sylfaen"/>
          <w:lang w:val="ka-GE"/>
        </w:rPr>
        <w:t>მაგთიკომზე</w:t>
      </w:r>
      <w:r w:rsidR="5948EA66" w:rsidRPr="00D84972">
        <w:rPr>
          <w:rFonts w:ascii="Sylfaen" w:hAnsi="Sylfaen"/>
          <w:lang w:val="ka-GE"/>
        </w:rPr>
        <w:t>”</w:t>
      </w:r>
      <w:r w:rsidRPr="00D84972">
        <w:rPr>
          <w:rFonts w:ascii="Sylfaen" w:hAnsi="Sylfaen"/>
          <w:lang w:val="ka-GE"/>
        </w:rPr>
        <w:t>, რადგან ამ უკანასკნელს არ აქვს ვალი.</w:t>
      </w:r>
    </w:p>
    <w:p w14:paraId="65F5EF04" w14:textId="6DE15CFB" w:rsidR="00FF32AB" w:rsidRPr="00D84972" w:rsidRDefault="7E6DB174" w:rsidP="20EF4082">
      <w:pPr>
        <w:spacing w:line="256" w:lineRule="auto"/>
        <w:jc w:val="both"/>
        <w:rPr>
          <w:rFonts w:ascii="Sylfaen" w:hAnsi="Sylfaen"/>
          <w:sz w:val="24"/>
          <w:szCs w:val="24"/>
          <w:lang w:val="ka-GE"/>
        </w:rPr>
      </w:pPr>
      <w:r w:rsidRPr="00D84972">
        <w:rPr>
          <w:rFonts w:ascii="Sylfaen" w:hAnsi="Sylfaen"/>
          <w:lang w:val="ka-GE"/>
        </w:rPr>
        <w:t>EBITDA</w:t>
      </w:r>
      <w:r w:rsidR="1E8ADAE4" w:rsidRPr="00D84972">
        <w:rPr>
          <w:rFonts w:ascii="Sylfaen" w:hAnsi="Sylfaen"/>
          <w:lang w:val="ka-GE"/>
        </w:rPr>
        <w:t>-ს</w:t>
      </w:r>
      <w:r w:rsidRPr="00D84972">
        <w:rPr>
          <w:rFonts w:ascii="Sylfaen" w:hAnsi="Sylfaen"/>
          <w:lang w:val="ka-GE"/>
        </w:rPr>
        <w:t xml:space="preserve"> მარჟის ზრდა </w:t>
      </w:r>
      <w:r w:rsidR="5DF6AD85" w:rsidRPr="00D84972">
        <w:rPr>
          <w:rFonts w:ascii="Sylfaen" w:hAnsi="Sylfaen"/>
          <w:lang w:val="ka-GE"/>
        </w:rPr>
        <w:t>შპს “მაგთიკომი</w:t>
      </w:r>
      <w:r w:rsidR="4C1A42A2" w:rsidRPr="00D84972">
        <w:rPr>
          <w:rFonts w:ascii="Sylfaen" w:hAnsi="Sylfaen"/>
          <w:lang w:val="ka-GE"/>
        </w:rPr>
        <w:t>სა</w:t>
      </w:r>
      <w:r w:rsidR="5DF6AD85" w:rsidRPr="00D84972">
        <w:rPr>
          <w:rFonts w:ascii="Sylfaen" w:hAnsi="Sylfaen"/>
          <w:lang w:val="ka-GE"/>
        </w:rPr>
        <w:t xml:space="preserve">” </w:t>
      </w:r>
      <w:r w:rsidRPr="00D84972">
        <w:rPr>
          <w:rFonts w:ascii="Sylfaen" w:hAnsi="Sylfaen"/>
          <w:lang w:val="ka-GE"/>
        </w:rPr>
        <w:t xml:space="preserve">და </w:t>
      </w:r>
      <w:r w:rsidR="538BEE50" w:rsidRPr="00D84972">
        <w:rPr>
          <w:rFonts w:ascii="Sylfaen" w:hAnsi="Sylfaen"/>
          <w:lang w:val="ka-GE"/>
        </w:rPr>
        <w:t>სს “</w:t>
      </w:r>
      <w:proofErr w:type="spellStart"/>
      <w:r w:rsidR="7D095CD2" w:rsidRPr="00D84972">
        <w:rPr>
          <w:rFonts w:ascii="Sylfaen" w:hAnsi="Sylfaen"/>
          <w:lang w:val="ka-GE"/>
        </w:rPr>
        <w:t>სილქნეტ</w:t>
      </w:r>
      <w:r w:rsidRPr="00D84972">
        <w:rPr>
          <w:rFonts w:ascii="Sylfaen" w:hAnsi="Sylfaen"/>
          <w:lang w:val="ka-GE"/>
        </w:rPr>
        <w:t>ისთვის</w:t>
      </w:r>
      <w:proofErr w:type="spellEnd"/>
      <w:r w:rsidR="0ABBE503" w:rsidRPr="00D84972">
        <w:rPr>
          <w:rFonts w:ascii="Sylfaen" w:hAnsi="Sylfaen"/>
          <w:lang w:val="ka-GE"/>
        </w:rPr>
        <w:t>”</w:t>
      </w:r>
      <w:r w:rsidRPr="00D84972">
        <w:rPr>
          <w:rFonts w:ascii="Sylfaen" w:hAnsi="Sylfaen"/>
          <w:lang w:val="ka-GE"/>
        </w:rPr>
        <w:t xml:space="preserve"> მოხდა ერთ აბონენტზე საშუალო შემოსავლის ზრდის პარალელურად (</w:t>
      </w:r>
      <w:proofErr w:type="spellStart"/>
      <w:r w:rsidRPr="00D84972">
        <w:rPr>
          <w:rFonts w:ascii="Sylfaen" w:hAnsi="Sylfaen"/>
          <w:lang w:val="ka-GE"/>
        </w:rPr>
        <w:t>ARPU</w:t>
      </w:r>
      <w:proofErr w:type="spellEnd"/>
      <w:r w:rsidRPr="00D84972">
        <w:rPr>
          <w:rFonts w:ascii="Sylfaen" w:hAnsi="Sylfaen"/>
          <w:lang w:val="ka-GE"/>
        </w:rPr>
        <w:t xml:space="preserve"> იხ. დიაგრამა 46). ბოლო ორი წლის განმავლობაში </w:t>
      </w:r>
      <w:r w:rsidR="5DF6AD85" w:rsidRPr="00D84972">
        <w:rPr>
          <w:rFonts w:ascii="Sylfaen" w:hAnsi="Sylfaen"/>
          <w:lang w:val="ka-GE"/>
        </w:rPr>
        <w:t>შპს “მაგთიკომი</w:t>
      </w:r>
      <w:r w:rsidR="41AC4171" w:rsidRPr="00D84972">
        <w:rPr>
          <w:rFonts w:ascii="Sylfaen" w:hAnsi="Sylfaen"/>
          <w:lang w:val="ka-GE"/>
        </w:rPr>
        <w:t>ს</w:t>
      </w:r>
      <w:r w:rsidR="5DF6AD85" w:rsidRPr="00D84972">
        <w:rPr>
          <w:rFonts w:ascii="Sylfaen" w:hAnsi="Sylfaen"/>
          <w:lang w:val="ka-GE"/>
        </w:rPr>
        <w:t xml:space="preserve">” </w:t>
      </w:r>
      <w:r w:rsidRPr="00D84972">
        <w:rPr>
          <w:rFonts w:ascii="Sylfaen" w:hAnsi="Sylfaen"/>
          <w:lang w:val="ka-GE"/>
        </w:rPr>
        <w:t xml:space="preserve">საოპერაციო ხარჯებში (მაგალითად, ინფრასტრუქტურის გაზიარებით) არანაირი შემცირება არ მომხდარა. </w:t>
      </w:r>
      <w:r w:rsidR="5DF6AD85" w:rsidRPr="00D84972">
        <w:rPr>
          <w:rFonts w:ascii="Sylfaen" w:hAnsi="Sylfaen"/>
          <w:lang w:val="ka-GE"/>
        </w:rPr>
        <w:t>შპს “მაგთიკომი</w:t>
      </w:r>
      <w:r w:rsidR="68BEBD1D"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შემოსავლები 2022 წელს 12.6%-ით გაიზარდა, საოპერაციო ხარჯები კი - 2.0%-ით. </w:t>
      </w:r>
      <w:r w:rsidR="5DF6AD85" w:rsidRPr="00D84972">
        <w:rPr>
          <w:rFonts w:ascii="Sylfaen" w:hAnsi="Sylfaen"/>
          <w:lang w:val="ka-GE"/>
        </w:rPr>
        <w:t>შპს “მაგთიკომი</w:t>
      </w:r>
      <w:r w:rsidR="4560B4A0"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ერთ აბონენტზე საშუალო შემოსავალი (</w:t>
      </w:r>
      <w:proofErr w:type="spellStart"/>
      <w:r w:rsidRPr="00D84972">
        <w:rPr>
          <w:rFonts w:ascii="Sylfaen" w:hAnsi="Sylfaen"/>
          <w:lang w:val="ka-GE"/>
        </w:rPr>
        <w:t>ARPU</w:t>
      </w:r>
      <w:proofErr w:type="spellEnd"/>
      <w:r w:rsidRPr="00D84972">
        <w:rPr>
          <w:rFonts w:ascii="Sylfaen" w:hAnsi="Sylfaen"/>
          <w:lang w:val="ka-GE"/>
        </w:rPr>
        <w:t xml:space="preserve">) 2022 წელს გაიზარდა 24,6%-ით </w:t>
      </w:r>
      <w:r w:rsidR="488752CC" w:rsidRPr="00D84972">
        <w:rPr>
          <w:rFonts w:ascii="Sylfaen" w:hAnsi="Sylfaen"/>
          <w:lang w:val="ka-GE"/>
        </w:rPr>
        <w:t>სს “</w:t>
      </w:r>
      <w:proofErr w:type="spellStart"/>
      <w:r w:rsidR="488752CC" w:rsidRPr="00D84972">
        <w:rPr>
          <w:rFonts w:ascii="Sylfaen" w:hAnsi="Sylfaen"/>
          <w:lang w:val="ka-GE"/>
        </w:rPr>
        <w:t>სილქნეტის”</w:t>
      </w:r>
      <w:r w:rsidRPr="00D84972">
        <w:rPr>
          <w:rFonts w:ascii="Sylfaen" w:hAnsi="Sylfaen"/>
          <w:lang w:val="ka-GE"/>
        </w:rPr>
        <w:t>16,1</w:t>
      </w:r>
      <w:proofErr w:type="spellEnd"/>
      <w:r w:rsidRPr="00D84972">
        <w:rPr>
          <w:rFonts w:ascii="Sylfaen" w:hAnsi="Sylfaen"/>
          <w:lang w:val="ka-GE"/>
        </w:rPr>
        <w:t xml:space="preserve">%-ისა და </w:t>
      </w:r>
      <w:r w:rsidR="53CF6FF2" w:rsidRPr="00D84972">
        <w:rPr>
          <w:rFonts w:ascii="Sylfaen" w:hAnsi="Sylfaen"/>
          <w:lang w:val="ka-GE"/>
        </w:rPr>
        <w:t>შპს “</w:t>
      </w:r>
      <w:r w:rsidR="1E8ADAE4" w:rsidRPr="00D84972">
        <w:rPr>
          <w:rFonts w:ascii="Sylfaen" w:hAnsi="Sylfaen"/>
          <w:lang w:val="ka-GE"/>
        </w:rPr>
        <w:t>სელფი მობაილის</w:t>
      </w:r>
      <w:r w:rsidR="5EE839FD" w:rsidRPr="00D84972">
        <w:rPr>
          <w:rFonts w:ascii="Sylfaen" w:hAnsi="Sylfaen"/>
          <w:lang w:val="ka-GE"/>
        </w:rPr>
        <w:t>”</w:t>
      </w:r>
      <w:r w:rsidRPr="00D84972">
        <w:rPr>
          <w:rFonts w:ascii="Sylfaen" w:hAnsi="Sylfaen"/>
          <w:lang w:val="ka-GE"/>
        </w:rPr>
        <w:t xml:space="preserve"> 8,6%-თან შედარებით.</w:t>
      </w:r>
    </w:p>
    <w:p w14:paraId="7D94C1AD" w14:textId="3145C78E" w:rsidR="00B04D2C" w:rsidRPr="00D84972" w:rsidRDefault="0011101F" w:rsidP="00FF32AB">
      <w:pPr>
        <w:pStyle w:val="Caption"/>
        <w:jc w:val="center"/>
        <w:rPr>
          <w:rFonts w:ascii="Sylfaen" w:hAnsi="Sylfaen" w:cstheme="minorHAnsi"/>
          <w:color w:val="auto"/>
          <w:sz w:val="22"/>
          <w:szCs w:val="22"/>
          <w:lang w:val="ka-GE"/>
        </w:rPr>
      </w:pPr>
      <w:bookmarkStart w:id="1100" w:name="_Toc155365936"/>
      <w:r w:rsidRPr="00D84972">
        <w:rPr>
          <w:rFonts w:ascii="Sylfaen" w:hAnsi="Sylfaen" w:cstheme="minorHAnsi"/>
          <w:color w:val="auto"/>
          <w:sz w:val="22"/>
          <w:szCs w:val="22"/>
          <w:lang w:val="ka-GE"/>
        </w:rPr>
        <w:t xml:space="preserve">დიაგრამა </w:t>
      </w:r>
      <w:r w:rsidR="00FF32AB" w:rsidRPr="00D84972">
        <w:rPr>
          <w:rFonts w:ascii="Sylfaen" w:hAnsi="Sylfaen" w:cstheme="minorHAnsi"/>
          <w:color w:val="auto"/>
          <w:sz w:val="22"/>
          <w:szCs w:val="22"/>
          <w:lang w:val="ka-GE"/>
        </w:rPr>
        <w:fldChar w:fldCharType="begin"/>
      </w:r>
      <w:r w:rsidR="00FF32AB" w:rsidRPr="00D84972">
        <w:rPr>
          <w:rFonts w:ascii="Sylfaen" w:hAnsi="Sylfaen" w:cstheme="minorHAnsi"/>
          <w:color w:val="auto"/>
          <w:sz w:val="22"/>
          <w:szCs w:val="22"/>
          <w:lang w:val="ka-GE"/>
        </w:rPr>
        <w:instrText xml:space="preserve"> SEQ Figure \* ARABIC </w:instrText>
      </w:r>
      <w:r w:rsidR="00FF32AB"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46</w:t>
      </w:r>
      <w:r w:rsidR="00FF32AB" w:rsidRPr="00D84972">
        <w:rPr>
          <w:rFonts w:ascii="Sylfaen" w:hAnsi="Sylfaen" w:cstheme="minorHAnsi"/>
          <w:color w:val="auto"/>
          <w:sz w:val="22"/>
          <w:szCs w:val="22"/>
          <w:lang w:val="ka-GE"/>
        </w:rPr>
        <w:fldChar w:fldCharType="end"/>
      </w:r>
      <w:r w:rsidR="00B04D2C" w:rsidRPr="00D84972">
        <w:rPr>
          <w:rFonts w:ascii="Sylfaen" w:hAnsi="Sylfaen" w:cstheme="minorHAnsi"/>
          <w:color w:val="auto"/>
          <w:sz w:val="22"/>
          <w:szCs w:val="22"/>
          <w:lang w:val="ka-GE"/>
        </w:rPr>
        <w:t xml:space="preserve">: </w:t>
      </w:r>
      <w:proofErr w:type="spellStart"/>
      <w:r w:rsidR="00B04D2C" w:rsidRPr="00D84972">
        <w:rPr>
          <w:rFonts w:ascii="Sylfaen" w:hAnsi="Sylfaen" w:cstheme="minorHAnsi"/>
          <w:color w:val="auto"/>
          <w:sz w:val="22"/>
          <w:szCs w:val="22"/>
          <w:lang w:val="ka-GE"/>
        </w:rPr>
        <w:t>ARPU</w:t>
      </w:r>
      <w:proofErr w:type="spellEnd"/>
      <w:r w:rsidRPr="00D84972">
        <w:rPr>
          <w:rFonts w:ascii="Sylfaen" w:hAnsi="Sylfaen" w:cstheme="minorHAnsi"/>
          <w:color w:val="auto"/>
          <w:sz w:val="22"/>
          <w:szCs w:val="22"/>
          <w:lang w:val="ka-GE"/>
        </w:rPr>
        <w:t>-ები</w:t>
      </w:r>
      <w:bookmarkEnd w:id="1100"/>
    </w:p>
    <w:p w14:paraId="5D05721E" w14:textId="0930A19D" w:rsidR="00C74269" w:rsidRPr="00D84972" w:rsidRDefault="64DE79FB" w:rsidP="6B6BBD0C">
      <w:pPr>
        <w:rPr>
          <w:sz w:val="22"/>
          <w:szCs w:val="22"/>
        </w:rPr>
      </w:pPr>
      <w:r w:rsidRPr="00D84972">
        <w:rPr>
          <w:noProof/>
          <w:sz w:val="22"/>
          <w:szCs w:val="22"/>
        </w:rPr>
        <w:lastRenderedPageBreak/>
        <w:drawing>
          <wp:inline distT="0" distB="0" distL="0" distR="0" wp14:anchorId="122C9B87" wp14:editId="435D7968">
            <wp:extent cx="5773421" cy="2554605"/>
            <wp:effectExtent l="0" t="0" r="0" b="0"/>
            <wp:docPr id="7664568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8">
                      <a:extLst>
                        <a:ext uri="{28A0092B-C50C-407E-A947-70E740481C1C}">
                          <a14:useLocalDpi xmlns:a14="http://schemas.microsoft.com/office/drawing/2010/main" val="0"/>
                        </a:ext>
                      </a:extLst>
                    </a:blip>
                    <a:stretch>
                      <a:fillRect/>
                    </a:stretch>
                  </pic:blipFill>
                  <pic:spPr>
                    <a:xfrm>
                      <a:off x="0" y="0"/>
                      <a:ext cx="5773421" cy="2554605"/>
                    </a:xfrm>
                    <a:prstGeom prst="rect">
                      <a:avLst/>
                    </a:prstGeom>
                  </pic:spPr>
                </pic:pic>
              </a:graphicData>
            </a:graphic>
          </wp:inline>
        </w:drawing>
      </w:r>
    </w:p>
    <w:p w14:paraId="2824CB6B" w14:textId="1C0D7C85" w:rsidR="00B04D2C" w:rsidRPr="00D84972" w:rsidRDefault="006B70BC" w:rsidP="00B90684">
      <w:pPr>
        <w:spacing w:line="252" w:lineRule="auto"/>
        <w:jc w:val="center"/>
        <w:rPr>
          <w:rFonts w:ascii="Sylfaen" w:hAnsi="Sylfaen" w:cstheme="minorHAnsi"/>
          <w:i/>
          <w:sz w:val="22"/>
          <w:szCs w:val="22"/>
          <w:lang w:val="ka-GE"/>
        </w:rPr>
      </w:pPr>
      <w:r w:rsidRPr="00D84972">
        <w:rPr>
          <w:rFonts w:ascii="Sylfaen" w:hAnsi="Sylfaen" w:cstheme="minorHAnsi"/>
          <w:i/>
          <w:sz w:val="22"/>
          <w:szCs w:val="22"/>
          <w:lang w:val="ka-GE"/>
        </w:rPr>
        <w:t>წყარო</w:t>
      </w:r>
      <w:r w:rsidR="00B04D2C" w:rsidRPr="00D84972">
        <w:rPr>
          <w:rFonts w:ascii="Sylfaen" w:hAnsi="Sylfaen" w:cstheme="minorHAnsi"/>
          <w:i/>
          <w:sz w:val="22"/>
          <w:szCs w:val="22"/>
          <w:lang w:val="ka-GE"/>
        </w:rPr>
        <w:t>:</w:t>
      </w:r>
      <w:r w:rsidRPr="00D84972">
        <w:rPr>
          <w:rFonts w:ascii="Sylfaen" w:hAnsi="Sylfaen" w:cstheme="minorHAnsi"/>
          <w:i/>
          <w:sz w:val="22"/>
          <w:szCs w:val="22"/>
          <w:lang w:val="ka-GE"/>
        </w:rPr>
        <w:t xml:space="preserve"> კომისი</w:t>
      </w:r>
      <w:r w:rsidR="00082372" w:rsidRPr="00D84972">
        <w:rPr>
          <w:rFonts w:ascii="Sylfaen" w:hAnsi="Sylfaen" w:cstheme="minorHAnsi"/>
          <w:i/>
          <w:sz w:val="22"/>
          <w:szCs w:val="22"/>
          <w:lang w:val="ka-GE"/>
        </w:rPr>
        <w:t>ის სტატისტიკური ანგარიშგების ელექტრონული ფორმები</w:t>
      </w:r>
    </w:p>
    <w:p w14:paraId="2E7D06BC" w14:textId="024A6F83" w:rsidR="003A5EF8" w:rsidRPr="00D84972" w:rsidRDefault="7E6DB174" w:rsidP="20EF4082">
      <w:pPr>
        <w:spacing w:line="256" w:lineRule="auto"/>
        <w:jc w:val="both"/>
        <w:rPr>
          <w:rFonts w:ascii="Sylfaen" w:hAnsi="Sylfaen"/>
          <w:lang w:val="ka-GE"/>
        </w:rPr>
      </w:pPr>
      <w:r w:rsidRPr="00D84972">
        <w:rPr>
          <w:rFonts w:ascii="Sylfaen" w:hAnsi="Sylfaen"/>
          <w:lang w:val="ka-GE"/>
        </w:rPr>
        <w:t>მიუხედავად იმისა, რომ სამივე მობილური ქსელის ოპერატორს აქვს EBITDA</w:t>
      </w:r>
      <w:r w:rsidR="1E8ADAE4" w:rsidRPr="00D84972">
        <w:rPr>
          <w:rFonts w:ascii="Sylfaen" w:hAnsi="Sylfaen"/>
          <w:lang w:val="ka-GE"/>
        </w:rPr>
        <w:t>-ს</w:t>
      </w:r>
      <w:r w:rsidRPr="00D84972">
        <w:rPr>
          <w:rFonts w:ascii="Sylfaen" w:hAnsi="Sylfaen"/>
          <w:lang w:val="ka-GE"/>
        </w:rPr>
        <w:t xml:space="preserve"> მარჟა 35</w:t>
      </w:r>
      <w:r w:rsidR="1E8ADAE4" w:rsidRPr="00D84972">
        <w:rPr>
          <w:rFonts w:ascii="Sylfaen" w:hAnsi="Sylfaen"/>
          <w:lang w:val="ka-GE"/>
        </w:rPr>
        <w:t>%</w:t>
      </w:r>
      <w:r w:rsidRPr="00D84972">
        <w:rPr>
          <w:rFonts w:ascii="Sylfaen" w:hAnsi="Sylfaen"/>
          <w:lang w:val="ka-GE"/>
        </w:rPr>
        <w:t xml:space="preserve">-ზე მეტი, </w:t>
      </w:r>
      <w:r w:rsidR="5DF6AD85" w:rsidRPr="00D84972">
        <w:rPr>
          <w:rFonts w:ascii="Sylfaen" w:hAnsi="Sylfaen"/>
          <w:lang w:val="ka-GE"/>
        </w:rPr>
        <w:t>შპს “მაგთიკომი</w:t>
      </w:r>
      <w:r w:rsidR="1B249F75" w:rsidRPr="00D84972">
        <w:rPr>
          <w:rFonts w:ascii="Sylfaen" w:hAnsi="Sylfaen"/>
          <w:lang w:val="ka-GE"/>
        </w:rPr>
        <w:t>ს</w:t>
      </w:r>
      <w:r w:rsidR="5DF6AD85" w:rsidRPr="00D84972">
        <w:rPr>
          <w:rFonts w:ascii="Sylfaen" w:hAnsi="Sylfaen"/>
          <w:lang w:val="ka-GE"/>
        </w:rPr>
        <w:t xml:space="preserve">” </w:t>
      </w:r>
      <w:r w:rsidRPr="00D84972">
        <w:rPr>
          <w:rFonts w:ascii="Sylfaen" w:hAnsi="Sylfaen"/>
          <w:lang w:val="ka-GE"/>
        </w:rPr>
        <w:t>EBITDA</w:t>
      </w:r>
      <w:r w:rsidR="1E8ADAE4" w:rsidRPr="00D84972">
        <w:rPr>
          <w:rFonts w:ascii="Sylfaen" w:hAnsi="Sylfaen"/>
          <w:lang w:val="ka-GE"/>
        </w:rPr>
        <w:t>-ს</w:t>
      </w:r>
      <w:r w:rsidRPr="00D84972">
        <w:rPr>
          <w:rFonts w:ascii="Sylfaen" w:hAnsi="Sylfaen"/>
          <w:lang w:val="ka-GE"/>
        </w:rPr>
        <w:t xml:space="preserve"> მარჟა (75%) მნიშვნელოვნად აღემატება </w:t>
      </w:r>
      <w:r w:rsidR="488752CC" w:rsidRPr="00D84972">
        <w:rPr>
          <w:rFonts w:ascii="Sylfaen" w:hAnsi="Sylfaen"/>
          <w:lang w:val="ka-GE"/>
        </w:rPr>
        <w:t>სს “</w:t>
      </w:r>
      <w:proofErr w:type="spellStart"/>
      <w:r w:rsidR="488752CC" w:rsidRPr="00D84972">
        <w:rPr>
          <w:rFonts w:ascii="Sylfaen" w:hAnsi="Sylfaen"/>
          <w:lang w:val="ka-GE"/>
        </w:rPr>
        <w:t>სილქნეტის</w:t>
      </w:r>
      <w:proofErr w:type="spellEnd"/>
      <w:r w:rsidR="488752CC" w:rsidRPr="00D84972">
        <w:rPr>
          <w:rFonts w:ascii="Sylfaen" w:hAnsi="Sylfaen"/>
          <w:lang w:val="ka-GE"/>
        </w:rPr>
        <w:t>”</w:t>
      </w:r>
      <w:r w:rsidR="403CE79A" w:rsidRPr="00D84972">
        <w:rPr>
          <w:rFonts w:ascii="Sylfaen" w:hAnsi="Sylfaen"/>
          <w:lang w:val="ka-GE"/>
        </w:rPr>
        <w:t xml:space="preserve"> </w:t>
      </w:r>
      <w:r w:rsidRPr="00D84972">
        <w:rPr>
          <w:rFonts w:ascii="Sylfaen" w:hAnsi="Sylfaen"/>
          <w:lang w:val="ka-GE"/>
        </w:rPr>
        <w:t xml:space="preserve">ან </w:t>
      </w:r>
      <w:r w:rsidR="2E122157" w:rsidRPr="00D84972">
        <w:rPr>
          <w:rFonts w:ascii="Sylfaen" w:hAnsi="Sylfaen"/>
          <w:lang w:val="ka-GE"/>
        </w:rPr>
        <w:t>შპს “</w:t>
      </w:r>
      <w:r w:rsidR="1E8ADAE4" w:rsidRPr="00D84972">
        <w:rPr>
          <w:rFonts w:ascii="Sylfaen" w:hAnsi="Sylfaen"/>
          <w:lang w:val="ka-GE"/>
        </w:rPr>
        <w:t>სელფი მობაილისას</w:t>
      </w:r>
      <w:r w:rsidR="4569E807" w:rsidRPr="00D84972">
        <w:rPr>
          <w:rFonts w:ascii="Sylfaen" w:hAnsi="Sylfaen"/>
          <w:lang w:val="ka-GE"/>
        </w:rPr>
        <w:t>”</w:t>
      </w:r>
      <w:r w:rsidRPr="00D84972">
        <w:rPr>
          <w:rFonts w:ascii="Sylfaen" w:hAnsi="Sylfaen"/>
          <w:lang w:val="ka-GE"/>
        </w:rPr>
        <w:t xml:space="preserve"> (შესაბამისად </w:t>
      </w:r>
      <w:r w:rsidR="595CF65A" w:rsidRPr="00D84972">
        <w:rPr>
          <w:rFonts w:ascii="Sylfaen" w:hAnsi="Sylfaen"/>
          <w:lang w:val="ka-GE"/>
        </w:rPr>
        <w:t>61%</w:t>
      </w:r>
      <w:r w:rsidRPr="00D84972">
        <w:rPr>
          <w:rFonts w:ascii="Sylfaen" w:hAnsi="Sylfaen"/>
          <w:lang w:val="ka-GE"/>
        </w:rPr>
        <w:t xml:space="preserve"> და 4</w:t>
      </w:r>
      <w:r w:rsidR="3B43A43E" w:rsidRPr="00D84972">
        <w:rPr>
          <w:rFonts w:ascii="Sylfaen" w:hAnsi="Sylfaen"/>
          <w:lang w:val="ka-GE"/>
        </w:rPr>
        <w:t>5</w:t>
      </w:r>
      <w:r w:rsidRPr="00D84972">
        <w:rPr>
          <w:rFonts w:ascii="Sylfaen" w:hAnsi="Sylfaen"/>
          <w:lang w:val="ka-GE"/>
        </w:rPr>
        <w:t xml:space="preserve">% - იხილეთ </w:t>
      </w:r>
      <w:r w:rsidR="1E8ADAE4" w:rsidRPr="00D84972">
        <w:rPr>
          <w:rFonts w:ascii="Sylfaen" w:hAnsi="Sylfaen"/>
          <w:lang w:val="ka-GE"/>
        </w:rPr>
        <w:t>ცხრილი</w:t>
      </w:r>
      <w:r w:rsidRPr="00D84972">
        <w:rPr>
          <w:rFonts w:ascii="Sylfaen" w:hAnsi="Sylfaen"/>
          <w:lang w:val="ka-GE"/>
        </w:rPr>
        <w:t xml:space="preserve"> 43).</w:t>
      </w:r>
    </w:p>
    <w:p w14:paraId="7DBBE91C" w14:textId="2CD59CD0" w:rsidR="00595FA9" w:rsidRPr="00D84972" w:rsidRDefault="1E8ADAE4" w:rsidP="20EF4082">
      <w:pPr>
        <w:spacing w:line="256" w:lineRule="auto"/>
        <w:jc w:val="both"/>
        <w:rPr>
          <w:rFonts w:ascii="Sylfaen" w:hAnsi="Sylfaen"/>
          <w:lang w:val="ka-GE"/>
        </w:rPr>
      </w:pPr>
      <w:r w:rsidRPr="00D84972">
        <w:rPr>
          <w:rFonts w:ascii="Sylfaen" w:hAnsi="Sylfaen"/>
          <w:lang w:val="ka-GE"/>
        </w:rPr>
        <w:t>შეგვიძლია დავასკვნათ, რომ</w:t>
      </w:r>
      <w:r w:rsidR="7E6DB174" w:rsidRPr="00D84972">
        <w:rPr>
          <w:rFonts w:ascii="Sylfaen" w:hAnsi="Sylfaen"/>
          <w:lang w:val="ka-GE"/>
        </w:rPr>
        <w:t xml:space="preserve"> </w:t>
      </w:r>
      <w:r w:rsidR="639FC181" w:rsidRPr="00D84972">
        <w:rPr>
          <w:rFonts w:ascii="Sylfaen" w:hAnsi="Sylfaen"/>
          <w:lang w:val="ka-GE"/>
        </w:rPr>
        <w:t>შპს “</w:t>
      </w:r>
      <w:r w:rsidR="7E6DB174" w:rsidRPr="00D84972">
        <w:rPr>
          <w:rFonts w:ascii="Sylfaen" w:hAnsi="Sylfaen"/>
          <w:lang w:val="ka-GE"/>
        </w:rPr>
        <w:t>მაგთიკომს</w:t>
      </w:r>
      <w:r w:rsidR="3025734F" w:rsidRPr="00D84972">
        <w:rPr>
          <w:rFonts w:ascii="Sylfaen" w:hAnsi="Sylfaen"/>
          <w:lang w:val="ka-GE"/>
        </w:rPr>
        <w:t>”</w:t>
      </w:r>
      <w:r w:rsidR="7E6DB174" w:rsidRPr="00D84972">
        <w:rPr>
          <w:rFonts w:ascii="Sylfaen" w:hAnsi="Sylfaen"/>
          <w:lang w:val="ka-GE"/>
        </w:rPr>
        <w:t xml:space="preserve"> აქვს </w:t>
      </w:r>
      <w:r w:rsidR="57F927BE" w:rsidRPr="00D84972">
        <w:rPr>
          <w:rFonts w:ascii="Sylfaen" w:hAnsi="Sylfaen"/>
          <w:lang w:val="ka-GE"/>
        </w:rPr>
        <w:t xml:space="preserve">მნიშვნელოვნად </w:t>
      </w:r>
      <w:r w:rsidR="7E6DB174" w:rsidRPr="00D84972">
        <w:rPr>
          <w:rFonts w:ascii="Sylfaen" w:hAnsi="Sylfaen"/>
          <w:lang w:val="ka-GE"/>
        </w:rPr>
        <w:t xml:space="preserve">უკეთესი ფინანსური მდგომარეობა საერთო ფინანსური კუთხით, რომელიც ფინანსურ რესურსებზე ხელმისაწვდომობასთან და ბოლოდროინდელ ინვესტიციებთან ერთად </w:t>
      </w:r>
      <w:r w:rsidR="6D4531C2" w:rsidRPr="00D84972">
        <w:rPr>
          <w:rFonts w:ascii="Sylfaen" w:hAnsi="Sylfaen"/>
          <w:lang w:val="ka-GE"/>
        </w:rPr>
        <w:t>შპს “</w:t>
      </w:r>
      <w:r w:rsidR="7E6DB174" w:rsidRPr="00D84972">
        <w:rPr>
          <w:rFonts w:ascii="Sylfaen" w:hAnsi="Sylfaen"/>
          <w:lang w:val="ka-GE"/>
        </w:rPr>
        <w:t>მაგთიკომს</w:t>
      </w:r>
      <w:r w:rsidR="35966571" w:rsidRPr="00D84972">
        <w:rPr>
          <w:rFonts w:ascii="Sylfaen" w:hAnsi="Sylfaen"/>
          <w:lang w:val="ka-GE"/>
        </w:rPr>
        <w:t>”</w:t>
      </w:r>
      <w:r w:rsidR="7E6DB174" w:rsidRPr="00D84972">
        <w:rPr>
          <w:rFonts w:ascii="Sylfaen" w:hAnsi="Sylfaen"/>
          <w:lang w:val="ka-GE"/>
        </w:rPr>
        <w:t xml:space="preserve">, კონკურენტებთან შედარებით, ანიჭებს ბევრად უფრო ძლიერ პოზიციას მობილური საბითუმო </w:t>
      </w:r>
      <w:r w:rsidRPr="00D84972">
        <w:rPr>
          <w:rFonts w:ascii="Sylfaen" w:hAnsi="Sylfaen"/>
          <w:lang w:val="ka-GE"/>
        </w:rPr>
        <w:t xml:space="preserve">დაშების </w:t>
      </w:r>
      <w:r w:rsidR="7E6DB174" w:rsidRPr="00D84972">
        <w:rPr>
          <w:rFonts w:ascii="Sylfaen" w:hAnsi="Sylfaen"/>
          <w:lang w:val="ka-GE"/>
        </w:rPr>
        <w:t>ბაზარზე.</w:t>
      </w:r>
      <w:r w:rsidR="310B0580" w:rsidRPr="00D84972">
        <w:rPr>
          <w:rFonts w:ascii="Sylfaen" w:hAnsi="Sylfaen"/>
          <w:lang w:val="ka-GE"/>
        </w:rPr>
        <w:t xml:space="preserve"> </w:t>
      </w:r>
      <w:r w:rsidR="7E6DB174" w:rsidRPr="00D84972">
        <w:rPr>
          <w:rFonts w:ascii="Sylfaen" w:hAnsi="Sylfaen"/>
          <w:lang w:val="ka-GE"/>
        </w:rPr>
        <w:t xml:space="preserve">ნაკლებ სავარაუდოა, რომ ეს პოზიცია შეიცვლება წინამდებარე კვლევის </w:t>
      </w:r>
      <w:r w:rsidR="025B2775" w:rsidRPr="00D84972">
        <w:rPr>
          <w:rFonts w:ascii="Sylfaen" w:eastAsia="Sylfaen" w:hAnsi="Sylfaen" w:cs="Sylfaen"/>
          <w:lang w:val="ka-GE"/>
        </w:rPr>
        <w:t>დროის შესაბამის ჰორიზონტში</w:t>
      </w:r>
      <w:r w:rsidRPr="00D84972">
        <w:rPr>
          <w:rFonts w:ascii="Sylfaen" w:hAnsi="Sylfaen"/>
          <w:lang w:val="ka-GE"/>
        </w:rPr>
        <w:t>.</w:t>
      </w:r>
    </w:p>
    <w:p w14:paraId="2CEAD19B" w14:textId="19EDA8A3" w:rsidR="00595FA9" w:rsidRPr="00D84972" w:rsidRDefault="009A48B4" w:rsidP="5422948E">
      <w:pPr>
        <w:pStyle w:val="Heading2"/>
        <w:ind w:left="516"/>
        <w:rPr>
          <w:rFonts w:ascii="Sylfaen" w:hAnsi="Sylfaen" w:cstheme="minorBidi"/>
          <w:color w:val="auto"/>
          <w:sz w:val="24"/>
          <w:szCs w:val="24"/>
          <w:lang w:val="ka-GE"/>
        </w:rPr>
      </w:pPr>
      <w:bookmarkStart w:id="1101" w:name="_Toc154144737"/>
      <w:bookmarkStart w:id="1102" w:name="_Toc164163266"/>
      <w:r w:rsidRPr="00D84972">
        <w:rPr>
          <w:rFonts w:ascii="Sylfaen" w:hAnsi="Sylfaen" w:cstheme="minorBidi"/>
          <w:color w:val="auto"/>
          <w:sz w:val="24"/>
          <w:szCs w:val="24"/>
          <w:lang w:val="ka-GE"/>
        </w:rPr>
        <w:t xml:space="preserve">8.3 </w:t>
      </w:r>
      <w:r w:rsidR="000159C7" w:rsidRPr="00D84972">
        <w:rPr>
          <w:rFonts w:ascii="Sylfaen" w:hAnsi="Sylfaen" w:cstheme="minorBidi"/>
          <w:color w:val="auto"/>
          <w:sz w:val="24"/>
          <w:szCs w:val="24"/>
          <w:lang w:val="ka-GE"/>
        </w:rPr>
        <w:t xml:space="preserve">დასკვნა მობილური </w:t>
      </w:r>
      <w:r w:rsidR="00943105" w:rsidRPr="00D84972">
        <w:rPr>
          <w:rFonts w:ascii="Sylfaen" w:hAnsi="Sylfaen" w:cstheme="minorBidi"/>
          <w:color w:val="auto"/>
          <w:sz w:val="24"/>
          <w:szCs w:val="24"/>
          <w:lang w:val="ka-GE"/>
        </w:rPr>
        <w:t xml:space="preserve">დაშვების </w:t>
      </w:r>
      <w:r w:rsidR="000159C7" w:rsidRPr="00D84972">
        <w:rPr>
          <w:rFonts w:ascii="Sylfaen" w:hAnsi="Sylfaen" w:cstheme="minorBidi"/>
          <w:color w:val="auto"/>
          <w:sz w:val="24"/>
          <w:szCs w:val="24"/>
          <w:lang w:val="ka-GE"/>
        </w:rPr>
        <w:t xml:space="preserve">საბითუმო ბაზარზე მნიშვნელოვანი საბაზრო ძალაუფლების </w:t>
      </w:r>
      <w:r w:rsidR="319477FD" w:rsidRPr="00D84972">
        <w:rPr>
          <w:rFonts w:ascii="Sylfaen" w:hAnsi="Sylfaen" w:cstheme="minorBidi"/>
          <w:color w:val="auto"/>
          <w:sz w:val="24"/>
          <w:szCs w:val="24"/>
          <w:lang w:val="ka-GE"/>
        </w:rPr>
        <w:t>გამოვლენის</w:t>
      </w:r>
      <w:r w:rsidR="000159C7" w:rsidRPr="00D84972">
        <w:rPr>
          <w:rFonts w:ascii="Sylfaen" w:hAnsi="Sylfaen" w:cstheme="minorBidi"/>
          <w:color w:val="auto"/>
          <w:sz w:val="24"/>
          <w:szCs w:val="24"/>
          <w:lang w:val="ka-GE"/>
        </w:rPr>
        <w:t xml:space="preserve"> შესახებ</w:t>
      </w:r>
      <w:bookmarkEnd w:id="1101"/>
      <w:bookmarkEnd w:id="1102"/>
    </w:p>
    <w:p w14:paraId="4777F9A8" w14:textId="77777777" w:rsidR="00595FA9" w:rsidRPr="00D84972" w:rsidRDefault="00595FA9" w:rsidP="00595FA9">
      <w:pPr>
        <w:shd w:val="clear" w:color="auto" w:fill="FFFFFF"/>
        <w:spacing w:after="0" w:line="240" w:lineRule="auto"/>
        <w:rPr>
          <w:rFonts w:ascii="Sylfaen" w:eastAsia="Times New Roman" w:hAnsi="Sylfaen" w:cstheme="minorHAnsi"/>
          <w:sz w:val="24"/>
          <w:szCs w:val="24"/>
          <w:lang w:val="ka-GE" w:eastAsia="en-GB"/>
        </w:rPr>
      </w:pPr>
    </w:p>
    <w:p w14:paraId="6DF191DC" w14:textId="5216034F" w:rsidR="00143B9E" w:rsidRPr="00D84972" w:rsidRDefault="335711B0" w:rsidP="000159C7">
      <w:pPr>
        <w:shd w:val="clear" w:color="auto" w:fill="FFFFFF"/>
        <w:spacing w:after="0" w:line="240" w:lineRule="auto"/>
        <w:jc w:val="both"/>
        <w:rPr>
          <w:rFonts w:ascii="Sylfaen" w:eastAsia="Times New Roman" w:hAnsi="Sylfaen" w:cstheme="minorHAnsi"/>
          <w:lang w:val="ka-GE" w:eastAsia="en-GB"/>
        </w:rPr>
      </w:pPr>
      <w:r w:rsidRPr="00D84972">
        <w:rPr>
          <w:rFonts w:ascii="Sylfaen" w:eastAsia="Times New Roman" w:hAnsi="Sylfaen"/>
          <w:lang w:val="ka-GE" w:eastAsia="en-GB"/>
        </w:rPr>
        <w:t>არ არის მოსალოდნელი</w:t>
      </w:r>
      <w:r w:rsidR="7E6DB174" w:rsidRPr="00D84972">
        <w:rPr>
          <w:rFonts w:ascii="Sylfaen" w:eastAsia="Times New Roman" w:hAnsi="Sylfaen"/>
          <w:lang w:val="ka-GE" w:eastAsia="en-GB"/>
        </w:rPr>
        <w:t xml:space="preserve">, რომ 2022 წლის </w:t>
      </w:r>
      <w:r w:rsidR="5DF6AD85" w:rsidRPr="00D84972">
        <w:rPr>
          <w:rFonts w:ascii="Sylfaen" w:eastAsia="Times New Roman" w:hAnsi="Sylfaen"/>
          <w:lang w:val="ka-GE" w:eastAsia="en-GB"/>
        </w:rPr>
        <w:t>შპს “მაგთიკომი</w:t>
      </w:r>
      <w:r w:rsidR="5A05F409" w:rsidRPr="00D84972">
        <w:rPr>
          <w:rFonts w:ascii="Sylfaen" w:eastAsia="Times New Roman" w:hAnsi="Sylfaen"/>
          <w:lang w:val="ka-GE" w:eastAsia="en-GB"/>
        </w:rPr>
        <w:t>ს</w:t>
      </w:r>
      <w:r w:rsidR="5DF6AD85" w:rsidRPr="00D84972">
        <w:rPr>
          <w:rFonts w:ascii="Sylfaen" w:eastAsia="Times New Roman" w:hAnsi="Sylfaen"/>
          <w:lang w:val="ka-GE" w:eastAsia="en-GB"/>
        </w:rPr>
        <w:t xml:space="preserve">” </w:t>
      </w:r>
      <w:r w:rsidR="7E6DB174" w:rsidRPr="00D84972">
        <w:rPr>
          <w:rFonts w:ascii="Sylfaen" w:eastAsia="Times New Roman" w:hAnsi="Sylfaen"/>
          <w:lang w:val="ka-GE" w:eastAsia="en-GB"/>
        </w:rPr>
        <w:t xml:space="preserve">საცალო ბაზრის წილი მობილური სერვისებისთვის (შემოსავლების 49%, აბონენტების 42% და </w:t>
      </w:r>
      <w:r w:rsidR="1E8ADAE4" w:rsidRPr="00D84972">
        <w:rPr>
          <w:rFonts w:ascii="Sylfaen" w:eastAsia="Times New Roman" w:hAnsi="Sylfaen"/>
          <w:lang w:val="ka-GE" w:eastAsia="en-GB"/>
        </w:rPr>
        <w:t>გატარებული ინტერნეტის</w:t>
      </w:r>
      <w:r w:rsidR="7E6DB174" w:rsidRPr="00D84972">
        <w:rPr>
          <w:rFonts w:ascii="Sylfaen" w:eastAsia="Times New Roman" w:hAnsi="Sylfaen"/>
          <w:lang w:val="ka-GE" w:eastAsia="en-GB"/>
        </w:rPr>
        <w:t xml:space="preserve"> ტრაფიკის 51%) ჩამოვა საქართველოს კანონი</w:t>
      </w:r>
      <w:r w:rsidR="1E8ADAE4" w:rsidRPr="00D84972">
        <w:rPr>
          <w:rFonts w:ascii="Sylfaen" w:eastAsia="Times New Roman" w:hAnsi="Sylfaen"/>
          <w:lang w:val="ka-GE" w:eastAsia="en-GB"/>
        </w:rPr>
        <w:t>თ</w:t>
      </w:r>
      <w:r w:rsidR="7E6DB174" w:rsidRPr="00D84972">
        <w:rPr>
          <w:rFonts w:ascii="Sylfaen" w:eastAsia="Times New Roman" w:hAnsi="Sylfaen"/>
          <w:lang w:val="ka-GE" w:eastAsia="en-GB"/>
        </w:rPr>
        <w:t xml:space="preserve"> </w:t>
      </w:r>
      <w:r w:rsidR="1E8ADAE4" w:rsidRPr="00D84972">
        <w:rPr>
          <w:rFonts w:ascii="Sylfaen" w:eastAsia="Times New Roman" w:hAnsi="Sylfaen"/>
          <w:lang w:val="ka-GE" w:eastAsia="en-GB"/>
        </w:rPr>
        <w:t xml:space="preserve">განსაზღვრულ </w:t>
      </w:r>
      <w:r w:rsidR="7E6DB174" w:rsidRPr="00D84972">
        <w:rPr>
          <w:rFonts w:ascii="Sylfaen" w:eastAsia="Times New Roman" w:hAnsi="Sylfaen"/>
          <w:lang w:val="ka-GE" w:eastAsia="en-GB"/>
        </w:rPr>
        <w:t>მნიშვნელოვანი საბაზრო ძალაუფლების</w:t>
      </w:r>
      <w:r w:rsidR="1E8ADAE4" w:rsidRPr="00D84972">
        <w:rPr>
          <w:rFonts w:ascii="Sylfaen" w:eastAsia="Times New Roman" w:hAnsi="Sylfaen"/>
          <w:lang w:val="ka-GE" w:eastAsia="en-GB"/>
        </w:rPr>
        <w:t xml:space="preserve"> ზღვრის</w:t>
      </w:r>
      <w:r w:rsidR="76698FA0" w:rsidRPr="00D84972">
        <w:rPr>
          <w:rFonts w:ascii="Sylfaen" w:eastAsia="Times New Roman" w:hAnsi="Sylfaen"/>
          <w:lang w:val="ka-GE" w:eastAsia="en-GB"/>
        </w:rPr>
        <w:t xml:space="preserve"> -</w:t>
      </w:r>
      <w:r w:rsidR="7E6DB174" w:rsidRPr="00D84972">
        <w:rPr>
          <w:rFonts w:ascii="Sylfaen" w:eastAsia="Times New Roman" w:hAnsi="Sylfaen"/>
          <w:lang w:val="ka-GE" w:eastAsia="en-GB"/>
        </w:rPr>
        <w:t xml:space="preserve"> 40%-ი</w:t>
      </w:r>
      <w:r w:rsidR="1E8ADAE4" w:rsidRPr="00D84972">
        <w:rPr>
          <w:rFonts w:ascii="Sylfaen" w:eastAsia="Times New Roman" w:hAnsi="Sylfaen"/>
          <w:lang w:val="ka-GE" w:eastAsia="en-GB"/>
        </w:rPr>
        <w:t>ს</w:t>
      </w:r>
      <w:r w:rsidR="7E6DB174" w:rsidRPr="00D84972">
        <w:rPr>
          <w:rFonts w:ascii="Sylfaen" w:eastAsia="Times New Roman" w:hAnsi="Sylfaen"/>
          <w:lang w:val="ka-GE" w:eastAsia="en-GB"/>
        </w:rPr>
        <w:t xml:space="preserve"> ქვემოთ</w:t>
      </w:r>
      <w:r w:rsidR="6FB7039C" w:rsidRPr="00D84972">
        <w:rPr>
          <w:rFonts w:ascii="Sylfaen" w:eastAsia="Times New Roman" w:hAnsi="Sylfaen"/>
          <w:lang w:val="ka-GE" w:eastAsia="en-GB"/>
        </w:rPr>
        <w:t>,</w:t>
      </w:r>
      <w:r w:rsidR="7E6DB174" w:rsidRPr="00D84972">
        <w:rPr>
          <w:rFonts w:ascii="Sylfaen" w:eastAsia="Times New Roman" w:hAnsi="Sylfaen"/>
          <w:lang w:val="ka-GE" w:eastAsia="en-GB"/>
        </w:rPr>
        <w:t xml:space="preserve"> წინამდებარე კვლევის </w:t>
      </w:r>
      <w:r w:rsidR="5DE88924" w:rsidRPr="00D84972">
        <w:rPr>
          <w:rFonts w:ascii="Sylfaen" w:hAnsi="Sylfaen"/>
          <w:lang w:val="ka-GE" w:eastAsia="en-GB"/>
        </w:rPr>
        <w:t>დროის შესაბამის ჰორიზონტში</w:t>
      </w:r>
      <w:r w:rsidR="1E8ADAE4" w:rsidRPr="00D84972">
        <w:rPr>
          <w:rFonts w:ascii="Sylfaen" w:hAnsi="Sylfaen"/>
          <w:lang w:val="ka-GE" w:eastAsia="en-GB"/>
        </w:rPr>
        <w:t>.</w:t>
      </w:r>
      <w:r w:rsidR="7E6DB174" w:rsidRPr="00D84972">
        <w:rPr>
          <w:rFonts w:ascii="Sylfaen" w:hAnsi="Sylfaen"/>
          <w:lang w:val="ka-GE" w:eastAsia="en-GB"/>
        </w:rPr>
        <w:t xml:space="preserve"> </w:t>
      </w:r>
      <w:r w:rsidR="7BE48FB2" w:rsidRPr="00D84972">
        <w:rPr>
          <w:rFonts w:ascii="Sylfaen" w:eastAsia="Times New Roman" w:hAnsi="Sylfaen"/>
          <w:lang w:val="ka-GE" w:eastAsia="en-GB"/>
        </w:rPr>
        <w:t xml:space="preserve">რაც შეეხება </w:t>
      </w:r>
      <w:r w:rsidR="7E6DB174" w:rsidRPr="00D84972">
        <w:rPr>
          <w:rFonts w:ascii="Sylfaen" w:eastAsia="Times New Roman" w:hAnsi="Sylfaen"/>
          <w:lang w:val="ka-GE" w:eastAsia="en-GB"/>
        </w:rPr>
        <w:t>ბაზრის წილ</w:t>
      </w:r>
      <w:r w:rsidR="7BE48FB2" w:rsidRPr="00D84972">
        <w:rPr>
          <w:rFonts w:ascii="Sylfaen" w:eastAsia="Times New Roman" w:hAnsi="Sylfaen"/>
          <w:lang w:val="ka-GE" w:eastAsia="en-GB"/>
        </w:rPr>
        <w:t>ებს სხვა მაჩვენებლების</w:t>
      </w:r>
      <w:r w:rsidR="27E62879" w:rsidRPr="00D84972">
        <w:rPr>
          <w:rFonts w:ascii="Sylfaen" w:eastAsia="Times New Roman" w:hAnsi="Sylfaen"/>
          <w:lang w:val="ka-GE" w:eastAsia="en-GB"/>
        </w:rPr>
        <w:t xml:space="preserve"> კუთხით</w:t>
      </w:r>
      <w:r w:rsidR="7E6DB174" w:rsidRPr="00D84972">
        <w:rPr>
          <w:rFonts w:ascii="Sylfaen" w:eastAsia="Times New Roman" w:hAnsi="Sylfaen"/>
          <w:lang w:val="ka-GE" w:eastAsia="en-GB"/>
        </w:rPr>
        <w:t>, ბოლო 4 წლის განმავლობაში</w:t>
      </w:r>
      <w:r w:rsidR="6FB7039C" w:rsidRPr="00D84972">
        <w:rPr>
          <w:rFonts w:ascii="Sylfaen" w:eastAsia="Times New Roman" w:hAnsi="Sylfaen"/>
          <w:lang w:val="ka-GE" w:eastAsia="en-GB"/>
        </w:rPr>
        <w:t>,</w:t>
      </w:r>
      <w:r w:rsidR="7E6DB174" w:rsidRPr="00D84972">
        <w:rPr>
          <w:rFonts w:ascii="Sylfaen" w:eastAsia="Times New Roman" w:hAnsi="Sylfaen"/>
          <w:lang w:val="ka-GE" w:eastAsia="en-GB"/>
        </w:rPr>
        <w:t xml:space="preserve"> </w:t>
      </w:r>
      <w:r w:rsidR="18032AF1" w:rsidRPr="00D84972">
        <w:rPr>
          <w:rFonts w:ascii="Sylfaen" w:eastAsia="Times New Roman" w:hAnsi="Sylfaen"/>
          <w:lang w:val="ka-GE" w:eastAsia="en-GB"/>
        </w:rPr>
        <w:t>შპს “</w:t>
      </w:r>
      <w:r w:rsidR="7E6DB174" w:rsidRPr="00D84972">
        <w:rPr>
          <w:rFonts w:ascii="Sylfaen" w:eastAsia="Times New Roman" w:hAnsi="Sylfaen"/>
          <w:lang w:val="ka-GE" w:eastAsia="en-GB"/>
        </w:rPr>
        <w:t>მაგთიკომმა</w:t>
      </w:r>
      <w:r w:rsidR="1050DDA4" w:rsidRPr="00D84972">
        <w:rPr>
          <w:rFonts w:ascii="Sylfaen" w:eastAsia="Times New Roman" w:hAnsi="Sylfaen"/>
          <w:lang w:val="ka-GE" w:eastAsia="en-GB"/>
        </w:rPr>
        <w:t>”</w:t>
      </w:r>
      <w:r w:rsidR="7E6DB174" w:rsidRPr="00D84972">
        <w:rPr>
          <w:rFonts w:ascii="Sylfaen" w:eastAsia="Times New Roman" w:hAnsi="Sylfaen"/>
          <w:lang w:val="ka-GE" w:eastAsia="en-GB"/>
        </w:rPr>
        <w:t xml:space="preserve"> მობილურ სექტორში განახორციელა მთლიანი ინფრასტრუქტურისა და აპარატურის ინვესტიციების 59% და ამ პერიოდის განმავლობაში დაამატა ახალი საბაზო სადგურის გადამცემების 59%. </w:t>
      </w:r>
    </w:p>
    <w:p w14:paraId="14668380" w14:textId="6B31D991" w:rsidR="00143B9E" w:rsidRPr="00D84972" w:rsidRDefault="003A5EF8" w:rsidP="000159C7">
      <w:pPr>
        <w:shd w:val="clear" w:color="auto" w:fill="FFFFFF"/>
        <w:spacing w:after="0" w:line="240" w:lineRule="auto"/>
        <w:jc w:val="both"/>
        <w:rPr>
          <w:rFonts w:ascii="Sylfaen" w:eastAsia="Times New Roman" w:hAnsi="Sylfaen" w:cstheme="minorHAnsi"/>
          <w:lang w:val="ka-GE" w:eastAsia="en-GB"/>
        </w:rPr>
      </w:pPr>
      <w:r w:rsidRPr="00D84972">
        <w:rPr>
          <w:rFonts w:ascii="Sylfaen" w:eastAsia="Times New Roman" w:hAnsi="Sylfaen" w:cstheme="minorHAnsi"/>
          <w:lang w:val="ka-GE" w:eastAsia="en-GB"/>
        </w:rPr>
        <w:t xml:space="preserve">ბაზრის წილი, გაანგარიშების ყველა მეთოდით (იხ. თავი </w:t>
      </w:r>
      <w:r w:rsidR="00D84972" w:rsidRPr="00D84972">
        <w:rPr>
          <w:rFonts w:ascii="Sylfaen" w:eastAsia="Times New Roman" w:hAnsi="Sylfaen" w:cstheme="minorHAnsi"/>
          <w:lang w:val="ka-GE" w:eastAsia="en-GB"/>
        </w:rPr>
        <w:t>8</w:t>
      </w:r>
      <w:r w:rsidRPr="00D84972">
        <w:rPr>
          <w:rFonts w:ascii="Sylfaen" w:eastAsia="Times New Roman" w:hAnsi="Sylfaen" w:cstheme="minorHAnsi"/>
          <w:lang w:val="ka-GE" w:eastAsia="en-GB"/>
        </w:rPr>
        <w:t>.2.1) მხოლოდ პირველი ნაბიჯია შესაძლო მნიშვნელოვანი საბაზრო ძალაუფლების შეფასებისას.</w:t>
      </w:r>
      <w:r w:rsidR="003D63F2" w:rsidRPr="00D84972">
        <w:rPr>
          <w:rFonts w:ascii="Sylfaen" w:eastAsia="Times New Roman" w:hAnsi="Sylfaen" w:cstheme="minorHAnsi"/>
          <w:lang w:val="ka-GE" w:eastAsia="en-GB"/>
        </w:rPr>
        <w:t xml:space="preserve"> </w:t>
      </w:r>
      <w:r w:rsidRPr="00D84972">
        <w:rPr>
          <w:rFonts w:ascii="Sylfaen" w:eastAsia="Times New Roman" w:hAnsi="Sylfaen" w:cstheme="minorHAnsi"/>
          <w:lang w:val="ka-GE" w:eastAsia="en-GB"/>
        </w:rPr>
        <w:t xml:space="preserve">გასათვალისწინებელია დამატებითი კრიტერიუმები, რათა შეფასდეს, აკმაყოფილებს თუ არა </w:t>
      </w:r>
      <w:r w:rsidR="001F1AD6" w:rsidRPr="00D84972">
        <w:rPr>
          <w:rFonts w:ascii="Sylfaen" w:eastAsia="Times New Roman" w:hAnsi="Sylfaen" w:cstheme="minorHAnsi"/>
          <w:lang w:val="ka-GE" w:eastAsia="en-GB"/>
        </w:rPr>
        <w:t>შპს “მაგთიკომი”</w:t>
      </w:r>
      <w:r w:rsidRPr="00D84972">
        <w:rPr>
          <w:rFonts w:ascii="Sylfaen" w:eastAsia="Times New Roman" w:hAnsi="Sylfaen" w:cstheme="minorHAnsi"/>
          <w:lang w:val="ka-GE" w:eastAsia="en-GB"/>
        </w:rPr>
        <w:t xml:space="preserve"> </w:t>
      </w:r>
      <w:r w:rsidR="00420DB1" w:rsidRPr="00D84972">
        <w:rPr>
          <w:rFonts w:ascii="Sylfaen" w:eastAsia="Times New Roman" w:hAnsi="Sylfaen" w:cstheme="minorHAnsi"/>
          <w:lang w:val="ka-GE" w:eastAsia="en-GB"/>
        </w:rPr>
        <w:t>მნიშვნელოვანი საბაზრო ძალაუფლების მქონე</w:t>
      </w:r>
      <w:r w:rsidRPr="00D84972">
        <w:rPr>
          <w:rFonts w:ascii="Sylfaen" w:eastAsia="Times New Roman" w:hAnsi="Sylfaen" w:cstheme="minorHAnsi"/>
          <w:lang w:val="ka-GE" w:eastAsia="en-GB"/>
        </w:rPr>
        <w:t xml:space="preserve"> </w:t>
      </w:r>
      <w:r w:rsidR="00420DB1" w:rsidRPr="00D84972">
        <w:rPr>
          <w:rFonts w:ascii="Sylfaen" w:eastAsia="Times New Roman" w:hAnsi="Sylfaen" w:cstheme="minorHAnsi"/>
          <w:lang w:val="ka-GE" w:eastAsia="en-GB"/>
        </w:rPr>
        <w:t xml:space="preserve">ოპერატორის სტატუსს </w:t>
      </w:r>
      <w:r w:rsidRPr="00D84972">
        <w:rPr>
          <w:rFonts w:ascii="Sylfaen" w:eastAsia="Times New Roman" w:hAnsi="Sylfaen" w:cstheme="minorHAnsi"/>
          <w:lang w:val="ka-GE" w:eastAsia="en-GB"/>
        </w:rPr>
        <w:t xml:space="preserve">მობილური </w:t>
      </w:r>
      <w:r w:rsidR="00420DB1" w:rsidRPr="00D84972">
        <w:rPr>
          <w:rFonts w:ascii="Sylfaen" w:eastAsia="Times New Roman" w:hAnsi="Sylfaen" w:cstheme="minorHAnsi"/>
          <w:lang w:val="ka-GE" w:eastAsia="en-GB"/>
        </w:rPr>
        <w:t xml:space="preserve">დაშვების </w:t>
      </w:r>
      <w:r w:rsidRPr="00D84972">
        <w:rPr>
          <w:rFonts w:ascii="Sylfaen" w:eastAsia="Times New Roman" w:hAnsi="Sylfaen" w:cstheme="minorHAnsi"/>
          <w:lang w:val="ka-GE" w:eastAsia="en-GB"/>
        </w:rPr>
        <w:t xml:space="preserve">საბითუმო ბაზარზე. </w:t>
      </w:r>
    </w:p>
    <w:p w14:paraId="234F4A40" w14:textId="77777777" w:rsidR="00143B9E" w:rsidRPr="00D84972" w:rsidRDefault="00143B9E" w:rsidP="000159C7">
      <w:pPr>
        <w:shd w:val="clear" w:color="auto" w:fill="FFFFFF"/>
        <w:spacing w:after="0" w:line="240" w:lineRule="auto"/>
        <w:jc w:val="both"/>
        <w:rPr>
          <w:rFonts w:ascii="Sylfaen" w:eastAsia="Times New Roman" w:hAnsi="Sylfaen" w:cstheme="minorHAnsi"/>
          <w:lang w:val="ka-GE" w:eastAsia="en-GB"/>
        </w:rPr>
      </w:pPr>
    </w:p>
    <w:p w14:paraId="3DC1F61C" w14:textId="0D6BE452" w:rsidR="003A5EF8" w:rsidRPr="00D84972" w:rsidRDefault="003A5EF8" w:rsidP="000159C7">
      <w:pPr>
        <w:shd w:val="clear" w:color="auto" w:fill="FFFFFF"/>
        <w:spacing w:after="0" w:line="240" w:lineRule="auto"/>
        <w:jc w:val="both"/>
        <w:rPr>
          <w:rFonts w:ascii="Sylfaen" w:eastAsia="Times New Roman" w:hAnsi="Sylfaen" w:cstheme="minorHAnsi"/>
          <w:lang w:val="ka-GE" w:eastAsia="en-GB"/>
        </w:rPr>
      </w:pPr>
      <w:r w:rsidRPr="00D84972">
        <w:rPr>
          <w:rFonts w:ascii="Sylfaen" w:eastAsia="Times New Roman" w:hAnsi="Sylfaen" w:cstheme="minorHAnsi"/>
          <w:lang w:val="ka-GE" w:eastAsia="en-GB"/>
        </w:rPr>
        <w:t xml:space="preserve">როგორც ბაზრის წილის </w:t>
      </w:r>
      <w:r w:rsidR="00420DB1" w:rsidRPr="00D84972">
        <w:rPr>
          <w:rFonts w:ascii="Sylfaen" w:eastAsia="Times New Roman" w:hAnsi="Sylfaen" w:cstheme="minorHAnsi"/>
          <w:lang w:val="ka-GE" w:eastAsia="en-GB"/>
        </w:rPr>
        <w:t xml:space="preserve">მაჩვენებლით </w:t>
      </w:r>
      <w:r w:rsidRPr="00D84972">
        <w:rPr>
          <w:rFonts w:ascii="Sylfaen" w:eastAsia="Times New Roman" w:hAnsi="Sylfaen" w:cstheme="minorHAnsi"/>
          <w:lang w:val="ka-GE" w:eastAsia="en-GB"/>
        </w:rPr>
        <w:t>(სადაც ვერც ერ</w:t>
      </w:r>
      <w:r w:rsidR="00420DB1" w:rsidRPr="00D84972">
        <w:rPr>
          <w:rFonts w:ascii="Sylfaen" w:eastAsia="Times New Roman" w:hAnsi="Sylfaen" w:cstheme="minorHAnsi"/>
          <w:lang w:val="ka-GE" w:eastAsia="en-GB"/>
        </w:rPr>
        <w:t>თ</w:t>
      </w:r>
      <w:r w:rsidRPr="00D84972">
        <w:rPr>
          <w:rFonts w:ascii="Sylfaen" w:eastAsia="Times New Roman" w:hAnsi="Sylfaen" w:cstheme="minorHAnsi"/>
          <w:lang w:val="ka-GE" w:eastAsia="en-GB"/>
        </w:rPr>
        <w:t xml:space="preserve">მა სხვა ოპერატორმა ვერ მიაღწია 40%-ს), ასევე, </w:t>
      </w:r>
      <w:r w:rsidR="00143B9E" w:rsidRPr="00D84972">
        <w:rPr>
          <w:rFonts w:ascii="Sylfaen" w:eastAsia="Times New Roman" w:hAnsi="Sylfaen" w:cstheme="minorHAnsi"/>
          <w:lang w:val="ka-GE" w:eastAsia="en-GB"/>
        </w:rPr>
        <w:t>მეორეული</w:t>
      </w:r>
      <w:r w:rsidRPr="00D84972">
        <w:rPr>
          <w:rFonts w:ascii="Sylfaen" w:eastAsia="Times New Roman" w:hAnsi="Sylfaen" w:cstheme="minorHAnsi"/>
          <w:lang w:val="ka-GE" w:eastAsia="en-GB"/>
        </w:rPr>
        <w:t xml:space="preserve"> კრიტერიუმებით, </w:t>
      </w:r>
      <w:r w:rsidR="001F1AD6" w:rsidRPr="00D84972">
        <w:rPr>
          <w:rFonts w:ascii="Sylfaen" w:eastAsia="Times New Roman" w:hAnsi="Sylfaen" w:cstheme="minorHAnsi"/>
          <w:lang w:val="ka-GE" w:eastAsia="en-GB"/>
        </w:rPr>
        <w:t>შპს “მაგთიკომი”</w:t>
      </w:r>
      <w:r w:rsidRPr="00D84972">
        <w:rPr>
          <w:rFonts w:ascii="Sylfaen" w:eastAsia="Times New Roman" w:hAnsi="Sylfaen" w:cstheme="minorHAnsi"/>
          <w:lang w:val="ka-GE" w:eastAsia="en-GB"/>
        </w:rPr>
        <w:t xml:space="preserve"> მნიშვნელოვნად უკეთეს პოზიციაზეა ბაზარზე, ვიდრე მისი კონკურენტები.</w:t>
      </w:r>
    </w:p>
    <w:p w14:paraId="3D11CB5C" w14:textId="77777777" w:rsidR="00143B9E" w:rsidRPr="00D84972" w:rsidRDefault="00143B9E" w:rsidP="000159C7">
      <w:pPr>
        <w:shd w:val="clear" w:color="auto" w:fill="FFFFFF"/>
        <w:spacing w:after="0" w:line="240" w:lineRule="auto"/>
        <w:jc w:val="both"/>
        <w:rPr>
          <w:rFonts w:ascii="Sylfaen" w:eastAsia="Times New Roman" w:hAnsi="Sylfaen" w:cstheme="minorHAnsi"/>
          <w:lang w:val="ka-GE" w:eastAsia="en-GB"/>
        </w:rPr>
      </w:pPr>
    </w:p>
    <w:p w14:paraId="550B7027" w14:textId="78AE4DBF" w:rsidR="003A5EF8" w:rsidRPr="00D84972" w:rsidRDefault="003A5EF8" w:rsidP="000159C7">
      <w:pPr>
        <w:shd w:val="clear" w:color="auto" w:fill="FFFFFF"/>
        <w:spacing w:after="0" w:line="240" w:lineRule="auto"/>
        <w:jc w:val="both"/>
        <w:rPr>
          <w:rFonts w:ascii="Sylfaen" w:eastAsia="Times New Roman" w:hAnsi="Sylfaen" w:cstheme="minorHAnsi"/>
          <w:lang w:val="ka-GE" w:eastAsia="en-GB"/>
        </w:rPr>
      </w:pPr>
      <w:r w:rsidRPr="00D84972">
        <w:rPr>
          <w:rFonts w:ascii="Sylfaen" w:eastAsia="Times New Roman" w:hAnsi="Sylfaen" w:cstheme="minorHAnsi"/>
          <w:lang w:val="ka-GE" w:eastAsia="en-GB"/>
        </w:rPr>
        <w:t xml:space="preserve">აქედან გამომდინარე ვასკვნით, რომ </w:t>
      </w:r>
      <w:r w:rsidR="001F1AD6" w:rsidRPr="00D84972">
        <w:rPr>
          <w:rFonts w:ascii="Sylfaen" w:eastAsia="Times New Roman" w:hAnsi="Sylfaen" w:cstheme="minorHAnsi"/>
          <w:lang w:val="ka-GE" w:eastAsia="en-GB"/>
        </w:rPr>
        <w:t>შპს “მაგთიკომი”</w:t>
      </w:r>
      <w:r w:rsidRPr="00D84972">
        <w:rPr>
          <w:rFonts w:ascii="Sylfaen" w:eastAsia="Times New Roman" w:hAnsi="Sylfaen" w:cstheme="minorHAnsi"/>
          <w:lang w:val="ka-GE" w:eastAsia="en-GB"/>
        </w:rPr>
        <w:t xml:space="preserve"> ფლობს მნიშნელოვან საბაზრო ძალაუფლებას მობილური </w:t>
      </w:r>
      <w:r w:rsidR="00420DB1" w:rsidRPr="00D84972">
        <w:rPr>
          <w:rFonts w:ascii="Sylfaen" w:eastAsia="Times New Roman" w:hAnsi="Sylfaen" w:cstheme="minorHAnsi"/>
          <w:lang w:val="ka-GE" w:eastAsia="en-GB"/>
        </w:rPr>
        <w:t xml:space="preserve">დაშვების </w:t>
      </w:r>
      <w:r w:rsidRPr="00D84972">
        <w:rPr>
          <w:rFonts w:ascii="Sylfaen" w:eastAsia="Times New Roman" w:hAnsi="Sylfaen" w:cstheme="minorHAnsi"/>
          <w:lang w:val="ka-GE" w:eastAsia="en-GB"/>
        </w:rPr>
        <w:t>საბითუმო ბაზარზე, რომელიც ეფუძნება მის მაღალ საბაზრო წილებს (ბაზრის წილის შესაბამისი ინფორმაციის ფართო სპექტრის შესაბამისად) და გამყარებულია რიგი მეორ</w:t>
      </w:r>
      <w:r w:rsidR="00E14252" w:rsidRPr="00D84972">
        <w:rPr>
          <w:rFonts w:ascii="Sylfaen" w:eastAsia="Times New Roman" w:hAnsi="Sylfaen" w:cstheme="minorHAnsi"/>
          <w:lang w:val="ka-GE" w:eastAsia="en-GB"/>
        </w:rPr>
        <w:t>ეული</w:t>
      </w:r>
      <w:r w:rsidRPr="00D84972">
        <w:rPr>
          <w:rFonts w:ascii="Sylfaen" w:eastAsia="Times New Roman" w:hAnsi="Sylfaen" w:cstheme="minorHAnsi"/>
          <w:lang w:val="ka-GE" w:eastAsia="en-GB"/>
        </w:rPr>
        <w:t xml:space="preserve"> კრიტერიუმების ანალიზით, კერძოდ:</w:t>
      </w:r>
    </w:p>
    <w:p w14:paraId="32DA7C28" w14:textId="09EBA678" w:rsidR="003A5EF8" w:rsidRPr="00D84972" w:rsidRDefault="5DF6AD85" w:rsidP="20EF4082">
      <w:pPr>
        <w:pStyle w:val="ListParagraph"/>
        <w:numPr>
          <w:ilvl w:val="0"/>
          <w:numId w:val="41"/>
        </w:numPr>
        <w:shd w:val="clear" w:color="auto" w:fill="FFFFFF" w:themeFill="background1"/>
        <w:spacing w:after="0" w:line="240" w:lineRule="auto"/>
        <w:jc w:val="both"/>
        <w:rPr>
          <w:rFonts w:ascii="Sylfaen" w:eastAsia="Times New Roman" w:hAnsi="Sylfaen"/>
          <w:lang w:val="ka-GE" w:eastAsia="en-GB"/>
        </w:rPr>
      </w:pPr>
      <w:r w:rsidRPr="00D84972">
        <w:rPr>
          <w:rFonts w:ascii="Sylfaen" w:eastAsia="Times New Roman" w:hAnsi="Sylfaen"/>
          <w:lang w:val="ka-GE" w:eastAsia="en-GB"/>
        </w:rPr>
        <w:t>შპს “მაგთიკომი</w:t>
      </w:r>
      <w:r w:rsidR="15B32639" w:rsidRPr="00D84972">
        <w:rPr>
          <w:rFonts w:ascii="Sylfaen" w:eastAsia="Times New Roman" w:hAnsi="Sylfaen"/>
          <w:lang w:val="ka-GE" w:eastAsia="en-GB"/>
        </w:rPr>
        <w:t>ს</w:t>
      </w:r>
      <w:r w:rsidRPr="00D84972">
        <w:rPr>
          <w:rFonts w:ascii="Sylfaen" w:eastAsia="Times New Roman" w:hAnsi="Sylfaen"/>
          <w:lang w:val="ka-GE" w:eastAsia="en-GB"/>
        </w:rPr>
        <w:t xml:space="preserve">” </w:t>
      </w:r>
      <w:r w:rsidR="7E6DB174" w:rsidRPr="00D84972">
        <w:rPr>
          <w:rFonts w:ascii="Sylfaen" w:eastAsia="Times New Roman" w:hAnsi="Sylfaen"/>
          <w:lang w:val="ka-GE" w:eastAsia="en-GB"/>
        </w:rPr>
        <w:t>აბსოლუტური და ფარდობითი ზომა კონკურენტებთან შედარებით</w:t>
      </w:r>
      <w:r w:rsidR="09BAAABE" w:rsidRPr="00D84972">
        <w:rPr>
          <w:rFonts w:ascii="Sylfaen" w:eastAsia="Times New Roman" w:hAnsi="Sylfaen"/>
          <w:lang w:val="ka-GE" w:eastAsia="en-GB"/>
        </w:rPr>
        <w:t>;</w:t>
      </w:r>
    </w:p>
    <w:p w14:paraId="02D9EB45" w14:textId="5A35DEFC" w:rsidR="003A5EF8" w:rsidRPr="00D84972" w:rsidRDefault="5DF6AD85" w:rsidP="20EF4082">
      <w:pPr>
        <w:pStyle w:val="ListParagraph"/>
        <w:numPr>
          <w:ilvl w:val="0"/>
          <w:numId w:val="41"/>
        </w:numPr>
        <w:shd w:val="clear" w:color="auto" w:fill="FFFFFF" w:themeFill="background1"/>
        <w:spacing w:after="0" w:line="240" w:lineRule="auto"/>
        <w:jc w:val="both"/>
        <w:rPr>
          <w:rFonts w:ascii="Sylfaen" w:eastAsia="Times New Roman" w:hAnsi="Sylfaen"/>
          <w:lang w:val="ka-GE" w:eastAsia="en-GB"/>
        </w:rPr>
      </w:pPr>
      <w:r w:rsidRPr="00D84972">
        <w:rPr>
          <w:rFonts w:ascii="Sylfaen" w:eastAsia="Times New Roman" w:hAnsi="Sylfaen"/>
          <w:lang w:val="ka-GE" w:eastAsia="en-GB"/>
        </w:rPr>
        <w:lastRenderedPageBreak/>
        <w:t>შპს “მაგთიკომი</w:t>
      </w:r>
      <w:r w:rsidR="21ABB47D" w:rsidRPr="00D84972">
        <w:rPr>
          <w:rFonts w:ascii="Sylfaen" w:eastAsia="Times New Roman" w:hAnsi="Sylfaen"/>
          <w:lang w:val="ka-GE" w:eastAsia="en-GB"/>
        </w:rPr>
        <w:t>ს</w:t>
      </w:r>
      <w:r w:rsidRPr="00D84972">
        <w:rPr>
          <w:rFonts w:ascii="Sylfaen" w:eastAsia="Times New Roman" w:hAnsi="Sylfaen"/>
          <w:lang w:val="ka-GE" w:eastAsia="en-GB"/>
        </w:rPr>
        <w:t>”</w:t>
      </w:r>
      <w:r w:rsidR="7E6DB174" w:rsidRPr="00D84972">
        <w:rPr>
          <w:rFonts w:ascii="Sylfaen" w:eastAsia="Times New Roman" w:hAnsi="Sylfaen"/>
          <w:lang w:val="ka-GE" w:eastAsia="en-GB"/>
        </w:rPr>
        <w:t xml:space="preserve"> კონტროლი ინფრასტრუქტურაზე, რომელიც არ არის ადვილად </w:t>
      </w:r>
      <w:proofErr w:type="spellStart"/>
      <w:r w:rsidR="58776975" w:rsidRPr="00D84972">
        <w:rPr>
          <w:rFonts w:ascii="Sylfaen" w:eastAsia="Times New Roman" w:hAnsi="Sylfaen"/>
          <w:lang w:val="ka-GE" w:eastAsia="en-GB"/>
        </w:rPr>
        <w:t>დუბლირებადი</w:t>
      </w:r>
      <w:proofErr w:type="spellEnd"/>
      <w:r w:rsidR="58776975" w:rsidRPr="00D84972">
        <w:rPr>
          <w:rFonts w:ascii="Sylfaen" w:eastAsia="Times New Roman" w:hAnsi="Sylfaen"/>
          <w:lang w:val="ka-GE" w:eastAsia="en-GB"/>
        </w:rPr>
        <w:t xml:space="preserve"> </w:t>
      </w:r>
      <w:r w:rsidR="7E6DB174" w:rsidRPr="00D84972">
        <w:rPr>
          <w:rFonts w:ascii="Sylfaen" w:eastAsia="Times New Roman" w:hAnsi="Sylfaen"/>
          <w:lang w:val="ka-GE" w:eastAsia="en-GB"/>
        </w:rPr>
        <w:t xml:space="preserve">საჭირო </w:t>
      </w:r>
      <w:r w:rsidR="1F7B34E3" w:rsidRPr="00D84972">
        <w:rPr>
          <w:rFonts w:ascii="Sylfaen" w:eastAsia="Times New Roman" w:hAnsi="Sylfaen"/>
          <w:lang w:val="ka-GE" w:eastAsia="en-GB"/>
        </w:rPr>
        <w:t xml:space="preserve">ქვეყნის მასშტაბის </w:t>
      </w:r>
      <w:r w:rsidR="7E6DB174" w:rsidRPr="00D84972">
        <w:rPr>
          <w:rFonts w:ascii="Sylfaen" w:eastAsia="Times New Roman" w:hAnsi="Sylfaen"/>
          <w:lang w:val="ka-GE" w:eastAsia="en-GB"/>
        </w:rPr>
        <w:t xml:space="preserve">დაფარვისა და სიმძლავრის </w:t>
      </w:r>
      <w:r w:rsidR="1F7B34E3" w:rsidRPr="00D84972">
        <w:rPr>
          <w:rFonts w:ascii="Sylfaen" w:eastAsia="Times New Roman" w:hAnsi="Sylfaen"/>
          <w:lang w:val="ka-GE" w:eastAsia="en-GB"/>
        </w:rPr>
        <w:t xml:space="preserve">მისაღწევად </w:t>
      </w:r>
      <w:r w:rsidR="7E6DB174" w:rsidRPr="00D84972">
        <w:rPr>
          <w:rFonts w:ascii="Sylfaen" w:eastAsia="Times New Roman" w:hAnsi="Sylfaen"/>
          <w:lang w:val="ka-GE" w:eastAsia="en-GB"/>
        </w:rPr>
        <w:t>(მსგავსად</w:t>
      </w:r>
      <w:r w:rsidR="72400661" w:rsidRPr="00D84972">
        <w:rPr>
          <w:rFonts w:ascii="Sylfaen" w:eastAsia="Times New Roman" w:hAnsi="Sylfaen"/>
          <w:lang w:val="ka-GE" w:eastAsia="en-GB"/>
        </w:rPr>
        <w:t xml:space="preserve"> სს</w:t>
      </w:r>
      <w:r w:rsidR="7E6DB174" w:rsidRPr="00D84972">
        <w:rPr>
          <w:rFonts w:ascii="Sylfaen" w:eastAsia="Times New Roman" w:hAnsi="Sylfaen"/>
          <w:lang w:val="ka-GE" w:eastAsia="en-GB"/>
        </w:rPr>
        <w:t xml:space="preserve"> </w:t>
      </w:r>
      <w:r w:rsidR="765D80EF" w:rsidRPr="00D84972">
        <w:rPr>
          <w:rFonts w:ascii="Sylfaen" w:eastAsia="Times New Roman" w:hAnsi="Sylfaen"/>
          <w:lang w:val="ka-GE" w:eastAsia="en-GB"/>
        </w:rPr>
        <w:t>“</w:t>
      </w:r>
      <w:proofErr w:type="spellStart"/>
      <w:r w:rsidR="7E6DB174" w:rsidRPr="00D84972">
        <w:rPr>
          <w:rFonts w:ascii="Sylfaen" w:eastAsia="Times New Roman" w:hAnsi="Sylfaen"/>
          <w:lang w:val="ka-GE" w:eastAsia="en-GB"/>
        </w:rPr>
        <w:t>სილქნეტისა</w:t>
      </w:r>
      <w:proofErr w:type="spellEnd"/>
      <w:r w:rsidR="4D6C31C6" w:rsidRPr="00D84972">
        <w:rPr>
          <w:rFonts w:ascii="Sylfaen" w:eastAsia="Times New Roman" w:hAnsi="Sylfaen"/>
          <w:lang w:val="ka-GE" w:eastAsia="en-GB"/>
        </w:rPr>
        <w:t>”</w:t>
      </w:r>
      <w:r w:rsidR="7E6DB174" w:rsidRPr="00D84972">
        <w:rPr>
          <w:rFonts w:ascii="Sylfaen" w:eastAsia="Times New Roman" w:hAnsi="Sylfaen"/>
          <w:lang w:val="ka-GE" w:eastAsia="en-GB"/>
        </w:rPr>
        <w:t>)</w:t>
      </w:r>
      <w:r w:rsidR="09BAAABE" w:rsidRPr="00D84972">
        <w:rPr>
          <w:rFonts w:ascii="Sylfaen" w:eastAsia="Times New Roman" w:hAnsi="Sylfaen"/>
          <w:lang w:val="ka-GE" w:eastAsia="en-GB"/>
        </w:rPr>
        <w:t>;</w:t>
      </w:r>
    </w:p>
    <w:p w14:paraId="7D235648" w14:textId="0C15311C" w:rsidR="003A5EF8" w:rsidRPr="00D84972" w:rsidRDefault="003A5EF8" w:rsidP="00EB7850">
      <w:pPr>
        <w:pStyle w:val="ListParagraph"/>
        <w:numPr>
          <w:ilvl w:val="0"/>
          <w:numId w:val="41"/>
        </w:numPr>
        <w:shd w:val="clear" w:color="auto" w:fill="FFFFFF"/>
        <w:spacing w:after="0" w:line="240" w:lineRule="auto"/>
        <w:jc w:val="both"/>
        <w:rPr>
          <w:rFonts w:ascii="Sylfaen" w:eastAsia="Times New Roman" w:hAnsi="Sylfaen" w:cstheme="minorHAnsi"/>
          <w:lang w:val="ka-GE" w:eastAsia="en-GB"/>
        </w:rPr>
      </w:pPr>
      <w:r w:rsidRPr="00D84972">
        <w:rPr>
          <w:rFonts w:ascii="Sylfaen" w:eastAsia="Times New Roman" w:hAnsi="Sylfaen" w:cstheme="minorHAnsi"/>
          <w:lang w:val="ka-GE" w:eastAsia="en-GB"/>
        </w:rPr>
        <w:t>ბაზარზე შესვლისა და გაფართოების არსებული ბარიერები</w:t>
      </w:r>
      <w:r w:rsidR="004D3370" w:rsidRPr="00D84972">
        <w:rPr>
          <w:rFonts w:ascii="Sylfaen" w:eastAsia="Times New Roman" w:hAnsi="Sylfaen" w:cstheme="minorHAnsi"/>
          <w:lang w:val="ka-GE" w:eastAsia="en-GB"/>
        </w:rPr>
        <w:t xml:space="preserve"> -</w:t>
      </w:r>
      <w:r w:rsidRPr="00D84972">
        <w:rPr>
          <w:rFonts w:ascii="Sylfaen" w:eastAsia="Times New Roman" w:hAnsi="Sylfaen" w:cstheme="minorHAnsi"/>
          <w:lang w:val="ka-GE" w:eastAsia="en-GB"/>
        </w:rPr>
        <w:t xml:space="preserve"> დასტურდება მნიშვნელოვანი კონკურენციის და პოტენციური კონკურენციის არარსებობით მომავალი 3 წლის პერსპექტივაში</w:t>
      </w:r>
      <w:r w:rsidR="004D3370" w:rsidRPr="00D84972">
        <w:rPr>
          <w:rFonts w:ascii="Sylfaen" w:eastAsia="Times New Roman" w:hAnsi="Sylfaen" w:cstheme="minorHAnsi"/>
          <w:lang w:val="ka-GE" w:eastAsia="en-GB"/>
        </w:rPr>
        <w:t>;</w:t>
      </w:r>
    </w:p>
    <w:p w14:paraId="4FB20C68" w14:textId="7FBAA87C" w:rsidR="003A5EF8" w:rsidRPr="00D84972" w:rsidRDefault="5DF6AD85" w:rsidP="20EF4082">
      <w:pPr>
        <w:pStyle w:val="ListParagraph"/>
        <w:numPr>
          <w:ilvl w:val="0"/>
          <w:numId w:val="41"/>
        </w:numPr>
        <w:shd w:val="clear" w:color="auto" w:fill="FFFFFF" w:themeFill="background1"/>
        <w:spacing w:after="0" w:line="240" w:lineRule="auto"/>
        <w:jc w:val="both"/>
        <w:rPr>
          <w:rFonts w:ascii="Sylfaen" w:eastAsia="Times New Roman" w:hAnsi="Sylfaen"/>
          <w:lang w:val="ka-GE" w:eastAsia="en-GB"/>
        </w:rPr>
      </w:pPr>
      <w:r w:rsidRPr="00D84972">
        <w:rPr>
          <w:rFonts w:ascii="Sylfaen" w:eastAsia="Times New Roman" w:hAnsi="Sylfaen"/>
          <w:lang w:val="ka-GE" w:eastAsia="en-GB"/>
        </w:rPr>
        <w:t>შპს “მაგთიკომი</w:t>
      </w:r>
      <w:r w:rsidR="7E26CAED" w:rsidRPr="00D84972">
        <w:rPr>
          <w:rFonts w:ascii="Sylfaen" w:eastAsia="Times New Roman" w:hAnsi="Sylfaen"/>
          <w:lang w:val="ka-GE" w:eastAsia="en-GB"/>
        </w:rPr>
        <w:t>ს</w:t>
      </w:r>
      <w:r w:rsidRPr="00D84972">
        <w:rPr>
          <w:rFonts w:ascii="Sylfaen" w:eastAsia="Times New Roman" w:hAnsi="Sylfaen"/>
          <w:lang w:val="ka-GE" w:eastAsia="en-GB"/>
        </w:rPr>
        <w:t>”</w:t>
      </w:r>
      <w:r w:rsidR="7E6DB174" w:rsidRPr="00D84972">
        <w:rPr>
          <w:rFonts w:ascii="Sylfaen" w:eastAsia="Times New Roman" w:hAnsi="Sylfaen"/>
          <w:lang w:val="ka-GE" w:eastAsia="en-GB"/>
        </w:rPr>
        <w:t xml:space="preserve"> მნიშვ</w:t>
      </w:r>
      <w:r w:rsidR="09BAAABE" w:rsidRPr="00D84972">
        <w:rPr>
          <w:rFonts w:ascii="Sylfaen" w:eastAsia="Times New Roman" w:hAnsi="Sylfaen"/>
          <w:lang w:val="ka-GE" w:eastAsia="en-GB"/>
        </w:rPr>
        <w:t>ნ</w:t>
      </w:r>
      <w:r w:rsidR="7E6DB174" w:rsidRPr="00D84972">
        <w:rPr>
          <w:rFonts w:ascii="Sylfaen" w:eastAsia="Times New Roman" w:hAnsi="Sylfaen"/>
          <w:lang w:val="ka-GE" w:eastAsia="en-GB"/>
        </w:rPr>
        <w:t xml:space="preserve">ელოვანი მასშტაბის და მრავალფეროვნების ეკონომია, რომელიც მოიპოვა ეროვნული ინფრასტრუქტურის საშუალებით, როგორც ფიქსირებული, ასევე მობილური სერვისებისთვის (მისი წამყვანი პოზიცია ყველა ძირითად ფიქსირებულ და მობილურ ბაზარზე, ყველაზე დიდი შემოსავალი, ყველაზე დიდი აბონენტთა ბაზა, ყველაზე დიდი </w:t>
      </w:r>
      <w:r w:rsidR="09BAAABE" w:rsidRPr="00D84972">
        <w:rPr>
          <w:rFonts w:ascii="Sylfaen" w:eastAsia="Times New Roman" w:hAnsi="Sylfaen"/>
          <w:lang w:val="ka-GE" w:eastAsia="en-GB"/>
        </w:rPr>
        <w:t xml:space="preserve">ინტერნეტის </w:t>
      </w:r>
      <w:r w:rsidR="7E6DB174" w:rsidRPr="00D84972">
        <w:rPr>
          <w:rFonts w:ascii="Sylfaen" w:eastAsia="Times New Roman" w:hAnsi="Sylfaen"/>
          <w:lang w:val="ka-GE" w:eastAsia="en-GB"/>
        </w:rPr>
        <w:t xml:space="preserve">ტრაფიკი), მისი </w:t>
      </w:r>
      <w:r w:rsidR="73A73584" w:rsidRPr="00D84972">
        <w:rPr>
          <w:rFonts w:ascii="Sylfaen" w:eastAsia="Times New Roman" w:hAnsi="Sylfaen"/>
          <w:lang w:val="ka-GE" w:eastAsia="en-GB"/>
        </w:rPr>
        <w:t xml:space="preserve">ქვეყნის მასშტაბის </w:t>
      </w:r>
      <w:r w:rsidR="7E6DB174" w:rsidRPr="00D84972">
        <w:rPr>
          <w:rFonts w:ascii="Sylfaen" w:eastAsia="Times New Roman" w:hAnsi="Sylfaen"/>
          <w:lang w:val="ka-GE" w:eastAsia="en-GB"/>
        </w:rPr>
        <w:t>სადისტრიბუციო არხებით და</w:t>
      </w:r>
      <w:r w:rsidR="310B0580" w:rsidRPr="00D84972">
        <w:rPr>
          <w:rFonts w:ascii="Sylfaen" w:eastAsia="Times New Roman" w:hAnsi="Sylfaen"/>
          <w:lang w:val="ka-GE" w:eastAsia="en-GB"/>
        </w:rPr>
        <w:t xml:space="preserve"> </w:t>
      </w:r>
      <w:r w:rsidR="7E6DB174" w:rsidRPr="00D84972">
        <w:rPr>
          <w:rFonts w:ascii="Sylfaen" w:eastAsia="Times New Roman" w:hAnsi="Sylfaen"/>
          <w:lang w:val="ka-GE" w:eastAsia="en-GB"/>
        </w:rPr>
        <w:t>მისი ძლიერი ვერტიკალურად ინტეგრირებული საცალო და ქსელური ბიზნესით</w:t>
      </w:r>
      <w:r w:rsidR="09BAAABE" w:rsidRPr="00D84972">
        <w:rPr>
          <w:rFonts w:ascii="Sylfaen" w:eastAsia="Times New Roman" w:hAnsi="Sylfaen"/>
          <w:lang w:val="ka-GE" w:eastAsia="en-GB"/>
        </w:rPr>
        <w:t>;</w:t>
      </w:r>
      <w:r w:rsidR="7E6DB174" w:rsidRPr="00D84972">
        <w:rPr>
          <w:rFonts w:ascii="Sylfaen" w:eastAsia="Times New Roman" w:hAnsi="Sylfaen"/>
          <w:lang w:val="ka-GE" w:eastAsia="en-GB"/>
        </w:rPr>
        <w:t xml:space="preserve"> </w:t>
      </w:r>
    </w:p>
    <w:p w14:paraId="7C92D31C" w14:textId="46392271" w:rsidR="003A5EF8" w:rsidRPr="00D84972" w:rsidRDefault="09BAAABE" w:rsidP="20EF4082">
      <w:pPr>
        <w:pStyle w:val="ListParagraph"/>
        <w:numPr>
          <w:ilvl w:val="0"/>
          <w:numId w:val="41"/>
        </w:numPr>
        <w:shd w:val="clear" w:color="auto" w:fill="FFFFFF" w:themeFill="background1"/>
        <w:spacing w:after="0" w:line="240" w:lineRule="auto"/>
        <w:jc w:val="both"/>
        <w:rPr>
          <w:rFonts w:ascii="Sylfaen" w:eastAsia="Times New Roman" w:hAnsi="Sylfaen"/>
          <w:lang w:val="ka-GE" w:eastAsia="en-GB"/>
        </w:rPr>
      </w:pPr>
      <w:r w:rsidRPr="00D84972">
        <w:rPr>
          <w:rFonts w:ascii="Sylfaen" w:eastAsia="Times New Roman" w:hAnsi="Sylfaen"/>
          <w:lang w:val="ka-GE" w:eastAsia="en-GB"/>
        </w:rPr>
        <w:t xml:space="preserve">დაშვების მსურველების </w:t>
      </w:r>
      <w:r w:rsidR="73A73584" w:rsidRPr="00D84972">
        <w:rPr>
          <w:rFonts w:ascii="Sylfaen" w:eastAsia="Times New Roman" w:hAnsi="Sylfaen"/>
          <w:lang w:val="ka-GE" w:eastAsia="en-GB"/>
        </w:rPr>
        <w:t xml:space="preserve">მსყიდველობითი </w:t>
      </w:r>
      <w:r w:rsidR="7E6DB174" w:rsidRPr="00D84972">
        <w:rPr>
          <w:rFonts w:ascii="Sylfaen" w:eastAsia="Times New Roman" w:hAnsi="Sylfaen"/>
          <w:lang w:val="ka-GE" w:eastAsia="en-GB"/>
        </w:rPr>
        <w:t xml:space="preserve">ძალაუფლების არარსებობა და </w:t>
      </w:r>
      <w:r w:rsidR="5DF6AD85" w:rsidRPr="00D84972">
        <w:rPr>
          <w:rFonts w:ascii="Sylfaen" w:eastAsia="Times New Roman" w:hAnsi="Sylfaen"/>
          <w:lang w:val="ka-GE" w:eastAsia="en-GB"/>
        </w:rPr>
        <w:t>შპს “მაგთიკომი</w:t>
      </w:r>
      <w:r w:rsidR="2F9EB4D0" w:rsidRPr="00D84972">
        <w:rPr>
          <w:rFonts w:ascii="Sylfaen" w:eastAsia="Times New Roman" w:hAnsi="Sylfaen"/>
          <w:lang w:val="ka-GE" w:eastAsia="en-GB"/>
        </w:rPr>
        <w:t>ს</w:t>
      </w:r>
      <w:r w:rsidR="5DF6AD85" w:rsidRPr="00D84972">
        <w:rPr>
          <w:rFonts w:ascii="Sylfaen" w:eastAsia="Times New Roman" w:hAnsi="Sylfaen"/>
          <w:lang w:val="ka-GE" w:eastAsia="en-GB"/>
        </w:rPr>
        <w:t>”</w:t>
      </w:r>
      <w:r w:rsidR="7E6DB174" w:rsidRPr="00D84972">
        <w:rPr>
          <w:rFonts w:ascii="Sylfaen" w:eastAsia="Times New Roman" w:hAnsi="Sylfaen"/>
          <w:lang w:val="ka-GE" w:eastAsia="en-GB"/>
        </w:rPr>
        <w:t xml:space="preserve"> ინტერესის ნაკლებობა, დადოს გრძელვადიანი და მდგრადი საბითუმო ხელშეკრულებები</w:t>
      </w:r>
      <w:r w:rsidRPr="00D84972">
        <w:rPr>
          <w:rFonts w:ascii="Sylfaen" w:eastAsia="Times New Roman" w:hAnsi="Sylfaen"/>
          <w:lang w:val="ka-GE" w:eastAsia="en-GB"/>
        </w:rPr>
        <w:t xml:space="preserve"> მათთან;</w:t>
      </w:r>
      <w:r w:rsidR="7E6DB174" w:rsidRPr="00D84972">
        <w:rPr>
          <w:rFonts w:ascii="Sylfaen" w:eastAsia="Times New Roman" w:hAnsi="Sylfaen"/>
          <w:lang w:val="ka-GE" w:eastAsia="en-GB"/>
        </w:rPr>
        <w:t xml:space="preserve"> </w:t>
      </w:r>
    </w:p>
    <w:p w14:paraId="715CD5D7" w14:textId="06F8D87E" w:rsidR="003A5EF8" w:rsidRPr="00D84972" w:rsidRDefault="5DF6AD85" w:rsidP="20EF4082">
      <w:pPr>
        <w:pStyle w:val="ListParagraph"/>
        <w:numPr>
          <w:ilvl w:val="0"/>
          <w:numId w:val="41"/>
        </w:numPr>
        <w:shd w:val="clear" w:color="auto" w:fill="FFFFFF" w:themeFill="background1"/>
        <w:spacing w:after="0" w:line="240" w:lineRule="auto"/>
        <w:jc w:val="both"/>
        <w:rPr>
          <w:rFonts w:ascii="Sylfaen" w:eastAsia="Times New Roman" w:hAnsi="Sylfaen"/>
          <w:lang w:val="ka-GE" w:eastAsia="en-GB"/>
        </w:rPr>
      </w:pPr>
      <w:r w:rsidRPr="00D84972">
        <w:rPr>
          <w:rFonts w:ascii="Sylfaen" w:eastAsia="Times New Roman" w:hAnsi="Sylfaen"/>
          <w:lang w:val="ka-GE" w:eastAsia="en-GB"/>
        </w:rPr>
        <w:t>შპს “მაგთიკომი</w:t>
      </w:r>
      <w:r w:rsidR="47BDC530" w:rsidRPr="00D84972">
        <w:rPr>
          <w:rFonts w:ascii="Sylfaen" w:eastAsia="Times New Roman" w:hAnsi="Sylfaen"/>
          <w:lang w:val="ka-GE" w:eastAsia="en-GB"/>
        </w:rPr>
        <w:t>ს</w:t>
      </w:r>
      <w:r w:rsidRPr="00D84972">
        <w:rPr>
          <w:rFonts w:ascii="Sylfaen" w:eastAsia="Times New Roman" w:hAnsi="Sylfaen"/>
          <w:lang w:val="ka-GE" w:eastAsia="en-GB"/>
        </w:rPr>
        <w:t>”</w:t>
      </w:r>
      <w:r w:rsidR="7E6DB174" w:rsidRPr="00D84972">
        <w:rPr>
          <w:rFonts w:ascii="Sylfaen" w:eastAsia="Times New Roman" w:hAnsi="Sylfaen"/>
          <w:lang w:val="ka-GE" w:eastAsia="en-GB"/>
        </w:rPr>
        <w:t xml:space="preserve"> უფრო ადვილი წვდომა ფინანსურ რესურსებზე</w:t>
      </w:r>
      <w:r w:rsidR="09BAAABE" w:rsidRPr="00D84972">
        <w:rPr>
          <w:rFonts w:ascii="Sylfaen" w:eastAsia="Times New Roman" w:hAnsi="Sylfaen"/>
          <w:lang w:val="ka-GE" w:eastAsia="en-GB"/>
        </w:rPr>
        <w:t xml:space="preserve"> -</w:t>
      </w:r>
      <w:r w:rsidR="7E6DB174" w:rsidRPr="00D84972">
        <w:rPr>
          <w:rFonts w:ascii="Sylfaen" w:eastAsia="Times New Roman" w:hAnsi="Sylfaen"/>
          <w:lang w:val="ka-GE" w:eastAsia="en-GB"/>
        </w:rPr>
        <w:t xml:space="preserve"> გამყარებული უფრო მაღალი მომგებიანობის მაჩვენებლებით.</w:t>
      </w:r>
    </w:p>
    <w:p w14:paraId="060181BA" w14:textId="77777777" w:rsidR="003A5EF8" w:rsidRPr="00D84972" w:rsidRDefault="003A5EF8" w:rsidP="003A5EF8">
      <w:pPr>
        <w:shd w:val="clear" w:color="auto" w:fill="FFFFFF"/>
        <w:spacing w:after="0" w:line="240" w:lineRule="auto"/>
        <w:rPr>
          <w:rFonts w:ascii="Sylfaen" w:eastAsia="Times New Roman" w:hAnsi="Sylfaen" w:cstheme="minorHAnsi"/>
          <w:sz w:val="24"/>
          <w:szCs w:val="24"/>
          <w:lang w:val="ka-GE" w:eastAsia="en-GB"/>
        </w:rPr>
      </w:pPr>
    </w:p>
    <w:p w14:paraId="7CEB3CD2" w14:textId="1395FB7F" w:rsidR="00B271E6" w:rsidRPr="00D84972" w:rsidRDefault="50E14566" w:rsidP="7AE022AF">
      <w:pPr>
        <w:pStyle w:val="Heading1"/>
        <w:ind w:left="720"/>
        <w:rPr>
          <w:rFonts w:ascii="Sylfaen" w:hAnsi="Sylfaen" w:cstheme="minorBidi"/>
          <w:color w:val="auto"/>
          <w:sz w:val="24"/>
          <w:szCs w:val="24"/>
          <w:lang w:val="ka-GE"/>
        </w:rPr>
      </w:pPr>
      <w:bookmarkStart w:id="1103" w:name="_Toc155339928"/>
      <w:bookmarkStart w:id="1104" w:name="_Toc155340033"/>
      <w:bookmarkStart w:id="1105" w:name="_Toc155356453"/>
      <w:bookmarkStart w:id="1106" w:name="_Toc155356849"/>
      <w:bookmarkStart w:id="1107" w:name="_Toc155339929"/>
      <w:bookmarkStart w:id="1108" w:name="_Toc155340034"/>
      <w:bookmarkStart w:id="1109" w:name="_Toc155356454"/>
      <w:bookmarkStart w:id="1110" w:name="_Toc155356850"/>
      <w:bookmarkStart w:id="1111" w:name="_Toc164163267"/>
      <w:bookmarkStart w:id="1112" w:name="_Toc154144739"/>
      <w:bookmarkEnd w:id="1103"/>
      <w:bookmarkEnd w:id="1104"/>
      <w:bookmarkEnd w:id="1105"/>
      <w:bookmarkEnd w:id="1106"/>
      <w:bookmarkEnd w:id="1107"/>
      <w:bookmarkEnd w:id="1108"/>
      <w:bookmarkEnd w:id="1109"/>
      <w:bookmarkEnd w:id="1110"/>
      <w:r w:rsidRPr="00D84972">
        <w:rPr>
          <w:rFonts w:ascii="Sylfaen" w:hAnsi="Sylfaen" w:cstheme="minorBidi"/>
          <w:color w:val="auto"/>
          <w:sz w:val="24"/>
          <w:szCs w:val="24"/>
          <w:lang w:val="ka-GE"/>
        </w:rPr>
        <w:t xml:space="preserve">9. </w:t>
      </w:r>
      <w:r w:rsidR="595158C4" w:rsidRPr="00D84972">
        <w:rPr>
          <w:rFonts w:ascii="Sylfaen" w:hAnsi="Sylfaen" w:cstheme="minorBidi"/>
          <w:color w:val="auto"/>
          <w:sz w:val="24"/>
          <w:szCs w:val="24"/>
          <w:lang w:val="ka-GE"/>
        </w:rPr>
        <w:t>რეგულირების არარსებობის შემთხვევაში შესაბამის საბითუმო ბაზარზე შესაძლო კონკურენციის პრობლემების ანალიზი</w:t>
      </w:r>
      <w:bookmarkEnd w:id="1111"/>
      <w:r w:rsidR="595158C4" w:rsidRPr="00D84972">
        <w:rPr>
          <w:rFonts w:ascii="Sylfaen" w:hAnsi="Sylfaen" w:cstheme="minorBidi"/>
          <w:color w:val="auto"/>
          <w:sz w:val="24"/>
          <w:szCs w:val="24"/>
          <w:lang w:val="ka-GE"/>
        </w:rPr>
        <w:t xml:space="preserve"> </w:t>
      </w:r>
      <w:bookmarkEnd w:id="1112"/>
    </w:p>
    <w:p w14:paraId="2C921EC0" w14:textId="0380DF10" w:rsidR="7AE022AF" w:rsidRPr="00D84972" w:rsidRDefault="7AE022AF" w:rsidP="7AE022AF">
      <w:pPr>
        <w:jc w:val="both"/>
        <w:rPr>
          <w:rFonts w:ascii="Sylfaen" w:hAnsi="Sylfaen"/>
          <w:sz w:val="24"/>
          <w:szCs w:val="24"/>
          <w:lang w:val="ka-GE"/>
        </w:rPr>
      </w:pPr>
    </w:p>
    <w:p w14:paraId="39EE52FA" w14:textId="0292394A" w:rsidR="003A5EF8" w:rsidRPr="00D84972" w:rsidRDefault="71E9F0B1" w:rsidP="7AE022AF">
      <w:p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პროვაიდერს </w:t>
      </w:r>
      <w:r w:rsidR="030D94CC" w:rsidRPr="00D84972">
        <w:rPr>
          <w:rFonts w:ascii="Sylfaen" w:hAnsi="Sylfaen"/>
          <w:lang w:val="ka-GE"/>
        </w:rPr>
        <w:t xml:space="preserve">აქვს </w:t>
      </w:r>
      <w:r w:rsidR="50E14566" w:rsidRPr="00D84972">
        <w:rPr>
          <w:rFonts w:ascii="Sylfaen" w:hAnsi="Sylfaen"/>
          <w:lang w:val="ka-GE"/>
        </w:rPr>
        <w:t xml:space="preserve">შესაძლებლობა </w:t>
      </w:r>
      <w:r w:rsidRPr="00D84972">
        <w:rPr>
          <w:rFonts w:ascii="Sylfaen" w:hAnsi="Sylfaen"/>
          <w:lang w:val="ka-GE"/>
        </w:rPr>
        <w:t xml:space="preserve">განახორციელოს </w:t>
      </w:r>
      <w:r w:rsidR="75ACB0FD" w:rsidRPr="00D84972">
        <w:rPr>
          <w:rFonts w:ascii="Sylfaen" w:hAnsi="Sylfaen"/>
          <w:lang w:val="ka-GE"/>
        </w:rPr>
        <w:t xml:space="preserve">ქმედებები კონკურენციის </w:t>
      </w:r>
      <w:r w:rsidRPr="00D84972">
        <w:rPr>
          <w:rFonts w:ascii="Sylfaen" w:hAnsi="Sylfaen"/>
          <w:lang w:val="ka-GE"/>
        </w:rPr>
        <w:t>შეზღუდვის მიზნით</w:t>
      </w:r>
      <w:r w:rsidR="3EBD9245" w:rsidRPr="00D84972">
        <w:rPr>
          <w:rFonts w:ascii="Sylfaen" w:hAnsi="Sylfaen"/>
          <w:lang w:val="en-US"/>
        </w:rPr>
        <w:t>,</w:t>
      </w:r>
      <w:r w:rsidRPr="00D84972">
        <w:rPr>
          <w:rFonts w:ascii="Sylfaen" w:hAnsi="Sylfaen"/>
          <w:lang w:val="ka-GE"/>
        </w:rPr>
        <w:t xml:space="preserve"> ან კონკურენციის შეზღუდვის შედეგით, </w:t>
      </w:r>
      <w:r w:rsidR="6AE62887" w:rsidRPr="00D84972">
        <w:rPr>
          <w:rFonts w:ascii="Sylfaen" w:hAnsi="Sylfaen"/>
          <w:lang w:val="ka-GE"/>
        </w:rPr>
        <w:t xml:space="preserve">მათ შორის </w:t>
      </w:r>
      <w:r w:rsidRPr="00D84972">
        <w:rPr>
          <w:rFonts w:ascii="Sylfaen" w:hAnsi="Sylfaen"/>
          <w:lang w:val="ka-GE"/>
        </w:rPr>
        <w:t>კონკურენტების ბაზრიდან გაძევებ</w:t>
      </w:r>
      <w:r w:rsidR="024919E9" w:rsidRPr="00D84972">
        <w:rPr>
          <w:rFonts w:ascii="Sylfaen" w:hAnsi="Sylfaen"/>
          <w:lang w:val="ka-GE"/>
        </w:rPr>
        <w:t>ა</w:t>
      </w:r>
      <w:r w:rsidRPr="00D84972">
        <w:rPr>
          <w:rFonts w:ascii="Sylfaen" w:hAnsi="Sylfaen"/>
          <w:lang w:val="ka-GE"/>
        </w:rPr>
        <w:t>, ახალი ოპერატორების ბაზარზე შესვლის აკრძალვ</w:t>
      </w:r>
      <w:r w:rsidR="02602CD8" w:rsidRPr="00D84972">
        <w:rPr>
          <w:rFonts w:ascii="Sylfaen" w:hAnsi="Sylfaen"/>
          <w:lang w:val="ka-GE"/>
        </w:rPr>
        <w:t>ა</w:t>
      </w:r>
      <w:r w:rsidR="3EBD9245" w:rsidRPr="00D84972">
        <w:rPr>
          <w:rFonts w:ascii="Sylfaen" w:hAnsi="Sylfaen"/>
          <w:lang w:val="en-US"/>
        </w:rPr>
        <w:t>,</w:t>
      </w:r>
      <w:r w:rsidRPr="00D84972">
        <w:rPr>
          <w:rFonts w:ascii="Sylfaen" w:hAnsi="Sylfaen"/>
          <w:lang w:val="ka-GE"/>
        </w:rPr>
        <w:t xml:space="preserve"> ან მომხმარებლების ექსპლუატაცი</w:t>
      </w:r>
      <w:r w:rsidR="0604285F" w:rsidRPr="00D84972">
        <w:rPr>
          <w:rFonts w:ascii="Sylfaen" w:hAnsi="Sylfaen"/>
          <w:lang w:val="ka-GE"/>
        </w:rPr>
        <w:t>ა</w:t>
      </w:r>
      <w:r w:rsidRPr="00D84972">
        <w:rPr>
          <w:rFonts w:ascii="Sylfaen" w:hAnsi="Sylfaen"/>
          <w:lang w:val="ka-GE"/>
        </w:rPr>
        <w:t xml:space="preserve"> . ამ სახის ანტი</w:t>
      </w:r>
      <w:r w:rsidR="3EBD9245" w:rsidRPr="00D84972">
        <w:rPr>
          <w:rFonts w:ascii="Sylfaen" w:hAnsi="Sylfaen"/>
          <w:lang w:val="en-US"/>
        </w:rPr>
        <w:t>-</w:t>
      </w:r>
      <w:r w:rsidRPr="00D84972">
        <w:rPr>
          <w:rFonts w:ascii="Sylfaen" w:hAnsi="Sylfaen"/>
          <w:lang w:val="ka-GE"/>
        </w:rPr>
        <w:t>კონკურენტულ ქცევას ასევე მოიხსენიებენ, როგორც "კონკურენციის პრობლემებს".</w:t>
      </w:r>
    </w:p>
    <w:p w14:paraId="06F2120C" w14:textId="3AEBC7FC" w:rsidR="003A5EF8" w:rsidRPr="00D84972" w:rsidRDefault="0DC6F17B" w:rsidP="7AE022AF">
      <w:pPr>
        <w:jc w:val="both"/>
        <w:rPr>
          <w:rFonts w:ascii="Sylfaen" w:hAnsi="Sylfaen"/>
          <w:lang w:val="ka-GE"/>
        </w:rPr>
      </w:pPr>
      <w:r w:rsidRPr="00D84972">
        <w:rPr>
          <w:rFonts w:ascii="Sylfaen" w:hAnsi="Sylfaen"/>
          <w:lang w:val="ka-GE"/>
        </w:rPr>
        <w:t xml:space="preserve">ამ თავში გაანალიზებული იქნება კონკურენციის </w:t>
      </w:r>
      <w:r w:rsidR="4342EBE3" w:rsidRPr="00D84972">
        <w:rPr>
          <w:rFonts w:ascii="Sylfaen" w:hAnsi="Sylfaen"/>
          <w:lang w:val="ka-GE"/>
        </w:rPr>
        <w:t xml:space="preserve">ყველა შესაძლო </w:t>
      </w:r>
      <w:r w:rsidRPr="00D84972">
        <w:rPr>
          <w:rFonts w:ascii="Sylfaen" w:hAnsi="Sylfaen"/>
          <w:lang w:val="ka-GE"/>
        </w:rPr>
        <w:t>პრობლემა, რომელიც</w:t>
      </w:r>
      <w:r w:rsidR="1E1B23DF" w:rsidRPr="00D84972">
        <w:rPr>
          <w:rFonts w:ascii="Sylfaen" w:hAnsi="Sylfaen"/>
          <w:lang w:val="ka-GE"/>
        </w:rPr>
        <w:t xml:space="preserve"> შეიძლება</w:t>
      </w:r>
      <w:r w:rsidRPr="00D84972">
        <w:rPr>
          <w:rFonts w:ascii="Sylfaen" w:hAnsi="Sylfaen"/>
          <w:lang w:val="ka-GE"/>
        </w:rPr>
        <w:t xml:space="preserve"> </w:t>
      </w:r>
      <w:r w:rsidR="6E6F873F" w:rsidRPr="00D84972">
        <w:rPr>
          <w:rFonts w:ascii="Sylfaen" w:hAnsi="Sylfaen"/>
          <w:lang w:val="ka-GE"/>
        </w:rPr>
        <w:t xml:space="preserve">გამოვლინდეს </w:t>
      </w:r>
      <w:r w:rsidRPr="00D84972">
        <w:rPr>
          <w:rFonts w:ascii="Sylfaen" w:hAnsi="Sylfaen"/>
          <w:lang w:val="ka-GE"/>
        </w:rPr>
        <w:t>შესაბამის საბითუმო ბაზარზე</w:t>
      </w:r>
      <w:r w:rsidR="00B41D9D" w:rsidRPr="00D84972">
        <w:rPr>
          <w:rStyle w:val="FootnoteReference"/>
          <w:rFonts w:ascii="Sylfaen" w:hAnsi="Sylfaen"/>
          <w:lang w:val="ka-GE"/>
        </w:rPr>
        <w:footnoteReference w:id="31"/>
      </w:r>
      <w:r w:rsidRPr="00D84972">
        <w:rPr>
          <w:rFonts w:ascii="Sylfaen" w:hAnsi="Sylfaen"/>
          <w:lang w:val="ka-GE"/>
        </w:rPr>
        <w:t xml:space="preserve"> რეგულირების არარსებობის </w:t>
      </w:r>
      <w:r w:rsidR="1E1B23DF" w:rsidRPr="00D84972">
        <w:rPr>
          <w:rFonts w:ascii="Sylfaen" w:hAnsi="Sylfaen"/>
          <w:lang w:val="ka-GE"/>
        </w:rPr>
        <w:t xml:space="preserve">პირობებში </w:t>
      </w:r>
      <w:r w:rsidRPr="00D84972">
        <w:rPr>
          <w:rFonts w:ascii="Sylfaen" w:hAnsi="Sylfaen"/>
          <w:lang w:val="ka-GE"/>
        </w:rPr>
        <w:t xml:space="preserve">და </w:t>
      </w:r>
      <w:r w:rsidR="42BA8BB4" w:rsidRPr="00D84972">
        <w:rPr>
          <w:rFonts w:ascii="Sylfaen" w:hAnsi="Sylfaen"/>
          <w:lang w:val="ka-GE"/>
        </w:rPr>
        <w:t xml:space="preserve">მოყვანილი </w:t>
      </w:r>
      <w:r w:rsidRPr="00D84972">
        <w:rPr>
          <w:rFonts w:ascii="Sylfaen" w:hAnsi="Sylfaen"/>
          <w:lang w:val="ka-GE"/>
        </w:rPr>
        <w:t xml:space="preserve">იქნება </w:t>
      </w:r>
      <w:r w:rsidR="77F5517B" w:rsidRPr="00D84972">
        <w:rPr>
          <w:rFonts w:ascii="Sylfaen" w:hAnsi="Sylfaen"/>
          <w:lang w:val="ka-GE"/>
        </w:rPr>
        <w:t xml:space="preserve">შესაბამისი </w:t>
      </w:r>
      <w:r w:rsidRPr="00D84972">
        <w:rPr>
          <w:rFonts w:ascii="Sylfaen" w:hAnsi="Sylfaen"/>
          <w:lang w:val="ka-GE"/>
        </w:rPr>
        <w:t xml:space="preserve">მაგალითები. </w:t>
      </w:r>
      <w:r w:rsidR="722F1057" w:rsidRPr="00D84972">
        <w:rPr>
          <w:rFonts w:ascii="Sylfaen" w:hAnsi="Sylfaen"/>
          <w:lang w:val="ka-GE"/>
        </w:rPr>
        <w:t xml:space="preserve">აღნიშნული ანალიზი </w:t>
      </w:r>
      <w:r w:rsidRPr="00D84972">
        <w:rPr>
          <w:rFonts w:ascii="Sylfaen" w:hAnsi="Sylfaen"/>
          <w:lang w:val="ka-GE"/>
        </w:rPr>
        <w:t>აკავშირებს</w:t>
      </w:r>
      <w:r w:rsidR="6C4E022B" w:rsidRPr="00D84972">
        <w:rPr>
          <w:rFonts w:ascii="Sylfaen" w:hAnsi="Sylfaen"/>
          <w:lang w:val="ka-GE"/>
        </w:rPr>
        <w:t xml:space="preserve"> კვლევის</w:t>
      </w:r>
      <w:r w:rsidRPr="00D84972">
        <w:rPr>
          <w:rFonts w:ascii="Sylfaen" w:hAnsi="Sylfaen"/>
          <w:lang w:val="ka-GE"/>
        </w:rPr>
        <w:t xml:space="preserve"> </w:t>
      </w:r>
      <w:r w:rsidR="27FFBAE7"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ოპერატორის </w:t>
      </w:r>
      <w:r w:rsidR="6C4E022B" w:rsidRPr="00D84972">
        <w:rPr>
          <w:rFonts w:ascii="Sylfaen" w:hAnsi="Sylfaen"/>
          <w:lang w:val="ka-GE"/>
        </w:rPr>
        <w:t>დადგენისა</w:t>
      </w:r>
      <w:r w:rsidR="00E30B91" w:rsidRPr="00D84972">
        <w:rPr>
          <w:rFonts w:ascii="Sylfaen" w:hAnsi="Sylfaen"/>
          <w:lang w:val="ka-GE"/>
        </w:rPr>
        <w:t xml:space="preserve"> </w:t>
      </w:r>
      <w:r w:rsidRPr="00D84972">
        <w:rPr>
          <w:rFonts w:ascii="Sylfaen" w:hAnsi="Sylfaen"/>
          <w:lang w:val="ka-GE"/>
        </w:rPr>
        <w:t>და მარეგულირებელი ვალდებულებების განსაზღვრ</w:t>
      </w:r>
      <w:r w:rsidR="1E1B23DF" w:rsidRPr="00D84972">
        <w:rPr>
          <w:rFonts w:ascii="Sylfaen" w:hAnsi="Sylfaen"/>
          <w:lang w:val="ka-GE"/>
        </w:rPr>
        <w:t xml:space="preserve">ის </w:t>
      </w:r>
      <w:r w:rsidR="4ED660EF" w:rsidRPr="00D84972">
        <w:rPr>
          <w:rFonts w:ascii="Sylfaen" w:hAnsi="Sylfaen"/>
          <w:lang w:val="ka-GE"/>
        </w:rPr>
        <w:t>ეტაპებს</w:t>
      </w:r>
      <w:r w:rsidR="6C4E022B" w:rsidRPr="00D84972">
        <w:rPr>
          <w:rFonts w:ascii="Sylfaen" w:hAnsi="Sylfaen"/>
          <w:lang w:val="ka-GE"/>
        </w:rPr>
        <w:t xml:space="preserve">. </w:t>
      </w:r>
      <w:r w:rsidRPr="00D84972">
        <w:rPr>
          <w:rFonts w:ascii="Sylfaen" w:hAnsi="Sylfaen"/>
          <w:lang w:val="ka-GE"/>
        </w:rPr>
        <w:t>თითოეულმა მარეგულირებელმა ვალდებულებამ პროპორციულად უნდა მოაგვაროს ამ თავში გამოვლენილი კონკურენციის პრობლემ</w:t>
      </w:r>
      <w:r w:rsidR="5D65B309" w:rsidRPr="00D84972">
        <w:rPr>
          <w:rFonts w:ascii="Sylfaen" w:hAnsi="Sylfaen"/>
          <w:lang w:val="ka-GE"/>
        </w:rPr>
        <w:t>ები</w:t>
      </w:r>
      <w:r w:rsidRPr="00D84972">
        <w:rPr>
          <w:rFonts w:ascii="Sylfaen" w:hAnsi="Sylfaen"/>
          <w:lang w:val="ka-GE"/>
        </w:rPr>
        <w:t>.</w:t>
      </w:r>
    </w:p>
    <w:p w14:paraId="0FAB05F1" w14:textId="6C4E27DB" w:rsidR="003A5EF8" w:rsidRPr="00D84972" w:rsidRDefault="003A5EF8" w:rsidP="003A5EF8">
      <w:pPr>
        <w:jc w:val="both"/>
        <w:rPr>
          <w:rFonts w:ascii="Sylfaen" w:hAnsi="Sylfaen" w:cstheme="minorHAnsi"/>
          <w:lang w:val="ka-GE"/>
        </w:rPr>
      </w:pPr>
      <w:r w:rsidRPr="00D84972">
        <w:rPr>
          <w:rFonts w:ascii="Sylfaen" w:hAnsi="Sylfaen" w:cstheme="minorHAnsi"/>
          <w:lang w:val="ka-GE"/>
        </w:rPr>
        <w:t xml:space="preserve">კონკურენციის პრობლემები შეიძლება წარმოიშვას </w:t>
      </w:r>
      <w:r w:rsidR="00F660F2" w:rsidRPr="00D84972">
        <w:rPr>
          <w:rFonts w:ascii="Sylfaen" w:hAnsi="Sylfaen" w:cstheme="minorHAnsi"/>
          <w:lang w:val="ka-GE"/>
        </w:rPr>
        <w:t>მნიშვნელოვანი საბაზრო ძალაუფლების მქონე</w:t>
      </w:r>
      <w:r w:rsidRPr="00D84972">
        <w:rPr>
          <w:rFonts w:ascii="Sylfaen" w:hAnsi="Sylfaen" w:cstheme="minorHAnsi"/>
          <w:lang w:val="ka-GE"/>
        </w:rPr>
        <w:t xml:space="preserve"> ოპერატორის </w:t>
      </w:r>
      <w:r w:rsidR="007B7439" w:rsidRPr="00D84972">
        <w:rPr>
          <w:rFonts w:ascii="Sylfaen" w:hAnsi="Sylfaen" w:cstheme="minorHAnsi"/>
          <w:lang w:val="ka-GE"/>
        </w:rPr>
        <w:t xml:space="preserve">შესაძლებლობიდან, </w:t>
      </w:r>
      <w:r w:rsidRPr="00D84972">
        <w:rPr>
          <w:rFonts w:ascii="Sylfaen" w:hAnsi="Sylfaen" w:cstheme="minorHAnsi"/>
          <w:lang w:val="ka-GE"/>
        </w:rPr>
        <w:t>ან სტიმულიდან</w:t>
      </w:r>
      <w:r w:rsidR="000351B2" w:rsidRPr="00D84972">
        <w:rPr>
          <w:rFonts w:ascii="Sylfaen" w:hAnsi="Sylfaen" w:cstheme="minorHAnsi"/>
          <w:lang w:val="ka-GE"/>
        </w:rPr>
        <w:t>,</w:t>
      </w:r>
      <w:r w:rsidRPr="00D84972">
        <w:rPr>
          <w:rFonts w:ascii="Sylfaen" w:hAnsi="Sylfaen" w:cstheme="minorHAnsi"/>
          <w:lang w:val="ka-GE"/>
        </w:rPr>
        <w:t xml:space="preserve"> გამოიყენოს თავისი მაღალი </w:t>
      </w:r>
      <w:r w:rsidR="00BF5C64" w:rsidRPr="00D84972">
        <w:rPr>
          <w:rFonts w:ascii="Sylfaen" w:hAnsi="Sylfaen" w:cstheme="minorHAnsi"/>
          <w:lang w:val="ka-GE"/>
        </w:rPr>
        <w:t xml:space="preserve">საბაზრო </w:t>
      </w:r>
      <w:r w:rsidRPr="00D84972">
        <w:rPr>
          <w:rFonts w:ascii="Sylfaen" w:hAnsi="Sylfaen" w:cstheme="minorHAnsi"/>
          <w:lang w:val="ka-GE"/>
        </w:rPr>
        <w:t xml:space="preserve">წილი ან დომინანტური პოზიცია შესაბამის საბითუმო ბაზარზე, შესაძლოა მის დომინანტურ პოზიციასთან ერთად </w:t>
      </w:r>
      <w:r w:rsidR="00BF5C64" w:rsidRPr="00D84972">
        <w:rPr>
          <w:rFonts w:ascii="Sylfaen" w:hAnsi="Sylfaen" w:cstheme="minorHAnsi"/>
          <w:lang w:val="ka-GE"/>
        </w:rPr>
        <w:t xml:space="preserve">მჭიდროდ დაკავშირებულ </w:t>
      </w:r>
      <w:r w:rsidRPr="00D84972">
        <w:rPr>
          <w:rFonts w:ascii="Sylfaen" w:hAnsi="Sylfaen" w:cstheme="minorHAnsi"/>
          <w:lang w:val="ka-GE"/>
        </w:rPr>
        <w:t>ბაზრებზე.</w:t>
      </w:r>
    </w:p>
    <w:p w14:paraId="2F0FAF24" w14:textId="3111C70F" w:rsidR="003A5EF8" w:rsidRPr="00D84972" w:rsidRDefault="28184AA4" w:rsidP="7AE022AF">
      <w:pPr>
        <w:jc w:val="both"/>
        <w:rPr>
          <w:rFonts w:ascii="Sylfaen" w:hAnsi="Sylfaen"/>
          <w:lang w:val="ka-GE"/>
        </w:rPr>
      </w:pPr>
      <w:r w:rsidRPr="00D84972">
        <w:rPr>
          <w:rFonts w:ascii="Sylfaen" w:hAnsi="Sylfaen"/>
          <w:lang w:val="ka-GE"/>
        </w:rPr>
        <w:t>მნიშვნელოვანია განისაზღვროს</w:t>
      </w:r>
      <w:r w:rsidR="71E9F0B1" w:rsidRPr="00D84972">
        <w:rPr>
          <w:rFonts w:ascii="Sylfaen" w:hAnsi="Sylfaen"/>
          <w:lang w:val="ka-GE"/>
        </w:rPr>
        <w:t xml:space="preserve"> </w:t>
      </w:r>
      <w:r w:rsidR="430E4495" w:rsidRPr="00D84972">
        <w:rPr>
          <w:rFonts w:ascii="Sylfaen" w:hAnsi="Sylfaen"/>
          <w:lang w:val="ka-GE"/>
        </w:rPr>
        <w:t>ყველა</w:t>
      </w:r>
      <w:r w:rsidR="71E9F0B1" w:rsidRPr="00D84972">
        <w:rPr>
          <w:rFonts w:ascii="Sylfaen" w:hAnsi="Sylfaen"/>
          <w:lang w:val="ka-GE"/>
        </w:rPr>
        <w:t xml:space="preserve"> პოტენციური </w:t>
      </w:r>
      <w:r w:rsidR="03C0A90F" w:rsidRPr="00D84972">
        <w:rPr>
          <w:rFonts w:ascii="Sylfaen" w:hAnsi="Sylfaen"/>
          <w:lang w:val="ka-GE"/>
        </w:rPr>
        <w:t xml:space="preserve">პრობლემური </w:t>
      </w:r>
      <w:r w:rsidR="3405BDC3" w:rsidRPr="00D84972">
        <w:rPr>
          <w:rFonts w:ascii="Sylfaen" w:hAnsi="Sylfaen"/>
          <w:lang w:val="ka-GE"/>
        </w:rPr>
        <w:t>მდგომარეობ</w:t>
      </w:r>
      <w:r w:rsidR="402308BF" w:rsidRPr="00D84972">
        <w:rPr>
          <w:rFonts w:ascii="Sylfaen" w:hAnsi="Sylfaen"/>
          <w:lang w:val="ka-GE"/>
        </w:rPr>
        <w:t>ა</w:t>
      </w:r>
      <w:r w:rsidR="3405BDC3" w:rsidRPr="00D84972">
        <w:rPr>
          <w:rFonts w:ascii="Sylfaen" w:hAnsi="Sylfaen"/>
          <w:lang w:val="ka-GE"/>
        </w:rPr>
        <w:t xml:space="preserve">, </w:t>
      </w:r>
      <w:r w:rsidR="71E9F0B1" w:rsidRPr="00D84972">
        <w:rPr>
          <w:rFonts w:ascii="Sylfaen" w:hAnsi="Sylfaen"/>
          <w:lang w:val="ka-GE"/>
        </w:rPr>
        <w:t>რომელიც შეიძლება წარმოიშვას</w:t>
      </w:r>
      <w:r w:rsidR="4663F19B" w:rsidRPr="00D84972">
        <w:rPr>
          <w:rFonts w:ascii="Sylfaen" w:hAnsi="Sylfaen"/>
          <w:lang w:val="ka-GE"/>
        </w:rPr>
        <w:t xml:space="preserve"> რეგულირების არარსებობის პირობებში</w:t>
      </w:r>
      <w:r w:rsidR="71E9F0B1" w:rsidRPr="00D84972">
        <w:rPr>
          <w:rFonts w:ascii="Sylfaen" w:hAnsi="Sylfaen"/>
          <w:lang w:val="ka-GE"/>
        </w:rPr>
        <w:t>.</w:t>
      </w:r>
    </w:p>
    <w:p w14:paraId="07BEC196" w14:textId="1707F13E" w:rsidR="003A5EF8" w:rsidRPr="00D84972" w:rsidRDefault="4B8AB4EF" w:rsidP="7AE022AF">
      <w:pPr>
        <w:jc w:val="both"/>
        <w:rPr>
          <w:rFonts w:ascii="Sylfaen" w:hAnsi="Sylfaen"/>
          <w:lang w:val="ka-GE"/>
        </w:rPr>
      </w:pPr>
      <w:r w:rsidRPr="00D84972">
        <w:rPr>
          <w:rFonts w:ascii="Sylfaen" w:hAnsi="Sylfaen"/>
          <w:lang w:val="ka-GE"/>
        </w:rPr>
        <w:t>მე-6 თავში ჩატარებული ანალიზის საფუძველზე შეგვიძლია დავას</w:t>
      </w:r>
      <w:r w:rsidR="16F15498" w:rsidRPr="00D84972">
        <w:rPr>
          <w:rFonts w:ascii="Sylfaen" w:hAnsi="Sylfaen"/>
          <w:lang w:val="ka-GE"/>
        </w:rPr>
        <w:t>კ</w:t>
      </w:r>
      <w:r w:rsidRPr="00D84972">
        <w:rPr>
          <w:rFonts w:ascii="Sylfaen" w:hAnsi="Sylfaen"/>
          <w:lang w:val="ka-GE"/>
        </w:rPr>
        <w:t xml:space="preserve">ვნათ, რომ </w:t>
      </w:r>
      <w:r w:rsidR="5DF6AD85" w:rsidRPr="00D84972">
        <w:rPr>
          <w:rFonts w:ascii="Sylfaen" w:hAnsi="Sylfaen"/>
          <w:lang w:val="ka-GE"/>
        </w:rPr>
        <w:t>შპს “მაგთიკომი</w:t>
      </w:r>
      <w:r w:rsidR="046DBD3F" w:rsidRPr="00D84972">
        <w:rPr>
          <w:rFonts w:ascii="Sylfaen" w:hAnsi="Sylfaen"/>
          <w:lang w:val="ka-GE"/>
        </w:rPr>
        <w:t>ს</w:t>
      </w:r>
      <w:r w:rsidR="5DF6AD85" w:rsidRPr="00D84972">
        <w:rPr>
          <w:rFonts w:ascii="Sylfaen" w:hAnsi="Sylfaen"/>
          <w:lang w:val="ka-GE"/>
        </w:rPr>
        <w:t>”</w:t>
      </w:r>
      <w:r w:rsidR="1EFA1116" w:rsidRPr="00D84972">
        <w:rPr>
          <w:rFonts w:ascii="Sylfaen" w:hAnsi="Sylfaen"/>
          <w:lang w:val="en-US"/>
        </w:rPr>
        <w:t>,</w:t>
      </w:r>
      <w:r w:rsidRPr="00D84972">
        <w:rPr>
          <w:rFonts w:ascii="Sylfaen" w:hAnsi="Sylfaen"/>
          <w:lang w:val="ka-GE"/>
        </w:rPr>
        <w:t xml:space="preserve"> მნიშვნელოვან საბაზრო ძალაუფლებას შესაბამის ბაზარზე განაპირობებს </w:t>
      </w:r>
      <w:r w:rsidR="584CEA3C" w:rsidRPr="00D84972">
        <w:rPr>
          <w:rFonts w:ascii="Sylfaen" w:hAnsi="Sylfaen"/>
          <w:lang w:val="ka-GE"/>
        </w:rPr>
        <w:t xml:space="preserve">ისეთი </w:t>
      </w:r>
      <w:r w:rsidRPr="00D84972">
        <w:rPr>
          <w:rFonts w:ascii="Sylfaen" w:hAnsi="Sylfaen"/>
          <w:lang w:val="ka-GE"/>
        </w:rPr>
        <w:t>ქსელის კონტროლი, რომელიც აღემატება მის კონკურენტებს რამდენიმე ასპექტში, მათ შორის, უფრო მაღალი ინვესტიციები</w:t>
      </w:r>
      <w:r w:rsidR="51E2C8B0" w:rsidRPr="00D84972">
        <w:rPr>
          <w:rFonts w:ascii="Sylfaen" w:hAnsi="Sylfaen"/>
          <w:lang w:val="ka-GE"/>
        </w:rPr>
        <w:t>თ</w:t>
      </w:r>
      <w:r w:rsidRPr="00D84972">
        <w:rPr>
          <w:rFonts w:ascii="Sylfaen" w:hAnsi="Sylfaen"/>
          <w:lang w:val="ka-GE"/>
        </w:rPr>
        <w:t xml:space="preserve"> ქსელის ინფრასტრუქტურასა და აპარატურაში. გარდა ამისა, </w:t>
      </w:r>
      <w:r w:rsidR="2F4FD975" w:rsidRPr="00D84972">
        <w:rPr>
          <w:rFonts w:ascii="Sylfaen" w:hAnsi="Sylfaen"/>
          <w:lang w:val="ka-GE"/>
        </w:rPr>
        <w:t>შპს “</w:t>
      </w:r>
      <w:r w:rsidRPr="00D84972">
        <w:rPr>
          <w:rFonts w:ascii="Sylfaen" w:hAnsi="Sylfaen"/>
          <w:lang w:val="ka-GE"/>
        </w:rPr>
        <w:t>მაგთიკომს</w:t>
      </w:r>
      <w:r w:rsidR="465E1BEC" w:rsidRPr="00D84972">
        <w:rPr>
          <w:rFonts w:ascii="Sylfaen" w:hAnsi="Sylfaen"/>
          <w:lang w:val="ka-GE"/>
        </w:rPr>
        <w:t>”</w:t>
      </w:r>
      <w:r w:rsidRPr="00D84972">
        <w:rPr>
          <w:rFonts w:ascii="Sylfaen" w:hAnsi="Sylfaen"/>
          <w:lang w:val="ka-GE"/>
        </w:rPr>
        <w:t xml:space="preserve"> აქვს ფიქსირებული ფართოზოლოვანი ქსელი, რომელიც არსებითად უფრო დიდია, ვიდრე მისი უახლოესი კონკურენტები</w:t>
      </w:r>
      <w:r w:rsidR="62DF5AC5" w:rsidRPr="00D84972">
        <w:rPr>
          <w:rFonts w:ascii="Sylfaen" w:hAnsi="Sylfaen"/>
          <w:lang w:val="ka-GE"/>
        </w:rPr>
        <w:t>ს ქსელი</w:t>
      </w:r>
      <w:r w:rsidRPr="00D84972">
        <w:rPr>
          <w:rFonts w:ascii="Sylfaen" w:hAnsi="Sylfaen"/>
          <w:lang w:val="ka-GE"/>
        </w:rPr>
        <w:t xml:space="preserve">, რაც </w:t>
      </w:r>
      <w:r w:rsidR="5035B2EF" w:rsidRPr="00D84972">
        <w:rPr>
          <w:rFonts w:ascii="Sylfaen" w:hAnsi="Sylfaen"/>
          <w:lang w:val="ka-GE"/>
        </w:rPr>
        <w:t xml:space="preserve">კომპანიას </w:t>
      </w:r>
      <w:r w:rsidRPr="00D84972">
        <w:rPr>
          <w:rFonts w:ascii="Sylfaen" w:hAnsi="Sylfaen"/>
          <w:lang w:val="ka-GE"/>
        </w:rPr>
        <w:t xml:space="preserve">საშუალებას აძლევს მიიღოს მეტი სარგებელი </w:t>
      </w:r>
      <w:r w:rsidR="1EFA1116" w:rsidRPr="00D84972">
        <w:rPr>
          <w:rFonts w:ascii="Sylfaen" w:hAnsi="Sylfaen"/>
          <w:lang w:val="ka-GE"/>
        </w:rPr>
        <w:lastRenderedPageBreak/>
        <w:t>მრავალფეროვნების</w:t>
      </w:r>
      <w:r w:rsidRPr="00D84972">
        <w:rPr>
          <w:rFonts w:ascii="Sylfaen" w:hAnsi="Sylfaen"/>
          <w:lang w:val="ka-GE"/>
        </w:rPr>
        <w:t xml:space="preserve"> და მასშტაბის ეკონომიიდან, კერძოდ, ფიქსირებული</w:t>
      </w:r>
      <w:r w:rsidR="2BA5C5D7" w:rsidRPr="00D84972">
        <w:rPr>
          <w:rFonts w:ascii="Sylfaen" w:hAnsi="Sylfaen"/>
          <w:lang w:val="ka-GE"/>
        </w:rPr>
        <w:t xml:space="preserve"> და </w:t>
      </w:r>
      <w:r w:rsidRPr="00D84972">
        <w:rPr>
          <w:rFonts w:ascii="Sylfaen" w:hAnsi="Sylfaen"/>
          <w:lang w:val="ka-GE"/>
        </w:rPr>
        <w:t>მობილური კომუნიკაციების</w:t>
      </w:r>
      <w:r w:rsidR="72B8BA11" w:rsidRPr="00D84972">
        <w:rPr>
          <w:rFonts w:ascii="Sylfaen" w:hAnsi="Sylfaen"/>
          <w:lang w:val="ka-GE"/>
        </w:rPr>
        <w:t>ა</w:t>
      </w:r>
      <w:r w:rsidRPr="00D84972">
        <w:rPr>
          <w:rFonts w:ascii="Sylfaen" w:hAnsi="Sylfaen"/>
          <w:lang w:val="ka-GE"/>
        </w:rPr>
        <w:t xml:space="preserve"> და </w:t>
      </w:r>
      <w:r w:rsidR="315B63CD" w:rsidRPr="00D84972">
        <w:rPr>
          <w:rFonts w:ascii="Sylfaen" w:hAnsi="Sylfaen"/>
          <w:lang w:val="ka-GE"/>
        </w:rPr>
        <w:t xml:space="preserve">მაუწყებლობის ტრანზიტის </w:t>
      </w:r>
      <w:r w:rsidRPr="00D84972">
        <w:rPr>
          <w:rFonts w:ascii="Sylfaen" w:hAnsi="Sylfaen"/>
          <w:lang w:val="ka-GE"/>
        </w:rPr>
        <w:t>ერთობლივი შეთავაზებით.</w:t>
      </w:r>
    </w:p>
    <w:p w14:paraId="3C15523D" w14:textId="50AEE2BE" w:rsidR="003A5EF8" w:rsidRPr="00D84972" w:rsidRDefault="008D3408" w:rsidP="7AE022AF">
      <w:pPr>
        <w:jc w:val="both"/>
        <w:rPr>
          <w:rFonts w:ascii="Sylfaen" w:hAnsi="Sylfaen"/>
          <w:lang w:val="ka-GE"/>
        </w:rPr>
      </w:pPr>
      <w:r w:rsidRPr="00D84972">
        <w:rPr>
          <w:rFonts w:ascii="Sylfaen" w:hAnsi="Sylfaen"/>
          <w:lang w:val="ka-GE"/>
        </w:rPr>
        <w:t>შ</w:t>
      </w:r>
      <w:r w:rsidR="70B119DF" w:rsidRPr="00D84972">
        <w:rPr>
          <w:rFonts w:ascii="Sylfaen" w:hAnsi="Sylfaen"/>
          <w:lang w:val="ka-GE"/>
        </w:rPr>
        <w:t>პს “</w:t>
      </w:r>
      <w:r w:rsidR="71E9F0B1" w:rsidRPr="00D84972">
        <w:rPr>
          <w:rFonts w:ascii="Sylfaen" w:hAnsi="Sylfaen"/>
          <w:lang w:val="ka-GE"/>
        </w:rPr>
        <w:t>მაგთიკომ</w:t>
      </w:r>
      <w:r w:rsidR="00D025F8" w:rsidRPr="00D84972">
        <w:rPr>
          <w:rFonts w:ascii="Sylfaen" w:hAnsi="Sylfaen"/>
          <w:lang w:val="ka-GE"/>
        </w:rPr>
        <w:t>ი</w:t>
      </w:r>
      <w:r w:rsidR="08B97DEB" w:rsidRPr="00D84972">
        <w:rPr>
          <w:rFonts w:ascii="Sylfaen" w:hAnsi="Sylfaen"/>
          <w:lang w:val="ka-GE"/>
        </w:rPr>
        <w:t>”</w:t>
      </w:r>
      <w:r w:rsidR="71E9F0B1" w:rsidRPr="00D84972">
        <w:rPr>
          <w:rFonts w:ascii="Sylfaen" w:hAnsi="Sylfaen"/>
          <w:lang w:val="ka-GE"/>
        </w:rPr>
        <w:t xml:space="preserve"> </w:t>
      </w:r>
      <w:r w:rsidR="24201E5E" w:rsidRPr="00D84972">
        <w:rPr>
          <w:rFonts w:ascii="Sylfaen" w:hAnsi="Sylfaen"/>
          <w:lang w:val="ka-GE"/>
        </w:rPr>
        <w:t>საქმიანობს</w:t>
      </w:r>
      <w:r w:rsidR="71E9F0B1" w:rsidRPr="00D84972">
        <w:rPr>
          <w:rFonts w:ascii="Sylfaen" w:hAnsi="Sylfaen"/>
          <w:lang w:val="ka-GE"/>
        </w:rPr>
        <w:t xml:space="preserve"> რამდენიმე ბაზარზე</w:t>
      </w:r>
      <w:r w:rsidR="79CDE5E0" w:rsidRPr="00D84972">
        <w:rPr>
          <w:rFonts w:ascii="Sylfaen" w:hAnsi="Sylfaen"/>
          <w:lang w:val="ka-GE"/>
        </w:rPr>
        <w:t>,</w:t>
      </w:r>
      <w:r w:rsidRPr="00D84972">
        <w:rPr>
          <w:rFonts w:ascii="Sylfaen" w:hAnsi="Sylfaen"/>
          <w:lang w:val="ka-GE"/>
        </w:rPr>
        <w:t xml:space="preserve"> </w:t>
      </w:r>
      <w:r w:rsidR="29A9D709" w:rsidRPr="00D84972">
        <w:rPr>
          <w:rFonts w:ascii="Sylfaen" w:hAnsi="Sylfaen"/>
          <w:lang w:val="ka-GE"/>
        </w:rPr>
        <w:t xml:space="preserve">თითოეული </w:t>
      </w:r>
      <w:r w:rsidR="49055F65" w:rsidRPr="00D84972">
        <w:rPr>
          <w:rFonts w:ascii="Sylfaen" w:hAnsi="Sylfaen"/>
          <w:lang w:val="ka-GE"/>
        </w:rPr>
        <w:t xml:space="preserve">საქმიანობა </w:t>
      </w:r>
      <w:r w:rsidR="71E9F0B1" w:rsidRPr="00D84972">
        <w:rPr>
          <w:rFonts w:ascii="Sylfaen" w:hAnsi="Sylfaen"/>
          <w:lang w:val="ka-GE"/>
        </w:rPr>
        <w:t xml:space="preserve">შეიძლება </w:t>
      </w:r>
      <w:r w:rsidR="1A7B7348" w:rsidRPr="00D84972">
        <w:rPr>
          <w:rFonts w:ascii="Sylfaen" w:hAnsi="Sylfaen"/>
          <w:lang w:val="ka-GE"/>
        </w:rPr>
        <w:t xml:space="preserve">ცალ-ცალკე ხორციელდებოდეს </w:t>
      </w:r>
      <w:r w:rsidR="71E9F0B1" w:rsidRPr="00D84972">
        <w:rPr>
          <w:rFonts w:ascii="Sylfaen" w:hAnsi="Sylfaen"/>
          <w:lang w:val="ka-GE"/>
        </w:rPr>
        <w:t xml:space="preserve">სხვადასხვა ოპერატორის მიერ. მობილური </w:t>
      </w:r>
      <w:r w:rsidR="7C6CF3F2" w:rsidRPr="00D84972">
        <w:rPr>
          <w:rFonts w:ascii="Sylfaen" w:hAnsi="Sylfaen"/>
          <w:lang w:val="ka-GE"/>
        </w:rPr>
        <w:t xml:space="preserve">დაშვების </w:t>
      </w:r>
      <w:r w:rsidR="71E9F0B1" w:rsidRPr="00D84972">
        <w:rPr>
          <w:rFonts w:ascii="Sylfaen" w:hAnsi="Sylfaen"/>
          <w:lang w:val="ka-GE"/>
        </w:rPr>
        <w:t xml:space="preserve">საბითუმო ბაზარზე </w:t>
      </w:r>
      <w:r w:rsidR="5517302F" w:rsidRPr="00D84972">
        <w:rPr>
          <w:rFonts w:ascii="Sylfaen" w:hAnsi="Sylfaen"/>
          <w:lang w:val="ka-GE"/>
        </w:rPr>
        <w:t xml:space="preserve">მნიშვნელოვანი საბაზრო ძალაუფლების </w:t>
      </w:r>
      <w:r w:rsidR="71E9F0B1" w:rsidRPr="00D84972">
        <w:rPr>
          <w:rFonts w:ascii="Sylfaen" w:hAnsi="Sylfaen"/>
          <w:lang w:val="ka-GE"/>
        </w:rPr>
        <w:t xml:space="preserve">აღმოჩენის კონტექსტში, </w:t>
      </w:r>
      <w:r w:rsidR="5F91F9B0" w:rsidRPr="00D84972">
        <w:rPr>
          <w:rFonts w:ascii="Sylfaen" w:hAnsi="Sylfaen"/>
          <w:lang w:val="ka-GE"/>
        </w:rPr>
        <w:t xml:space="preserve">მნიშვნელოვანია </w:t>
      </w:r>
      <w:r w:rsidR="71E9F0B1" w:rsidRPr="00D84972">
        <w:rPr>
          <w:rFonts w:ascii="Sylfaen" w:hAnsi="Sylfaen"/>
          <w:lang w:val="ka-GE"/>
        </w:rPr>
        <w:t>ვერტიკალური ინტეგრაციის საკითხი</w:t>
      </w:r>
      <w:r w:rsidR="62E9056C" w:rsidRPr="00D84972">
        <w:rPr>
          <w:rFonts w:ascii="Sylfaen" w:hAnsi="Sylfaen"/>
          <w:lang w:val="ka-GE"/>
        </w:rPr>
        <w:t>ს გათვალისწინება</w:t>
      </w:r>
      <w:r w:rsidR="3E603A27" w:rsidRPr="00D84972">
        <w:rPr>
          <w:rFonts w:ascii="Sylfaen" w:hAnsi="Sylfaen"/>
          <w:lang w:val="ka-GE"/>
        </w:rPr>
        <w:t>.</w:t>
      </w:r>
      <w:r w:rsidR="2509C422" w:rsidRPr="00D84972">
        <w:rPr>
          <w:rFonts w:ascii="Sylfaen" w:hAnsi="Sylfaen"/>
          <w:lang w:val="ka-GE"/>
        </w:rPr>
        <w:t xml:space="preserve"> ვინაიდან, ეს</w:t>
      </w:r>
      <w:r w:rsidR="71E9F0B1" w:rsidRPr="00D84972">
        <w:rPr>
          <w:rFonts w:ascii="Sylfaen" w:hAnsi="Sylfaen"/>
          <w:lang w:val="ka-GE"/>
        </w:rPr>
        <w:t xml:space="preserve"> </w:t>
      </w:r>
      <w:r w:rsidR="00CA60C8" w:rsidRPr="00D84972">
        <w:rPr>
          <w:rFonts w:ascii="Sylfaen" w:hAnsi="Sylfaen"/>
          <w:lang w:val="ka-GE"/>
        </w:rPr>
        <w:t>შპს „</w:t>
      </w:r>
      <w:r w:rsidR="71E9F0B1" w:rsidRPr="00D84972">
        <w:rPr>
          <w:rFonts w:ascii="Sylfaen" w:hAnsi="Sylfaen"/>
          <w:lang w:val="ka-GE"/>
        </w:rPr>
        <w:t>მაგთიკომს</w:t>
      </w:r>
      <w:r w:rsidR="00CA60C8" w:rsidRPr="00D84972">
        <w:rPr>
          <w:rFonts w:ascii="Sylfaen" w:hAnsi="Sylfaen"/>
          <w:lang w:val="ka-GE"/>
        </w:rPr>
        <w:t>“</w:t>
      </w:r>
      <w:r w:rsidR="71E9F0B1" w:rsidRPr="00D84972">
        <w:rPr>
          <w:rFonts w:ascii="Sylfaen" w:hAnsi="Sylfaen"/>
          <w:lang w:val="ka-GE"/>
        </w:rPr>
        <w:t xml:space="preserve"> </w:t>
      </w:r>
      <w:r w:rsidR="631EC396" w:rsidRPr="00D84972">
        <w:rPr>
          <w:rFonts w:ascii="Sylfaen" w:hAnsi="Sylfaen"/>
          <w:lang w:val="ka-GE"/>
        </w:rPr>
        <w:t xml:space="preserve">აძლევს საშუალებას </w:t>
      </w:r>
      <w:r w:rsidR="71E9F0B1" w:rsidRPr="00D84972">
        <w:rPr>
          <w:rFonts w:ascii="Sylfaen" w:hAnsi="Sylfaen"/>
          <w:lang w:val="ka-GE"/>
        </w:rPr>
        <w:t>მიიღოს კონკრეტული უპირატესობები ვერტიკალური ინტეგრაციისგან</w:t>
      </w:r>
      <w:r w:rsidR="364F8E12" w:rsidRPr="00D84972">
        <w:rPr>
          <w:rFonts w:ascii="Sylfaen" w:hAnsi="Sylfaen"/>
          <w:lang w:val="ka-GE"/>
        </w:rPr>
        <w:t xml:space="preserve">. </w:t>
      </w:r>
      <w:r w:rsidR="0812FA2C" w:rsidRPr="00D84972">
        <w:rPr>
          <w:rFonts w:ascii="Sylfaen" w:hAnsi="Sylfaen"/>
          <w:lang w:val="ka-GE"/>
        </w:rPr>
        <w:t>ეს</w:t>
      </w:r>
      <w:r w:rsidR="364F8E12" w:rsidRPr="00D84972">
        <w:rPr>
          <w:rFonts w:ascii="Sylfaen" w:hAnsi="Sylfaen"/>
          <w:lang w:val="ka-GE"/>
        </w:rPr>
        <w:t xml:space="preserve"> კი</w:t>
      </w:r>
      <w:r w:rsidR="6A0387F5" w:rsidRPr="00D84972">
        <w:rPr>
          <w:rFonts w:ascii="Sylfaen" w:hAnsi="Sylfaen"/>
          <w:lang w:val="ka-GE"/>
        </w:rPr>
        <w:t xml:space="preserve"> </w:t>
      </w:r>
      <w:r w:rsidR="356678F8" w:rsidRPr="00D84972">
        <w:rPr>
          <w:rFonts w:ascii="Sylfaen" w:hAnsi="Sylfaen"/>
          <w:lang w:val="ka-GE"/>
        </w:rPr>
        <w:t xml:space="preserve">თავის მხრივ </w:t>
      </w:r>
      <w:r w:rsidR="6A0387F5" w:rsidRPr="00D84972">
        <w:rPr>
          <w:rFonts w:ascii="Sylfaen" w:hAnsi="Sylfaen"/>
          <w:lang w:val="ka-GE"/>
        </w:rPr>
        <w:t>აძლიერებს</w:t>
      </w:r>
      <w:r w:rsidR="71E9F0B1" w:rsidRPr="00D84972">
        <w:rPr>
          <w:rFonts w:ascii="Sylfaen" w:hAnsi="Sylfaen"/>
          <w:lang w:val="ka-GE"/>
        </w:rPr>
        <w:t xml:space="preserve"> მის საბაზრო ძალას შესაბამის საბითუმო ბაზარზე. კონკურენციის პრობლემები წარმოიქმნება </w:t>
      </w:r>
      <w:r w:rsidR="0F6224F7" w:rsidRPr="00D84972">
        <w:rPr>
          <w:rFonts w:ascii="Sylfaen" w:hAnsi="Sylfaen"/>
          <w:lang w:val="ka-GE"/>
        </w:rPr>
        <w:t>შპს “</w:t>
      </w:r>
      <w:r w:rsidR="001F1AD6" w:rsidRPr="00D84972">
        <w:rPr>
          <w:rFonts w:ascii="Sylfaen" w:hAnsi="Sylfaen"/>
          <w:lang w:val="ka-GE"/>
        </w:rPr>
        <w:t>შპს “მაგთიკომი</w:t>
      </w:r>
      <w:r w:rsidR="71E9F0B1" w:rsidRPr="00D84972">
        <w:rPr>
          <w:rFonts w:ascii="Sylfaen" w:hAnsi="Sylfaen"/>
          <w:lang w:val="ka-GE"/>
        </w:rPr>
        <w:t>ს</w:t>
      </w:r>
      <w:r w:rsidR="28898832" w:rsidRPr="00D84972">
        <w:rPr>
          <w:rFonts w:ascii="Sylfaen" w:hAnsi="Sylfaen"/>
          <w:lang w:val="ka-GE"/>
        </w:rPr>
        <w:t>”</w:t>
      </w:r>
      <w:r w:rsidR="71E9F0B1" w:rsidRPr="00D84972">
        <w:rPr>
          <w:rFonts w:ascii="Sylfaen" w:hAnsi="Sylfaen"/>
          <w:lang w:val="ka-GE"/>
        </w:rPr>
        <w:t xml:space="preserve"> სტიმულიდან, გამოიყენოს თავისი </w:t>
      </w:r>
      <w:r w:rsidR="1190DEE6" w:rsidRPr="00D84972">
        <w:rPr>
          <w:rFonts w:ascii="Sylfaen" w:hAnsi="Sylfaen"/>
          <w:lang w:val="ka-GE"/>
        </w:rPr>
        <w:t xml:space="preserve">დომინანტური </w:t>
      </w:r>
      <w:r w:rsidR="71E9F0B1" w:rsidRPr="00D84972">
        <w:rPr>
          <w:rFonts w:ascii="Sylfaen" w:hAnsi="Sylfaen"/>
          <w:lang w:val="ka-GE"/>
        </w:rPr>
        <w:t>პოზიცია ერთ ან მეტ საბითუმო ბაზარზე, რათა თავიდან აიცილოს ახალი კონკურენტები</w:t>
      </w:r>
      <w:r w:rsidR="1190DEE6" w:rsidRPr="00D84972">
        <w:rPr>
          <w:rFonts w:ascii="Sylfaen" w:hAnsi="Sylfaen"/>
          <w:lang w:val="ka-GE"/>
        </w:rPr>
        <w:t>ს შემოსვლა შესაბამის ბაზარზე</w:t>
      </w:r>
      <w:r w:rsidR="71E9F0B1" w:rsidRPr="00D84972">
        <w:rPr>
          <w:rFonts w:ascii="Sylfaen" w:hAnsi="Sylfaen"/>
          <w:lang w:val="ka-GE"/>
        </w:rPr>
        <w:t xml:space="preserve"> ან იმოქმედოს </w:t>
      </w:r>
      <w:proofErr w:type="spellStart"/>
      <w:r w:rsidR="71E9F0B1" w:rsidRPr="00D84972">
        <w:rPr>
          <w:rFonts w:ascii="Sylfaen" w:hAnsi="Sylfaen"/>
          <w:lang w:val="ka-GE"/>
        </w:rPr>
        <w:t>ანტიკონკურენტულად</w:t>
      </w:r>
      <w:proofErr w:type="spellEnd"/>
      <w:r w:rsidR="71E9F0B1" w:rsidRPr="00D84972">
        <w:rPr>
          <w:rFonts w:ascii="Sylfaen" w:hAnsi="Sylfaen"/>
          <w:lang w:val="ka-GE"/>
        </w:rPr>
        <w:t xml:space="preserve"> სხვადასხვა საცალო ბაზრებზე. ეს შესაძლებლობა შეიძლება </w:t>
      </w:r>
      <w:r w:rsidR="19D7559D" w:rsidRPr="00D84972">
        <w:rPr>
          <w:rFonts w:ascii="Sylfaen" w:hAnsi="Sylfaen"/>
          <w:lang w:val="ka-GE"/>
        </w:rPr>
        <w:t>გამოიხატოს სხვადასხვა ქმედებით:</w:t>
      </w:r>
      <w:r w:rsidR="71E9F0B1" w:rsidRPr="00D84972">
        <w:rPr>
          <w:rFonts w:ascii="Sylfaen" w:hAnsi="Sylfaen"/>
          <w:lang w:val="ka-GE"/>
        </w:rPr>
        <w:t xml:space="preserve"> </w:t>
      </w:r>
      <w:r w:rsidR="7C6CF3F2" w:rsidRPr="00D84972">
        <w:rPr>
          <w:rFonts w:ascii="Sylfaen" w:hAnsi="Sylfaen"/>
          <w:lang w:val="ka-GE"/>
        </w:rPr>
        <w:t xml:space="preserve">დაშვებაზე </w:t>
      </w:r>
      <w:r w:rsidR="71E9F0B1" w:rsidRPr="00D84972">
        <w:rPr>
          <w:rFonts w:ascii="Sylfaen" w:hAnsi="Sylfaen"/>
          <w:lang w:val="ka-GE"/>
        </w:rPr>
        <w:t>უარის თქმი</w:t>
      </w:r>
      <w:r w:rsidR="3224E790" w:rsidRPr="00D84972">
        <w:rPr>
          <w:rFonts w:ascii="Sylfaen" w:hAnsi="Sylfaen"/>
          <w:lang w:val="ka-GE"/>
        </w:rPr>
        <w:t>თ</w:t>
      </w:r>
      <w:r w:rsidR="71E9F0B1" w:rsidRPr="00D84972">
        <w:rPr>
          <w:rFonts w:ascii="Sylfaen" w:hAnsi="Sylfaen"/>
          <w:lang w:val="ka-GE"/>
        </w:rPr>
        <w:t>, მაღალი საბითუმო ფასების</w:t>
      </w:r>
      <w:r w:rsidR="7C6CF3F2" w:rsidRPr="00D84972">
        <w:rPr>
          <w:rFonts w:ascii="Sylfaen" w:hAnsi="Sylfaen"/>
          <w:lang w:val="ka-GE"/>
        </w:rPr>
        <w:t xml:space="preserve"> დაწესები</w:t>
      </w:r>
      <w:r w:rsidR="0CE63120" w:rsidRPr="00D84972">
        <w:rPr>
          <w:rFonts w:ascii="Sylfaen" w:hAnsi="Sylfaen"/>
          <w:lang w:val="ka-GE"/>
        </w:rPr>
        <w:t>თ</w:t>
      </w:r>
      <w:r w:rsidR="71E9F0B1" w:rsidRPr="00D84972">
        <w:rPr>
          <w:rFonts w:ascii="Sylfaen" w:hAnsi="Sylfaen"/>
          <w:lang w:val="ka-GE"/>
        </w:rPr>
        <w:t xml:space="preserve"> ან დაბალი ხარისხის</w:t>
      </w:r>
      <w:r w:rsidR="1190DEE6" w:rsidRPr="00D84972">
        <w:rPr>
          <w:rFonts w:ascii="Sylfaen" w:hAnsi="Sylfaen"/>
          <w:lang w:val="ka-GE"/>
        </w:rPr>
        <w:t xml:space="preserve"> მომსახურების</w:t>
      </w:r>
      <w:r w:rsidR="71E9F0B1" w:rsidRPr="00D84972">
        <w:rPr>
          <w:rFonts w:ascii="Sylfaen" w:hAnsi="Sylfaen"/>
          <w:lang w:val="ka-GE"/>
        </w:rPr>
        <w:t xml:space="preserve"> შეთავაზები</w:t>
      </w:r>
      <w:r w:rsidR="48E65001" w:rsidRPr="00D84972">
        <w:rPr>
          <w:rFonts w:ascii="Sylfaen" w:hAnsi="Sylfaen"/>
          <w:lang w:val="ka-GE"/>
        </w:rPr>
        <w:t>თ</w:t>
      </w:r>
      <w:r w:rsidR="71E9F0B1" w:rsidRPr="00D84972">
        <w:rPr>
          <w:rFonts w:ascii="Sylfaen" w:hAnsi="Sylfaen"/>
          <w:lang w:val="ka-GE"/>
        </w:rPr>
        <w:t xml:space="preserve">. </w:t>
      </w:r>
      <w:r w:rsidR="45AFC421" w:rsidRPr="00D84972">
        <w:rPr>
          <w:rFonts w:ascii="Sylfaen" w:hAnsi="Sylfaen"/>
          <w:lang w:val="ka-GE"/>
        </w:rPr>
        <w:t>ამგვარი ქმედებით</w:t>
      </w:r>
      <w:r w:rsidR="71E9F0B1" w:rsidRPr="00D84972">
        <w:rPr>
          <w:rFonts w:ascii="Sylfaen" w:hAnsi="Sylfaen"/>
          <w:lang w:val="ka-GE"/>
        </w:rPr>
        <w:t xml:space="preserve">, </w:t>
      </w:r>
      <w:r w:rsidR="67A355A1" w:rsidRPr="00D84972">
        <w:rPr>
          <w:rFonts w:ascii="Sylfaen" w:hAnsi="Sylfaen"/>
          <w:lang w:val="ka-GE"/>
        </w:rPr>
        <w:t>შპს „</w:t>
      </w:r>
      <w:r w:rsidR="71E9F0B1" w:rsidRPr="00D84972">
        <w:rPr>
          <w:rFonts w:ascii="Sylfaen" w:hAnsi="Sylfaen"/>
          <w:lang w:val="ka-GE"/>
        </w:rPr>
        <w:t>მაგთიკომს</w:t>
      </w:r>
      <w:r w:rsidR="67A355A1" w:rsidRPr="00D84972">
        <w:rPr>
          <w:rFonts w:ascii="Sylfaen" w:hAnsi="Sylfaen"/>
          <w:lang w:val="ka-GE"/>
        </w:rPr>
        <w:t>“</w:t>
      </w:r>
      <w:r w:rsidR="71E9F0B1" w:rsidRPr="00D84972">
        <w:rPr>
          <w:rFonts w:ascii="Sylfaen" w:hAnsi="Sylfaen"/>
          <w:lang w:val="ka-GE"/>
        </w:rPr>
        <w:t xml:space="preserve"> </w:t>
      </w:r>
      <w:r w:rsidR="7C6CF3F2" w:rsidRPr="00D84972">
        <w:rPr>
          <w:rFonts w:ascii="Sylfaen" w:hAnsi="Sylfaen"/>
          <w:lang w:val="ka-GE"/>
        </w:rPr>
        <w:t xml:space="preserve">შეუძლია </w:t>
      </w:r>
      <w:r w:rsidR="044BF3BE" w:rsidRPr="00D84972">
        <w:rPr>
          <w:rFonts w:ascii="Sylfaen" w:hAnsi="Sylfaen"/>
          <w:lang w:val="ka-GE"/>
        </w:rPr>
        <w:t>დაშვების მსურველ</w:t>
      </w:r>
      <w:r w:rsidR="67A355A1" w:rsidRPr="00D84972">
        <w:rPr>
          <w:rFonts w:ascii="Sylfaen" w:hAnsi="Sylfaen"/>
          <w:lang w:val="ka-GE"/>
        </w:rPr>
        <w:t xml:space="preserve">ს საკუთარი ქსელის აშენების გარდა სხვა ალტერნატივა არ დაუტოვოს. </w:t>
      </w:r>
    </w:p>
    <w:p w14:paraId="1900B139" w14:textId="3A0E6967" w:rsidR="003A5EF8" w:rsidRPr="00D84972" w:rsidRDefault="7C6CF3F2" w:rsidP="7AE022AF">
      <w:pPr>
        <w:jc w:val="both"/>
        <w:rPr>
          <w:rFonts w:ascii="Sylfaen" w:hAnsi="Sylfaen"/>
          <w:lang w:val="ka-GE"/>
        </w:rPr>
      </w:pPr>
      <w:r w:rsidRPr="00D84972">
        <w:rPr>
          <w:rFonts w:ascii="Sylfaen" w:hAnsi="Sylfaen"/>
          <w:lang w:val="ka-GE"/>
        </w:rPr>
        <w:t xml:space="preserve">ბაზრის </w:t>
      </w:r>
      <w:r w:rsidR="71E9F0B1" w:rsidRPr="00D84972">
        <w:rPr>
          <w:rFonts w:ascii="Sylfaen" w:hAnsi="Sylfaen"/>
          <w:lang w:val="ka-GE"/>
        </w:rPr>
        <w:t>ახალი მოთამაშე, რომელსაც არ აქვს მობილური ქსელის ინფრასტრუქტურა</w:t>
      </w:r>
      <w:r w:rsidR="65BD87D5" w:rsidRPr="00D84972">
        <w:rPr>
          <w:rFonts w:ascii="Sylfaen" w:hAnsi="Sylfaen"/>
          <w:lang w:val="ka-GE"/>
        </w:rPr>
        <w:t xml:space="preserve"> და </w:t>
      </w:r>
      <w:r w:rsidR="71E9F0B1" w:rsidRPr="00D84972">
        <w:rPr>
          <w:rFonts w:ascii="Sylfaen" w:hAnsi="Sylfaen"/>
          <w:lang w:val="ka-GE"/>
        </w:rPr>
        <w:t xml:space="preserve"> სურს შემოვიდეს ბაზარზე, ან არსებული ოპერატორი შეზღუდული სიმძლავრით და/ან დაფარვით, რომელსაც სურს გააუმჯობესოს საცალო შეთავაზებები და ოპერაციები აქტიურ </w:t>
      </w:r>
      <w:r w:rsidR="50221E2C" w:rsidRPr="00D84972">
        <w:rPr>
          <w:rFonts w:ascii="Sylfaen" w:hAnsi="Sylfaen"/>
          <w:lang w:val="ka-GE"/>
        </w:rPr>
        <w:t xml:space="preserve">აპარატურაში </w:t>
      </w:r>
      <w:r w:rsidR="71E9F0B1" w:rsidRPr="00D84972">
        <w:rPr>
          <w:rFonts w:ascii="Sylfaen" w:hAnsi="Sylfaen"/>
          <w:lang w:val="ka-GE"/>
        </w:rPr>
        <w:t xml:space="preserve">და/ან </w:t>
      </w:r>
      <w:r w:rsidR="6F162180" w:rsidRPr="00D84972">
        <w:rPr>
          <w:rFonts w:ascii="Sylfaen" w:hAnsi="Sylfaen"/>
          <w:lang w:val="ka-GE"/>
        </w:rPr>
        <w:t>სიხშირულ რესურსში</w:t>
      </w:r>
      <w:r w:rsidR="2BF0157A" w:rsidRPr="00D84972">
        <w:rPr>
          <w:rFonts w:ascii="Sylfaen" w:hAnsi="Sylfaen"/>
          <w:lang w:val="ka-GE"/>
        </w:rPr>
        <w:t xml:space="preserve"> დამატებითი</w:t>
      </w:r>
      <w:r w:rsidR="6F162180" w:rsidRPr="00D84972">
        <w:rPr>
          <w:rFonts w:ascii="Sylfaen" w:hAnsi="Sylfaen"/>
          <w:lang w:val="ka-GE"/>
        </w:rPr>
        <w:t xml:space="preserve"> </w:t>
      </w:r>
      <w:r w:rsidR="71E9F0B1" w:rsidRPr="00D84972">
        <w:rPr>
          <w:rFonts w:ascii="Sylfaen" w:hAnsi="Sylfaen"/>
          <w:lang w:val="ka-GE"/>
        </w:rPr>
        <w:t>ინვესტი</w:t>
      </w:r>
      <w:r w:rsidR="2BF0157A" w:rsidRPr="00D84972">
        <w:rPr>
          <w:rFonts w:ascii="Sylfaen" w:hAnsi="Sylfaen"/>
          <w:lang w:val="ka-GE"/>
        </w:rPr>
        <w:t>ციების განხორციელების</w:t>
      </w:r>
      <w:r w:rsidR="71E9F0B1" w:rsidRPr="00D84972">
        <w:rPr>
          <w:rFonts w:ascii="Sylfaen" w:hAnsi="Sylfaen"/>
          <w:lang w:val="ka-GE"/>
        </w:rPr>
        <w:t xml:space="preserve"> გარეშე, </w:t>
      </w:r>
      <w:r w:rsidR="67A355A1" w:rsidRPr="00D84972">
        <w:rPr>
          <w:rFonts w:ascii="Sylfaen" w:hAnsi="Sylfaen"/>
          <w:lang w:val="ka-GE"/>
        </w:rPr>
        <w:t>დამოკიდებული იქნება ინტეგრირებულ ოპერატორზე (როგორიც არის შპს</w:t>
      </w:r>
      <w:r w:rsidR="00AC73D2" w:rsidRPr="00D84972">
        <w:rPr>
          <w:rFonts w:ascii="Sylfaen" w:hAnsi="Sylfaen"/>
          <w:lang w:val="ka-GE"/>
        </w:rPr>
        <w:t xml:space="preserve"> </w:t>
      </w:r>
      <w:r w:rsidR="001F1AD6" w:rsidRPr="00D84972">
        <w:rPr>
          <w:rFonts w:ascii="Sylfaen" w:hAnsi="Sylfaen"/>
          <w:lang w:val="ka-GE"/>
        </w:rPr>
        <w:t>“მაგთიკომი”</w:t>
      </w:r>
      <w:r w:rsidR="67A355A1" w:rsidRPr="00D84972">
        <w:rPr>
          <w:rFonts w:ascii="Sylfaen" w:hAnsi="Sylfaen"/>
          <w:lang w:val="ka-GE"/>
        </w:rPr>
        <w:t xml:space="preserve">). </w:t>
      </w:r>
    </w:p>
    <w:p w14:paraId="4A9BA0FD" w14:textId="71977AA8" w:rsidR="003A5EF8" w:rsidRPr="00D84972" w:rsidRDefault="214C1CAF" w:rsidP="31E67859">
      <w:pPr>
        <w:jc w:val="both"/>
        <w:rPr>
          <w:rFonts w:ascii="Sylfaen" w:hAnsi="Sylfaen"/>
          <w:lang w:val="ka-GE"/>
        </w:rPr>
      </w:pPr>
      <w:r w:rsidRPr="00D84972">
        <w:rPr>
          <w:rFonts w:ascii="Sylfaen" w:hAnsi="Sylfaen"/>
          <w:lang w:val="ka-GE"/>
        </w:rPr>
        <w:t xml:space="preserve">სატელეკომუნიკაციო სფეროში </w:t>
      </w:r>
      <w:r w:rsidR="71E9F0B1" w:rsidRPr="00D84972">
        <w:rPr>
          <w:rFonts w:ascii="Sylfaen" w:hAnsi="Sylfaen"/>
          <w:lang w:val="ka-GE"/>
        </w:rPr>
        <w:t>ვერტიკალური ინტეგრაციის სარგებელი ძირითადად წარმოიქმნება ოპერატორის საკუთარი რესურსების კონტროლიდან, რომელიც გამოიყენება საბოლოო მომხმარებლების</w:t>
      </w:r>
      <w:r w:rsidR="55F336EF" w:rsidRPr="00D84972">
        <w:rPr>
          <w:rFonts w:ascii="Sylfaen" w:hAnsi="Sylfaen"/>
          <w:lang w:val="ka-GE"/>
        </w:rPr>
        <w:t>თვის</w:t>
      </w:r>
      <w:r w:rsidR="71E9F0B1" w:rsidRPr="00D84972">
        <w:rPr>
          <w:rFonts w:ascii="Sylfaen" w:hAnsi="Sylfaen"/>
          <w:lang w:val="ka-GE"/>
        </w:rPr>
        <w:t xml:space="preserve"> მომსახურების უკეთესი ხარისხის უზრუნველსაყოფად და შესაბამისად</w:t>
      </w:r>
      <w:r w:rsidR="7C6CF3F2" w:rsidRPr="00D84972">
        <w:rPr>
          <w:rFonts w:ascii="Sylfaen" w:hAnsi="Sylfaen"/>
          <w:lang w:val="ka-GE"/>
        </w:rPr>
        <w:t>,</w:t>
      </w:r>
      <w:r w:rsidR="71E9F0B1" w:rsidRPr="00D84972">
        <w:rPr>
          <w:rFonts w:ascii="Sylfaen" w:hAnsi="Sylfaen"/>
          <w:lang w:val="ka-GE"/>
        </w:rPr>
        <w:t xml:space="preserve"> მისი კონკურენტუნარიანობის გასაუმჯობესებლად. მაგალითად, საკუთარი ინფრასტრუქტურის კონტროლით, ოპერატორს შეუძლია განსაზღვროს საკუთარი პრიორიტეტები ახალ მომხმარებლებ</w:t>
      </w:r>
      <w:r w:rsidR="2486EC5C" w:rsidRPr="00D84972">
        <w:rPr>
          <w:rFonts w:ascii="Sylfaen" w:hAnsi="Sylfaen"/>
          <w:lang w:val="ka-GE"/>
        </w:rPr>
        <w:t>თან</w:t>
      </w:r>
      <w:r w:rsidR="00E30B91" w:rsidRPr="00D84972">
        <w:rPr>
          <w:rFonts w:ascii="Sylfaen" w:hAnsi="Sylfaen"/>
          <w:lang w:val="ka-GE"/>
        </w:rPr>
        <w:t xml:space="preserve"> </w:t>
      </w:r>
      <w:r w:rsidR="71E9F0B1" w:rsidRPr="00D84972">
        <w:rPr>
          <w:rFonts w:ascii="Sylfaen" w:hAnsi="Sylfaen"/>
          <w:lang w:val="ka-GE"/>
        </w:rPr>
        <w:t xml:space="preserve">დასაკავშირებლად </w:t>
      </w:r>
      <w:r w:rsidR="034ABA83" w:rsidRPr="00D84972">
        <w:rPr>
          <w:rFonts w:ascii="Sylfaen" w:hAnsi="Sylfaen"/>
          <w:lang w:val="ka-GE"/>
        </w:rPr>
        <w:t xml:space="preserve">მომსახურების </w:t>
      </w:r>
      <w:r w:rsidR="71E9F0B1" w:rsidRPr="00D84972">
        <w:rPr>
          <w:rFonts w:ascii="Sylfaen" w:hAnsi="Sylfaen"/>
          <w:lang w:val="ka-GE"/>
        </w:rPr>
        <w:t xml:space="preserve">პრობლემებზე </w:t>
      </w:r>
      <w:r w:rsidR="7C6CF3F2" w:rsidRPr="00D84972">
        <w:rPr>
          <w:rFonts w:ascii="Sylfaen" w:hAnsi="Sylfaen"/>
          <w:lang w:val="ka-GE"/>
        </w:rPr>
        <w:t xml:space="preserve">რეაგირების </w:t>
      </w:r>
      <w:r w:rsidR="0273D7E2" w:rsidRPr="00D84972">
        <w:rPr>
          <w:rFonts w:ascii="Sylfaen" w:hAnsi="Sylfaen"/>
          <w:lang w:val="ka-GE"/>
        </w:rPr>
        <w:t>მიზნით</w:t>
      </w:r>
      <w:r w:rsidR="7C6CF3F2" w:rsidRPr="00D84972">
        <w:rPr>
          <w:rFonts w:ascii="Sylfaen" w:hAnsi="Sylfaen"/>
          <w:lang w:val="ka-GE"/>
        </w:rPr>
        <w:t xml:space="preserve">. </w:t>
      </w:r>
      <w:r w:rsidR="71E9F0B1" w:rsidRPr="00D84972">
        <w:rPr>
          <w:rFonts w:ascii="Sylfaen" w:hAnsi="Sylfaen"/>
          <w:lang w:val="ka-GE"/>
        </w:rPr>
        <w:t xml:space="preserve">სხვა ოპერატორის ქსელზე საბითუმო </w:t>
      </w:r>
      <w:r w:rsidR="60C70EDF" w:rsidRPr="00D84972">
        <w:rPr>
          <w:rFonts w:ascii="Sylfaen" w:hAnsi="Sylfaen"/>
          <w:lang w:val="ka-GE"/>
        </w:rPr>
        <w:t xml:space="preserve">დაშვება </w:t>
      </w:r>
      <w:r w:rsidR="71E9F0B1" w:rsidRPr="00D84972">
        <w:rPr>
          <w:rFonts w:ascii="Sylfaen" w:hAnsi="Sylfaen"/>
          <w:lang w:val="ka-GE"/>
        </w:rPr>
        <w:t xml:space="preserve">ცვლის </w:t>
      </w:r>
      <w:r w:rsidR="2E0373FA" w:rsidRPr="00D84972">
        <w:rPr>
          <w:rFonts w:ascii="Sylfaen" w:hAnsi="Sylfaen"/>
          <w:lang w:val="ka-GE"/>
        </w:rPr>
        <w:t xml:space="preserve">მოცემულობას, </w:t>
      </w:r>
      <w:r w:rsidR="71E9F0B1" w:rsidRPr="00D84972">
        <w:rPr>
          <w:rFonts w:ascii="Sylfaen" w:hAnsi="Sylfaen"/>
          <w:lang w:val="ka-GE"/>
        </w:rPr>
        <w:t xml:space="preserve">რადგან </w:t>
      </w:r>
      <w:r w:rsidR="044BF3BE" w:rsidRPr="00D84972">
        <w:rPr>
          <w:rFonts w:ascii="Sylfaen" w:hAnsi="Sylfaen"/>
          <w:lang w:val="ka-GE"/>
        </w:rPr>
        <w:t>დაშვების მსურველის</w:t>
      </w:r>
      <w:r w:rsidR="71E9F0B1" w:rsidRPr="00D84972">
        <w:rPr>
          <w:rFonts w:ascii="Sylfaen" w:hAnsi="Sylfaen"/>
          <w:lang w:val="ka-GE"/>
        </w:rPr>
        <w:t xml:space="preserve"> პრიორიტეტები შეიძლება ეწინააღმდეგებოდეს ქსელის პროვაიდერის პრიორიტეტებს.</w:t>
      </w:r>
    </w:p>
    <w:p w14:paraId="4F7BD61D" w14:textId="5A519659" w:rsidR="003A5EF8" w:rsidRPr="00D84972" w:rsidRDefault="530B96E4" w:rsidP="20EF4082">
      <w:pPr>
        <w:jc w:val="both"/>
        <w:rPr>
          <w:rFonts w:ascii="Sylfaen" w:hAnsi="Sylfaen"/>
          <w:lang w:val="ka-GE"/>
        </w:rPr>
      </w:pPr>
      <w:r w:rsidRPr="00D84972">
        <w:rPr>
          <w:rFonts w:ascii="Sylfaen" w:hAnsi="Sylfaen"/>
          <w:lang w:val="ka-GE"/>
        </w:rPr>
        <w:t>აღნიშნულიდან გამოდინარე</w:t>
      </w:r>
      <w:r w:rsidR="7E6DB174" w:rsidRPr="00D84972">
        <w:rPr>
          <w:rFonts w:ascii="Sylfaen" w:hAnsi="Sylfaen"/>
          <w:lang w:val="ka-GE"/>
        </w:rPr>
        <w:t xml:space="preserve">, მობილური </w:t>
      </w:r>
      <w:r w:rsidR="3BA609E2" w:rsidRPr="00D84972">
        <w:rPr>
          <w:rFonts w:ascii="Sylfaen" w:hAnsi="Sylfaen"/>
          <w:lang w:val="ka-GE"/>
        </w:rPr>
        <w:t>ქსელზე</w:t>
      </w:r>
      <w:r w:rsidR="7E6DB174" w:rsidRPr="00D84972">
        <w:rPr>
          <w:rFonts w:ascii="Sylfaen" w:hAnsi="Sylfaen"/>
          <w:lang w:val="ka-GE"/>
        </w:rPr>
        <w:t xml:space="preserve"> საბითუმო </w:t>
      </w:r>
      <w:r w:rsidR="3223BB75" w:rsidRPr="00D84972">
        <w:rPr>
          <w:rFonts w:ascii="Sylfaen" w:hAnsi="Sylfaen"/>
          <w:lang w:val="ka-GE"/>
        </w:rPr>
        <w:t>დაშვების მსურველს</w:t>
      </w:r>
      <w:r w:rsidR="7E6DB174" w:rsidRPr="00D84972">
        <w:rPr>
          <w:rFonts w:ascii="Sylfaen" w:hAnsi="Sylfaen"/>
          <w:lang w:val="ka-GE"/>
        </w:rPr>
        <w:t xml:space="preserve"> მოუწევს დააბალანსოს </w:t>
      </w:r>
      <w:r w:rsidR="3F6D051A" w:rsidRPr="00D84972">
        <w:rPr>
          <w:rFonts w:ascii="Sylfaen" w:hAnsi="Sylfaen"/>
          <w:lang w:val="ka-GE"/>
        </w:rPr>
        <w:t xml:space="preserve">დაბალი </w:t>
      </w:r>
      <w:r w:rsidR="7E6DB174" w:rsidRPr="00D84972">
        <w:rPr>
          <w:rFonts w:ascii="Sylfaen" w:hAnsi="Sylfaen"/>
          <w:lang w:val="ka-GE"/>
        </w:rPr>
        <w:t>დაფინანსები</w:t>
      </w:r>
      <w:r w:rsidR="28E49913" w:rsidRPr="00D84972">
        <w:rPr>
          <w:rFonts w:ascii="Sylfaen" w:hAnsi="Sylfaen"/>
          <w:lang w:val="ka-GE"/>
        </w:rPr>
        <w:t>თ</w:t>
      </w:r>
      <w:r w:rsidR="7E6DB174" w:rsidRPr="00D84972">
        <w:rPr>
          <w:rFonts w:ascii="Sylfaen" w:hAnsi="Sylfaen"/>
          <w:lang w:val="ka-GE"/>
        </w:rPr>
        <w:t xml:space="preserve"> </w:t>
      </w:r>
      <w:r w:rsidR="49DF66AA" w:rsidRPr="00D84972">
        <w:rPr>
          <w:rFonts w:ascii="Sylfaen" w:hAnsi="Sylfaen"/>
          <w:lang w:val="ka-GE"/>
        </w:rPr>
        <w:t xml:space="preserve"> გამოწვეული </w:t>
      </w:r>
      <w:r w:rsidR="60A5EF90" w:rsidRPr="00D84972">
        <w:rPr>
          <w:rFonts w:ascii="Sylfaen" w:hAnsi="Sylfaen"/>
          <w:lang w:val="ka-GE"/>
        </w:rPr>
        <w:t>შედეგები</w:t>
      </w:r>
      <w:r w:rsidR="7E6DB174" w:rsidRPr="00D84972">
        <w:rPr>
          <w:rFonts w:ascii="Sylfaen" w:hAnsi="Sylfaen"/>
          <w:lang w:val="ka-GE"/>
        </w:rPr>
        <w:t xml:space="preserve"> (რომელიც წარმოიქმნება საბითუმო გაყიდვიდან და არა თვითმ</w:t>
      </w:r>
      <w:r w:rsidR="47431D19" w:rsidRPr="00D84972">
        <w:rPr>
          <w:rFonts w:ascii="Sylfaen" w:hAnsi="Sylfaen"/>
          <w:lang w:val="ka-GE"/>
        </w:rPr>
        <w:t>ომსახურებიდან</w:t>
      </w:r>
      <w:r w:rsidR="7E6DB174" w:rsidRPr="00D84972">
        <w:rPr>
          <w:rFonts w:ascii="Sylfaen" w:hAnsi="Sylfaen"/>
          <w:lang w:val="ka-GE"/>
        </w:rPr>
        <w:t xml:space="preserve">) </w:t>
      </w:r>
      <w:r w:rsidR="65B5C0D5" w:rsidRPr="00D84972">
        <w:rPr>
          <w:rFonts w:ascii="Sylfaen" w:hAnsi="Sylfaen"/>
          <w:lang w:val="ka-GE"/>
        </w:rPr>
        <w:t xml:space="preserve">რაც </w:t>
      </w:r>
      <w:r w:rsidR="34010CB1" w:rsidRPr="00D84972">
        <w:rPr>
          <w:rFonts w:ascii="Sylfaen" w:hAnsi="Sylfaen"/>
          <w:lang w:val="ka-GE"/>
        </w:rPr>
        <w:t>ერთის მხრივ</w:t>
      </w:r>
      <w:r w:rsidR="6867AE1E" w:rsidRPr="00D84972">
        <w:rPr>
          <w:rFonts w:ascii="Sylfaen" w:hAnsi="Sylfaen"/>
          <w:lang w:val="ka-GE"/>
        </w:rPr>
        <w:t xml:space="preserve"> არის</w:t>
      </w:r>
      <w:r w:rsidR="34010CB1" w:rsidRPr="00D84972">
        <w:rPr>
          <w:rFonts w:ascii="Sylfaen" w:hAnsi="Sylfaen"/>
          <w:lang w:val="ka-GE"/>
        </w:rPr>
        <w:t xml:space="preserve"> </w:t>
      </w:r>
      <w:r w:rsidR="7E6DB174" w:rsidRPr="00D84972">
        <w:rPr>
          <w:rFonts w:ascii="Sylfaen" w:hAnsi="Sylfaen"/>
          <w:lang w:val="ka-GE"/>
        </w:rPr>
        <w:t xml:space="preserve">კონტროლის დაკარგვა ისეთ ფაქტორებზე, რომლებიც </w:t>
      </w:r>
      <w:r w:rsidR="0C6E72CF" w:rsidRPr="00D84972">
        <w:rPr>
          <w:rFonts w:ascii="Sylfaen" w:hAnsi="Sylfaen"/>
          <w:lang w:val="ka-GE"/>
        </w:rPr>
        <w:t xml:space="preserve">განაპირობებს </w:t>
      </w:r>
      <w:r w:rsidR="7E6DB174" w:rsidRPr="00D84972">
        <w:rPr>
          <w:rFonts w:ascii="Sylfaen" w:hAnsi="Sylfaen"/>
          <w:lang w:val="ka-GE"/>
        </w:rPr>
        <w:t xml:space="preserve">მისი </w:t>
      </w:r>
      <w:r w:rsidR="3EF8E1B7" w:rsidRPr="00D84972">
        <w:rPr>
          <w:rFonts w:ascii="Sylfaen" w:hAnsi="Sylfaen"/>
          <w:lang w:val="ka-GE"/>
        </w:rPr>
        <w:t xml:space="preserve">მიწოდებული </w:t>
      </w:r>
      <w:r w:rsidR="7E6DB174" w:rsidRPr="00D84972">
        <w:rPr>
          <w:rFonts w:ascii="Sylfaen" w:hAnsi="Sylfaen"/>
          <w:lang w:val="ka-GE"/>
        </w:rPr>
        <w:t>სერვისი</w:t>
      </w:r>
      <w:r w:rsidR="1EA510D9" w:rsidRPr="00D84972">
        <w:rPr>
          <w:rFonts w:ascii="Sylfaen" w:hAnsi="Sylfaen"/>
          <w:lang w:val="ka-GE"/>
        </w:rPr>
        <w:t>ს</w:t>
      </w:r>
      <w:r w:rsidR="7E6DB174" w:rsidRPr="00D84972">
        <w:rPr>
          <w:rFonts w:ascii="Sylfaen" w:hAnsi="Sylfaen"/>
          <w:lang w:val="ka-GE"/>
        </w:rPr>
        <w:t xml:space="preserve"> ხარისხს</w:t>
      </w:r>
      <w:r w:rsidR="5AB8FD8F" w:rsidRPr="00D84972">
        <w:rPr>
          <w:rFonts w:ascii="Sylfaen" w:hAnsi="Sylfaen"/>
          <w:lang w:val="ka-GE"/>
        </w:rPr>
        <w:t xml:space="preserve">, მეორეს მხრივ </w:t>
      </w:r>
      <w:r w:rsidR="3EF8E1B7" w:rsidRPr="00D84972">
        <w:rPr>
          <w:rFonts w:ascii="Sylfaen" w:hAnsi="Sylfaen"/>
          <w:lang w:val="ka-GE"/>
        </w:rPr>
        <w:t xml:space="preserve"> </w:t>
      </w:r>
      <w:r w:rsidR="3B15EF82" w:rsidRPr="00D84972">
        <w:rPr>
          <w:rFonts w:ascii="Sylfaen" w:hAnsi="Sylfaen"/>
          <w:lang w:val="ka-GE"/>
        </w:rPr>
        <w:t xml:space="preserve">მაღალი </w:t>
      </w:r>
      <w:r w:rsidR="3EF8E1B7" w:rsidRPr="00D84972">
        <w:rPr>
          <w:rFonts w:ascii="Sylfaen" w:hAnsi="Sylfaen"/>
          <w:lang w:val="ka-GE"/>
        </w:rPr>
        <w:t xml:space="preserve">საოპერაციო </w:t>
      </w:r>
      <w:r w:rsidR="5C0455A2" w:rsidRPr="00D84972">
        <w:rPr>
          <w:rFonts w:ascii="Sylfaen" w:hAnsi="Sylfaen"/>
          <w:lang w:val="ka-GE"/>
        </w:rPr>
        <w:t xml:space="preserve">საბითუმო </w:t>
      </w:r>
      <w:r w:rsidR="3EF8E1B7" w:rsidRPr="00D84972">
        <w:rPr>
          <w:rFonts w:ascii="Sylfaen" w:hAnsi="Sylfaen"/>
          <w:lang w:val="ka-GE"/>
        </w:rPr>
        <w:t>ხარჯ</w:t>
      </w:r>
      <w:r w:rsidR="6146A4AD" w:rsidRPr="00D84972">
        <w:rPr>
          <w:rFonts w:ascii="Sylfaen" w:hAnsi="Sylfaen"/>
          <w:lang w:val="ka-GE"/>
        </w:rPr>
        <w:t>ები</w:t>
      </w:r>
      <w:r w:rsidR="10321486" w:rsidRPr="00D84972">
        <w:rPr>
          <w:rFonts w:ascii="Sylfaen" w:hAnsi="Sylfaen"/>
          <w:lang w:val="ka-GE"/>
        </w:rPr>
        <w:t>, რაც გავლენას ახდენს მის მომგებიანობაზე.</w:t>
      </w:r>
    </w:p>
    <w:p w14:paraId="5CD1E5F5" w14:textId="2302ACA3" w:rsidR="003A5EF8" w:rsidRPr="00D84972" w:rsidRDefault="22A901CE" w:rsidP="20EF4082">
      <w:pPr>
        <w:jc w:val="both"/>
        <w:rPr>
          <w:rFonts w:ascii="Sylfaen" w:hAnsi="Sylfaen"/>
          <w:lang w:val="ka-GE"/>
        </w:rPr>
      </w:pPr>
      <w:r w:rsidRPr="00D84972">
        <w:rPr>
          <w:rFonts w:ascii="Sylfaen" w:hAnsi="Sylfaen"/>
          <w:lang w:val="ka-GE"/>
        </w:rPr>
        <w:t>შპს “მაგთიკომი”</w:t>
      </w:r>
      <w:r w:rsidR="3ACD2D9A" w:rsidRPr="00D84972">
        <w:rPr>
          <w:rFonts w:ascii="Sylfaen" w:hAnsi="Sylfaen"/>
          <w:lang w:val="ka-GE"/>
        </w:rPr>
        <w:t>,</w:t>
      </w:r>
      <w:r w:rsidR="783B6CB2" w:rsidRPr="00D84972">
        <w:rPr>
          <w:rFonts w:ascii="Sylfaen" w:hAnsi="Sylfaen"/>
          <w:lang w:val="ka-GE"/>
        </w:rPr>
        <w:t xml:space="preserve"> რომელიც</w:t>
      </w:r>
      <w:r w:rsidR="3ACD2D9A" w:rsidRPr="00D84972">
        <w:rPr>
          <w:rFonts w:ascii="Sylfaen" w:hAnsi="Sylfaen"/>
          <w:lang w:val="ka-GE"/>
        </w:rPr>
        <w:t xml:space="preserve"> ფლობს </w:t>
      </w:r>
      <w:r w:rsidR="0A65EA28" w:rsidRPr="00D84972">
        <w:rPr>
          <w:rFonts w:ascii="Sylfaen" w:hAnsi="Sylfaen"/>
          <w:lang w:val="ka-GE"/>
        </w:rPr>
        <w:t xml:space="preserve">კონკურენტებთან შედარებით უკეთეს </w:t>
      </w:r>
      <w:r w:rsidR="3ACD2D9A" w:rsidRPr="00D84972">
        <w:rPr>
          <w:rFonts w:ascii="Sylfaen" w:hAnsi="Sylfaen"/>
          <w:lang w:val="ka-GE"/>
        </w:rPr>
        <w:t>მობილურ ქსელს</w:t>
      </w:r>
      <w:r w:rsidR="57FA07A5" w:rsidRPr="00D84972">
        <w:rPr>
          <w:rFonts w:ascii="Sylfaen" w:hAnsi="Sylfaen"/>
          <w:lang w:val="ka-GE"/>
        </w:rPr>
        <w:t>,</w:t>
      </w:r>
      <w:r w:rsidR="00B41D9D" w:rsidRPr="00D84972">
        <w:rPr>
          <w:rStyle w:val="FootnoteReference"/>
          <w:rFonts w:ascii="Sylfaen" w:hAnsi="Sylfaen"/>
          <w:lang w:val="ka-GE"/>
        </w:rPr>
        <w:footnoteReference w:id="32"/>
      </w:r>
      <w:r w:rsidR="3ACD2D9A" w:rsidRPr="00D84972">
        <w:rPr>
          <w:rFonts w:ascii="Sylfaen" w:hAnsi="Sylfaen"/>
          <w:lang w:val="ka-GE"/>
        </w:rPr>
        <w:t xml:space="preserve"> </w:t>
      </w:r>
      <w:r w:rsidR="789994DF" w:rsidRPr="00D84972">
        <w:rPr>
          <w:rFonts w:ascii="Sylfaen" w:hAnsi="Sylfaen"/>
          <w:lang w:val="ka-GE"/>
        </w:rPr>
        <w:t xml:space="preserve">აქვს </w:t>
      </w:r>
      <w:r w:rsidR="3E858814" w:rsidRPr="00D84972">
        <w:rPr>
          <w:rFonts w:ascii="Sylfaen" w:hAnsi="Sylfaen"/>
          <w:lang w:val="ka-GE"/>
        </w:rPr>
        <w:t>უპირატესობა</w:t>
      </w:r>
      <w:r w:rsidR="00E30B91" w:rsidRPr="00D84972">
        <w:rPr>
          <w:rFonts w:ascii="Sylfaen" w:hAnsi="Sylfaen"/>
          <w:lang w:val="ka-GE"/>
        </w:rPr>
        <w:t xml:space="preserve"> </w:t>
      </w:r>
      <w:r w:rsidR="3ACD2D9A" w:rsidRPr="00D84972">
        <w:rPr>
          <w:rFonts w:ascii="Sylfaen" w:hAnsi="Sylfaen"/>
          <w:lang w:val="ka-GE"/>
        </w:rPr>
        <w:t xml:space="preserve">გამოიყენოს ვერტიკალური ინტეგრაცია. </w:t>
      </w:r>
      <w:r w:rsidR="68DA98DF" w:rsidRPr="00D84972">
        <w:rPr>
          <w:rFonts w:ascii="Sylfaen" w:hAnsi="Sylfaen"/>
          <w:lang w:val="ka-GE"/>
        </w:rPr>
        <w:t xml:space="preserve">შესაბამისად, </w:t>
      </w:r>
      <w:r w:rsidR="00AC73D2" w:rsidRPr="00D84972">
        <w:rPr>
          <w:rFonts w:ascii="Sylfaen" w:hAnsi="Sylfaen"/>
          <w:lang w:val="ka-GE"/>
        </w:rPr>
        <w:t>შპს</w:t>
      </w:r>
      <w:r w:rsidR="68DA98DF" w:rsidRPr="00D84972">
        <w:rPr>
          <w:rFonts w:ascii="Sylfaen" w:hAnsi="Sylfaen"/>
          <w:lang w:val="ka-GE"/>
        </w:rPr>
        <w:t xml:space="preserve"> </w:t>
      </w:r>
      <w:r w:rsidR="00AC73D2" w:rsidRPr="00D84972">
        <w:rPr>
          <w:rFonts w:ascii="Sylfaen" w:hAnsi="Sylfaen"/>
          <w:lang w:val="ka-GE"/>
        </w:rPr>
        <w:t>„</w:t>
      </w:r>
      <w:r w:rsidR="3ACD2D9A" w:rsidRPr="00D84972">
        <w:rPr>
          <w:rFonts w:ascii="Sylfaen" w:hAnsi="Sylfaen"/>
          <w:lang w:val="ka-GE"/>
        </w:rPr>
        <w:t>მაგთიკომ</w:t>
      </w:r>
      <w:r w:rsidR="7ACC0373" w:rsidRPr="00D84972">
        <w:rPr>
          <w:rFonts w:ascii="Sylfaen" w:hAnsi="Sylfaen"/>
          <w:lang w:val="ka-GE"/>
        </w:rPr>
        <w:t>ს</w:t>
      </w:r>
      <w:r w:rsidR="00AC73D2" w:rsidRPr="00D84972">
        <w:rPr>
          <w:rFonts w:ascii="Sylfaen" w:hAnsi="Sylfaen"/>
          <w:lang w:val="ka-GE"/>
        </w:rPr>
        <w:t>“</w:t>
      </w:r>
      <w:r w:rsidR="3ACD2D9A" w:rsidRPr="00D84972">
        <w:rPr>
          <w:rFonts w:ascii="Sylfaen" w:hAnsi="Sylfaen"/>
          <w:lang w:val="ka-GE"/>
        </w:rPr>
        <w:t>, როგორც ოპერატორ</w:t>
      </w:r>
      <w:r w:rsidR="2D37187F" w:rsidRPr="00D84972">
        <w:rPr>
          <w:rFonts w:ascii="Sylfaen" w:hAnsi="Sylfaen"/>
          <w:lang w:val="ka-GE"/>
        </w:rPr>
        <w:t>ს</w:t>
      </w:r>
      <w:r w:rsidR="3ACD2D9A" w:rsidRPr="00D84972">
        <w:rPr>
          <w:rFonts w:ascii="Sylfaen" w:hAnsi="Sylfaen"/>
          <w:lang w:val="ka-GE"/>
        </w:rPr>
        <w:t xml:space="preserve">, </w:t>
      </w:r>
      <w:r w:rsidR="4F27B095" w:rsidRPr="00D84972">
        <w:rPr>
          <w:rFonts w:ascii="Sylfaen" w:hAnsi="Sylfaen"/>
          <w:lang w:val="ka-GE"/>
        </w:rPr>
        <w:t xml:space="preserve">რომელიც ახორციელებს ყველაზე მეტ ინვესტიციას ქსელში და </w:t>
      </w:r>
      <w:r w:rsidR="3ACD2D9A" w:rsidRPr="00D84972">
        <w:rPr>
          <w:rFonts w:ascii="Sylfaen" w:hAnsi="Sylfaen"/>
          <w:lang w:val="ka-GE"/>
        </w:rPr>
        <w:t xml:space="preserve">რომელიც </w:t>
      </w:r>
      <w:r w:rsidR="1C642761" w:rsidRPr="00D84972">
        <w:rPr>
          <w:rFonts w:ascii="Sylfaen" w:hAnsi="Sylfaen"/>
          <w:lang w:val="ka-GE"/>
        </w:rPr>
        <w:t xml:space="preserve">საქართველოს მობილურ ქსელებში </w:t>
      </w:r>
      <w:r w:rsidR="3ACD2D9A" w:rsidRPr="00D84972">
        <w:rPr>
          <w:rFonts w:ascii="Sylfaen" w:hAnsi="Sylfaen"/>
          <w:lang w:val="ka-GE"/>
        </w:rPr>
        <w:t xml:space="preserve">ახორციელებს ყველაზე დიდი მოცულობის </w:t>
      </w:r>
      <w:r w:rsidR="44D6C77C" w:rsidRPr="00D84972">
        <w:rPr>
          <w:rFonts w:ascii="Sylfaen" w:hAnsi="Sylfaen"/>
          <w:lang w:val="ka-GE"/>
        </w:rPr>
        <w:t xml:space="preserve">ინტერნეტ </w:t>
      </w:r>
      <w:r w:rsidR="3ACD2D9A" w:rsidRPr="00D84972">
        <w:rPr>
          <w:rFonts w:ascii="Sylfaen" w:hAnsi="Sylfaen"/>
          <w:lang w:val="ka-GE"/>
        </w:rPr>
        <w:t>ტრაფიკ</w:t>
      </w:r>
      <w:r w:rsidR="12ACECA9" w:rsidRPr="00D84972">
        <w:rPr>
          <w:rFonts w:ascii="Sylfaen" w:hAnsi="Sylfaen"/>
          <w:lang w:val="ka-GE"/>
        </w:rPr>
        <w:t>ი</w:t>
      </w:r>
      <w:r w:rsidR="3ACD2D9A" w:rsidRPr="00D84972">
        <w:rPr>
          <w:rFonts w:ascii="Sylfaen" w:hAnsi="Sylfaen"/>
          <w:lang w:val="ka-GE"/>
        </w:rPr>
        <w:t xml:space="preserve">ს </w:t>
      </w:r>
      <w:r w:rsidR="12ACECA9" w:rsidRPr="00D84972">
        <w:rPr>
          <w:rFonts w:ascii="Sylfaen" w:hAnsi="Sylfaen"/>
          <w:lang w:val="ka-GE"/>
        </w:rPr>
        <w:t>გატარებას</w:t>
      </w:r>
      <w:r w:rsidR="63B67698" w:rsidRPr="00D84972">
        <w:rPr>
          <w:rFonts w:ascii="Sylfaen" w:hAnsi="Sylfaen"/>
          <w:lang w:val="ka-GE"/>
        </w:rPr>
        <w:t xml:space="preserve"> </w:t>
      </w:r>
      <w:r w:rsidR="3ACD2D9A" w:rsidRPr="00D84972">
        <w:rPr>
          <w:rFonts w:ascii="Sylfaen" w:hAnsi="Sylfaen"/>
          <w:lang w:val="ka-GE"/>
        </w:rPr>
        <w:t xml:space="preserve">, </w:t>
      </w:r>
      <w:r w:rsidR="641E6883" w:rsidRPr="00D84972">
        <w:rPr>
          <w:rFonts w:ascii="Sylfaen" w:hAnsi="Sylfaen"/>
          <w:i/>
          <w:lang w:val="en-US"/>
        </w:rPr>
        <w:t>ex-ante</w:t>
      </w:r>
      <w:r w:rsidR="641E6883" w:rsidRPr="00D84972">
        <w:rPr>
          <w:rFonts w:ascii="Sylfaen" w:hAnsi="Sylfaen"/>
          <w:lang w:val="ka-GE"/>
        </w:rPr>
        <w:t xml:space="preserve"> </w:t>
      </w:r>
      <w:r w:rsidR="3ACD2D9A" w:rsidRPr="00D84972">
        <w:rPr>
          <w:rFonts w:ascii="Sylfaen" w:hAnsi="Sylfaen"/>
          <w:lang w:val="ka-GE"/>
        </w:rPr>
        <w:t xml:space="preserve">რეგულირების არარსებობის </w:t>
      </w:r>
      <w:r w:rsidR="641E6883" w:rsidRPr="00D84972">
        <w:rPr>
          <w:rFonts w:ascii="Sylfaen" w:hAnsi="Sylfaen"/>
          <w:lang w:val="ka-GE"/>
        </w:rPr>
        <w:t xml:space="preserve">პირობებში, </w:t>
      </w:r>
      <w:r w:rsidR="3ACD2D9A" w:rsidRPr="00D84972">
        <w:rPr>
          <w:rFonts w:ascii="Sylfaen" w:hAnsi="Sylfaen"/>
          <w:lang w:val="ka-GE"/>
        </w:rPr>
        <w:t xml:space="preserve">ექნება მნიშვნელოვანი უპირატესობა </w:t>
      </w:r>
      <w:r w:rsidR="67111FE1" w:rsidRPr="00D84972">
        <w:rPr>
          <w:rFonts w:ascii="Sylfaen" w:hAnsi="Sylfaen"/>
          <w:lang w:val="ka-GE"/>
        </w:rPr>
        <w:t>დაშვების მსურველთან</w:t>
      </w:r>
      <w:r w:rsidR="3ACD2D9A" w:rsidRPr="00D84972">
        <w:rPr>
          <w:rFonts w:ascii="Sylfaen" w:hAnsi="Sylfaen"/>
          <w:lang w:val="ka-GE"/>
        </w:rPr>
        <w:t xml:space="preserve"> შედარებით</w:t>
      </w:r>
      <w:r w:rsidR="2D37187F" w:rsidRPr="00D84972">
        <w:rPr>
          <w:rFonts w:ascii="Sylfaen" w:hAnsi="Sylfaen"/>
          <w:lang w:val="ka-GE"/>
        </w:rPr>
        <w:t>,</w:t>
      </w:r>
      <w:r w:rsidR="3ACD2D9A" w:rsidRPr="00D84972">
        <w:rPr>
          <w:rFonts w:ascii="Sylfaen" w:hAnsi="Sylfaen"/>
          <w:lang w:val="ka-GE"/>
        </w:rPr>
        <w:t xml:space="preserve"> </w:t>
      </w:r>
      <w:r w:rsidR="2D37187F" w:rsidRPr="00D84972">
        <w:rPr>
          <w:rFonts w:ascii="Sylfaen" w:hAnsi="Sylfaen"/>
          <w:lang w:val="ka-GE"/>
        </w:rPr>
        <w:t>რომელ</w:t>
      </w:r>
      <w:r w:rsidR="316265DD" w:rsidRPr="00D84972">
        <w:rPr>
          <w:rFonts w:ascii="Sylfaen" w:hAnsi="Sylfaen"/>
          <w:lang w:val="ka-GE"/>
        </w:rPr>
        <w:t>სა</w:t>
      </w:r>
      <w:r w:rsidR="2D37187F" w:rsidRPr="00D84972">
        <w:rPr>
          <w:rFonts w:ascii="Sylfaen" w:hAnsi="Sylfaen"/>
          <w:lang w:val="ka-GE"/>
        </w:rPr>
        <w:t xml:space="preserve">ც </w:t>
      </w:r>
      <w:r w:rsidR="3ACD2D9A" w:rsidRPr="00D84972">
        <w:rPr>
          <w:rFonts w:ascii="Sylfaen" w:hAnsi="Sylfaen"/>
          <w:lang w:val="ka-GE"/>
        </w:rPr>
        <w:t xml:space="preserve">არ </w:t>
      </w:r>
      <w:r w:rsidR="641E6883" w:rsidRPr="00D84972">
        <w:rPr>
          <w:rFonts w:ascii="Sylfaen" w:hAnsi="Sylfaen"/>
          <w:lang w:val="ka-GE"/>
        </w:rPr>
        <w:t xml:space="preserve">აქვთ </w:t>
      </w:r>
      <w:r w:rsidR="3ACD2D9A" w:rsidRPr="00D84972">
        <w:rPr>
          <w:rFonts w:ascii="Sylfaen" w:hAnsi="Sylfaen"/>
          <w:lang w:val="ka-GE"/>
        </w:rPr>
        <w:t>სრული კონტროლი თავიანთი საბოლოო მომხმარებლის სერვისების ხარისხზე.</w:t>
      </w:r>
    </w:p>
    <w:p w14:paraId="31ACFACA" w14:textId="476D01F6" w:rsidR="00F336E8" w:rsidRPr="00D84972" w:rsidRDefault="6C1908FE" w:rsidP="20EF4082">
      <w:pPr>
        <w:jc w:val="both"/>
        <w:rPr>
          <w:rFonts w:ascii="Sylfaen" w:hAnsi="Sylfaen"/>
          <w:lang w:val="ka-GE"/>
        </w:rPr>
      </w:pPr>
      <w:r w:rsidRPr="00D84972">
        <w:rPr>
          <w:rFonts w:ascii="Sylfaen" w:hAnsi="Sylfaen"/>
          <w:lang w:val="ka-GE"/>
        </w:rPr>
        <w:lastRenderedPageBreak/>
        <w:t xml:space="preserve">ბაზარზე დომინანტური </w:t>
      </w:r>
      <w:r w:rsidR="5E8FFD39" w:rsidRPr="00D84972">
        <w:rPr>
          <w:rFonts w:ascii="Sylfaen" w:hAnsi="Sylfaen"/>
          <w:lang w:val="ka-GE"/>
        </w:rPr>
        <w:t xml:space="preserve">მდგომარეობის </w:t>
      </w:r>
      <w:r w:rsidRPr="00D84972">
        <w:rPr>
          <w:rFonts w:ascii="Sylfaen" w:hAnsi="Sylfaen"/>
          <w:lang w:val="ka-GE"/>
        </w:rPr>
        <w:t>გამოყენების</w:t>
      </w:r>
      <w:r w:rsidR="00F336E8" w:rsidRPr="00D84972">
        <w:rPr>
          <w:rStyle w:val="FootnoteReference"/>
          <w:rFonts w:ascii="Sylfaen" w:hAnsi="Sylfaen"/>
          <w:lang w:val="ka-GE"/>
        </w:rPr>
        <w:footnoteReference w:id="33"/>
      </w:r>
      <w:r w:rsidRPr="00D84972">
        <w:rPr>
          <w:rFonts w:ascii="Sylfaen" w:hAnsi="Sylfaen"/>
          <w:lang w:val="ka-GE"/>
        </w:rPr>
        <w:t xml:space="preserve"> ორი ძირითადი სტრატეგია არსებობს:</w:t>
      </w:r>
    </w:p>
    <w:p w14:paraId="0C85A973" w14:textId="2225030D" w:rsidR="003A5EF8" w:rsidRPr="00D84972" w:rsidRDefault="6CCC4911" w:rsidP="20EF4082">
      <w:pPr>
        <w:pStyle w:val="ListParagraph"/>
        <w:numPr>
          <w:ilvl w:val="0"/>
          <w:numId w:val="42"/>
        </w:numPr>
        <w:jc w:val="both"/>
        <w:rPr>
          <w:rFonts w:ascii="Sylfaen" w:hAnsi="Sylfaen"/>
          <w:lang w:val="ka-GE"/>
        </w:rPr>
      </w:pPr>
      <w:r w:rsidRPr="00D84972">
        <w:rPr>
          <w:rFonts w:ascii="Sylfaen" w:hAnsi="Sylfaen"/>
          <w:lang w:val="ka-GE"/>
        </w:rPr>
        <w:t xml:space="preserve">გარიგებაზე </w:t>
      </w:r>
      <w:r w:rsidR="7E6DB174" w:rsidRPr="00D84972">
        <w:rPr>
          <w:rFonts w:ascii="Sylfaen" w:hAnsi="Sylfaen"/>
          <w:lang w:val="ka-GE"/>
        </w:rPr>
        <w:t xml:space="preserve">უარი/დაშვებაზე უარი, </w:t>
      </w:r>
      <w:r w:rsidR="5AF834E3" w:rsidRPr="00D84972">
        <w:rPr>
          <w:rFonts w:ascii="Sylfaen" w:hAnsi="Sylfaen"/>
          <w:lang w:val="ka-GE"/>
        </w:rPr>
        <w:t xml:space="preserve">მათ შორის </w:t>
      </w:r>
      <w:r w:rsidR="7E6DB174" w:rsidRPr="00D84972">
        <w:rPr>
          <w:rFonts w:ascii="Sylfaen" w:hAnsi="Sylfaen"/>
          <w:lang w:val="ka-GE"/>
        </w:rPr>
        <w:t>არახელსაყრელი ფასების გამოყენებით</w:t>
      </w:r>
      <w:r w:rsidR="3EF8E1B7" w:rsidRPr="00D84972">
        <w:rPr>
          <w:rFonts w:ascii="Sylfaen" w:hAnsi="Sylfaen"/>
          <w:lang w:val="ka-GE"/>
        </w:rPr>
        <w:t>;</w:t>
      </w:r>
    </w:p>
    <w:p w14:paraId="7EC26170" w14:textId="22B1CBF3" w:rsidR="003A5EF8" w:rsidRPr="00D84972" w:rsidRDefault="7B9AFB8F" w:rsidP="20EF4082">
      <w:pPr>
        <w:pStyle w:val="ListParagraph"/>
        <w:numPr>
          <w:ilvl w:val="0"/>
          <w:numId w:val="42"/>
        </w:numPr>
        <w:jc w:val="both"/>
        <w:rPr>
          <w:rFonts w:ascii="Sylfaen" w:hAnsi="Sylfaen"/>
          <w:lang w:val="ka-GE"/>
        </w:rPr>
      </w:pPr>
      <w:r w:rsidRPr="00D84972">
        <w:rPr>
          <w:rFonts w:ascii="Sylfaen" w:hAnsi="Sylfaen"/>
          <w:lang w:val="ka-GE"/>
        </w:rPr>
        <w:t>ზეწოლა</w:t>
      </w:r>
      <w:r w:rsidR="71B951F1" w:rsidRPr="00D84972">
        <w:rPr>
          <w:rFonts w:ascii="Sylfaen" w:hAnsi="Sylfaen"/>
          <w:lang w:val="ka-GE"/>
        </w:rPr>
        <w:t xml:space="preserve"> </w:t>
      </w:r>
      <w:proofErr w:type="spellStart"/>
      <w:r w:rsidR="3EF8E1B7" w:rsidRPr="00D84972">
        <w:rPr>
          <w:rFonts w:ascii="Sylfaen" w:hAnsi="Sylfaen"/>
          <w:lang w:val="ka-GE"/>
        </w:rPr>
        <w:t>არაფასისმიერი</w:t>
      </w:r>
      <w:proofErr w:type="spellEnd"/>
      <w:r w:rsidR="7E6DB174" w:rsidRPr="00D84972">
        <w:rPr>
          <w:rFonts w:ascii="Sylfaen" w:hAnsi="Sylfaen"/>
          <w:lang w:val="ka-GE"/>
        </w:rPr>
        <w:t xml:space="preserve"> საშუალებ</w:t>
      </w:r>
      <w:r w:rsidR="4DD4AD48" w:rsidRPr="00D84972">
        <w:rPr>
          <w:rFonts w:ascii="Sylfaen" w:hAnsi="Sylfaen"/>
          <w:lang w:val="ka-GE"/>
        </w:rPr>
        <w:t>ებ</w:t>
      </w:r>
      <w:r w:rsidR="7E6DB174" w:rsidRPr="00D84972">
        <w:rPr>
          <w:rFonts w:ascii="Sylfaen" w:hAnsi="Sylfaen"/>
          <w:lang w:val="ka-GE"/>
        </w:rPr>
        <w:t>ით.</w:t>
      </w:r>
    </w:p>
    <w:p w14:paraId="0220FC87" w14:textId="493B3CCA" w:rsidR="003A5EF8" w:rsidRPr="00D84972" w:rsidRDefault="7E6DB174" w:rsidP="20EF4082">
      <w:pPr>
        <w:jc w:val="both"/>
        <w:rPr>
          <w:rFonts w:ascii="Sylfaen" w:hAnsi="Sylfaen"/>
          <w:lang w:val="ka-GE"/>
        </w:rPr>
      </w:pPr>
      <w:r w:rsidRPr="00D84972">
        <w:rPr>
          <w:rFonts w:ascii="Sylfaen" w:hAnsi="Sylfaen"/>
          <w:lang w:val="ka-GE"/>
        </w:rPr>
        <w:t xml:space="preserve">ამ ნაწილში შეფასდება </w:t>
      </w:r>
      <w:r w:rsidR="5DF6AD85" w:rsidRPr="00D84972">
        <w:rPr>
          <w:rFonts w:ascii="Sylfaen" w:hAnsi="Sylfaen"/>
          <w:lang w:val="ka-GE"/>
        </w:rPr>
        <w:t>შპს “მაგთიკომი</w:t>
      </w:r>
      <w:r w:rsidR="7A792C08"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სტიმული ამ სტრატეგიების განსახორციელებლად, ისევე როგორც მისი დომინანტური პოზიციის გამოყენების სხვა საშუალებები. </w:t>
      </w:r>
    </w:p>
    <w:p w14:paraId="367D1AFB" w14:textId="3B1E356D" w:rsidR="003A5EF8" w:rsidRPr="00D84972" w:rsidRDefault="7E6DB174" w:rsidP="20EF4082">
      <w:pPr>
        <w:jc w:val="both"/>
        <w:rPr>
          <w:rFonts w:ascii="Sylfaen" w:hAnsi="Sylfaen"/>
          <w:lang w:val="ka-GE"/>
        </w:rPr>
      </w:pPr>
      <w:r w:rsidRPr="00D84972">
        <w:rPr>
          <w:rFonts w:ascii="Sylfaen" w:hAnsi="Sylfaen"/>
          <w:lang w:val="ka-GE"/>
        </w:rPr>
        <w:t>ევროკავშ</w:t>
      </w:r>
      <w:r w:rsidR="46098EE0" w:rsidRPr="00D84972">
        <w:rPr>
          <w:rFonts w:ascii="Sylfaen" w:hAnsi="Sylfaen"/>
          <w:lang w:val="ka-GE"/>
        </w:rPr>
        <w:t>ირში</w:t>
      </w:r>
      <w:r w:rsidR="297D5ACA" w:rsidRPr="00D84972">
        <w:rPr>
          <w:rFonts w:ascii="Sylfaen" w:hAnsi="Sylfaen"/>
          <w:lang w:val="ka-GE"/>
        </w:rPr>
        <w:t xml:space="preserve"> აღიარებულია</w:t>
      </w:r>
      <w:r w:rsidRPr="00D84972">
        <w:rPr>
          <w:rFonts w:ascii="Sylfaen" w:hAnsi="Sylfaen"/>
          <w:lang w:val="ka-GE"/>
        </w:rPr>
        <w:t>, რომ ბაზარზე კონკურენციის პრობლემები შეიძლება წარმოიშვას გარკვეულ სეგმენტებთან მიმართებ</w:t>
      </w:r>
      <w:r w:rsidR="46098EE0" w:rsidRPr="00D84972">
        <w:rPr>
          <w:rFonts w:ascii="Sylfaen" w:hAnsi="Sylfaen"/>
          <w:lang w:val="ka-GE"/>
        </w:rPr>
        <w:t>ით</w:t>
      </w:r>
      <w:r w:rsidRPr="00D84972">
        <w:rPr>
          <w:rFonts w:ascii="Sylfaen" w:hAnsi="Sylfaen"/>
          <w:lang w:val="ka-GE"/>
        </w:rPr>
        <w:t xml:space="preserve">, რომლებსაც განსაკუთრებული მნიშვნელობა აქვთ მთლიანი ბაზრისთვის. ამიტომ მნიშვნელოვანია, რომ კომისიამ შეისწავლოს </w:t>
      </w:r>
      <w:r w:rsidR="55850DA1" w:rsidRPr="00D84972">
        <w:rPr>
          <w:rFonts w:ascii="Sylfaen" w:hAnsi="Sylfaen"/>
          <w:lang w:val="ka-GE"/>
        </w:rPr>
        <w:t xml:space="preserve">მნიშვნელოვანი საბაზრო ძალაუფლების </w:t>
      </w:r>
      <w:r w:rsidR="1C060F20" w:rsidRPr="00D84972">
        <w:rPr>
          <w:rFonts w:ascii="Sylfaen" w:hAnsi="Sylfaen"/>
          <w:lang w:val="ka-GE"/>
        </w:rPr>
        <w:t>მ</w:t>
      </w:r>
      <w:r w:rsidR="55850DA1" w:rsidRPr="00D84972">
        <w:rPr>
          <w:rFonts w:ascii="Sylfaen" w:hAnsi="Sylfaen"/>
          <w:lang w:val="ka-GE"/>
        </w:rPr>
        <w:t>ქონ</w:t>
      </w:r>
      <w:r w:rsidR="1C060F20" w:rsidRPr="00D84972">
        <w:rPr>
          <w:rFonts w:ascii="Sylfaen" w:hAnsi="Sylfaen"/>
          <w:lang w:val="ka-GE"/>
        </w:rPr>
        <w:t>ე ოპერატორი</w:t>
      </w:r>
      <w:r w:rsidR="55850DA1" w:rsidRPr="00D84972">
        <w:rPr>
          <w:rFonts w:ascii="Sylfaen" w:hAnsi="Sylfaen"/>
          <w:lang w:val="ka-GE"/>
        </w:rPr>
        <w:t>ს</w:t>
      </w:r>
      <w:r w:rsidR="128B9E47" w:rsidRPr="00D84972">
        <w:rPr>
          <w:rFonts w:ascii="Sylfaen" w:hAnsi="Sylfaen"/>
          <w:lang w:val="ka-GE"/>
        </w:rPr>
        <w:t xml:space="preserve"> </w:t>
      </w:r>
      <w:r w:rsidR="1C060F20" w:rsidRPr="00D84972">
        <w:rPr>
          <w:rFonts w:ascii="Sylfaen" w:hAnsi="Sylfaen"/>
          <w:lang w:val="ka-GE"/>
        </w:rPr>
        <w:t xml:space="preserve">არსებობის </w:t>
      </w:r>
      <w:r w:rsidRPr="00D84972">
        <w:rPr>
          <w:rFonts w:ascii="Sylfaen" w:hAnsi="Sylfaen"/>
          <w:lang w:val="ka-GE"/>
        </w:rPr>
        <w:t xml:space="preserve">შესაძლო ეფექტები არა მხოლოდ მთლიან ბაზარზე, არამედ თითოეულ სეგმენტზე </w:t>
      </w:r>
      <w:r w:rsidR="19540885" w:rsidRPr="00D84972">
        <w:rPr>
          <w:rFonts w:ascii="Sylfaen" w:hAnsi="Sylfaen"/>
          <w:lang w:val="ka-GE"/>
        </w:rPr>
        <w:t>ცალ-</w:t>
      </w:r>
      <w:r w:rsidRPr="00D84972">
        <w:rPr>
          <w:rFonts w:ascii="Sylfaen" w:hAnsi="Sylfaen"/>
          <w:lang w:val="ka-GE"/>
        </w:rPr>
        <w:t>ცალკე. შესაბამისი ბაზრის მნიშვნელოვან სეგმენტებზე ზემოქმედება, შეიძლება ჩაითვალოს ზემოქმედებად მთლიან ბაზარზე</w:t>
      </w:r>
      <w:r w:rsidR="333DB7D7" w:rsidRPr="00D84972">
        <w:rPr>
          <w:rFonts w:ascii="Sylfaen" w:hAnsi="Sylfaen"/>
          <w:lang w:val="ka-GE"/>
        </w:rPr>
        <w:t>.</w:t>
      </w:r>
      <w:r w:rsidR="5496DBE5" w:rsidRPr="00D84972">
        <w:rPr>
          <w:rFonts w:ascii="Sylfaen" w:hAnsi="Sylfaen"/>
          <w:lang w:val="ka-GE"/>
        </w:rPr>
        <w:t xml:space="preserve"> </w:t>
      </w:r>
      <w:r w:rsidR="008D3408" w:rsidRPr="00D84972">
        <w:rPr>
          <w:rFonts w:ascii="Sylfaen" w:hAnsi="Sylfaen"/>
          <w:lang w:val="ka-GE"/>
        </w:rPr>
        <w:t>შ</w:t>
      </w:r>
      <w:r w:rsidR="5496DBE5" w:rsidRPr="00D84972">
        <w:rPr>
          <w:rFonts w:ascii="Sylfaen" w:hAnsi="Sylfaen"/>
          <w:lang w:val="ka-GE"/>
        </w:rPr>
        <w:t xml:space="preserve">ესაბამისად, </w:t>
      </w:r>
      <w:r w:rsidRPr="00D84972">
        <w:rPr>
          <w:rFonts w:ascii="Sylfaen" w:hAnsi="Sylfaen"/>
          <w:lang w:val="ka-GE"/>
        </w:rPr>
        <w:t xml:space="preserve"> კონკურენციის პრობლემები განიხილება საბითუმო ბაზრის ს</w:t>
      </w:r>
      <w:r w:rsidR="46098EE0" w:rsidRPr="00D84972">
        <w:rPr>
          <w:rFonts w:ascii="Sylfaen" w:hAnsi="Sylfaen"/>
          <w:lang w:val="ka-GE"/>
        </w:rPr>
        <w:t>ე</w:t>
      </w:r>
      <w:r w:rsidRPr="00D84972">
        <w:rPr>
          <w:rFonts w:ascii="Sylfaen" w:hAnsi="Sylfaen"/>
          <w:lang w:val="ka-GE"/>
        </w:rPr>
        <w:t>გმ</w:t>
      </w:r>
      <w:r w:rsidR="46098EE0" w:rsidRPr="00D84972">
        <w:rPr>
          <w:rFonts w:ascii="Sylfaen" w:hAnsi="Sylfaen"/>
          <w:lang w:val="ka-GE"/>
        </w:rPr>
        <w:t>ე</w:t>
      </w:r>
      <w:r w:rsidRPr="00D84972">
        <w:rPr>
          <w:rFonts w:ascii="Sylfaen" w:hAnsi="Sylfaen"/>
          <w:lang w:val="ka-GE"/>
        </w:rPr>
        <w:t>ნტების მიხედვით.</w:t>
      </w:r>
    </w:p>
    <w:p w14:paraId="46520C09" w14:textId="463893E2" w:rsidR="003E21BB" w:rsidRPr="00D84972" w:rsidRDefault="003E21BB" w:rsidP="003E21BB">
      <w:pPr>
        <w:jc w:val="both"/>
        <w:rPr>
          <w:rFonts w:ascii="Sylfaen" w:hAnsi="Sylfaen" w:cstheme="minorHAnsi"/>
          <w:sz w:val="24"/>
          <w:szCs w:val="24"/>
          <w:lang w:val="ka-GE"/>
        </w:rPr>
      </w:pPr>
    </w:p>
    <w:p w14:paraId="038E2BC2" w14:textId="77777777" w:rsidR="002854BF" w:rsidRPr="00D84972" w:rsidRDefault="002854BF" w:rsidP="003E21BB">
      <w:pPr>
        <w:jc w:val="both"/>
        <w:rPr>
          <w:rFonts w:ascii="Sylfaen" w:hAnsi="Sylfaen" w:cstheme="minorHAnsi"/>
          <w:sz w:val="24"/>
          <w:szCs w:val="24"/>
          <w:lang w:val="ka-GE"/>
        </w:rPr>
      </w:pPr>
    </w:p>
    <w:p w14:paraId="54A4994C" w14:textId="76AD81E8" w:rsidR="003E21BB" w:rsidRPr="00D84972" w:rsidRDefault="0B482C6A" w:rsidP="20EF4082">
      <w:pPr>
        <w:jc w:val="both"/>
        <w:rPr>
          <w:rFonts w:ascii="Sylfaen" w:hAnsi="Sylfaen"/>
          <w:b/>
          <w:sz w:val="24"/>
          <w:szCs w:val="24"/>
          <w:lang w:val="ka-GE"/>
        </w:rPr>
      </w:pPr>
      <w:r w:rsidRPr="00D84972">
        <w:rPr>
          <w:rFonts w:ascii="Sylfaen" w:hAnsi="Sylfaen"/>
          <w:b/>
          <w:sz w:val="24"/>
          <w:szCs w:val="24"/>
          <w:lang w:val="ka-GE"/>
        </w:rPr>
        <w:t xml:space="preserve">A. </w:t>
      </w:r>
      <w:proofErr w:type="spellStart"/>
      <w:r w:rsidR="06DB0523" w:rsidRPr="00D84972">
        <w:rPr>
          <w:rFonts w:ascii="Sylfaen" w:hAnsi="Sylfaen"/>
          <w:b/>
          <w:sz w:val="24"/>
          <w:szCs w:val="24"/>
          <w:lang w:val="ka-GE"/>
        </w:rPr>
        <w:t>თანალოკაციასა</w:t>
      </w:r>
      <w:proofErr w:type="spellEnd"/>
      <w:r w:rsidR="06DB0523" w:rsidRPr="00D84972">
        <w:rPr>
          <w:rFonts w:ascii="Sylfaen" w:hAnsi="Sylfaen"/>
          <w:b/>
          <w:sz w:val="24"/>
          <w:szCs w:val="24"/>
          <w:lang w:val="ka-GE"/>
        </w:rPr>
        <w:t xml:space="preserve"> და ეროვნულ </w:t>
      </w:r>
      <w:proofErr w:type="spellStart"/>
      <w:r w:rsidR="06DB0523" w:rsidRPr="00D84972">
        <w:rPr>
          <w:rFonts w:ascii="Sylfaen" w:hAnsi="Sylfaen"/>
          <w:b/>
          <w:sz w:val="24"/>
          <w:szCs w:val="24"/>
          <w:lang w:val="ka-GE"/>
        </w:rPr>
        <w:t>როუმინგთან</w:t>
      </w:r>
      <w:proofErr w:type="spellEnd"/>
      <w:r w:rsidR="06DB0523" w:rsidRPr="00D84972">
        <w:rPr>
          <w:rFonts w:ascii="Sylfaen" w:hAnsi="Sylfaen"/>
          <w:b/>
          <w:sz w:val="24"/>
          <w:szCs w:val="24"/>
          <w:lang w:val="ka-GE"/>
        </w:rPr>
        <w:t xml:space="preserve"> დაკავშირებული </w:t>
      </w:r>
      <w:r w:rsidR="6EEF0E41" w:rsidRPr="00D84972">
        <w:rPr>
          <w:rFonts w:ascii="Sylfaen" w:hAnsi="Sylfaen"/>
          <w:b/>
          <w:sz w:val="24"/>
          <w:szCs w:val="24"/>
          <w:lang w:val="ka-GE"/>
        </w:rPr>
        <w:t>კონკურენციის პრობლემ</w:t>
      </w:r>
      <w:r w:rsidR="1B73B151" w:rsidRPr="00D84972">
        <w:rPr>
          <w:rFonts w:ascii="Sylfaen" w:hAnsi="Sylfaen"/>
          <w:b/>
          <w:sz w:val="24"/>
          <w:szCs w:val="24"/>
          <w:lang w:val="ka-GE"/>
        </w:rPr>
        <w:t>ებ</w:t>
      </w:r>
      <w:r w:rsidR="008D3408" w:rsidRPr="00D84972">
        <w:rPr>
          <w:rFonts w:ascii="Sylfaen" w:hAnsi="Sylfaen"/>
          <w:b/>
          <w:sz w:val="24"/>
          <w:szCs w:val="24"/>
          <w:lang w:val="ka-GE"/>
        </w:rPr>
        <w:t>ი</w:t>
      </w:r>
      <w:r w:rsidR="6EEF0E41" w:rsidRPr="00D84972">
        <w:rPr>
          <w:rFonts w:ascii="Sylfaen" w:hAnsi="Sylfaen"/>
          <w:b/>
          <w:sz w:val="24"/>
          <w:szCs w:val="24"/>
          <w:lang w:val="ka-GE"/>
        </w:rPr>
        <w:t xml:space="preserve">  </w:t>
      </w:r>
    </w:p>
    <w:p w14:paraId="4999E541" w14:textId="795DA9DF" w:rsidR="001E74A0" w:rsidRPr="00D84972" w:rsidRDefault="2E573223" w:rsidP="5422948E">
      <w:pPr>
        <w:pStyle w:val="Heading2"/>
        <w:spacing w:after="240"/>
        <w:ind w:left="720"/>
        <w:rPr>
          <w:rFonts w:ascii="Sylfaen" w:hAnsi="Sylfaen" w:cstheme="minorBidi"/>
          <w:color w:val="auto"/>
          <w:sz w:val="24"/>
          <w:szCs w:val="24"/>
          <w:lang w:val="ka-GE"/>
        </w:rPr>
      </w:pPr>
      <w:bookmarkStart w:id="1113" w:name="_Toc154144740"/>
      <w:bookmarkStart w:id="1114" w:name="_Toc164163268"/>
      <w:r w:rsidRPr="00D84972">
        <w:rPr>
          <w:rFonts w:ascii="Sylfaen" w:hAnsi="Sylfaen" w:cstheme="minorBidi"/>
          <w:color w:val="auto"/>
          <w:sz w:val="24"/>
          <w:szCs w:val="24"/>
          <w:lang w:val="ka-GE"/>
        </w:rPr>
        <w:t xml:space="preserve">9.1 </w:t>
      </w:r>
      <w:r w:rsidR="6EEF0E41" w:rsidRPr="00D84972">
        <w:rPr>
          <w:rFonts w:ascii="Sylfaen" w:hAnsi="Sylfaen" w:cstheme="minorBidi"/>
          <w:color w:val="auto"/>
          <w:sz w:val="24"/>
          <w:szCs w:val="24"/>
          <w:lang w:val="ka-GE"/>
        </w:rPr>
        <w:t>კონკურენტების ხარჯების ზრდა</w:t>
      </w:r>
      <w:bookmarkEnd w:id="1113"/>
      <w:bookmarkEnd w:id="1114"/>
    </w:p>
    <w:p w14:paraId="63DAFD3D" w14:textId="194AD550" w:rsidR="003A5EF8" w:rsidRPr="00D84972" w:rsidRDefault="7E6DB174" w:rsidP="20EF4082">
      <w:pPr>
        <w:jc w:val="both"/>
        <w:rPr>
          <w:rFonts w:ascii="Sylfaen" w:hAnsi="Sylfaen"/>
          <w:lang w:val="ka-GE"/>
        </w:rPr>
      </w:pPr>
      <w:r w:rsidRPr="00D84972">
        <w:rPr>
          <w:rFonts w:ascii="Sylfaen" w:hAnsi="Sylfaen"/>
          <w:lang w:val="ka-GE"/>
        </w:rPr>
        <w:t xml:space="preserve">არსებობს რამდენიმე გზა, რომლითაც </w:t>
      </w:r>
      <w:r w:rsidR="4C8B8C4B"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ოპერატორს შეუძლია </w:t>
      </w:r>
      <w:r w:rsidR="46098EE0" w:rsidRPr="00D84972">
        <w:rPr>
          <w:rFonts w:ascii="Sylfaen" w:hAnsi="Sylfaen"/>
          <w:lang w:val="ka-GE"/>
        </w:rPr>
        <w:t>შექმნას ბაზარზე შესვლის ბარიერები</w:t>
      </w:r>
      <w:r w:rsidRPr="00D84972">
        <w:rPr>
          <w:rFonts w:ascii="Sylfaen" w:hAnsi="Sylfaen"/>
          <w:lang w:val="ka-GE"/>
        </w:rPr>
        <w:t xml:space="preserve">, რათა გაიზარდოს პოტენციურ </w:t>
      </w:r>
      <w:r w:rsidR="3B717977" w:rsidRPr="00D84972">
        <w:rPr>
          <w:rFonts w:ascii="Sylfaen" w:hAnsi="Sylfaen"/>
          <w:lang w:val="ka-GE"/>
        </w:rPr>
        <w:t>დაშვების მსურველთა ხარჯები ან</w:t>
      </w:r>
      <w:r w:rsidRPr="00D84972">
        <w:rPr>
          <w:rFonts w:ascii="Sylfaen" w:hAnsi="Sylfaen"/>
          <w:lang w:val="ka-GE"/>
        </w:rPr>
        <w:t xml:space="preserve"> შეზღუდოს მათი გაყიდვები. შესვლის ასეთ ბარიერებს ზოგჯერ მოიხსენიებენ როგორც „ენდოგენურ“ შესვლის ბარიერებს, როგორიცაა მასშტაბის ეკონომია და </w:t>
      </w:r>
      <w:r w:rsidR="3B717977" w:rsidRPr="00D84972">
        <w:rPr>
          <w:rFonts w:ascii="Sylfaen" w:hAnsi="Sylfaen"/>
          <w:lang w:val="ka-GE"/>
        </w:rPr>
        <w:t xml:space="preserve">არადაბრუნებადი </w:t>
      </w:r>
      <w:r w:rsidRPr="00D84972">
        <w:rPr>
          <w:rFonts w:ascii="Sylfaen" w:hAnsi="Sylfaen"/>
          <w:lang w:val="ka-GE"/>
        </w:rPr>
        <w:t>ხარჯები</w:t>
      </w:r>
      <w:r w:rsidR="3B717977" w:rsidRPr="00D84972">
        <w:rPr>
          <w:rFonts w:ascii="Sylfaen" w:hAnsi="Sylfaen"/>
          <w:lang w:val="ka-GE"/>
        </w:rPr>
        <w:t xml:space="preserve"> </w:t>
      </w:r>
      <w:r w:rsidR="3B717977" w:rsidRPr="00D84972">
        <w:rPr>
          <w:rFonts w:ascii="Sylfaen" w:hAnsi="Sylfaen"/>
          <w:lang w:val="en-US"/>
        </w:rPr>
        <w:t>(Sunk Costs)</w:t>
      </w:r>
      <w:r w:rsidRPr="00D84972">
        <w:rPr>
          <w:rFonts w:ascii="Sylfaen" w:hAnsi="Sylfaen"/>
          <w:lang w:val="ka-GE"/>
        </w:rPr>
        <w:t>. (სხვა ტიპის შესვლის ბარიერებ</w:t>
      </w:r>
      <w:r w:rsidR="3B717977" w:rsidRPr="00D84972">
        <w:rPr>
          <w:rFonts w:ascii="Sylfaen" w:hAnsi="Sylfaen"/>
          <w:lang w:val="ka-GE"/>
        </w:rPr>
        <w:t>ს</w:t>
      </w:r>
      <w:r w:rsidRPr="00D84972">
        <w:rPr>
          <w:rFonts w:ascii="Sylfaen" w:hAnsi="Sylfaen"/>
          <w:lang w:val="ka-GE"/>
        </w:rPr>
        <w:t xml:space="preserve"> ეწოდება "ეგზოგენურ</w:t>
      </w:r>
      <w:r w:rsidR="3B717977" w:rsidRPr="00D84972">
        <w:rPr>
          <w:rFonts w:ascii="Sylfaen" w:hAnsi="Sylfaen"/>
          <w:lang w:val="ka-GE"/>
        </w:rPr>
        <w:t>ი</w:t>
      </w:r>
      <w:r w:rsidRPr="00D84972">
        <w:rPr>
          <w:rFonts w:ascii="Sylfaen" w:hAnsi="Sylfaen"/>
          <w:lang w:val="ka-GE"/>
        </w:rPr>
        <w:t xml:space="preserve">" და </w:t>
      </w:r>
      <w:r w:rsidR="3B717977" w:rsidRPr="00D84972">
        <w:rPr>
          <w:rFonts w:ascii="Sylfaen" w:hAnsi="Sylfaen"/>
          <w:lang w:val="ka-GE"/>
        </w:rPr>
        <w:t xml:space="preserve">ისინი </w:t>
      </w:r>
      <w:r w:rsidRPr="00D84972">
        <w:rPr>
          <w:rFonts w:ascii="Sylfaen" w:hAnsi="Sylfaen"/>
          <w:lang w:val="ka-GE"/>
        </w:rPr>
        <w:t xml:space="preserve">არ არის გამოწვეული </w:t>
      </w:r>
      <w:r w:rsidR="14E5C437" w:rsidRPr="00D84972">
        <w:rPr>
          <w:rFonts w:ascii="Sylfaen" w:hAnsi="Sylfaen"/>
          <w:lang w:val="ka-GE"/>
        </w:rPr>
        <w:t xml:space="preserve">კომპანიების </w:t>
      </w:r>
      <w:r w:rsidRPr="00D84972">
        <w:rPr>
          <w:rFonts w:ascii="Sylfaen" w:hAnsi="Sylfaen"/>
          <w:lang w:val="ka-GE"/>
        </w:rPr>
        <w:t>ქცევით.)</w:t>
      </w:r>
    </w:p>
    <w:p w14:paraId="63320BB6" w14:textId="7A305F80" w:rsidR="003A5EF8" w:rsidRPr="00D84972" w:rsidRDefault="3B717977" w:rsidP="20EF4082">
      <w:pPr>
        <w:jc w:val="both"/>
        <w:rPr>
          <w:rFonts w:ascii="Sylfaen" w:hAnsi="Sylfaen"/>
          <w:lang w:val="ka-GE"/>
        </w:rPr>
      </w:pPr>
      <w:r w:rsidRPr="00D84972">
        <w:rPr>
          <w:rFonts w:ascii="Sylfaen" w:hAnsi="Sylfaen"/>
          <w:lang w:val="ka-GE"/>
        </w:rPr>
        <w:t xml:space="preserve">დაშვების </w:t>
      </w:r>
      <w:r w:rsidR="7E6DB174" w:rsidRPr="00D84972">
        <w:rPr>
          <w:rFonts w:ascii="Sylfaen" w:hAnsi="Sylfaen"/>
          <w:lang w:val="ka-GE"/>
        </w:rPr>
        <w:t xml:space="preserve">ვალდებულებების არარსებობის </w:t>
      </w:r>
      <w:r w:rsidRPr="00D84972">
        <w:rPr>
          <w:rFonts w:ascii="Sylfaen" w:hAnsi="Sylfaen"/>
          <w:lang w:val="ka-GE"/>
        </w:rPr>
        <w:t xml:space="preserve">პირობებში, </w:t>
      </w:r>
      <w:r w:rsidR="4C8B8C4B" w:rsidRPr="00D84972">
        <w:rPr>
          <w:rFonts w:ascii="Sylfaen" w:hAnsi="Sylfaen"/>
          <w:lang w:val="ka-GE"/>
        </w:rPr>
        <w:t>მნიშვნელოვანი საბაზრო ძალაუფლების მქონე</w:t>
      </w:r>
      <w:r w:rsidR="7E6DB174" w:rsidRPr="00D84972">
        <w:rPr>
          <w:rFonts w:ascii="Sylfaen" w:hAnsi="Sylfaen"/>
          <w:lang w:val="ka-GE"/>
        </w:rPr>
        <w:t xml:space="preserve"> ოპერატორს შეიძლება ჰქონდეს სტიმული ინვესტიციები ჩადო</w:t>
      </w:r>
      <w:r w:rsidR="14E5C437" w:rsidRPr="00D84972">
        <w:rPr>
          <w:rFonts w:ascii="Sylfaen" w:hAnsi="Sylfaen"/>
          <w:lang w:val="ka-GE"/>
        </w:rPr>
        <w:t>ს</w:t>
      </w:r>
      <w:r w:rsidR="7E6DB174" w:rsidRPr="00D84972">
        <w:rPr>
          <w:rFonts w:ascii="Sylfaen" w:hAnsi="Sylfaen"/>
          <w:lang w:val="ka-GE"/>
        </w:rPr>
        <w:t xml:space="preserve"> </w:t>
      </w:r>
      <w:r w:rsidR="3EEBE14D" w:rsidRPr="00D84972">
        <w:rPr>
          <w:rFonts w:ascii="Sylfaen" w:hAnsi="Sylfaen"/>
          <w:lang w:val="ka-GE"/>
        </w:rPr>
        <w:t xml:space="preserve">აპარატურასა </w:t>
      </w:r>
      <w:r w:rsidR="7E6DB174" w:rsidRPr="00D84972">
        <w:rPr>
          <w:rFonts w:ascii="Sylfaen" w:hAnsi="Sylfaen"/>
          <w:lang w:val="ka-GE"/>
        </w:rPr>
        <w:t xml:space="preserve">და ქსელებში </w:t>
      </w:r>
      <w:r w:rsidR="0EF17CEE" w:rsidRPr="00D84972">
        <w:rPr>
          <w:rFonts w:ascii="Sylfaen" w:hAnsi="Sylfaen"/>
          <w:lang w:val="ka-GE"/>
        </w:rPr>
        <w:t>იმ მოცულობით</w:t>
      </w:r>
      <w:r w:rsidR="7E6DB174" w:rsidRPr="00D84972">
        <w:rPr>
          <w:rFonts w:ascii="Sylfaen" w:hAnsi="Sylfaen"/>
          <w:lang w:val="ka-GE"/>
        </w:rPr>
        <w:t>, რომლებიც</w:t>
      </w:r>
      <w:r w:rsidR="2564AE6B" w:rsidRPr="00D84972">
        <w:rPr>
          <w:rFonts w:ascii="Sylfaen" w:hAnsi="Sylfaen"/>
          <w:lang w:val="ka-GE"/>
        </w:rPr>
        <w:t xml:space="preserve"> მნიშვნელოვნად</w:t>
      </w:r>
      <w:r w:rsidR="00E30B91" w:rsidRPr="00D84972">
        <w:rPr>
          <w:rFonts w:ascii="Sylfaen" w:hAnsi="Sylfaen"/>
          <w:lang w:val="ka-GE"/>
        </w:rPr>
        <w:t xml:space="preserve"> </w:t>
      </w:r>
      <w:r w:rsidR="2564AE6B" w:rsidRPr="00D84972">
        <w:rPr>
          <w:rFonts w:ascii="Sylfaen" w:hAnsi="Sylfaen"/>
          <w:lang w:val="ka-GE"/>
        </w:rPr>
        <w:t>აღემატება</w:t>
      </w:r>
      <w:r w:rsidR="7E6DB174" w:rsidRPr="00D84972">
        <w:rPr>
          <w:rFonts w:ascii="Sylfaen" w:hAnsi="Sylfaen"/>
          <w:lang w:val="ka-GE"/>
        </w:rPr>
        <w:t xml:space="preserve"> მის</w:t>
      </w:r>
      <w:r w:rsidR="2564AE6B" w:rsidRPr="00D84972">
        <w:rPr>
          <w:rFonts w:ascii="Sylfaen" w:hAnsi="Sylfaen"/>
          <w:lang w:val="ka-GE"/>
        </w:rPr>
        <w:t>ი</w:t>
      </w:r>
      <w:r w:rsidR="7E6DB174" w:rsidRPr="00D84972">
        <w:rPr>
          <w:rFonts w:ascii="Sylfaen" w:hAnsi="Sylfaen"/>
          <w:lang w:val="ka-GE"/>
        </w:rPr>
        <w:t xml:space="preserve"> კონკურენტებ</w:t>
      </w:r>
      <w:r w:rsidR="2564AE6B" w:rsidRPr="00D84972">
        <w:rPr>
          <w:rFonts w:ascii="Sylfaen" w:hAnsi="Sylfaen"/>
          <w:lang w:val="ka-GE"/>
        </w:rPr>
        <w:t>ის მიერ განხორციელებული ინვესტიციების ოდენობას</w:t>
      </w:r>
      <w:r w:rsidR="4289973F" w:rsidRPr="00D84972">
        <w:rPr>
          <w:rFonts w:ascii="Sylfaen" w:hAnsi="Sylfaen"/>
          <w:lang w:val="ka-GE"/>
        </w:rPr>
        <w:t>.</w:t>
      </w:r>
      <w:r w:rsidR="7E6DB174" w:rsidRPr="00D84972">
        <w:rPr>
          <w:rFonts w:ascii="Sylfaen" w:hAnsi="Sylfaen"/>
          <w:lang w:val="ka-GE"/>
        </w:rPr>
        <w:t xml:space="preserve"> </w:t>
      </w:r>
      <w:r w:rsidR="0F7A6E18" w:rsidRPr="00D84972">
        <w:rPr>
          <w:rFonts w:ascii="Sylfaen" w:hAnsi="Sylfaen"/>
          <w:lang w:val="ka-GE"/>
        </w:rPr>
        <w:t xml:space="preserve">ეს კი </w:t>
      </w:r>
      <w:r w:rsidRPr="00D84972">
        <w:rPr>
          <w:rFonts w:ascii="Sylfaen" w:hAnsi="Sylfaen"/>
          <w:lang w:val="ka-GE"/>
        </w:rPr>
        <w:t xml:space="preserve">აისახება </w:t>
      </w:r>
      <w:r w:rsidR="54EDE616" w:rsidRPr="00D84972">
        <w:rPr>
          <w:rFonts w:ascii="Sylfaen" w:hAnsi="Sylfaen"/>
          <w:lang w:val="ka-GE"/>
        </w:rPr>
        <w:t>კონკურენტების მხრიდან</w:t>
      </w:r>
      <w:r w:rsidR="54980AD0" w:rsidRPr="00D84972">
        <w:rPr>
          <w:rFonts w:ascii="Sylfaen" w:hAnsi="Sylfaen"/>
          <w:lang w:val="ka-GE"/>
        </w:rPr>
        <w:t xml:space="preserve"> </w:t>
      </w:r>
      <w:r w:rsidRPr="00D84972">
        <w:rPr>
          <w:rFonts w:ascii="Sylfaen" w:hAnsi="Sylfaen"/>
          <w:lang w:val="ka-GE"/>
        </w:rPr>
        <w:t>ინვესტიციების ზრდა</w:t>
      </w:r>
      <w:r w:rsidR="4C4FAEC5" w:rsidRPr="00D84972">
        <w:rPr>
          <w:rFonts w:ascii="Sylfaen" w:hAnsi="Sylfaen"/>
          <w:lang w:val="ka-GE"/>
        </w:rPr>
        <w:t>ზე</w:t>
      </w:r>
      <w:r w:rsidRPr="00D84972">
        <w:rPr>
          <w:rFonts w:ascii="Sylfaen" w:hAnsi="Sylfaen"/>
          <w:lang w:val="ka-GE"/>
        </w:rPr>
        <w:t xml:space="preserve"> </w:t>
      </w:r>
      <w:r w:rsidR="7E6DB174" w:rsidRPr="00D84972">
        <w:rPr>
          <w:rFonts w:ascii="Sylfaen" w:hAnsi="Sylfaen"/>
          <w:lang w:val="ka-GE"/>
        </w:rPr>
        <w:t xml:space="preserve">(მაგალითად, მარკეტინგისა და მომხმარებელთა </w:t>
      </w:r>
      <w:r w:rsidR="339C77F1" w:rsidRPr="00D84972">
        <w:rPr>
          <w:rFonts w:ascii="Sylfaen" w:hAnsi="Sylfaen"/>
          <w:lang w:val="ka-GE"/>
        </w:rPr>
        <w:t xml:space="preserve">აყვანის </w:t>
      </w:r>
      <w:r w:rsidR="7E6DB174" w:rsidRPr="00D84972">
        <w:rPr>
          <w:rFonts w:ascii="Sylfaen" w:hAnsi="Sylfaen"/>
          <w:lang w:val="ka-GE"/>
        </w:rPr>
        <w:t>ხარჯები</w:t>
      </w:r>
      <w:r w:rsidR="4207F579" w:rsidRPr="00D84972">
        <w:rPr>
          <w:rFonts w:ascii="Sylfaen" w:hAnsi="Sylfaen"/>
          <w:lang w:val="ka-GE"/>
        </w:rPr>
        <w:t>სთვის ვალის გაზრდით</w:t>
      </w:r>
      <w:r w:rsidR="7E6DB174" w:rsidRPr="00D84972">
        <w:rPr>
          <w:rFonts w:ascii="Sylfaen" w:hAnsi="Sylfaen"/>
          <w:lang w:val="ka-GE"/>
        </w:rPr>
        <w:t>) ან მისი ხარჯების შემცირებ</w:t>
      </w:r>
      <w:r w:rsidR="54EDE616" w:rsidRPr="00D84972">
        <w:rPr>
          <w:rFonts w:ascii="Sylfaen" w:hAnsi="Sylfaen"/>
          <w:lang w:val="ka-GE"/>
        </w:rPr>
        <w:t>აზე</w:t>
      </w:r>
      <w:r w:rsidR="7E6DB174" w:rsidRPr="00D84972">
        <w:rPr>
          <w:rFonts w:ascii="Sylfaen" w:hAnsi="Sylfaen"/>
          <w:lang w:val="ka-GE"/>
        </w:rPr>
        <w:t>, რაც გამოიწვევს მისი მომხმარებლების</w:t>
      </w:r>
      <w:r w:rsidR="2564AE6B" w:rsidRPr="00D84972">
        <w:rPr>
          <w:rFonts w:ascii="Sylfaen" w:hAnsi="Sylfaen"/>
          <w:lang w:val="ka-GE"/>
        </w:rPr>
        <w:t>თვის მიწოდებული</w:t>
      </w:r>
      <w:r w:rsidR="7E6DB174" w:rsidRPr="00D84972">
        <w:rPr>
          <w:rFonts w:ascii="Sylfaen" w:hAnsi="Sylfaen"/>
          <w:lang w:val="ka-GE"/>
        </w:rPr>
        <w:t xml:space="preserve"> მომსახურების ხარისხ</w:t>
      </w:r>
      <w:r w:rsidR="5ABF5325" w:rsidRPr="00D84972">
        <w:rPr>
          <w:rFonts w:ascii="Sylfaen" w:hAnsi="Sylfaen"/>
          <w:lang w:val="ka-GE"/>
        </w:rPr>
        <w:t>ის შემცირებაზე</w:t>
      </w:r>
      <w:r w:rsidR="7E6DB174" w:rsidRPr="00D84972">
        <w:rPr>
          <w:rFonts w:ascii="Sylfaen" w:hAnsi="Sylfaen"/>
          <w:lang w:val="ka-GE"/>
        </w:rPr>
        <w:t>.</w:t>
      </w:r>
    </w:p>
    <w:p w14:paraId="3F2B3649" w14:textId="2B6D2BF9" w:rsidR="003A5EF8" w:rsidRPr="00D84972" w:rsidRDefault="7E6DB174" w:rsidP="20EF4082">
      <w:pPr>
        <w:jc w:val="both"/>
        <w:rPr>
          <w:rFonts w:ascii="Sylfaen" w:hAnsi="Sylfaen"/>
          <w:sz w:val="24"/>
          <w:szCs w:val="24"/>
          <w:lang w:val="ka-GE"/>
        </w:rPr>
      </w:pPr>
      <w:r w:rsidRPr="00D84972">
        <w:rPr>
          <w:rFonts w:ascii="Sylfaen" w:hAnsi="Sylfaen"/>
          <w:lang w:val="ka-GE"/>
        </w:rPr>
        <w:t xml:space="preserve">თუმცა, </w:t>
      </w:r>
      <w:r w:rsidR="3DC0F351" w:rsidRPr="00D84972">
        <w:rPr>
          <w:rFonts w:ascii="Sylfaen" w:hAnsi="Sylfaen"/>
          <w:lang w:val="ka-GE"/>
        </w:rPr>
        <w:t>აღნიშნული ქმედების იდენტიფიცირება</w:t>
      </w:r>
      <w:r w:rsidR="4E49A670" w:rsidRPr="00D84972">
        <w:rPr>
          <w:rFonts w:ascii="Sylfaen" w:hAnsi="Sylfaen"/>
          <w:lang w:val="ka-GE"/>
        </w:rPr>
        <w:t xml:space="preserve"> -</w:t>
      </w:r>
      <w:r w:rsidRPr="00D84972">
        <w:rPr>
          <w:rFonts w:ascii="Sylfaen" w:hAnsi="Sylfaen"/>
          <w:lang w:val="ka-GE"/>
        </w:rPr>
        <w:t xml:space="preserve"> </w:t>
      </w:r>
      <w:proofErr w:type="spellStart"/>
      <w:r w:rsidRPr="00D84972">
        <w:rPr>
          <w:rFonts w:ascii="Sylfaen" w:hAnsi="Sylfaen"/>
          <w:lang w:val="ka-GE"/>
        </w:rPr>
        <w:t>ანტიკონკურენტული</w:t>
      </w:r>
      <w:proofErr w:type="spellEnd"/>
      <w:r w:rsidRPr="00D84972">
        <w:rPr>
          <w:rFonts w:ascii="Sylfaen" w:hAnsi="Sylfaen"/>
          <w:lang w:val="ka-GE"/>
        </w:rPr>
        <w:t xml:space="preserve"> ინვესტიციები</w:t>
      </w:r>
      <w:r w:rsidR="2E573223" w:rsidRPr="00D84972">
        <w:rPr>
          <w:rFonts w:ascii="Sylfaen" w:hAnsi="Sylfaen"/>
          <w:lang w:val="ka-GE"/>
        </w:rPr>
        <w:t>ს</w:t>
      </w:r>
      <w:r w:rsidRPr="00D84972">
        <w:rPr>
          <w:rFonts w:ascii="Sylfaen" w:hAnsi="Sylfaen"/>
          <w:lang w:val="ka-GE"/>
        </w:rPr>
        <w:t xml:space="preserve"> ეფექტური ინვესტიციებისგან</w:t>
      </w:r>
      <w:r w:rsidR="2E573223" w:rsidRPr="00D84972">
        <w:rPr>
          <w:rFonts w:ascii="Sylfaen" w:hAnsi="Sylfaen"/>
          <w:lang w:val="ka-GE"/>
        </w:rPr>
        <w:t xml:space="preserve"> განსხვავება, რთულია</w:t>
      </w:r>
      <w:r w:rsidR="010C20BF" w:rsidRPr="00D84972">
        <w:rPr>
          <w:rFonts w:ascii="Sylfaen" w:hAnsi="Sylfaen"/>
          <w:lang w:val="ka-GE"/>
        </w:rPr>
        <w:t>,</w:t>
      </w:r>
      <w:r w:rsidRPr="00D84972">
        <w:rPr>
          <w:rFonts w:ascii="Sylfaen" w:hAnsi="Sylfaen"/>
          <w:lang w:val="ka-GE"/>
        </w:rPr>
        <w:t xml:space="preserve"> ამიტომ, უნდა გაანალიზდეს </w:t>
      </w:r>
      <w:r w:rsidR="4C8B8C4B"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ოპერატორის სტიმული სხვა </w:t>
      </w:r>
      <w:proofErr w:type="spellStart"/>
      <w:r w:rsidRPr="00D84972">
        <w:rPr>
          <w:rFonts w:ascii="Sylfaen" w:hAnsi="Sylfaen"/>
          <w:lang w:val="ka-GE"/>
        </w:rPr>
        <w:t>ანტიკონკურენტული</w:t>
      </w:r>
      <w:proofErr w:type="spellEnd"/>
      <w:r w:rsidRPr="00D84972">
        <w:rPr>
          <w:rFonts w:ascii="Sylfaen" w:hAnsi="Sylfaen"/>
          <w:lang w:val="ka-GE"/>
        </w:rPr>
        <w:t xml:space="preserve"> ქცევების განსახორციელებლად.</w:t>
      </w:r>
    </w:p>
    <w:p w14:paraId="0733D2BF" w14:textId="7B549A4C" w:rsidR="001E74A0" w:rsidRPr="00D84972" w:rsidRDefault="001E74A0" w:rsidP="001E74A0">
      <w:pPr>
        <w:jc w:val="both"/>
        <w:rPr>
          <w:rFonts w:ascii="Sylfaen" w:hAnsi="Sylfaen" w:cstheme="minorHAnsi"/>
          <w:sz w:val="24"/>
          <w:szCs w:val="24"/>
          <w:lang w:val="ka-GE"/>
        </w:rPr>
      </w:pPr>
    </w:p>
    <w:p w14:paraId="6A288D33" w14:textId="5CCAACDE" w:rsidR="001E74A0" w:rsidRPr="00D84972" w:rsidRDefault="2E573223" w:rsidP="20EF4082">
      <w:pPr>
        <w:pStyle w:val="Heading2"/>
        <w:spacing w:after="240"/>
        <w:ind w:left="720"/>
        <w:rPr>
          <w:rFonts w:ascii="Sylfaen" w:hAnsi="Sylfaen" w:cstheme="minorBidi"/>
          <w:color w:val="auto"/>
          <w:sz w:val="24"/>
          <w:szCs w:val="24"/>
          <w:lang w:val="ka-GE"/>
        </w:rPr>
      </w:pPr>
      <w:bookmarkStart w:id="1115" w:name="_Toc154144741"/>
      <w:bookmarkStart w:id="1116" w:name="_Toc164163269"/>
      <w:r w:rsidRPr="00D84972">
        <w:rPr>
          <w:rFonts w:ascii="Sylfaen" w:hAnsi="Sylfaen" w:cstheme="minorBidi"/>
          <w:color w:val="auto"/>
          <w:sz w:val="24"/>
          <w:szCs w:val="24"/>
          <w:lang w:val="ka-GE"/>
        </w:rPr>
        <w:t xml:space="preserve">9.2 </w:t>
      </w:r>
      <w:r w:rsidR="6F8D52BB" w:rsidRPr="00D84972">
        <w:rPr>
          <w:rFonts w:ascii="Sylfaen" w:hAnsi="Sylfaen" w:cstheme="minorBidi"/>
          <w:color w:val="auto"/>
          <w:sz w:val="24"/>
          <w:szCs w:val="24"/>
          <w:lang w:val="ka-GE"/>
        </w:rPr>
        <w:t xml:space="preserve">უარი </w:t>
      </w:r>
      <w:r w:rsidR="38544845" w:rsidRPr="00D84972">
        <w:rPr>
          <w:rFonts w:ascii="Sylfaen" w:hAnsi="Sylfaen" w:cstheme="minorBidi"/>
          <w:color w:val="auto"/>
          <w:sz w:val="24"/>
          <w:szCs w:val="24"/>
          <w:lang w:val="ka-GE"/>
        </w:rPr>
        <w:t>თანალოკაცია</w:t>
      </w:r>
      <w:r w:rsidR="6F8D52BB" w:rsidRPr="00D84972">
        <w:rPr>
          <w:rFonts w:ascii="Sylfaen" w:hAnsi="Sylfaen" w:cstheme="minorBidi"/>
          <w:color w:val="auto"/>
          <w:sz w:val="24"/>
          <w:szCs w:val="24"/>
          <w:lang w:val="ka-GE"/>
        </w:rPr>
        <w:t>ზე და ეროვნულ როუმინგზე</w:t>
      </w:r>
      <w:bookmarkEnd w:id="1115"/>
      <w:bookmarkEnd w:id="1116"/>
    </w:p>
    <w:p w14:paraId="3130A44D" w14:textId="522C4CA9" w:rsidR="003A5EF8" w:rsidRPr="00D84972" w:rsidRDefault="39F49FFF" w:rsidP="20EF4082">
      <w:pPr>
        <w:jc w:val="both"/>
        <w:rPr>
          <w:rFonts w:ascii="Sylfaen" w:hAnsi="Sylfaen"/>
          <w:lang w:val="ka-GE"/>
        </w:rPr>
      </w:pPr>
      <w:r w:rsidRPr="00D84972">
        <w:rPr>
          <w:rFonts w:ascii="Sylfaen" w:hAnsi="Sylfaen"/>
          <w:lang w:val="ka-GE"/>
        </w:rPr>
        <w:t xml:space="preserve">მობილური ქსელის </w:t>
      </w:r>
      <w:r w:rsidR="6D815007" w:rsidRPr="00D84972">
        <w:rPr>
          <w:rFonts w:ascii="Sylfaen" w:hAnsi="Sylfaen"/>
          <w:lang w:val="ka-GE"/>
        </w:rPr>
        <w:t xml:space="preserve">სამივე </w:t>
      </w:r>
      <w:r w:rsidRPr="00D84972">
        <w:rPr>
          <w:rFonts w:ascii="Sylfaen" w:hAnsi="Sylfaen"/>
          <w:lang w:val="ka-GE"/>
        </w:rPr>
        <w:t>ოპერა</w:t>
      </w:r>
      <w:r w:rsidR="3ACD2D9A" w:rsidRPr="00D84972">
        <w:rPr>
          <w:rFonts w:ascii="Sylfaen" w:hAnsi="Sylfaen"/>
          <w:lang w:val="ka-GE"/>
        </w:rPr>
        <w:t xml:space="preserve">ტორის მიერ რეკლამირებული საცალო შეთავაზებები აჩვენებს, რომ შესაბამისი პროდუქტები </w:t>
      </w:r>
      <w:proofErr w:type="spellStart"/>
      <w:r w:rsidR="3ACD2D9A" w:rsidRPr="00D84972">
        <w:rPr>
          <w:rFonts w:ascii="Sylfaen" w:hAnsi="Sylfaen"/>
          <w:lang w:val="ka-GE"/>
        </w:rPr>
        <w:t>ენდოგენურად</w:t>
      </w:r>
      <w:proofErr w:type="spellEnd"/>
      <w:r w:rsidR="3ACD2D9A" w:rsidRPr="00D84972">
        <w:rPr>
          <w:rFonts w:ascii="Sylfaen" w:hAnsi="Sylfaen"/>
          <w:lang w:val="ka-GE"/>
        </w:rPr>
        <w:t xml:space="preserve"> დიფერენცირებულია</w:t>
      </w:r>
      <w:r w:rsidR="00AD7987" w:rsidRPr="00D84972">
        <w:rPr>
          <w:rStyle w:val="FootnoteReference"/>
          <w:rFonts w:ascii="Sylfaen" w:hAnsi="Sylfaen"/>
          <w:lang w:val="ka-GE"/>
        </w:rPr>
        <w:footnoteReference w:id="34"/>
      </w:r>
      <w:r w:rsidR="3ACD2D9A" w:rsidRPr="00D84972">
        <w:rPr>
          <w:rFonts w:ascii="Sylfaen" w:hAnsi="Sylfaen"/>
          <w:lang w:val="ka-GE"/>
        </w:rPr>
        <w:t xml:space="preserve"> მათი ბაზრის </w:t>
      </w:r>
      <w:proofErr w:type="spellStart"/>
      <w:r w:rsidR="3ACD2D9A" w:rsidRPr="00D84972">
        <w:rPr>
          <w:rFonts w:ascii="Sylfaen" w:hAnsi="Sylfaen"/>
          <w:lang w:val="ka-GE"/>
        </w:rPr>
        <w:t>პოზიციონირების</w:t>
      </w:r>
      <w:proofErr w:type="spellEnd"/>
      <w:r w:rsidR="3ACD2D9A" w:rsidRPr="00D84972">
        <w:rPr>
          <w:rFonts w:ascii="Sylfaen" w:hAnsi="Sylfaen"/>
          <w:lang w:val="ka-GE"/>
        </w:rPr>
        <w:t xml:space="preserve"> თვალსაზრისით</w:t>
      </w:r>
      <w:r w:rsidR="20C24F19" w:rsidRPr="00D84972">
        <w:rPr>
          <w:rFonts w:ascii="Sylfaen" w:hAnsi="Sylfaen"/>
          <w:lang w:val="ka-GE"/>
        </w:rPr>
        <w:t>, თუმცა,</w:t>
      </w:r>
      <w:r w:rsidR="3ACD2D9A" w:rsidRPr="00D84972">
        <w:rPr>
          <w:rFonts w:ascii="Sylfaen" w:hAnsi="Sylfaen"/>
          <w:lang w:val="ka-GE"/>
        </w:rPr>
        <w:t xml:space="preserve"> </w:t>
      </w:r>
      <w:r w:rsidR="1CDDAF9D" w:rsidRPr="00D84972">
        <w:rPr>
          <w:rFonts w:ascii="Sylfaen" w:hAnsi="Sylfaen"/>
          <w:lang w:val="ka-GE"/>
        </w:rPr>
        <w:t>სს ”</w:t>
      </w:r>
      <w:proofErr w:type="spellStart"/>
      <w:r w:rsidR="1CDDAF9D" w:rsidRPr="00D84972">
        <w:rPr>
          <w:rFonts w:ascii="Sylfaen" w:hAnsi="Sylfaen"/>
          <w:lang w:val="ka-GE"/>
        </w:rPr>
        <w:t>სილქნეტისა</w:t>
      </w:r>
      <w:proofErr w:type="spellEnd"/>
      <w:r w:rsidR="1CDDAF9D" w:rsidRPr="00D84972">
        <w:rPr>
          <w:rFonts w:ascii="Sylfaen" w:hAnsi="Sylfaen"/>
          <w:lang w:val="ka-GE"/>
        </w:rPr>
        <w:t xml:space="preserve">“ და შპს ”სელფი მობაილის“ მიერ შეთავაზებული პაკეტები, შეიძლება ითქვას, მიმსგავსებულია </w:t>
      </w:r>
      <w:r w:rsidR="22A901CE" w:rsidRPr="00D84972">
        <w:rPr>
          <w:rFonts w:ascii="Sylfaen" w:hAnsi="Sylfaen"/>
          <w:lang w:val="ka-GE"/>
        </w:rPr>
        <w:t>შპს “მაგთიკომი</w:t>
      </w:r>
      <w:r w:rsidR="4FEF38A2" w:rsidRPr="00D84972">
        <w:rPr>
          <w:rFonts w:ascii="Sylfaen" w:hAnsi="Sylfaen"/>
          <w:lang w:val="ka-GE"/>
        </w:rPr>
        <w:t>ს</w:t>
      </w:r>
      <w:r w:rsidR="22A901CE" w:rsidRPr="00D84972">
        <w:rPr>
          <w:rFonts w:ascii="Sylfaen" w:hAnsi="Sylfaen"/>
          <w:lang w:val="ka-GE"/>
        </w:rPr>
        <w:t>”</w:t>
      </w:r>
      <w:r w:rsidR="3ACD2D9A" w:rsidRPr="00D84972">
        <w:rPr>
          <w:rFonts w:ascii="Sylfaen" w:hAnsi="Sylfaen"/>
          <w:lang w:val="ka-GE"/>
        </w:rPr>
        <w:t xml:space="preserve"> </w:t>
      </w:r>
      <w:r w:rsidR="75DF71E4" w:rsidRPr="00D84972">
        <w:rPr>
          <w:rFonts w:ascii="Sylfaen" w:hAnsi="Sylfaen"/>
          <w:lang w:val="ka-GE"/>
        </w:rPr>
        <w:t xml:space="preserve"> შეთავაზებებს.</w:t>
      </w:r>
      <w:r w:rsidR="3ACD2D9A" w:rsidRPr="00D84972">
        <w:rPr>
          <w:rFonts w:ascii="Sylfaen" w:hAnsi="Sylfaen"/>
          <w:lang w:val="ka-GE"/>
        </w:rPr>
        <w:t xml:space="preserve"> ეს ილუსტრირებულია </w:t>
      </w:r>
      <w:r w:rsidR="4F1C5C34" w:rsidRPr="00D84972">
        <w:rPr>
          <w:rFonts w:ascii="Sylfaen" w:hAnsi="Sylfaen"/>
          <w:lang w:val="ka-GE"/>
        </w:rPr>
        <w:t xml:space="preserve">ქვევით მოყვანილ </w:t>
      </w:r>
      <w:r w:rsidR="02A89E58" w:rsidRPr="00D84972">
        <w:rPr>
          <w:rFonts w:ascii="Sylfaen" w:hAnsi="Sylfaen"/>
          <w:lang w:val="ka-GE"/>
        </w:rPr>
        <w:t xml:space="preserve"> </w:t>
      </w:r>
      <w:r w:rsidR="00B7736E" w:rsidRPr="00D84972">
        <w:rPr>
          <w:rFonts w:ascii="Sylfaen" w:hAnsi="Sylfaen"/>
          <w:lang w:val="ka-GE"/>
        </w:rPr>
        <w:t>ცხრილში</w:t>
      </w:r>
      <w:r w:rsidR="02A89E58" w:rsidRPr="00D84972">
        <w:rPr>
          <w:rFonts w:ascii="Sylfaen" w:hAnsi="Sylfaen"/>
          <w:lang w:val="ka-GE"/>
        </w:rPr>
        <w:t xml:space="preserve"> </w:t>
      </w:r>
      <w:r w:rsidR="3ACD2D9A" w:rsidRPr="00D84972">
        <w:rPr>
          <w:rFonts w:ascii="Sylfaen" w:hAnsi="Sylfaen"/>
          <w:lang w:val="ka-GE"/>
        </w:rPr>
        <w:t>(2023 წლის 1 ივლისს).</w:t>
      </w:r>
    </w:p>
    <w:p w14:paraId="1B772284" w14:textId="77777777" w:rsidR="002854BF" w:rsidRPr="00D84972" w:rsidRDefault="002854BF" w:rsidP="001E74A0">
      <w:pPr>
        <w:jc w:val="both"/>
        <w:rPr>
          <w:rFonts w:ascii="Sylfaen" w:hAnsi="Sylfaen" w:cstheme="minorHAnsi"/>
          <w:sz w:val="24"/>
          <w:szCs w:val="24"/>
          <w:lang w:val="ka-GE"/>
        </w:rPr>
      </w:pPr>
    </w:p>
    <w:p w14:paraId="7B697613" w14:textId="28096BDF" w:rsidR="001E74A0" w:rsidRPr="00D84972" w:rsidRDefault="0011101F" w:rsidP="00A603F6">
      <w:pPr>
        <w:pStyle w:val="Caption"/>
        <w:jc w:val="center"/>
        <w:rPr>
          <w:rFonts w:ascii="Sylfaen" w:hAnsi="Sylfaen" w:cstheme="minorHAnsi"/>
          <w:i/>
          <w:color w:val="auto"/>
          <w:sz w:val="22"/>
          <w:szCs w:val="22"/>
          <w:lang w:val="ka-GE"/>
        </w:rPr>
      </w:pPr>
      <w:bookmarkStart w:id="1117" w:name="_Toc155365937"/>
      <w:r w:rsidRPr="00D84972">
        <w:rPr>
          <w:rFonts w:ascii="Sylfaen" w:hAnsi="Sylfaen" w:cstheme="minorHAnsi"/>
          <w:color w:val="auto"/>
          <w:sz w:val="22"/>
          <w:szCs w:val="22"/>
          <w:lang w:val="ka-GE"/>
        </w:rPr>
        <w:t xml:space="preserve">დიაგრამა </w:t>
      </w:r>
      <w:r w:rsidR="00A603F6" w:rsidRPr="00D84972">
        <w:rPr>
          <w:rFonts w:ascii="Sylfaen" w:hAnsi="Sylfaen" w:cstheme="minorHAnsi"/>
          <w:color w:val="auto"/>
          <w:sz w:val="22"/>
          <w:szCs w:val="22"/>
          <w:lang w:val="ka-GE"/>
        </w:rPr>
        <w:fldChar w:fldCharType="begin"/>
      </w:r>
      <w:r w:rsidR="00A603F6" w:rsidRPr="00D84972">
        <w:rPr>
          <w:rFonts w:ascii="Sylfaen" w:hAnsi="Sylfaen" w:cstheme="minorHAnsi"/>
          <w:color w:val="auto"/>
          <w:sz w:val="22"/>
          <w:szCs w:val="22"/>
          <w:lang w:val="ka-GE"/>
        </w:rPr>
        <w:instrText xml:space="preserve"> SEQ Figure \* ARABIC </w:instrText>
      </w:r>
      <w:r w:rsidR="00A603F6"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47</w:t>
      </w:r>
      <w:r w:rsidR="00A603F6" w:rsidRPr="00D84972">
        <w:rPr>
          <w:rFonts w:ascii="Sylfaen" w:hAnsi="Sylfaen" w:cstheme="minorHAnsi"/>
          <w:color w:val="auto"/>
          <w:sz w:val="22"/>
          <w:szCs w:val="22"/>
          <w:lang w:val="ka-GE"/>
        </w:rPr>
        <w:fldChar w:fldCharType="end"/>
      </w:r>
      <w:r w:rsidR="001E74A0" w:rsidRPr="00D84972">
        <w:rPr>
          <w:rFonts w:ascii="Sylfaen" w:hAnsi="Sylfaen" w:cstheme="minorHAnsi"/>
          <w:color w:val="auto"/>
          <w:sz w:val="22"/>
          <w:szCs w:val="22"/>
          <w:lang w:val="ka-GE"/>
        </w:rPr>
        <w:t xml:space="preserve">: </w:t>
      </w:r>
      <w:r w:rsidRPr="00D84972">
        <w:rPr>
          <w:rFonts w:ascii="Sylfaen" w:hAnsi="Sylfaen" w:cstheme="minorHAnsi"/>
          <w:color w:val="auto"/>
          <w:sz w:val="22"/>
          <w:szCs w:val="22"/>
          <w:lang w:val="ka-GE"/>
        </w:rPr>
        <w:t xml:space="preserve">ძირითადი საცალო შემოთავაზებები </w:t>
      </w:r>
      <w:r w:rsidR="004A3224" w:rsidRPr="00D84972">
        <w:rPr>
          <w:rFonts w:ascii="Sylfaen" w:hAnsi="Sylfaen" w:cstheme="minorHAnsi"/>
          <w:color w:val="auto"/>
          <w:sz w:val="22"/>
          <w:szCs w:val="22"/>
          <w:lang w:val="ka-GE"/>
        </w:rPr>
        <w:t>მობილური ქსელის ოპერა</w:t>
      </w:r>
      <w:r w:rsidRPr="00D84972">
        <w:rPr>
          <w:rFonts w:ascii="Sylfaen" w:hAnsi="Sylfaen" w:cstheme="minorHAnsi"/>
          <w:color w:val="auto"/>
          <w:sz w:val="22"/>
          <w:szCs w:val="22"/>
          <w:lang w:val="ka-GE"/>
        </w:rPr>
        <w:t>ტორებისგან</w:t>
      </w:r>
      <w:bookmarkEnd w:id="1117"/>
    </w:p>
    <w:p w14:paraId="26B3218D" w14:textId="4A023371" w:rsidR="001E74A0" w:rsidRPr="00D84972" w:rsidRDefault="005E16DD" w:rsidP="00B34BD4">
      <w:pPr>
        <w:jc w:val="center"/>
        <w:rPr>
          <w:rFonts w:ascii="Sylfaen" w:hAnsi="Sylfaen" w:cstheme="minorHAnsi"/>
          <w:sz w:val="22"/>
          <w:szCs w:val="24"/>
          <w:lang w:val="ka-GE"/>
        </w:rPr>
      </w:pPr>
      <w:r w:rsidRPr="00D84972">
        <w:rPr>
          <w:rFonts w:ascii="Sylfaen" w:hAnsi="Sylfaen" w:cstheme="minorHAnsi"/>
          <w:noProof/>
          <w:sz w:val="22"/>
          <w:szCs w:val="24"/>
          <w:lang w:val="en-US"/>
        </w:rPr>
        <w:drawing>
          <wp:inline distT="0" distB="0" distL="0" distR="0" wp14:anchorId="22EDC188" wp14:editId="47FDEA0E">
            <wp:extent cx="5596005" cy="2173856"/>
            <wp:effectExtent l="0" t="0" r="508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a:stretch>
                      <a:fillRect/>
                    </a:stretch>
                  </pic:blipFill>
                  <pic:spPr>
                    <a:xfrm>
                      <a:off x="0" y="0"/>
                      <a:ext cx="5596005" cy="2173856"/>
                    </a:xfrm>
                    <a:prstGeom prst="rect">
                      <a:avLst/>
                    </a:prstGeom>
                  </pic:spPr>
                </pic:pic>
              </a:graphicData>
            </a:graphic>
          </wp:inline>
        </w:drawing>
      </w:r>
    </w:p>
    <w:p w14:paraId="411AF2D1" w14:textId="1E08634A" w:rsidR="001E74A0" w:rsidRPr="00D84972" w:rsidRDefault="6E0E54DF" w:rsidP="00E728E6">
      <w:pPr>
        <w:jc w:val="center"/>
        <w:rPr>
          <w:rFonts w:ascii="Sylfaen" w:hAnsi="Sylfaen" w:cstheme="minorHAnsi"/>
          <w:sz w:val="24"/>
          <w:szCs w:val="24"/>
          <w:lang w:val="ka-GE"/>
        </w:rPr>
      </w:pPr>
      <w:r w:rsidRPr="00D84972">
        <w:rPr>
          <w:rFonts w:ascii="Sylfaen" w:hAnsi="Sylfaen"/>
          <w:i/>
          <w:sz w:val="22"/>
          <w:szCs w:val="22"/>
          <w:lang w:val="ka-GE"/>
        </w:rPr>
        <w:t xml:space="preserve">წყარო: </w:t>
      </w:r>
      <w:r w:rsidR="22A901CE" w:rsidRPr="00D84972">
        <w:rPr>
          <w:rFonts w:ascii="Sylfaen" w:hAnsi="Sylfaen"/>
          <w:i/>
          <w:sz w:val="22"/>
          <w:szCs w:val="22"/>
          <w:lang w:val="ka-GE"/>
        </w:rPr>
        <w:t>შპს “მაგთიკომი</w:t>
      </w:r>
      <w:r w:rsidR="00AC73D2" w:rsidRPr="00D84972">
        <w:rPr>
          <w:rFonts w:ascii="Sylfaen" w:hAnsi="Sylfaen"/>
          <w:i/>
          <w:sz w:val="22"/>
          <w:szCs w:val="22"/>
          <w:lang w:val="ka-GE"/>
        </w:rPr>
        <w:t>ს</w:t>
      </w:r>
      <w:r w:rsidR="22A901CE" w:rsidRPr="00D84972">
        <w:rPr>
          <w:rFonts w:ascii="Sylfaen" w:hAnsi="Sylfaen"/>
          <w:i/>
          <w:sz w:val="22"/>
          <w:szCs w:val="22"/>
          <w:lang w:val="ka-GE"/>
        </w:rPr>
        <w:t>”</w:t>
      </w:r>
      <w:r w:rsidR="020EAF6B" w:rsidRPr="00D84972">
        <w:rPr>
          <w:rFonts w:ascii="Sylfaen" w:hAnsi="Sylfaen"/>
          <w:i/>
          <w:sz w:val="22"/>
          <w:szCs w:val="22"/>
          <w:lang w:val="ka-GE"/>
        </w:rPr>
        <w:t xml:space="preserve"> ვებ-გვერდი</w:t>
      </w:r>
      <w:r w:rsidR="00296152" w:rsidRPr="00D84972">
        <w:rPr>
          <w:rFonts w:ascii="Sylfaen" w:hAnsi="Sylfaen"/>
          <w:sz w:val="24"/>
          <w:szCs w:val="24"/>
          <w:vertAlign w:val="superscript"/>
          <w:lang w:val="ka-GE"/>
        </w:rPr>
        <w:footnoteReference w:id="35"/>
      </w:r>
    </w:p>
    <w:p w14:paraId="19D42D18" w14:textId="35B8FBD0" w:rsidR="001E74A0" w:rsidRPr="00D84972" w:rsidRDefault="005E16DD" w:rsidP="00B34BD4">
      <w:pPr>
        <w:jc w:val="center"/>
        <w:rPr>
          <w:rFonts w:ascii="Sylfaen" w:hAnsi="Sylfaen" w:cstheme="minorHAnsi"/>
          <w:sz w:val="24"/>
          <w:szCs w:val="24"/>
          <w:lang w:val="ka-GE"/>
        </w:rPr>
      </w:pPr>
      <w:r w:rsidRPr="00D84972">
        <w:rPr>
          <w:rFonts w:ascii="Sylfaen" w:hAnsi="Sylfaen" w:cstheme="minorHAnsi"/>
          <w:noProof/>
          <w:sz w:val="24"/>
          <w:szCs w:val="24"/>
          <w:lang w:val="en-US"/>
        </w:rPr>
        <w:drawing>
          <wp:inline distT="0" distB="0" distL="0" distR="0" wp14:anchorId="554B6F02" wp14:editId="2CC38F5B">
            <wp:extent cx="5874955" cy="228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74955" cy="2286000"/>
                    </a:xfrm>
                    <a:prstGeom prst="rect">
                      <a:avLst/>
                    </a:prstGeom>
                  </pic:spPr>
                </pic:pic>
              </a:graphicData>
            </a:graphic>
          </wp:inline>
        </w:drawing>
      </w:r>
    </w:p>
    <w:p w14:paraId="191972AF" w14:textId="50D43D51" w:rsidR="00B66C5F" w:rsidRPr="00D84972" w:rsidRDefault="60AE71F3" w:rsidP="00B66C5F">
      <w:pPr>
        <w:jc w:val="center"/>
        <w:rPr>
          <w:rFonts w:ascii="Sylfaen" w:hAnsi="Sylfaen" w:cstheme="minorHAnsi"/>
          <w:i/>
          <w:sz w:val="22"/>
          <w:szCs w:val="22"/>
          <w:lang w:val="ka-GE"/>
        </w:rPr>
      </w:pPr>
      <w:r w:rsidRPr="00D84972">
        <w:rPr>
          <w:rFonts w:ascii="Sylfaen" w:hAnsi="Sylfaen"/>
          <w:i/>
          <w:sz w:val="22"/>
          <w:szCs w:val="22"/>
          <w:lang w:val="ka-GE"/>
        </w:rPr>
        <w:t>წყარო</w:t>
      </w:r>
      <w:r w:rsidR="7A3088C2" w:rsidRPr="00D84972">
        <w:rPr>
          <w:rFonts w:ascii="Sylfaen" w:hAnsi="Sylfaen"/>
          <w:i/>
          <w:sz w:val="22"/>
          <w:szCs w:val="22"/>
          <w:lang w:val="ka-GE"/>
        </w:rPr>
        <w:t>:</w:t>
      </w:r>
      <w:r w:rsidR="5F619F6A" w:rsidRPr="00D84972">
        <w:rPr>
          <w:rFonts w:ascii="Sylfaen" w:hAnsi="Sylfaen"/>
          <w:i/>
          <w:sz w:val="22"/>
          <w:szCs w:val="22"/>
          <w:lang w:val="ka-GE"/>
        </w:rPr>
        <w:t xml:space="preserve"> </w:t>
      </w:r>
      <w:r w:rsidR="04F432E1" w:rsidRPr="00D84972">
        <w:rPr>
          <w:rFonts w:ascii="Sylfaen" w:hAnsi="Sylfaen"/>
          <w:i/>
          <w:sz w:val="22"/>
          <w:szCs w:val="22"/>
          <w:lang w:val="ka-GE"/>
        </w:rPr>
        <w:t>სს “</w:t>
      </w:r>
      <w:proofErr w:type="spellStart"/>
      <w:r w:rsidR="04F432E1" w:rsidRPr="00D84972">
        <w:rPr>
          <w:rFonts w:ascii="Sylfaen" w:hAnsi="Sylfaen"/>
          <w:i/>
          <w:sz w:val="22"/>
          <w:szCs w:val="22"/>
          <w:lang w:val="ka-GE"/>
        </w:rPr>
        <w:t>სილქნეტის</w:t>
      </w:r>
      <w:proofErr w:type="spellEnd"/>
      <w:r w:rsidR="04F432E1" w:rsidRPr="00D84972">
        <w:rPr>
          <w:rFonts w:ascii="Sylfaen" w:hAnsi="Sylfaen"/>
          <w:i/>
          <w:sz w:val="22"/>
          <w:szCs w:val="22"/>
          <w:lang w:val="ka-GE"/>
        </w:rPr>
        <w:t>”</w:t>
      </w:r>
      <w:r w:rsidR="00493A40" w:rsidRPr="00D84972">
        <w:rPr>
          <w:rFonts w:ascii="Sylfaen" w:hAnsi="Sylfaen"/>
          <w:i/>
          <w:sz w:val="22"/>
          <w:szCs w:val="22"/>
          <w:lang w:val="ka-GE"/>
        </w:rPr>
        <w:t xml:space="preserve"> </w:t>
      </w:r>
      <w:r w:rsidR="020EAF6B" w:rsidRPr="00D84972">
        <w:rPr>
          <w:rFonts w:ascii="Sylfaen" w:hAnsi="Sylfaen"/>
          <w:i/>
          <w:sz w:val="22"/>
          <w:szCs w:val="22"/>
          <w:lang w:val="ka-GE"/>
        </w:rPr>
        <w:t>ვებ-გვერდი</w:t>
      </w:r>
      <w:r w:rsidR="00296152" w:rsidRPr="00D84972">
        <w:rPr>
          <w:rFonts w:ascii="Sylfaen" w:hAnsi="Sylfaen"/>
          <w:i/>
          <w:sz w:val="22"/>
          <w:szCs w:val="22"/>
          <w:vertAlign w:val="superscript"/>
          <w:lang w:val="ka-GE"/>
        </w:rPr>
        <w:footnoteReference w:id="36"/>
      </w:r>
    </w:p>
    <w:p w14:paraId="1DCA8C40" w14:textId="77777777" w:rsidR="00B66C5F" w:rsidRPr="00D84972" w:rsidRDefault="00B66C5F" w:rsidP="00A603F6">
      <w:pPr>
        <w:jc w:val="center"/>
        <w:rPr>
          <w:rFonts w:ascii="Sylfaen" w:hAnsi="Sylfaen" w:cstheme="minorHAnsi"/>
          <w:sz w:val="22"/>
          <w:szCs w:val="22"/>
          <w:lang w:val="ka-GE"/>
        </w:rPr>
      </w:pPr>
    </w:p>
    <w:p w14:paraId="3EA54ADE" w14:textId="77777777" w:rsidR="00A603F6" w:rsidRPr="00D84972" w:rsidRDefault="00A603F6" w:rsidP="00A603F6">
      <w:pPr>
        <w:jc w:val="center"/>
        <w:rPr>
          <w:rFonts w:ascii="Sylfaen" w:hAnsi="Sylfaen" w:cstheme="minorHAnsi"/>
          <w:sz w:val="22"/>
          <w:szCs w:val="22"/>
          <w:lang w:val="ka-GE"/>
        </w:rPr>
      </w:pPr>
    </w:p>
    <w:p w14:paraId="4469E4F2" w14:textId="048FEA1B" w:rsidR="00A603F6" w:rsidRPr="00D84972" w:rsidRDefault="007D2E09" w:rsidP="00A603F6">
      <w:pPr>
        <w:jc w:val="center"/>
        <w:rPr>
          <w:rFonts w:ascii="Sylfaen" w:hAnsi="Sylfaen" w:cstheme="minorHAnsi"/>
          <w:sz w:val="22"/>
          <w:szCs w:val="22"/>
          <w:lang w:val="ka-GE"/>
        </w:rPr>
      </w:pPr>
      <w:r w:rsidRPr="00D84972">
        <w:rPr>
          <w:rFonts w:ascii="Sylfaen" w:hAnsi="Sylfaen" w:cstheme="minorHAnsi"/>
          <w:noProof/>
          <w:sz w:val="24"/>
          <w:szCs w:val="24"/>
          <w:lang w:val="en-US"/>
        </w:rPr>
        <w:drawing>
          <wp:inline distT="0" distB="0" distL="0" distR="0" wp14:anchorId="2014C422" wp14:editId="6FA84DC3">
            <wp:extent cx="4941210" cy="3034334"/>
            <wp:effectExtent l="0" t="0" r="0" b="635"/>
            <wp:docPr id="41"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A screenshot of a phone&#10;&#10;Description automatically generated"/>
                    <pic:cNvPicPr>
                      <a:picLocks noChangeAspect="1"/>
                    </pic:cNvPicPr>
                  </pic:nvPicPr>
                  <pic:blipFill>
                    <a:blip r:embed="rId51"/>
                    <a:stretch>
                      <a:fillRect/>
                    </a:stretch>
                  </pic:blipFill>
                  <pic:spPr>
                    <a:xfrm>
                      <a:off x="0" y="0"/>
                      <a:ext cx="4941210" cy="3034334"/>
                    </a:xfrm>
                    <a:prstGeom prst="rect">
                      <a:avLst/>
                    </a:prstGeom>
                  </pic:spPr>
                </pic:pic>
              </a:graphicData>
            </a:graphic>
          </wp:inline>
        </w:drawing>
      </w:r>
    </w:p>
    <w:p w14:paraId="50691071" w14:textId="47ED5C68" w:rsidR="001E74A0" w:rsidRPr="00D84972" w:rsidRDefault="001E74A0" w:rsidP="00B34BD4">
      <w:pPr>
        <w:jc w:val="center"/>
        <w:rPr>
          <w:rFonts w:ascii="Sylfaen" w:hAnsi="Sylfaen" w:cstheme="minorHAnsi"/>
          <w:sz w:val="24"/>
          <w:szCs w:val="24"/>
          <w:lang w:val="ka-GE"/>
        </w:rPr>
      </w:pPr>
    </w:p>
    <w:p w14:paraId="7700B40D" w14:textId="18FBEDD7" w:rsidR="00B66C5F" w:rsidRPr="00D84972" w:rsidRDefault="5F619F6A" w:rsidP="00B66C5F">
      <w:pPr>
        <w:jc w:val="center"/>
        <w:rPr>
          <w:rFonts w:ascii="Sylfaen" w:hAnsi="Sylfaen" w:cstheme="minorHAnsi"/>
          <w:i/>
          <w:sz w:val="22"/>
          <w:szCs w:val="22"/>
          <w:lang w:val="ka-GE"/>
        </w:rPr>
      </w:pPr>
      <w:r w:rsidRPr="00D84972">
        <w:rPr>
          <w:rFonts w:ascii="Sylfaen" w:hAnsi="Sylfaen"/>
          <w:i/>
          <w:sz w:val="22"/>
          <w:szCs w:val="22"/>
          <w:lang w:val="ka-GE"/>
        </w:rPr>
        <w:t>წ</w:t>
      </w:r>
      <w:r w:rsidR="60AE71F3" w:rsidRPr="00D84972">
        <w:rPr>
          <w:rFonts w:ascii="Sylfaen" w:hAnsi="Sylfaen"/>
          <w:i/>
          <w:sz w:val="22"/>
          <w:szCs w:val="22"/>
          <w:lang w:val="ka-GE"/>
        </w:rPr>
        <w:t>ყარო</w:t>
      </w:r>
      <w:r w:rsidR="7A3088C2" w:rsidRPr="00D84972">
        <w:rPr>
          <w:rFonts w:ascii="Sylfaen" w:hAnsi="Sylfaen"/>
          <w:i/>
          <w:sz w:val="22"/>
          <w:szCs w:val="22"/>
          <w:lang w:val="ka-GE"/>
        </w:rPr>
        <w:t xml:space="preserve">: </w:t>
      </w:r>
      <w:r w:rsidR="60AE71F3" w:rsidRPr="00D84972">
        <w:rPr>
          <w:rFonts w:ascii="Sylfaen" w:hAnsi="Sylfaen"/>
          <w:i/>
          <w:sz w:val="22"/>
          <w:szCs w:val="22"/>
          <w:lang w:val="ka-GE"/>
        </w:rPr>
        <w:t>სელფი მობაილი</w:t>
      </w:r>
      <w:r w:rsidR="2E7BC91C" w:rsidRPr="00D84972">
        <w:rPr>
          <w:rFonts w:ascii="Sylfaen" w:hAnsi="Sylfaen"/>
          <w:i/>
          <w:sz w:val="22"/>
          <w:szCs w:val="22"/>
          <w:lang w:val="ka-GE"/>
        </w:rPr>
        <w:t>ს ვებ-გვერდი</w:t>
      </w:r>
      <w:r w:rsidR="00B66C5F" w:rsidRPr="00D84972">
        <w:rPr>
          <w:rFonts w:ascii="Sylfaen" w:hAnsi="Sylfaen"/>
          <w:i/>
          <w:sz w:val="22"/>
          <w:szCs w:val="22"/>
          <w:vertAlign w:val="superscript"/>
          <w:lang w:val="ka-GE"/>
        </w:rPr>
        <w:footnoteReference w:id="37"/>
      </w:r>
    </w:p>
    <w:p w14:paraId="75FA7A5D" w14:textId="1E5D3318" w:rsidR="003C7BF0" w:rsidRPr="00D84972" w:rsidRDefault="24C792E2" w:rsidP="20EF4082">
      <w:pPr>
        <w:jc w:val="both"/>
        <w:rPr>
          <w:rFonts w:ascii="Sylfaen" w:hAnsi="Sylfaen"/>
          <w:lang w:val="ka-GE"/>
        </w:rPr>
      </w:pPr>
      <w:r w:rsidRPr="00D84972">
        <w:rPr>
          <w:rFonts w:ascii="Sylfaen" w:hAnsi="Sylfaen"/>
          <w:lang w:val="ka-GE"/>
        </w:rPr>
        <w:t xml:space="preserve">მობილური ქსელის </w:t>
      </w:r>
      <w:r w:rsidR="22FD5023" w:rsidRPr="00D84972">
        <w:rPr>
          <w:rFonts w:ascii="Sylfaen" w:hAnsi="Sylfaen"/>
          <w:lang w:val="ka-GE"/>
        </w:rPr>
        <w:t xml:space="preserve">სამი </w:t>
      </w:r>
      <w:r w:rsidRPr="00D84972">
        <w:rPr>
          <w:rFonts w:ascii="Sylfaen" w:hAnsi="Sylfaen"/>
          <w:lang w:val="ka-GE"/>
        </w:rPr>
        <w:t>ოპერა</w:t>
      </w:r>
      <w:r w:rsidR="00A44E08" w:rsidRPr="00D84972">
        <w:rPr>
          <w:rFonts w:ascii="Sylfaen" w:hAnsi="Sylfaen"/>
          <w:lang w:val="ka-GE"/>
        </w:rPr>
        <w:t>ტორის საცალო ბაზრის წილ</w:t>
      </w:r>
      <w:r w:rsidR="4E99BA1A" w:rsidRPr="00D84972">
        <w:rPr>
          <w:rFonts w:ascii="Sylfaen" w:hAnsi="Sylfaen"/>
          <w:lang w:val="ka-GE"/>
        </w:rPr>
        <w:t>ებ</w:t>
      </w:r>
      <w:r w:rsidR="00A44E08" w:rsidRPr="00D84972">
        <w:rPr>
          <w:rFonts w:ascii="Sylfaen" w:hAnsi="Sylfaen"/>
          <w:lang w:val="ka-GE"/>
        </w:rPr>
        <w:t xml:space="preserve">ი (იხ. </w:t>
      </w:r>
      <w:r w:rsidR="7079F39E" w:rsidRPr="00D84972">
        <w:rPr>
          <w:rFonts w:ascii="Sylfaen" w:hAnsi="Sylfaen"/>
          <w:lang w:val="ka-GE"/>
        </w:rPr>
        <w:t xml:space="preserve">დიაგრამა </w:t>
      </w:r>
      <w:r w:rsidR="00A44E08" w:rsidRPr="00D84972">
        <w:rPr>
          <w:rFonts w:ascii="Sylfaen" w:hAnsi="Sylfaen"/>
          <w:lang w:val="ka-GE"/>
        </w:rPr>
        <w:t xml:space="preserve">4) აჩვენებს, რომ იაფი შეთავაზებების მიუხედავად,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00A44E08" w:rsidRPr="00D84972">
        <w:rPr>
          <w:rFonts w:ascii="Sylfaen" w:hAnsi="Sylfaen"/>
          <w:lang w:val="ka-GE"/>
        </w:rPr>
        <w:t xml:space="preserve">ვერ </w:t>
      </w:r>
      <w:r w:rsidR="0CED1D2D" w:rsidRPr="00D84972">
        <w:rPr>
          <w:rFonts w:ascii="Sylfaen" w:hAnsi="Sylfaen"/>
          <w:lang w:val="ka-GE"/>
        </w:rPr>
        <w:t>ახერხებს</w:t>
      </w:r>
      <w:r w:rsidR="00A44E08" w:rsidRPr="00D84972">
        <w:rPr>
          <w:rFonts w:ascii="Sylfaen" w:hAnsi="Sylfaen"/>
          <w:lang w:val="ka-GE"/>
        </w:rPr>
        <w:t xml:space="preserve"> </w:t>
      </w:r>
      <w:r w:rsidR="5DF6AD85" w:rsidRPr="00D84972">
        <w:rPr>
          <w:rFonts w:ascii="Sylfaen" w:hAnsi="Sylfaen"/>
          <w:lang w:val="ka-GE"/>
        </w:rPr>
        <w:t>შპს “მაგთიკომ</w:t>
      </w:r>
      <w:r w:rsidR="775A3167" w:rsidRPr="00D84972">
        <w:rPr>
          <w:rFonts w:ascii="Sylfaen" w:hAnsi="Sylfaen"/>
          <w:lang w:val="ka-GE"/>
        </w:rPr>
        <w:t>ის</w:t>
      </w:r>
      <w:r w:rsidR="5DF6AD85" w:rsidRPr="00D84972">
        <w:rPr>
          <w:rFonts w:ascii="Sylfaen" w:hAnsi="Sylfaen"/>
          <w:lang w:val="ka-GE"/>
        </w:rPr>
        <w:t>”</w:t>
      </w:r>
      <w:r w:rsidR="00A44E08" w:rsidRPr="00D84972">
        <w:rPr>
          <w:rFonts w:ascii="Sylfaen" w:hAnsi="Sylfaen"/>
          <w:lang w:val="ka-GE"/>
        </w:rPr>
        <w:t xml:space="preserve"> მომხმარებლებს მის ქსელში მიგრაცია</w:t>
      </w:r>
      <w:r w:rsidR="3B717977" w:rsidRPr="00D84972">
        <w:rPr>
          <w:rFonts w:ascii="Sylfaen" w:hAnsi="Sylfaen"/>
          <w:lang w:val="ka-GE"/>
        </w:rPr>
        <w:t>ს</w:t>
      </w:r>
      <w:r w:rsidR="00A44E08" w:rsidRPr="00D84972">
        <w:rPr>
          <w:rFonts w:ascii="Sylfaen" w:hAnsi="Sylfaen"/>
          <w:lang w:val="ka-GE"/>
        </w:rPr>
        <w:t xml:space="preserve">. აღსანიშნავია, რომ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00A44E08" w:rsidRPr="00D84972">
        <w:rPr>
          <w:rFonts w:ascii="Sylfaen" w:hAnsi="Sylfaen"/>
          <w:lang w:val="ka-GE"/>
        </w:rPr>
        <w:t xml:space="preserve">არ </w:t>
      </w:r>
      <w:r w:rsidR="3B717977" w:rsidRPr="00D84972">
        <w:rPr>
          <w:rFonts w:ascii="Sylfaen" w:hAnsi="Sylfaen"/>
          <w:lang w:val="ka-GE"/>
        </w:rPr>
        <w:t>ს</w:t>
      </w:r>
      <w:r w:rsidR="00A44E08" w:rsidRPr="00D84972">
        <w:rPr>
          <w:rFonts w:ascii="Sylfaen" w:hAnsi="Sylfaen"/>
          <w:lang w:val="ka-GE"/>
        </w:rPr>
        <w:t xml:space="preserve">თავაზობს </w:t>
      </w:r>
      <w:r w:rsidR="3B717977" w:rsidRPr="00D84972">
        <w:rPr>
          <w:rFonts w:ascii="Sylfaen" w:hAnsi="Sylfaen"/>
          <w:lang w:val="ka-GE"/>
        </w:rPr>
        <w:t>ბაზარს ულიმიტო ინტერნეტის პაკეტს</w:t>
      </w:r>
      <w:r w:rsidR="00A44E08" w:rsidRPr="00D84972">
        <w:rPr>
          <w:rFonts w:ascii="Sylfaen" w:hAnsi="Sylfaen"/>
          <w:lang w:val="ka-GE"/>
        </w:rPr>
        <w:t xml:space="preserve">, შესაძლოა მისი ქსელის სიმძლავრის </w:t>
      </w:r>
      <w:r w:rsidR="3B717977" w:rsidRPr="00D84972">
        <w:rPr>
          <w:rFonts w:ascii="Sylfaen" w:hAnsi="Sylfaen"/>
          <w:lang w:val="ka-GE"/>
        </w:rPr>
        <w:t xml:space="preserve">შეზღუდულობის </w:t>
      </w:r>
      <w:r w:rsidR="00A44E08" w:rsidRPr="00D84972">
        <w:rPr>
          <w:rFonts w:ascii="Sylfaen" w:hAnsi="Sylfaen"/>
          <w:lang w:val="ka-GE"/>
        </w:rPr>
        <w:t>გამო.  ბაზ</w:t>
      </w:r>
      <w:r w:rsidR="618690C6" w:rsidRPr="00D84972">
        <w:rPr>
          <w:rFonts w:ascii="Sylfaen" w:hAnsi="Sylfaen"/>
          <w:lang w:val="ka-GE"/>
        </w:rPr>
        <w:t>ა</w:t>
      </w:r>
      <w:r w:rsidR="00A44E08" w:rsidRPr="00D84972">
        <w:rPr>
          <w:rFonts w:ascii="Sylfaen" w:hAnsi="Sylfaen"/>
          <w:lang w:val="ka-GE"/>
        </w:rPr>
        <w:t>რ</w:t>
      </w:r>
      <w:r w:rsidR="57E684DA" w:rsidRPr="00D84972">
        <w:rPr>
          <w:rFonts w:ascii="Sylfaen" w:hAnsi="Sylfaen"/>
          <w:lang w:val="ka-GE"/>
        </w:rPr>
        <w:t>ზე</w:t>
      </w:r>
      <w:r w:rsidR="1C0C5396" w:rsidRPr="00D84972">
        <w:rPr>
          <w:rFonts w:ascii="Sylfaen" w:hAnsi="Sylfaen"/>
          <w:lang w:val="ka-GE"/>
        </w:rPr>
        <w:t xml:space="preserve"> არსებული მოცემულობა და</w:t>
      </w:r>
      <w:r w:rsidR="00A44E08" w:rsidRPr="00D84972">
        <w:rPr>
          <w:rFonts w:ascii="Sylfaen" w:hAnsi="Sylfaen"/>
          <w:lang w:val="ka-GE"/>
        </w:rPr>
        <w:t xml:space="preserve"> ტენდენციები</w:t>
      </w:r>
      <w:r w:rsidR="62C7D503" w:rsidRPr="00D84972">
        <w:rPr>
          <w:rFonts w:ascii="Sylfaen" w:hAnsi="Sylfaen"/>
          <w:lang w:val="ka-GE"/>
        </w:rPr>
        <w:t xml:space="preserve"> მიუთითებს</w:t>
      </w:r>
      <w:r w:rsidR="00A44E08" w:rsidRPr="00D84972">
        <w:rPr>
          <w:rFonts w:ascii="Sylfaen" w:hAnsi="Sylfaen"/>
          <w:lang w:val="ka-GE"/>
        </w:rPr>
        <w:t xml:space="preserve">, </w:t>
      </w:r>
      <w:r w:rsidR="286FFEDD" w:rsidRPr="00D84972">
        <w:rPr>
          <w:rFonts w:ascii="Sylfaen" w:hAnsi="Sylfaen"/>
          <w:lang w:val="ka-GE"/>
        </w:rPr>
        <w:t xml:space="preserve">რომ </w:t>
      </w:r>
      <w:r w:rsidR="7C80E2CB" w:rsidRPr="00D84972">
        <w:rPr>
          <w:rFonts w:ascii="Sylfaen" w:hAnsi="Sylfaen"/>
          <w:lang w:val="ka-GE"/>
        </w:rPr>
        <w:t>სს “სილქნეტი</w:t>
      </w:r>
      <w:r w:rsidR="37EF94C9" w:rsidRPr="00D84972">
        <w:rPr>
          <w:rFonts w:ascii="Sylfaen" w:hAnsi="Sylfaen"/>
          <w:lang w:val="ka-GE"/>
        </w:rPr>
        <w:t>”</w:t>
      </w:r>
      <w:r w:rsidR="7C80E2CB" w:rsidRPr="00D84972">
        <w:rPr>
          <w:rFonts w:ascii="Sylfaen" w:hAnsi="Sylfaen"/>
          <w:lang w:val="ka-GE"/>
        </w:rPr>
        <w:t xml:space="preserve"> </w:t>
      </w:r>
      <w:r w:rsidR="00A44E08" w:rsidRPr="00D84972">
        <w:rPr>
          <w:rFonts w:ascii="Sylfaen" w:hAnsi="Sylfaen"/>
          <w:lang w:val="ka-GE"/>
        </w:rPr>
        <w:t xml:space="preserve">და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00A44E08" w:rsidRPr="00D84972">
        <w:rPr>
          <w:rFonts w:ascii="Sylfaen" w:hAnsi="Sylfaen"/>
          <w:lang w:val="ka-GE"/>
        </w:rPr>
        <w:t xml:space="preserve">ნაკლებად შეძლებენ </w:t>
      </w:r>
      <w:r w:rsidR="368F20C8" w:rsidRPr="00D84972">
        <w:rPr>
          <w:rFonts w:ascii="Sylfaen" w:hAnsi="Sylfaen"/>
          <w:lang w:val="ka-GE"/>
        </w:rPr>
        <w:t xml:space="preserve">გაუწიონ </w:t>
      </w:r>
      <w:r w:rsidR="548F74B3" w:rsidRPr="00D84972">
        <w:rPr>
          <w:rFonts w:ascii="Sylfaen" w:hAnsi="Sylfaen"/>
          <w:lang w:val="ka-GE"/>
        </w:rPr>
        <w:t>შპს “</w:t>
      </w:r>
      <w:r w:rsidR="368F20C8" w:rsidRPr="00D84972">
        <w:rPr>
          <w:rFonts w:ascii="Sylfaen" w:hAnsi="Sylfaen"/>
          <w:lang w:val="ka-GE"/>
        </w:rPr>
        <w:t>მაგთიკომს</w:t>
      </w:r>
      <w:r w:rsidR="00ED02D1" w:rsidRPr="00D84972">
        <w:rPr>
          <w:rFonts w:ascii="Sylfaen" w:hAnsi="Sylfaen"/>
          <w:lang w:val="ka-GE"/>
        </w:rPr>
        <w:t>”</w:t>
      </w:r>
      <w:r w:rsidR="368F20C8" w:rsidRPr="00D84972">
        <w:rPr>
          <w:rFonts w:ascii="Sylfaen" w:hAnsi="Sylfaen"/>
          <w:lang w:val="ka-GE"/>
        </w:rPr>
        <w:t xml:space="preserve"> </w:t>
      </w:r>
      <w:r w:rsidR="00A44E08" w:rsidRPr="00D84972">
        <w:rPr>
          <w:rFonts w:ascii="Sylfaen" w:hAnsi="Sylfaen"/>
          <w:lang w:val="ka-GE"/>
        </w:rPr>
        <w:t>ეფექტურ</w:t>
      </w:r>
      <w:r w:rsidR="368F20C8" w:rsidRPr="00D84972">
        <w:rPr>
          <w:rFonts w:ascii="Sylfaen" w:hAnsi="Sylfaen"/>
          <w:lang w:val="ka-GE"/>
        </w:rPr>
        <w:t>ი</w:t>
      </w:r>
      <w:r w:rsidR="00A44E08" w:rsidRPr="00D84972">
        <w:rPr>
          <w:rFonts w:ascii="Sylfaen" w:hAnsi="Sylfaen"/>
          <w:lang w:val="ka-GE"/>
        </w:rPr>
        <w:t xml:space="preserve"> კონკურენცია მობილური</w:t>
      </w:r>
      <w:r w:rsidR="4FB6605A" w:rsidRPr="00D84972">
        <w:rPr>
          <w:rFonts w:ascii="Sylfaen" w:hAnsi="Sylfaen"/>
          <w:lang w:val="ka-GE"/>
        </w:rPr>
        <w:t xml:space="preserve"> მომსახურებების</w:t>
      </w:r>
      <w:r w:rsidR="00A44E08" w:rsidRPr="00D84972">
        <w:rPr>
          <w:rFonts w:ascii="Sylfaen" w:hAnsi="Sylfaen"/>
          <w:lang w:val="ka-GE"/>
        </w:rPr>
        <w:t xml:space="preserve"> საცალო ბაზრებზე.</w:t>
      </w:r>
    </w:p>
    <w:p w14:paraId="25353FAB" w14:textId="39284FCB" w:rsidR="003C7BF0" w:rsidRPr="00D84972" w:rsidRDefault="5EEF2655" w:rsidP="20EF4082">
      <w:pPr>
        <w:jc w:val="both"/>
        <w:rPr>
          <w:rFonts w:ascii="Sylfaen" w:hAnsi="Sylfaen"/>
          <w:lang w:val="ka-GE"/>
        </w:rPr>
      </w:pPr>
      <w:r w:rsidRPr="00D84972">
        <w:rPr>
          <w:rFonts w:ascii="Sylfaen" w:hAnsi="Sylfaen"/>
          <w:lang w:val="ka-GE"/>
        </w:rPr>
        <w:t>შპს “</w:t>
      </w:r>
      <w:r w:rsidR="3B717977" w:rsidRPr="00D84972">
        <w:rPr>
          <w:rFonts w:ascii="Sylfaen" w:hAnsi="Sylfaen"/>
          <w:lang w:val="ka-GE"/>
        </w:rPr>
        <w:t>სელფი მობაილის</w:t>
      </w:r>
      <w:r w:rsidR="574C130B" w:rsidRPr="00D84972">
        <w:rPr>
          <w:rFonts w:ascii="Sylfaen" w:hAnsi="Sylfaen"/>
          <w:lang w:val="ka-GE"/>
        </w:rPr>
        <w:t>”</w:t>
      </w:r>
      <w:r w:rsidR="00A44E08" w:rsidRPr="00D84972">
        <w:rPr>
          <w:rFonts w:ascii="Sylfaen" w:hAnsi="Sylfaen"/>
          <w:lang w:val="ka-GE"/>
        </w:rPr>
        <w:t xml:space="preserve"> ქსელ</w:t>
      </w:r>
      <w:r w:rsidR="587E64B1" w:rsidRPr="00D84972">
        <w:rPr>
          <w:rFonts w:ascii="Sylfaen" w:hAnsi="Sylfaen"/>
          <w:lang w:val="ka-GE"/>
        </w:rPr>
        <w:t>ს</w:t>
      </w:r>
      <w:r w:rsidR="00A44E08" w:rsidRPr="00D84972">
        <w:rPr>
          <w:rFonts w:ascii="Sylfaen" w:hAnsi="Sylfaen"/>
          <w:lang w:val="ka-GE"/>
        </w:rPr>
        <w:t xml:space="preserve"> </w:t>
      </w:r>
      <w:r w:rsidR="16D5E894" w:rsidRPr="00D84972">
        <w:rPr>
          <w:rFonts w:ascii="Sylfaen" w:hAnsi="Sylfaen"/>
          <w:lang w:val="ka-GE"/>
        </w:rPr>
        <w:t>კონკურენტებთან შედარებით</w:t>
      </w:r>
      <w:r w:rsidR="3CFE85F9" w:rsidRPr="00D84972">
        <w:rPr>
          <w:rFonts w:ascii="Sylfaen" w:hAnsi="Sylfaen"/>
          <w:lang w:val="ka-GE"/>
        </w:rPr>
        <w:t>,</w:t>
      </w:r>
      <w:r w:rsidR="16D5E894" w:rsidRPr="00D84972">
        <w:rPr>
          <w:rFonts w:ascii="Sylfaen" w:hAnsi="Sylfaen"/>
          <w:lang w:val="ka-GE"/>
        </w:rPr>
        <w:t xml:space="preserve"> ხარისხის თვალსაზრისით</w:t>
      </w:r>
      <w:r w:rsidR="05CEE464" w:rsidRPr="00D84972">
        <w:rPr>
          <w:rFonts w:ascii="Sylfaen" w:hAnsi="Sylfaen"/>
          <w:lang w:val="ka-GE"/>
        </w:rPr>
        <w:t>,</w:t>
      </w:r>
      <w:r w:rsidR="16D5E894" w:rsidRPr="00D84972">
        <w:rPr>
          <w:rFonts w:ascii="Sylfaen" w:hAnsi="Sylfaen"/>
          <w:lang w:val="ka-GE"/>
        </w:rPr>
        <w:t xml:space="preserve"> დაბალი მაჩვენებლები აქვს</w:t>
      </w:r>
      <w:r w:rsidR="00A44E08" w:rsidRPr="00D84972">
        <w:rPr>
          <w:rFonts w:ascii="Sylfaen" w:hAnsi="Sylfaen"/>
          <w:lang w:val="ka-GE"/>
        </w:rPr>
        <w:t xml:space="preserve">. </w:t>
      </w:r>
      <w:r w:rsidR="3B717977" w:rsidRPr="00D84972">
        <w:rPr>
          <w:rFonts w:ascii="Sylfaen" w:hAnsi="Sylfaen"/>
          <w:lang w:val="ka-GE"/>
        </w:rPr>
        <w:t xml:space="preserve">კომისიის </w:t>
      </w:r>
      <w:r w:rsidR="7F61BB85" w:rsidRPr="00D84972">
        <w:rPr>
          <w:rFonts w:ascii="Sylfaen" w:hAnsi="Sylfaen"/>
          <w:lang w:val="ka-GE"/>
        </w:rPr>
        <w:t>5G სპექტრისთვის</w:t>
      </w:r>
      <w:r w:rsidR="59164A13" w:rsidRPr="00D84972">
        <w:rPr>
          <w:rFonts w:ascii="Sylfaen" w:hAnsi="Sylfaen"/>
          <w:lang w:val="ka-GE"/>
        </w:rPr>
        <w:t xml:space="preserve"> გამოცხადებული</w:t>
      </w:r>
      <w:r w:rsidR="7F61BB85" w:rsidRPr="00D84972">
        <w:rPr>
          <w:rFonts w:ascii="Sylfaen" w:hAnsi="Sylfaen"/>
          <w:lang w:val="ka-GE"/>
        </w:rPr>
        <w:t xml:space="preserve"> </w:t>
      </w:r>
      <w:r w:rsidR="00A44E08" w:rsidRPr="00D84972">
        <w:rPr>
          <w:rFonts w:ascii="Sylfaen" w:hAnsi="Sylfaen"/>
          <w:lang w:val="ka-GE"/>
        </w:rPr>
        <w:t>აუქციონი</w:t>
      </w:r>
      <w:r w:rsidR="7F61BB85" w:rsidRPr="00D84972">
        <w:rPr>
          <w:rFonts w:ascii="Sylfaen" w:hAnsi="Sylfaen"/>
          <w:lang w:val="ka-GE"/>
        </w:rPr>
        <w:t>ს შედეგად, რომელიც</w:t>
      </w:r>
      <w:r w:rsidR="00A44E08" w:rsidRPr="00D84972">
        <w:rPr>
          <w:rFonts w:ascii="Sylfaen" w:hAnsi="Sylfaen"/>
          <w:lang w:val="ka-GE"/>
        </w:rPr>
        <w:t xml:space="preserve"> დასრულდა 2023 წლის სექტემბერში</w:t>
      </w:r>
      <w:r w:rsidR="59164A13" w:rsidRPr="00D84972">
        <w:rPr>
          <w:rFonts w:ascii="Sylfaen" w:hAnsi="Sylfaen"/>
          <w:lang w:val="ka-GE"/>
        </w:rPr>
        <w:t>,</w:t>
      </w:r>
      <w:r w:rsidR="00A44E08" w:rsidRPr="00D84972">
        <w:rPr>
          <w:rFonts w:ascii="Sylfaen" w:hAnsi="Sylfaen"/>
          <w:lang w:val="ka-GE"/>
        </w:rPr>
        <w:t xml:space="preserve"> </w:t>
      </w:r>
      <w:r w:rsidR="7369C76B" w:rsidRPr="00D84972">
        <w:rPr>
          <w:rFonts w:ascii="Sylfaen" w:hAnsi="Sylfaen"/>
          <w:lang w:val="ka-GE"/>
        </w:rPr>
        <w:t>შპს “</w:t>
      </w:r>
      <w:r w:rsidR="3B717977" w:rsidRPr="00D84972">
        <w:rPr>
          <w:rFonts w:ascii="Sylfaen" w:hAnsi="Sylfaen"/>
          <w:lang w:val="ka-GE"/>
        </w:rPr>
        <w:t xml:space="preserve">სელფი </w:t>
      </w:r>
      <w:proofErr w:type="spellStart"/>
      <w:r w:rsidR="3B717977" w:rsidRPr="00D84972">
        <w:rPr>
          <w:rFonts w:ascii="Sylfaen" w:hAnsi="Sylfaen"/>
          <w:lang w:val="ka-GE"/>
        </w:rPr>
        <w:t>მობაილ</w:t>
      </w:r>
      <w:r w:rsidR="7F61BB85" w:rsidRPr="00D84972">
        <w:rPr>
          <w:rFonts w:ascii="Sylfaen" w:hAnsi="Sylfaen"/>
          <w:lang w:val="ka-GE"/>
        </w:rPr>
        <w:t>ს</w:t>
      </w:r>
      <w:proofErr w:type="spellEnd"/>
      <w:r w:rsidR="715C8F59" w:rsidRPr="00D84972">
        <w:rPr>
          <w:rFonts w:ascii="Sylfaen" w:hAnsi="Sylfaen"/>
          <w:lang w:val="ka-GE"/>
        </w:rPr>
        <w:t>”</w:t>
      </w:r>
      <w:r w:rsidR="7F61BB85" w:rsidRPr="00D84972">
        <w:rPr>
          <w:rFonts w:ascii="Sylfaen" w:hAnsi="Sylfaen"/>
          <w:lang w:val="ka-GE"/>
        </w:rPr>
        <w:t xml:space="preserve"> მიენიჭა სიხშირული რესურსი </w:t>
      </w:r>
      <w:r w:rsidR="6F88DC7C" w:rsidRPr="00D84972">
        <w:rPr>
          <w:rFonts w:ascii="Sylfaen" w:hAnsi="Sylfaen"/>
          <w:lang w:val="ka-GE"/>
        </w:rPr>
        <w:t xml:space="preserve">15 წლის ვადით </w:t>
      </w:r>
      <w:r w:rsidR="7F61BB85" w:rsidRPr="00D84972">
        <w:rPr>
          <w:rFonts w:ascii="Sylfaen" w:hAnsi="Sylfaen"/>
          <w:lang w:val="ka-GE"/>
        </w:rPr>
        <w:t>შემდეგ დიაპაზონებში:</w:t>
      </w:r>
      <w:r w:rsidR="00A44E08" w:rsidRPr="00D84972">
        <w:rPr>
          <w:rFonts w:ascii="Sylfaen" w:hAnsi="Sylfaen"/>
          <w:lang w:val="ka-GE"/>
        </w:rPr>
        <w:t xml:space="preserve"> 700 </w:t>
      </w:r>
      <w:r w:rsidR="7D095CD2" w:rsidRPr="00D84972">
        <w:rPr>
          <w:rFonts w:ascii="Sylfaen" w:hAnsi="Sylfaen"/>
          <w:lang w:val="ka-GE"/>
        </w:rPr>
        <w:t>მჰც</w:t>
      </w:r>
      <w:r w:rsidR="00A44E08" w:rsidRPr="00D84972">
        <w:rPr>
          <w:rFonts w:ascii="Sylfaen" w:hAnsi="Sylfaen"/>
          <w:lang w:val="ka-GE"/>
        </w:rPr>
        <w:t>, 1</w:t>
      </w:r>
      <w:r w:rsidR="10C1F6AE" w:rsidRPr="00D84972">
        <w:rPr>
          <w:rFonts w:ascii="Sylfaen" w:hAnsi="Sylfaen"/>
          <w:lang w:val="ka-GE"/>
        </w:rPr>
        <w:t>,</w:t>
      </w:r>
      <w:r w:rsidR="00A44E08" w:rsidRPr="00D84972">
        <w:rPr>
          <w:rFonts w:ascii="Sylfaen" w:hAnsi="Sylfaen"/>
          <w:lang w:val="ka-GE"/>
        </w:rPr>
        <w:t xml:space="preserve">800 </w:t>
      </w:r>
      <w:r w:rsidR="7D095CD2" w:rsidRPr="00D84972">
        <w:rPr>
          <w:rFonts w:ascii="Sylfaen" w:hAnsi="Sylfaen"/>
          <w:lang w:val="ka-GE"/>
        </w:rPr>
        <w:t>მჰც</w:t>
      </w:r>
      <w:r w:rsidR="00A44E08" w:rsidRPr="00D84972">
        <w:rPr>
          <w:rFonts w:ascii="Sylfaen" w:hAnsi="Sylfaen"/>
          <w:lang w:val="ka-GE"/>
        </w:rPr>
        <w:t>, 2</w:t>
      </w:r>
      <w:r w:rsidR="3B717977" w:rsidRPr="00D84972">
        <w:rPr>
          <w:rFonts w:ascii="Sylfaen" w:hAnsi="Sylfaen"/>
          <w:lang w:val="ka-GE"/>
        </w:rPr>
        <w:t>,</w:t>
      </w:r>
      <w:r w:rsidR="00A44E08" w:rsidRPr="00D84972">
        <w:rPr>
          <w:rFonts w:ascii="Sylfaen" w:hAnsi="Sylfaen"/>
          <w:lang w:val="ka-GE"/>
        </w:rPr>
        <w:t xml:space="preserve">600 </w:t>
      </w:r>
      <w:r w:rsidR="7D095CD2" w:rsidRPr="00D84972">
        <w:rPr>
          <w:rFonts w:ascii="Sylfaen" w:hAnsi="Sylfaen"/>
          <w:lang w:val="ka-GE"/>
        </w:rPr>
        <w:t>მჰც</w:t>
      </w:r>
      <w:r w:rsidR="00A44E08" w:rsidRPr="00D84972">
        <w:rPr>
          <w:rFonts w:ascii="Sylfaen" w:hAnsi="Sylfaen"/>
          <w:lang w:val="ka-GE"/>
        </w:rPr>
        <w:t xml:space="preserve"> და 3</w:t>
      </w:r>
      <w:r w:rsidR="3B717977" w:rsidRPr="00D84972">
        <w:rPr>
          <w:rFonts w:ascii="Sylfaen" w:hAnsi="Sylfaen"/>
          <w:lang w:val="ka-GE"/>
        </w:rPr>
        <w:t>,</w:t>
      </w:r>
      <w:r w:rsidR="00A44E08" w:rsidRPr="00D84972">
        <w:rPr>
          <w:rFonts w:ascii="Sylfaen" w:hAnsi="Sylfaen"/>
          <w:lang w:val="ka-GE"/>
        </w:rPr>
        <w:t>400-3</w:t>
      </w:r>
      <w:r w:rsidR="3B717977" w:rsidRPr="00D84972">
        <w:rPr>
          <w:rFonts w:ascii="Sylfaen" w:hAnsi="Sylfaen"/>
          <w:lang w:val="ka-GE"/>
        </w:rPr>
        <w:t>,</w:t>
      </w:r>
      <w:r w:rsidR="00A44E08" w:rsidRPr="00D84972">
        <w:rPr>
          <w:rFonts w:ascii="Sylfaen" w:hAnsi="Sylfaen"/>
          <w:lang w:val="ka-GE"/>
        </w:rPr>
        <w:t xml:space="preserve">600 </w:t>
      </w:r>
      <w:r w:rsidR="7D095CD2" w:rsidRPr="00D84972">
        <w:rPr>
          <w:rFonts w:ascii="Sylfaen" w:hAnsi="Sylfaen"/>
          <w:lang w:val="ka-GE"/>
        </w:rPr>
        <w:t>მჰც</w:t>
      </w:r>
      <w:r w:rsidR="13ADDC19" w:rsidRPr="00D84972">
        <w:rPr>
          <w:rFonts w:ascii="Sylfaen" w:hAnsi="Sylfaen"/>
          <w:lang w:val="ka-GE"/>
        </w:rPr>
        <w:t>.</w:t>
      </w:r>
      <w:r w:rsidR="3B717977" w:rsidRPr="00D84972">
        <w:rPr>
          <w:rFonts w:ascii="Sylfaen" w:hAnsi="Sylfaen"/>
          <w:lang w:val="ka-GE"/>
        </w:rPr>
        <w:t xml:space="preserve">. </w:t>
      </w:r>
      <w:r w:rsidR="00A44E08" w:rsidRPr="00D84972">
        <w:rPr>
          <w:rFonts w:ascii="Sylfaen" w:hAnsi="Sylfaen"/>
          <w:lang w:val="ka-GE"/>
        </w:rPr>
        <w:t>შეძენილი სპექტრის უმეტესი ნაწილი უნდა იყოს გამოყენებული 5G</w:t>
      </w:r>
      <w:r w:rsidR="50F65BC7" w:rsidRPr="00D84972">
        <w:rPr>
          <w:rFonts w:ascii="Sylfaen" w:hAnsi="Sylfaen"/>
          <w:lang w:val="ka-GE"/>
        </w:rPr>
        <w:t xml:space="preserve"> ტექნოლოგიი</w:t>
      </w:r>
      <w:r w:rsidR="00A44E08" w:rsidRPr="00D84972">
        <w:rPr>
          <w:rFonts w:ascii="Sylfaen" w:hAnsi="Sylfaen"/>
          <w:lang w:val="ka-GE"/>
        </w:rPr>
        <w:t>სთვის, მხოლოდ 1</w:t>
      </w:r>
      <w:r w:rsidR="3B717977" w:rsidRPr="00D84972">
        <w:rPr>
          <w:rFonts w:ascii="Sylfaen" w:hAnsi="Sylfaen"/>
          <w:lang w:val="ka-GE"/>
        </w:rPr>
        <w:t>,</w:t>
      </w:r>
      <w:r w:rsidR="00A44E08" w:rsidRPr="00D84972">
        <w:rPr>
          <w:rFonts w:ascii="Sylfaen" w:hAnsi="Sylfaen"/>
          <w:lang w:val="ka-GE"/>
        </w:rPr>
        <w:t xml:space="preserve">800 </w:t>
      </w:r>
      <w:r w:rsidR="7D095CD2" w:rsidRPr="00D84972">
        <w:rPr>
          <w:rFonts w:ascii="Sylfaen" w:hAnsi="Sylfaen"/>
          <w:lang w:val="ka-GE"/>
        </w:rPr>
        <w:t>მჰც</w:t>
      </w:r>
      <w:r w:rsidR="00A44E08" w:rsidRPr="00D84972">
        <w:rPr>
          <w:rFonts w:ascii="Sylfaen" w:hAnsi="Sylfaen"/>
          <w:lang w:val="ka-GE"/>
        </w:rPr>
        <w:t xml:space="preserve"> დიაპაზონ</w:t>
      </w:r>
      <w:r w:rsidR="0E52694E" w:rsidRPr="00D84972">
        <w:rPr>
          <w:rFonts w:ascii="Sylfaen" w:hAnsi="Sylfaen"/>
          <w:lang w:val="ka-GE"/>
        </w:rPr>
        <w:t>ის</w:t>
      </w:r>
      <w:r w:rsidR="3427AE03" w:rsidRPr="00D84972">
        <w:rPr>
          <w:rFonts w:ascii="Sylfaen" w:hAnsi="Sylfaen"/>
          <w:lang w:val="ka-GE"/>
        </w:rPr>
        <w:t xml:space="preserve"> </w:t>
      </w:r>
      <w:proofErr w:type="spellStart"/>
      <w:r w:rsidR="3427AE03" w:rsidRPr="00D84972">
        <w:rPr>
          <w:rFonts w:ascii="Sylfaen" w:hAnsi="Sylfaen"/>
          <w:lang w:val="ka-GE"/>
        </w:rPr>
        <w:t>2x5</w:t>
      </w:r>
      <w:proofErr w:type="spellEnd"/>
      <w:r w:rsidR="3427AE03" w:rsidRPr="00D84972">
        <w:rPr>
          <w:rFonts w:ascii="Sylfaen" w:hAnsi="Sylfaen"/>
          <w:lang w:val="ka-GE"/>
        </w:rPr>
        <w:t xml:space="preserve"> მჰც ზოლი</w:t>
      </w:r>
      <w:r w:rsidR="00A44E08" w:rsidRPr="00D84972">
        <w:rPr>
          <w:rFonts w:ascii="Sylfaen" w:hAnsi="Sylfaen"/>
          <w:lang w:val="ka-GE"/>
        </w:rPr>
        <w:t xml:space="preserve"> შეიძლება გამოყენებულ იქნას სხვა ტექნოლოგიებისთვის (ძირითადად LTE). </w:t>
      </w:r>
      <w:r w:rsidR="3B717977" w:rsidRPr="00D84972">
        <w:rPr>
          <w:rFonts w:ascii="Sylfaen" w:hAnsi="Sylfaen"/>
          <w:lang w:val="ka-GE"/>
        </w:rPr>
        <w:t xml:space="preserve">ოპერატორი </w:t>
      </w:r>
      <w:r w:rsidR="7F61BB85" w:rsidRPr="00D84972">
        <w:rPr>
          <w:rFonts w:ascii="Sylfaen" w:hAnsi="Sylfaen"/>
          <w:lang w:val="ka-GE"/>
        </w:rPr>
        <w:t xml:space="preserve">სალიცენზიო პირობებით, </w:t>
      </w:r>
      <w:r w:rsidR="00A44E08" w:rsidRPr="00D84972">
        <w:rPr>
          <w:rFonts w:ascii="Sylfaen" w:hAnsi="Sylfaen"/>
          <w:lang w:val="ka-GE"/>
        </w:rPr>
        <w:t>ასევე</w:t>
      </w:r>
      <w:r w:rsidR="59164A13" w:rsidRPr="00D84972">
        <w:rPr>
          <w:rFonts w:ascii="Sylfaen" w:hAnsi="Sylfaen"/>
          <w:lang w:val="ka-GE"/>
        </w:rPr>
        <w:t>,</w:t>
      </w:r>
      <w:r w:rsidR="00A44E08" w:rsidRPr="00D84972">
        <w:rPr>
          <w:rFonts w:ascii="Sylfaen" w:hAnsi="Sylfaen"/>
          <w:lang w:val="ka-GE"/>
        </w:rPr>
        <w:t xml:space="preserve"> ვალდებულია უზრუნველყოს MVNO </w:t>
      </w:r>
      <w:r w:rsidR="3B717977" w:rsidRPr="00D84972">
        <w:rPr>
          <w:rFonts w:ascii="Sylfaen" w:hAnsi="Sylfaen"/>
          <w:lang w:val="ka-GE"/>
        </w:rPr>
        <w:t xml:space="preserve">დაშვება </w:t>
      </w:r>
      <w:r w:rsidR="00A44E08" w:rsidRPr="00D84972">
        <w:rPr>
          <w:rFonts w:ascii="Sylfaen" w:hAnsi="Sylfaen"/>
          <w:lang w:val="ka-GE"/>
        </w:rPr>
        <w:t>თავის 5G ქსელში.</w:t>
      </w:r>
    </w:p>
    <w:p w14:paraId="06D83C98" w14:textId="5FAB5D59" w:rsidR="003C7BF0" w:rsidRPr="00D84972" w:rsidRDefault="79041AD3" w:rsidP="20EF4082">
      <w:pPr>
        <w:jc w:val="both"/>
        <w:rPr>
          <w:rFonts w:ascii="Sylfaen" w:hAnsi="Sylfaen"/>
          <w:lang w:val="ka-GE"/>
        </w:rPr>
      </w:pPr>
      <w:r w:rsidRPr="00D84972">
        <w:rPr>
          <w:rFonts w:ascii="Sylfaen" w:hAnsi="Sylfaen"/>
          <w:lang w:val="ka-GE"/>
        </w:rPr>
        <w:t xml:space="preserve">გაცემული </w:t>
      </w:r>
      <w:r w:rsidR="00A44E08" w:rsidRPr="00D84972">
        <w:rPr>
          <w:rFonts w:ascii="Sylfaen" w:hAnsi="Sylfaen"/>
          <w:lang w:val="ka-GE"/>
        </w:rPr>
        <w:t>სიხშირ</w:t>
      </w:r>
      <w:r w:rsidR="62F9EB80" w:rsidRPr="00D84972">
        <w:rPr>
          <w:rFonts w:ascii="Sylfaen" w:hAnsi="Sylfaen"/>
          <w:lang w:val="ka-GE"/>
        </w:rPr>
        <w:t>ული</w:t>
      </w:r>
      <w:r w:rsidR="00A44E08" w:rsidRPr="00D84972">
        <w:rPr>
          <w:rFonts w:ascii="Sylfaen" w:hAnsi="Sylfaen"/>
          <w:lang w:val="ka-GE"/>
        </w:rPr>
        <w:t xml:space="preserve"> </w:t>
      </w:r>
      <w:r w:rsidR="4B01107A" w:rsidRPr="00D84972">
        <w:rPr>
          <w:rFonts w:ascii="Sylfaen" w:hAnsi="Sylfaen"/>
          <w:lang w:val="ka-GE"/>
        </w:rPr>
        <w:t>რესურსი</w:t>
      </w:r>
      <w:r w:rsidR="4B01107A" w:rsidRPr="00D84972">
        <w:rPr>
          <w:lang w:val="ka-GE"/>
        </w:rPr>
        <w:t xml:space="preserve"> </w:t>
      </w:r>
      <w:r w:rsidR="4D339DD4" w:rsidRPr="00D84972">
        <w:rPr>
          <w:lang w:val="ka-GE"/>
        </w:rPr>
        <w:t>დროის შესაბამის ჰორიზონტში</w:t>
      </w:r>
      <w:r w:rsidR="3B717977" w:rsidRPr="00D84972">
        <w:rPr>
          <w:lang w:val="ka-GE"/>
        </w:rPr>
        <w:t xml:space="preserve"> </w:t>
      </w:r>
      <w:r w:rsidR="00A44E08" w:rsidRPr="00D84972">
        <w:rPr>
          <w:lang w:val="ka-GE"/>
        </w:rPr>
        <w:t>იმ</w:t>
      </w:r>
      <w:r w:rsidR="00A44E08" w:rsidRPr="00D84972">
        <w:rPr>
          <w:rFonts w:ascii="Sylfaen" w:hAnsi="Sylfaen"/>
          <w:lang w:val="ka-GE"/>
        </w:rPr>
        <w:t xml:space="preserve"> თვალსაზრისით, რომ 5G სერვისები</w:t>
      </w:r>
      <w:r w:rsidR="641E1731" w:rsidRPr="00D84972">
        <w:rPr>
          <w:rFonts w:ascii="Sylfaen" w:hAnsi="Sylfaen"/>
          <w:lang w:val="ka-GE"/>
        </w:rPr>
        <w:t xml:space="preserve">ს </w:t>
      </w:r>
      <w:r w:rsidR="4BAB60BD" w:rsidRPr="00D84972">
        <w:rPr>
          <w:rFonts w:ascii="Sylfaen" w:hAnsi="Sylfaen"/>
          <w:lang w:val="ka-GE"/>
        </w:rPr>
        <w:t xml:space="preserve">ქვეყნის მასშტაბით </w:t>
      </w:r>
      <w:r w:rsidR="641E1731" w:rsidRPr="00D84972">
        <w:rPr>
          <w:rFonts w:ascii="Sylfaen" w:hAnsi="Sylfaen"/>
          <w:lang w:val="ka-GE"/>
        </w:rPr>
        <w:t xml:space="preserve">განვითარების </w:t>
      </w:r>
      <w:r w:rsidR="109F27CE" w:rsidRPr="00D84972">
        <w:rPr>
          <w:rFonts w:ascii="Sylfaen" w:hAnsi="Sylfaen"/>
          <w:lang w:val="ka-GE"/>
        </w:rPr>
        <w:t>ფონზე</w:t>
      </w:r>
      <w:r w:rsidR="00A44E08" w:rsidRPr="00D84972">
        <w:rPr>
          <w:rFonts w:ascii="Sylfaen" w:hAnsi="Sylfaen"/>
          <w:lang w:val="ka-GE"/>
        </w:rPr>
        <w:t xml:space="preserve">, </w:t>
      </w:r>
      <w:r w:rsidR="736E3B5E" w:rsidRPr="00D84972">
        <w:rPr>
          <w:rFonts w:ascii="Sylfaen" w:hAnsi="Sylfaen"/>
          <w:lang w:val="ka-GE"/>
        </w:rPr>
        <w:t xml:space="preserve">ქსელის არჩევისას </w:t>
      </w:r>
      <w:r w:rsidR="00A44E08" w:rsidRPr="00D84972">
        <w:rPr>
          <w:rFonts w:ascii="Sylfaen" w:hAnsi="Sylfaen"/>
          <w:lang w:val="ka-GE"/>
        </w:rPr>
        <w:t xml:space="preserve">ეს გახდება მნიშვნელოვანი </w:t>
      </w:r>
      <w:r w:rsidR="636521BD" w:rsidRPr="00D84972">
        <w:rPr>
          <w:rFonts w:ascii="Sylfaen" w:hAnsi="Sylfaen"/>
          <w:lang w:val="ka-GE"/>
        </w:rPr>
        <w:t xml:space="preserve">ფაქტორი </w:t>
      </w:r>
      <w:r w:rsidR="3B717977" w:rsidRPr="00D84972">
        <w:rPr>
          <w:rFonts w:ascii="Sylfaen" w:hAnsi="Sylfaen"/>
          <w:lang w:val="ka-GE"/>
        </w:rPr>
        <w:t xml:space="preserve">დაშვების მსურველი </w:t>
      </w:r>
      <w:r w:rsidR="3B717977" w:rsidRPr="00D84972">
        <w:rPr>
          <w:rFonts w:ascii="Sylfaen" w:hAnsi="Sylfaen"/>
          <w:lang w:val="en-US"/>
        </w:rPr>
        <w:t>MVNO</w:t>
      </w:r>
      <w:r w:rsidR="3B717977" w:rsidRPr="00D84972">
        <w:rPr>
          <w:rFonts w:ascii="Sylfaen" w:hAnsi="Sylfaen"/>
          <w:lang w:val="ka-GE"/>
        </w:rPr>
        <w:t>-ებისთვის</w:t>
      </w:r>
      <w:r w:rsidR="00A44E08" w:rsidRPr="00D84972">
        <w:rPr>
          <w:rFonts w:ascii="Sylfaen" w:hAnsi="Sylfaen"/>
          <w:lang w:val="ka-GE"/>
        </w:rPr>
        <w:t xml:space="preserve">. </w:t>
      </w:r>
      <w:r w:rsidR="5C3A628A" w:rsidRPr="00D84972">
        <w:rPr>
          <w:rFonts w:ascii="Sylfaen" w:hAnsi="Sylfaen"/>
          <w:lang w:val="ka-GE"/>
        </w:rPr>
        <w:t xml:space="preserve">თუმცა, </w:t>
      </w:r>
      <w:r w:rsidR="76632195" w:rsidRPr="00D84972">
        <w:rPr>
          <w:rFonts w:ascii="Sylfaen" w:hAnsi="Sylfaen"/>
          <w:lang w:val="ka-GE"/>
        </w:rPr>
        <w:t xml:space="preserve">5G ტექნოლოგიის განვითარების ამ </w:t>
      </w:r>
      <w:r w:rsidR="64FFCD28" w:rsidRPr="00D84972">
        <w:rPr>
          <w:rFonts w:ascii="Sylfaen" w:hAnsi="Sylfaen"/>
          <w:lang w:val="ka-GE"/>
        </w:rPr>
        <w:t xml:space="preserve">სტადიის </w:t>
      </w:r>
      <w:r w:rsidR="00A44E08" w:rsidRPr="00D84972">
        <w:rPr>
          <w:rFonts w:ascii="Sylfaen" w:hAnsi="Sylfaen"/>
          <w:lang w:val="ka-GE"/>
        </w:rPr>
        <w:t xml:space="preserve">მიღწევა არ არის მოსალოდნელი ბაზრის ანალიზის </w:t>
      </w:r>
      <w:r w:rsidR="2D9AE508" w:rsidRPr="00D84972">
        <w:rPr>
          <w:rFonts w:ascii="Sylfaen" w:hAnsi="Sylfaen"/>
          <w:lang w:val="ka-GE"/>
        </w:rPr>
        <w:t>დროის შესაბამის ჰორიზონტში</w:t>
      </w:r>
      <w:r w:rsidR="00A44E08" w:rsidRPr="00D84972">
        <w:rPr>
          <w:rFonts w:ascii="Sylfaen" w:hAnsi="Sylfaen"/>
          <w:lang w:val="ka-GE"/>
        </w:rPr>
        <w:t xml:space="preserve">. გარდა ამისა, </w:t>
      </w:r>
      <w:r w:rsidR="5C3A628A" w:rsidRPr="00D84972">
        <w:rPr>
          <w:rFonts w:ascii="Sylfaen" w:hAnsi="Sylfaen"/>
          <w:lang w:val="ka-GE"/>
        </w:rPr>
        <w:t xml:space="preserve">მნიშვნელოვანია, რომ </w:t>
      </w:r>
      <w:r w:rsidR="00A44E08" w:rsidRPr="00D84972">
        <w:rPr>
          <w:rFonts w:ascii="Sylfaen" w:hAnsi="Sylfaen"/>
          <w:lang w:val="ka-GE"/>
        </w:rPr>
        <w:t xml:space="preserve">მომხმარებლის მოწყობილობებს </w:t>
      </w:r>
      <w:r w:rsidR="0CC57DB8" w:rsidRPr="00D84972">
        <w:rPr>
          <w:rFonts w:ascii="Sylfaen" w:hAnsi="Sylfaen"/>
          <w:lang w:val="ka-GE"/>
        </w:rPr>
        <w:t>(ტელეფონებს)</w:t>
      </w:r>
      <w:r w:rsidR="5C3A628A" w:rsidRPr="00D84972">
        <w:rPr>
          <w:rFonts w:ascii="Sylfaen" w:hAnsi="Sylfaen"/>
          <w:lang w:val="ka-GE"/>
        </w:rPr>
        <w:t xml:space="preserve"> ჰქონდეთ</w:t>
      </w:r>
      <w:r w:rsidR="00A44E08" w:rsidRPr="00D84972">
        <w:rPr>
          <w:rFonts w:ascii="Sylfaen" w:hAnsi="Sylfaen"/>
          <w:lang w:val="ka-GE"/>
        </w:rPr>
        <w:t xml:space="preserve"> 5G-ის </w:t>
      </w:r>
      <w:r w:rsidR="5C3A628A" w:rsidRPr="00D84972">
        <w:rPr>
          <w:rFonts w:ascii="Sylfaen" w:hAnsi="Sylfaen"/>
          <w:lang w:val="ka-GE"/>
        </w:rPr>
        <w:t>მხარდაჭერა</w:t>
      </w:r>
      <w:r w:rsidR="00A44E08" w:rsidRPr="00D84972">
        <w:rPr>
          <w:rFonts w:ascii="Sylfaen" w:hAnsi="Sylfaen"/>
          <w:lang w:val="ka-GE"/>
        </w:rPr>
        <w:t xml:space="preserve">. საქართველოში არის </w:t>
      </w:r>
      <w:r w:rsidR="0CC57DB8" w:rsidRPr="00D84972">
        <w:rPr>
          <w:rFonts w:ascii="Sylfaen" w:hAnsi="Sylfaen"/>
          <w:lang w:val="ka-GE"/>
        </w:rPr>
        <w:t xml:space="preserve">ტელეფონების </w:t>
      </w:r>
      <w:r w:rsidR="00A44E08" w:rsidRPr="00D84972">
        <w:rPr>
          <w:rFonts w:ascii="Sylfaen" w:hAnsi="Sylfaen"/>
          <w:lang w:val="ka-GE"/>
        </w:rPr>
        <w:t xml:space="preserve">და საბოლოო </w:t>
      </w:r>
      <w:r w:rsidR="5C3A628A" w:rsidRPr="00D84972">
        <w:rPr>
          <w:rFonts w:ascii="Sylfaen" w:hAnsi="Sylfaen"/>
          <w:lang w:val="ka-GE"/>
        </w:rPr>
        <w:t xml:space="preserve">მომხმარებლების სხვა </w:t>
      </w:r>
      <w:r w:rsidR="00A44E08" w:rsidRPr="00D84972">
        <w:rPr>
          <w:rFonts w:ascii="Sylfaen" w:hAnsi="Sylfaen"/>
          <w:lang w:val="ka-GE"/>
        </w:rPr>
        <w:t xml:space="preserve">მოწყობილობების მნიშვნელოვანი რაოდენობა, რომლებსაც არ </w:t>
      </w:r>
      <w:r w:rsidR="0CC57DB8" w:rsidRPr="00D84972">
        <w:rPr>
          <w:rFonts w:ascii="Sylfaen" w:hAnsi="Sylfaen"/>
          <w:lang w:val="ka-GE"/>
        </w:rPr>
        <w:t xml:space="preserve">აქვს </w:t>
      </w:r>
      <w:r w:rsidR="00A44E08" w:rsidRPr="00D84972">
        <w:rPr>
          <w:rFonts w:ascii="Sylfaen" w:hAnsi="Sylfaen"/>
          <w:lang w:val="ka-GE"/>
        </w:rPr>
        <w:t>5G-</w:t>
      </w:r>
      <w:r w:rsidR="5C3A628A" w:rsidRPr="00D84972">
        <w:rPr>
          <w:rFonts w:ascii="Sylfaen" w:hAnsi="Sylfaen"/>
          <w:lang w:val="ka-GE"/>
        </w:rPr>
        <w:t>ს მხარდაჭერა.</w:t>
      </w:r>
    </w:p>
    <w:p w14:paraId="309952E9" w14:textId="3C98E0FC" w:rsidR="003C7BF0" w:rsidRPr="00D84972" w:rsidRDefault="770F4E47" w:rsidP="20EF4082">
      <w:pPr>
        <w:jc w:val="both"/>
        <w:rPr>
          <w:rFonts w:ascii="Sylfaen" w:hAnsi="Sylfaen"/>
          <w:lang w:val="ka-GE"/>
        </w:rPr>
      </w:pPr>
      <w:r w:rsidRPr="00D84972">
        <w:rPr>
          <w:rFonts w:ascii="Sylfaen" w:hAnsi="Sylfaen"/>
          <w:lang w:val="ka-GE"/>
        </w:rPr>
        <w:t xml:space="preserve">2023 წლის სექტემბერში მინიჭებული დამატებითი სპექტრი, რომელიც შეიძლება გამოყენებულ იქნას LTE-სთვის, საკმარისი არ არის </w:t>
      </w:r>
      <w:r w:rsidR="06391919" w:rsidRPr="00D84972">
        <w:rPr>
          <w:rFonts w:ascii="Sylfaen" w:hAnsi="Sylfaen"/>
          <w:lang w:val="ka-GE"/>
        </w:rPr>
        <w:t>შპს “</w:t>
      </w:r>
      <w:r w:rsidR="0FD52BD2" w:rsidRPr="00D84972">
        <w:rPr>
          <w:rFonts w:ascii="Sylfaen" w:hAnsi="Sylfaen"/>
          <w:lang w:val="ka-GE"/>
        </w:rPr>
        <w:t>სელფი მობაილ</w:t>
      </w:r>
      <w:r w:rsidR="00B7736E" w:rsidRPr="00D84972">
        <w:rPr>
          <w:rFonts w:ascii="Sylfaen" w:hAnsi="Sylfaen"/>
          <w:lang w:val="ka-GE"/>
        </w:rPr>
        <w:t>ი</w:t>
      </w:r>
      <w:r w:rsidR="0FD52BD2" w:rsidRPr="00D84972">
        <w:rPr>
          <w:rFonts w:ascii="Sylfaen" w:hAnsi="Sylfaen"/>
          <w:lang w:val="ka-GE"/>
        </w:rPr>
        <w:t>ს</w:t>
      </w:r>
      <w:r w:rsidR="00FF6028" w:rsidRPr="00D84972">
        <w:rPr>
          <w:rFonts w:ascii="Sylfaen" w:hAnsi="Sylfaen"/>
          <w:lang w:val="ka-GE"/>
        </w:rPr>
        <w:t>თვის</w:t>
      </w:r>
      <w:r w:rsidR="176C55F5" w:rsidRPr="00D84972">
        <w:rPr>
          <w:rFonts w:ascii="Sylfaen" w:hAnsi="Sylfaen"/>
          <w:lang w:val="ka-GE"/>
        </w:rPr>
        <w:t>”</w:t>
      </w:r>
      <w:r w:rsidRPr="00D84972">
        <w:rPr>
          <w:rFonts w:ascii="Sylfaen" w:hAnsi="Sylfaen"/>
          <w:lang w:val="ka-GE"/>
        </w:rPr>
        <w:t xml:space="preserve"> და მის კონკურენტებს შორის </w:t>
      </w:r>
      <w:r w:rsidR="05A6D8CA" w:rsidRPr="00D84972">
        <w:rPr>
          <w:rFonts w:ascii="Sylfaen" w:hAnsi="Sylfaen"/>
          <w:lang w:val="ka-GE"/>
        </w:rPr>
        <w:lastRenderedPageBreak/>
        <w:t xml:space="preserve">ქსელის სიმძლავრესთან დაკავშირებით </w:t>
      </w:r>
      <w:r w:rsidR="0FD52BD2" w:rsidRPr="00D84972">
        <w:rPr>
          <w:rFonts w:ascii="Sylfaen" w:hAnsi="Sylfaen"/>
          <w:lang w:val="ka-GE"/>
        </w:rPr>
        <w:t xml:space="preserve">არსებული </w:t>
      </w:r>
      <w:r w:rsidR="05A6D8CA" w:rsidRPr="00D84972">
        <w:rPr>
          <w:rFonts w:ascii="Sylfaen" w:hAnsi="Sylfaen"/>
          <w:lang w:val="ka-GE"/>
        </w:rPr>
        <w:t xml:space="preserve">განსხვავების </w:t>
      </w:r>
      <w:r w:rsidR="66219E51" w:rsidRPr="00D84972">
        <w:rPr>
          <w:rFonts w:ascii="Sylfaen" w:hAnsi="Sylfaen"/>
          <w:lang w:val="ka-GE"/>
        </w:rPr>
        <w:t>აღმოსაფხვრელად</w:t>
      </w:r>
      <w:r w:rsidRPr="00D84972">
        <w:rPr>
          <w:rFonts w:ascii="Sylfaen" w:hAnsi="Sylfaen"/>
          <w:lang w:val="ka-GE"/>
        </w:rPr>
        <w:t xml:space="preserve">. </w:t>
      </w:r>
      <w:r w:rsidR="707E0DB1" w:rsidRPr="00D84972">
        <w:rPr>
          <w:rFonts w:ascii="Sylfaen" w:hAnsi="Sylfaen"/>
          <w:lang w:val="ka-GE"/>
        </w:rPr>
        <w:t xml:space="preserve">შპს “სელფი </w:t>
      </w:r>
      <w:proofErr w:type="spellStart"/>
      <w:r w:rsidR="707E0DB1" w:rsidRPr="00D84972">
        <w:rPr>
          <w:rFonts w:ascii="Sylfaen" w:hAnsi="Sylfaen"/>
          <w:lang w:val="ka-GE"/>
        </w:rPr>
        <w:t>მობაილი</w:t>
      </w:r>
      <w:proofErr w:type="spellEnd"/>
      <w:r w:rsidR="707E0DB1" w:rsidRPr="00D84972">
        <w:rPr>
          <w:rFonts w:ascii="Sylfaen" w:hAnsi="Sylfaen"/>
          <w:lang w:val="ka-GE"/>
        </w:rPr>
        <w:t xml:space="preserve">” </w:t>
      </w:r>
      <w:r w:rsidR="3DB3C32F" w:rsidRPr="00D84972">
        <w:rPr>
          <w:rFonts w:ascii="Sylfaen" w:hAnsi="Sylfaen"/>
          <w:lang w:val="ka-GE"/>
        </w:rPr>
        <w:t xml:space="preserve">აქვს </w:t>
      </w:r>
      <w:r w:rsidRPr="00D84972">
        <w:rPr>
          <w:rFonts w:ascii="Sylfaen" w:hAnsi="Sylfaen"/>
          <w:lang w:val="ka-GE"/>
        </w:rPr>
        <w:t>მნიშვნელოვნად ნაკლებ</w:t>
      </w:r>
      <w:r w:rsidR="2A7D8CE3" w:rsidRPr="00D84972">
        <w:rPr>
          <w:rFonts w:ascii="Sylfaen" w:hAnsi="Sylfaen"/>
          <w:lang w:val="ka-GE"/>
        </w:rPr>
        <w:t>ი</w:t>
      </w:r>
      <w:r w:rsidRPr="00D84972">
        <w:rPr>
          <w:rFonts w:ascii="Sylfaen" w:hAnsi="Sylfaen"/>
          <w:lang w:val="ka-GE"/>
        </w:rPr>
        <w:t xml:space="preserve"> მობილურ საბაზო სადგურებ</w:t>
      </w:r>
      <w:r w:rsidR="4D206A55" w:rsidRPr="00D84972">
        <w:rPr>
          <w:rFonts w:ascii="Sylfaen" w:hAnsi="Sylfaen"/>
          <w:lang w:val="ka-GE"/>
        </w:rPr>
        <w:t>ი</w:t>
      </w:r>
      <w:r w:rsidR="0FD52BD2" w:rsidRPr="00D84972">
        <w:rPr>
          <w:rFonts w:ascii="Sylfaen" w:hAnsi="Sylfaen"/>
          <w:lang w:val="ka-GE"/>
        </w:rPr>
        <w:t>,</w:t>
      </w:r>
      <w:r w:rsidRPr="00D84972">
        <w:rPr>
          <w:rFonts w:ascii="Sylfaen" w:hAnsi="Sylfaen"/>
          <w:lang w:val="ka-GE"/>
        </w:rPr>
        <w:t xml:space="preserve"> ვიდრე </w:t>
      </w:r>
      <w:r w:rsidR="444DF2F0" w:rsidRPr="00D84972">
        <w:rPr>
          <w:rFonts w:ascii="Sylfaen" w:hAnsi="Sylfaen"/>
          <w:lang w:val="ka-GE"/>
        </w:rPr>
        <w:t>შპს “მაგთიკომი”</w:t>
      </w:r>
      <w:r w:rsidRPr="00D84972">
        <w:rPr>
          <w:rFonts w:ascii="Sylfaen" w:hAnsi="Sylfaen"/>
          <w:lang w:val="ka-GE"/>
        </w:rPr>
        <w:t xml:space="preserve"> (და </w:t>
      </w:r>
      <w:r w:rsidR="40B0AB37" w:rsidRPr="00D84972">
        <w:rPr>
          <w:rFonts w:ascii="Sylfaen" w:hAnsi="Sylfaen"/>
          <w:lang w:val="ka-GE"/>
        </w:rPr>
        <w:t>სს “</w:t>
      </w:r>
      <w:r w:rsidRPr="00D84972">
        <w:rPr>
          <w:rFonts w:ascii="Sylfaen" w:hAnsi="Sylfaen"/>
          <w:lang w:val="ka-GE"/>
        </w:rPr>
        <w:t>სილქნეტი</w:t>
      </w:r>
      <w:r w:rsidR="6E909D42" w:rsidRPr="00D84972">
        <w:rPr>
          <w:rFonts w:ascii="Sylfaen" w:hAnsi="Sylfaen"/>
          <w:lang w:val="ka-GE"/>
        </w:rPr>
        <w:t>”</w:t>
      </w:r>
      <w:r w:rsidRPr="00D84972">
        <w:rPr>
          <w:rFonts w:ascii="Sylfaen" w:hAnsi="Sylfaen"/>
          <w:lang w:val="ka-GE"/>
        </w:rPr>
        <w:t xml:space="preserve">). </w:t>
      </w:r>
      <w:r w:rsidR="0FD52BD2" w:rsidRPr="00D84972">
        <w:rPr>
          <w:rFonts w:ascii="Sylfaen" w:hAnsi="Sylfaen"/>
          <w:lang w:val="ka-GE"/>
        </w:rPr>
        <w:t>ის</w:t>
      </w:r>
      <w:r w:rsidRPr="00D84972">
        <w:rPr>
          <w:rFonts w:ascii="Sylfaen" w:hAnsi="Sylfaen"/>
          <w:lang w:val="ka-GE"/>
        </w:rPr>
        <w:t xml:space="preserve"> ასევე შეზღუდული</w:t>
      </w:r>
      <w:r w:rsidR="495A8BC5" w:rsidRPr="00D84972">
        <w:rPr>
          <w:rFonts w:ascii="Sylfaen" w:hAnsi="Sylfaen"/>
          <w:lang w:val="ka-GE"/>
        </w:rPr>
        <w:t xml:space="preserve"> იყო</w:t>
      </w:r>
      <w:r w:rsidRPr="00D84972">
        <w:rPr>
          <w:rFonts w:ascii="Sylfaen" w:hAnsi="Sylfaen"/>
          <w:lang w:val="ka-GE"/>
        </w:rPr>
        <w:t xml:space="preserve"> (2023 წლის სექტემბრის სიხშირის აუქციონამდე) მისი დაბალი სპექტრის სიმძლავრით 1</w:t>
      </w:r>
      <w:r w:rsidR="0FD52BD2" w:rsidRPr="00D84972">
        <w:rPr>
          <w:rFonts w:ascii="Sylfaen" w:hAnsi="Sylfaen"/>
          <w:lang w:val="ka-GE"/>
        </w:rPr>
        <w:t>,</w:t>
      </w:r>
      <w:r w:rsidRPr="00D84972">
        <w:rPr>
          <w:rFonts w:ascii="Sylfaen" w:hAnsi="Sylfaen"/>
          <w:lang w:val="ka-GE"/>
        </w:rPr>
        <w:t xml:space="preserve">800 </w:t>
      </w:r>
      <w:r w:rsidR="56CF4F9D" w:rsidRPr="00D84972">
        <w:rPr>
          <w:rFonts w:ascii="Sylfaen" w:hAnsi="Sylfaen"/>
          <w:lang w:val="ka-GE"/>
        </w:rPr>
        <w:t>მჰც</w:t>
      </w:r>
      <w:r w:rsidRPr="00D84972">
        <w:rPr>
          <w:rFonts w:ascii="Sylfaen" w:hAnsi="Sylfaen"/>
          <w:lang w:val="ka-GE"/>
        </w:rPr>
        <w:t xml:space="preserve"> დიაპაზონში, ვიდრე </w:t>
      </w:r>
      <w:r w:rsidR="444DF2F0" w:rsidRPr="00D84972">
        <w:rPr>
          <w:rFonts w:ascii="Sylfaen" w:hAnsi="Sylfaen"/>
          <w:lang w:val="ka-GE"/>
        </w:rPr>
        <w:t xml:space="preserve">შპს “მაგთიკომი” </w:t>
      </w:r>
      <w:r w:rsidRPr="00D84972">
        <w:rPr>
          <w:rFonts w:ascii="Sylfaen" w:hAnsi="Sylfaen"/>
          <w:lang w:val="ka-GE"/>
        </w:rPr>
        <w:t xml:space="preserve">(და </w:t>
      </w:r>
      <w:r w:rsidR="1FC970D9" w:rsidRPr="00D84972">
        <w:rPr>
          <w:rFonts w:ascii="Sylfaen" w:hAnsi="Sylfaen"/>
          <w:lang w:val="ka-GE"/>
        </w:rPr>
        <w:t>სს “</w:t>
      </w:r>
      <w:r w:rsidRPr="00D84972">
        <w:rPr>
          <w:rFonts w:ascii="Sylfaen" w:hAnsi="Sylfaen"/>
          <w:lang w:val="ka-GE"/>
        </w:rPr>
        <w:t>სილქნეტი</w:t>
      </w:r>
      <w:r w:rsidR="0182DEDD" w:rsidRPr="00D84972">
        <w:rPr>
          <w:rFonts w:ascii="Sylfaen" w:hAnsi="Sylfaen"/>
          <w:lang w:val="ka-GE"/>
        </w:rPr>
        <w:t>”</w:t>
      </w:r>
      <w:r w:rsidRPr="00D84972">
        <w:rPr>
          <w:rFonts w:ascii="Sylfaen" w:hAnsi="Sylfaen"/>
          <w:lang w:val="ka-GE"/>
        </w:rPr>
        <w:t>). ასეთ პირობებში,</w:t>
      </w:r>
      <w:r w:rsidR="2099CADC" w:rsidRPr="00D84972">
        <w:rPr>
          <w:rFonts w:ascii="Sylfaen" w:hAnsi="Sylfaen"/>
          <w:lang w:val="ka-GE"/>
        </w:rPr>
        <w:t xml:space="preserve"> შპს </w:t>
      </w:r>
      <w:r w:rsidR="598B2801" w:rsidRPr="00D84972">
        <w:rPr>
          <w:rFonts w:ascii="Sylfaen" w:hAnsi="Sylfaen"/>
          <w:lang w:val="ka-GE"/>
        </w:rPr>
        <w:t>“</w:t>
      </w:r>
      <w:r w:rsidR="0FD52BD2" w:rsidRPr="00D84972">
        <w:rPr>
          <w:rFonts w:ascii="Sylfaen" w:hAnsi="Sylfaen"/>
          <w:lang w:val="ka-GE"/>
        </w:rPr>
        <w:t>სელფი მობაილისთვის</w:t>
      </w:r>
      <w:r w:rsidR="08522708" w:rsidRPr="00D84972">
        <w:rPr>
          <w:rFonts w:ascii="Sylfaen" w:hAnsi="Sylfaen"/>
          <w:lang w:val="ka-GE"/>
        </w:rPr>
        <w:t>”</w:t>
      </w:r>
      <w:r w:rsidRPr="00D84972">
        <w:rPr>
          <w:rFonts w:ascii="Sylfaen" w:hAnsi="Sylfaen"/>
          <w:lang w:val="ka-GE"/>
        </w:rPr>
        <w:t xml:space="preserve">, </w:t>
      </w:r>
      <w:r w:rsidR="0FD52BD2" w:rsidRPr="00D84972">
        <w:rPr>
          <w:rFonts w:ascii="Sylfaen" w:hAnsi="Sylfaen"/>
          <w:lang w:val="ka-GE"/>
        </w:rPr>
        <w:t>სადგურებზე დაშვება (</w:t>
      </w:r>
      <w:proofErr w:type="spellStart"/>
      <w:r w:rsidR="1467AAD4" w:rsidRPr="00D84972">
        <w:rPr>
          <w:rFonts w:ascii="Sylfaen" w:hAnsi="Sylfaen"/>
          <w:lang w:val="ka-GE"/>
        </w:rPr>
        <w:t>თანალოკაცია</w:t>
      </w:r>
      <w:proofErr w:type="spellEnd"/>
      <w:r w:rsidR="0FD52BD2" w:rsidRPr="00D84972">
        <w:rPr>
          <w:rFonts w:ascii="Sylfaen" w:hAnsi="Sylfaen"/>
          <w:lang w:val="ka-GE"/>
        </w:rPr>
        <w:t>)</w:t>
      </w:r>
      <w:r w:rsidR="3892FDF4" w:rsidRPr="00D84972">
        <w:rPr>
          <w:rFonts w:ascii="Sylfaen" w:hAnsi="Sylfaen"/>
          <w:lang w:val="ka-GE"/>
        </w:rPr>
        <w:t xml:space="preserve">, ეროვნულ </w:t>
      </w:r>
      <w:proofErr w:type="spellStart"/>
      <w:r w:rsidR="3892FDF4" w:rsidRPr="00D84972">
        <w:rPr>
          <w:rFonts w:ascii="Sylfaen" w:hAnsi="Sylfaen"/>
          <w:lang w:val="ka-GE"/>
        </w:rPr>
        <w:t>როუმინგთან</w:t>
      </w:r>
      <w:proofErr w:type="spellEnd"/>
      <w:r w:rsidR="3892FDF4" w:rsidRPr="00D84972">
        <w:rPr>
          <w:rFonts w:ascii="Sylfaen" w:hAnsi="Sylfaen"/>
          <w:lang w:val="ka-GE"/>
        </w:rPr>
        <w:t xml:space="preserve"> ერთად,</w:t>
      </w:r>
      <w:r w:rsidR="0FD52BD2" w:rsidRPr="00D84972">
        <w:rPr>
          <w:rFonts w:ascii="Sylfaen" w:hAnsi="Sylfaen"/>
          <w:lang w:val="ka-GE"/>
        </w:rPr>
        <w:t xml:space="preserve"> </w:t>
      </w:r>
      <w:r w:rsidRPr="00D84972">
        <w:rPr>
          <w:rFonts w:ascii="Sylfaen" w:hAnsi="Sylfaen"/>
          <w:lang w:val="ka-GE"/>
        </w:rPr>
        <w:t xml:space="preserve">განსაკუთრებით აქტუალური იქნება. </w:t>
      </w:r>
      <w:r w:rsidR="1467AAD4" w:rsidRPr="00D84972">
        <w:rPr>
          <w:rFonts w:ascii="Sylfaen" w:hAnsi="Sylfaen"/>
          <w:lang w:val="ka-GE"/>
        </w:rPr>
        <w:t>თანალოკაცია</w:t>
      </w:r>
      <w:r w:rsidRPr="00D84972">
        <w:rPr>
          <w:rFonts w:ascii="Sylfaen" w:hAnsi="Sylfaen"/>
          <w:lang w:val="ka-GE"/>
        </w:rPr>
        <w:t xml:space="preserve">ზე წვდომა მნიშვნელოვანი იქნება </w:t>
      </w:r>
      <w:r w:rsidR="12F895BB" w:rsidRPr="00D84972">
        <w:rPr>
          <w:rFonts w:ascii="Sylfaen" w:hAnsi="Sylfaen"/>
          <w:lang w:val="ka-GE"/>
        </w:rPr>
        <w:t xml:space="preserve">ნაკლები დანახარჯებით </w:t>
      </w:r>
      <w:r w:rsidRPr="00D84972">
        <w:rPr>
          <w:rFonts w:ascii="Sylfaen" w:hAnsi="Sylfaen"/>
          <w:lang w:val="ka-GE"/>
        </w:rPr>
        <w:t>ქსელის სწრაფი გაუმჯობესების მისაღწევად.</w:t>
      </w:r>
    </w:p>
    <w:p w14:paraId="050E7742" w14:textId="71AE19AB" w:rsidR="003C7BF0" w:rsidRPr="00D84972" w:rsidRDefault="00FF6028" w:rsidP="073AC1B4">
      <w:pPr>
        <w:jc w:val="both"/>
        <w:rPr>
          <w:rFonts w:ascii="Sylfaen" w:hAnsi="Sylfaen"/>
        </w:rPr>
      </w:pPr>
      <w:r w:rsidRPr="00D84972">
        <w:rPr>
          <w:rFonts w:ascii="Sylfaen" w:hAnsi="Sylfaen"/>
          <w:lang w:val="ka-GE"/>
        </w:rPr>
        <w:t>შ</w:t>
      </w:r>
      <w:r w:rsidR="47945C36" w:rsidRPr="00D84972">
        <w:rPr>
          <w:rFonts w:ascii="Sylfaen" w:hAnsi="Sylfaen"/>
          <w:lang w:val="ka-GE"/>
        </w:rPr>
        <w:t>პს “</w:t>
      </w:r>
      <w:r w:rsidR="63D4B7C8" w:rsidRPr="00D84972">
        <w:rPr>
          <w:rFonts w:ascii="Sylfaen" w:hAnsi="Sylfaen"/>
          <w:lang w:val="ka-GE"/>
        </w:rPr>
        <w:t>მაგთიკომს</w:t>
      </w:r>
      <w:r w:rsidR="0250B540" w:rsidRPr="00D84972">
        <w:rPr>
          <w:rFonts w:ascii="Sylfaen" w:hAnsi="Sylfaen"/>
          <w:lang w:val="ka-GE"/>
        </w:rPr>
        <w:t>”</w:t>
      </w:r>
      <w:r w:rsidR="63D4B7C8" w:rsidRPr="00D84972">
        <w:rPr>
          <w:rFonts w:ascii="Sylfaen" w:hAnsi="Sylfaen"/>
          <w:lang w:val="ka-GE"/>
        </w:rPr>
        <w:t xml:space="preserve"> აქვს მობილური ქსელი, </w:t>
      </w:r>
      <w:r w:rsidR="26AB1694" w:rsidRPr="00D84972">
        <w:rPr>
          <w:rFonts w:ascii="Sylfaen" w:hAnsi="Sylfaen"/>
          <w:lang w:val="ka-GE"/>
        </w:rPr>
        <w:t xml:space="preserve">რომელსაც, </w:t>
      </w:r>
      <w:r w:rsidR="63D4B7C8" w:rsidRPr="00D84972">
        <w:rPr>
          <w:rFonts w:ascii="Sylfaen" w:hAnsi="Sylfaen"/>
          <w:lang w:val="ka-GE"/>
        </w:rPr>
        <w:t>მის კონკურენტებთან შედარებით</w:t>
      </w:r>
      <w:r w:rsidR="0558CF8F" w:rsidRPr="00D84972">
        <w:rPr>
          <w:rFonts w:ascii="Sylfaen" w:hAnsi="Sylfaen"/>
          <w:lang w:val="ka-GE"/>
        </w:rPr>
        <w:t>, აქვს</w:t>
      </w:r>
      <w:r w:rsidR="63D4B7C8" w:rsidRPr="00D84972">
        <w:rPr>
          <w:rFonts w:ascii="Sylfaen" w:hAnsi="Sylfaen"/>
          <w:lang w:val="ka-GE"/>
        </w:rPr>
        <w:t xml:space="preserve"> უფრო მაღალი </w:t>
      </w:r>
      <w:r w:rsidR="5ABF2407" w:rsidRPr="00D84972">
        <w:rPr>
          <w:rFonts w:ascii="Sylfaen" w:hAnsi="Sylfaen"/>
          <w:lang w:val="ka-GE"/>
        </w:rPr>
        <w:t xml:space="preserve">ინტერნეტ </w:t>
      </w:r>
      <w:r w:rsidR="63D4B7C8" w:rsidRPr="00D84972">
        <w:rPr>
          <w:rFonts w:ascii="Sylfaen" w:hAnsi="Sylfaen"/>
          <w:lang w:val="ka-GE"/>
        </w:rPr>
        <w:t xml:space="preserve">ტრაფიკის გადაცემის შესაძლებლობა (იხ. სურათი 25). </w:t>
      </w:r>
      <w:r w:rsidR="22A901CE" w:rsidRPr="00D84972">
        <w:rPr>
          <w:rFonts w:ascii="Sylfaen" w:hAnsi="Sylfaen"/>
          <w:lang w:val="ka-GE"/>
        </w:rPr>
        <w:t>შპს “მაგთიკომი”</w:t>
      </w:r>
      <w:r w:rsidR="63D4B7C8" w:rsidRPr="00D84972">
        <w:rPr>
          <w:rFonts w:ascii="Sylfaen" w:hAnsi="Sylfaen"/>
          <w:lang w:val="ka-GE"/>
        </w:rPr>
        <w:t xml:space="preserve"> ასევე</w:t>
      </w:r>
      <w:r w:rsidR="29E9B36D" w:rsidRPr="00D84972">
        <w:rPr>
          <w:rFonts w:ascii="Sylfaen" w:hAnsi="Sylfaen"/>
          <w:lang w:val="ka-GE"/>
        </w:rPr>
        <w:t>,</w:t>
      </w:r>
      <w:r w:rsidR="63D4B7C8" w:rsidRPr="00D84972">
        <w:rPr>
          <w:rFonts w:ascii="Sylfaen" w:hAnsi="Sylfaen"/>
          <w:lang w:val="ka-GE"/>
        </w:rPr>
        <w:t xml:space="preserve"> აკონტროლებს მობილური </w:t>
      </w:r>
      <w:r w:rsidR="74B5C070" w:rsidRPr="00D84972">
        <w:rPr>
          <w:rFonts w:ascii="Sylfaen" w:hAnsi="Sylfaen"/>
          <w:lang w:val="ka-GE"/>
        </w:rPr>
        <w:t xml:space="preserve">საბაზო სადგურების </w:t>
      </w:r>
      <w:r w:rsidR="63D4B7C8" w:rsidRPr="00D84972">
        <w:rPr>
          <w:rFonts w:ascii="Sylfaen" w:hAnsi="Sylfaen"/>
          <w:lang w:val="ka-GE"/>
        </w:rPr>
        <w:t xml:space="preserve">იმდენივე </w:t>
      </w:r>
      <w:proofErr w:type="spellStart"/>
      <w:r w:rsidR="5ABF2407" w:rsidRPr="00D84972">
        <w:rPr>
          <w:rFonts w:ascii="Sylfaen" w:hAnsi="Sylfaen"/>
          <w:lang w:val="ka-GE"/>
        </w:rPr>
        <w:t>ლოკაციას</w:t>
      </w:r>
      <w:proofErr w:type="spellEnd"/>
      <w:r w:rsidR="5ABF2407" w:rsidRPr="00D84972">
        <w:rPr>
          <w:rFonts w:ascii="Sylfaen" w:hAnsi="Sylfaen"/>
          <w:lang w:val="ka-GE"/>
        </w:rPr>
        <w:t xml:space="preserve">, </w:t>
      </w:r>
      <w:r w:rsidR="63D4B7C8" w:rsidRPr="00D84972">
        <w:rPr>
          <w:rFonts w:ascii="Sylfaen" w:hAnsi="Sylfaen"/>
          <w:lang w:val="ka-GE"/>
        </w:rPr>
        <w:t>რამდენ</w:t>
      </w:r>
      <w:r w:rsidR="28566338" w:rsidRPr="00D84972">
        <w:rPr>
          <w:rFonts w:ascii="Sylfaen" w:hAnsi="Sylfaen"/>
          <w:lang w:val="ka-GE"/>
        </w:rPr>
        <w:t>საც</w:t>
      </w:r>
      <w:r w:rsidR="63D4B7C8" w:rsidRPr="00D84972">
        <w:rPr>
          <w:rFonts w:ascii="Sylfaen" w:hAnsi="Sylfaen"/>
          <w:lang w:val="ka-GE"/>
        </w:rPr>
        <w:t xml:space="preserve"> </w:t>
      </w:r>
      <w:r w:rsidR="288BBF08" w:rsidRPr="00D84972">
        <w:rPr>
          <w:rFonts w:ascii="Sylfaen" w:hAnsi="Sylfaen"/>
          <w:lang w:val="ka-GE"/>
        </w:rPr>
        <w:t>სს “სილქნეტი</w:t>
      </w:r>
      <w:r w:rsidR="4682E2B9" w:rsidRPr="00D84972">
        <w:rPr>
          <w:rFonts w:ascii="Sylfaen" w:hAnsi="Sylfaen"/>
          <w:lang w:val="ka-GE"/>
        </w:rPr>
        <w:t>”</w:t>
      </w:r>
      <w:r w:rsidR="288BBF08" w:rsidRPr="00D84972">
        <w:rPr>
          <w:rFonts w:ascii="Sylfaen" w:hAnsi="Sylfaen"/>
          <w:lang w:val="ka-GE"/>
        </w:rPr>
        <w:t xml:space="preserve"> </w:t>
      </w:r>
      <w:r w:rsidR="63D4B7C8" w:rsidRPr="00D84972">
        <w:rPr>
          <w:rFonts w:ascii="Sylfaen" w:hAnsi="Sylfaen"/>
          <w:lang w:val="ka-GE"/>
        </w:rPr>
        <w:t xml:space="preserve">და ბევრად მეტს ვიდრე </w:t>
      </w:r>
      <w:r w:rsidR="2E4C0BB2" w:rsidRPr="00D84972">
        <w:rPr>
          <w:rFonts w:ascii="Sylfaen" w:hAnsi="Sylfaen"/>
          <w:lang w:val="ka-GE"/>
        </w:rPr>
        <w:t>შპს “</w:t>
      </w:r>
      <w:r w:rsidR="5ABF2407" w:rsidRPr="00D84972">
        <w:rPr>
          <w:rFonts w:ascii="Sylfaen" w:hAnsi="Sylfaen"/>
          <w:lang w:val="ka-GE"/>
        </w:rPr>
        <w:t xml:space="preserve">სელფი </w:t>
      </w:r>
      <w:proofErr w:type="spellStart"/>
      <w:r w:rsidR="5ABF2407" w:rsidRPr="00D84972">
        <w:rPr>
          <w:rFonts w:ascii="Sylfaen" w:hAnsi="Sylfaen"/>
          <w:lang w:val="ka-GE"/>
        </w:rPr>
        <w:t>მობაილი</w:t>
      </w:r>
      <w:proofErr w:type="spellEnd"/>
      <w:r w:rsidR="3E1547C2" w:rsidRPr="00D84972">
        <w:rPr>
          <w:rFonts w:ascii="Sylfaen" w:hAnsi="Sylfaen"/>
          <w:lang w:val="ka-GE"/>
        </w:rPr>
        <w:t>”</w:t>
      </w:r>
      <w:r w:rsidR="63D4B7C8" w:rsidRPr="00D84972">
        <w:rPr>
          <w:rFonts w:ascii="Sylfaen" w:hAnsi="Sylfaen"/>
          <w:lang w:val="ka-GE"/>
        </w:rPr>
        <w:t xml:space="preserve">. </w:t>
      </w:r>
      <w:r w:rsidR="25619CBB" w:rsidRPr="00D84972">
        <w:rPr>
          <w:rFonts w:ascii="Sylfaen" w:hAnsi="Sylfaen"/>
          <w:lang w:val="ka-GE"/>
        </w:rPr>
        <w:t xml:space="preserve">რაც აძლევს </w:t>
      </w:r>
      <w:r w:rsidR="245EB455" w:rsidRPr="00D84972">
        <w:rPr>
          <w:rFonts w:ascii="Sylfaen" w:hAnsi="Sylfaen"/>
          <w:lang w:val="ka-GE"/>
        </w:rPr>
        <w:t>შპს “</w:t>
      </w:r>
      <w:r w:rsidR="63D4B7C8" w:rsidRPr="00D84972">
        <w:rPr>
          <w:rFonts w:ascii="Sylfaen" w:hAnsi="Sylfaen"/>
          <w:lang w:val="ka-GE"/>
        </w:rPr>
        <w:t>მაგთიკომს</w:t>
      </w:r>
      <w:r w:rsidR="1D27EB37" w:rsidRPr="00D84972">
        <w:rPr>
          <w:rFonts w:ascii="Sylfaen" w:hAnsi="Sylfaen"/>
          <w:lang w:val="ka-GE"/>
        </w:rPr>
        <w:t>”</w:t>
      </w:r>
      <w:r w:rsidR="63D4B7C8" w:rsidRPr="00D84972">
        <w:rPr>
          <w:rFonts w:ascii="Sylfaen" w:hAnsi="Sylfaen"/>
          <w:lang w:val="ka-GE"/>
        </w:rPr>
        <w:t xml:space="preserve"> </w:t>
      </w:r>
      <w:r w:rsidR="0A456FC8" w:rsidRPr="00D84972">
        <w:rPr>
          <w:rFonts w:ascii="Sylfaen" w:hAnsi="Sylfaen"/>
          <w:lang w:val="ka-GE"/>
        </w:rPr>
        <w:t>შესაძლებლობა</w:t>
      </w:r>
      <w:r w:rsidR="46FEEBE8" w:rsidRPr="00D84972">
        <w:rPr>
          <w:rFonts w:ascii="Sylfaen" w:hAnsi="Sylfaen"/>
          <w:lang w:val="ka-GE"/>
        </w:rPr>
        <w:t xml:space="preserve">ს </w:t>
      </w:r>
      <w:r w:rsidR="63D4B7C8" w:rsidRPr="00D84972">
        <w:rPr>
          <w:rFonts w:ascii="Sylfaen" w:hAnsi="Sylfaen"/>
          <w:lang w:val="ka-GE"/>
        </w:rPr>
        <w:t>გამოიყენოს თავისი ვერტიკალური ინტეგრაცია</w:t>
      </w:r>
      <w:r w:rsidR="3949C2B5" w:rsidRPr="00D84972">
        <w:rPr>
          <w:rFonts w:ascii="Sylfaen" w:hAnsi="Sylfaen"/>
          <w:lang w:val="ka-GE"/>
        </w:rPr>
        <w:t xml:space="preserve"> და </w:t>
      </w:r>
      <w:r w:rsidR="20E14297" w:rsidRPr="00D84972">
        <w:rPr>
          <w:rFonts w:ascii="Sylfaen" w:hAnsi="Sylfaen"/>
          <w:lang w:val="ka-GE"/>
        </w:rPr>
        <w:t>შეუზღუდოს</w:t>
      </w:r>
      <w:r w:rsidR="63D4B7C8" w:rsidRPr="00D84972">
        <w:rPr>
          <w:rFonts w:ascii="Sylfaen" w:hAnsi="Sylfaen"/>
          <w:lang w:val="ka-GE"/>
        </w:rPr>
        <w:t xml:space="preserve"> </w:t>
      </w:r>
      <w:proofErr w:type="spellStart"/>
      <w:r w:rsidR="7A601B53" w:rsidRPr="00D84972">
        <w:rPr>
          <w:rFonts w:ascii="Sylfaen" w:hAnsi="Sylfaen"/>
          <w:lang w:val="ka-GE"/>
        </w:rPr>
        <w:t>თანალოკაცი</w:t>
      </w:r>
      <w:r w:rsidR="6CBE47B2" w:rsidRPr="00D84972">
        <w:rPr>
          <w:rFonts w:ascii="Sylfaen" w:hAnsi="Sylfaen"/>
          <w:lang w:val="ka-GE"/>
        </w:rPr>
        <w:t>ა</w:t>
      </w:r>
      <w:proofErr w:type="spellEnd"/>
      <w:r w:rsidR="56D5B424" w:rsidRPr="00D84972">
        <w:rPr>
          <w:rFonts w:ascii="Sylfaen" w:hAnsi="Sylfaen"/>
          <w:lang w:val="ka-GE"/>
        </w:rPr>
        <w:t xml:space="preserve"> </w:t>
      </w:r>
      <w:r w:rsidR="63D4B7C8" w:rsidRPr="00D84972">
        <w:rPr>
          <w:rFonts w:ascii="Sylfaen" w:hAnsi="Sylfaen"/>
          <w:lang w:val="ka-GE"/>
        </w:rPr>
        <w:t xml:space="preserve">იმ </w:t>
      </w:r>
      <w:r w:rsidR="5ABF2407" w:rsidRPr="00D84972">
        <w:rPr>
          <w:rFonts w:ascii="Sylfaen" w:hAnsi="Sylfaen"/>
          <w:lang w:val="ka-GE"/>
        </w:rPr>
        <w:t>სადგურებზე</w:t>
      </w:r>
      <w:r w:rsidR="63D4B7C8" w:rsidRPr="00D84972">
        <w:rPr>
          <w:rFonts w:ascii="Sylfaen" w:hAnsi="Sylfaen"/>
          <w:lang w:val="ka-GE"/>
        </w:rPr>
        <w:t>, რომელსაც</w:t>
      </w:r>
      <w:r w:rsidR="16753E8D" w:rsidRPr="00D84972">
        <w:rPr>
          <w:rFonts w:ascii="Sylfaen" w:hAnsi="Sylfaen"/>
          <w:lang w:val="ka-GE"/>
        </w:rPr>
        <w:t xml:space="preserve"> თავად</w:t>
      </w:r>
      <w:r w:rsidR="63D4B7C8" w:rsidRPr="00D84972">
        <w:rPr>
          <w:rFonts w:ascii="Sylfaen" w:hAnsi="Sylfaen"/>
          <w:lang w:val="ka-GE"/>
        </w:rPr>
        <w:t xml:space="preserve"> აკონტროლებს</w:t>
      </w:r>
      <w:r w:rsidR="00AD7987" w:rsidRPr="00D84972">
        <w:rPr>
          <w:rStyle w:val="FootnoteReference"/>
          <w:rFonts w:ascii="Sylfaen" w:hAnsi="Sylfaen"/>
        </w:rPr>
        <w:footnoteReference w:id="38"/>
      </w:r>
      <w:r w:rsidR="63D4B7C8" w:rsidRPr="00D84972">
        <w:rPr>
          <w:rFonts w:ascii="Sylfaen" w:hAnsi="Sylfaen"/>
          <w:lang w:val="ka-GE"/>
        </w:rPr>
        <w:t xml:space="preserve">. </w:t>
      </w:r>
    </w:p>
    <w:p w14:paraId="1701E4D0" w14:textId="37148713" w:rsidR="003C7BF0" w:rsidRPr="00D84972" w:rsidRDefault="22A901CE" w:rsidP="20EF4082">
      <w:pPr>
        <w:jc w:val="both"/>
        <w:rPr>
          <w:rFonts w:ascii="Sylfaen" w:hAnsi="Sylfaen"/>
          <w:lang w:val="ka-GE"/>
        </w:rPr>
      </w:pPr>
      <w:r w:rsidRPr="00D84972">
        <w:rPr>
          <w:rFonts w:ascii="Sylfaen" w:hAnsi="Sylfaen"/>
          <w:lang w:val="ka-GE"/>
        </w:rPr>
        <w:t>შპს “მაგთიკომი”</w:t>
      </w:r>
      <w:r w:rsidR="63D4B7C8" w:rsidRPr="00D84972">
        <w:rPr>
          <w:rFonts w:ascii="Sylfaen" w:hAnsi="Sylfaen"/>
          <w:lang w:val="ka-GE"/>
        </w:rPr>
        <w:t xml:space="preserve"> და </w:t>
      </w:r>
      <w:r w:rsidR="288BBF08" w:rsidRPr="00D84972">
        <w:rPr>
          <w:rFonts w:ascii="Sylfaen" w:hAnsi="Sylfaen"/>
          <w:lang w:val="ka-GE"/>
        </w:rPr>
        <w:t>სს “სილქნეტი</w:t>
      </w:r>
      <w:r w:rsidR="29EBF1AE" w:rsidRPr="00D84972">
        <w:rPr>
          <w:rFonts w:ascii="Sylfaen" w:hAnsi="Sylfaen"/>
          <w:lang w:val="ka-GE"/>
        </w:rPr>
        <w:t>”</w:t>
      </w:r>
      <w:r w:rsidR="288BBF08" w:rsidRPr="00D84972">
        <w:rPr>
          <w:rFonts w:ascii="Sylfaen" w:hAnsi="Sylfaen"/>
          <w:lang w:val="ka-GE"/>
        </w:rPr>
        <w:t xml:space="preserve"> </w:t>
      </w:r>
      <w:r w:rsidR="63D4B7C8" w:rsidRPr="00D84972">
        <w:rPr>
          <w:rFonts w:ascii="Sylfaen" w:hAnsi="Sylfaen"/>
          <w:lang w:val="ka-GE"/>
        </w:rPr>
        <w:t xml:space="preserve">ასევე ფიქსირებული ფართოზოლოვანი ქსელის </w:t>
      </w:r>
      <w:r w:rsidR="47C20029" w:rsidRPr="00D84972">
        <w:rPr>
          <w:rFonts w:ascii="Sylfaen" w:hAnsi="Sylfaen"/>
          <w:lang w:val="ka-GE"/>
        </w:rPr>
        <w:t xml:space="preserve">წამყვანი </w:t>
      </w:r>
      <w:r w:rsidR="63D4B7C8" w:rsidRPr="00D84972">
        <w:rPr>
          <w:rFonts w:ascii="Sylfaen" w:hAnsi="Sylfaen"/>
          <w:lang w:val="ka-GE"/>
        </w:rPr>
        <w:t xml:space="preserve">ოპერატორები არიან, ამიტომ </w:t>
      </w:r>
      <w:r w:rsidR="5C26A194" w:rsidRPr="00D84972">
        <w:rPr>
          <w:rFonts w:ascii="Sylfaen" w:hAnsi="Sylfaen"/>
          <w:lang w:val="ka-GE"/>
        </w:rPr>
        <w:t xml:space="preserve">მოსალოდნელია, რომ </w:t>
      </w:r>
      <w:r w:rsidR="63D4B7C8" w:rsidRPr="00D84972">
        <w:rPr>
          <w:rFonts w:ascii="Sylfaen" w:hAnsi="Sylfaen"/>
          <w:lang w:val="ka-GE"/>
        </w:rPr>
        <w:t xml:space="preserve">ორივე კომპანიას </w:t>
      </w:r>
      <w:r w:rsidR="79FB6FB3" w:rsidRPr="00D84972">
        <w:rPr>
          <w:rFonts w:ascii="Sylfaen" w:hAnsi="Sylfaen"/>
          <w:lang w:val="ka-GE"/>
        </w:rPr>
        <w:t xml:space="preserve">თანაბრად </w:t>
      </w:r>
      <w:r w:rsidR="0B3F6238" w:rsidRPr="00D84972">
        <w:rPr>
          <w:rFonts w:ascii="Sylfaen" w:hAnsi="Sylfaen"/>
          <w:lang w:val="ka-GE"/>
        </w:rPr>
        <w:t xml:space="preserve">ჰქონდეს </w:t>
      </w:r>
      <w:r w:rsidR="63D4B7C8" w:rsidRPr="00D84972">
        <w:rPr>
          <w:rFonts w:ascii="Sylfaen" w:hAnsi="Sylfaen"/>
          <w:lang w:val="ka-GE"/>
        </w:rPr>
        <w:t>სტიმული და შესაძლებლობა, უარი თქვა</w:t>
      </w:r>
      <w:r w:rsidR="13768BC7" w:rsidRPr="00D84972">
        <w:rPr>
          <w:rFonts w:ascii="Sylfaen" w:hAnsi="Sylfaen"/>
          <w:lang w:val="ka-GE"/>
        </w:rPr>
        <w:t>ნ</w:t>
      </w:r>
      <w:r w:rsidR="63D4B7C8" w:rsidRPr="00D84972">
        <w:rPr>
          <w:rFonts w:ascii="Sylfaen" w:hAnsi="Sylfaen"/>
          <w:lang w:val="ka-GE"/>
        </w:rPr>
        <w:t xml:space="preserve"> </w:t>
      </w:r>
      <w:r w:rsidR="7A601B53" w:rsidRPr="00D84972">
        <w:rPr>
          <w:rFonts w:ascii="Sylfaen" w:hAnsi="Sylfaen"/>
          <w:lang w:val="ka-GE"/>
        </w:rPr>
        <w:t>თანალოკაცია</w:t>
      </w:r>
      <w:r w:rsidR="5ABF2407" w:rsidRPr="00D84972">
        <w:rPr>
          <w:rFonts w:ascii="Sylfaen" w:hAnsi="Sylfaen"/>
          <w:lang w:val="ka-GE"/>
        </w:rPr>
        <w:t>ზე</w:t>
      </w:r>
      <w:r w:rsidR="63D4B7C8" w:rsidRPr="00D84972">
        <w:rPr>
          <w:rFonts w:ascii="Sylfaen" w:hAnsi="Sylfaen"/>
          <w:lang w:val="ka-GE"/>
        </w:rPr>
        <w:t xml:space="preserve"> (ან MVNO </w:t>
      </w:r>
      <w:r w:rsidR="5ABF2407" w:rsidRPr="00D84972">
        <w:rPr>
          <w:rFonts w:ascii="Sylfaen" w:hAnsi="Sylfaen"/>
          <w:lang w:val="ka-GE"/>
        </w:rPr>
        <w:t xml:space="preserve">დაშვებაზე) </w:t>
      </w:r>
      <w:r w:rsidR="63D4B7C8" w:rsidRPr="00D84972">
        <w:rPr>
          <w:rFonts w:ascii="Sylfaen" w:hAnsi="Sylfaen"/>
          <w:lang w:val="ka-GE"/>
        </w:rPr>
        <w:t>სხვა ოპერატორებ</w:t>
      </w:r>
      <w:r w:rsidR="16753E8D" w:rsidRPr="00D84972">
        <w:rPr>
          <w:rFonts w:ascii="Sylfaen" w:hAnsi="Sylfaen"/>
          <w:lang w:val="ka-GE"/>
        </w:rPr>
        <w:t>თან</w:t>
      </w:r>
      <w:r w:rsidR="63D4B7C8" w:rsidRPr="00D84972">
        <w:rPr>
          <w:rFonts w:ascii="Sylfaen" w:hAnsi="Sylfaen"/>
          <w:lang w:val="ka-GE"/>
        </w:rPr>
        <w:t>, რომლებ</w:t>
      </w:r>
      <w:r w:rsidR="7930BD68" w:rsidRPr="00D84972">
        <w:rPr>
          <w:rFonts w:ascii="Sylfaen" w:hAnsi="Sylfaen"/>
          <w:lang w:val="ka-GE"/>
        </w:rPr>
        <w:t>მაც</w:t>
      </w:r>
      <w:r w:rsidR="63D4B7C8" w:rsidRPr="00D84972">
        <w:rPr>
          <w:rFonts w:ascii="Sylfaen" w:hAnsi="Sylfaen"/>
          <w:lang w:val="ka-GE"/>
        </w:rPr>
        <w:t xml:space="preserve"> </w:t>
      </w:r>
      <w:r w:rsidR="108BC547" w:rsidRPr="00D84972">
        <w:rPr>
          <w:rFonts w:ascii="Sylfaen" w:hAnsi="Sylfaen"/>
          <w:lang w:val="ka-GE"/>
        </w:rPr>
        <w:t xml:space="preserve">შესაძლოა </w:t>
      </w:r>
      <w:r w:rsidR="63D4B7C8" w:rsidRPr="00D84972">
        <w:rPr>
          <w:rFonts w:ascii="Sylfaen" w:hAnsi="Sylfaen"/>
          <w:lang w:val="ka-GE"/>
        </w:rPr>
        <w:t>პოტენციურ</w:t>
      </w:r>
      <w:r w:rsidR="548DD2BF" w:rsidRPr="00D84972">
        <w:rPr>
          <w:rFonts w:ascii="Sylfaen" w:hAnsi="Sylfaen"/>
          <w:lang w:val="ka-GE"/>
        </w:rPr>
        <w:t>ად</w:t>
      </w:r>
      <w:r w:rsidR="63D4B7C8" w:rsidRPr="00D84972">
        <w:rPr>
          <w:rFonts w:ascii="Sylfaen" w:hAnsi="Sylfaen"/>
          <w:lang w:val="ka-GE"/>
        </w:rPr>
        <w:t xml:space="preserve"> კონკურენტულ</w:t>
      </w:r>
      <w:r w:rsidR="4BE70F2F" w:rsidRPr="00D84972">
        <w:rPr>
          <w:rFonts w:ascii="Sylfaen" w:hAnsi="Sylfaen"/>
          <w:lang w:val="ka-GE"/>
        </w:rPr>
        <w:t>ი</w:t>
      </w:r>
      <w:r w:rsidR="63D4B7C8" w:rsidRPr="00D84972">
        <w:rPr>
          <w:rFonts w:ascii="Sylfaen" w:hAnsi="Sylfaen"/>
          <w:lang w:val="ka-GE"/>
        </w:rPr>
        <w:t xml:space="preserve"> საფრთხე</w:t>
      </w:r>
      <w:r w:rsidR="10B76F9C" w:rsidRPr="00D84972">
        <w:rPr>
          <w:rFonts w:ascii="Sylfaen" w:hAnsi="Sylfaen"/>
          <w:lang w:val="ka-GE"/>
        </w:rPr>
        <w:t xml:space="preserve"> შეუქმნან</w:t>
      </w:r>
      <w:r w:rsidR="63D4B7C8" w:rsidRPr="00D84972">
        <w:rPr>
          <w:rFonts w:ascii="Sylfaen" w:hAnsi="Sylfaen"/>
          <w:lang w:val="ka-GE"/>
        </w:rPr>
        <w:t xml:space="preserve"> იმავე საცალო </w:t>
      </w:r>
      <w:r w:rsidR="099CF138" w:rsidRPr="00D84972">
        <w:rPr>
          <w:rFonts w:ascii="Sylfaen" w:hAnsi="Sylfaen"/>
          <w:lang w:val="ka-GE"/>
        </w:rPr>
        <w:t xml:space="preserve">მობილურ, </w:t>
      </w:r>
      <w:r w:rsidR="7AAEEE3B" w:rsidRPr="00D84972">
        <w:rPr>
          <w:rFonts w:ascii="Sylfaen" w:hAnsi="Sylfaen"/>
          <w:lang w:val="ka-GE"/>
        </w:rPr>
        <w:t xml:space="preserve">თუ </w:t>
      </w:r>
      <w:r w:rsidR="099CF138" w:rsidRPr="00D84972">
        <w:rPr>
          <w:rFonts w:ascii="Sylfaen" w:hAnsi="Sylfaen"/>
          <w:lang w:val="ka-GE"/>
        </w:rPr>
        <w:t xml:space="preserve">ფიქსირებული მომსახურების </w:t>
      </w:r>
      <w:r w:rsidR="63D4B7C8" w:rsidRPr="00D84972">
        <w:rPr>
          <w:rFonts w:ascii="Sylfaen" w:hAnsi="Sylfaen"/>
          <w:lang w:val="ka-GE"/>
        </w:rPr>
        <w:t>ბაზრებზე</w:t>
      </w:r>
      <w:r w:rsidR="099CF138" w:rsidRPr="00D84972">
        <w:rPr>
          <w:rFonts w:ascii="Sylfaen" w:hAnsi="Sylfaen"/>
          <w:lang w:val="ka-GE"/>
        </w:rPr>
        <w:t>.</w:t>
      </w:r>
      <w:r w:rsidR="63D4B7C8" w:rsidRPr="00D84972">
        <w:rPr>
          <w:rFonts w:ascii="Sylfaen" w:hAnsi="Sylfaen"/>
          <w:lang w:val="ka-GE"/>
        </w:rPr>
        <w:t xml:space="preserve"> </w:t>
      </w:r>
      <w:r w:rsidR="5ABF2407" w:rsidRPr="00D84972">
        <w:rPr>
          <w:rFonts w:ascii="Sylfaen" w:hAnsi="Sylfaen"/>
          <w:lang w:val="ka-GE"/>
        </w:rPr>
        <w:t xml:space="preserve">დაშვებაზე </w:t>
      </w:r>
      <w:r w:rsidR="63D4B7C8" w:rsidRPr="00D84972">
        <w:rPr>
          <w:rFonts w:ascii="Sylfaen" w:hAnsi="Sylfaen"/>
          <w:lang w:val="ka-GE"/>
        </w:rPr>
        <w:t xml:space="preserve">უარის თქმა </w:t>
      </w:r>
      <w:r w:rsidR="099CF138" w:rsidRPr="00D84972">
        <w:rPr>
          <w:rFonts w:ascii="Sylfaen" w:hAnsi="Sylfaen"/>
          <w:lang w:val="ka-GE"/>
        </w:rPr>
        <w:t>უმიზეზოდ,</w:t>
      </w:r>
      <w:r w:rsidR="63D4B7C8" w:rsidRPr="00D84972">
        <w:rPr>
          <w:rFonts w:ascii="Sylfaen" w:hAnsi="Sylfaen"/>
          <w:lang w:val="ka-GE"/>
        </w:rPr>
        <w:t xml:space="preserve"> ან უსაფუძვლოდ მაღალი </w:t>
      </w:r>
      <w:r w:rsidR="5ABF2407" w:rsidRPr="00D84972">
        <w:rPr>
          <w:rFonts w:ascii="Sylfaen" w:hAnsi="Sylfaen"/>
          <w:lang w:val="ka-GE"/>
        </w:rPr>
        <w:t xml:space="preserve">ფინანსური </w:t>
      </w:r>
      <w:r w:rsidR="2770BC26" w:rsidRPr="00D84972">
        <w:rPr>
          <w:rFonts w:ascii="Sylfaen" w:hAnsi="Sylfaen"/>
          <w:lang w:val="ka-GE"/>
        </w:rPr>
        <w:t>კონტრიბუციის მოთხოვნის</w:t>
      </w:r>
      <w:r w:rsidR="63D4B7C8" w:rsidRPr="00D84972">
        <w:rPr>
          <w:rFonts w:ascii="Sylfaen" w:hAnsi="Sylfaen"/>
          <w:lang w:val="ka-GE"/>
        </w:rPr>
        <w:t xml:space="preserve"> </w:t>
      </w:r>
      <w:r w:rsidR="4F42C5B5" w:rsidRPr="00D84972">
        <w:rPr>
          <w:rFonts w:ascii="Sylfaen" w:hAnsi="Sylfaen"/>
          <w:lang w:val="ka-GE"/>
        </w:rPr>
        <w:t>გზით</w:t>
      </w:r>
      <w:r w:rsidR="63D4B7C8" w:rsidRPr="00D84972">
        <w:rPr>
          <w:rFonts w:ascii="Sylfaen" w:hAnsi="Sylfaen"/>
          <w:lang w:val="ka-GE"/>
        </w:rPr>
        <w:t xml:space="preserve">, არის პოტენციური კონკურენციის პრობლემა მობილური საბითუმო საკომუნიკაციო სერვისების ბაზარზე. მაგალითად, </w:t>
      </w:r>
      <w:r w:rsidR="5F85D0E3" w:rsidRPr="00D84972">
        <w:rPr>
          <w:rFonts w:ascii="Sylfaen" w:hAnsi="Sylfaen"/>
          <w:lang w:val="ka-GE"/>
        </w:rPr>
        <w:t>შპს “</w:t>
      </w:r>
      <w:r w:rsidR="63D4B7C8" w:rsidRPr="00D84972">
        <w:rPr>
          <w:rFonts w:ascii="Sylfaen" w:hAnsi="Sylfaen"/>
          <w:lang w:val="ka-GE"/>
        </w:rPr>
        <w:t>მაგთიკომს</w:t>
      </w:r>
      <w:r w:rsidR="4FC89C13" w:rsidRPr="00D84972">
        <w:rPr>
          <w:rFonts w:ascii="Sylfaen" w:hAnsi="Sylfaen"/>
          <w:lang w:val="ka-GE"/>
        </w:rPr>
        <w:t>”</w:t>
      </w:r>
      <w:r w:rsidR="63D4B7C8" w:rsidRPr="00D84972">
        <w:rPr>
          <w:rFonts w:ascii="Sylfaen" w:hAnsi="Sylfaen"/>
          <w:lang w:val="ka-GE"/>
        </w:rPr>
        <w:t xml:space="preserve"> ექნება სტიმული, </w:t>
      </w:r>
      <w:r w:rsidR="5ABF2407" w:rsidRPr="00D84972">
        <w:rPr>
          <w:rFonts w:ascii="Sylfaen" w:hAnsi="Sylfaen"/>
          <w:lang w:val="ka-GE"/>
        </w:rPr>
        <w:t xml:space="preserve">უარი უთხრას </w:t>
      </w:r>
      <w:r w:rsidR="63D4B7C8" w:rsidRPr="00D84972">
        <w:rPr>
          <w:rFonts w:ascii="Sylfaen" w:hAnsi="Sylfaen"/>
          <w:lang w:val="ka-GE"/>
        </w:rPr>
        <w:t xml:space="preserve">MVNO </w:t>
      </w:r>
      <w:r w:rsidR="5ABF2407" w:rsidRPr="00D84972">
        <w:rPr>
          <w:rFonts w:ascii="Sylfaen" w:hAnsi="Sylfaen"/>
          <w:lang w:val="ka-GE"/>
        </w:rPr>
        <w:t xml:space="preserve">დაშვებაზე </w:t>
      </w:r>
      <w:r w:rsidR="75E9A2FD" w:rsidRPr="00D84972">
        <w:rPr>
          <w:rFonts w:ascii="Sylfaen" w:hAnsi="Sylfaen"/>
          <w:lang w:val="ka-GE"/>
        </w:rPr>
        <w:t>შპს “</w:t>
      </w:r>
      <w:r w:rsidR="63D4B7C8" w:rsidRPr="00D84972">
        <w:rPr>
          <w:rFonts w:ascii="Sylfaen" w:hAnsi="Sylfaen"/>
          <w:lang w:val="ka-GE"/>
        </w:rPr>
        <w:t>ახალ ქსელებ</w:t>
      </w:r>
      <w:r w:rsidR="5ABF2407" w:rsidRPr="00D84972">
        <w:rPr>
          <w:rFonts w:ascii="Sylfaen" w:hAnsi="Sylfaen"/>
          <w:lang w:val="ka-GE"/>
        </w:rPr>
        <w:t>ს</w:t>
      </w:r>
      <w:r w:rsidR="3932BF5B" w:rsidRPr="00D84972">
        <w:rPr>
          <w:rFonts w:ascii="Sylfaen" w:hAnsi="Sylfaen"/>
          <w:lang w:val="ka-GE"/>
        </w:rPr>
        <w:t>”</w:t>
      </w:r>
      <w:r w:rsidR="63D4B7C8" w:rsidRPr="00D84972">
        <w:rPr>
          <w:rFonts w:ascii="Sylfaen" w:hAnsi="Sylfaen"/>
          <w:lang w:val="ka-GE"/>
        </w:rPr>
        <w:t xml:space="preserve"> ან </w:t>
      </w:r>
      <w:r w:rsidR="09725204" w:rsidRPr="00D84972">
        <w:rPr>
          <w:rFonts w:ascii="Sylfaen" w:hAnsi="Sylfaen"/>
          <w:lang w:val="ka-GE"/>
        </w:rPr>
        <w:t>შპს “</w:t>
      </w:r>
      <w:proofErr w:type="spellStart"/>
      <w:r w:rsidR="5ABF2407" w:rsidRPr="00D84972">
        <w:rPr>
          <w:rFonts w:ascii="Sylfaen" w:hAnsi="Sylfaen"/>
          <w:lang w:val="ka-GE"/>
        </w:rPr>
        <w:t>სქაიტელს</w:t>
      </w:r>
      <w:proofErr w:type="spellEnd"/>
      <w:r w:rsidR="48860368" w:rsidRPr="00D84972">
        <w:rPr>
          <w:rFonts w:ascii="Sylfaen" w:hAnsi="Sylfaen"/>
          <w:lang w:val="ka-GE"/>
        </w:rPr>
        <w:t>”</w:t>
      </w:r>
      <w:r w:rsidR="63D4B7C8" w:rsidRPr="00D84972">
        <w:rPr>
          <w:rFonts w:ascii="Sylfaen" w:hAnsi="Sylfaen"/>
          <w:lang w:val="ka-GE"/>
        </w:rPr>
        <w:t xml:space="preserve">, რადგან ამ ორ ფიქსირებულ ოპერატორს </w:t>
      </w:r>
      <w:r w:rsidR="1BB01E5D" w:rsidRPr="00D84972">
        <w:rPr>
          <w:rFonts w:ascii="Sylfaen" w:hAnsi="Sylfaen"/>
          <w:lang w:val="ka-GE"/>
        </w:rPr>
        <w:t xml:space="preserve">შეეძლება ბაზარს </w:t>
      </w:r>
      <w:r w:rsidR="63D4B7C8" w:rsidRPr="00D84972">
        <w:rPr>
          <w:rFonts w:ascii="Sylfaen" w:hAnsi="Sylfaen"/>
          <w:lang w:val="ka-GE"/>
        </w:rPr>
        <w:t xml:space="preserve">შესთავაზოს </w:t>
      </w:r>
      <w:r w:rsidR="631C94EA" w:rsidRPr="00D84972">
        <w:rPr>
          <w:rFonts w:ascii="Sylfaen" w:hAnsi="Sylfaen"/>
          <w:lang w:val="ka-GE"/>
        </w:rPr>
        <w:t xml:space="preserve">კომბინირებული </w:t>
      </w:r>
      <w:r w:rsidR="63D4B7C8" w:rsidRPr="00D84972">
        <w:rPr>
          <w:rFonts w:ascii="Sylfaen" w:hAnsi="Sylfaen"/>
          <w:lang w:val="ka-GE"/>
        </w:rPr>
        <w:t>ფიქსირებული და მობილური სერვისები</w:t>
      </w:r>
      <w:r w:rsidR="2770BC26" w:rsidRPr="00D84972">
        <w:rPr>
          <w:rFonts w:ascii="Sylfaen" w:hAnsi="Sylfaen"/>
          <w:lang w:val="ka-GE"/>
        </w:rPr>
        <w:t>.</w:t>
      </w:r>
      <w:r w:rsidR="66A98784" w:rsidRPr="00D84972">
        <w:rPr>
          <w:rFonts w:ascii="Sylfaen" w:hAnsi="Sylfaen"/>
          <w:lang w:val="ka-GE"/>
        </w:rPr>
        <w:t xml:space="preserve"> </w:t>
      </w:r>
      <w:r w:rsidR="2770BC26" w:rsidRPr="00D84972">
        <w:rPr>
          <w:rFonts w:ascii="Sylfaen" w:hAnsi="Sylfaen"/>
          <w:lang w:val="ka-GE"/>
        </w:rPr>
        <w:t>ამგვარი ქცევის მაგალითებია</w:t>
      </w:r>
      <w:r w:rsidR="1BB01E5D" w:rsidRPr="00D84972">
        <w:rPr>
          <w:rFonts w:ascii="Sylfaen" w:hAnsi="Sylfaen"/>
          <w:lang w:val="ka-GE"/>
        </w:rPr>
        <w:t xml:space="preserve"> </w:t>
      </w:r>
      <w:r w:rsidR="2770BC26" w:rsidRPr="00D84972">
        <w:rPr>
          <w:rFonts w:ascii="Sylfaen" w:hAnsi="Sylfaen"/>
          <w:lang w:val="ka-GE"/>
        </w:rPr>
        <w:t>„</w:t>
      </w:r>
      <w:proofErr w:type="spellStart"/>
      <w:r w:rsidR="63D4B7C8" w:rsidRPr="00D84972">
        <w:rPr>
          <w:rFonts w:ascii="Sylfaen" w:hAnsi="Sylfaen"/>
          <w:lang w:val="ka-GE"/>
        </w:rPr>
        <w:t>Vectra</w:t>
      </w:r>
      <w:proofErr w:type="spellEnd"/>
      <w:r w:rsidR="2770BC26" w:rsidRPr="00D84972">
        <w:rPr>
          <w:rFonts w:ascii="Sylfaen" w:hAnsi="Sylfaen"/>
          <w:lang w:val="ka-GE"/>
        </w:rPr>
        <w:t>“</w:t>
      </w:r>
      <w:r w:rsidR="63D4B7C8" w:rsidRPr="00D84972">
        <w:rPr>
          <w:rFonts w:ascii="Sylfaen" w:hAnsi="Sylfaen"/>
          <w:lang w:val="ka-GE"/>
        </w:rPr>
        <w:t xml:space="preserve"> </w:t>
      </w:r>
      <w:r w:rsidR="2770BC26" w:rsidRPr="00D84972">
        <w:rPr>
          <w:rFonts w:ascii="Sylfaen" w:hAnsi="Sylfaen"/>
          <w:lang w:val="ka-GE"/>
        </w:rPr>
        <w:t>და „</w:t>
      </w:r>
      <w:proofErr w:type="spellStart"/>
      <w:r w:rsidR="63D4B7C8" w:rsidRPr="00D84972">
        <w:rPr>
          <w:rFonts w:ascii="Sylfaen" w:hAnsi="Sylfaen"/>
          <w:lang w:val="ka-GE"/>
        </w:rPr>
        <w:t>Virgin</w:t>
      </w:r>
      <w:proofErr w:type="spellEnd"/>
      <w:r w:rsidR="63D4B7C8" w:rsidRPr="00D84972">
        <w:rPr>
          <w:rFonts w:ascii="Sylfaen" w:hAnsi="Sylfaen"/>
          <w:lang w:val="ka-GE"/>
        </w:rPr>
        <w:t xml:space="preserve"> </w:t>
      </w:r>
      <w:proofErr w:type="spellStart"/>
      <w:r w:rsidR="63D4B7C8" w:rsidRPr="00D84972">
        <w:rPr>
          <w:rFonts w:ascii="Sylfaen" w:hAnsi="Sylfaen"/>
          <w:lang w:val="ka-GE"/>
        </w:rPr>
        <w:t>Media</w:t>
      </w:r>
      <w:proofErr w:type="spellEnd"/>
      <w:r w:rsidR="2770BC26" w:rsidRPr="00D84972">
        <w:rPr>
          <w:rFonts w:ascii="Sylfaen" w:hAnsi="Sylfaen"/>
          <w:lang w:val="ka-GE"/>
        </w:rPr>
        <w:t>“</w:t>
      </w:r>
      <w:r w:rsidR="63D4B7C8" w:rsidRPr="00D84972">
        <w:rPr>
          <w:rFonts w:ascii="Sylfaen" w:hAnsi="Sylfaen"/>
          <w:lang w:val="ka-GE"/>
        </w:rPr>
        <w:t xml:space="preserve"> შესაბამისად პოლონეთსა და დიდ ბრიტანეთში</w:t>
      </w:r>
      <w:r w:rsidR="00AD7987" w:rsidRPr="00D84972">
        <w:rPr>
          <w:rStyle w:val="FootnoteReference"/>
          <w:rFonts w:ascii="Sylfaen" w:hAnsi="Sylfaen"/>
          <w:lang w:val="ka-GE"/>
        </w:rPr>
        <w:footnoteReference w:id="39"/>
      </w:r>
      <w:r w:rsidR="63D4B7C8" w:rsidRPr="00D84972">
        <w:rPr>
          <w:rFonts w:ascii="Sylfaen" w:hAnsi="Sylfaen"/>
          <w:lang w:val="ka-GE"/>
        </w:rPr>
        <w:t>.</w:t>
      </w:r>
      <w:r w:rsidR="731F6F42" w:rsidRPr="00D84972">
        <w:rPr>
          <w:rFonts w:ascii="Sylfaen" w:hAnsi="Sylfaen"/>
          <w:lang w:val="ka-GE"/>
        </w:rPr>
        <w:t xml:space="preserve"> </w:t>
      </w:r>
    </w:p>
    <w:p w14:paraId="3EB3BE21" w14:textId="14FB5A96" w:rsidR="003C7BF0" w:rsidRPr="00D84972" w:rsidRDefault="00A44E08" w:rsidP="20EF4082">
      <w:pPr>
        <w:jc w:val="both"/>
        <w:rPr>
          <w:rFonts w:ascii="Sylfaen" w:hAnsi="Sylfaen"/>
          <w:lang w:val="ka-GE"/>
        </w:rPr>
      </w:pPr>
      <w:r w:rsidRPr="00D84972">
        <w:rPr>
          <w:rFonts w:ascii="Sylfaen" w:hAnsi="Sylfaen"/>
          <w:lang w:val="ka-GE"/>
        </w:rPr>
        <w:t xml:space="preserve">რაც შეეხება </w:t>
      </w:r>
      <w:r w:rsidR="38544845" w:rsidRPr="00D84972">
        <w:rPr>
          <w:rFonts w:ascii="Sylfaen" w:hAnsi="Sylfaen"/>
          <w:lang w:val="ka-GE"/>
        </w:rPr>
        <w:t>თანალოკაცია</w:t>
      </w:r>
      <w:r w:rsidRPr="00D84972">
        <w:rPr>
          <w:rFonts w:ascii="Sylfaen" w:hAnsi="Sylfaen"/>
          <w:lang w:val="ka-GE"/>
        </w:rPr>
        <w:t>ზ</w:t>
      </w:r>
      <w:r w:rsidR="0CF39459" w:rsidRPr="00D84972">
        <w:rPr>
          <w:rFonts w:ascii="Sylfaen" w:hAnsi="Sylfaen"/>
          <w:lang w:val="ka-GE"/>
        </w:rPr>
        <w:t xml:space="preserve">ე დაშვებას, </w:t>
      </w:r>
      <w:r w:rsidR="5DF6AD85" w:rsidRPr="00D84972">
        <w:rPr>
          <w:rFonts w:ascii="Sylfaen" w:hAnsi="Sylfaen"/>
          <w:lang w:val="ka-GE"/>
        </w:rPr>
        <w:t>შპს “მაგთიკომი</w:t>
      </w:r>
      <w:r w:rsidR="457528E7"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w:t>
      </w:r>
      <w:r w:rsidR="23A558C2" w:rsidRPr="00D84972">
        <w:rPr>
          <w:rFonts w:ascii="Sylfaen" w:hAnsi="Sylfaen"/>
          <w:lang w:val="ka-GE"/>
        </w:rPr>
        <w:t xml:space="preserve">მხრიდან </w:t>
      </w:r>
      <w:r w:rsidRPr="00D84972">
        <w:rPr>
          <w:rFonts w:ascii="Sylfaen" w:hAnsi="Sylfaen"/>
          <w:lang w:val="ka-GE"/>
        </w:rPr>
        <w:t xml:space="preserve">უფრო </w:t>
      </w:r>
      <w:r w:rsidR="78140DCD" w:rsidRPr="00D84972">
        <w:rPr>
          <w:rFonts w:ascii="Sylfaen" w:hAnsi="Sylfaen"/>
          <w:lang w:val="ka-GE"/>
        </w:rPr>
        <w:t xml:space="preserve">მეტად მოსალოდნელია </w:t>
      </w:r>
      <w:r w:rsidR="0CF39459" w:rsidRPr="00D84972">
        <w:rPr>
          <w:rFonts w:ascii="Sylfaen" w:hAnsi="Sylfaen"/>
          <w:lang w:val="ka-GE"/>
        </w:rPr>
        <w:t xml:space="preserve">დაშვება </w:t>
      </w:r>
      <w:r w:rsidRPr="00D84972">
        <w:rPr>
          <w:rFonts w:ascii="Sylfaen" w:hAnsi="Sylfaen"/>
          <w:lang w:val="ka-GE"/>
        </w:rPr>
        <w:t xml:space="preserve">მისცეს ოპერატორს, რომელიც კომპანიას </w:t>
      </w:r>
      <w:r w:rsidR="28E6983A" w:rsidRPr="00D84972">
        <w:rPr>
          <w:rFonts w:ascii="Sylfaen" w:hAnsi="Sylfaen"/>
          <w:lang w:val="ka-GE"/>
        </w:rPr>
        <w:t xml:space="preserve">შესთავაზებს </w:t>
      </w:r>
      <w:r w:rsidRPr="00D84972">
        <w:rPr>
          <w:rFonts w:ascii="Sylfaen" w:hAnsi="Sylfaen"/>
          <w:lang w:val="ka-GE"/>
        </w:rPr>
        <w:t xml:space="preserve">საპასუხო შეთავაზებას </w:t>
      </w:r>
      <w:r w:rsidR="0CF39459" w:rsidRPr="00D84972">
        <w:rPr>
          <w:rFonts w:ascii="Sylfaen" w:hAnsi="Sylfaen"/>
          <w:lang w:val="ka-GE"/>
        </w:rPr>
        <w:t>(</w:t>
      </w:r>
      <w:r w:rsidR="634ED9FC" w:rsidRPr="00D84972">
        <w:rPr>
          <w:rFonts w:ascii="Sylfaen" w:hAnsi="Sylfaen"/>
          <w:lang w:val="ka-GE"/>
        </w:rPr>
        <w:t xml:space="preserve">მაგ. </w:t>
      </w:r>
      <w:r w:rsidR="7E7BFA4A" w:rsidRPr="00D84972">
        <w:rPr>
          <w:rFonts w:ascii="Sylfaen" w:hAnsi="Sylfaen"/>
          <w:lang w:val="ka-GE"/>
        </w:rPr>
        <w:t>შპს “</w:t>
      </w:r>
      <w:r w:rsidR="0CF39459" w:rsidRPr="00D84972">
        <w:rPr>
          <w:rFonts w:ascii="Sylfaen" w:hAnsi="Sylfaen"/>
          <w:lang w:val="ka-GE"/>
        </w:rPr>
        <w:t>მაგთიკომმა</w:t>
      </w:r>
      <w:r w:rsidR="68652240" w:rsidRPr="00D84972">
        <w:rPr>
          <w:rFonts w:ascii="Sylfaen" w:hAnsi="Sylfaen"/>
          <w:lang w:val="ka-GE"/>
        </w:rPr>
        <w:t>”</w:t>
      </w:r>
      <w:r w:rsidR="46A50FD0" w:rsidRPr="00D84972">
        <w:rPr>
          <w:rFonts w:ascii="Sylfaen" w:hAnsi="Sylfaen"/>
          <w:lang w:val="ka-GE"/>
        </w:rPr>
        <w:t xml:space="preserve"> </w:t>
      </w:r>
      <w:r w:rsidR="0CF39459" w:rsidRPr="00D84972">
        <w:rPr>
          <w:rFonts w:ascii="Sylfaen" w:hAnsi="Sylfaen"/>
          <w:lang w:val="ka-GE"/>
        </w:rPr>
        <w:t xml:space="preserve">გამოიყენოს სხვა ოპერატორების </w:t>
      </w:r>
      <w:r w:rsidR="724C1D67" w:rsidRPr="00D84972">
        <w:rPr>
          <w:rFonts w:ascii="Sylfaen" w:hAnsi="Sylfaen"/>
          <w:lang w:val="ka-GE"/>
        </w:rPr>
        <w:t>ანძები</w:t>
      </w:r>
      <w:r w:rsidRPr="00D84972">
        <w:rPr>
          <w:rFonts w:ascii="Sylfaen" w:hAnsi="Sylfaen"/>
          <w:lang w:val="ka-GE"/>
        </w:rPr>
        <w:t>).</w:t>
      </w:r>
    </w:p>
    <w:p w14:paraId="1091C52B" w14:textId="20EBFF05" w:rsidR="003C7BF0" w:rsidRPr="00D84972" w:rsidRDefault="00AB0A15" w:rsidP="20EF4082">
      <w:pPr>
        <w:jc w:val="both"/>
        <w:rPr>
          <w:rFonts w:ascii="Sylfaen" w:hAnsi="Sylfaen"/>
          <w:lang w:val="ka-GE"/>
        </w:rPr>
      </w:pPr>
      <w:r w:rsidRPr="00D84972">
        <w:rPr>
          <w:rFonts w:ascii="Sylfaen" w:hAnsi="Sylfaen"/>
          <w:lang w:val="ka-GE"/>
        </w:rPr>
        <w:t>შ</w:t>
      </w:r>
      <w:r w:rsidR="20BBB389" w:rsidRPr="00D84972">
        <w:rPr>
          <w:rFonts w:ascii="Sylfaen" w:hAnsi="Sylfaen"/>
          <w:lang w:val="ka-GE"/>
        </w:rPr>
        <w:t>პს “</w:t>
      </w:r>
      <w:r w:rsidR="00A44E08" w:rsidRPr="00D84972">
        <w:rPr>
          <w:rFonts w:ascii="Sylfaen" w:hAnsi="Sylfaen"/>
          <w:lang w:val="ka-GE"/>
        </w:rPr>
        <w:t>მაგთიკომ</w:t>
      </w:r>
      <w:r w:rsidR="69C52362" w:rsidRPr="00D84972">
        <w:rPr>
          <w:rFonts w:ascii="Sylfaen" w:hAnsi="Sylfaen"/>
          <w:lang w:val="ka-GE"/>
        </w:rPr>
        <w:t>მა</w:t>
      </w:r>
      <w:r w:rsidR="620C546B" w:rsidRPr="00D84972">
        <w:rPr>
          <w:rFonts w:ascii="Sylfaen" w:hAnsi="Sylfaen"/>
          <w:lang w:val="ka-GE"/>
        </w:rPr>
        <w:t>”</w:t>
      </w:r>
      <w:r w:rsidR="00A44E08" w:rsidRPr="00D84972">
        <w:rPr>
          <w:rFonts w:ascii="Sylfaen" w:hAnsi="Sylfaen"/>
          <w:lang w:val="ka-GE"/>
        </w:rPr>
        <w:t xml:space="preserve"> </w:t>
      </w:r>
      <w:r w:rsidR="0925FB37" w:rsidRPr="00D84972">
        <w:rPr>
          <w:rFonts w:ascii="Sylfaen" w:hAnsi="Sylfaen"/>
          <w:lang w:val="ka-GE"/>
        </w:rPr>
        <w:t>შესაძლოა</w:t>
      </w:r>
      <w:r w:rsidR="6F7602FB" w:rsidRPr="00D84972">
        <w:rPr>
          <w:rFonts w:ascii="Sylfaen" w:hAnsi="Sylfaen"/>
          <w:lang w:val="ka-GE"/>
        </w:rPr>
        <w:t xml:space="preserve"> </w:t>
      </w:r>
      <w:r w:rsidR="00A44E08" w:rsidRPr="00D84972">
        <w:rPr>
          <w:rFonts w:ascii="Sylfaen" w:hAnsi="Sylfaen"/>
          <w:lang w:val="ka-GE"/>
        </w:rPr>
        <w:t xml:space="preserve">უარი </w:t>
      </w:r>
      <w:r w:rsidR="0CF39459" w:rsidRPr="00D84972">
        <w:rPr>
          <w:rFonts w:ascii="Sylfaen" w:hAnsi="Sylfaen"/>
          <w:lang w:val="ka-GE"/>
        </w:rPr>
        <w:t xml:space="preserve">უთხრას </w:t>
      </w:r>
      <w:r w:rsidR="58DF3E8C" w:rsidRPr="00D84972">
        <w:rPr>
          <w:rFonts w:ascii="Sylfaen" w:hAnsi="Sylfaen"/>
          <w:lang w:val="ka-GE"/>
        </w:rPr>
        <w:t>შპს “</w:t>
      </w:r>
      <w:r w:rsidR="0CF39459" w:rsidRPr="00D84972">
        <w:rPr>
          <w:rFonts w:ascii="Sylfaen" w:hAnsi="Sylfaen"/>
          <w:lang w:val="ka-GE"/>
        </w:rPr>
        <w:t xml:space="preserve">სელფი </w:t>
      </w:r>
      <w:proofErr w:type="spellStart"/>
      <w:r w:rsidR="0CF39459" w:rsidRPr="00D84972">
        <w:rPr>
          <w:rFonts w:ascii="Sylfaen" w:hAnsi="Sylfaen"/>
          <w:lang w:val="ka-GE"/>
        </w:rPr>
        <w:t>მობაილს</w:t>
      </w:r>
      <w:proofErr w:type="spellEnd"/>
      <w:r w:rsidR="7896F2F8" w:rsidRPr="00D84972">
        <w:rPr>
          <w:rFonts w:ascii="Sylfaen" w:hAnsi="Sylfaen"/>
          <w:lang w:val="ka-GE"/>
        </w:rPr>
        <w:t>”</w:t>
      </w:r>
      <w:r w:rsidR="00A44E08" w:rsidRPr="00D84972">
        <w:rPr>
          <w:rFonts w:ascii="Sylfaen" w:hAnsi="Sylfaen"/>
          <w:lang w:val="ka-GE"/>
        </w:rPr>
        <w:t xml:space="preserve"> </w:t>
      </w:r>
      <w:r w:rsidR="38544845" w:rsidRPr="00D84972">
        <w:rPr>
          <w:rFonts w:ascii="Sylfaen" w:hAnsi="Sylfaen"/>
          <w:lang w:val="ka-GE"/>
        </w:rPr>
        <w:t>თანალოკაცი</w:t>
      </w:r>
      <w:r w:rsidR="601D4664" w:rsidRPr="00D84972">
        <w:rPr>
          <w:rFonts w:ascii="Sylfaen" w:hAnsi="Sylfaen"/>
          <w:lang w:val="ka-GE"/>
        </w:rPr>
        <w:t>ი</w:t>
      </w:r>
      <w:r w:rsidR="0CF39459" w:rsidRPr="00D84972">
        <w:rPr>
          <w:rFonts w:ascii="Sylfaen" w:hAnsi="Sylfaen"/>
          <w:lang w:val="ka-GE"/>
        </w:rPr>
        <w:t xml:space="preserve">სა </w:t>
      </w:r>
      <w:r w:rsidR="00A44E08" w:rsidRPr="00D84972">
        <w:rPr>
          <w:rFonts w:ascii="Sylfaen" w:hAnsi="Sylfaen"/>
          <w:lang w:val="ka-GE"/>
        </w:rPr>
        <w:t>და ეროვნული როუმინგ</w:t>
      </w:r>
      <w:r w:rsidR="42AB44F6" w:rsidRPr="00D84972">
        <w:rPr>
          <w:rFonts w:ascii="Sylfaen" w:hAnsi="Sylfaen"/>
          <w:lang w:val="ka-GE"/>
        </w:rPr>
        <w:t>ის</w:t>
      </w:r>
      <w:r w:rsidR="00A44E08" w:rsidRPr="00D84972">
        <w:rPr>
          <w:rFonts w:ascii="Sylfaen" w:hAnsi="Sylfaen"/>
          <w:lang w:val="ka-GE"/>
        </w:rPr>
        <w:t xml:space="preserve"> </w:t>
      </w:r>
      <w:r w:rsidR="29C90C86" w:rsidRPr="00D84972">
        <w:rPr>
          <w:rFonts w:ascii="Sylfaen" w:hAnsi="Sylfaen"/>
          <w:lang w:val="ka-GE"/>
        </w:rPr>
        <w:t>მომსახურების მიღებაზე</w:t>
      </w:r>
      <w:r w:rsidR="00A44E08" w:rsidRPr="00D84972">
        <w:rPr>
          <w:rFonts w:ascii="Sylfaen" w:hAnsi="Sylfaen"/>
          <w:lang w:val="ka-GE"/>
        </w:rPr>
        <w:t xml:space="preserve">, თუნდაც ობიექტური დასაბუთების არარსებობის შემთხვევაში, რადგან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00A44E08" w:rsidRPr="00D84972">
        <w:rPr>
          <w:rFonts w:ascii="Sylfaen" w:hAnsi="Sylfaen"/>
          <w:lang w:val="ka-GE"/>
        </w:rPr>
        <w:t xml:space="preserve">აკონტროლებს არსებითად ნაკლებ </w:t>
      </w:r>
      <w:r w:rsidR="0CF39459" w:rsidRPr="00D84972">
        <w:rPr>
          <w:rFonts w:ascii="Sylfaen" w:hAnsi="Sylfaen"/>
          <w:lang w:val="ka-GE"/>
        </w:rPr>
        <w:t xml:space="preserve">სადგურს </w:t>
      </w:r>
      <w:r w:rsidR="00A44E08" w:rsidRPr="00D84972">
        <w:rPr>
          <w:rFonts w:ascii="Sylfaen" w:hAnsi="Sylfaen"/>
          <w:lang w:val="ka-GE"/>
        </w:rPr>
        <w:t xml:space="preserve">და, შესაბამისად, არ აქვს კარგი ხარისხის დაფარვა. თუ </w:t>
      </w:r>
      <w:r w:rsidR="5FEDA2D3" w:rsidRPr="00D84972">
        <w:rPr>
          <w:rFonts w:ascii="Sylfaen" w:hAnsi="Sylfaen"/>
          <w:lang w:val="ka-GE"/>
        </w:rPr>
        <w:t>შპს “</w:t>
      </w:r>
      <w:r w:rsidR="00A44E08" w:rsidRPr="00D84972">
        <w:rPr>
          <w:rFonts w:ascii="Sylfaen" w:hAnsi="Sylfaen"/>
          <w:lang w:val="ka-GE"/>
        </w:rPr>
        <w:t>მაგთიკომმა</w:t>
      </w:r>
      <w:r w:rsidR="6D445F70" w:rsidRPr="00D84972">
        <w:rPr>
          <w:rFonts w:ascii="Sylfaen" w:hAnsi="Sylfaen"/>
          <w:lang w:val="ka-GE"/>
        </w:rPr>
        <w:t>”</w:t>
      </w:r>
      <w:r w:rsidR="00A44E08" w:rsidRPr="00D84972">
        <w:rPr>
          <w:rFonts w:ascii="Sylfaen" w:hAnsi="Sylfaen"/>
          <w:lang w:val="ka-GE"/>
        </w:rPr>
        <w:t xml:space="preserve"> დაუშვა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0CF39459" w:rsidRPr="00D84972">
        <w:rPr>
          <w:rFonts w:ascii="Sylfaen" w:hAnsi="Sylfaen"/>
          <w:lang w:val="ka-GE"/>
        </w:rPr>
        <w:t>თავის ქსელზე</w:t>
      </w:r>
      <w:r w:rsidR="00A44E08" w:rsidRPr="00D84972">
        <w:rPr>
          <w:rFonts w:ascii="Sylfaen" w:hAnsi="Sylfaen"/>
          <w:lang w:val="ka-GE"/>
        </w:rPr>
        <w:t xml:space="preserve">, მაშინ </w:t>
      </w:r>
      <w:r w:rsidR="4DACC70E" w:rsidRPr="00D84972">
        <w:rPr>
          <w:rFonts w:ascii="Sylfaen" w:hAnsi="Sylfaen"/>
          <w:lang w:val="ka-GE"/>
        </w:rPr>
        <w:t>მოსალოდნელია, რომ</w:t>
      </w:r>
      <w:r w:rsidR="00994A0B" w:rsidRPr="00D84972">
        <w:rPr>
          <w:rFonts w:ascii="Sylfaen" w:hAnsi="Sylfaen"/>
          <w:lang w:val="ka-GE"/>
        </w:rPr>
        <w:t xml:space="preserve"> </w:t>
      </w:r>
      <w:r w:rsidR="5DF6AD85" w:rsidRPr="00D84972">
        <w:rPr>
          <w:rFonts w:ascii="Sylfaen" w:hAnsi="Sylfaen"/>
          <w:lang w:val="ka-GE"/>
        </w:rPr>
        <w:t>შპს “მაგთიკომი</w:t>
      </w:r>
      <w:r w:rsidR="19857621" w:rsidRPr="00D84972">
        <w:rPr>
          <w:rFonts w:ascii="Sylfaen" w:hAnsi="Sylfaen"/>
          <w:lang w:val="ka-GE"/>
        </w:rPr>
        <w:t>ს</w:t>
      </w:r>
      <w:r w:rsidR="5DF6AD85" w:rsidRPr="00D84972">
        <w:rPr>
          <w:rFonts w:ascii="Sylfaen" w:hAnsi="Sylfaen"/>
          <w:lang w:val="ka-GE"/>
        </w:rPr>
        <w:t>”</w:t>
      </w:r>
      <w:r w:rsidR="00A44E08" w:rsidRPr="00D84972">
        <w:rPr>
          <w:rFonts w:ascii="Sylfaen" w:hAnsi="Sylfaen"/>
          <w:lang w:val="ka-GE"/>
        </w:rPr>
        <w:t xml:space="preserve"> </w:t>
      </w:r>
      <w:r w:rsidR="0CF39459" w:rsidRPr="00D84972">
        <w:rPr>
          <w:rFonts w:ascii="Sylfaen" w:hAnsi="Sylfaen"/>
          <w:lang w:val="ka-GE"/>
        </w:rPr>
        <w:t>კონკურენტის</w:t>
      </w:r>
      <w:r w:rsidR="00A44E08" w:rsidRPr="00D84972">
        <w:rPr>
          <w:rFonts w:ascii="Sylfaen" w:hAnsi="Sylfaen"/>
          <w:lang w:val="ka-GE"/>
        </w:rPr>
        <w:t xml:space="preserve"> საცალო შეთავაზების </w:t>
      </w:r>
      <w:r w:rsidR="0CF39459" w:rsidRPr="00D84972">
        <w:rPr>
          <w:rFonts w:ascii="Sylfaen" w:hAnsi="Sylfaen"/>
          <w:lang w:val="ka-GE"/>
        </w:rPr>
        <w:t xml:space="preserve">ხარისხი გაუმჯობესდება. </w:t>
      </w:r>
      <w:r w:rsidR="00A44E08" w:rsidRPr="00D84972">
        <w:rPr>
          <w:rFonts w:ascii="Sylfaen" w:hAnsi="Sylfaen"/>
          <w:lang w:val="ka-GE"/>
        </w:rPr>
        <w:t xml:space="preserve">სანამ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0CF39459" w:rsidRPr="00D84972">
        <w:rPr>
          <w:rFonts w:ascii="Sylfaen" w:hAnsi="Sylfaen"/>
          <w:lang w:val="ka-GE"/>
        </w:rPr>
        <w:t>ბაზარზე წარმოდგენილია</w:t>
      </w:r>
      <w:r w:rsidR="00A44E08" w:rsidRPr="00D84972">
        <w:rPr>
          <w:rFonts w:ascii="Sylfaen" w:hAnsi="Sylfaen"/>
          <w:lang w:val="ka-GE"/>
        </w:rPr>
        <w:t xml:space="preserve"> შეზღუდული შესაძლებლობებით, მას გაუჭირდება ფასების შემდგომი შემცირება (მაგალითად, დაბალი ფასის </w:t>
      </w:r>
      <w:r w:rsidR="0CF39459" w:rsidRPr="00D84972">
        <w:rPr>
          <w:rFonts w:ascii="Sylfaen" w:hAnsi="Sylfaen"/>
          <w:lang w:val="ka-GE"/>
        </w:rPr>
        <w:t>ულიმიტო ინტერნეტის პაკეტ</w:t>
      </w:r>
      <w:r w:rsidR="2F25BD97" w:rsidRPr="00D84972">
        <w:rPr>
          <w:rFonts w:ascii="Sylfaen" w:hAnsi="Sylfaen"/>
          <w:lang w:val="ka-GE"/>
        </w:rPr>
        <w:t>ებით</w:t>
      </w:r>
      <w:r w:rsidR="00A44E08" w:rsidRPr="00D84972">
        <w:rPr>
          <w:rFonts w:ascii="Sylfaen" w:hAnsi="Sylfaen"/>
          <w:lang w:val="ka-GE"/>
        </w:rPr>
        <w:t xml:space="preserve">). </w:t>
      </w:r>
      <w:r w:rsidR="5DF6AD85" w:rsidRPr="00D84972">
        <w:rPr>
          <w:rFonts w:ascii="Sylfaen" w:hAnsi="Sylfaen"/>
          <w:lang w:val="ka-GE"/>
        </w:rPr>
        <w:t>შპს “მაგთიკომი</w:t>
      </w:r>
      <w:r w:rsidR="1470EB8F" w:rsidRPr="00D84972">
        <w:rPr>
          <w:rFonts w:ascii="Sylfaen" w:hAnsi="Sylfaen"/>
          <w:lang w:val="ka-GE"/>
        </w:rPr>
        <w:t>ს</w:t>
      </w:r>
      <w:r w:rsidR="5DF6AD85" w:rsidRPr="00D84972">
        <w:rPr>
          <w:rFonts w:ascii="Sylfaen" w:hAnsi="Sylfaen"/>
          <w:lang w:val="ka-GE"/>
        </w:rPr>
        <w:t>”</w:t>
      </w:r>
      <w:r w:rsidR="00A44E08" w:rsidRPr="00D84972">
        <w:rPr>
          <w:rFonts w:ascii="Sylfaen" w:hAnsi="Sylfaen"/>
          <w:lang w:val="ka-GE"/>
        </w:rPr>
        <w:t xml:space="preserve"> ქსელზე </w:t>
      </w:r>
      <w:r w:rsidR="10C1F6AE" w:rsidRPr="00D84972">
        <w:rPr>
          <w:rFonts w:ascii="Sylfaen" w:hAnsi="Sylfaen"/>
          <w:lang w:val="ka-GE"/>
        </w:rPr>
        <w:t>დაშვები</w:t>
      </w:r>
      <w:r w:rsidR="06E541E1" w:rsidRPr="00D84972">
        <w:rPr>
          <w:rFonts w:ascii="Sylfaen" w:hAnsi="Sylfaen"/>
          <w:lang w:val="ka-GE"/>
        </w:rPr>
        <w:t>თ</w:t>
      </w:r>
      <w:r w:rsidR="10C1F6AE" w:rsidRPr="00D84972">
        <w:rPr>
          <w:rFonts w:ascii="Sylfaen" w:hAnsi="Sylfaen"/>
          <w:lang w:val="ka-GE"/>
        </w:rPr>
        <w:t xml:space="preserve">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00A44E08" w:rsidRPr="00D84972">
        <w:rPr>
          <w:rFonts w:ascii="Sylfaen" w:hAnsi="Sylfaen"/>
          <w:lang w:val="ka-GE"/>
        </w:rPr>
        <w:t xml:space="preserve">შეძლებს გააუმჯობესოს </w:t>
      </w:r>
      <w:r w:rsidR="3A4C2BCB" w:rsidRPr="00D84972">
        <w:rPr>
          <w:rFonts w:ascii="Sylfaen" w:hAnsi="Sylfaen"/>
          <w:lang w:val="ka-GE"/>
        </w:rPr>
        <w:t xml:space="preserve">მომსახურების </w:t>
      </w:r>
      <w:r w:rsidR="00A44E08" w:rsidRPr="00D84972">
        <w:rPr>
          <w:rFonts w:ascii="Sylfaen" w:hAnsi="Sylfaen"/>
          <w:lang w:val="ka-GE"/>
        </w:rPr>
        <w:t>ხარისხი</w:t>
      </w:r>
      <w:r w:rsidR="10C1F6AE" w:rsidRPr="00D84972">
        <w:rPr>
          <w:rFonts w:ascii="Sylfaen" w:hAnsi="Sylfaen"/>
          <w:lang w:val="ka-GE"/>
        </w:rPr>
        <w:t>,</w:t>
      </w:r>
      <w:r w:rsidR="00A44E08" w:rsidRPr="00D84972">
        <w:rPr>
          <w:rFonts w:ascii="Sylfaen" w:hAnsi="Sylfaen"/>
          <w:lang w:val="ka-GE"/>
        </w:rPr>
        <w:t xml:space="preserve"> მნიშვნელოვანი ახალი ინვესტიციების გარეშე.</w:t>
      </w:r>
    </w:p>
    <w:p w14:paraId="4345B98B" w14:textId="21702576" w:rsidR="003C7BF0" w:rsidRPr="00D84972" w:rsidRDefault="5DF6AD85" w:rsidP="20EF4082">
      <w:pPr>
        <w:jc w:val="both"/>
        <w:rPr>
          <w:rFonts w:ascii="Sylfaen" w:hAnsi="Sylfaen"/>
          <w:lang w:val="ka-GE"/>
        </w:rPr>
      </w:pPr>
      <w:r w:rsidRPr="00D84972">
        <w:rPr>
          <w:rFonts w:ascii="Sylfaen" w:hAnsi="Sylfaen"/>
          <w:lang w:val="ka-GE"/>
        </w:rPr>
        <w:t>შპს “მაგთიკომი</w:t>
      </w:r>
      <w:r w:rsidR="1983CA2D" w:rsidRPr="00D84972">
        <w:rPr>
          <w:rFonts w:ascii="Sylfaen" w:hAnsi="Sylfaen"/>
          <w:lang w:val="ka-GE"/>
        </w:rPr>
        <w:t>ს</w:t>
      </w:r>
      <w:r w:rsidRPr="00D84972">
        <w:rPr>
          <w:rFonts w:ascii="Sylfaen" w:hAnsi="Sylfaen"/>
          <w:lang w:val="ka-GE"/>
        </w:rPr>
        <w:t>”</w:t>
      </w:r>
      <w:r w:rsidR="00A44E08" w:rsidRPr="00D84972">
        <w:rPr>
          <w:rFonts w:ascii="Sylfaen" w:hAnsi="Sylfaen"/>
          <w:lang w:val="ka-GE"/>
        </w:rPr>
        <w:t xml:space="preserve"> პოტენციური ქცევა</w:t>
      </w:r>
      <w:r w:rsidR="10C1F6AE" w:rsidRPr="00D84972">
        <w:rPr>
          <w:rFonts w:ascii="Sylfaen" w:hAnsi="Sylfaen"/>
          <w:lang w:val="ka-GE"/>
        </w:rPr>
        <w:t xml:space="preserve"> -</w:t>
      </w:r>
      <w:r w:rsidR="00A44E08" w:rsidRPr="00D84972">
        <w:rPr>
          <w:rFonts w:ascii="Sylfaen" w:hAnsi="Sylfaen"/>
          <w:lang w:val="ka-GE"/>
        </w:rPr>
        <w:t xml:space="preserve"> უარი თქვას </w:t>
      </w:r>
      <w:r w:rsidR="0CF39459" w:rsidRPr="00D84972">
        <w:rPr>
          <w:rFonts w:ascii="Sylfaen" w:hAnsi="Sylfaen"/>
          <w:lang w:val="ka-GE"/>
        </w:rPr>
        <w:t xml:space="preserve"> </w:t>
      </w:r>
      <w:proofErr w:type="spellStart"/>
      <w:r w:rsidR="38544845" w:rsidRPr="00D84972">
        <w:rPr>
          <w:rFonts w:ascii="Sylfaen" w:hAnsi="Sylfaen"/>
          <w:lang w:val="ka-GE"/>
        </w:rPr>
        <w:t>თანალოკაცი</w:t>
      </w:r>
      <w:r w:rsidR="1D5EA457" w:rsidRPr="00D84972">
        <w:rPr>
          <w:rFonts w:ascii="Sylfaen" w:hAnsi="Sylfaen"/>
          <w:lang w:val="ka-GE"/>
        </w:rPr>
        <w:t>ასა</w:t>
      </w:r>
      <w:proofErr w:type="spellEnd"/>
      <w:r w:rsidR="00A44E08" w:rsidRPr="00D84972">
        <w:rPr>
          <w:rFonts w:ascii="Sylfaen" w:hAnsi="Sylfaen"/>
          <w:lang w:val="ka-GE"/>
        </w:rPr>
        <w:t xml:space="preserve"> და ეროვნულ როუმინგზე</w:t>
      </w:r>
      <w:r w:rsidR="381AC09F" w:rsidRPr="00D84972">
        <w:rPr>
          <w:rFonts w:ascii="Sylfaen" w:hAnsi="Sylfaen"/>
          <w:lang w:val="ka-GE"/>
        </w:rPr>
        <w:t xml:space="preserve"> დაშვებაზე</w:t>
      </w:r>
      <w:r w:rsidR="00A44E08" w:rsidRPr="00D84972">
        <w:rPr>
          <w:rFonts w:ascii="Sylfaen" w:hAnsi="Sylfaen"/>
          <w:lang w:val="ka-GE"/>
        </w:rPr>
        <w:t xml:space="preserve">, არსებით გავლენას მოახდენს კონკურენციაზე მობილური </w:t>
      </w:r>
      <w:r w:rsidR="6830CA7F" w:rsidRPr="00D84972">
        <w:rPr>
          <w:rFonts w:ascii="Sylfaen" w:hAnsi="Sylfaen"/>
          <w:lang w:val="ka-GE"/>
        </w:rPr>
        <w:t xml:space="preserve">მომსახურებების საცალო </w:t>
      </w:r>
      <w:r w:rsidR="00A44E08" w:rsidRPr="00D84972">
        <w:rPr>
          <w:rFonts w:ascii="Sylfaen" w:hAnsi="Sylfaen"/>
          <w:lang w:val="ka-GE"/>
        </w:rPr>
        <w:t xml:space="preserve">ბაზარზე. </w:t>
      </w:r>
      <w:r w:rsidR="488752CC" w:rsidRPr="00D84972">
        <w:rPr>
          <w:rFonts w:ascii="Sylfaen" w:hAnsi="Sylfaen"/>
          <w:lang w:val="ka-GE"/>
        </w:rPr>
        <w:t xml:space="preserve">შპს “სელფი </w:t>
      </w:r>
      <w:proofErr w:type="spellStart"/>
      <w:r w:rsidR="488752CC" w:rsidRPr="00D84972">
        <w:rPr>
          <w:rFonts w:ascii="Sylfaen" w:hAnsi="Sylfaen"/>
          <w:lang w:val="ka-GE"/>
        </w:rPr>
        <w:t>მობაილი</w:t>
      </w:r>
      <w:proofErr w:type="spellEnd"/>
      <w:r w:rsidR="488752CC" w:rsidRPr="00D84972">
        <w:rPr>
          <w:rFonts w:ascii="Sylfaen" w:hAnsi="Sylfaen"/>
          <w:lang w:val="ka-GE"/>
        </w:rPr>
        <w:t xml:space="preserve">” </w:t>
      </w:r>
      <w:r w:rsidR="5A0BE25C" w:rsidRPr="00D84972">
        <w:rPr>
          <w:rFonts w:ascii="Sylfaen" w:hAnsi="Sylfaen"/>
          <w:lang w:val="ka-GE"/>
        </w:rPr>
        <w:t xml:space="preserve">აღნიშნულ ბაზარზე </w:t>
      </w:r>
      <w:r w:rsidR="00A44E08" w:rsidRPr="00D84972">
        <w:rPr>
          <w:rFonts w:ascii="Sylfaen" w:hAnsi="Sylfaen"/>
          <w:lang w:val="ka-GE"/>
        </w:rPr>
        <w:t>ვერ შეძლებს ეფექტურ</w:t>
      </w:r>
      <w:r w:rsidR="34B5CC2F" w:rsidRPr="00D84972">
        <w:rPr>
          <w:rFonts w:ascii="Sylfaen" w:hAnsi="Sylfaen"/>
          <w:lang w:val="ka-GE"/>
        </w:rPr>
        <w:t>ი</w:t>
      </w:r>
      <w:r w:rsidR="00A44E08" w:rsidRPr="00D84972">
        <w:rPr>
          <w:rFonts w:ascii="Sylfaen" w:hAnsi="Sylfaen"/>
          <w:lang w:val="ka-GE"/>
        </w:rPr>
        <w:t xml:space="preserve"> კონკურენცია </w:t>
      </w:r>
      <w:r w:rsidR="01399BEF" w:rsidRPr="00D84972">
        <w:rPr>
          <w:rFonts w:ascii="Sylfaen" w:hAnsi="Sylfaen"/>
          <w:lang w:val="ka-GE"/>
        </w:rPr>
        <w:t xml:space="preserve">გაუწიოს </w:t>
      </w:r>
      <w:r w:rsidR="1F8A3FD2" w:rsidRPr="00D84972">
        <w:rPr>
          <w:rFonts w:ascii="Sylfaen" w:hAnsi="Sylfaen"/>
          <w:lang w:val="ka-GE"/>
        </w:rPr>
        <w:t xml:space="preserve"> კონკურენტებს</w:t>
      </w:r>
      <w:r w:rsidR="77C3B98A" w:rsidRPr="00D84972">
        <w:rPr>
          <w:rFonts w:ascii="Sylfaen" w:hAnsi="Sylfaen"/>
          <w:lang w:val="ka-GE"/>
        </w:rPr>
        <w:t xml:space="preserve">, რაც ჩანს ბოლო წლების განმავლობაში საბაზრო წილების დინამიკიდან - </w:t>
      </w:r>
      <w:r w:rsidR="00A44E08" w:rsidRPr="00D84972">
        <w:rPr>
          <w:rFonts w:ascii="Sylfaen" w:hAnsi="Sylfaen"/>
          <w:lang w:val="ka-GE"/>
        </w:rPr>
        <w:t xml:space="preserve"> </w:t>
      </w:r>
      <w:r w:rsidR="4A9156A8" w:rsidRPr="00D84972">
        <w:rPr>
          <w:rFonts w:ascii="Sylfaen" w:hAnsi="Sylfaen"/>
          <w:lang w:val="ka-GE"/>
        </w:rPr>
        <w:t>შპს “</w:t>
      </w:r>
      <w:r w:rsidR="0CF39459" w:rsidRPr="00D84972">
        <w:rPr>
          <w:rFonts w:ascii="Sylfaen" w:hAnsi="Sylfaen"/>
          <w:lang w:val="ka-GE"/>
        </w:rPr>
        <w:t xml:space="preserve">სელფი </w:t>
      </w:r>
      <w:proofErr w:type="spellStart"/>
      <w:r w:rsidR="0CF39459" w:rsidRPr="00D84972">
        <w:rPr>
          <w:rFonts w:ascii="Sylfaen" w:hAnsi="Sylfaen"/>
          <w:lang w:val="ka-GE"/>
        </w:rPr>
        <w:t>მობაილი</w:t>
      </w:r>
      <w:proofErr w:type="spellEnd"/>
      <w:r w:rsidR="63944545" w:rsidRPr="00D84972">
        <w:rPr>
          <w:rFonts w:ascii="Sylfaen" w:hAnsi="Sylfaen"/>
          <w:lang w:val="ka-GE"/>
        </w:rPr>
        <w:t>”</w:t>
      </w:r>
      <w:r w:rsidR="00A44E08" w:rsidRPr="00D84972">
        <w:rPr>
          <w:rFonts w:ascii="Sylfaen" w:hAnsi="Sylfaen"/>
          <w:lang w:val="ka-GE"/>
        </w:rPr>
        <w:t xml:space="preserve">, მიუხედავად დაბალი საცალო ფასებისა, ვერ ახერხებს ბაზრის წილის </w:t>
      </w:r>
      <w:r w:rsidR="7489E4CD" w:rsidRPr="00D84972">
        <w:rPr>
          <w:rFonts w:ascii="Sylfaen" w:hAnsi="Sylfaen"/>
          <w:lang w:val="ka-GE"/>
        </w:rPr>
        <w:t>გაზრდას</w:t>
      </w:r>
      <w:r w:rsidR="00A44E08" w:rsidRPr="00D84972">
        <w:rPr>
          <w:rFonts w:ascii="Sylfaen" w:hAnsi="Sylfaen"/>
          <w:lang w:val="ka-GE"/>
        </w:rPr>
        <w:t xml:space="preserve">. </w:t>
      </w:r>
      <w:r w:rsidR="00AB0A15" w:rsidRPr="00D84972">
        <w:rPr>
          <w:rFonts w:ascii="Sylfaen" w:hAnsi="Sylfaen"/>
          <w:lang w:val="ka-GE"/>
        </w:rPr>
        <w:t>მ</w:t>
      </w:r>
      <w:r w:rsidR="3BB83A88" w:rsidRPr="00D84972">
        <w:rPr>
          <w:rFonts w:ascii="Sylfaen" w:hAnsi="Sylfaen"/>
          <w:lang w:val="ka-GE"/>
        </w:rPr>
        <w:t xml:space="preserve">ოსალოდნელია, რომ </w:t>
      </w:r>
      <w:r w:rsidR="00A44E08" w:rsidRPr="00D84972">
        <w:rPr>
          <w:rFonts w:ascii="Sylfaen" w:hAnsi="Sylfaen"/>
          <w:lang w:val="ka-GE"/>
        </w:rPr>
        <w:t xml:space="preserve">საცალო ბაზრის ვითარების </w:t>
      </w:r>
      <w:r w:rsidR="34B5CC2F" w:rsidRPr="00D84972">
        <w:rPr>
          <w:rFonts w:ascii="Sylfaen" w:hAnsi="Sylfaen"/>
          <w:lang w:val="ka-GE"/>
        </w:rPr>
        <w:t xml:space="preserve">ამგვარი </w:t>
      </w:r>
      <w:r w:rsidR="00A44E08" w:rsidRPr="00D84972">
        <w:rPr>
          <w:rFonts w:ascii="Sylfaen" w:hAnsi="Sylfaen"/>
          <w:lang w:val="ka-GE"/>
        </w:rPr>
        <w:t xml:space="preserve">გაგრძელება მნიშვნელოვან უარყოფით </w:t>
      </w:r>
      <w:r w:rsidR="00A44E08" w:rsidRPr="00D84972">
        <w:rPr>
          <w:rFonts w:ascii="Sylfaen" w:hAnsi="Sylfaen"/>
          <w:lang w:val="ka-GE"/>
        </w:rPr>
        <w:lastRenderedPageBreak/>
        <w:t xml:space="preserve">გავლენას მოახდენს კონკურენციაზე საბოლოო მომხმარებლების საზიანოდ, </w:t>
      </w:r>
      <w:r w:rsidR="24C792E2" w:rsidRPr="00D84972">
        <w:rPr>
          <w:rFonts w:ascii="Sylfaen" w:hAnsi="Sylfaen"/>
          <w:lang w:val="ka-GE"/>
        </w:rPr>
        <w:t xml:space="preserve">მობილური ქსელის </w:t>
      </w:r>
      <w:r w:rsidR="1A668F46" w:rsidRPr="00D84972">
        <w:rPr>
          <w:rFonts w:ascii="Sylfaen" w:hAnsi="Sylfaen"/>
          <w:lang w:val="ka-GE"/>
        </w:rPr>
        <w:t xml:space="preserve">ორი წამყვანი </w:t>
      </w:r>
      <w:r w:rsidR="24C792E2" w:rsidRPr="00D84972">
        <w:rPr>
          <w:rFonts w:ascii="Sylfaen" w:hAnsi="Sylfaen"/>
          <w:lang w:val="ka-GE"/>
        </w:rPr>
        <w:t>ოპერა</w:t>
      </w:r>
      <w:r w:rsidR="00A44E08" w:rsidRPr="00D84972">
        <w:rPr>
          <w:rFonts w:ascii="Sylfaen" w:hAnsi="Sylfaen"/>
          <w:lang w:val="ka-GE"/>
        </w:rPr>
        <w:t xml:space="preserve">ტორის </w:t>
      </w:r>
      <w:r w:rsidR="23E4F336" w:rsidRPr="00D84972">
        <w:rPr>
          <w:rFonts w:ascii="Sylfaen" w:hAnsi="Sylfaen"/>
          <w:lang w:val="ka-GE"/>
        </w:rPr>
        <w:t xml:space="preserve">მაღალი </w:t>
      </w:r>
      <w:r w:rsidR="00A44E08" w:rsidRPr="00D84972">
        <w:rPr>
          <w:rFonts w:ascii="Sylfaen" w:hAnsi="Sylfaen"/>
          <w:lang w:val="ka-GE"/>
        </w:rPr>
        <w:t>საცალო ფასების შენარჩუნებით.</w:t>
      </w:r>
    </w:p>
    <w:p w14:paraId="64EBE8CE" w14:textId="49A0B510" w:rsidR="003C7BF0" w:rsidRPr="00D84972" w:rsidRDefault="00A44E08" w:rsidP="20EF4082">
      <w:pPr>
        <w:jc w:val="both"/>
        <w:rPr>
          <w:rFonts w:ascii="Sylfaen" w:hAnsi="Sylfaen"/>
          <w:lang w:val="ka-GE"/>
        </w:rPr>
      </w:pPr>
      <w:r w:rsidRPr="00D84972">
        <w:rPr>
          <w:rFonts w:ascii="Sylfaen" w:hAnsi="Sylfaen"/>
          <w:lang w:val="ka-GE"/>
        </w:rPr>
        <w:t xml:space="preserve">მიჩნეულია, რომ </w:t>
      </w:r>
      <w:r w:rsidR="3AD81949" w:rsidRPr="00D84972">
        <w:rPr>
          <w:rFonts w:ascii="Sylfaen" w:hAnsi="Sylfaen"/>
          <w:lang w:val="ka-GE"/>
        </w:rPr>
        <w:t>შპს “</w:t>
      </w:r>
      <w:r w:rsidR="0CF39459" w:rsidRPr="00D84972">
        <w:rPr>
          <w:rFonts w:ascii="Sylfaen" w:hAnsi="Sylfaen"/>
          <w:lang w:val="ka-GE"/>
        </w:rPr>
        <w:t xml:space="preserve">სელფი </w:t>
      </w:r>
      <w:proofErr w:type="spellStart"/>
      <w:r w:rsidR="0CF39459" w:rsidRPr="00D84972">
        <w:rPr>
          <w:rFonts w:ascii="Sylfaen" w:hAnsi="Sylfaen"/>
          <w:lang w:val="ka-GE"/>
        </w:rPr>
        <w:t>მობაილს</w:t>
      </w:r>
      <w:proofErr w:type="spellEnd"/>
      <w:r w:rsidR="21B0A50F" w:rsidRPr="00D84972">
        <w:rPr>
          <w:rFonts w:ascii="Sylfaen" w:hAnsi="Sylfaen"/>
          <w:lang w:val="ka-GE"/>
        </w:rPr>
        <w:t>”</w:t>
      </w:r>
      <w:r w:rsidRPr="00D84972">
        <w:rPr>
          <w:rFonts w:ascii="Sylfaen" w:hAnsi="Sylfaen"/>
          <w:lang w:val="ka-GE"/>
        </w:rPr>
        <w:t xml:space="preserve"> არ გააჩნია საკმარისი</w:t>
      </w:r>
      <w:r w:rsidR="00E30B91" w:rsidRPr="00D84972">
        <w:rPr>
          <w:rFonts w:ascii="Sylfaen" w:hAnsi="Sylfaen"/>
          <w:lang w:val="ka-GE"/>
        </w:rPr>
        <w:t xml:space="preserve"> </w:t>
      </w:r>
      <w:r w:rsidR="10C3DA23" w:rsidRPr="00D84972">
        <w:rPr>
          <w:rFonts w:ascii="Sylfaen" w:hAnsi="Sylfaen"/>
          <w:lang w:val="ka-GE"/>
        </w:rPr>
        <w:t xml:space="preserve">მოლაპარაკების </w:t>
      </w:r>
      <w:r w:rsidRPr="00D84972">
        <w:rPr>
          <w:rFonts w:ascii="Sylfaen" w:hAnsi="Sylfaen"/>
          <w:lang w:val="ka-GE"/>
        </w:rPr>
        <w:t xml:space="preserve">ძალა </w:t>
      </w:r>
      <w:r w:rsidR="5DF6AD85" w:rsidRPr="00D84972">
        <w:rPr>
          <w:rFonts w:ascii="Sylfaen" w:hAnsi="Sylfaen"/>
          <w:lang w:val="ka-GE"/>
        </w:rPr>
        <w:t>შპს “მაგთიკომი</w:t>
      </w:r>
      <w:r w:rsidR="48DA0F06"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w:t>
      </w:r>
      <w:r w:rsidR="4CC5D8F9" w:rsidRPr="00D84972">
        <w:rPr>
          <w:rFonts w:ascii="Sylfaen" w:hAnsi="Sylfaen"/>
          <w:lang w:val="ka-GE"/>
        </w:rPr>
        <w:t xml:space="preserve">საბაზო სადგურებსა </w:t>
      </w:r>
      <w:r w:rsidRPr="00D84972">
        <w:rPr>
          <w:rFonts w:ascii="Sylfaen" w:hAnsi="Sylfaen"/>
          <w:lang w:val="ka-GE"/>
        </w:rPr>
        <w:t xml:space="preserve">და/ან ეროვნულ როუმინგის სერვისებზე მოლაპარაკებისა და საბითუმო </w:t>
      </w:r>
      <w:r w:rsidR="10C3DA23" w:rsidRPr="00D84972">
        <w:rPr>
          <w:rFonts w:ascii="Sylfaen" w:hAnsi="Sylfaen"/>
          <w:lang w:val="ka-GE"/>
        </w:rPr>
        <w:t xml:space="preserve">დაშვების </w:t>
      </w:r>
      <w:r w:rsidRPr="00D84972">
        <w:rPr>
          <w:rFonts w:ascii="Sylfaen" w:hAnsi="Sylfaen"/>
          <w:lang w:val="ka-GE"/>
        </w:rPr>
        <w:t>შესათანხმებლად.</w:t>
      </w:r>
    </w:p>
    <w:p w14:paraId="494F0279" w14:textId="46207D29" w:rsidR="003C7BF0" w:rsidRPr="00D84972" w:rsidRDefault="00A44E08" w:rsidP="20EF4082">
      <w:pPr>
        <w:jc w:val="both"/>
        <w:rPr>
          <w:rFonts w:ascii="Sylfaen" w:hAnsi="Sylfaen"/>
          <w:lang w:val="ka-GE"/>
        </w:rPr>
      </w:pPr>
      <w:r w:rsidRPr="00D84972">
        <w:rPr>
          <w:rFonts w:ascii="Sylfaen" w:hAnsi="Sylfaen"/>
          <w:lang w:val="ka-GE"/>
        </w:rPr>
        <w:t xml:space="preserve">მოლაპარაკებაზე უარის </w:t>
      </w:r>
      <w:r w:rsidR="52F8E196" w:rsidRPr="00D84972">
        <w:rPr>
          <w:rFonts w:ascii="Sylfaen" w:hAnsi="Sylfaen"/>
          <w:lang w:val="ka-GE"/>
        </w:rPr>
        <w:t>გაცხადებამ</w:t>
      </w:r>
      <w:r w:rsidRPr="00D84972">
        <w:rPr>
          <w:rFonts w:ascii="Sylfaen" w:hAnsi="Sylfaen"/>
          <w:lang w:val="ka-GE"/>
        </w:rPr>
        <w:t xml:space="preserve"> და </w:t>
      </w:r>
      <w:r w:rsidR="78932C16" w:rsidRPr="00D84972">
        <w:rPr>
          <w:rFonts w:ascii="Sylfaen" w:hAnsi="Sylfaen"/>
          <w:lang w:val="ka-GE"/>
        </w:rPr>
        <w:t>თანალოკაცი</w:t>
      </w:r>
      <w:r w:rsidR="10C3DA23" w:rsidRPr="00D84972">
        <w:rPr>
          <w:rFonts w:ascii="Sylfaen" w:hAnsi="Sylfaen"/>
          <w:lang w:val="ka-GE"/>
        </w:rPr>
        <w:t xml:space="preserve">ის </w:t>
      </w:r>
      <w:r w:rsidRPr="00D84972">
        <w:rPr>
          <w:rFonts w:ascii="Sylfaen" w:hAnsi="Sylfaen"/>
          <w:lang w:val="ka-GE"/>
        </w:rPr>
        <w:t xml:space="preserve">და ეროვნული როუმინგული სერვისების ხელმისაწვდომობის </w:t>
      </w:r>
      <w:r w:rsidR="52B90654" w:rsidRPr="00D84972">
        <w:rPr>
          <w:rFonts w:ascii="Sylfaen" w:hAnsi="Sylfaen"/>
          <w:lang w:val="ka-GE"/>
        </w:rPr>
        <w:t xml:space="preserve">შეზღუდვამ </w:t>
      </w:r>
      <w:r w:rsidRPr="00D84972">
        <w:rPr>
          <w:rFonts w:ascii="Sylfaen" w:hAnsi="Sylfaen"/>
          <w:lang w:val="ka-GE"/>
        </w:rPr>
        <w:t xml:space="preserve">შეიძლება დიდი გავლენა იქონიოს საცალო კონკურენციაზე. </w:t>
      </w:r>
      <w:r w:rsidR="5DF6AD85" w:rsidRPr="00D84972">
        <w:rPr>
          <w:rFonts w:ascii="Sylfaen" w:hAnsi="Sylfaen"/>
          <w:lang w:val="ka-GE"/>
        </w:rPr>
        <w:t>შპს “მაგთიკომი</w:t>
      </w:r>
      <w:r w:rsidR="3C3991EB"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მიერ </w:t>
      </w:r>
      <w:r w:rsidR="10C3DA23" w:rsidRPr="00D84972">
        <w:rPr>
          <w:rFonts w:ascii="Sylfaen" w:hAnsi="Sylfaen"/>
          <w:lang w:val="ka-GE"/>
        </w:rPr>
        <w:t xml:space="preserve">დაშვებაზე </w:t>
      </w:r>
      <w:r w:rsidRPr="00D84972">
        <w:rPr>
          <w:rFonts w:ascii="Sylfaen" w:hAnsi="Sylfaen"/>
          <w:lang w:val="ka-GE"/>
        </w:rPr>
        <w:t xml:space="preserve">უარი გამოიწვევს სხვა ოპერატორების ხარჯების ზრდას. ეს გამოიწვევს არაეფექტური საბაზრო კონკურენციის გაგრძელებას, </w:t>
      </w:r>
      <w:r w:rsidR="5DF6AD85" w:rsidRPr="00D84972">
        <w:rPr>
          <w:rFonts w:ascii="Sylfaen" w:hAnsi="Sylfaen"/>
          <w:lang w:val="ka-GE"/>
        </w:rPr>
        <w:t>შპს “მაგთიკომი</w:t>
      </w:r>
      <w:r w:rsidR="632A87D2"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საბაზრო ძალაუფლების პოტენციურ ზრდას და შემდგომ პოტენციურ</w:t>
      </w:r>
      <w:r w:rsidR="4D88E552" w:rsidRPr="00D84972">
        <w:rPr>
          <w:rFonts w:ascii="Sylfaen" w:hAnsi="Sylfaen"/>
          <w:lang w:val="ka-GE"/>
        </w:rPr>
        <w:t>ი</w:t>
      </w:r>
      <w:r w:rsidRPr="00D84972">
        <w:rPr>
          <w:rFonts w:ascii="Sylfaen" w:hAnsi="Sylfaen"/>
          <w:lang w:val="ka-GE"/>
        </w:rPr>
        <w:t xml:space="preserve"> კონკურენციის პრობლემებს მობილური </w:t>
      </w:r>
      <w:r w:rsidR="53720137" w:rsidRPr="00D84972">
        <w:rPr>
          <w:rFonts w:ascii="Sylfaen" w:hAnsi="Sylfaen"/>
          <w:lang w:val="ka-GE"/>
        </w:rPr>
        <w:t xml:space="preserve">მომსახურებების </w:t>
      </w:r>
      <w:r w:rsidRPr="00D84972">
        <w:rPr>
          <w:rFonts w:ascii="Sylfaen" w:hAnsi="Sylfaen"/>
          <w:lang w:val="ka-GE"/>
        </w:rPr>
        <w:t xml:space="preserve">საცალო ბაზარზე, როგორიცაა ინოვაციების </w:t>
      </w:r>
      <w:r w:rsidR="77C861D8" w:rsidRPr="00D84972">
        <w:rPr>
          <w:rFonts w:ascii="Sylfaen" w:hAnsi="Sylfaen"/>
          <w:lang w:val="ka-GE"/>
        </w:rPr>
        <w:t xml:space="preserve">ნაკლებობა </w:t>
      </w:r>
      <w:r w:rsidRPr="00D84972">
        <w:rPr>
          <w:rFonts w:ascii="Sylfaen" w:hAnsi="Sylfaen"/>
          <w:lang w:val="ka-GE"/>
        </w:rPr>
        <w:t>და მომხმარებლების</w:t>
      </w:r>
      <w:r w:rsidR="10C3DA23" w:rsidRPr="00D84972">
        <w:rPr>
          <w:rFonts w:ascii="Sylfaen" w:hAnsi="Sylfaen"/>
          <w:lang w:val="ka-GE"/>
        </w:rPr>
        <w:t>თვის</w:t>
      </w:r>
      <w:r w:rsidRPr="00D84972">
        <w:rPr>
          <w:rFonts w:ascii="Sylfaen" w:hAnsi="Sylfaen"/>
          <w:lang w:val="ka-GE"/>
        </w:rPr>
        <w:t xml:space="preserve"> მაღალი </w:t>
      </w:r>
      <w:r w:rsidR="10C3DA23" w:rsidRPr="00D84972">
        <w:rPr>
          <w:rFonts w:ascii="Sylfaen" w:hAnsi="Sylfaen"/>
          <w:lang w:val="ka-GE"/>
        </w:rPr>
        <w:t xml:space="preserve">საცალო </w:t>
      </w:r>
      <w:r w:rsidRPr="00D84972">
        <w:rPr>
          <w:rFonts w:ascii="Sylfaen" w:hAnsi="Sylfaen"/>
          <w:lang w:val="ka-GE"/>
        </w:rPr>
        <w:t>ფასები.</w:t>
      </w:r>
    </w:p>
    <w:p w14:paraId="32DA89D0" w14:textId="1AC13BF4" w:rsidR="003C7BF0" w:rsidRPr="00D84972" w:rsidRDefault="00A44E08" w:rsidP="20EF4082">
      <w:pPr>
        <w:jc w:val="both"/>
        <w:rPr>
          <w:rFonts w:ascii="Sylfaen" w:hAnsi="Sylfaen"/>
          <w:lang w:val="ka-GE"/>
        </w:rPr>
      </w:pPr>
      <w:proofErr w:type="spellStart"/>
      <w:r w:rsidRPr="00D84972">
        <w:rPr>
          <w:rFonts w:ascii="Sylfaen" w:hAnsi="Sylfaen"/>
          <w:i/>
          <w:lang w:val="ka-GE"/>
        </w:rPr>
        <w:t>Ex</w:t>
      </w:r>
      <w:r w:rsidR="10C3DA23" w:rsidRPr="00D84972">
        <w:rPr>
          <w:rFonts w:ascii="Sylfaen" w:hAnsi="Sylfaen"/>
          <w:i/>
          <w:lang w:val="ka-GE"/>
        </w:rPr>
        <w:t>-</w:t>
      </w:r>
      <w:r w:rsidRPr="00D84972">
        <w:rPr>
          <w:rFonts w:ascii="Sylfaen" w:hAnsi="Sylfaen"/>
          <w:i/>
          <w:lang w:val="ka-GE"/>
        </w:rPr>
        <w:t>ante</w:t>
      </w:r>
      <w:proofErr w:type="spellEnd"/>
      <w:r w:rsidRPr="00D84972">
        <w:rPr>
          <w:rFonts w:ascii="Sylfaen" w:hAnsi="Sylfaen"/>
          <w:lang w:val="ka-GE"/>
        </w:rPr>
        <w:t xml:space="preserve"> ვალდებულებების არარსებობის შემთხვევაში, </w:t>
      </w:r>
      <w:r w:rsidR="5DF6AD85" w:rsidRPr="00D84972">
        <w:rPr>
          <w:rFonts w:ascii="Sylfaen" w:hAnsi="Sylfaen"/>
          <w:lang w:val="ka-GE"/>
        </w:rPr>
        <w:t>შპს “მაგთიკომი</w:t>
      </w:r>
      <w:r w:rsidR="0A1FE2A1"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მიერ </w:t>
      </w:r>
      <w:proofErr w:type="spellStart"/>
      <w:r w:rsidR="38544845" w:rsidRPr="00D84972">
        <w:rPr>
          <w:rFonts w:ascii="Sylfaen" w:hAnsi="Sylfaen"/>
          <w:lang w:val="ka-GE"/>
        </w:rPr>
        <w:t>თანალოკაცია</w:t>
      </w:r>
      <w:r w:rsidRPr="00D84972">
        <w:rPr>
          <w:rFonts w:ascii="Sylfaen" w:hAnsi="Sylfaen"/>
          <w:lang w:val="ka-GE"/>
        </w:rPr>
        <w:t>სა</w:t>
      </w:r>
      <w:proofErr w:type="spellEnd"/>
      <w:r w:rsidRPr="00D84972">
        <w:rPr>
          <w:rFonts w:ascii="Sylfaen" w:hAnsi="Sylfaen"/>
          <w:lang w:val="ka-GE"/>
        </w:rPr>
        <w:t xml:space="preserve"> და ეროვნულ როუმინგზე </w:t>
      </w:r>
      <w:r w:rsidR="10C3DA23" w:rsidRPr="00D84972">
        <w:rPr>
          <w:rFonts w:ascii="Sylfaen" w:hAnsi="Sylfaen"/>
          <w:lang w:val="ka-GE"/>
        </w:rPr>
        <w:t>დაშვებ</w:t>
      </w:r>
      <w:r w:rsidR="48EE5036" w:rsidRPr="00D84972">
        <w:rPr>
          <w:rFonts w:ascii="Sylfaen" w:hAnsi="Sylfaen"/>
          <w:lang w:val="ka-GE"/>
        </w:rPr>
        <w:t>აზე</w:t>
      </w:r>
      <w:r w:rsidR="10C3DA23" w:rsidRPr="00D84972">
        <w:rPr>
          <w:rFonts w:ascii="Sylfaen" w:hAnsi="Sylfaen"/>
          <w:lang w:val="ka-GE"/>
        </w:rPr>
        <w:t xml:space="preserve"> </w:t>
      </w:r>
      <w:r w:rsidRPr="00D84972">
        <w:rPr>
          <w:rFonts w:ascii="Sylfaen" w:hAnsi="Sylfaen"/>
          <w:lang w:val="ka-GE"/>
        </w:rPr>
        <w:t xml:space="preserve">უარის თქმა წარმოადგენს პოტენციურ კონკურენციის პრობლემას ბაზრის ანალიზის </w:t>
      </w:r>
      <w:r w:rsidR="1475ACAB" w:rsidRPr="00D84972">
        <w:rPr>
          <w:rFonts w:ascii="Sylfaen" w:eastAsia="Sylfaen" w:hAnsi="Sylfaen" w:cs="Sylfaen"/>
          <w:lang w:val="ka-GE"/>
        </w:rPr>
        <w:t>დროის შესაბამის ჰორიზონტში</w:t>
      </w:r>
      <w:r w:rsidR="10C3DA23" w:rsidRPr="00D84972">
        <w:rPr>
          <w:rFonts w:ascii="Sylfaen" w:hAnsi="Sylfaen"/>
          <w:lang w:val="ka-GE"/>
        </w:rPr>
        <w:t>.</w:t>
      </w:r>
    </w:p>
    <w:p w14:paraId="167863F5" w14:textId="4D07B70C" w:rsidR="001E74A0" w:rsidRPr="00D84972" w:rsidRDefault="00280651" w:rsidP="00DE75AB">
      <w:pPr>
        <w:pStyle w:val="Heading2"/>
        <w:spacing w:after="240"/>
        <w:ind w:left="720"/>
        <w:rPr>
          <w:rFonts w:ascii="Sylfaen" w:hAnsi="Sylfaen" w:cstheme="minorHAnsi"/>
          <w:color w:val="auto"/>
          <w:sz w:val="24"/>
          <w:szCs w:val="24"/>
          <w:lang w:val="ka-GE"/>
        </w:rPr>
      </w:pPr>
      <w:bookmarkStart w:id="1118" w:name="_Toc154144742"/>
      <w:bookmarkStart w:id="1119" w:name="_Toc164163270"/>
      <w:r w:rsidRPr="00D84972">
        <w:rPr>
          <w:rFonts w:ascii="Sylfaen" w:hAnsi="Sylfaen" w:cstheme="minorHAnsi"/>
          <w:color w:val="auto"/>
          <w:sz w:val="24"/>
          <w:szCs w:val="24"/>
          <w:lang w:val="ka-GE"/>
        </w:rPr>
        <w:t xml:space="preserve">9.3 </w:t>
      </w:r>
      <w:r w:rsidR="00C72177" w:rsidRPr="00D84972">
        <w:rPr>
          <w:rFonts w:ascii="Sylfaen" w:hAnsi="Sylfaen" w:cstheme="minorHAnsi"/>
          <w:color w:val="auto"/>
          <w:sz w:val="24"/>
          <w:szCs w:val="24"/>
          <w:lang w:val="ka-GE"/>
        </w:rPr>
        <w:t>ზეგავლენა</w:t>
      </w:r>
      <w:r w:rsidR="008E0DBE" w:rsidRPr="00D84972">
        <w:rPr>
          <w:rFonts w:ascii="Sylfaen" w:hAnsi="Sylfaen" w:cstheme="minorHAnsi"/>
          <w:color w:val="auto"/>
          <w:sz w:val="24"/>
          <w:szCs w:val="24"/>
          <w:lang w:val="ka-GE"/>
        </w:rPr>
        <w:t xml:space="preserve"> </w:t>
      </w:r>
      <w:r w:rsidR="00C72177" w:rsidRPr="00D84972">
        <w:rPr>
          <w:rFonts w:ascii="Sylfaen" w:hAnsi="Sylfaen" w:cstheme="minorHAnsi"/>
          <w:color w:val="auto"/>
          <w:sz w:val="24"/>
          <w:szCs w:val="24"/>
          <w:lang w:val="ka-GE"/>
        </w:rPr>
        <w:t>ფასის საშუალებით</w:t>
      </w:r>
      <w:bookmarkEnd w:id="1118"/>
      <w:bookmarkEnd w:id="1119"/>
      <w:r w:rsidR="001E74A0" w:rsidRPr="00D84972">
        <w:rPr>
          <w:rFonts w:ascii="Sylfaen" w:hAnsi="Sylfaen" w:cstheme="minorHAnsi"/>
          <w:color w:val="auto"/>
          <w:sz w:val="24"/>
          <w:szCs w:val="24"/>
          <w:lang w:val="ka-GE"/>
        </w:rPr>
        <w:t xml:space="preserve"> </w:t>
      </w:r>
    </w:p>
    <w:p w14:paraId="239F7AA8" w14:textId="0B9797D0" w:rsidR="001E74A0" w:rsidRPr="00D84972" w:rsidDel="0069749C" w:rsidRDefault="00280651" w:rsidP="00DE75AB">
      <w:pPr>
        <w:pStyle w:val="Heading2"/>
        <w:spacing w:after="240"/>
        <w:ind w:left="720"/>
        <w:rPr>
          <w:rFonts w:ascii="Sylfaen" w:hAnsi="Sylfaen" w:cstheme="minorHAnsi"/>
          <w:color w:val="auto"/>
          <w:sz w:val="24"/>
          <w:szCs w:val="24"/>
          <w:lang w:val="ka-GE"/>
        </w:rPr>
      </w:pPr>
      <w:bookmarkStart w:id="1120" w:name="_Toc154144743"/>
      <w:bookmarkStart w:id="1121" w:name="_Toc164163271"/>
      <w:r w:rsidRPr="00D84972">
        <w:rPr>
          <w:rFonts w:ascii="Sylfaen" w:hAnsi="Sylfaen" w:cstheme="minorHAnsi"/>
          <w:color w:val="auto"/>
          <w:sz w:val="24"/>
          <w:szCs w:val="24"/>
          <w:lang w:val="ka-GE"/>
        </w:rPr>
        <w:t xml:space="preserve">9.3.1 </w:t>
      </w:r>
      <w:r w:rsidR="00C72177" w:rsidRPr="00D84972">
        <w:rPr>
          <w:rFonts w:ascii="Sylfaen" w:hAnsi="Sylfaen" w:cstheme="minorHAnsi"/>
          <w:color w:val="auto"/>
          <w:sz w:val="24"/>
          <w:szCs w:val="24"/>
          <w:lang w:val="ka-GE"/>
        </w:rPr>
        <w:t xml:space="preserve">გადაჭარბებული ფასი და მარჟის </w:t>
      </w:r>
      <w:bookmarkEnd w:id="1120"/>
      <w:r w:rsidR="008B5A8B" w:rsidRPr="00D84972">
        <w:rPr>
          <w:rFonts w:ascii="Sylfaen" w:hAnsi="Sylfaen" w:cstheme="minorHAnsi"/>
          <w:color w:val="auto"/>
          <w:sz w:val="24"/>
          <w:szCs w:val="24"/>
          <w:lang w:val="ka-GE"/>
        </w:rPr>
        <w:t>შეკუმშვა</w:t>
      </w:r>
      <w:bookmarkEnd w:id="1121"/>
      <w:r w:rsidR="008B5A8B" w:rsidRPr="00D84972">
        <w:rPr>
          <w:rFonts w:ascii="Sylfaen" w:hAnsi="Sylfaen" w:cstheme="minorHAnsi"/>
          <w:color w:val="auto"/>
          <w:sz w:val="24"/>
          <w:szCs w:val="24"/>
          <w:lang w:val="ka-GE"/>
        </w:rPr>
        <w:t xml:space="preserve"> </w:t>
      </w:r>
    </w:p>
    <w:p w14:paraId="25CB046F" w14:textId="240A6052" w:rsidR="003C7BF0" w:rsidRPr="00D84972" w:rsidRDefault="63D4B7C8" w:rsidP="20EF4082">
      <w:pPr>
        <w:spacing w:before="240"/>
        <w:jc w:val="both"/>
        <w:rPr>
          <w:rFonts w:ascii="Sylfaen" w:hAnsi="Sylfaen"/>
          <w:lang w:val="ka-GE"/>
        </w:rPr>
      </w:pPr>
      <w:r w:rsidRPr="00D84972">
        <w:rPr>
          <w:rFonts w:ascii="Sylfaen" w:hAnsi="Sylfaen"/>
          <w:lang w:val="ka-GE"/>
        </w:rPr>
        <w:t xml:space="preserve">გადაჭარბებული ფასი კონკურენციის პრობლემაა, რომელიც </w:t>
      </w:r>
      <w:r w:rsidR="7E052E98" w:rsidRPr="00D84972">
        <w:rPr>
          <w:rFonts w:ascii="Sylfaen" w:hAnsi="Sylfaen"/>
          <w:lang w:val="ka-GE"/>
        </w:rPr>
        <w:t xml:space="preserve">ყალიბდება </w:t>
      </w:r>
      <w:r w:rsidRPr="00D84972">
        <w:rPr>
          <w:rFonts w:ascii="Sylfaen" w:hAnsi="Sylfaen"/>
          <w:lang w:val="ka-GE"/>
        </w:rPr>
        <w:t xml:space="preserve">მაშინ, როდესაც რეგულირების არარსებობის </w:t>
      </w:r>
      <w:r w:rsidR="7E052E98" w:rsidRPr="00D84972">
        <w:rPr>
          <w:rFonts w:ascii="Sylfaen" w:hAnsi="Sylfaen"/>
          <w:lang w:val="ka-GE"/>
        </w:rPr>
        <w:t xml:space="preserve">პირობებში, </w:t>
      </w:r>
      <w:r w:rsidR="706D3D7D"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 </w:t>
      </w:r>
      <w:r w:rsidR="7E052E98" w:rsidRPr="00D84972">
        <w:rPr>
          <w:rFonts w:ascii="Sylfaen" w:hAnsi="Sylfaen"/>
          <w:lang w:val="ka-GE"/>
        </w:rPr>
        <w:t xml:space="preserve">ბაზარს </w:t>
      </w:r>
      <w:r w:rsidR="5C9D8341" w:rsidRPr="00D84972">
        <w:rPr>
          <w:rFonts w:ascii="Sylfaen" w:hAnsi="Sylfaen"/>
          <w:lang w:val="ka-GE"/>
        </w:rPr>
        <w:t xml:space="preserve">საბითუმო სერვისებზე </w:t>
      </w:r>
      <w:r w:rsidR="7E052E98" w:rsidRPr="00D84972">
        <w:rPr>
          <w:rFonts w:ascii="Sylfaen" w:hAnsi="Sylfaen"/>
          <w:lang w:val="ka-GE"/>
        </w:rPr>
        <w:t xml:space="preserve">სთავაზობს </w:t>
      </w:r>
      <w:r w:rsidRPr="00D84972">
        <w:rPr>
          <w:rFonts w:ascii="Sylfaen" w:hAnsi="Sylfaen"/>
          <w:lang w:val="ka-GE"/>
        </w:rPr>
        <w:t>ფასებს, რომლებიც არ არის დაკავშირებული მომსახურების ეკონომიკურ ღირებულებასთან.</w:t>
      </w:r>
      <w:r w:rsidR="00AD7987" w:rsidRPr="00D84972">
        <w:rPr>
          <w:rStyle w:val="FootnoteReference"/>
          <w:rFonts w:ascii="Sylfaen" w:hAnsi="Sylfaen"/>
          <w:lang w:val="ka-GE"/>
        </w:rPr>
        <w:footnoteReference w:id="40"/>
      </w:r>
      <w:r w:rsidRPr="00D84972">
        <w:rPr>
          <w:rFonts w:ascii="Sylfaen" w:hAnsi="Sylfaen"/>
          <w:lang w:val="ka-GE"/>
        </w:rPr>
        <w:t xml:space="preserve"> გადაჭარბებული ფასი შეიძლება გამოიყენოს </w:t>
      </w:r>
      <w:r w:rsidR="706D3D7D"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ოპერატორმა (აგრეთვე ვერტიკალურად ინტეგრირებულ</w:t>
      </w:r>
      <w:r w:rsidR="5FCB5DF3" w:rsidRPr="00D84972">
        <w:rPr>
          <w:rFonts w:ascii="Sylfaen" w:hAnsi="Sylfaen"/>
          <w:lang w:val="ka-GE"/>
        </w:rPr>
        <w:t>მა</w:t>
      </w:r>
      <w:r w:rsidRPr="00D84972">
        <w:rPr>
          <w:rFonts w:ascii="Sylfaen" w:hAnsi="Sylfaen"/>
          <w:lang w:val="ka-GE"/>
        </w:rPr>
        <w:t xml:space="preserve"> სუბიექტ</w:t>
      </w:r>
      <w:r w:rsidR="5FCB5DF3" w:rsidRPr="00D84972">
        <w:rPr>
          <w:rFonts w:ascii="Sylfaen" w:hAnsi="Sylfaen"/>
          <w:lang w:val="ka-GE"/>
        </w:rPr>
        <w:t>მა</w:t>
      </w:r>
      <w:r w:rsidRPr="00D84972">
        <w:rPr>
          <w:rFonts w:ascii="Sylfaen" w:hAnsi="Sylfaen"/>
          <w:lang w:val="ka-GE"/>
        </w:rPr>
        <w:t xml:space="preserve">, </w:t>
      </w:r>
      <w:r w:rsidR="5FA6E44F" w:rsidRPr="00D84972">
        <w:rPr>
          <w:rFonts w:ascii="Sylfaen" w:hAnsi="Sylfaen"/>
          <w:lang w:val="ka-GE"/>
        </w:rPr>
        <w:t>რომელსაც აქვს როგორც საცალო სეგმენტი, ასევე ქსელის საბითუმო ოპერაციები</w:t>
      </w:r>
      <w:r w:rsidRPr="00D84972">
        <w:rPr>
          <w:rFonts w:ascii="Sylfaen" w:hAnsi="Sylfaen"/>
          <w:lang w:val="ka-GE"/>
        </w:rPr>
        <w:t xml:space="preserve">) საბითუმო ბაზარზე, რათა გაზარდოს კონკურენტების ხარჯები </w:t>
      </w:r>
      <w:r w:rsidR="7E052E98" w:rsidRPr="00D84972">
        <w:rPr>
          <w:rFonts w:ascii="Sylfaen" w:hAnsi="Sylfaen"/>
          <w:lang w:val="ka-GE"/>
        </w:rPr>
        <w:t xml:space="preserve">დაკავშირებულ </w:t>
      </w:r>
      <w:r w:rsidRPr="00D84972">
        <w:rPr>
          <w:rFonts w:ascii="Sylfaen" w:hAnsi="Sylfaen"/>
          <w:lang w:val="ka-GE"/>
        </w:rPr>
        <w:t xml:space="preserve">საცალო ბაზარზე. საბითუმო დონეზე გადაჭარბებული ფასები </w:t>
      </w:r>
      <w:r w:rsidR="4DDA41E8" w:rsidRPr="00D84972">
        <w:rPr>
          <w:rFonts w:ascii="Sylfaen" w:hAnsi="Sylfaen"/>
          <w:lang w:val="ka-GE"/>
        </w:rPr>
        <w:t xml:space="preserve">დაშვების მიმღებისთვის დამაზიანებელია </w:t>
      </w:r>
      <w:r w:rsidRPr="00D84972">
        <w:rPr>
          <w:rFonts w:ascii="Sylfaen" w:hAnsi="Sylfaen"/>
          <w:lang w:val="ka-GE"/>
        </w:rPr>
        <w:t xml:space="preserve">არა </w:t>
      </w:r>
      <w:r w:rsidR="695E6274" w:rsidRPr="00D84972">
        <w:rPr>
          <w:rFonts w:ascii="Sylfaen" w:hAnsi="Sylfaen"/>
          <w:lang w:val="ka-GE"/>
        </w:rPr>
        <w:t xml:space="preserve">მხოლოდ </w:t>
      </w:r>
      <w:r w:rsidRPr="00D84972">
        <w:rPr>
          <w:rFonts w:ascii="Sylfaen" w:hAnsi="Sylfaen"/>
          <w:lang w:val="ka-GE"/>
        </w:rPr>
        <w:t xml:space="preserve">იმით, რომ კონკურენტის საცალო მომსახურება არამომგებიანი ხდება, არამედ მისი საცალო მარჟის </w:t>
      </w:r>
      <w:r w:rsidR="65F6DAB5" w:rsidRPr="00D84972">
        <w:rPr>
          <w:rFonts w:ascii="Sylfaen" w:hAnsi="Sylfaen"/>
          <w:lang w:val="ka-GE"/>
        </w:rPr>
        <w:t xml:space="preserve">შეკუმშვით </w:t>
      </w:r>
      <w:r w:rsidR="695E6274" w:rsidRPr="00D84972">
        <w:rPr>
          <w:rFonts w:ascii="Sylfaen" w:hAnsi="Sylfaen"/>
          <w:lang w:val="ka-GE"/>
        </w:rPr>
        <w:t>კონკურენტისთვის შეუძლებელი ხდება ინოვაცი</w:t>
      </w:r>
      <w:r w:rsidR="7D998E71" w:rsidRPr="00D84972">
        <w:rPr>
          <w:rFonts w:ascii="Sylfaen" w:hAnsi="Sylfaen"/>
          <w:lang w:val="ka-GE"/>
        </w:rPr>
        <w:t>ების დანერგვა</w:t>
      </w:r>
      <w:r w:rsidR="695E6274" w:rsidRPr="00D84972">
        <w:rPr>
          <w:rFonts w:ascii="Sylfaen" w:hAnsi="Sylfaen"/>
          <w:lang w:val="ka-GE"/>
        </w:rPr>
        <w:t xml:space="preserve"> და კონკურენციის გაწევა </w:t>
      </w:r>
      <w:proofErr w:type="spellStart"/>
      <w:r w:rsidR="695E6274" w:rsidRPr="00D84972">
        <w:rPr>
          <w:rFonts w:ascii="Sylfaen" w:hAnsi="Sylfaen"/>
          <w:lang w:val="ka-GE"/>
        </w:rPr>
        <w:t>არაფასისმიერ</w:t>
      </w:r>
      <w:r w:rsidR="100AADA3" w:rsidRPr="00D84972">
        <w:rPr>
          <w:rFonts w:ascii="Sylfaen" w:hAnsi="Sylfaen"/>
          <w:lang w:val="ka-GE"/>
        </w:rPr>
        <w:t>ი</w:t>
      </w:r>
      <w:proofErr w:type="spellEnd"/>
      <w:r w:rsidR="100AADA3" w:rsidRPr="00D84972">
        <w:rPr>
          <w:rFonts w:ascii="Sylfaen" w:hAnsi="Sylfaen"/>
          <w:lang w:val="ka-GE"/>
        </w:rPr>
        <w:t xml:space="preserve"> საშუალებებით</w:t>
      </w:r>
      <w:r w:rsidR="695E6274" w:rsidRPr="00D84972">
        <w:rPr>
          <w:rFonts w:ascii="Sylfaen" w:hAnsi="Sylfaen"/>
          <w:lang w:val="ka-GE"/>
        </w:rPr>
        <w:t xml:space="preserve">. </w:t>
      </w:r>
    </w:p>
    <w:p w14:paraId="3137EB14" w14:textId="6FC5B8FD" w:rsidR="003C7BF0" w:rsidRPr="00D84972" w:rsidRDefault="4FEBC329" w:rsidP="20EF4082">
      <w:pPr>
        <w:spacing w:before="240"/>
        <w:jc w:val="both"/>
        <w:rPr>
          <w:rFonts w:ascii="Sylfaen" w:hAnsi="Sylfaen"/>
          <w:lang w:val="ka-GE"/>
        </w:rPr>
      </w:pPr>
      <w:r w:rsidRPr="00D84972">
        <w:rPr>
          <w:rFonts w:ascii="Sylfaen" w:hAnsi="Sylfaen"/>
          <w:lang w:val="ka-GE"/>
        </w:rPr>
        <w:t xml:space="preserve">აღნიშნულიდან </w:t>
      </w:r>
      <w:r w:rsidR="00A44E08" w:rsidRPr="00D84972">
        <w:rPr>
          <w:rFonts w:ascii="Sylfaen" w:hAnsi="Sylfaen"/>
          <w:lang w:val="ka-GE"/>
        </w:rPr>
        <w:t>გამომდინარე</w:t>
      </w:r>
      <w:r w:rsidR="388AE909" w:rsidRPr="00D84972">
        <w:rPr>
          <w:rFonts w:ascii="Sylfaen" w:hAnsi="Sylfaen"/>
          <w:lang w:val="ka-GE"/>
        </w:rPr>
        <w:t>ობს</w:t>
      </w:r>
      <w:r w:rsidR="00A44E08" w:rsidRPr="00D84972">
        <w:rPr>
          <w:rFonts w:ascii="Sylfaen" w:hAnsi="Sylfaen"/>
          <w:lang w:val="ka-GE"/>
        </w:rPr>
        <w:t xml:space="preserve">, რომ რეგულაციის არარსებობის </w:t>
      </w:r>
      <w:r w:rsidR="388AE909" w:rsidRPr="00D84972">
        <w:rPr>
          <w:rFonts w:ascii="Sylfaen" w:hAnsi="Sylfaen"/>
          <w:lang w:val="ka-GE"/>
        </w:rPr>
        <w:t>პირობებში,</w:t>
      </w:r>
      <w:r w:rsidR="00A44E08" w:rsidRPr="00D84972">
        <w:rPr>
          <w:rFonts w:ascii="Sylfaen" w:hAnsi="Sylfaen"/>
          <w:lang w:val="ka-GE"/>
        </w:rPr>
        <w:t xml:space="preserve"> </w:t>
      </w:r>
      <w:r w:rsidR="611B8501" w:rsidRPr="00D84972">
        <w:rPr>
          <w:rFonts w:ascii="Sylfaen" w:hAnsi="Sylfaen"/>
          <w:lang w:val="ka-GE"/>
        </w:rPr>
        <w:t>შპს “</w:t>
      </w:r>
      <w:r w:rsidR="00A44E08" w:rsidRPr="00D84972">
        <w:rPr>
          <w:rFonts w:ascii="Sylfaen" w:hAnsi="Sylfaen"/>
          <w:lang w:val="ka-GE"/>
        </w:rPr>
        <w:t>მაგთიკომს</w:t>
      </w:r>
      <w:r w:rsidR="2A5679CA" w:rsidRPr="00D84972">
        <w:rPr>
          <w:rFonts w:ascii="Sylfaen" w:hAnsi="Sylfaen"/>
          <w:lang w:val="ka-GE"/>
        </w:rPr>
        <w:t>”</w:t>
      </w:r>
      <w:r w:rsidR="00A44E08" w:rsidRPr="00D84972">
        <w:rPr>
          <w:rFonts w:ascii="Sylfaen" w:hAnsi="Sylfaen"/>
          <w:lang w:val="ka-GE"/>
        </w:rPr>
        <w:t xml:space="preserve"> </w:t>
      </w:r>
      <w:r w:rsidR="158BEFBC" w:rsidRPr="00D84972">
        <w:rPr>
          <w:rFonts w:ascii="Sylfaen" w:hAnsi="Sylfaen"/>
          <w:lang w:val="ka-GE"/>
        </w:rPr>
        <w:t xml:space="preserve">შესაძლოა </w:t>
      </w:r>
      <w:r w:rsidR="00A44E08" w:rsidRPr="00D84972">
        <w:rPr>
          <w:rFonts w:ascii="Sylfaen" w:hAnsi="Sylfaen"/>
          <w:lang w:val="ka-GE"/>
        </w:rPr>
        <w:t xml:space="preserve">ჰქონდეს სტიმული, შესთავაზოს </w:t>
      </w:r>
      <w:r w:rsidR="38544845" w:rsidRPr="00D84972">
        <w:rPr>
          <w:rFonts w:ascii="Sylfaen" w:hAnsi="Sylfaen"/>
          <w:lang w:val="ka-GE"/>
        </w:rPr>
        <w:t>თანალოკაცი</w:t>
      </w:r>
      <w:r w:rsidR="5F16FFB0" w:rsidRPr="00D84972">
        <w:rPr>
          <w:rFonts w:ascii="Sylfaen" w:hAnsi="Sylfaen"/>
          <w:lang w:val="ka-GE"/>
        </w:rPr>
        <w:t>ის</w:t>
      </w:r>
      <w:r w:rsidR="388AE909" w:rsidRPr="00D84972">
        <w:rPr>
          <w:rFonts w:ascii="Sylfaen" w:hAnsi="Sylfaen"/>
          <w:lang w:val="ka-GE"/>
        </w:rPr>
        <w:t xml:space="preserve"> </w:t>
      </w:r>
      <w:r w:rsidR="353F27B8" w:rsidRPr="00D84972">
        <w:rPr>
          <w:rFonts w:ascii="Sylfaen" w:hAnsi="Sylfaen"/>
          <w:lang w:val="ka-GE"/>
        </w:rPr>
        <w:t xml:space="preserve">მომსახურება </w:t>
      </w:r>
      <w:r w:rsidR="00A44E08" w:rsidRPr="00D84972">
        <w:rPr>
          <w:rFonts w:ascii="Sylfaen" w:hAnsi="Sylfaen"/>
          <w:lang w:val="ka-GE"/>
        </w:rPr>
        <w:t xml:space="preserve">ან ეროვნული </w:t>
      </w:r>
      <w:r w:rsidR="388AE909" w:rsidRPr="00D84972">
        <w:rPr>
          <w:rFonts w:ascii="Sylfaen" w:hAnsi="Sylfaen"/>
          <w:lang w:val="ka-GE"/>
        </w:rPr>
        <w:t>როუმინგი, მათი მომსახურების ეკონომიკურ ღირებულებაზე მაღალი ტარიფები</w:t>
      </w:r>
      <w:r w:rsidR="2435684B" w:rsidRPr="00D84972">
        <w:rPr>
          <w:rFonts w:ascii="Sylfaen" w:hAnsi="Sylfaen"/>
          <w:lang w:val="ka-GE"/>
        </w:rPr>
        <w:t>თ</w:t>
      </w:r>
      <w:r w:rsidR="388AE909" w:rsidRPr="00D84972">
        <w:rPr>
          <w:rFonts w:ascii="Sylfaen" w:hAnsi="Sylfaen"/>
          <w:lang w:val="ka-GE"/>
        </w:rPr>
        <w:t>(გადაჭარბებული ფასები</w:t>
      </w:r>
      <w:r w:rsidR="52DDD02A" w:rsidRPr="00D84972">
        <w:rPr>
          <w:rFonts w:ascii="Sylfaen" w:hAnsi="Sylfaen"/>
          <w:lang w:val="ka-GE"/>
        </w:rPr>
        <w:t>თ</w:t>
      </w:r>
      <w:r w:rsidR="388AE909" w:rsidRPr="00D84972">
        <w:rPr>
          <w:rFonts w:ascii="Sylfaen" w:hAnsi="Sylfaen"/>
          <w:lang w:val="ka-GE"/>
        </w:rPr>
        <w:t>).</w:t>
      </w:r>
    </w:p>
    <w:p w14:paraId="0757F32B" w14:textId="58DD1455" w:rsidR="20EF4082" w:rsidRPr="00D84972" w:rsidRDefault="20EF4082" w:rsidP="20EF4082">
      <w:pPr>
        <w:spacing w:before="240"/>
        <w:jc w:val="both"/>
        <w:rPr>
          <w:rFonts w:ascii="Sylfaen" w:hAnsi="Sylfaen"/>
          <w:lang w:val="ka-GE"/>
        </w:rPr>
      </w:pPr>
    </w:p>
    <w:p w14:paraId="5874616B" w14:textId="3313B595" w:rsidR="00220F68" w:rsidRPr="00D84972" w:rsidRDefault="29C7D3D8" w:rsidP="20EF4082">
      <w:pPr>
        <w:rPr>
          <w:rFonts w:ascii="Sylfaen" w:hAnsi="Sylfaen"/>
          <w:b/>
          <w:sz w:val="22"/>
          <w:szCs w:val="22"/>
          <w:lang w:val="ka-GE"/>
        </w:rPr>
      </w:pPr>
      <w:r w:rsidRPr="00D84972">
        <w:rPr>
          <w:rFonts w:ascii="Sylfaen" w:hAnsi="Sylfaen"/>
          <w:b/>
          <w:sz w:val="22"/>
          <w:szCs w:val="22"/>
          <w:lang w:val="ka-GE"/>
        </w:rPr>
        <w:t xml:space="preserve">B. </w:t>
      </w:r>
      <w:r w:rsidR="5EAD5CD7" w:rsidRPr="00D84972">
        <w:rPr>
          <w:rFonts w:ascii="Sylfaen" w:hAnsi="Sylfaen"/>
          <w:b/>
          <w:sz w:val="24"/>
          <w:szCs w:val="24"/>
          <w:lang w:val="ka-GE"/>
        </w:rPr>
        <w:t xml:space="preserve">MVNO დაშვებასთან დაკავშირებული </w:t>
      </w:r>
      <w:r w:rsidR="6F8D52BB" w:rsidRPr="00D84972">
        <w:rPr>
          <w:rFonts w:ascii="Sylfaen" w:hAnsi="Sylfaen"/>
          <w:b/>
          <w:sz w:val="24"/>
          <w:szCs w:val="24"/>
          <w:lang w:val="ka-GE"/>
        </w:rPr>
        <w:t>კონკურენციის პრობლემა</w:t>
      </w:r>
    </w:p>
    <w:p w14:paraId="03CA30F3" w14:textId="18CB4A55" w:rsidR="00B271E6" w:rsidRPr="00D84972" w:rsidRDefault="0D751888" w:rsidP="20EF4082">
      <w:pPr>
        <w:pStyle w:val="Heading2"/>
        <w:spacing w:after="240"/>
        <w:ind w:left="720"/>
        <w:rPr>
          <w:rFonts w:ascii="Sylfaen" w:hAnsi="Sylfaen" w:cstheme="minorBidi"/>
          <w:color w:val="auto"/>
          <w:sz w:val="24"/>
          <w:szCs w:val="24"/>
          <w:lang w:val="ka-GE"/>
        </w:rPr>
      </w:pPr>
      <w:bookmarkStart w:id="1122" w:name="_Toc164163272"/>
      <w:bookmarkStart w:id="1123" w:name="_Toc154144744"/>
      <w:r w:rsidRPr="00D84972">
        <w:rPr>
          <w:rFonts w:ascii="Sylfaen" w:hAnsi="Sylfaen" w:cstheme="minorBidi"/>
          <w:color w:val="auto"/>
          <w:sz w:val="24"/>
          <w:szCs w:val="24"/>
          <w:lang w:val="ka-GE"/>
        </w:rPr>
        <w:t xml:space="preserve">9.4 </w:t>
      </w:r>
      <w:r w:rsidR="4452C726" w:rsidRPr="00D84972">
        <w:rPr>
          <w:rFonts w:ascii="Sylfaen" w:hAnsi="Sylfaen" w:cstheme="minorBidi"/>
          <w:color w:val="auto"/>
          <w:sz w:val="24"/>
          <w:szCs w:val="24"/>
          <w:lang w:val="ka-GE"/>
        </w:rPr>
        <w:t xml:space="preserve">მომსახურების </w:t>
      </w:r>
      <w:r w:rsidR="6F8D52BB" w:rsidRPr="00D84972">
        <w:rPr>
          <w:rFonts w:ascii="Sylfaen" w:hAnsi="Sylfaen" w:cstheme="minorBidi"/>
          <w:color w:val="auto"/>
          <w:sz w:val="24"/>
          <w:szCs w:val="24"/>
          <w:lang w:val="ka-GE"/>
        </w:rPr>
        <w:t>მიწოდებაზე უარი/</w:t>
      </w:r>
      <w:r w:rsidR="762167BD" w:rsidRPr="00D84972">
        <w:rPr>
          <w:rFonts w:ascii="Sylfaen" w:hAnsi="Sylfaen" w:cstheme="minorBidi"/>
          <w:color w:val="auto"/>
          <w:sz w:val="24"/>
          <w:szCs w:val="24"/>
          <w:lang w:val="ka-GE"/>
        </w:rPr>
        <w:t>დაშვებაზე უარი</w:t>
      </w:r>
      <w:bookmarkEnd w:id="1122"/>
      <w:r w:rsidR="6F8D52BB" w:rsidRPr="00D84972">
        <w:rPr>
          <w:rFonts w:ascii="Sylfaen" w:hAnsi="Sylfaen" w:cstheme="minorBidi"/>
          <w:color w:val="auto"/>
          <w:sz w:val="24"/>
          <w:szCs w:val="24"/>
          <w:lang w:val="ka-GE"/>
        </w:rPr>
        <w:t xml:space="preserve"> </w:t>
      </w:r>
      <w:bookmarkEnd w:id="1123"/>
    </w:p>
    <w:p w14:paraId="733703F5" w14:textId="59550F42" w:rsidR="003C7BF0" w:rsidRPr="00D84972" w:rsidRDefault="003C7BF0" w:rsidP="00AC5016">
      <w:pPr>
        <w:pStyle w:val="ListParagraph"/>
        <w:numPr>
          <w:ilvl w:val="0"/>
          <w:numId w:val="20"/>
        </w:numPr>
        <w:spacing w:line="256" w:lineRule="auto"/>
        <w:jc w:val="both"/>
        <w:rPr>
          <w:rFonts w:ascii="Sylfaen" w:eastAsia="Sylfaen" w:hAnsi="Sylfaen" w:cs="Sylfaen"/>
          <w:sz w:val="22"/>
          <w:szCs w:val="22"/>
          <w:lang w:val="ka-GE"/>
        </w:rPr>
      </w:pPr>
    </w:p>
    <w:p w14:paraId="17BDD380" w14:textId="3B35555F" w:rsidR="003C7BF0" w:rsidRPr="00D84972" w:rsidRDefault="6DA3D6E9" w:rsidP="00AC5016">
      <w:pPr>
        <w:spacing w:line="256" w:lineRule="auto"/>
        <w:jc w:val="both"/>
        <w:rPr>
          <w:rFonts w:ascii="Sylfaen" w:hAnsi="Sylfaen"/>
          <w:lang w:val="ka-GE"/>
        </w:rPr>
      </w:pPr>
      <w:r w:rsidRPr="00D84972">
        <w:rPr>
          <w:rFonts w:ascii="Sylfaen" w:hAnsi="Sylfaen"/>
          <w:lang w:val="ka-GE"/>
        </w:rPr>
        <w:lastRenderedPageBreak/>
        <w:t xml:space="preserve">კომისიის 2019 წლის 31 დეკემბრის </w:t>
      </w:r>
      <w:proofErr w:type="spellStart"/>
      <w:r w:rsidRPr="00D84972">
        <w:rPr>
          <w:rFonts w:ascii="Sylfaen" w:hAnsi="Sylfaen"/>
          <w:lang w:val="ka-GE"/>
        </w:rPr>
        <w:t>Nგ</w:t>
      </w:r>
      <w:proofErr w:type="spellEnd"/>
      <w:r w:rsidRPr="00D84972">
        <w:rPr>
          <w:rFonts w:ascii="Sylfaen" w:hAnsi="Sylfaen"/>
          <w:lang w:val="ka-GE"/>
        </w:rPr>
        <w:t>-20-9/156 გადაწყვეტილებით მობილური ქსელით მომსახურების (ხმოვანი, ინტერნეტი, მოკლე ტექსტური შეტყობინებები „SMS“) საბითუმო ბაზრის შესაბამის სეგმენტზე განსაზღვრულ მნიშვნელოვანი საბაზრო ძალაუფლების მქონე ავტორიზებულ პირებს: შპს „მაგთიკომი“, სს „სილქნეტი“, შპს „</w:t>
      </w:r>
      <w:proofErr w:type="spellStart"/>
      <w:r w:rsidRPr="00D84972">
        <w:rPr>
          <w:rFonts w:ascii="Sylfaen" w:hAnsi="Sylfaen"/>
          <w:lang w:val="ka-GE"/>
        </w:rPr>
        <w:t>ვიონი</w:t>
      </w:r>
      <w:proofErr w:type="spellEnd"/>
      <w:r w:rsidRPr="00D84972">
        <w:rPr>
          <w:rFonts w:ascii="Sylfaen" w:hAnsi="Sylfaen"/>
          <w:lang w:val="ka-GE"/>
        </w:rPr>
        <w:t xml:space="preserve"> საქართველო“ (ამჟამად - შპს „სელფი </w:t>
      </w:r>
      <w:proofErr w:type="spellStart"/>
      <w:r w:rsidRPr="00D84972">
        <w:rPr>
          <w:rFonts w:ascii="Sylfaen" w:hAnsi="Sylfaen"/>
          <w:lang w:val="ka-GE"/>
        </w:rPr>
        <w:t>მობაილი</w:t>
      </w:r>
      <w:proofErr w:type="spellEnd"/>
      <w:r w:rsidRPr="00D84972">
        <w:rPr>
          <w:rFonts w:ascii="Sylfaen" w:hAnsi="Sylfaen"/>
          <w:lang w:val="ka-GE"/>
        </w:rPr>
        <w:t xml:space="preserve">“) - ამავე გადაწყვეტილებით განსაზღვრულ გეოგრაფიულ საზღვრებში დაეკისრათ მობილური ვირტუალური ქსელის ოპერატორის (MVNO) ქსელთან დაშვების უზრუნველყოფის ვალდებულება. 2020 წლიდან 2023 წლის ივნისამდე პერიოდში კომისიის 2019 წლის 31 დეკემბრის </w:t>
      </w:r>
      <w:proofErr w:type="spellStart"/>
      <w:r w:rsidRPr="00D84972">
        <w:rPr>
          <w:rFonts w:ascii="Sylfaen" w:hAnsi="Sylfaen"/>
          <w:lang w:val="ka-GE"/>
        </w:rPr>
        <w:t>Nგ</w:t>
      </w:r>
      <w:proofErr w:type="spellEnd"/>
      <w:r w:rsidRPr="00D84972">
        <w:rPr>
          <w:rFonts w:ascii="Sylfaen" w:hAnsi="Sylfaen"/>
          <w:lang w:val="ka-GE"/>
        </w:rPr>
        <w:t xml:space="preserve">-20-9/156 გადაწყვეტილების ამოქმედების ვადის გადაწევა კომისიის მიერ არაერთხელ მოხდა (იხ. წინამდებარე გადაწყვეტილების აღწერილობითი ნაწილი). კომისიის 2023 წლის 29 ივნისის </w:t>
      </w:r>
      <w:proofErr w:type="spellStart"/>
      <w:r w:rsidRPr="00D84972">
        <w:rPr>
          <w:rFonts w:ascii="Sylfaen" w:hAnsi="Sylfaen"/>
          <w:lang w:val="ka-GE"/>
        </w:rPr>
        <w:t>Nგ</w:t>
      </w:r>
      <w:proofErr w:type="spellEnd"/>
      <w:r w:rsidRPr="00D84972">
        <w:rPr>
          <w:rFonts w:ascii="Sylfaen" w:hAnsi="Sylfaen"/>
          <w:lang w:val="ka-GE"/>
        </w:rPr>
        <w:t xml:space="preserve">-23-19 / 306 გადაწყვეტილებით კი ვალდებულების ფარგლებში განსაზღვრული, მობილური ვირტუალური ქსელის ოპერატორის (MVNO) საკუთარი ქსელის შესაბამის ელემენტებთან დაშვების შეთავაზების წინადადების (მოწვევის </w:t>
      </w:r>
      <w:proofErr w:type="spellStart"/>
      <w:r w:rsidRPr="00D84972">
        <w:rPr>
          <w:rFonts w:ascii="Sylfaen" w:hAnsi="Sylfaen"/>
          <w:lang w:val="ka-GE"/>
        </w:rPr>
        <w:t>ოფერტა</w:t>
      </w:r>
      <w:proofErr w:type="spellEnd"/>
      <w:r w:rsidRPr="00D84972">
        <w:rPr>
          <w:rFonts w:ascii="Sylfaen" w:hAnsi="Sylfaen"/>
          <w:lang w:val="ka-GE"/>
        </w:rPr>
        <w:t>) გამოქვეყნების ვადა გაიზარდა 2024 წლის 30 ივნისამდე.</w:t>
      </w:r>
    </w:p>
    <w:p w14:paraId="6F58D385" w14:textId="435F3866" w:rsidR="003C7BF0" w:rsidRPr="00D84972" w:rsidRDefault="6DA3D6E9" w:rsidP="00AC5016">
      <w:pPr>
        <w:spacing w:line="256" w:lineRule="auto"/>
        <w:jc w:val="both"/>
        <w:rPr>
          <w:rFonts w:ascii="Sylfaen" w:hAnsi="Sylfaen"/>
          <w:lang w:val="ka-GE"/>
        </w:rPr>
      </w:pPr>
      <w:r w:rsidRPr="00D84972">
        <w:rPr>
          <w:rFonts w:ascii="Sylfaen" w:hAnsi="Sylfaen"/>
          <w:lang w:val="ka-GE"/>
        </w:rPr>
        <w:t xml:space="preserve">კომისიის 2019 წლის 31 დეკემბრის </w:t>
      </w:r>
      <w:proofErr w:type="spellStart"/>
      <w:r w:rsidRPr="00D84972">
        <w:rPr>
          <w:rFonts w:ascii="Sylfaen" w:hAnsi="Sylfaen"/>
          <w:lang w:val="ka-GE"/>
        </w:rPr>
        <w:t>Nგ</w:t>
      </w:r>
      <w:proofErr w:type="spellEnd"/>
      <w:r w:rsidRPr="00D84972">
        <w:rPr>
          <w:rFonts w:ascii="Sylfaen" w:hAnsi="Sylfaen"/>
          <w:lang w:val="ka-GE"/>
        </w:rPr>
        <w:t xml:space="preserve">-20-9/156 გადაწყვეტილებით განსაზღვრული ვალდებულების ამოქმედების ვადის გადაწევის ერთ-ერთი მიზეზი(იხ. </w:t>
      </w:r>
      <w:r w:rsidR="055228F8" w:rsidRPr="00D84972">
        <w:rPr>
          <w:rFonts w:ascii="Sylfaen" w:hAnsi="Sylfaen"/>
          <w:lang w:val="ka-GE"/>
        </w:rPr>
        <w:t>მარეგულირებელი გარემოს მიმოხილვა</w:t>
      </w:r>
      <w:r w:rsidRPr="00D84972">
        <w:rPr>
          <w:rFonts w:ascii="Sylfaen" w:hAnsi="Sylfaen"/>
          <w:lang w:val="ka-GE"/>
        </w:rPr>
        <w:t xml:space="preserve">) მობილურ ქსელზე ვირტუალური დაშვების მსურველ ოპერატორებსა და ქსელის მფლობელ ოპერატორებს შორის მიმდინარე მოლაპარაკებები მობილურ ქსელზე ვირტუალური დაშვების მსურველ ოპერატორებსა და ქსელის მფლობელ ოპერატორებს შორის მიმდინარე მოლაპარაკებები იყო, კერძოდ, სამივე ოპერატორმა - შპს „მაგთიკომი“, სს „სილქნეტი“, შპს „სელფი </w:t>
      </w:r>
      <w:proofErr w:type="spellStart"/>
      <w:r w:rsidRPr="00D84972">
        <w:rPr>
          <w:rFonts w:ascii="Sylfaen" w:hAnsi="Sylfaen"/>
          <w:lang w:val="ka-GE"/>
        </w:rPr>
        <w:t>მობაილი</w:t>
      </w:r>
      <w:proofErr w:type="spellEnd"/>
      <w:r w:rsidRPr="00D84972">
        <w:rPr>
          <w:rFonts w:ascii="Sylfaen" w:hAnsi="Sylfaen"/>
          <w:lang w:val="ka-GE"/>
        </w:rPr>
        <w:t>“ - საჯაროდ დააფიქსირა მზაობა მობილურ ქსელზე დაშვების მსურველი ავტორიზებული პირის მოთხოვნის შემთხვევაში ეწარმოებინათ მოლაპარაკება და უზრუნველეყოთ ორმხრივი ინტერესის გათვალისწინებით, კომერციულად მისაღები პირობებით, მსურველი მობილური ვირტუალური ქსელის ოპერატორის თავიანთ ქსელზე დაშვებასთან დაკავშირებული გონივრული მოთხოვნის დაკმაყოფილება. ამასთან, ქსელზე დაშვების მსურველი რამდენიმე ავტორიზებული პირის მხრიდან ასევე ღიად, გაცხადდა ინტერესი და გადაიდგა ნაბიჯები მობილურ ქსელზე დაშვებასთან დაკავშირებით, თუმცა მათ მიერ დაშვების მოპოვება ამ დრომდე ვერ მოხერხდა (როგორც აღინიშნა, მხოლოდ შპს „</w:t>
      </w:r>
      <w:proofErr w:type="spellStart"/>
      <w:r w:rsidRPr="00D84972">
        <w:rPr>
          <w:rFonts w:ascii="Sylfaen" w:hAnsi="Sylfaen"/>
          <w:lang w:val="ka-GE"/>
        </w:rPr>
        <w:t>ეკლე</w:t>
      </w:r>
      <w:r w:rsidR="00CF0402" w:rsidRPr="00D84972">
        <w:rPr>
          <w:rFonts w:ascii="Sylfaen" w:hAnsi="Sylfaen"/>
          <w:lang w:val="ka-GE"/>
        </w:rPr>
        <w:t>კ</w:t>
      </w:r>
      <w:r w:rsidRPr="00D84972">
        <w:rPr>
          <w:rFonts w:ascii="Sylfaen" w:hAnsi="Sylfaen"/>
          <w:lang w:val="ka-GE"/>
        </w:rPr>
        <w:t>ტიკმა</w:t>
      </w:r>
      <w:proofErr w:type="spellEnd"/>
      <w:r w:rsidRPr="00D84972">
        <w:rPr>
          <w:rFonts w:ascii="Sylfaen" w:hAnsi="Sylfaen"/>
          <w:lang w:val="ka-GE"/>
        </w:rPr>
        <w:t>“ მიიღო დაშვება სს „</w:t>
      </w:r>
      <w:proofErr w:type="spellStart"/>
      <w:r w:rsidRPr="00D84972">
        <w:rPr>
          <w:rFonts w:ascii="Sylfaen" w:hAnsi="Sylfaen"/>
          <w:lang w:val="ka-GE"/>
        </w:rPr>
        <w:t>სილქნეტის</w:t>
      </w:r>
      <w:proofErr w:type="spellEnd"/>
      <w:r w:rsidRPr="00D84972">
        <w:rPr>
          <w:rFonts w:ascii="Sylfaen" w:hAnsi="Sylfaen"/>
          <w:lang w:val="ka-GE"/>
        </w:rPr>
        <w:t>“ ქსელზე).</w:t>
      </w:r>
    </w:p>
    <w:p w14:paraId="61271050" w14:textId="1EFD96CA" w:rsidR="003C7BF0" w:rsidRPr="00D84972" w:rsidRDefault="63D4B7C8" w:rsidP="073AC1B4">
      <w:pPr>
        <w:spacing w:line="256" w:lineRule="auto"/>
        <w:jc w:val="both"/>
        <w:rPr>
          <w:rFonts w:ascii="Sylfaen" w:hAnsi="Sylfaen"/>
        </w:rPr>
      </w:pPr>
      <w:proofErr w:type="spellStart"/>
      <w:r w:rsidRPr="00D84972">
        <w:rPr>
          <w:rFonts w:ascii="Sylfaen" w:hAnsi="Sylfaen"/>
        </w:rPr>
        <w:t>მოქმედი</w:t>
      </w:r>
      <w:proofErr w:type="spellEnd"/>
      <w:r w:rsidRPr="00D84972">
        <w:rPr>
          <w:rFonts w:ascii="Sylfaen" w:hAnsi="Sylfaen"/>
        </w:rPr>
        <w:t xml:space="preserve"> </w:t>
      </w:r>
      <w:proofErr w:type="spellStart"/>
      <w:r w:rsidRPr="00D84972">
        <w:rPr>
          <w:rFonts w:ascii="Sylfaen" w:hAnsi="Sylfaen"/>
        </w:rPr>
        <w:t>ვალდებულება</w:t>
      </w:r>
      <w:proofErr w:type="spellEnd"/>
      <w:r w:rsidRPr="00D84972">
        <w:rPr>
          <w:rFonts w:ascii="Sylfaen" w:hAnsi="Sylfaen"/>
        </w:rPr>
        <w:t xml:space="preserve">, </w:t>
      </w:r>
      <w:proofErr w:type="spellStart"/>
      <w:r w:rsidRPr="00D84972">
        <w:rPr>
          <w:rFonts w:ascii="Sylfaen" w:hAnsi="Sylfaen"/>
        </w:rPr>
        <w:t>მიუხედავად</w:t>
      </w:r>
      <w:proofErr w:type="spellEnd"/>
      <w:r w:rsidRPr="00D84972">
        <w:rPr>
          <w:rFonts w:ascii="Sylfaen" w:hAnsi="Sylfaen"/>
        </w:rPr>
        <w:t xml:space="preserve"> </w:t>
      </w:r>
      <w:proofErr w:type="spellStart"/>
      <w:r w:rsidRPr="00D84972">
        <w:rPr>
          <w:rFonts w:ascii="Sylfaen" w:hAnsi="Sylfaen"/>
        </w:rPr>
        <w:t>იმისა</w:t>
      </w:r>
      <w:proofErr w:type="spellEnd"/>
      <w:r w:rsidRPr="00D84972">
        <w:rPr>
          <w:rFonts w:ascii="Sylfaen" w:hAnsi="Sylfaen"/>
        </w:rPr>
        <w:t xml:space="preserve">, </w:t>
      </w:r>
      <w:proofErr w:type="spellStart"/>
      <w:r w:rsidRPr="00D84972">
        <w:rPr>
          <w:rFonts w:ascii="Sylfaen" w:hAnsi="Sylfaen"/>
        </w:rPr>
        <w:t>რომ</w:t>
      </w:r>
      <w:proofErr w:type="spellEnd"/>
      <w:r w:rsidRPr="00D84972">
        <w:rPr>
          <w:rFonts w:ascii="Sylfaen" w:hAnsi="Sylfaen"/>
        </w:rPr>
        <w:t xml:space="preserve"> </w:t>
      </w:r>
      <w:proofErr w:type="spellStart"/>
      <w:r w:rsidRPr="00D84972">
        <w:rPr>
          <w:rFonts w:ascii="Sylfaen" w:hAnsi="Sylfaen"/>
        </w:rPr>
        <w:t>დაწესებულია</w:t>
      </w:r>
      <w:proofErr w:type="spellEnd"/>
      <w:r w:rsidRPr="00D84972">
        <w:rPr>
          <w:rFonts w:ascii="Sylfaen" w:hAnsi="Sylfaen"/>
        </w:rPr>
        <w:t xml:space="preserve"> </w:t>
      </w:r>
      <w:proofErr w:type="spellStart"/>
      <w:r w:rsidRPr="00D84972">
        <w:rPr>
          <w:rFonts w:ascii="Sylfaen" w:hAnsi="Sylfaen"/>
        </w:rPr>
        <w:t>სამივე</w:t>
      </w:r>
      <w:proofErr w:type="spellEnd"/>
      <w:r w:rsidRPr="00D84972">
        <w:rPr>
          <w:rFonts w:ascii="Sylfaen" w:hAnsi="Sylfaen"/>
        </w:rPr>
        <w:t xml:space="preserve"> </w:t>
      </w:r>
      <w:proofErr w:type="spellStart"/>
      <w:r w:rsidRPr="00D84972">
        <w:rPr>
          <w:rFonts w:ascii="Sylfaen" w:hAnsi="Sylfaen"/>
        </w:rPr>
        <w:t>მობილური</w:t>
      </w:r>
      <w:proofErr w:type="spellEnd"/>
      <w:r w:rsidRPr="00D84972">
        <w:rPr>
          <w:rFonts w:ascii="Sylfaen" w:hAnsi="Sylfaen"/>
        </w:rPr>
        <w:t xml:space="preserve"> </w:t>
      </w:r>
      <w:proofErr w:type="spellStart"/>
      <w:r w:rsidRPr="00D84972">
        <w:rPr>
          <w:rFonts w:ascii="Sylfaen" w:hAnsi="Sylfaen"/>
        </w:rPr>
        <w:t>ქსელის</w:t>
      </w:r>
      <w:proofErr w:type="spellEnd"/>
      <w:r w:rsidRPr="00D84972">
        <w:rPr>
          <w:rFonts w:ascii="Sylfaen" w:hAnsi="Sylfaen"/>
        </w:rPr>
        <w:t xml:space="preserve"> </w:t>
      </w:r>
      <w:proofErr w:type="spellStart"/>
      <w:r w:rsidRPr="00D84972">
        <w:rPr>
          <w:rFonts w:ascii="Sylfaen" w:hAnsi="Sylfaen"/>
        </w:rPr>
        <w:t>ოპერატორზე</w:t>
      </w:r>
      <w:proofErr w:type="spellEnd"/>
      <w:r w:rsidRPr="00D84972">
        <w:rPr>
          <w:rFonts w:ascii="Sylfaen" w:hAnsi="Sylfaen"/>
        </w:rPr>
        <w:t xml:space="preserve">, </w:t>
      </w:r>
      <w:proofErr w:type="spellStart"/>
      <w:r w:rsidRPr="00D84972">
        <w:rPr>
          <w:rFonts w:ascii="Sylfaen" w:hAnsi="Sylfaen"/>
        </w:rPr>
        <w:t>არ</w:t>
      </w:r>
      <w:proofErr w:type="spellEnd"/>
      <w:r w:rsidRPr="00D84972">
        <w:rPr>
          <w:rFonts w:ascii="Sylfaen" w:hAnsi="Sylfaen"/>
        </w:rPr>
        <w:t xml:space="preserve"> </w:t>
      </w:r>
      <w:proofErr w:type="spellStart"/>
      <w:r w:rsidRPr="00D84972">
        <w:rPr>
          <w:rFonts w:ascii="Sylfaen" w:hAnsi="Sylfaen"/>
        </w:rPr>
        <w:t>გამორიცხავს</w:t>
      </w:r>
      <w:proofErr w:type="spellEnd"/>
      <w:r w:rsidRPr="00D84972">
        <w:rPr>
          <w:rFonts w:ascii="Sylfaen" w:hAnsi="Sylfaen"/>
        </w:rPr>
        <w:t xml:space="preserve"> </w:t>
      </w:r>
      <w:proofErr w:type="spellStart"/>
      <w:r w:rsidR="22A901CE" w:rsidRPr="00D84972">
        <w:rPr>
          <w:rFonts w:ascii="Sylfaen" w:hAnsi="Sylfaen"/>
        </w:rPr>
        <w:t>შპს</w:t>
      </w:r>
      <w:proofErr w:type="spellEnd"/>
      <w:r w:rsidR="22A901CE" w:rsidRPr="00D84972">
        <w:rPr>
          <w:rFonts w:ascii="Sylfaen" w:hAnsi="Sylfaen"/>
        </w:rPr>
        <w:t xml:space="preserve"> “</w:t>
      </w:r>
      <w:proofErr w:type="spellStart"/>
      <w:r w:rsidR="22A901CE" w:rsidRPr="00D84972">
        <w:rPr>
          <w:rFonts w:ascii="Sylfaen" w:hAnsi="Sylfaen"/>
        </w:rPr>
        <w:t>მაგთიკომი</w:t>
      </w:r>
      <w:r w:rsidR="2F59524E" w:rsidRPr="00D84972">
        <w:rPr>
          <w:rFonts w:ascii="Sylfaen" w:hAnsi="Sylfaen"/>
        </w:rPr>
        <w:t>ს</w:t>
      </w:r>
      <w:proofErr w:type="spellEnd"/>
      <w:r w:rsidR="22A901CE" w:rsidRPr="00D84972">
        <w:rPr>
          <w:rFonts w:ascii="Sylfaen" w:hAnsi="Sylfaen"/>
        </w:rPr>
        <w:t>”</w:t>
      </w:r>
      <w:r w:rsidRPr="00D84972">
        <w:rPr>
          <w:rFonts w:ascii="Sylfaen" w:hAnsi="Sylfaen"/>
        </w:rPr>
        <w:t xml:space="preserve"> </w:t>
      </w:r>
      <w:proofErr w:type="spellStart"/>
      <w:r w:rsidRPr="00D84972">
        <w:rPr>
          <w:rFonts w:ascii="Sylfaen" w:hAnsi="Sylfaen"/>
        </w:rPr>
        <w:t>შესაძლებლობას</w:t>
      </w:r>
      <w:proofErr w:type="spellEnd"/>
      <w:r w:rsidRPr="00D84972">
        <w:rPr>
          <w:rFonts w:ascii="Sylfaen" w:hAnsi="Sylfaen"/>
        </w:rPr>
        <w:t xml:space="preserve"> </w:t>
      </w:r>
      <w:proofErr w:type="spellStart"/>
      <w:r w:rsidRPr="00D84972">
        <w:rPr>
          <w:rFonts w:ascii="Sylfaen" w:hAnsi="Sylfaen"/>
        </w:rPr>
        <w:t>უარი</w:t>
      </w:r>
      <w:proofErr w:type="spellEnd"/>
      <w:r w:rsidRPr="00D84972">
        <w:rPr>
          <w:rFonts w:ascii="Sylfaen" w:hAnsi="Sylfaen"/>
        </w:rPr>
        <w:t xml:space="preserve"> </w:t>
      </w:r>
      <w:proofErr w:type="spellStart"/>
      <w:r w:rsidRPr="00D84972">
        <w:rPr>
          <w:rFonts w:ascii="Sylfaen" w:hAnsi="Sylfaen"/>
        </w:rPr>
        <w:t>თქვას</w:t>
      </w:r>
      <w:proofErr w:type="spellEnd"/>
      <w:r w:rsidRPr="00D84972">
        <w:rPr>
          <w:rFonts w:ascii="Sylfaen" w:hAnsi="Sylfaen"/>
        </w:rPr>
        <w:t xml:space="preserve"> MVNO </w:t>
      </w:r>
      <w:proofErr w:type="spellStart"/>
      <w:r w:rsidR="2515093C" w:rsidRPr="00D84972">
        <w:rPr>
          <w:rFonts w:ascii="Sylfaen" w:hAnsi="Sylfaen"/>
        </w:rPr>
        <w:t>დაშვებაზე</w:t>
      </w:r>
      <w:proofErr w:type="spellEnd"/>
      <w:r w:rsidR="2515093C" w:rsidRPr="00D84972">
        <w:rPr>
          <w:rFonts w:ascii="Sylfaen" w:hAnsi="Sylfaen"/>
        </w:rPr>
        <w:t xml:space="preserve">, </w:t>
      </w:r>
      <w:proofErr w:type="spellStart"/>
      <w:r w:rsidRPr="00D84972">
        <w:rPr>
          <w:rFonts w:ascii="Sylfaen" w:hAnsi="Sylfaen"/>
        </w:rPr>
        <w:t>მიუხედავად</w:t>
      </w:r>
      <w:proofErr w:type="spellEnd"/>
      <w:r w:rsidRPr="00D84972">
        <w:rPr>
          <w:rFonts w:ascii="Sylfaen" w:hAnsi="Sylfaen"/>
        </w:rPr>
        <w:t xml:space="preserve"> MVNO-</w:t>
      </w:r>
      <w:proofErr w:type="spellStart"/>
      <w:r w:rsidRPr="00D84972">
        <w:rPr>
          <w:rFonts w:ascii="Sylfaen" w:hAnsi="Sylfaen"/>
        </w:rPr>
        <w:t>ების</w:t>
      </w:r>
      <w:proofErr w:type="spellEnd"/>
      <w:r w:rsidRPr="00D84972">
        <w:rPr>
          <w:rFonts w:ascii="Sylfaen" w:hAnsi="Sylfaen"/>
        </w:rPr>
        <w:t xml:space="preserve"> </w:t>
      </w:r>
      <w:proofErr w:type="spellStart"/>
      <w:r w:rsidRPr="00D84972">
        <w:rPr>
          <w:rFonts w:ascii="Sylfaen" w:hAnsi="Sylfaen"/>
        </w:rPr>
        <w:t>ორი</w:t>
      </w:r>
      <w:proofErr w:type="spellEnd"/>
      <w:r w:rsidRPr="00D84972">
        <w:rPr>
          <w:rFonts w:ascii="Sylfaen" w:hAnsi="Sylfaen"/>
        </w:rPr>
        <w:t xml:space="preserve"> </w:t>
      </w:r>
      <w:proofErr w:type="spellStart"/>
      <w:r w:rsidRPr="00D84972">
        <w:rPr>
          <w:rFonts w:ascii="Sylfaen" w:hAnsi="Sylfaen"/>
        </w:rPr>
        <w:t>შემდგომი</w:t>
      </w:r>
      <w:proofErr w:type="spellEnd"/>
      <w:r w:rsidRPr="00D84972">
        <w:rPr>
          <w:rFonts w:ascii="Sylfaen" w:hAnsi="Sylfaen"/>
        </w:rPr>
        <w:t xml:space="preserve"> </w:t>
      </w:r>
      <w:proofErr w:type="spellStart"/>
      <w:r w:rsidRPr="00D84972">
        <w:rPr>
          <w:rFonts w:ascii="Sylfaen" w:hAnsi="Sylfaen"/>
        </w:rPr>
        <w:t>პოტენციური</w:t>
      </w:r>
      <w:proofErr w:type="spellEnd"/>
      <w:r w:rsidRPr="00D84972">
        <w:rPr>
          <w:rFonts w:ascii="Sylfaen" w:hAnsi="Sylfaen"/>
        </w:rPr>
        <w:t xml:space="preserve"> </w:t>
      </w:r>
      <w:proofErr w:type="spellStart"/>
      <w:r w:rsidR="2515093C" w:rsidRPr="00D84972">
        <w:rPr>
          <w:rFonts w:ascii="Sylfaen" w:hAnsi="Sylfaen"/>
        </w:rPr>
        <w:t>მიმწოდებლის</w:t>
      </w:r>
      <w:proofErr w:type="spellEnd"/>
      <w:r w:rsidR="2515093C" w:rsidRPr="00D84972">
        <w:rPr>
          <w:rFonts w:ascii="Sylfaen" w:hAnsi="Sylfaen"/>
        </w:rPr>
        <w:t xml:space="preserve"> </w:t>
      </w:r>
      <w:proofErr w:type="spellStart"/>
      <w:r w:rsidRPr="00D84972">
        <w:rPr>
          <w:rFonts w:ascii="Sylfaen" w:hAnsi="Sylfaen"/>
        </w:rPr>
        <w:t>არსებობისა</w:t>
      </w:r>
      <w:proofErr w:type="spellEnd"/>
      <w:r w:rsidRPr="00D84972">
        <w:rPr>
          <w:rFonts w:ascii="Sylfaen" w:hAnsi="Sylfaen"/>
        </w:rPr>
        <w:t xml:space="preserve">, </w:t>
      </w:r>
      <w:proofErr w:type="spellStart"/>
      <w:r w:rsidRPr="00D84972">
        <w:rPr>
          <w:rFonts w:ascii="Sylfaen" w:hAnsi="Sylfaen"/>
        </w:rPr>
        <w:t>ესენია</w:t>
      </w:r>
      <w:proofErr w:type="spellEnd"/>
      <w:r w:rsidRPr="00D84972">
        <w:rPr>
          <w:rFonts w:ascii="Sylfaen" w:hAnsi="Sylfaen"/>
        </w:rPr>
        <w:t xml:space="preserve"> </w:t>
      </w:r>
      <w:proofErr w:type="spellStart"/>
      <w:r w:rsidR="288BBF08" w:rsidRPr="00D84972">
        <w:rPr>
          <w:rFonts w:ascii="Sylfaen" w:hAnsi="Sylfaen"/>
        </w:rPr>
        <w:t>სს</w:t>
      </w:r>
      <w:proofErr w:type="spellEnd"/>
      <w:r w:rsidR="288BBF08" w:rsidRPr="00D84972">
        <w:rPr>
          <w:rFonts w:ascii="Sylfaen" w:hAnsi="Sylfaen"/>
        </w:rPr>
        <w:t xml:space="preserve"> “სილქნეტი</w:t>
      </w:r>
      <w:r w:rsidR="4828FABA" w:rsidRPr="00D84972">
        <w:rPr>
          <w:rFonts w:ascii="Sylfaen" w:hAnsi="Sylfaen"/>
        </w:rPr>
        <w:t>”</w:t>
      </w:r>
      <w:r w:rsidR="288BBF08" w:rsidRPr="00D84972">
        <w:rPr>
          <w:rFonts w:ascii="Sylfaen" w:hAnsi="Sylfaen"/>
        </w:rPr>
        <w:t xml:space="preserve"> </w:t>
      </w:r>
      <w:proofErr w:type="spellStart"/>
      <w:r w:rsidRPr="00D84972">
        <w:rPr>
          <w:rFonts w:ascii="Sylfaen" w:hAnsi="Sylfaen"/>
        </w:rPr>
        <w:t>და</w:t>
      </w:r>
      <w:proofErr w:type="spellEnd"/>
      <w:r w:rsidRPr="00D84972">
        <w:rPr>
          <w:rFonts w:ascii="Sylfaen" w:hAnsi="Sylfaen"/>
        </w:rPr>
        <w:t xml:space="preserve"> </w:t>
      </w:r>
      <w:proofErr w:type="spellStart"/>
      <w:r w:rsidR="3C73F77F" w:rsidRPr="00D84972">
        <w:rPr>
          <w:rFonts w:ascii="Sylfaen" w:hAnsi="Sylfaen"/>
        </w:rPr>
        <w:t>შპს</w:t>
      </w:r>
      <w:proofErr w:type="spellEnd"/>
      <w:r w:rsidR="3C73F77F" w:rsidRPr="00D84972">
        <w:rPr>
          <w:rFonts w:ascii="Sylfaen" w:hAnsi="Sylfaen"/>
        </w:rPr>
        <w:t xml:space="preserve"> “</w:t>
      </w:r>
      <w:r w:rsidR="2515093C" w:rsidRPr="00D84972">
        <w:rPr>
          <w:rFonts w:ascii="Sylfaen" w:hAnsi="Sylfaen"/>
        </w:rPr>
        <w:t xml:space="preserve">სელფი </w:t>
      </w:r>
      <w:proofErr w:type="spellStart"/>
      <w:r w:rsidR="2515093C" w:rsidRPr="00D84972">
        <w:rPr>
          <w:rFonts w:ascii="Sylfaen" w:hAnsi="Sylfaen"/>
        </w:rPr>
        <w:t>მობაილი</w:t>
      </w:r>
      <w:proofErr w:type="spellEnd"/>
      <w:r w:rsidR="772956A0" w:rsidRPr="00D84972">
        <w:rPr>
          <w:rFonts w:ascii="Sylfaen" w:hAnsi="Sylfaen"/>
        </w:rPr>
        <w:t>”</w:t>
      </w:r>
      <w:r w:rsidRPr="00D84972">
        <w:rPr>
          <w:rFonts w:ascii="Sylfaen" w:hAnsi="Sylfaen"/>
        </w:rPr>
        <w:t>.</w:t>
      </w:r>
    </w:p>
    <w:p w14:paraId="32A9BA63" w14:textId="5E19A4DA" w:rsidR="003C7BF0" w:rsidRPr="00D84972" w:rsidRDefault="712023CC" w:rsidP="20EF4082">
      <w:pPr>
        <w:spacing w:line="256" w:lineRule="auto"/>
        <w:jc w:val="both"/>
        <w:rPr>
          <w:rFonts w:ascii="Sylfaen" w:hAnsi="Sylfaen"/>
          <w:lang w:val="ka-GE"/>
        </w:rPr>
      </w:pPr>
      <w:r w:rsidRPr="00D84972">
        <w:rPr>
          <w:rFonts w:ascii="Sylfaen" w:hAnsi="Sylfaen"/>
          <w:lang w:val="ka-GE"/>
        </w:rPr>
        <w:t>მ</w:t>
      </w:r>
      <w:r w:rsidR="00A44E08" w:rsidRPr="00D84972">
        <w:rPr>
          <w:rFonts w:ascii="Sylfaen" w:hAnsi="Sylfaen"/>
          <w:lang w:val="ka-GE"/>
        </w:rPr>
        <w:t>ობილური</w:t>
      </w:r>
      <w:r w:rsidR="69B3966D" w:rsidRPr="00D84972">
        <w:rPr>
          <w:rFonts w:ascii="Sylfaen" w:hAnsi="Sylfaen"/>
          <w:lang w:val="ka-GE"/>
        </w:rPr>
        <w:t xml:space="preserve"> მომსახურებების</w:t>
      </w:r>
      <w:r w:rsidR="00A44E08" w:rsidRPr="00D84972">
        <w:rPr>
          <w:rFonts w:ascii="Sylfaen" w:hAnsi="Sylfaen"/>
          <w:lang w:val="ka-GE"/>
        </w:rPr>
        <w:t xml:space="preserve"> საცალო ბაზარზე </w:t>
      </w:r>
      <w:r w:rsidR="024D3040" w:rsidRPr="00D84972">
        <w:rPr>
          <w:rFonts w:ascii="Sylfaen" w:hAnsi="Sylfaen"/>
          <w:lang w:val="ka-GE"/>
        </w:rPr>
        <w:t>შპს “</w:t>
      </w:r>
      <w:r w:rsidR="00A44E08" w:rsidRPr="00D84972">
        <w:rPr>
          <w:rFonts w:ascii="Sylfaen" w:hAnsi="Sylfaen"/>
          <w:lang w:val="ka-GE"/>
        </w:rPr>
        <w:t>მაგთიკომს</w:t>
      </w:r>
      <w:r w:rsidR="11F76409" w:rsidRPr="00D84972">
        <w:rPr>
          <w:rFonts w:ascii="Sylfaen" w:hAnsi="Sylfaen"/>
          <w:lang w:val="ka-GE"/>
        </w:rPr>
        <w:t>”</w:t>
      </w:r>
      <w:r w:rsidR="00A44E08" w:rsidRPr="00D84972">
        <w:rPr>
          <w:rFonts w:ascii="Sylfaen" w:hAnsi="Sylfaen"/>
          <w:lang w:val="ka-GE"/>
        </w:rPr>
        <w:t xml:space="preserve"> აქვს შემოსავლების, აბონენტებისა და </w:t>
      </w:r>
      <w:r w:rsidR="27C1DDF9" w:rsidRPr="00D84972">
        <w:rPr>
          <w:rFonts w:ascii="Sylfaen" w:hAnsi="Sylfaen"/>
          <w:lang w:val="ka-GE"/>
        </w:rPr>
        <w:t xml:space="preserve">ინტერნეტის </w:t>
      </w:r>
      <w:r w:rsidR="00A44E08" w:rsidRPr="00D84972">
        <w:rPr>
          <w:rFonts w:ascii="Sylfaen" w:hAnsi="Sylfaen"/>
          <w:lang w:val="ka-GE"/>
        </w:rPr>
        <w:t xml:space="preserve">ტრაფიკის ყველაზე მაღალი წილი. ამიტომ </w:t>
      </w:r>
      <w:r w:rsidR="22C79C2C" w:rsidRPr="00D84972">
        <w:rPr>
          <w:rFonts w:ascii="Sylfaen" w:hAnsi="Sylfaen"/>
          <w:lang w:val="ka-GE"/>
        </w:rPr>
        <w:t>მას</w:t>
      </w:r>
      <w:r w:rsidR="08D77ADB" w:rsidRPr="00D84972">
        <w:rPr>
          <w:rFonts w:ascii="Sylfaen" w:hAnsi="Sylfaen"/>
          <w:lang w:val="ka-GE"/>
        </w:rPr>
        <w:t xml:space="preserve"> </w:t>
      </w:r>
      <w:r w:rsidR="78EE4BDC" w:rsidRPr="00D84972">
        <w:rPr>
          <w:rFonts w:ascii="Sylfaen" w:hAnsi="Sylfaen"/>
          <w:lang w:val="ka-GE"/>
        </w:rPr>
        <w:t>ნაკლებად</w:t>
      </w:r>
      <w:r w:rsidR="00A44E08" w:rsidRPr="00D84972">
        <w:rPr>
          <w:rFonts w:ascii="Sylfaen" w:hAnsi="Sylfaen"/>
          <w:lang w:val="ka-GE"/>
        </w:rPr>
        <w:t xml:space="preserve"> სჭირდება MVNO-ების მიერ </w:t>
      </w:r>
      <w:proofErr w:type="spellStart"/>
      <w:r w:rsidR="00A44E08" w:rsidRPr="00D84972">
        <w:rPr>
          <w:rFonts w:ascii="Sylfaen" w:hAnsi="Sylfaen"/>
          <w:lang w:val="ka-GE"/>
        </w:rPr>
        <w:t>გენერირებული</w:t>
      </w:r>
      <w:proofErr w:type="spellEnd"/>
      <w:r w:rsidR="00A44E08" w:rsidRPr="00D84972">
        <w:rPr>
          <w:rFonts w:ascii="Sylfaen" w:hAnsi="Sylfaen"/>
          <w:lang w:val="ka-GE"/>
        </w:rPr>
        <w:t xml:space="preserve"> დამატებითი ტრაფიკი მის ქსელში, რაც ნიშნავს, რომ </w:t>
      </w:r>
      <w:r w:rsidR="5DF6AD85" w:rsidRPr="00D84972">
        <w:rPr>
          <w:rFonts w:ascii="Sylfaen" w:hAnsi="Sylfaen"/>
          <w:lang w:val="ka-GE"/>
        </w:rPr>
        <w:t xml:space="preserve">შპს “მაგთიკომი” </w:t>
      </w:r>
      <w:r w:rsidR="00A44E08" w:rsidRPr="00D84972">
        <w:rPr>
          <w:rFonts w:ascii="Sylfaen" w:hAnsi="Sylfaen"/>
          <w:lang w:val="ka-GE"/>
        </w:rPr>
        <w:t xml:space="preserve">ს კონკურენტული ქცევა შეზღუდული არ არის მობილური </w:t>
      </w:r>
      <w:r w:rsidR="27C1DDF9" w:rsidRPr="00D84972">
        <w:rPr>
          <w:rFonts w:ascii="Sylfaen" w:hAnsi="Sylfaen"/>
          <w:lang w:val="ka-GE"/>
        </w:rPr>
        <w:t xml:space="preserve">დაშვების </w:t>
      </w:r>
      <w:r w:rsidR="00A44E08" w:rsidRPr="00D84972">
        <w:rPr>
          <w:rFonts w:ascii="Sylfaen" w:hAnsi="Sylfaen"/>
          <w:lang w:val="ka-GE"/>
        </w:rPr>
        <w:t>საბითუმო ბაზარზე.</w:t>
      </w:r>
    </w:p>
    <w:p w14:paraId="346032F8" w14:textId="1E5D4A30" w:rsidR="003C7BF0" w:rsidRPr="00D84972" w:rsidRDefault="6BAA53F7" w:rsidP="20EF4082">
      <w:pPr>
        <w:spacing w:line="256" w:lineRule="auto"/>
        <w:jc w:val="both"/>
        <w:rPr>
          <w:rFonts w:ascii="Sylfaen" w:hAnsi="Sylfaen"/>
          <w:lang w:val="ka-GE"/>
        </w:rPr>
      </w:pPr>
      <w:r w:rsidRPr="00D84972">
        <w:rPr>
          <w:rFonts w:ascii="Sylfaen" w:hAnsi="Sylfaen"/>
          <w:lang w:val="ka-GE"/>
        </w:rPr>
        <w:t xml:space="preserve">ის ფაქტი, რომ </w:t>
      </w:r>
      <w:r w:rsidR="5DF6AD85" w:rsidRPr="00D84972">
        <w:rPr>
          <w:rFonts w:ascii="Sylfaen" w:hAnsi="Sylfaen"/>
          <w:lang w:val="ka-GE"/>
        </w:rPr>
        <w:t>შპს “მაგთიკომ</w:t>
      </w:r>
      <w:r w:rsidR="28A267CC" w:rsidRPr="00D84972">
        <w:rPr>
          <w:rFonts w:ascii="Sylfaen" w:hAnsi="Sylfaen"/>
          <w:lang w:val="ka-GE"/>
        </w:rPr>
        <w:t>ს</w:t>
      </w:r>
      <w:r w:rsidR="5DF6AD85" w:rsidRPr="00D84972">
        <w:rPr>
          <w:rFonts w:ascii="Sylfaen" w:hAnsi="Sylfaen"/>
          <w:lang w:val="ka-GE"/>
        </w:rPr>
        <w:t>”</w:t>
      </w:r>
      <w:r w:rsidR="00A44E08" w:rsidRPr="00D84972">
        <w:rPr>
          <w:rFonts w:ascii="Sylfaen" w:hAnsi="Sylfaen"/>
          <w:lang w:val="ka-GE"/>
        </w:rPr>
        <w:t xml:space="preserve"> </w:t>
      </w:r>
      <w:r w:rsidR="3D2D1698" w:rsidRPr="00D84972">
        <w:rPr>
          <w:rFonts w:ascii="Sylfaen" w:hAnsi="Sylfaen"/>
          <w:lang w:val="ka-GE"/>
        </w:rPr>
        <w:t xml:space="preserve">არ აქვს დადებული </w:t>
      </w:r>
      <w:r w:rsidR="5D22923A" w:rsidRPr="00D84972">
        <w:rPr>
          <w:rFonts w:ascii="Sylfaen" w:hAnsi="Sylfaen"/>
          <w:lang w:val="ka-GE"/>
        </w:rPr>
        <w:t xml:space="preserve">MVNO დაშვებაზე </w:t>
      </w:r>
      <w:r w:rsidR="3D2D1698" w:rsidRPr="00D84972">
        <w:rPr>
          <w:rFonts w:ascii="Sylfaen" w:hAnsi="Sylfaen"/>
          <w:lang w:val="ka-GE"/>
        </w:rPr>
        <w:t>არც ერთი ხელშეკრულება</w:t>
      </w:r>
      <w:r w:rsidR="00A44E08" w:rsidRPr="00D84972">
        <w:rPr>
          <w:rFonts w:ascii="Sylfaen" w:hAnsi="Sylfaen"/>
          <w:lang w:val="ka-GE"/>
        </w:rPr>
        <w:t xml:space="preserve"> </w:t>
      </w:r>
      <w:r w:rsidR="2DEB601A" w:rsidRPr="00D84972">
        <w:rPr>
          <w:rFonts w:ascii="Sylfaen" w:hAnsi="Sylfaen"/>
          <w:lang w:val="ka-GE"/>
        </w:rPr>
        <w:t>,</w:t>
      </w:r>
      <w:r w:rsidR="00A44E08" w:rsidRPr="00D84972">
        <w:rPr>
          <w:rFonts w:ascii="Sylfaen" w:hAnsi="Sylfaen"/>
          <w:lang w:val="ka-GE"/>
        </w:rPr>
        <w:t xml:space="preserve"> </w:t>
      </w:r>
      <w:r w:rsidR="4030B3C7" w:rsidRPr="00D84972">
        <w:rPr>
          <w:rFonts w:ascii="Sylfaen" w:hAnsi="Sylfaen"/>
          <w:lang w:val="ka-GE"/>
        </w:rPr>
        <w:t xml:space="preserve">შესაძლოა მიუთითებდეს </w:t>
      </w:r>
      <w:r w:rsidR="00A44E08" w:rsidRPr="00D84972">
        <w:rPr>
          <w:rFonts w:ascii="Sylfaen" w:hAnsi="Sylfaen"/>
          <w:lang w:val="ka-GE"/>
        </w:rPr>
        <w:t xml:space="preserve">იმაზე, რომ </w:t>
      </w:r>
      <w:r w:rsidR="0094310D" w:rsidRPr="00D84972">
        <w:rPr>
          <w:rFonts w:ascii="Sylfaen" w:hAnsi="Sylfaen"/>
          <w:lang w:val="ka-GE"/>
        </w:rPr>
        <w:t xml:space="preserve">ბაზარზე არსებობს </w:t>
      </w:r>
      <w:r w:rsidR="00A44E08" w:rsidRPr="00D84972">
        <w:rPr>
          <w:rFonts w:ascii="Sylfaen" w:hAnsi="Sylfaen"/>
          <w:lang w:val="ka-GE"/>
        </w:rPr>
        <w:t xml:space="preserve"> MVNO </w:t>
      </w:r>
      <w:r w:rsidR="4E008E00" w:rsidRPr="00D84972">
        <w:rPr>
          <w:rFonts w:ascii="Sylfaen" w:hAnsi="Sylfaen"/>
          <w:lang w:val="ka-GE"/>
        </w:rPr>
        <w:t xml:space="preserve"> დაშვებაზე უარის თქმის პრობლემა</w:t>
      </w:r>
      <w:r w:rsidR="2B7285C9" w:rsidRPr="00D84972">
        <w:rPr>
          <w:rFonts w:ascii="Sylfaen" w:hAnsi="Sylfaen"/>
          <w:lang w:val="ka-GE"/>
        </w:rPr>
        <w:t xml:space="preserve">, რაც </w:t>
      </w:r>
      <w:r w:rsidR="00A44E08" w:rsidRPr="00D84972">
        <w:rPr>
          <w:rFonts w:ascii="Sylfaen" w:hAnsi="Sylfaen"/>
          <w:lang w:val="ka-GE"/>
        </w:rPr>
        <w:t xml:space="preserve">ხელს უშლის </w:t>
      </w:r>
      <w:r w:rsidR="3B7937AE" w:rsidRPr="00D84972">
        <w:rPr>
          <w:rFonts w:ascii="Sylfaen" w:hAnsi="Sylfaen"/>
          <w:lang w:val="ka-GE"/>
        </w:rPr>
        <w:t xml:space="preserve">ბაზარზე </w:t>
      </w:r>
      <w:r w:rsidR="00A44E08" w:rsidRPr="00D84972">
        <w:rPr>
          <w:rFonts w:ascii="Sylfaen" w:hAnsi="Sylfaen"/>
          <w:lang w:val="ka-GE"/>
        </w:rPr>
        <w:t xml:space="preserve">ახალი ოპერატორების </w:t>
      </w:r>
      <w:r w:rsidR="27C1DDF9" w:rsidRPr="00D84972">
        <w:rPr>
          <w:rFonts w:ascii="Sylfaen" w:hAnsi="Sylfaen"/>
          <w:lang w:val="ka-GE"/>
        </w:rPr>
        <w:t>შემოსვლას.</w:t>
      </w:r>
    </w:p>
    <w:p w14:paraId="6990271D" w14:textId="3D4C7795" w:rsidR="003C7BF0" w:rsidRPr="00D84972" w:rsidRDefault="5022E584">
      <w:pPr>
        <w:spacing w:line="256" w:lineRule="auto"/>
        <w:jc w:val="both"/>
        <w:rPr>
          <w:rFonts w:ascii="Sylfaen" w:hAnsi="Sylfaen"/>
          <w:lang w:val="ka-GE"/>
        </w:rPr>
      </w:pPr>
      <w:r w:rsidRPr="00D84972">
        <w:rPr>
          <w:rFonts w:ascii="Sylfaen" w:hAnsi="Sylfaen"/>
          <w:i/>
          <w:lang w:val="ka-GE"/>
        </w:rPr>
        <w:t>წ</w:t>
      </w:r>
      <w:r w:rsidR="6648305D" w:rsidRPr="00D84972">
        <w:rPr>
          <w:rFonts w:ascii="Sylfaen" w:hAnsi="Sylfaen"/>
          <w:i/>
          <w:lang w:val="ka-GE"/>
        </w:rPr>
        <w:t xml:space="preserve">ინასწარი, </w:t>
      </w:r>
      <w:r w:rsidR="52BDB1BA" w:rsidRPr="00D84972">
        <w:rPr>
          <w:rFonts w:ascii="Sylfaen" w:hAnsi="Sylfaen"/>
          <w:i/>
          <w:lang w:val="ka-GE"/>
        </w:rPr>
        <w:t>(</w:t>
      </w:r>
      <w:proofErr w:type="spellStart"/>
      <w:r w:rsidR="6648305D" w:rsidRPr="00D84972">
        <w:rPr>
          <w:rFonts w:ascii="Sylfaen" w:hAnsi="Sylfaen"/>
          <w:i/>
          <w:lang w:val="ka-GE"/>
        </w:rPr>
        <w:t>ე.წ</w:t>
      </w:r>
      <w:proofErr w:type="spellEnd"/>
      <w:r w:rsidR="6648305D" w:rsidRPr="00D84972">
        <w:rPr>
          <w:rFonts w:ascii="Sylfaen" w:hAnsi="Sylfaen"/>
          <w:i/>
          <w:lang w:val="ka-GE"/>
        </w:rPr>
        <w:t xml:space="preserve">. </w:t>
      </w:r>
      <w:proofErr w:type="spellStart"/>
      <w:r w:rsidR="00A44E08" w:rsidRPr="00D84972">
        <w:rPr>
          <w:rFonts w:ascii="Sylfaen" w:hAnsi="Sylfaen"/>
          <w:i/>
          <w:lang w:val="ka-GE"/>
        </w:rPr>
        <w:t>ex-ante</w:t>
      </w:r>
      <w:proofErr w:type="spellEnd"/>
      <w:r w:rsidR="022366E0" w:rsidRPr="00D84972">
        <w:rPr>
          <w:rFonts w:ascii="Sylfaen" w:hAnsi="Sylfaen"/>
          <w:i/>
          <w:lang w:val="ka-GE"/>
        </w:rPr>
        <w:t>)</w:t>
      </w:r>
      <w:r w:rsidR="00A44E08" w:rsidRPr="00D84972">
        <w:rPr>
          <w:rFonts w:ascii="Sylfaen" w:hAnsi="Sylfaen"/>
          <w:lang w:val="ka-GE"/>
        </w:rPr>
        <w:t xml:space="preserve"> რეგულირების არარსებობის </w:t>
      </w:r>
      <w:r w:rsidR="27C1DDF9" w:rsidRPr="00D84972">
        <w:rPr>
          <w:rFonts w:ascii="Sylfaen" w:hAnsi="Sylfaen"/>
          <w:lang w:val="ka-GE"/>
        </w:rPr>
        <w:t xml:space="preserve">პირობებში, </w:t>
      </w:r>
      <w:r w:rsidR="5EE0A8B8" w:rsidRPr="00D84972">
        <w:rPr>
          <w:rFonts w:ascii="Sylfaen" w:hAnsi="Sylfaen"/>
          <w:lang w:val="ka-GE"/>
        </w:rPr>
        <w:t>შპს “</w:t>
      </w:r>
      <w:r w:rsidR="00A44E08" w:rsidRPr="00D84972">
        <w:rPr>
          <w:rFonts w:ascii="Sylfaen" w:hAnsi="Sylfaen"/>
          <w:lang w:val="ka-GE"/>
        </w:rPr>
        <w:t>მაგთიკომს</w:t>
      </w:r>
      <w:r w:rsidR="54CFA27D" w:rsidRPr="00D84972">
        <w:rPr>
          <w:rFonts w:ascii="Sylfaen" w:hAnsi="Sylfaen"/>
          <w:lang w:val="ka-GE"/>
        </w:rPr>
        <w:t>”</w:t>
      </w:r>
      <w:r w:rsidR="00A44E08" w:rsidRPr="00D84972">
        <w:rPr>
          <w:rFonts w:ascii="Sylfaen" w:hAnsi="Sylfaen"/>
          <w:lang w:val="ka-GE"/>
        </w:rPr>
        <w:t xml:space="preserve"> ექნება სტიმული და შესაძლებლობა (შემდგომში) </w:t>
      </w:r>
      <w:r w:rsidR="0C93B075" w:rsidRPr="00D84972">
        <w:rPr>
          <w:rFonts w:ascii="Sylfaen" w:hAnsi="Sylfaen"/>
          <w:lang w:val="ka-GE"/>
        </w:rPr>
        <w:t xml:space="preserve">უარი თქვას </w:t>
      </w:r>
      <w:r w:rsidR="00A44E08" w:rsidRPr="00D84972">
        <w:rPr>
          <w:rFonts w:ascii="Sylfaen" w:hAnsi="Sylfaen"/>
          <w:lang w:val="ka-GE"/>
        </w:rPr>
        <w:t>პოტენციურ</w:t>
      </w:r>
      <w:r w:rsidR="0C93B075" w:rsidRPr="00D84972">
        <w:rPr>
          <w:rFonts w:ascii="Sylfaen" w:hAnsi="Sylfaen"/>
          <w:lang w:val="ka-GE"/>
        </w:rPr>
        <w:t>ი</w:t>
      </w:r>
      <w:r w:rsidR="00A44E08" w:rsidRPr="00D84972">
        <w:rPr>
          <w:rFonts w:ascii="Sylfaen" w:hAnsi="Sylfaen"/>
          <w:lang w:val="ka-GE"/>
        </w:rPr>
        <w:t xml:space="preserve"> MVNO-ებ</w:t>
      </w:r>
      <w:r w:rsidR="0C93B075" w:rsidRPr="00D84972">
        <w:rPr>
          <w:rFonts w:ascii="Sylfaen" w:hAnsi="Sylfaen"/>
          <w:lang w:val="ka-GE"/>
        </w:rPr>
        <w:t>ის</w:t>
      </w:r>
      <w:r w:rsidR="00A44E08" w:rsidRPr="00D84972">
        <w:rPr>
          <w:rFonts w:ascii="Sylfaen" w:hAnsi="Sylfaen"/>
          <w:lang w:val="ka-GE"/>
        </w:rPr>
        <w:t xml:space="preserve"> </w:t>
      </w:r>
      <w:r w:rsidR="27C1DDF9" w:rsidRPr="00D84972">
        <w:rPr>
          <w:rFonts w:ascii="Sylfaen" w:hAnsi="Sylfaen"/>
          <w:lang w:val="ka-GE"/>
        </w:rPr>
        <w:t>დაშვება</w:t>
      </w:r>
      <w:r w:rsidR="0C93B075" w:rsidRPr="00D84972">
        <w:rPr>
          <w:rFonts w:ascii="Sylfaen" w:hAnsi="Sylfaen"/>
          <w:lang w:val="ka-GE"/>
        </w:rPr>
        <w:t>ზე</w:t>
      </w:r>
      <w:r w:rsidR="18D7E67C" w:rsidRPr="00D84972">
        <w:rPr>
          <w:rFonts w:ascii="Sylfaen" w:hAnsi="Sylfaen"/>
          <w:lang w:val="ka-GE"/>
        </w:rPr>
        <w:t>.</w:t>
      </w:r>
      <w:r w:rsidR="4629A15F" w:rsidRPr="00D84972">
        <w:rPr>
          <w:rFonts w:ascii="Sylfaen" w:hAnsi="Sylfaen"/>
          <w:lang w:val="ka-GE"/>
        </w:rPr>
        <w:t xml:space="preserve"> ეს კი </w:t>
      </w:r>
      <w:r w:rsidR="5A24C490" w:rsidRPr="00D84972">
        <w:rPr>
          <w:rFonts w:ascii="Sylfaen" w:hAnsi="Sylfaen"/>
          <w:lang w:val="ka-GE"/>
        </w:rPr>
        <w:t xml:space="preserve">მას საშუალებას მისცემს </w:t>
      </w:r>
      <w:r w:rsidR="00A44E08" w:rsidRPr="00D84972">
        <w:rPr>
          <w:rFonts w:ascii="Sylfaen" w:hAnsi="Sylfaen"/>
          <w:lang w:val="ka-GE"/>
        </w:rPr>
        <w:t xml:space="preserve">გამოიყენოს თავისი მნიშვნელოვანი საბაზრო ძალა მობილურით საბითუმო </w:t>
      </w:r>
      <w:r w:rsidR="27C1DDF9" w:rsidRPr="00D84972">
        <w:rPr>
          <w:rFonts w:ascii="Sylfaen" w:hAnsi="Sylfaen"/>
          <w:lang w:val="ka-GE"/>
        </w:rPr>
        <w:t xml:space="preserve">დაშვების </w:t>
      </w:r>
      <w:r w:rsidR="00A44E08" w:rsidRPr="00D84972">
        <w:rPr>
          <w:rFonts w:ascii="Sylfaen" w:hAnsi="Sylfaen"/>
          <w:lang w:val="ka-GE"/>
        </w:rPr>
        <w:t>ბაზარზე</w:t>
      </w:r>
      <w:r w:rsidR="2829E530" w:rsidRPr="00D84972">
        <w:rPr>
          <w:rFonts w:ascii="Sylfaen" w:hAnsi="Sylfaen"/>
          <w:lang w:val="ka-GE"/>
        </w:rPr>
        <w:t xml:space="preserve"> და ამ გზით</w:t>
      </w:r>
      <w:r w:rsidR="00A44E08" w:rsidRPr="00D84972">
        <w:rPr>
          <w:rFonts w:ascii="Sylfaen" w:hAnsi="Sylfaen"/>
          <w:lang w:val="ka-GE"/>
        </w:rPr>
        <w:t xml:space="preserve"> მიაღწიოს და გამოიყენოს კონკურენტული უპირატესობები საცალო ბაზარზე.</w:t>
      </w:r>
    </w:p>
    <w:p w14:paraId="5A396743" w14:textId="46621965" w:rsidR="003C7BF0" w:rsidRPr="00D84972" w:rsidRDefault="00BD0F13" w:rsidP="073AC1B4">
      <w:pPr>
        <w:spacing w:line="256" w:lineRule="auto"/>
        <w:jc w:val="both"/>
        <w:rPr>
          <w:rFonts w:ascii="Sylfaen" w:hAnsi="Sylfaen"/>
        </w:rPr>
      </w:pPr>
      <w:proofErr w:type="spellStart"/>
      <w:r w:rsidRPr="00D84972">
        <w:rPr>
          <w:rFonts w:ascii="Sylfaen" w:hAnsi="Sylfaen"/>
        </w:rPr>
        <w:t>შპს</w:t>
      </w:r>
      <w:proofErr w:type="spellEnd"/>
      <w:r w:rsidRPr="00D84972">
        <w:rPr>
          <w:rFonts w:ascii="Sylfaen" w:hAnsi="Sylfaen"/>
        </w:rPr>
        <w:t xml:space="preserve"> “</w:t>
      </w:r>
      <w:proofErr w:type="spellStart"/>
      <w:r w:rsidR="63D4B7C8" w:rsidRPr="00D84972">
        <w:rPr>
          <w:rFonts w:ascii="Sylfaen" w:hAnsi="Sylfaen"/>
        </w:rPr>
        <w:t>მაგთიკომმა</w:t>
      </w:r>
      <w:proofErr w:type="spellEnd"/>
      <w:r w:rsidRPr="00D84972">
        <w:rPr>
          <w:rFonts w:ascii="Sylfaen" w:hAnsi="Sylfaen"/>
        </w:rPr>
        <w:t>”</w:t>
      </w:r>
      <w:r w:rsidR="63D4B7C8" w:rsidRPr="00D84972">
        <w:rPr>
          <w:rFonts w:ascii="Sylfaen" w:hAnsi="Sylfaen"/>
        </w:rPr>
        <w:t xml:space="preserve"> </w:t>
      </w:r>
      <w:proofErr w:type="spellStart"/>
      <w:r w:rsidR="63D4B7C8" w:rsidRPr="00D84972">
        <w:rPr>
          <w:rFonts w:ascii="Sylfaen" w:hAnsi="Sylfaen"/>
        </w:rPr>
        <w:t>მიაღწია</w:t>
      </w:r>
      <w:proofErr w:type="spellEnd"/>
      <w:r w:rsidR="63D4B7C8" w:rsidRPr="00D84972">
        <w:rPr>
          <w:rFonts w:ascii="Sylfaen" w:hAnsi="Sylfaen"/>
        </w:rPr>
        <w:t xml:space="preserve"> </w:t>
      </w:r>
      <w:proofErr w:type="spellStart"/>
      <w:r w:rsidR="63D4B7C8" w:rsidRPr="00D84972">
        <w:rPr>
          <w:rFonts w:ascii="Sylfaen" w:hAnsi="Sylfaen"/>
        </w:rPr>
        <w:t>შემოსავლების</w:t>
      </w:r>
      <w:proofErr w:type="spellEnd"/>
      <w:r w:rsidR="63D4B7C8" w:rsidRPr="00D84972">
        <w:rPr>
          <w:rFonts w:ascii="Sylfaen" w:hAnsi="Sylfaen"/>
        </w:rPr>
        <w:t xml:space="preserve"> </w:t>
      </w:r>
      <w:proofErr w:type="spellStart"/>
      <w:r w:rsidR="63D4B7C8" w:rsidRPr="00D84972">
        <w:rPr>
          <w:rFonts w:ascii="Sylfaen" w:hAnsi="Sylfaen"/>
        </w:rPr>
        <w:t>მნიშვნელოვნად</w:t>
      </w:r>
      <w:proofErr w:type="spellEnd"/>
      <w:r w:rsidR="63D4B7C8" w:rsidRPr="00D84972">
        <w:rPr>
          <w:rFonts w:ascii="Sylfaen" w:hAnsi="Sylfaen"/>
        </w:rPr>
        <w:t xml:space="preserve"> </w:t>
      </w:r>
      <w:proofErr w:type="spellStart"/>
      <w:r w:rsidR="63D4B7C8" w:rsidRPr="00D84972">
        <w:rPr>
          <w:rFonts w:ascii="Sylfaen" w:hAnsi="Sylfaen"/>
        </w:rPr>
        <w:t>მაღალ</w:t>
      </w:r>
      <w:proofErr w:type="spellEnd"/>
      <w:r w:rsidR="63D4B7C8" w:rsidRPr="00D84972">
        <w:rPr>
          <w:rFonts w:ascii="Sylfaen" w:hAnsi="Sylfaen"/>
        </w:rPr>
        <w:t xml:space="preserve"> </w:t>
      </w:r>
      <w:proofErr w:type="spellStart"/>
      <w:r w:rsidR="01DAEB09" w:rsidRPr="00D84972">
        <w:rPr>
          <w:rFonts w:ascii="Sylfaen" w:hAnsi="Sylfaen"/>
        </w:rPr>
        <w:t>საბაზრო</w:t>
      </w:r>
      <w:proofErr w:type="spellEnd"/>
      <w:r w:rsidR="01DAEB09" w:rsidRPr="00D84972">
        <w:rPr>
          <w:rFonts w:ascii="Sylfaen" w:hAnsi="Sylfaen"/>
        </w:rPr>
        <w:t xml:space="preserve"> </w:t>
      </w:r>
      <w:proofErr w:type="spellStart"/>
      <w:r w:rsidR="63D4B7C8" w:rsidRPr="00D84972">
        <w:rPr>
          <w:rFonts w:ascii="Sylfaen" w:hAnsi="Sylfaen"/>
        </w:rPr>
        <w:t>წილს</w:t>
      </w:r>
      <w:proofErr w:type="spellEnd"/>
      <w:r w:rsidR="63D4B7C8" w:rsidRPr="00D84972">
        <w:rPr>
          <w:rFonts w:ascii="Sylfaen" w:hAnsi="Sylfaen"/>
        </w:rPr>
        <w:t xml:space="preserve">, </w:t>
      </w:r>
      <w:proofErr w:type="spellStart"/>
      <w:r w:rsidR="63D4B7C8" w:rsidRPr="00D84972">
        <w:rPr>
          <w:rFonts w:ascii="Sylfaen" w:hAnsi="Sylfaen"/>
        </w:rPr>
        <w:t>ვიდრე</w:t>
      </w:r>
      <w:proofErr w:type="spellEnd"/>
      <w:r w:rsidR="63D4B7C8" w:rsidRPr="00D84972">
        <w:rPr>
          <w:rFonts w:ascii="Sylfaen" w:hAnsi="Sylfaen"/>
        </w:rPr>
        <w:t xml:space="preserve"> </w:t>
      </w:r>
      <w:proofErr w:type="spellStart"/>
      <w:r w:rsidR="63D4B7C8" w:rsidRPr="00D84972">
        <w:rPr>
          <w:rFonts w:ascii="Sylfaen" w:hAnsi="Sylfaen"/>
        </w:rPr>
        <w:t>მისმა</w:t>
      </w:r>
      <w:proofErr w:type="spellEnd"/>
      <w:r w:rsidR="63D4B7C8" w:rsidRPr="00D84972">
        <w:rPr>
          <w:rFonts w:ascii="Sylfaen" w:hAnsi="Sylfaen"/>
        </w:rPr>
        <w:t xml:space="preserve"> </w:t>
      </w:r>
      <w:proofErr w:type="spellStart"/>
      <w:r w:rsidR="63D4B7C8" w:rsidRPr="00D84972">
        <w:rPr>
          <w:rFonts w:ascii="Sylfaen" w:hAnsi="Sylfaen"/>
        </w:rPr>
        <w:t>კონკურენტებმა</w:t>
      </w:r>
      <w:proofErr w:type="spellEnd"/>
      <w:r w:rsidR="63D4B7C8" w:rsidRPr="00D84972">
        <w:rPr>
          <w:rFonts w:ascii="Sylfaen" w:hAnsi="Sylfaen"/>
        </w:rPr>
        <w:t xml:space="preserve"> </w:t>
      </w:r>
      <w:proofErr w:type="spellStart"/>
      <w:r w:rsidR="63D4B7C8" w:rsidRPr="00D84972">
        <w:rPr>
          <w:rFonts w:ascii="Sylfaen" w:hAnsi="Sylfaen"/>
        </w:rPr>
        <w:t>საცალო</w:t>
      </w:r>
      <w:proofErr w:type="spellEnd"/>
      <w:r w:rsidR="63D4B7C8" w:rsidRPr="00D84972">
        <w:rPr>
          <w:rFonts w:ascii="Sylfaen" w:hAnsi="Sylfaen"/>
        </w:rPr>
        <w:t xml:space="preserve"> </w:t>
      </w:r>
      <w:proofErr w:type="spellStart"/>
      <w:r w:rsidR="63D4B7C8" w:rsidRPr="00D84972">
        <w:rPr>
          <w:rFonts w:ascii="Sylfaen" w:hAnsi="Sylfaen"/>
        </w:rPr>
        <w:t>ბაზარზე</w:t>
      </w:r>
      <w:proofErr w:type="spellEnd"/>
      <w:r w:rsidR="63D4B7C8" w:rsidRPr="00D84972">
        <w:rPr>
          <w:rFonts w:ascii="Sylfaen" w:hAnsi="Sylfaen"/>
        </w:rPr>
        <w:t xml:space="preserve">. </w:t>
      </w:r>
      <w:proofErr w:type="spellStart"/>
      <w:r w:rsidR="22FBD9A6" w:rsidRPr="00D84972">
        <w:rPr>
          <w:rFonts w:ascii="Sylfaen" w:hAnsi="Sylfaen"/>
        </w:rPr>
        <w:t>მას</w:t>
      </w:r>
      <w:proofErr w:type="spellEnd"/>
      <w:r w:rsidR="22FBD9A6" w:rsidRPr="00D84972">
        <w:rPr>
          <w:rFonts w:ascii="Sylfaen" w:hAnsi="Sylfaen"/>
        </w:rPr>
        <w:t xml:space="preserve"> </w:t>
      </w:r>
      <w:proofErr w:type="spellStart"/>
      <w:r w:rsidR="63D4B7C8" w:rsidRPr="00D84972">
        <w:rPr>
          <w:rFonts w:ascii="Sylfaen" w:hAnsi="Sylfaen"/>
        </w:rPr>
        <w:t>აქვს</w:t>
      </w:r>
      <w:proofErr w:type="spellEnd"/>
      <w:r w:rsidR="63D4B7C8" w:rsidRPr="00D84972">
        <w:rPr>
          <w:rFonts w:ascii="Sylfaen" w:hAnsi="Sylfaen"/>
        </w:rPr>
        <w:t xml:space="preserve"> </w:t>
      </w:r>
      <w:proofErr w:type="spellStart"/>
      <w:r w:rsidR="63D4B7C8" w:rsidRPr="00D84972">
        <w:rPr>
          <w:rFonts w:ascii="Sylfaen" w:hAnsi="Sylfaen"/>
        </w:rPr>
        <w:t>ყველაზე</w:t>
      </w:r>
      <w:proofErr w:type="spellEnd"/>
      <w:r w:rsidR="63D4B7C8" w:rsidRPr="00D84972">
        <w:rPr>
          <w:rFonts w:ascii="Sylfaen" w:hAnsi="Sylfaen"/>
        </w:rPr>
        <w:t xml:space="preserve"> </w:t>
      </w:r>
      <w:proofErr w:type="spellStart"/>
      <w:r w:rsidR="63D4B7C8" w:rsidRPr="00D84972">
        <w:rPr>
          <w:rFonts w:ascii="Sylfaen" w:hAnsi="Sylfaen"/>
        </w:rPr>
        <w:t>დიდი</w:t>
      </w:r>
      <w:proofErr w:type="spellEnd"/>
      <w:r w:rsidR="63D4B7C8" w:rsidRPr="00D84972">
        <w:rPr>
          <w:rFonts w:ascii="Sylfaen" w:hAnsi="Sylfaen"/>
        </w:rPr>
        <w:t xml:space="preserve"> </w:t>
      </w:r>
      <w:proofErr w:type="spellStart"/>
      <w:r w:rsidR="63D4B7C8" w:rsidRPr="00D84972">
        <w:rPr>
          <w:rFonts w:ascii="Sylfaen" w:hAnsi="Sylfaen"/>
        </w:rPr>
        <w:t>წილი</w:t>
      </w:r>
      <w:proofErr w:type="spellEnd"/>
      <w:r w:rsidR="63D4B7C8" w:rsidRPr="00D84972">
        <w:rPr>
          <w:rFonts w:ascii="Sylfaen" w:hAnsi="Sylfaen"/>
        </w:rPr>
        <w:t xml:space="preserve"> </w:t>
      </w:r>
      <w:proofErr w:type="spellStart"/>
      <w:r w:rsidR="63D4B7C8" w:rsidRPr="00D84972">
        <w:rPr>
          <w:rFonts w:ascii="Sylfaen" w:hAnsi="Sylfaen"/>
        </w:rPr>
        <w:t>საცალო</w:t>
      </w:r>
      <w:proofErr w:type="spellEnd"/>
      <w:r w:rsidR="63D4B7C8" w:rsidRPr="00D84972">
        <w:rPr>
          <w:rFonts w:ascii="Sylfaen" w:hAnsi="Sylfaen"/>
        </w:rPr>
        <w:t xml:space="preserve"> </w:t>
      </w:r>
      <w:proofErr w:type="spellStart"/>
      <w:r w:rsidR="63D4B7C8" w:rsidRPr="00D84972">
        <w:rPr>
          <w:rFonts w:ascii="Sylfaen" w:hAnsi="Sylfaen"/>
        </w:rPr>
        <w:t>ბაზრის</w:t>
      </w:r>
      <w:proofErr w:type="spellEnd"/>
      <w:r w:rsidR="63D4B7C8" w:rsidRPr="00D84972">
        <w:rPr>
          <w:rFonts w:ascii="Sylfaen" w:hAnsi="Sylfaen"/>
        </w:rPr>
        <w:t xml:space="preserve"> </w:t>
      </w:r>
      <w:proofErr w:type="spellStart"/>
      <w:r w:rsidR="63D4B7C8" w:rsidRPr="00D84972">
        <w:rPr>
          <w:rFonts w:ascii="Sylfaen" w:hAnsi="Sylfaen"/>
        </w:rPr>
        <w:t>სხვადასხვა</w:t>
      </w:r>
      <w:proofErr w:type="spellEnd"/>
      <w:r w:rsidR="63D4B7C8" w:rsidRPr="00D84972">
        <w:rPr>
          <w:rFonts w:ascii="Sylfaen" w:hAnsi="Sylfaen"/>
        </w:rPr>
        <w:t xml:space="preserve"> </w:t>
      </w:r>
      <w:proofErr w:type="spellStart"/>
      <w:r w:rsidR="42B6F134" w:rsidRPr="00D84972">
        <w:rPr>
          <w:rFonts w:ascii="Sylfaen" w:hAnsi="Sylfaen"/>
        </w:rPr>
        <w:t>სეგმენტზე</w:t>
      </w:r>
      <w:proofErr w:type="spellEnd"/>
      <w:r w:rsidR="63D4B7C8" w:rsidRPr="00D84972">
        <w:rPr>
          <w:rFonts w:ascii="Sylfaen" w:hAnsi="Sylfaen"/>
        </w:rPr>
        <w:t xml:space="preserve">, </w:t>
      </w:r>
      <w:proofErr w:type="spellStart"/>
      <w:r w:rsidR="63D4B7C8" w:rsidRPr="00D84972">
        <w:rPr>
          <w:rFonts w:ascii="Sylfaen" w:hAnsi="Sylfaen"/>
        </w:rPr>
        <w:t>ასე</w:t>
      </w:r>
      <w:proofErr w:type="spellEnd"/>
      <w:r w:rsidR="63D4B7C8" w:rsidRPr="00D84972">
        <w:rPr>
          <w:rFonts w:ascii="Sylfaen" w:hAnsi="Sylfaen"/>
        </w:rPr>
        <w:t xml:space="preserve"> </w:t>
      </w:r>
      <w:proofErr w:type="spellStart"/>
      <w:r w:rsidR="63D4B7C8" w:rsidRPr="00D84972">
        <w:rPr>
          <w:rFonts w:ascii="Sylfaen" w:hAnsi="Sylfaen"/>
        </w:rPr>
        <w:t>რომ</w:t>
      </w:r>
      <w:proofErr w:type="spellEnd"/>
      <w:r w:rsidR="63D4B7C8" w:rsidRPr="00D84972">
        <w:rPr>
          <w:rFonts w:ascii="Sylfaen" w:hAnsi="Sylfaen"/>
        </w:rPr>
        <w:t xml:space="preserve">, </w:t>
      </w:r>
      <w:proofErr w:type="spellStart"/>
      <w:r w:rsidR="63D4B7C8" w:rsidRPr="00D84972">
        <w:rPr>
          <w:rFonts w:ascii="Sylfaen" w:hAnsi="Sylfaen"/>
        </w:rPr>
        <w:t>თუ</w:t>
      </w:r>
      <w:proofErr w:type="spellEnd"/>
      <w:r w:rsidR="63D4B7C8" w:rsidRPr="00D84972">
        <w:rPr>
          <w:rFonts w:ascii="Sylfaen" w:hAnsi="Sylfaen"/>
        </w:rPr>
        <w:t xml:space="preserve"> </w:t>
      </w:r>
      <w:proofErr w:type="spellStart"/>
      <w:r w:rsidR="680CFB91" w:rsidRPr="00D84972">
        <w:rPr>
          <w:rFonts w:ascii="Sylfaen" w:hAnsi="Sylfaen"/>
        </w:rPr>
        <w:t>კომპანია</w:t>
      </w:r>
      <w:proofErr w:type="spellEnd"/>
      <w:r w:rsidR="680CFB91" w:rsidRPr="00D84972">
        <w:rPr>
          <w:rFonts w:ascii="Sylfaen" w:hAnsi="Sylfaen"/>
        </w:rPr>
        <w:t xml:space="preserve"> </w:t>
      </w:r>
      <w:proofErr w:type="spellStart"/>
      <w:r w:rsidR="63D4B7C8" w:rsidRPr="00D84972">
        <w:rPr>
          <w:rFonts w:ascii="Sylfaen" w:hAnsi="Sylfaen"/>
        </w:rPr>
        <w:t>თავის</w:t>
      </w:r>
      <w:proofErr w:type="spellEnd"/>
      <w:r w:rsidR="63D4B7C8" w:rsidRPr="00D84972">
        <w:rPr>
          <w:rFonts w:ascii="Sylfaen" w:hAnsi="Sylfaen"/>
        </w:rPr>
        <w:t xml:space="preserve"> </w:t>
      </w:r>
      <w:proofErr w:type="spellStart"/>
      <w:r w:rsidR="63D4B7C8" w:rsidRPr="00D84972">
        <w:rPr>
          <w:rFonts w:ascii="Sylfaen" w:hAnsi="Sylfaen"/>
        </w:rPr>
        <w:t>მობილურ</w:t>
      </w:r>
      <w:proofErr w:type="spellEnd"/>
      <w:r w:rsidR="63D4B7C8" w:rsidRPr="00D84972">
        <w:rPr>
          <w:rFonts w:ascii="Sylfaen" w:hAnsi="Sylfaen"/>
        </w:rPr>
        <w:t xml:space="preserve"> </w:t>
      </w:r>
      <w:proofErr w:type="spellStart"/>
      <w:proofErr w:type="gramStart"/>
      <w:r w:rsidR="63D4B7C8" w:rsidRPr="00D84972">
        <w:rPr>
          <w:rFonts w:ascii="Sylfaen" w:hAnsi="Sylfaen"/>
        </w:rPr>
        <w:t>ქსელზე</w:t>
      </w:r>
      <w:proofErr w:type="spellEnd"/>
      <w:r w:rsidR="63D4B7C8" w:rsidRPr="00D84972">
        <w:rPr>
          <w:rFonts w:ascii="Sylfaen" w:hAnsi="Sylfaen"/>
        </w:rPr>
        <w:t xml:space="preserve"> </w:t>
      </w:r>
      <w:r w:rsidR="6DAA82A6" w:rsidRPr="00D84972">
        <w:rPr>
          <w:rFonts w:ascii="Sylfaen" w:hAnsi="Sylfaen"/>
        </w:rPr>
        <w:t xml:space="preserve"> </w:t>
      </w:r>
      <w:proofErr w:type="spellStart"/>
      <w:r w:rsidR="6DAA82A6" w:rsidRPr="00D84972">
        <w:rPr>
          <w:rFonts w:ascii="Sylfaen" w:hAnsi="Sylfaen"/>
        </w:rPr>
        <w:t>დაუშვებს</w:t>
      </w:r>
      <w:proofErr w:type="spellEnd"/>
      <w:proofErr w:type="gramEnd"/>
      <w:r w:rsidR="6DAA82A6" w:rsidRPr="00D84972">
        <w:rPr>
          <w:rFonts w:ascii="Sylfaen" w:hAnsi="Sylfaen"/>
        </w:rPr>
        <w:t xml:space="preserve"> </w:t>
      </w:r>
      <w:proofErr w:type="spellStart"/>
      <w:r w:rsidR="6DAA82A6" w:rsidRPr="00D84972">
        <w:rPr>
          <w:rFonts w:ascii="Sylfaen" w:hAnsi="Sylfaen"/>
        </w:rPr>
        <w:t>მობილური</w:t>
      </w:r>
      <w:proofErr w:type="spellEnd"/>
      <w:r w:rsidR="6DAA82A6" w:rsidRPr="00D84972">
        <w:rPr>
          <w:rFonts w:ascii="Sylfaen" w:hAnsi="Sylfaen"/>
        </w:rPr>
        <w:t xml:space="preserve"> </w:t>
      </w:r>
      <w:proofErr w:type="spellStart"/>
      <w:r w:rsidR="6DAA82A6" w:rsidRPr="00D84972">
        <w:rPr>
          <w:rFonts w:ascii="Sylfaen" w:hAnsi="Sylfaen"/>
        </w:rPr>
        <w:t>ვირტუალური</w:t>
      </w:r>
      <w:proofErr w:type="spellEnd"/>
      <w:r w:rsidR="6DAA82A6" w:rsidRPr="00D84972">
        <w:rPr>
          <w:rFonts w:ascii="Sylfaen" w:hAnsi="Sylfaen"/>
        </w:rPr>
        <w:t xml:space="preserve"> </w:t>
      </w:r>
      <w:proofErr w:type="spellStart"/>
      <w:r w:rsidR="6DAA82A6" w:rsidRPr="00D84972">
        <w:rPr>
          <w:rFonts w:ascii="Sylfaen" w:hAnsi="Sylfaen"/>
        </w:rPr>
        <w:t>ქსელის</w:t>
      </w:r>
      <w:proofErr w:type="spellEnd"/>
      <w:r w:rsidR="6DAA82A6" w:rsidRPr="00D84972">
        <w:rPr>
          <w:rFonts w:ascii="Sylfaen" w:hAnsi="Sylfaen"/>
        </w:rPr>
        <w:t xml:space="preserve"> </w:t>
      </w:r>
      <w:proofErr w:type="spellStart"/>
      <w:r w:rsidR="6DAA82A6" w:rsidRPr="00D84972">
        <w:rPr>
          <w:rFonts w:ascii="Sylfaen" w:hAnsi="Sylfaen"/>
        </w:rPr>
        <w:t>ოპერატორს</w:t>
      </w:r>
      <w:proofErr w:type="spellEnd"/>
      <w:r w:rsidR="6DAA82A6" w:rsidRPr="00D84972">
        <w:rPr>
          <w:rFonts w:ascii="Sylfaen" w:hAnsi="Sylfaen"/>
        </w:rPr>
        <w:t xml:space="preserve">, </w:t>
      </w:r>
      <w:r w:rsidR="555E5D9D" w:rsidRPr="00D84972">
        <w:rPr>
          <w:rFonts w:ascii="Sylfaen" w:hAnsi="Sylfaen"/>
        </w:rPr>
        <w:t xml:space="preserve"> </w:t>
      </w:r>
      <w:proofErr w:type="spellStart"/>
      <w:r w:rsidR="63D4B7C8" w:rsidRPr="00D84972">
        <w:rPr>
          <w:rFonts w:ascii="Sylfaen" w:hAnsi="Sylfaen"/>
        </w:rPr>
        <w:t>საბითუმო</w:t>
      </w:r>
      <w:proofErr w:type="spellEnd"/>
      <w:r w:rsidR="63D4B7C8" w:rsidRPr="00D84972">
        <w:rPr>
          <w:rFonts w:ascii="Sylfaen" w:hAnsi="Sylfaen"/>
        </w:rPr>
        <w:t xml:space="preserve"> </w:t>
      </w:r>
      <w:proofErr w:type="spellStart"/>
      <w:r w:rsidR="63D4B7C8" w:rsidRPr="00D84972">
        <w:rPr>
          <w:rFonts w:ascii="Sylfaen" w:hAnsi="Sylfaen"/>
        </w:rPr>
        <w:t>ხელშეკრულებების</w:t>
      </w:r>
      <w:proofErr w:type="spellEnd"/>
      <w:r w:rsidR="63D4B7C8" w:rsidRPr="00D84972">
        <w:rPr>
          <w:rFonts w:ascii="Sylfaen" w:hAnsi="Sylfaen"/>
        </w:rPr>
        <w:t xml:space="preserve"> </w:t>
      </w:r>
      <w:proofErr w:type="spellStart"/>
      <w:r w:rsidR="63D4B7C8" w:rsidRPr="00D84972">
        <w:rPr>
          <w:rFonts w:ascii="Sylfaen" w:hAnsi="Sylfaen"/>
        </w:rPr>
        <w:t>გამოყენებით</w:t>
      </w:r>
      <w:proofErr w:type="spellEnd"/>
      <w:r w:rsidR="63D4B7C8" w:rsidRPr="00D84972">
        <w:rPr>
          <w:rFonts w:ascii="Sylfaen" w:hAnsi="Sylfaen"/>
        </w:rPr>
        <w:t xml:space="preserve">, </w:t>
      </w:r>
      <w:proofErr w:type="spellStart"/>
      <w:r w:rsidR="63D4B7C8" w:rsidRPr="00D84972">
        <w:rPr>
          <w:rFonts w:ascii="Sylfaen" w:hAnsi="Sylfaen"/>
        </w:rPr>
        <w:t>მაშინ</w:t>
      </w:r>
      <w:proofErr w:type="spellEnd"/>
      <w:r w:rsidR="63D4B7C8" w:rsidRPr="00D84972">
        <w:rPr>
          <w:rFonts w:ascii="Sylfaen" w:hAnsi="Sylfaen"/>
        </w:rPr>
        <w:t xml:space="preserve"> </w:t>
      </w:r>
      <w:proofErr w:type="spellStart"/>
      <w:r w:rsidR="63D4B7C8" w:rsidRPr="00D84972">
        <w:rPr>
          <w:rFonts w:ascii="Sylfaen" w:hAnsi="Sylfaen"/>
        </w:rPr>
        <w:t>უმეტეს</w:t>
      </w:r>
      <w:proofErr w:type="spellEnd"/>
      <w:r w:rsidR="63D4B7C8" w:rsidRPr="00D84972">
        <w:rPr>
          <w:rFonts w:ascii="Sylfaen" w:hAnsi="Sylfaen"/>
        </w:rPr>
        <w:t xml:space="preserve"> </w:t>
      </w:r>
      <w:proofErr w:type="spellStart"/>
      <w:r w:rsidR="63D4B7C8" w:rsidRPr="00D84972">
        <w:rPr>
          <w:rFonts w:ascii="Sylfaen" w:hAnsi="Sylfaen"/>
        </w:rPr>
        <w:t>შემთხვევაში</w:t>
      </w:r>
      <w:proofErr w:type="spellEnd"/>
      <w:r w:rsidR="28944EB4" w:rsidRPr="00D84972">
        <w:rPr>
          <w:rFonts w:ascii="Sylfaen" w:hAnsi="Sylfaen"/>
        </w:rPr>
        <w:t>,</w:t>
      </w:r>
      <w:r w:rsidR="63D4B7C8" w:rsidRPr="00D84972">
        <w:rPr>
          <w:rFonts w:ascii="Sylfaen" w:hAnsi="Sylfaen"/>
        </w:rPr>
        <w:t xml:space="preserve"> </w:t>
      </w:r>
      <w:proofErr w:type="spellStart"/>
      <w:r w:rsidR="63D4B7C8" w:rsidRPr="00D84972">
        <w:rPr>
          <w:rFonts w:ascii="Sylfaen" w:hAnsi="Sylfaen"/>
        </w:rPr>
        <w:t>გაიზრდება</w:t>
      </w:r>
      <w:proofErr w:type="spellEnd"/>
      <w:r w:rsidR="63D4B7C8" w:rsidRPr="00D84972">
        <w:rPr>
          <w:rFonts w:ascii="Sylfaen" w:hAnsi="Sylfaen"/>
        </w:rPr>
        <w:t xml:space="preserve"> </w:t>
      </w:r>
      <w:proofErr w:type="spellStart"/>
      <w:r w:rsidR="63D4B7C8" w:rsidRPr="00D84972">
        <w:rPr>
          <w:rFonts w:ascii="Sylfaen" w:hAnsi="Sylfaen"/>
        </w:rPr>
        <w:t>პირდაპირი</w:t>
      </w:r>
      <w:proofErr w:type="spellEnd"/>
      <w:r w:rsidR="63D4B7C8" w:rsidRPr="00D84972">
        <w:rPr>
          <w:rFonts w:ascii="Sylfaen" w:hAnsi="Sylfaen"/>
        </w:rPr>
        <w:t xml:space="preserve"> </w:t>
      </w:r>
      <w:proofErr w:type="spellStart"/>
      <w:r w:rsidR="63D4B7C8" w:rsidRPr="00D84972">
        <w:rPr>
          <w:rFonts w:ascii="Sylfaen" w:hAnsi="Sylfaen"/>
        </w:rPr>
        <w:t>კონკურენცია</w:t>
      </w:r>
      <w:proofErr w:type="spellEnd"/>
      <w:r w:rsidR="63D4B7C8" w:rsidRPr="00D84972">
        <w:rPr>
          <w:rFonts w:ascii="Sylfaen" w:hAnsi="Sylfaen"/>
        </w:rPr>
        <w:t xml:space="preserve"> </w:t>
      </w:r>
      <w:proofErr w:type="spellStart"/>
      <w:r w:rsidR="22A901CE" w:rsidRPr="00D84972">
        <w:rPr>
          <w:rFonts w:ascii="Sylfaen" w:hAnsi="Sylfaen"/>
        </w:rPr>
        <w:t>შპს</w:t>
      </w:r>
      <w:proofErr w:type="spellEnd"/>
      <w:r w:rsidR="22A901CE" w:rsidRPr="00D84972">
        <w:rPr>
          <w:rFonts w:ascii="Sylfaen" w:hAnsi="Sylfaen"/>
        </w:rPr>
        <w:t xml:space="preserve"> “</w:t>
      </w:r>
      <w:proofErr w:type="spellStart"/>
      <w:r w:rsidR="22A901CE" w:rsidRPr="00D84972">
        <w:rPr>
          <w:rFonts w:ascii="Sylfaen" w:hAnsi="Sylfaen"/>
        </w:rPr>
        <w:t>მაგთიკომი</w:t>
      </w:r>
      <w:r w:rsidR="11C0FF6A" w:rsidRPr="00D84972">
        <w:rPr>
          <w:rFonts w:ascii="Sylfaen" w:hAnsi="Sylfaen"/>
        </w:rPr>
        <w:t>ს</w:t>
      </w:r>
      <w:proofErr w:type="spellEnd"/>
      <w:r w:rsidR="22A901CE" w:rsidRPr="00D84972">
        <w:rPr>
          <w:rFonts w:ascii="Sylfaen" w:hAnsi="Sylfaen"/>
        </w:rPr>
        <w:t>”</w:t>
      </w:r>
      <w:r w:rsidR="63D4B7C8" w:rsidRPr="00D84972">
        <w:rPr>
          <w:rFonts w:ascii="Sylfaen" w:hAnsi="Sylfaen"/>
        </w:rPr>
        <w:t xml:space="preserve"> </w:t>
      </w:r>
      <w:proofErr w:type="spellStart"/>
      <w:r w:rsidR="63D4B7C8" w:rsidRPr="00D84972">
        <w:rPr>
          <w:rFonts w:ascii="Sylfaen" w:hAnsi="Sylfaen"/>
        </w:rPr>
        <w:t>საცალო</w:t>
      </w:r>
      <w:proofErr w:type="spellEnd"/>
      <w:r w:rsidR="63D4B7C8" w:rsidRPr="00D84972">
        <w:rPr>
          <w:rFonts w:ascii="Sylfaen" w:hAnsi="Sylfaen"/>
        </w:rPr>
        <w:t xml:space="preserve"> </w:t>
      </w:r>
      <w:proofErr w:type="spellStart"/>
      <w:r w:rsidR="63D4B7C8" w:rsidRPr="00D84972">
        <w:rPr>
          <w:rFonts w:ascii="Sylfaen" w:hAnsi="Sylfaen"/>
        </w:rPr>
        <w:t>ბიზნესთან</w:t>
      </w:r>
      <w:proofErr w:type="spellEnd"/>
      <w:r w:rsidR="63D4B7C8" w:rsidRPr="00D84972">
        <w:rPr>
          <w:rFonts w:ascii="Sylfaen" w:hAnsi="Sylfaen"/>
        </w:rPr>
        <w:t xml:space="preserve">. </w:t>
      </w:r>
      <w:proofErr w:type="spellStart"/>
      <w:r w:rsidR="63D4B7C8" w:rsidRPr="00D84972">
        <w:rPr>
          <w:rFonts w:ascii="Sylfaen" w:hAnsi="Sylfaen"/>
        </w:rPr>
        <w:t>ეს</w:t>
      </w:r>
      <w:proofErr w:type="spellEnd"/>
      <w:r w:rsidR="63D4B7C8" w:rsidRPr="00D84972">
        <w:rPr>
          <w:rFonts w:ascii="Sylfaen" w:hAnsi="Sylfaen"/>
        </w:rPr>
        <w:t xml:space="preserve"> </w:t>
      </w:r>
      <w:proofErr w:type="spellStart"/>
      <w:r w:rsidR="63D4B7C8" w:rsidRPr="00D84972">
        <w:rPr>
          <w:rFonts w:ascii="Sylfaen" w:hAnsi="Sylfaen"/>
        </w:rPr>
        <w:t>ეხება</w:t>
      </w:r>
      <w:proofErr w:type="spellEnd"/>
      <w:r w:rsidR="63D4B7C8" w:rsidRPr="00D84972">
        <w:rPr>
          <w:rFonts w:ascii="Sylfaen" w:hAnsi="Sylfaen"/>
        </w:rPr>
        <w:t xml:space="preserve"> </w:t>
      </w:r>
      <w:proofErr w:type="spellStart"/>
      <w:r w:rsidR="63D4B7C8" w:rsidRPr="00D84972">
        <w:rPr>
          <w:rFonts w:ascii="Sylfaen" w:hAnsi="Sylfaen"/>
        </w:rPr>
        <w:t>არა</w:t>
      </w:r>
      <w:proofErr w:type="spellEnd"/>
      <w:r w:rsidR="63D4B7C8" w:rsidRPr="00D84972">
        <w:rPr>
          <w:rFonts w:ascii="Sylfaen" w:hAnsi="Sylfaen"/>
        </w:rPr>
        <w:t xml:space="preserve"> </w:t>
      </w:r>
      <w:proofErr w:type="spellStart"/>
      <w:r w:rsidR="63D4B7C8" w:rsidRPr="00D84972">
        <w:rPr>
          <w:rFonts w:ascii="Sylfaen" w:hAnsi="Sylfaen"/>
        </w:rPr>
        <w:t>მხოლოდ</w:t>
      </w:r>
      <w:proofErr w:type="spellEnd"/>
      <w:r w:rsidR="63D4B7C8" w:rsidRPr="00D84972">
        <w:rPr>
          <w:rFonts w:ascii="Sylfaen" w:hAnsi="Sylfaen"/>
        </w:rPr>
        <w:t xml:space="preserve"> </w:t>
      </w:r>
      <w:proofErr w:type="spellStart"/>
      <w:r w:rsidR="63D4B7C8" w:rsidRPr="00D84972">
        <w:rPr>
          <w:rFonts w:ascii="Sylfaen" w:hAnsi="Sylfaen"/>
        </w:rPr>
        <w:t>მობილურ</w:t>
      </w:r>
      <w:proofErr w:type="spellEnd"/>
      <w:r w:rsidR="63D4B7C8" w:rsidRPr="00D84972">
        <w:rPr>
          <w:rFonts w:ascii="Sylfaen" w:hAnsi="Sylfaen"/>
        </w:rPr>
        <w:t xml:space="preserve"> </w:t>
      </w:r>
      <w:proofErr w:type="spellStart"/>
      <w:r w:rsidR="63D4B7C8" w:rsidRPr="00D84972">
        <w:rPr>
          <w:rFonts w:ascii="Sylfaen" w:hAnsi="Sylfaen"/>
        </w:rPr>
        <w:t>ბაზრებს</w:t>
      </w:r>
      <w:proofErr w:type="spellEnd"/>
      <w:r w:rsidR="63D4B7C8" w:rsidRPr="00D84972">
        <w:rPr>
          <w:rFonts w:ascii="Sylfaen" w:hAnsi="Sylfaen"/>
        </w:rPr>
        <w:t xml:space="preserve">, </w:t>
      </w:r>
      <w:proofErr w:type="spellStart"/>
      <w:r w:rsidR="63D4B7C8" w:rsidRPr="00D84972">
        <w:rPr>
          <w:rFonts w:ascii="Sylfaen" w:hAnsi="Sylfaen"/>
        </w:rPr>
        <w:t>არამედ</w:t>
      </w:r>
      <w:proofErr w:type="spellEnd"/>
      <w:r w:rsidR="63D4B7C8" w:rsidRPr="00D84972">
        <w:rPr>
          <w:rFonts w:ascii="Sylfaen" w:hAnsi="Sylfaen"/>
        </w:rPr>
        <w:t xml:space="preserve"> </w:t>
      </w:r>
      <w:proofErr w:type="spellStart"/>
      <w:r w:rsidR="4597B7ED" w:rsidRPr="00D84972">
        <w:rPr>
          <w:rFonts w:ascii="Sylfaen" w:hAnsi="Sylfaen"/>
        </w:rPr>
        <w:t>ფიქსირებული</w:t>
      </w:r>
      <w:proofErr w:type="spellEnd"/>
      <w:r w:rsidR="4597B7ED" w:rsidRPr="00D84972">
        <w:rPr>
          <w:rFonts w:ascii="Sylfaen" w:hAnsi="Sylfaen"/>
        </w:rPr>
        <w:t xml:space="preserve"> ფართოზოლოვანი </w:t>
      </w:r>
      <w:proofErr w:type="spellStart"/>
      <w:r w:rsidR="4597B7ED" w:rsidRPr="00D84972">
        <w:rPr>
          <w:rFonts w:ascii="Sylfaen" w:hAnsi="Sylfaen"/>
        </w:rPr>
        <w:t>ინტერენტ</w:t>
      </w:r>
      <w:proofErr w:type="spellEnd"/>
      <w:r w:rsidR="4597B7ED" w:rsidRPr="00D84972">
        <w:rPr>
          <w:rFonts w:ascii="Sylfaen" w:hAnsi="Sylfaen"/>
        </w:rPr>
        <w:t xml:space="preserve"> </w:t>
      </w:r>
      <w:proofErr w:type="spellStart"/>
      <w:r w:rsidR="4597B7ED" w:rsidRPr="00D84972">
        <w:rPr>
          <w:rFonts w:ascii="Sylfaen" w:hAnsi="Sylfaen"/>
        </w:rPr>
        <w:t>მომსახურების</w:t>
      </w:r>
      <w:proofErr w:type="spellEnd"/>
      <w:r w:rsidR="4597B7ED" w:rsidRPr="00D84972">
        <w:rPr>
          <w:rFonts w:ascii="Sylfaen" w:hAnsi="Sylfaen"/>
        </w:rPr>
        <w:t xml:space="preserve"> </w:t>
      </w:r>
      <w:proofErr w:type="spellStart"/>
      <w:r w:rsidR="22FBD9A6" w:rsidRPr="00D84972">
        <w:rPr>
          <w:rFonts w:ascii="Sylfaen" w:hAnsi="Sylfaen"/>
        </w:rPr>
        <w:t>ბაზ</w:t>
      </w:r>
      <w:r w:rsidR="1E989D6C" w:rsidRPr="00D84972">
        <w:rPr>
          <w:rFonts w:ascii="Sylfaen" w:hAnsi="Sylfaen"/>
        </w:rPr>
        <w:t>ა</w:t>
      </w:r>
      <w:r w:rsidR="22FBD9A6" w:rsidRPr="00D84972">
        <w:rPr>
          <w:rFonts w:ascii="Sylfaen" w:hAnsi="Sylfaen"/>
        </w:rPr>
        <w:t>რსაც</w:t>
      </w:r>
      <w:proofErr w:type="spellEnd"/>
      <w:r w:rsidR="22FBD9A6" w:rsidRPr="00D84972">
        <w:rPr>
          <w:rFonts w:ascii="Sylfaen" w:hAnsi="Sylfaen"/>
        </w:rPr>
        <w:t xml:space="preserve">, </w:t>
      </w:r>
      <w:proofErr w:type="spellStart"/>
      <w:proofErr w:type="gramStart"/>
      <w:r w:rsidR="4500A0DB" w:rsidRPr="00D84972">
        <w:rPr>
          <w:rFonts w:ascii="Sylfaen" w:hAnsi="Sylfaen"/>
        </w:rPr>
        <w:lastRenderedPageBreak/>
        <w:t>თუ</w:t>
      </w:r>
      <w:proofErr w:type="spellEnd"/>
      <w:r w:rsidR="4500A0DB" w:rsidRPr="00D84972">
        <w:rPr>
          <w:rFonts w:ascii="Sylfaen" w:hAnsi="Sylfaen"/>
        </w:rPr>
        <w:t xml:space="preserve"> </w:t>
      </w:r>
      <w:r w:rsidR="63D4B7C8" w:rsidRPr="00D84972">
        <w:rPr>
          <w:rFonts w:ascii="Sylfaen" w:hAnsi="Sylfaen"/>
        </w:rPr>
        <w:t xml:space="preserve"> </w:t>
      </w:r>
      <w:proofErr w:type="spellStart"/>
      <w:r w:rsidR="63D4B7C8" w:rsidRPr="00D84972">
        <w:rPr>
          <w:rFonts w:ascii="Sylfaen" w:hAnsi="Sylfaen"/>
        </w:rPr>
        <w:t>ფიქსირებული</w:t>
      </w:r>
      <w:proofErr w:type="spellEnd"/>
      <w:proofErr w:type="gramEnd"/>
      <w:r w:rsidR="63D4B7C8" w:rsidRPr="00D84972">
        <w:rPr>
          <w:rFonts w:ascii="Sylfaen" w:hAnsi="Sylfaen"/>
        </w:rPr>
        <w:t xml:space="preserve"> </w:t>
      </w:r>
      <w:proofErr w:type="spellStart"/>
      <w:r w:rsidR="595D2453" w:rsidRPr="00D84972">
        <w:rPr>
          <w:rFonts w:ascii="Sylfaen" w:hAnsi="Sylfaen"/>
        </w:rPr>
        <w:t>ქსელის</w:t>
      </w:r>
      <w:proofErr w:type="spellEnd"/>
      <w:r w:rsidR="595D2453" w:rsidRPr="00D84972">
        <w:rPr>
          <w:rFonts w:ascii="Sylfaen" w:hAnsi="Sylfaen"/>
        </w:rPr>
        <w:t xml:space="preserve"> </w:t>
      </w:r>
      <w:proofErr w:type="spellStart"/>
      <w:r w:rsidR="63D4B7C8" w:rsidRPr="00D84972">
        <w:rPr>
          <w:rFonts w:ascii="Sylfaen" w:hAnsi="Sylfaen"/>
        </w:rPr>
        <w:t>ოპერატორი</w:t>
      </w:r>
      <w:proofErr w:type="spellEnd"/>
      <w:r w:rsidR="63D4B7C8" w:rsidRPr="00D84972">
        <w:rPr>
          <w:rFonts w:ascii="Sylfaen" w:hAnsi="Sylfaen"/>
        </w:rPr>
        <w:t xml:space="preserve"> </w:t>
      </w:r>
      <w:proofErr w:type="spellStart"/>
      <w:r w:rsidR="63D4B7C8" w:rsidRPr="00D84972">
        <w:rPr>
          <w:rFonts w:ascii="Sylfaen" w:hAnsi="Sylfaen"/>
        </w:rPr>
        <w:t>ითხოვს</w:t>
      </w:r>
      <w:proofErr w:type="spellEnd"/>
      <w:r w:rsidR="63D4B7C8" w:rsidRPr="00D84972">
        <w:rPr>
          <w:rFonts w:ascii="Sylfaen" w:hAnsi="Sylfaen"/>
        </w:rPr>
        <w:t xml:space="preserve"> MVNO </w:t>
      </w:r>
      <w:proofErr w:type="spellStart"/>
      <w:r w:rsidR="747CB826" w:rsidRPr="00D84972">
        <w:rPr>
          <w:rFonts w:ascii="Sylfaen" w:hAnsi="Sylfaen"/>
        </w:rPr>
        <w:t>დაშვებას</w:t>
      </w:r>
      <w:proofErr w:type="spellEnd"/>
      <w:r w:rsidR="747CB826" w:rsidRPr="00D84972">
        <w:rPr>
          <w:rFonts w:ascii="Sylfaen" w:hAnsi="Sylfaen"/>
        </w:rPr>
        <w:t xml:space="preserve"> </w:t>
      </w:r>
      <w:proofErr w:type="spellStart"/>
      <w:r w:rsidR="747CB826" w:rsidRPr="00D84972">
        <w:rPr>
          <w:rFonts w:ascii="Sylfaen" w:hAnsi="Sylfaen"/>
        </w:rPr>
        <w:t>შპს</w:t>
      </w:r>
      <w:proofErr w:type="spellEnd"/>
      <w:r w:rsidR="747CB826" w:rsidRPr="00D84972">
        <w:rPr>
          <w:rFonts w:ascii="Sylfaen" w:hAnsi="Sylfaen"/>
        </w:rPr>
        <w:t xml:space="preserve"> “</w:t>
      </w:r>
      <w:proofErr w:type="spellStart"/>
      <w:r w:rsidR="63D4B7C8" w:rsidRPr="00D84972">
        <w:rPr>
          <w:rFonts w:ascii="Sylfaen" w:hAnsi="Sylfaen"/>
        </w:rPr>
        <w:t>მაგთიკომთან</w:t>
      </w:r>
      <w:proofErr w:type="spellEnd"/>
      <w:r w:rsidR="7E7938FD" w:rsidRPr="00D84972">
        <w:rPr>
          <w:rFonts w:ascii="Sylfaen" w:hAnsi="Sylfaen"/>
        </w:rPr>
        <w:t>”</w:t>
      </w:r>
      <w:r w:rsidR="63D4B7C8" w:rsidRPr="00D84972">
        <w:rPr>
          <w:rFonts w:ascii="Sylfaen" w:hAnsi="Sylfaen"/>
        </w:rPr>
        <w:t xml:space="preserve">. </w:t>
      </w:r>
      <w:proofErr w:type="spellStart"/>
      <w:r w:rsidR="67111FE1" w:rsidRPr="00D84972">
        <w:rPr>
          <w:rFonts w:ascii="Sylfaen" w:hAnsi="Sylfaen"/>
        </w:rPr>
        <w:t>დაშვების</w:t>
      </w:r>
      <w:proofErr w:type="spellEnd"/>
      <w:r w:rsidR="67111FE1" w:rsidRPr="00D84972">
        <w:rPr>
          <w:rFonts w:ascii="Sylfaen" w:hAnsi="Sylfaen"/>
        </w:rPr>
        <w:t xml:space="preserve"> </w:t>
      </w:r>
      <w:proofErr w:type="spellStart"/>
      <w:r w:rsidR="67111FE1" w:rsidRPr="00D84972">
        <w:rPr>
          <w:rFonts w:ascii="Sylfaen" w:hAnsi="Sylfaen"/>
        </w:rPr>
        <w:t>მსურველი</w:t>
      </w:r>
      <w:proofErr w:type="spellEnd"/>
      <w:r w:rsidR="63D4B7C8" w:rsidRPr="00D84972">
        <w:rPr>
          <w:rFonts w:ascii="Sylfaen" w:hAnsi="Sylfaen"/>
        </w:rPr>
        <w:t xml:space="preserve"> </w:t>
      </w:r>
      <w:proofErr w:type="spellStart"/>
      <w:r w:rsidR="63D4B7C8" w:rsidRPr="00D84972">
        <w:rPr>
          <w:rFonts w:ascii="Sylfaen" w:hAnsi="Sylfaen"/>
        </w:rPr>
        <w:t>პოტენციურად</w:t>
      </w:r>
      <w:proofErr w:type="spellEnd"/>
      <w:r w:rsidR="63D4B7C8" w:rsidRPr="00D84972">
        <w:rPr>
          <w:rFonts w:ascii="Sylfaen" w:hAnsi="Sylfaen"/>
        </w:rPr>
        <w:t xml:space="preserve"> </w:t>
      </w:r>
      <w:proofErr w:type="spellStart"/>
      <w:r w:rsidR="63D4B7C8" w:rsidRPr="00D84972">
        <w:rPr>
          <w:rFonts w:ascii="Sylfaen" w:hAnsi="Sylfaen"/>
        </w:rPr>
        <w:t>გაუწევს</w:t>
      </w:r>
      <w:proofErr w:type="spellEnd"/>
      <w:r w:rsidR="63D4B7C8" w:rsidRPr="00D84972">
        <w:rPr>
          <w:rFonts w:ascii="Sylfaen" w:hAnsi="Sylfaen"/>
        </w:rPr>
        <w:t xml:space="preserve"> </w:t>
      </w:r>
      <w:proofErr w:type="spellStart"/>
      <w:r w:rsidR="09FF291F" w:rsidRPr="00D84972">
        <w:rPr>
          <w:rFonts w:ascii="Sylfaen" w:hAnsi="Sylfaen"/>
        </w:rPr>
        <w:t>შპს</w:t>
      </w:r>
      <w:proofErr w:type="spellEnd"/>
      <w:r w:rsidR="09FF291F" w:rsidRPr="00D84972">
        <w:rPr>
          <w:rFonts w:ascii="Sylfaen" w:hAnsi="Sylfaen"/>
        </w:rPr>
        <w:t xml:space="preserve"> “</w:t>
      </w:r>
      <w:proofErr w:type="spellStart"/>
      <w:r w:rsidR="63D4B7C8" w:rsidRPr="00D84972">
        <w:rPr>
          <w:rFonts w:ascii="Sylfaen" w:hAnsi="Sylfaen"/>
        </w:rPr>
        <w:t>მაგთიკომს</w:t>
      </w:r>
      <w:proofErr w:type="spellEnd"/>
      <w:r w:rsidR="62D459DA" w:rsidRPr="00D84972">
        <w:rPr>
          <w:rFonts w:ascii="Sylfaen" w:hAnsi="Sylfaen"/>
        </w:rPr>
        <w:t>”</w:t>
      </w:r>
      <w:r w:rsidR="63D4B7C8" w:rsidRPr="00D84972">
        <w:rPr>
          <w:rFonts w:ascii="Sylfaen" w:hAnsi="Sylfaen"/>
        </w:rPr>
        <w:t xml:space="preserve"> </w:t>
      </w:r>
      <w:proofErr w:type="spellStart"/>
      <w:r w:rsidR="63D4B7C8" w:rsidRPr="00D84972">
        <w:rPr>
          <w:rFonts w:ascii="Sylfaen" w:hAnsi="Sylfaen"/>
        </w:rPr>
        <w:t>კონკურენციას</w:t>
      </w:r>
      <w:proofErr w:type="spellEnd"/>
      <w:r w:rsidR="63D4B7C8" w:rsidRPr="00D84972">
        <w:rPr>
          <w:rFonts w:ascii="Sylfaen" w:hAnsi="Sylfaen"/>
        </w:rPr>
        <w:t xml:space="preserve"> </w:t>
      </w:r>
      <w:proofErr w:type="spellStart"/>
      <w:r w:rsidR="63D4B7C8" w:rsidRPr="00D84972">
        <w:rPr>
          <w:rFonts w:ascii="Sylfaen" w:hAnsi="Sylfaen"/>
        </w:rPr>
        <w:t>როგორც</w:t>
      </w:r>
      <w:proofErr w:type="spellEnd"/>
      <w:r w:rsidR="63D4B7C8" w:rsidRPr="00D84972">
        <w:rPr>
          <w:rFonts w:ascii="Sylfaen" w:hAnsi="Sylfaen"/>
        </w:rPr>
        <w:t xml:space="preserve"> </w:t>
      </w:r>
      <w:proofErr w:type="spellStart"/>
      <w:r w:rsidR="63D4B7C8" w:rsidRPr="00D84972">
        <w:rPr>
          <w:rFonts w:ascii="Sylfaen" w:hAnsi="Sylfaen"/>
        </w:rPr>
        <w:t>ფიქსირებულ</w:t>
      </w:r>
      <w:proofErr w:type="spellEnd"/>
      <w:r w:rsidR="63D4B7C8" w:rsidRPr="00D84972">
        <w:rPr>
          <w:rFonts w:ascii="Sylfaen" w:hAnsi="Sylfaen"/>
        </w:rPr>
        <w:t xml:space="preserve">, </w:t>
      </w:r>
      <w:proofErr w:type="spellStart"/>
      <w:r w:rsidR="63D4B7C8" w:rsidRPr="00D84972">
        <w:rPr>
          <w:rFonts w:ascii="Sylfaen" w:hAnsi="Sylfaen"/>
        </w:rPr>
        <w:t>ისე</w:t>
      </w:r>
      <w:proofErr w:type="spellEnd"/>
      <w:r w:rsidR="63D4B7C8" w:rsidRPr="00D84972">
        <w:rPr>
          <w:rFonts w:ascii="Sylfaen" w:hAnsi="Sylfaen"/>
        </w:rPr>
        <w:t xml:space="preserve"> </w:t>
      </w:r>
      <w:proofErr w:type="spellStart"/>
      <w:r w:rsidR="63D4B7C8" w:rsidRPr="00D84972">
        <w:rPr>
          <w:rFonts w:ascii="Sylfaen" w:hAnsi="Sylfaen"/>
        </w:rPr>
        <w:t>მობილურ</w:t>
      </w:r>
      <w:proofErr w:type="spellEnd"/>
      <w:r w:rsidR="63D4B7C8" w:rsidRPr="00D84972">
        <w:rPr>
          <w:rFonts w:ascii="Sylfaen" w:hAnsi="Sylfaen"/>
        </w:rPr>
        <w:t xml:space="preserve"> </w:t>
      </w:r>
      <w:proofErr w:type="spellStart"/>
      <w:r w:rsidR="63D4B7C8" w:rsidRPr="00D84972">
        <w:rPr>
          <w:rFonts w:ascii="Sylfaen" w:hAnsi="Sylfaen"/>
        </w:rPr>
        <w:t>ბაზარზე</w:t>
      </w:r>
      <w:proofErr w:type="spellEnd"/>
      <w:r w:rsidR="63D4B7C8" w:rsidRPr="00D84972">
        <w:rPr>
          <w:rFonts w:ascii="Sylfaen" w:hAnsi="Sylfaen"/>
        </w:rPr>
        <w:t xml:space="preserve">. </w:t>
      </w:r>
      <w:proofErr w:type="spellStart"/>
      <w:r w:rsidR="63D4B7C8" w:rsidRPr="00D84972">
        <w:rPr>
          <w:rFonts w:ascii="Sylfaen" w:hAnsi="Sylfaen"/>
        </w:rPr>
        <w:t>კონკურენტებ</w:t>
      </w:r>
      <w:r w:rsidR="042E84A1" w:rsidRPr="00D84972">
        <w:rPr>
          <w:rFonts w:ascii="Sylfaen" w:hAnsi="Sylfaen"/>
        </w:rPr>
        <w:t>ის</w:t>
      </w:r>
      <w:proofErr w:type="spellEnd"/>
      <w:r w:rsidR="042E84A1" w:rsidRPr="00D84972">
        <w:rPr>
          <w:rFonts w:ascii="Sylfaen" w:hAnsi="Sylfaen"/>
        </w:rPr>
        <w:t xml:space="preserve"> </w:t>
      </w:r>
      <w:proofErr w:type="spellStart"/>
      <w:r w:rsidR="042E84A1" w:rsidRPr="00D84972">
        <w:rPr>
          <w:rFonts w:ascii="Sylfaen" w:hAnsi="Sylfaen"/>
        </w:rPr>
        <w:t>დაშვებით</w:t>
      </w:r>
      <w:proofErr w:type="spellEnd"/>
      <w:r w:rsidR="22FBD9A6" w:rsidRPr="00D84972">
        <w:rPr>
          <w:rFonts w:ascii="Sylfaen" w:hAnsi="Sylfaen"/>
        </w:rPr>
        <w:t xml:space="preserve">, </w:t>
      </w:r>
      <w:proofErr w:type="spellStart"/>
      <w:r w:rsidR="63D4B7C8" w:rsidRPr="00D84972">
        <w:rPr>
          <w:rFonts w:ascii="Sylfaen" w:hAnsi="Sylfaen"/>
        </w:rPr>
        <w:t>ამ</w:t>
      </w:r>
      <w:proofErr w:type="spellEnd"/>
      <w:r w:rsidR="63D4B7C8" w:rsidRPr="00D84972">
        <w:rPr>
          <w:rFonts w:ascii="Sylfaen" w:hAnsi="Sylfaen"/>
        </w:rPr>
        <w:t xml:space="preserve"> </w:t>
      </w:r>
      <w:proofErr w:type="spellStart"/>
      <w:r w:rsidR="63D4B7C8" w:rsidRPr="00D84972">
        <w:rPr>
          <w:rFonts w:ascii="Sylfaen" w:hAnsi="Sylfaen"/>
        </w:rPr>
        <w:t>კონკურენტებისთვის</w:t>
      </w:r>
      <w:proofErr w:type="spellEnd"/>
      <w:r w:rsidR="63D4B7C8" w:rsidRPr="00D84972">
        <w:rPr>
          <w:rFonts w:ascii="Sylfaen" w:hAnsi="Sylfaen"/>
        </w:rPr>
        <w:t xml:space="preserve"> </w:t>
      </w:r>
      <w:proofErr w:type="spellStart"/>
      <w:r w:rsidR="63D4B7C8" w:rsidRPr="00D84972">
        <w:rPr>
          <w:rFonts w:ascii="Sylfaen" w:hAnsi="Sylfaen"/>
        </w:rPr>
        <w:t>საჭირო</w:t>
      </w:r>
      <w:proofErr w:type="spellEnd"/>
      <w:r w:rsidR="63D4B7C8" w:rsidRPr="00D84972">
        <w:rPr>
          <w:rFonts w:ascii="Sylfaen" w:hAnsi="Sylfaen"/>
        </w:rPr>
        <w:t xml:space="preserve"> </w:t>
      </w:r>
      <w:proofErr w:type="spellStart"/>
      <w:r w:rsidR="042E84A1" w:rsidRPr="00D84972">
        <w:rPr>
          <w:rFonts w:ascii="Sylfaen" w:hAnsi="Sylfaen"/>
        </w:rPr>
        <w:t>ბაზარზე</w:t>
      </w:r>
      <w:proofErr w:type="spellEnd"/>
      <w:r w:rsidR="042E84A1" w:rsidRPr="00D84972">
        <w:rPr>
          <w:rFonts w:ascii="Sylfaen" w:hAnsi="Sylfaen"/>
        </w:rPr>
        <w:t xml:space="preserve"> </w:t>
      </w:r>
      <w:proofErr w:type="spellStart"/>
      <w:r w:rsidR="042E84A1" w:rsidRPr="00D84972">
        <w:rPr>
          <w:rFonts w:ascii="Sylfaen" w:hAnsi="Sylfaen"/>
        </w:rPr>
        <w:t>ეფექტური</w:t>
      </w:r>
      <w:proofErr w:type="spellEnd"/>
      <w:r w:rsidR="042E84A1" w:rsidRPr="00D84972">
        <w:rPr>
          <w:rFonts w:ascii="Sylfaen" w:hAnsi="Sylfaen"/>
        </w:rPr>
        <w:t xml:space="preserve"> </w:t>
      </w:r>
      <w:proofErr w:type="spellStart"/>
      <w:r w:rsidR="042E84A1" w:rsidRPr="00D84972">
        <w:rPr>
          <w:rFonts w:ascii="Sylfaen" w:hAnsi="Sylfaen"/>
        </w:rPr>
        <w:t>მოღვაწეობის</w:t>
      </w:r>
      <w:proofErr w:type="spellEnd"/>
      <w:r w:rsidR="042E84A1" w:rsidRPr="00D84972">
        <w:rPr>
          <w:rFonts w:ascii="Sylfaen" w:hAnsi="Sylfaen"/>
        </w:rPr>
        <w:t xml:space="preserve"> </w:t>
      </w:r>
      <w:proofErr w:type="spellStart"/>
      <w:r w:rsidR="042E84A1" w:rsidRPr="00D84972">
        <w:rPr>
          <w:rFonts w:ascii="Sylfaen" w:hAnsi="Sylfaen"/>
        </w:rPr>
        <w:t>შესაძლებლობა</w:t>
      </w:r>
      <w:proofErr w:type="spellEnd"/>
      <w:r w:rsidR="042E84A1" w:rsidRPr="00D84972">
        <w:rPr>
          <w:rFonts w:ascii="Sylfaen" w:hAnsi="Sylfaen"/>
        </w:rPr>
        <w:t xml:space="preserve"> </w:t>
      </w:r>
      <w:proofErr w:type="spellStart"/>
      <w:r w:rsidR="042E84A1" w:rsidRPr="00D84972">
        <w:rPr>
          <w:rFonts w:ascii="Sylfaen" w:hAnsi="Sylfaen"/>
        </w:rPr>
        <w:t>რეალური</w:t>
      </w:r>
      <w:proofErr w:type="spellEnd"/>
      <w:r w:rsidR="042E84A1" w:rsidRPr="00D84972">
        <w:rPr>
          <w:rFonts w:ascii="Sylfaen" w:hAnsi="Sylfaen"/>
        </w:rPr>
        <w:t xml:space="preserve"> </w:t>
      </w:r>
      <w:proofErr w:type="spellStart"/>
      <w:r w:rsidR="042E84A1" w:rsidRPr="00D84972">
        <w:rPr>
          <w:rFonts w:ascii="Sylfaen" w:hAnsi="Sylfaen"/>
        </w:rPr>
        <w:t>გახდება</w:t>
      </w:r>
      <w:proofErr w:type="spellEnd"/>
      <w:r w:rsidR="042E84A1" w:rsidRPr="00D84972">
        <w:rPr>
          <w:rFonts w:ascii="Sylfaen" w:hAnsi="Sylfaen"/>
        </w:rPr>
        <w:t xml:space="preserve"> -</w:t>
      </w:r>
      <w:r w:rsidR="63D4B7C8" w:rsidRPr="00D84972">
        <w:rPr>
          <w:rFonts w:ascii="Sylfaen" w:hAnsi="Sylfaen"/>
        </w:rPr>
        <w:t xml:space="preserve"> </w:t>
      </w:r>
      <w:proofErr w:type="spellStart"/>
      <w:r w:rsidR="63D4B7C8" w:rsidRPr="00D84972">
        <w:rPr>
          <w:rFonts w:ascii="Sylfaen" w:hAnsi="Sylfaen"/>
        </w:rPr>
        <w:t>მათ</w:t>
      </w:r>
      <w:proofErr w:type="spellEnd"/>
      <w:r w:rsidR="63D4B7C8" w:rsidRPr="00D84972">
        <w:rPr>
          <w:rFonts w:ascii="Sylfaen" w:hAnsi="Sylfaen"/>
        </w:rPr>
        <w:t xml:space="preserve"> </w:t>
      </w:r>
      <w:proofErr w:type="spellStart"/>
      <w:r w:rsidR="63D4B7C8" w:rsidRPr="00D84972">
        <w:rPr>
          <w:rFonts w:ascii="Sylfaen" w:hAnsi="Sylfaen"/>
        </w:rPr>
        <w:t>არსებულ</w:t>
      </w:r>
      <w:proofErr w:type="spellEnd"/>
      <w:r w:rsidR="63D4B7C8" w:rsidRPr="00D84972">
        <w:rPr>
          <w:rFonts w:ascii="Sylfaen" w:hAnsi="Sylfaen"/>
        </w:rPr>
        <w:t xml:space="preserve"> </w:t>
      </w:r>
      <w:proofErr w:type="spellStart"/>
      <w:r w:rsidR="63D4B7C8" w:rsidRPr="00D84972">
        <w:rPr>
          <w:rFonts w:ascii="Sylfaen" w:hAnsi="Sylfaen"/>
        </w:rPr>
        <w:t>ფიქსირებულ</w:t>
      </w:r>
      <w:proofErr w:type="spellEnd"/>
      <w:r w:rsidR="63D4B7C8" w:rsidRPr="00D84972">
        <w:rPr>
          <w:rFonts w:ascii="Sylfaen" w:hAnsi="Sylfaen"/>
        </w:rPr>
        <w:t xml:space="preserve"> </w:t>
      </w:r>
      <w:proofErr w:type="spellStart"/>
      <w:r w:rsidR="63D4B7C8" w:rsidRPr="00D84972">
        <w:rPr>
          <w:rFonts w:ascii="Sylfaen" w:hAnsi="Sylfaen"/>
        </w:rPr>
        <w:t>სერვისებს</w:t>
      </w:r>
      <w:proofErr w:type="spellEnd"/>
      <w:r w:rsidR="63D4B7C8" w:rsidRPr="00D84972">
        <w:rPr>
          <w:rFonts w:ascii="Sylfaen" w:hAnsi="Sylfaen"/>
        </w:rPr>
        <w:t xml:space="preserve"> </w:t>
      </w:r>
      <w:proofErr w:type="spellStart"/>
      <w:r w:rsidR="63D4B7C8" w:rsidRPr="00D84972">
        <w:rPr>
          <w:rFonts w:ascii="Sylfaen" w:hAnsi="Sylfaen"/>
        </w:rPr>
        <w:t>და</w:t>
      </w:r>
      <w:r w:rsidR="042E84A1" w:rsidRPr="00D84972">
        <w:rPr>
          <w:rFonts w:ascii="Sylfaen" w:hAnsi="Sylfaen"/>
        </w:rPr>
        <w:t>ე</w:t>
      </w:r>
      <w:r w:rsidR="63D4B7C8" w:rsidRPr="00D84972">
        <w:rPr>
          <w:rFonts w:ascii="Sylfaen" w:hAnsi="Sylfaen"/>
        </w:rPr>
        <w:t>მატებ</w:t>
      </w:r>
      <w:r w:rsidR="042E84A1" w:rsidRPr="00D84972">
        <w:rPr>
          <w:rFonts w:ascii="Sylfaen" w:hAnsi="Sylfaen"/>
        </w:rPr>
        <w:t>ა</w:t>
      </w:r>
      <w:proofErr w:type="spellEnd"/>
      <w:r w:rsidR="63D4B7C8" w:rsidRPr="00D84972">
        <w:rPr>
          <w:rFonts w:ascii="Sylfaen" w:hAnsi="Sylfaen"/>
        </w:rPr>
        <w:t xml:space="preserve"> </w:t>
      </w:r>
      <w:proofErr w:type="spellStart"/>
      <w:r w:rsidR="63D4B7C8" w:rsidRPr="00D84972">
        <w:rPr>
          <w:rFonts w:ascii="Sylfaen" w:hAnsi="Sylfaen"/>
        </w:rPr>
        <w:t>მობილური</w:t>
      </w:r>
      <w:proofErr w:type="spellEnd"/>
      <w:r w:rsidR="63D4B7C8" w:rsidRPr="00D84972">
        <w:rPr>
          <w:rFonts w:ascii="Sylfaen" w:hAnsi="Sylfaen"/>
        </w:rPr>
        <w:t xml:space="preserve"> </w:t>
      </w:r>
      <w:proofErr w:type="spellStart"/>
      <w:r w:rsidR="042E84A1" w:rsidRPr="00D84972">
        <w:rPr>
          <w:rFonts w:ascii="Sylfaen" w:hAnsi="Sylfaen"/>
        </w:rPr>
        <w:t>შეთავაზებებიც</w:t>
      </w:r>
      <w:proofErr w:type="spellEnd"/>
      <w:r w:rsidR="042E84A1" w:rsidRPr="00D84972">
        <w:rPr>
          <w:rFonts w:ascii="Sylfaen" w:hAnsi="Sylfaen"/>
        </w:rPr>
        <w:t xml:space="preserve">. </w:t>
      </w:r>
      <w:proofErr w:type="spellStart"/>
      <w:r w:rsidR="63D4B7C8" w:rsidRPr="00D84972">
        <w:rPr>
          <w:rFonts w:ascii="Sylfaen" w:hAnsi="Sylfaen"/>
        </w:rPr>
        <w:t>ეს</w:t>
      </w:r>
      <w:proofErr w:type="spellEnd"/>
      <w:r w:rsidR="63D4B7C8" w:rsidRPr="00D84972">
        <w:rPr>
          <w:rFonts w:ascii="Sylfaen" w:hAnsi="Sylfaen"/>
        </w:rPr>
        <w:t xml:space="preserve"> </w:t>
      </w:r>
      <w:proofErr w:type="spellStart"/>
      <w:r w:rsidR="63D4B7C8" w:rsidRPr="00D84972">
        <w:rPr>
          <w:rFonts w:ascii="Sylfaen" w:hAnsi="Sylfaen"/>
        </w:rPr>
        <w:t>მნიშვნელოვნად</w:t>
      </w:r>
      <w:proofErr w:type="spellEnd"/>
      <w:r w:rsidR="63D4B7C8" w:rsidRPr="00D84972">
        <w:rPr>
          <w:rFonts w:ascii="Sylfaen" w:hAnsi="Sylfaen"/>
        </w:rPr>
        <w:t xml:space="preserve"> </w:t>
      </w:r>
      <w:proofErr w:type="spellStart"/>
      <w:r w:rsidR="63D4B7C8" w:rsidRPr="00D84972">
        <w:rPr>
          <w:rFonts w:ascii="Sylfaen" w:hAnsi="Sylfaen"/>
        </w:rPr>
        <w:t>გაზრდის</w:t>
      </w:r>
      <w:proofErr w:type="spellEnd"/>
      <w:r w:rsidR="63D4B7C8" w:rsidRPr="00D84972">
        <w:rPr>
          <w:rFonts w:ascii="Sylfaen" w:hAnsi="Sylfaen"/>
        </w:rPr>
        <w:t xml:space="preserve"> </w:t>
      </w:r>
      <w:proofErr w:type="spellStart"/>
      <w:r w:rsidR="67111FE1" w:rsidRPr="00D84972">
        <w:rPr>
          <w:rFonts w:ascii="Sylfaen" w:hAnsi="Sylfaen"/>
        </w:rPr>
        <w:t>დაშვების</w:t>
      </w:r>
      <w:proofErr w:type="spellEnd"/>
      <w:r w:rsidR="67111FE1" w:rsidRPr="00D84972">
        <w:rPr>
          <w:rFonts w:ascii="Sylfaen" w:hAnsi="Sylfaen"/>
        </w:rPr>
        <w:t xml:space="preserve"> </w:t>
      </w:r>
      <w:proofErr w:type="spellStart"/>
      <w:r w:rsidR="67111FE1" w:rsidRPr="00D84972">
        <w:rPr>
          <w:rFonts w:ascii="Sylfaen" w:hAnsi="Sylfaen"/>
        </w:rPr>
        <w:t>მსურველის</w:t>
      </w:r>
      <w:proofErr w:type="spellEnd"/>
      <w:r w:rsidR="63D4B7C8" w:rsidRPr="00D84972">
        <w:rPr>
          <w:rFonts w:ascii="Sylfaen" w:hAnsi="Sylfaen"/>
        </w:rPr>
        <w:t xml:space="preserve"> </w:t>
      </w:r>
      <w:proofErr w:type="spellStart"/>
      <w:r w:rsidR="63D4B7C8" w:rsidRPr="00D84972">
        <w:rPr>
          <w:rFonts w:ascii="Sylfaen" w:hAnsi="Sylfaen"/>
        </w:rPr>
        <w:t>მიმზიდველობას</w:t>
      </w:r>
      <w:proofErr w:type="spellEnd"/>
      <w:r w:rsidR="63D4B7C8" w:rsidRPr="00D84972">
        <w:rPr>
          <w:rFonts w:ascii="Sylfaen" w:hAnsi="Sylfaen"/>
        </w:rPr>
        <w:t xml:space="preserve"> </w:t>
      </w:r>
      <w:proofErr w:type="spellStart"/>
      <w:r w:rsidR="042E84A1" w:rsidRPr="00D84972">
        <w:rPr>
          <w:rFonts w:ascii="Sylfaen" w:hAnsi="Sylfaen"/>
        </w:rPr>
        <w:t>აბონენტებისთვის</w:t>
      </w:r>
      <w:proofErr w:type="spellEnd"/>
      <w:r w:rsidR="042E84A1" w:rsidRPr="00D84972">
        <w:rPr>
          <w:rFonts w:ascii="Sylfaen" w:hAnsi="Sylfaen"/>
        </w:rPr>
        <w:t xml:space="preserve"> </w:t>
      </w:r>
      <w:proofErr w:type="spellStart"/>
      <w:r w:rsidR="63D4B7C8" w:rsidRPr="00D84972">
        <w:rPr>
          <w:rFonts w:ascii="Sylfaen" w:hAnsi="Sylfaen"/>
        </w:rPr>
        <w:t>კონკურენტუნარიანი</w:t>
      </w:r>
      <w:proofErr w:type="spellEnd"/>
      <w:r w:rsidR="63D4B7C8" w:rsidRPr="00D84972">
        <w:rPr>
          <w:rFonts w:ascii="Sylfaen" w:hAnsi="Sylfaen"/>
        </w:rPr>
        <w:t xml:space="preserve"> </w:t>
      </w:r>
      <w:proofErr w:type="spellStart"/>
      <w:r w:rsidR="042E84A1" w:rsidRPr="00D84972">
        <w:rPr>
          <w:rFonts w:ascii="Sylfaen" w:hAnsi="Sylfaen"/>
        </w:rPr>
        <w:t>პაკეტების</w:t>
      </w:r>
      <w:proofErr w:type="spellEnd"/>
      <w:r w:rsidR="042E84A1" w:rsidRPr="00D84972">
        <w:rPr>
          <w:rFonts w:ascii="Sylfaen" w:hAnsi="Sylfaen"/>
        </w:rPr>
        <w:t xml:space="preserve"> </w:t>
      </w:r>
      <w:r w:rsidR="63D4B7C8" w:rsidRPr="00D84972">
        <w:rPr>
          <w:rFonts w:ascii="Sylfaen" w:hAnsi="Sylfaen"/>
        </w:rPr>
        <w:t>(</w:t>
      </w:r>
      <w:proofErr w:type="spellStart"/>
      <w:r w:rsidR="63D4B7C8" w:rsidRPr="00D84972">
        <w:rPr>
          <w:rFonts w:ascii="Sylfaen" w:hAnsi="Sylfaen"/>
        </w:rPr>
        <w:t>ფიქსირებული</w:t>
      </w:r>
      <w:proofErr w:type="spellEnd"/>
      <w:r w:rsidR="2F879281" w:rsidRPr="00D84972">
        <w:rPr>
          <w:rFonts w:ascii="Sylfaen" w:hAnsi="Sylfaen"/>
        </w:rPr>
        <w:t xml:space="preserve"> </w:t>
      </w:r>
      <w:proofErr w:type="spellStart"/>
      <w:r w:rsidR="245B623C" w:rsidRPr="00D84972">
        <w:rPr>
          <w:rFonts w:ascii="Sylfaen" w:hAnsi="Sylfaen"/>
        </w:rPr>
        <w:t>და</w:t>
      </w:r>
      <w:proofErr w:type="spellEnd"/>
      <w:r w:rsidR="63D4B7C8" w:rsidRPr="00D84972">
        <w:rPr>
          <w:rFonts w:ascii="Sylfaen" w:hAnsi="Sylfaen"/>
        </w:rPr>
        <w:t xml:space="preserve"> </w:t>
      </w:r>
      <w:proofErr w:type="spellStart"/>
      <w:r w:rsidR="63D4B7C8" w:rsidRPr="00D84972">
        <w:rPr>
          <w:rFonts w:ascii="Sylfaen" w:hAnsi="Sylfaen"/>
        </w:rPr>
        <w:t>მობილური</w:t>
      </w:r>
      <w:proofErr w:type="spellEnd"/>
      <w:r w:rsidR="2F879281" w:rsidRPr="00D84972">
        <w:rPr>
          <w:rFonts w:ascii="Sylfaen" w:hAnsi="Sylfaen"/>
        </w:rPr>
        <w:t xml:space="preserve"> </w:t>
      </w:r>
      <w:proofErr w:type="spellStart"/>
      <w:r w:rsidR="2F879281" w:rsidRPr="00D84972">
        <w:rPr>
          <w:rFonts w:ascii="Sylfaen" w:hAnsi="Sylfaen"/>
        </w:rPr>
        <w:t>მომსახურებების</w:t>
      </w:r>
      <w:proofErr w:type="spellEnd"/>
      <w:r w:rsidR="63D4B7C8" w:rsidRPr="00D84972">
        <w:rPr>
          <w:rFonts w:ascii="Sylfaen" w:hAnsi="Sylfaen"/>
        </w:rPr>
        <w:t xml:space="preserve">) </w:t>
      </w:r>
      <w:proofErr w:type="spellStart"/>
      <w:r w:rsidR="63D4B7C8" w:rsidRPr="00D84972">
        <w:rPr>
          <w:rFonts w:ascii="Sylfaen" w:hAnsi="Sylfaen"/>
        </w:rPr>
        <w:t>შეთავაზებით</w:t>
      </w:r>
      <w:proofErr w:type="spellEnd"/>
      <w:r w:rsidR="63D4B7C8" w:rsidRPr="00D84972">
        <w:rPr>
          <w:rFonts w:ascii="Sylfaen" w:hAnsi="Sylfaen"/>
        </w:rPr>
        <w:t xml:space="preserve">. MVNO </w:t>
      </w:r>
      <w:proofErr w:type="spellStart"/>
      <w:r w:rsidR="042E84A1" w:rsidRPr="00D84972">
        <w:rPr>
          <w:rFonts w:ascii="Sylfaen" w:hAnsi="Sylfaen"/>
        </w:rPr>
        <w:t>დაშვების</w:t>
      </w:r>
      <w:proofErr w:type="spellEnd"/>
      <w:r w:rsidR="042E84A1" w:rsidRPr="00D84972">
        <w:rPr>
          <w:rFonts w:ascii="Sylfaen" w:hAnsi="Sylfaen"/>
        </w:rPr>
        <w:t xml:space="preserve"> </w:t>
      </w:r>
      <w:proofErr w:type="spellStart"/>
      <w:r w:rsidR="63D4B7C8" w:rsidRPr="00D84972">
        <w:rPr>
          <w:rFonts w:ascii="Sylfaen" w:hAnsi="Sylfaen"/>
        </w:rPr>
        <w:t>უარყოფით</w:t>
      </w:r>
      <w:proofErr w:type="spellEnd"/>
      <w:r w:rsidR="63D4B7C8" w:rsidRPr="00D84972">
        <w:rPr>
          <w:rFonts w:ascii="Sylfaen" w:hAnsi="Sylfaen"/>
        </w:rPr>
        <w:t xml:space="preserve"> </w:t>
      </w:r>
      <w:proofErr w:type="spellStart"/>
      <w:r w:rsidR="63D4B7C8" w:rsidRPr="00D84972">
        <w:rPr>
          <w:rFonts w:ascii="Sylfaen" w:hAnsi="Sylfaen"/>
        </w:rPr>
        <w:t>ან</w:t>
      </w:r>
      <w:proofErr w:type="spellEnd"/>
      <w:r w:rsidR="63D4B7C8" w:rsidRPr="00D84972">
        <w:rPr>
          <w:rFonts w:ascii="Sylfaen" w:hAnsi="Sylfaen"/>
        </w:rPr>
        <w:t xml:space="preserve"> </w:t>
      </w:r>
      <w:proofErr w:type="spellStart"/>
      <w:r w:rsidR="63D4B7C8" w:rsidRPr="00D84972">
        <w:rPr>
          <w:rFonts w:ascii="Sylfaen" w:hAnsi="Sylfaen"/>
        </w:rPr>
        <w:t>შეზღუდვით</w:t>
      </w:r>
      <w:proofErr w:type="spellEnd"/>
      <w:r w:rsidR="63D4B7C8" w:rsidRPr="00D84972">
        <w:rPr>
          <w:rFonts w:ascii="Sylfaen" w:hAnsi="Sylfaen"/>
        </w:rPr>
        <w:t xml:space="preserve">, </w:t>
      </w:r>
      <w:proofErr w:type="spellStart"/>
      <w:r w:rsidR="22A901CE" w:rsidRPr="00D84972">
        <w:rPr>
          <w:rFonts w:ascii="Sylfaen" w:hAnsi="Sylfaen"/>
        </w:rPr>
        <w:t>შპს</w:t>
      </w:r>
      <w:proofErr w:type="spellEnd"/>
      <w:r w:rsidR="22A901CE" w:rsidRPr="00D84972">
        <w:rPr>
          <w:rFonts w:ascii="Sylfaen" w:hAnsi="Sylfaen"/>
        </w:rPr>
        <w:t xml:space="preserve"> “</w:t>
      </w:r>
      <w:proofErr w:type="spellStart"/>
      <w:r w:rsidR="22A901CE" w:rsidRPr="00D84972">
        <w:rPr>
          <w:rFonts w:ascii="Sylfaen" w:hAnsi="Sylfaen"/>
        </w:rPr>
        <w:t>მაგთიკომი</w:t>
      </w:r>
      <w:proofErr w:type="spellEnd"/>
      <w:r w:rsidR="22A901CE" w:rsidRPr="00D84972">
        <w:rPr>
          <w:rFonts w:ascii="Sylfaen" w:hAnsi="Sylfaen"/>
        </w:rPr>
        <w:t>”</w:t>
      </w:r>
      <w:r w:rsidR="63D4B7C8" w:rsidRPr="00D84972">
        <w:rPr>
          <w:rFonts w:ascii="Sylfaen" w:hAnsi="Sylfaen"/>
        </w:rPr>
        <w:t xml:space="preserve">, </w:t>
      </w:r>
      <w:proofErr w:type="spellStart"/>
      <w:r w:rsidR="63D4B7C8" w:rsidRPr="00D84972">
        <w:rPr>
          <w:rFonts w:ascii="Sylfaen" w:hAnsi="Sylfaen"/>
        </w:rPr>
        <w:t>გარკვეულწილად</w:t>
      </w:r>
      <w:proofErr w:type="spellEnd"/>
      <w:r w:rsidR="63D4B7C8" w:rsidRPr="00D84972">
        <w:rPr>
          <w:rFonts w:ascii="Sylfaen" w:hAnsi="Sylfaen"/>
        </w:rPr>
        <w:t xml:space="preserve">, </w:t>
      </w:r>
      <w:proofErr w:type="spellStart"/>
      <w:r w:rsidR="63D4B7C8" w:rsidRPr="00D84972">
        <w:rPr>
          <w:rFonts w:ascii="Sylfaen" w:hAnsi="Sylfaen"/>
        </w:rPr>
        <w:t>შეძლებს</w:t>
      </w:r>
      <w:proofErr w:type="spellEnd"/>
      <w:r w:rsidR="63D4B7C8" w:rsidRPr="00D84972">
        <w:rPr>
          <w:rFonts w:ascii="Sylfaen" w:hAnsi="Sylfaen"/>
        </w:rPr>
        <w:t xml:space="preserve"> </w:t>
      </w:r>
      <w:proofErr w:type="spellStart"/>
      <w:r w:rsidR="63D4B7C8" w:rsidRPr="00D84972">
        <w:rPr>
          <w:rFonts w:ascii="Sylfaen" w:hAnsi="Sylfaen"/>
        </w:rPr>
        <w:t>დაიცვას</w:t>
      </w:r>
      <w:proofErr w:type="spellEnd"/>
      <w:r w:rsidR="63D4B7C8" w:rsidRPr="00D84972">
        <w:rPr>
          <w:rFonts w:ascii="Sylfaen" w:hAnsi="Sylfaen"/>
        </w:rPr>
        <w:t xml:space="preserve"> </w:t>
      </w:r>
      <w:proofErr w:type="spellStart"/>
      <w:r w:rsidR="63D4B7C8" w:rsidRPr="00D84972">
        <w:rPr>
          <w:rFonts w:ascii="Sylfaen" w:hAnsi="Sylfaen"/>
        </w:rPr>
        <w:t>საკუთარი</w:t>
      </w:r>
      <w:proofErr w:type="spellEnd"/>
      <w:r w:rsidR="63D4B7C8" w:rsidRPr="00D84972">
        <w:rPr>
          <w:rFonts w:ascii="Sylfaen" w:hAnsi="Sylfaen"/>
        </w:rPr>
        <w:t xml:space="preserve"> </w:t>
      </w:r>
      <w:proofErr w:type="spellStart"/>
      <w:r w:rsidR="63D4B7C8" w:rsidRPr="00D84972">
        <w:rPr>
          <w:rFonts w:ascii="Sylfaen" w:hAnsi="Sylfaen"/>
        </w:rPr>
        <w:t>საცალო</w:t>
      </w:r>
      <w:proofErr w:type="spellEnd"/>
      <w:r w:rsidR="63D4B7C8" w:rsidRPr="00D84972">
        <w:rPr>
          <w:rFonts w:ascii="Sylfaen" w:hAnsi="Sylfaen"/>
        </w:rPr>
        <w:t xml:space="preserve"> </w:t>
      </w:r>
      <w:proofErr w:type="spellStart"/>
      <w:r w:rsidR="63D4B7C8" w:rsidRPr="00D84972">
        <w:rPr>
          <w:rFonts w:ascii="Sylfaen" w:hAnsi="Sylfaen"/>
        </w:rPr>
        <w:t>ფიქსირებული</w:t>
      </w:r>
      <w:proofErr w:type="spellEnd"/>
      <w:r w:rsidR="63D4B7C8" w:rsidRPr="00D84972">
        <w:rPr>
          <w:rFonts w:ascii="Sylfaen" w:hAnsi="Sylfaen"/>
        </w:rPr>
        <w:t xml:space="preserve"> </w:t>
      </w:r>
      <w:proofErr w:type="spellStart"/>
      <w:r w:rsidR="63D4B7C8" w:rsidRPr="00D84972">
        <w:rPr>
          <w:rFonts w:ascii="Sylfaen" w:hAnsi="Sylfaen"/>
        </w:rPr>
        <w:t>და</w:t>
      </w:r>
      <w:proofErr w:type="spellEnd"/>
      <w:r w:rsidR="63D4B7C8" w:rsidRPr="00D84972">
        <w:rPr>
          <w:rFonts w:ascii="Sylfaen" w:hAnsi="Sylfaen"/>
        </w:rPr>
        <w:t xml:space="preserve"> </w:t>
      </w:r>
      <w:proofErr w:type="spellStart"/>
      <w:r w:rsidR="63D4B7C8" w:rsidRPr="00D84972">
        <w:rPr>
          <w:rFonts w:ascii="Sylfaen" w:hAnsi="Sylfaen"/>
        </w:rPr>
        <w:t>მობილური</w:t>
      </w:r>
      <w:proofErr w:type="spellEnd"/>
      <w:r w:rsidR="63D4B7C8" w:rsidRPr="00D84972">
        <w:rPr>
          <w:rFonts w:ascii="Sylfaen" w:hAnsi="Sylfaen"/>
        </w:rPr>
        <w:t xml:space="preserve"> </w:t>
      </w:r>
      <w:proofErr w:type="spellStart"/>
      <w:r w:rsidR="63D4B7C8" w:rsidRPr="00D84972">
        <w:rPr>
          <w:rFonts w:ascii="Sylfaen" w:hAnsi="Sylfaen"/>
        </w:rPr>
        <w:t>ბიზნესი</w:t>
      </w:r>
      <w:proofErr w:type="spellEnd"/>
      <w:r w:rsidR="63D4B7C8" w:rsidRPr="00D84972">
        <w:rPr>
          <w:rFonts w:ascii="Sylfaen" w:hAnsi="Sylfaen"/>
        </w:rPr>
        <w:t xml:space="preserve"> </w:t>
      </w:r>
      <w:proofErr w:type="spellStart"/>
      <w:r w:rsidR="63D4B7C8" w:rsidRPr="00D84972">
        <w:rPr>
          <w:rFonts w:ascii="Sylfaen" w:hAnsi="Sylfaen"/>
        </w:rPr>
        <w:t>კონკურენციისგან</w:t>
      </w:r>
      <w:proofErr w:type="spellEnd"/>
      <w:r w:rsidR="63D4B7C8" w:rsidRPr="00D84972">
        <w:rPr>
          <w:rFonts w:ascii="Sylfaen" w:hAnsi="Sylfaen"/>
        </w:rPr>
        <w:t>.</w:t>
      </w:r>
    </w:p>
    <w:p w14:paraId="673B6C79" w14:textId="239C171D" w:rsidR="003C7BF0" w:rsidRPr="00D84972" w:rsidRDefault="63D4B7C8" w:rsidP="20EF4082">
      <w:pPr>
        <w:spacing w:line="256" w:lineRule="auto"/>
        <w:jc w:val="both"/>
        <w:rPr>
          <w:rFonts w:ascii="Sylfaen" w:hAnsi="Sylfaen"/>
          <w:lang w:val="ka-GE"/>
        </w:rPr>
      </w:pPr>
      <w:r w:rsidRPr="00D84972">
        <w:rPr>
          <w:rFonts w:ascii="Sylfaen" w:hAnsi="Sylfaen"/>
          <w:lang w:val="ka-GE"/>
        </w:rPr>
        <w:t>არსებობს მტკიცებულება მრავალი სხვა ქვეყნი</w:t>
      </w:r>
      <w:r w:rsidR="1E7B93AC" w:rsidRPr="00D84972">
        <w:rPr>
          <w:rFonts w:ascii="Sylfaen" w:hAnsi="Sylfaen"/>
          <w:lang w:val="ka-GE"/>
        </w:rPr>
        <w:t>ს გამოცდილებიდან</w:t>
      </w:r>
      <w:r w:rsidRPr="00D84972">
        <w:rPr>
          <w:rFonts w:ascii="Sylfaen" w:hAnsi="Sylfaen"/>
          <w:lang w:val="ka-GE"/>
        </w:rPr>
        <w:t xml:space="preserve">, რომ მობილური ქსელის ოპერატორები აქტიურად მონაწილეობენ MVNO </w:t>
      </w:r>
      <w:r w:rsidR="042E84A1" w:rsidRPr="00D84972">
        <w:rPr>
          <w:rFonts w:ascii="Sylfaen" w:hAnsi="Sylfaen"/>
          <w:lang w:val="ka-GE"/>
        </w:rPr>
        <w:t xml:space="preserve">დაშვების </w:t>
      </w:r>
      <w:r w:rsidRPr="00D84972">
        <w:rPr>
          <w:rFonts w:ascii="Sylfaen" w:hAnsi="Sylfaen"/>
          <w:lang w:val="ka-GE"/>
        </w:rPr>
        <w:t>გარიგებებში. მობილური ქსელის ოპერატორის მთავარი მოტივაციაა მომგებიანობის გაუმჯობესება მისი ინფრასტრუქტურის ხარჯების ანაზღაურებით, ქსელში ტრაფიკის დატვირთვის გაზრდ</w:t>
      </w:r>
      <w:r w:rsidR="64833D21" w:rsidRPr="00D84972">
        <w:rPr>
          <w:rFonts w:ascii="Sylfaen" w:hAnsi="Sylfaen"/>
          <w:lang w:val="ka-GE"/>
        </w:rPr>
        <w:t>ით</w:t>
      </w:r>
      <w:r w:rsidRPr="00D84972">
        <w:rPr>
          <w:rFonts w:ascii="Sylfaen" w:hAnsi="Sylfaen"/>
          <w:lang w:val="ka-GE"/>
        </w:rPr>
        <w:t xml:space="preserve"> (ზღვრული </w:t>
      </w:r>
      <w:r w:rsidR="471322EA" w:rsidRPr="00D84972">
        <w:rPr>
          <w:rFonts w:ascii="Sylfaen" w:hAnsi="Sylfaen"/>
          <w:lang w:val="ka-GE"/>
        </w:rPr>
        <w:t>დანახარჯებით</w:t>
      </w:r>
      <w:r w:rsidRPr="00D84972">
        <w:rPr>
          <w:rFonts w:ascii="Sylfaen" w:hAnsi="Sylfaen"/>
          <w:lang w:val="ka-GE"/>
        </w:rPr>
        <w:t xml:space="preserve">) და საცალო გაყიდვების </w:t>
      </w:r>
      <w:r w:rsidR="6BAA82F6" w:rsidRPr="00D84972">
        <w:rPr>
          <w:rFonts w:ascii="Sylfaen" w:hAnsi="Sylfaen"/>
          <w:lang w:val="ka-GE"/>
        </w:rPr>
        <w:t xml:space="preserve">ხარჯების </w:t>
      </w:r>
      <w:r w:rsidRPr="00D84972">
        <w:rPr>
          <w:rFonts w:ascii="Sylfaen" w:hAnsi="Sylfaen"/>
          <w:lang w:val="ka-GE"/>
        </w:rPr>
        <w:t xml:space="preserve">შემცირება </w:t>
      </w:r>
      <w:r w:rsidR="3BB9972C" w:rsidRPr="00D84972">
        <w:rPr>
          <w:rFonts w:ascii="Sylfaen" w:hAnsi="Sylfaen"/>
          <w:lang w:val="ka-GE"/>
        </w:rPr>
        <w:t>ამ საქმიანობის</w:t>
      </w:r>
      <w:r w:rsidR="1ADE28A7" w:rsidRPr="00D84972">
        <w:rPr>
          <w:rFonts w:ascii="Sylfaen" w:hAnsi="Sylfaen"/>
          <w:lang w:val="ka-GE"/>
        </w:rPr>
        <w:t>თვის სხვა კომპანიასთან გატანით</w:t>
      </w:r>
      <w:r w:rsidR="28944EB4" w:rsidRPr="00D84972">
        <w:rPr>
          <w:rFonts w:ascii="Sylfaen" w:hAnsi="Sylfaen"/>
          <w:lang w:val="ka-GE"/>
        </w:rPr>
        <w:t xml:space="preserve"> (</w:t>
      </w:r>
      <w:r w:rsidR="28944EB4" w:rsidRPr="00D84972">
        <w:rPr>
          <w:rFonts w:ascii="Sylfaen" w:hAnsi="Sylfaen"/>
          <w:lang w:val="en-US"/>
        </w:rPr>
        <w:t>outsourcing)</w:t>
      </w:r>
      <w:r w:rsidR="28944EB4" w:rsidRPr="00D84972">
        <w:rPr>
          <w:rFonts w:ascii="Sylfaen" w:hAnsi="Sylfaen"/>
          <w:lang w:val="ka-GE"/>
        </w:rPr>
        <w:t>.</w:t>
      </w:r>
      <w:r w:rsidR="00386E40" w:rsidRPr="00D84972">
        <w:rPr>
          <w:rStyle w:val="FootnoteReference"/>
          <w:rFonts w:ascii="Sylfaen" w:hAnsi="Sylfaen"/>
          <w:lang w:val="ka-GE"/>
        </w:rPr>
        <w:footnoteReference w:id="41"/>
      </w:r>
      <w:r w:rsidR="28944EB4" w:rsidRPr="00D84972">
        <w:rPr>
          <w:rFonts w:ascii="Sylfaen" w:hAnsi="Sylfaen"/>
          <w:lang w:val="ka-GE"/>
        </w:rPr>
        <w:t xml:space="preserve"> </w:t>
      </w:r>
      <w:r w:rsidRPr="00D84972">
        <w:rPr>
          <w:rFonts w:ascii="Sylfaen" w:hAnsi="Sylfaen"/>
          <w:lang w:val="ka-GE"/>
        </w:rPr>
        <w:t xml:space="preserve">თუმცა, </w:t>
      </w:r>
      <w:r w:rsidR="7D84F057" w:rsidRPr="00D84972">
        <w:rPr>
          <w:rFonts w:ascii="Sylfaen" w:hAnsi="Sylfaen"/>
          <w:lang w:val="ka-GE"/>
        </w:rPr>
        <w:t xml:space="preserve">ბოლო წლებში MVNO დაშვებასთან დაკავშირებული პროცესებიდან გამოჩნდა, რომ </w:t>
      </w:r>
      <w:r w:rsidR="7A3D85D8" w:rsidRPr="00D84972">
        <w:rPr>
          <w:rFonts w:ascii="Sylfaen" w:hAnsi="Sylfaen"/>
          <w:lang w:val="ka-GE"/>
        </w:rPr>
        <w:t>შპს ”</w:t>
      </w:r>
      <w:r w:rsidRPr="00D84972">
        <w:rPr>
          <w:rFonts w:ascii="Sylfaen" w:hAnsi="Sylfaen"/>
          <w:lang w:val="ka-GE"/>
        </w:rPr>
        <w:t>მაგთიკომმა</w:t>
      </w:r>
      <w:r w:rsidR="36B8CB28" w:rsidRPr="00D84972">
        <w:rPr>
          <w:rFonts w:ascii="Sylfaen" w:hAnsi="Sylfaen"/>
          <w:lang w:val="ka-GE"/>
        </w:rPr>
        <w:t>“</w:t>
      </w:r>
      <w:r w:rsidRPr="00D84972">
        <w:rPr>
          <w:rFonts w:ascii="Sylfaen" w:hAnsi="Sylfaen"/>
          <w:lang w:val="ka-GE"/>
        </w:rPr>
        <w:t xml:space="preserve"> გამოავლინა მცირე ინტერესი </w:t>
      </w:r>
      <w:r w:rsidR="042E84A1" w:rsidRPr="00D84972">
        <w:rPr>
          <w:rFonts w:ascii="Sylfaen" w:hAnsi="Sylfaen"/>
          <w:lang w:val="ka-GE"/>
        </w:rPr>
        <w:t>საცალო</w:t>
      </w:r>
      <w:r w:rsidRPr="00D84972">
        <w:rPr>
          <w:rFonts w:ascii="Sylfaen" w:hAnsi="Sylfaen"/>
          <w:lang w:val="ka-GE"/>
        </w:rPr>
        <w:t xml:space="preserve"> აქტივობების </w:t>
      </w:r>
      <w:r w:rsidR="37A30F48" w:rsidRPr="00D84972">
        <w:rPr>
          <w:rFonts w:ascii="Sylfaen" w:hAnsi="Sylfaen"/>
          <w:lang w:val="ka-GE"/>
        </w:rPr>
        <w:t>სხვა კომპანიაზე გატანაზე</w:t>
      </w:r>
      <w:r w:rsidRPr="00D84972">
        <w:rPr>
          <w:rFonts w:ascii="Sylfaen" w:hAnsi="Sylfaen"/>
          <w:lang w:val="ka-GE"/>
        </w:rPr>
        <w:t xml:space="preserve">, კერძოდ, MVNO </w:t>
      </w:r>
      <w:r w:rsidR="042E84A1" w:rsidRPr="00D84972">
        <w:rPr>
          <w:rFonts w:ascii="Sylfaen" w:hAnsi="Sylfaen"/>
          <w:lang w:val="ka-GE"/>
        </w:rPr>
        <w:t xml:space="preserve">დაშვების </w:t>
      </w:r>
      <w:r w:rsidRPr="00D84972">
        <w:rPr>
          <w:rFonts w:ascii="Sylfaen" w:hAnsi="Sylfaen"/>
          <w:lang w:val="ka-GE"/>
        </w:rPr>
        <w:t>მიმართ. ბაზ</w:t>
      </w:r>
      <w:r w:rsidR="69FB8D47" w:rsidRPr="00D84972">
        <w:rPr>
          <w:rFonts w:ascii="Sylfaen" w:hAnsi="Sylfaen"/>
          <w:lang w:val="ka-GE"/>
        </w:rPr>
        <w:t>ა</w:t>
      </w:r>
      <w:r w:rsidRPr="00D84972">
        <w:rPr>
          <w:rFonts w:ascii="Sylfaen" w:hAnsi="Sylfaen"/>
          <w:lang w:val="ka-GE"/>
        </w:rPr>
        <w:t>რ</w:t>
      </w:r>
      <w:r w:rsidR="5C418785" w:rsidRPr="00D84972">
        <w:rPr>
          <w:rFonts w:ascii="Sylfaen" w:hAnsi="Sylfaen"/>
          <w:lang w:val="ka-GE"/>
        </w:rPr>
        <w:t>ზე</w:t>
      </w:r>
      <w:r w:rsidRPr="00D84972">
        <w:rPr>
          <w:rFonts w:ascii="Sylfaen" w:hAnsi="Sylfaen"/>
          <w:lang w:val="ka-GE"/>
        </w:rPr>
        <w:t xml:space="preserve">  </w:t>
      </w:r>
      <w:r w:rsidR="31573E97" w:rsidRPr="00D84972">
        <w:rPr>
          <w:rFonts w:ascii="Sylfaen" w:hAnsi="Sylfaen"/>
          <w:lang w:val="ka-GE"/>
        </w:rPr>
        <w:t xml:space="preserve">სიმკვრივის მაღალი მაჩვენებლის </w:t>
      </w:r>
      <w:r w:rsidRPr="00D84972">
        <w:rPr>
          <w:rFonts w:ascii="Sylfaen" w:hAnsi="Sylfaen"/>
          <w:lang w:val="ka-GE"/>
        </w:rPr>
        <w:t xml:space="preserve">გათვალისწინებით, </w:t>
      </w:r>
      <w:r w:rsidR="3F73EDDB" w:rsidRPr="00D84972">
        <w:rPr>
          <w:rFonts w:ascii="Sylfaen" w:hAnsi="Sylfaen"/>
          <w:lang w:val="ka-GE"/>
        </w:rPr>
        <w:t xml:space="preserve">შპს ”მაგთიკომის” მხრიდან არის მოლოდინი, </w:t>
      </w:r>
      <w:r w:rsidRPr="00D84972">
        <w:rPr>
          <w:rFonts w:ascii="Sylfaen" w:hAnsi="Sylfaen"/>
          <w:lang w:val="ka-GE"/>
        </w:rPr>
        <w:t>რომ ნებისმიერ ახალ</w:t>
      </w:r>
      <w:r w:rsidR="3F245377" w:rsidRPr="00D84972">
        <w:rPr>
          <w:rFonts w:ascii="Sylfaen" w:hAnsi="Sylfaen"/>
          <w:lang w:val="ka-GE"/>
        </w:rPr>
        <w:t>ი</w:t>
      </w:r>
      <w:r w:rsidRPr="00D84972">
        <w:rPr>
          <w:rFonts w:ascii="Sylfaen" w:hAnsi="Sylfaen"/>
          <w:lang w:val="ka-GE"/>
        </w:rPr>
        <w:t xml:space="preserve"> </w:t>
      </w:r>
      <w:r w:rsidR="042E84A1" w:rsidRPr="00D84972">
        <w:rPr>
          <w:rFonts w:ascii="Sylfaen" w:hAnsi="Sylfaen"/>
          <w:lang w:val="ka-GE"/>
        </w:rPr>
        <w:t>შემომსვლელ</w:t>
      </w:r>
      <w:r w:rsidR="58C539A1" w:rsidRPr="00D84972">
        <w:rPr>
          <w:rFonts w:ascii="Sylfaen" w:hAnsi="Sylfaen"/>
          <w:lang w:val="ka-GE"/>
        </w:rPr>
        <w:t>ი</w:t>
      </w:r>
      <w:r w:rsidR="042E84A1" w:rsidRPr="00D84972">
        <w:rPr>
          <w:rFonts w:ascii="Sylfaen" w:hAnsi="Sylfaen"/>
          <w:lang w:val="ka-GE"/>
        </w:rPr>
        <w:t xml:space="preserve"> </w:t>
      </w:r>
      <w:r w:rsidR="79644B72" w:rsidRPr="00D84972">
        <w:rPr>
          <w:rFonts w:ascii="Sylfaen" w:hAnsi="Sylfaen"/>
          <w:lang w:val="ka-GE"/>
        </w:rPr>
        <w:t>თავის სააბონენტო ბაზას გაზრდის</w:t>
      </w:r>
      <w:r w:rsidRPr="00D84972">
        <w:rPr>
          <w:rFonts w:ascii="Sylfaen" w:hAnsi="Sylfaen"/>
          <w:lang w:val="ka-GE"/>
        </w:rPr>
        <w:t xml:space="preserve">, </w:t>
      </w:r>
      <w:r w:rsidR="230042D1" w:rsidRPr="00D84972">
        <w:rPr>
          <w:rFonts w:ascii="Sylfaen" w:hAnsi="Sylfaen"/>
          <w:lang w:val="ka-GE"/>
        </w:rPr>
        <w:t>ძირითადად</w:t>
      </w:r>
      <w:r w:rsidRPr="00D84972">
        <w:rPr>
          <w:rFonts w:ascii="Sylfaen" w:hAnsi="Sylfaen"/>
          <w:lang w:val="ka-GE"/>
        </w:rPr>
        <w:t xml:space="preserve"> არსებული ოპერატორების </w:t>
      </w:r>
      <w:r w:rsidR="62C52E4D" w:rsidRPr="00D84972">
        <w:rPr>
          <w:rFonts w:ascii="Sylfaen" w:hAnsi="Sylfaen"/>
          <w:lang w:val="ka-GE"/>
        </w:rPr>
        <w:t>აბონე</w:t>
      </w:r>
      <w:r w:rsidR="00871EE8" w:rsidRPr="00D84972">
        <w:rPr>
          <w:rFonts w:ascii="Sylfaen" w:hAnsi="Sylfaen"/>
          <w:lang w:val="ka-GE"/>
        </w:rPr>
        <w:t>ნ</w:t>
      </w:r>
      <w:r w:rsidR="62C52E4D" w:rsidRPr="00D84972">
        <w:rPr>
          <w:rFonts w:ascii="Sylfaen" w:hAnsi="Sylfaen"/>
          <w:lang w:val="ka-GE"/>
        </w:rPr>
        <w:t xml:space="preserve">ტების </w:t>
      </w:r>
      <w:r w:rsidR="042E84A1" w:rsidRPr="00D84972">
        <w:rPr>
          <w:rFonts w:ascii="Sylfaen" w:hAnsi="Sylfaen"/>
          <w:lang w:val="ka-GE"/>
        </w:rPr>
        <w:t xml:space="preserve">გადმობირების </w:t>
      </w:r>
      <w:r w:rsidR="28944EB4" w:rsidRPr="00D84972">
        <w:rPr>
          <w:rFonts w:ascii="Sylfaen" w:hAnsi="Sylfaen"/>
          <w:lang w:val="ka-GE"/>
        </w:rPr>
        <w:t>ხარჯზე.</w:t>
      </w:r>
    </w:p>
    <w:p w14:paraId="13B8693E" w14:textId="1E9D9D4B" w:rsidR="003C7BF0" w:rsidRPr="00D84972" w:rsidRDefault="22A901CE" w:rsidP="20EF4082">
      <w:pPr>
        <w:spacing w:line="256" w:lineRule="auto"/>
        <w:jc w:val="both"/>
        <w:rPr>
          <w:rFonts w:ascii="Sylfaen" w:hAnsi="Sylfaen"/>
          <w:lang w:val="ka-GE"/>
        </w:rPr>
      </w:pPr>
      <w:r w:rsidRPr="00D84972">
        <w:rPr>
          <w:rFonts w:ascii="Sylfaen" w:hAnsi="Sylfaen"/>
          <w:lang w:val="ka-GE"/>
        </w:rPr>
        <w:t>შპს “მაგთიკომი</w:t>
      </w:r>
      <w:r w:rsidR="05BB7D66" w:rsidRPr="00D84972">
        <w:rPr>
          <w:rFonts w:ascii="Sylfaen" w:hAnsi="Sylfaen"/>
          <w:lang w:val="ka-GE"/>
        </w:rPr>
        <w:t>ს</w:t>
      </w:r>
      <w:r w:rsidRPr="00D84972">
        <w:rPr>
          <w:rFonts w:ascii="Sylfaen" w:hAnsi="Sylfaen"/>
          <w:lang w:val="ka-GE"/>
        </w:rPr>
        <w:t>”</w:t>
      </w:r>
      <w:r w:rsidR="63D4B7C8" w:rsidRPr="00D84972">
        <w:rPr>
          <w:rFonts w:ascii="Sylfaen" w:hAnsi="Sylfaen"/>
          <w:lang w:val="ka-GE"/>
        </w:rPr>
        <w:t xml:space="preserve"> </w:t>
      </w:r>
      <w:r w:rsidR="1FAC8B89" w:rsidRPr="00D84972">
        <w:rPr>
          <w:rFonts w:ascii="Sylfaen" w:hAnsi="Sylfaen"/>
          <w:lang w:val="ka-GE"/>
        </w:rPr>
        <w:t>ქცევა</w:t>
      </w:r>
      <w:r w:rsidR="3FEDFD3A" w:rsidRPr="00D84972">
        <w:rPr>
          <w:rFonts w:ascii="Sylfaen" w:hAnsi="Sylfaen"/>
          <w:lang w:val="ka-GE"/>
        </w:rPr>
        <w:t xml:space="preserve"> </w:t>
      </w:r>
      <w:r w:rsidR="63D4B7C8" w:rsidRPr="00D84972">
        <w:rPr>
          <w:rFonts w:ascii="Sylfaen" w:hAnsi="Sylfaen"/>
          <w:lang w:val="ka-GE"/>
        </w:rPr>
        <w:t xml:space="preserve">მიუთითებს </w:t>
      </w:r>
      <w:r w:rsidR="5B828FDA" w:rsidRPr="00D84972">
        <w:rPr>
          <w:rFonts w:ascii="Sylfaen" w:hAnsi="Sylfaen"/>
          <w:lang w:val="ka-GE"/>
        </w:rPr>
        <w:t xml:space="preserve">კომპანიის მხრიდან </w:t>
      </w:r>
      <w:r w:rsidR="63D4B7C8" w:rsidRPr="00D84972">
        <w:rPr>
          <w:rFonts w:ascii="Sylfaen" w:hAnsi="Sylfaen"/>
          <w:lang w:val="ka-GE"/>
        </w:rPr>
        <w:t>MVNO</w:t>
      </w:r>
      <w:r w:rsidR="042E84A1" w:rsidRPr="00D84972">
        <w:rPr>
          <w:rFonts w:ascii="Sylfaen" w:hAnsi="Sylfaen"/>
          <w:lang w:val="ka-GE"/>
        </w:rPr>
        <w:t xml:space="preserve"> დაშვებ</w:t>
      </w:r>
      <w:r w:rsidR="2A277614" w:rsidRPr="00D84972">
        <w:rPr>
          <w:rFonts w:ascii="Sylfaen" w:hAnsi="Sylfaen"/>
          <w:lang w:val="ka-GE"/>
        </w:rPr>
        <w:t>ის</w:t>
      </w:r>
      <w:r w:rsidR="19402E0F" w:rsidRPr="00D84972">
        <w:rPr>
          <w:rFonts w:ascii="Sylfaen" w:hAnsi="Sylfaen"/>
          <w:lang w:val="ka-GE"/>
        </w:rPr>
        <w:t xml:space="preserve"> მომსახურების</w:t>
      </w:r>
      <w:r w:rsidR="042E84A1" w:rsidRPr="00D84972">
        <w:rPr>
          <w:rFonts w:ascii="Sylfaen" w:hAnsi="Sylfaen"/>
          <w:lang w:val="ka-GE"/>
        </w:rPr>
        <w:t xml:space="preserve"> მიწოდება</w:t>
      </w:r>
      <w:r w:rsidR="39315861" w:rsidRPr="00D84972">
        <w:rPr>
          <w:rFonts w:ascii="Sylfaen" w:hAnsi="Sylfaen"/>
          <w:lang w:val="ka-GE"/>
        </w:rPr>
        <w:t>სთან დაკავშირებით უარის გაცხადებაზე</w:t>
      </w:r>
      <w:r w:rsidR="63D4B7C8" w:rsidRPr="00D84972">
        <w:rPr>
          <w:rFonts w:ascii="Sylfaen" w:hAnsi="Sylfaen"/>
          <w:lang w:val="ka-GE"/>
        </w:rPr>
        <w:t xml:space="preserve">. მიუხედავად </w:t>
      </w:r>
      <w:r w:rsidR="042E84A1" w:rsidRPr="00D84972">
        <w:rPr>
          <w:rFonts w:ascii="Sylfaen" w:hAnsi="Sylfaen"/>
          <w:lang w:val="ka-GE"/>
        </w:rPr>
        <w:t>კომისიის</w:t>
      </w:r>
      <w:r w:rsidR="63D4B7C8" w:rsidRPr="00D84972">
        <w:rPr>
          <w:rFonts w:ascii="Sylfaen" w:hAnsi="Sylfaen"/>
          <w:lang w:val="ka-GE"/>
        </w:rPr>
        <w:t xml:space="preserve"> 2019 წლის 31 დეკემბრის</w:t>
      </w:r>
      <w:r w:rsidR="0B831C94" w:rsidRPr="00D84972">
        <w:rPr>
          <w:rFonts w:ascii="Sylfaen" w:eastAsia="Sylfaen" w:hAnsi="Sylfaen" w:cs="Sylfaen"/>
          <w:lang w:val="ka-GE"/>
        </w:rPr>
        <w:t xml:space="preserve"> N გ-20-9/156</w:t>
      </w:r>
      <w:r w:rsidR="63D4B7C8" w:rsidRPr="00D84972">
        <w:rPr>
          <w:rFonts w:ascii="Sylfaen" w:hAnsi="Sylfaen"/>
          <w:lang w:val="ka-GE"/>
        </w:rPr>
        <w:t xml:space="preserve"> გადაწყვეტილებ</w:t>
      </w:r>
      <w:r w:rsidR="15C445A8" w:rsidRPr="00D84972">
        <w:rPr>
          <w:rFonts w:ascii="Sylfaen" w:hAnsi="Sylfaen"/>
          <w:lang w:val="ka-GE"/>
        </w:rPr>
        <w:t>ის ამოქმედებასთან დაკავშირებული განმარტებებისა,</w:t>
      </w:r>
      <w:r w:rsidR="63D4B7C8" w:rsidRPr="00D84972">
        <w:rPr>
          <w:rFonts w:ascii="Sylfaen" w:hAnsi="Sylfaen"/>
          <w:lang w:val="ka-GE"/>
        </w:rPr>
        <w:t xml:space="preserve"> რომ ყველა </w:t>
      </w:r>
      <w:r w:rsidR="0F8A0779" w:rsidRPr="00D84972">
        <w:rPr>
          <w:rFonts w:ascii="Sylfaen" w:hAnsi="Sylfaen"/>
          <w:lang w:val="ka-GE"/>
        </w:rPr>
        <w:t>პოტენციურ მ</w:t>
      </w:r>
      <w:r w:rsidR="4E9454DF" w:rsidRPr="00D84972">
        <w:rPr>
          <w:rFonts w:ascii="Sylfaen" w:hAnsi="Sylfaen"/>
          <w:lang w:val="ka-GE"/>
        </w:rPr>
        <w:t>სურველ</w:t>
      </w:r>
      <w:r w:rsidR="5C0F0F4C" w:rsidRPr="00D84972">
        <w:rPr>
          <w:rFonts w:ascii="Sylfaen" w:hAnsi="Sylfaen"/>
          <w:lang w:val="ka-GE"/>
        </w:rPr>
        <w:t>თან</w:t>
      </w:r>
      <w:r w:rsidR="0F8A0779" w:rsidRPr="00D84972">
        <w:rPr>
          <w:rFonts w:ascii="Sylfaen" w:hAnsi="Sylfaen"/>
          <w:lang w:val="ka-GE"/>
        </w:rPr>
        <w:t xml:space="preserve"> </w:t>
      </w:r>
      <w:r w:rsidR="5AC38090" w:rsidRPr="00D84972">
        <w:rPr>
          <w:rFonts w:ascii="Sylfaen" w:hAnsi="Sylfaen"/>
          <w:lang w:val="ka-GE"/>
        </w:rPr>
        <w:t>ეწარმოებინა მოლაპარაკებები</w:t>
      </w:r>
      <w:r w:rsidR="63D4B7C8" w:rsidRPr="00D84972">
        <w:rPr>
          <w:rFonts w:ascii="Sylfaen" w:hAnsi="Sylfaen"/>
          <w:lang w:val="ka-GE"/>
        </w:rPr>
        <w:t xml:space="preserve"> კომერციულ</w:t>
      </w:r>
      <w:r w:rsidR="735F0BDB" w:rsidRPr="00D84972">
        <w:rPr>
          <w:rFonts w:ascii="Sylfaen" w:hAnsi="Sylfaen"/>
          <w:lang w:val="ka-GE"/>
        </w:rPr>
        <w:t>ად საინტერესო</w:t>
      </w:r>
      <w:r w:rsidR="63D4B7C8" w:rsidRPr="00D84972">
        <w:rPr>
          <w:rFonts w:ascii="Sylfaen" w:hAnsi="Sylfaen"/>
          <w:lang w:val="ka-GE"/>
        </w:rPr>
        <w:t xml:space="preserve"> MVNO ხელშეკრულებებზე სავალდებულო </w:t>
      </w:r>
      <w:proofErr w:type="spellStart"/>
      <w:r w:rsidR="4E9454DF" w:rsidRPr="00D84972">
        <w:rPr>
          <w:rFonts w:ascii="Sylfaen" w:hAnsi="Sylfaen"/>
          <w:lang w:val="ka-GE"/>
        </w:rPr>
        <w:t>ex-ante</w:t>
      </w:r>
      <w:proofErr w:type="spellEnd"/>
      <w:r w:rsidR="4E9454DF" w:rsidRPr="00D84972">
        <w:rPr>
          <w:rFonts w:ascii="Sylfaen" w:hAnsi="Sylfaen"/>
          <w:lang w:val="ka-GE"/>
        </w:rPr>
        <w:t xml:space="preserve"> რეგულირების ამოქმედების გარეშე</w:t>
      </w:r>
      <w:r w:rsidR="28944EB4" w:rsidRPr="00D84972">
        <w:rPr>
          <w:rFonts w:ascii="Sylfaen" w:hAnsi="Sylfaen"/>
          <w:lang w:val="ka-GE"/>
        </w:rPr>
        <w:t>,</w:t>
      </w:r>
      <w:r w:rsidR="63D4B7C8" w:rsidRPr="00D84972">
        <w:rPr>
          <w:rFonts w:ascii="Sylfaen" w:hAnsi="Sylfaen"/>
          <w:lang w:val="ka-GE"/>
        </w:rPr>
        <w:t xml:space="preserve"> </w:t>
      </w:r>
      <w:r w:rsidR="5CB63BDF" w:rsidRPr="00D84972">
        <w:rPr>
          <w:rFonts w:ascii="Sylfaen" w:hAnsi="Sylfaen"/>
          <w:lang w:val="ka-GE"/>
        </w:rPr>
        <w:t>შპს “</w:t>
      </w:r>
      <w:r w:rsidR="63D4B7C8" w:rsidRPr="00D84972">
        <w:rPr>
          <w:rFonts w:ascii="Sylfaen" w:hAnsi="Sylfaen"/>
          <w:lang w:val="ka-GE"/>
        </w:rPr>
        <w:t>მაგთიკომ</w:t>
      </w:r>
      <w:r w:rsidR="06E425B5" w:rsidRPr="00D84972">
        <w:rPr>
          <w:rFonts w:ascii="Sylfaen" w:hAnsi="Sylfaen"/>
          <w:lang w:val="ka-GE"/>
        </w:rPr>
        <w:t>ს”</w:t>
      </w:r>
      <w:r w:rsidR="63D4B7C8" w:rsidRPr="00D84972">
        <w:rPr>
          <w:rFonts w:ascii="Sylfaen" w:hAnsi="Sylfaen"/>
          <w:lang w:val="ka-GE"/>
        </w:rPr>
        <w:t xml:space="preserve"> </w:t>
      </w:r>
      <w:r w:rsidR="08E8532E" w:rsidRPr="00D84972">
        <w:rPr>
          <w:rFonts w:ascii="Sylfaen" w:hAnsi="Sylfaen"/>
          <w:lang w:val="ka-GE"/>
        </w:rPr>
        <w:t xml:space="preserve">ამ დრომდე </w:t>
      </w:r>
      <w:r w:rsidR="63D4B7C8" w:rsidRPr="00D84972">
        <w:rPr>
          <w:rFonts w:ascii="Sylfaen" w:hAnsi="Sylfaen"/>
          <w:lang w:val="ka-GE"/>
        </w:rPr>
        <w:t xml:space="preserve">არ </w:t>
      </w:r>
      <w:r w:rsidR="2CCE0B23" w:rsidRPr="00D84972">
        <w:rPr>
          <w:rFonts w:ascii="Sylfaen" w:hAnsi="Sylfaen"/>
          <w:lang w:val="ka-GE"/>
        </w:rPr>
        <w:t xml:space="preserve">გაუფორმებია </w:t>
      </w:r>
      <w:r w:rsidR="7238CE44" w:rsidRPr="00D84972">
        <w:rPr>
          <w:rFonts w:ascii="Sylfaen" w:hAnsi="Sylfaen"/>
          <w:lang w:val="ka-GE"/>
        </w:rPr>
        <w:t xml:space="preserve">არც </w:t>
      </w:r>
      <w:r w:rsidR="63D4B7C8" w:rsidRPr="00D84972">
        <w:rPr>
          <w:rFonts w:ascii="Sylfaen" w:hAnsi="Sylfaen"/>
          <w:lang w:val="ka-GE"/>
        </w:rPr>
        <w:t xml:space="preserve">ერთი </w:t>
      </w:r>
      <w:r w:rsidR="2984D9D5" w:rsidRPr="00D84972">
        <w:rPr>
          <w:rFonts w:ascii="Sylfaen" w:hAnsi="Sylfaen"/>
          <w:lang w:val="ka-GE"/>
        </w:rPr>
        <w:t>ხელშეკრულება</w:t>
      </w:r>
      <w:r w:rsidR="3B2D6C3F" w:rsidRPr="00D84972">
        <w:rPr>
          <w:rFonts w:ascii="Sylfaen" w:hAnsi="Sylfaen"/>
          <w:lang w:val="ka-GE"/>
        </w:rPr>
        <w:t>.</w:t>
      </w:r>
      <w:r w:rsidR="63D4B7C8" w:rsidRPr="00D84972">
        <w:rPr>
          <w:rFonts w:ascii="Sylfaen" w:hAnsi="Sylfaen"/>
          <w:lang w:val="ka-GE"/>
        </w:rPr>
        <w:t xml:space="preserve"> </w:t>
      </w:r>
      <w:r w:rsidR="693E4A43" w:rsidRPr="00D84972">
        <w:rPr>
          <w:rFonts w:ascii="Sylfaen" w:hAnsi="Sylfaen"/>
          <w:lang w:val="ka-GE"/>
        </w:rPr>
        <w:t xml:space="preserve">აღნიშნული შედეგი დადგა იმის </w:t>
      </w:r>
      <w:r w:rsidR="63D4B7C8" w:rsidRPr="00D84972">
        <w:rPr>
          <w:rFonts w:ascii="Sylfaen" w:hAnsi="Sylfaen"/>
          <w:lang w:val="ka-GE"/>
        </w:rPr>
        <w:t>მიუხედავად</w:t>
      </w:r>
      <w:r w:rsidR="5B71A2A8" w:rsidRPr="00D84972">
        <w:rPr>
          <w:rFonts w:ascii="Sylfaen" w:hAnsi="Sylfaen"/>
          <w:lang w:val="ka-GE"/>
        </w:rPr>
        <w:t>, რომ</w:t>
      </w:r>
      <w:r w:rsidR="63D4B7C8" w:rsidRPr="00D84972">
        <w:rPr>
          <w:rFonts w:ascii="Sylfaen" w:hAnsi="Sylfaen"/>
          <w:lang w:val="ka-GE"/>
        </w:rPr>
        <w:t xml:space="preserve"> </w:t>
      </w:r>
      <w:r w:rsidR="042E84A1" w:rsidRPr="00D84972">
        <w:rPr>
          <w:rFonts w:ascii="Sylfaen" w:hAnsi="Sylfaen"/>
          <w:lang w:val="ka-GE"/>
        </w:rPr>
        <w:t xml:space="preserve">კომისიის </w:t>
      </w:r>
      <w:r w:rsidR="08A8DADC" w:rsidRPr="00D84972">
        <w:rPr>
          <w:rFonts w:ascii="Sylfaen" w:hAnsi="Sylfaen"/>
          <w:lang w:val="ka-GE"/>
        </w:rPr>
        <w:t xml:space="preserve">მხრიდან მიმდინარეობდა პროცესის </w:t>
      </w:r>
      <w:r w:rsidR="63D4B7C8" w:rsidRPr="00D84972">
        <w:rPr>
          <w:rFonts w:ascii="Sylfaen" w:hAnsi="Sylfaen"/>
          <w:lang w:val="ka-GE"/>
        </w:rPr>
        <w:t xml:space="preserve">მუდმივი </w:t>
      </w:r>
      <w:r w:rsidR="042E84A1" w:rsidRPr="00D84972">
        <w:rPr>
          <w:rFonts w:ascii="Sylfaen" w:hAnsi="Sylfaen"/>
          <w:lang w:val="ka-GE"/>
        </w:rPr>
        <w:t>მხარდაჭერ</w:t>
      </w:r>
      <w:r w:rsidR="2DAF8BEC" w:rsidRPr="00D84972">
        <w:rPr>
          <w:rFonts w:ascii="Sylfaen" w:hAnsi="Sylfaen"/>
          <w:lang w:val="ka-GE"/>
        </w:rPr>
        <w:t>ა</w:t>
      </w:r>
      <w:r w:rsidR="042E84A1" w:rsidRPr="00D84972">
        <w:rPr>
          <w:rFonts w:ascii="Sylfaen" w:hAnsi="Sylfaen"/>
          <w:lang w:val="ka-GE"/>
        </w:rPr>
        <w:t xml:space="preserve"> </w:t>
      </w:r>
      <w:r w:rsidR="63D4B7C8" w:rsidRPr="00D84972">
        <w:rPr>
          <w:rFonts w:ascii="Sylfaen" w:hAnsi="Sylfaen"/>
          <w:lang w:val="ka-GE"/>
        </w:rPr>
        <w:t>საქართველოს MVNO</w:t>
      </w:r>
      <w:r w:rsidR="00CF3E50" w:rsidRPr="00D84972">
        <w:rPr>
          <w:rStyle w:val="FootnoteReference"/>
          <w:rFonts w:ascii="Sylfaen" w:hAnsi="Sylfaen"/>
          <w:lang w:val="ka-GE"/>
        </w:rPr>
        <w:footnoteReference w:id="42"/>
      </w:r>
      <w:r w:rsidR="63D4B7C8" w:rsidRPr="00D84972">
        <w:rPr>
          <w:rFonts w:ascii="Sylfaen" w:hAnsi="Sylfaen"/>
          <w:lang w:val="ka-GE"/>
        </w:rPr>
        <w:t xml:space="preserve"> </w:t>
      </w:r>
      <w:r w:rsidR="042E84A1" w:rsidRPr="00D84972">
        <w:rPr>
          <w:rFonts w:ascii="Sylfaen" w:hAnsi="Sylfaen"/>
          <w:lang w:val="ka-GE"/>
        </w:rPr>
        <w:t>ასოციაციის მიმართ,</w:t>
      </w:r>
      <w:r w:rsidR="731F6F42" w:rsidRPr="00D84972">
        <w:rPr>
          <w:rFonts w:ascii="Sylfaen" w:hAnsi="Sylfaen"/>
          <w:lang w:val="ka-GE"/>
        </w:rPr>
        <w:t xml:space="preserve"> </w:t>
      </w:r>
      <w:r w:rsidR="1D112F99" w:rsidRPr="00D84972">
        <w:rPr>
          <w:rFonts w:ascii="Sylfaen" w:hAnsi="Sylfaen"/>
          <w:lang w:val="ka-GE"/>
        </w:rPr>
        <w:t xml:space="preserve">ოპერატორების მიერ გაცხადებული მზაობის ფონზე </w:t>
      </w:r>
      <w:r w:rsidR="63D4B7C8" w:rsidRPr="00D84972">
        <w:rPr>
          <w:rFonts w:ascii="Sylfaen" w:hAnsi="Sylfaen"/>
          <w:lang w:val="ka-GE"/>
        </w:rPr>
        <w:t xml:space="preserve">MVNO </w:t>
      </w:r>
      <w:r w:rsidR="042E84A1" w:rsidRPr="00D84972">
        <w:rPr>
          <w:rFonts w:ascii="Sylfaen" w:hAnsi="Sylfaen"/>
          <w:lang w:val="ka-GE"/>
        </w:rPr>
        <w:t xml:space="preserve">დაშვების </w:t>
      </w:r>
      <w:r w:rsidR="5C079DF0" w:rsidRPr="00D84972">
        <w:rPr>
          <w:rFonts w:ascii="Sylfaen" w:hAnsi="Sylfaen"/>
          <w:lang w:val="ka-GE"/>
        </w:rPr>
        <w:t>მსურველებ</w:t>
      </w:r>
      <w:r w:rsidR="1D25EAAF" w:rsidRPr="00D84972">
        <w:rPr>
          <w:rFonts w:ascii="Sylfaen" w:hAnsi="Sylfaen"/>
          <w:lang w:val="ka-GE"/>
        </w:rPr>
        <w:t>ს</w:t>
      </w:r>
      <w:r w:rsidR="5C079DF0" w:rsidRPr="00D84972">
        <w:rPr>
          <w:rFonts w:ascii="Sylfaen" w:hAnsi="Sylfaen"/>
          <w:lang w:val="ka-GE"/>
        </w:rPr>
        <w:t xml:space="preserve"> </w:t>
      </w:r>
      <w:r w:rsidR="4D4149F9" w:rsidRPr="00D84972">
        <w:rPr>
          <w:rFonts w:ascii="Sylfaen" w:hAnsi="Sylfaen"/>
          <w:lang w:val="ka-GE"/>
        </w:rPr>
        <w:t xml:space="preserve">მიემართათ </w:t>
      </w:r>
      <w:r w:rsidR="63D4B7C8" w:rsidRPr="00D84972">
        <w:rPr>
          <w:rFonts w:ascii="Sylfaen" w:hAnsi="Sylfaen"/>
          <w:lang w:val="ka-GE"/>
        </w:rPr>
        <w:t xml:space="preserve">და </w:t>
      </w:r>
      <w:r w:rsidR="3EF70923" w:rsidRPr="00D84972">
        <w:rPr>
          <w:rFonts w:ascii="Sylfaen" w:hAnsi="Sylfaen"/>
          <w:lang w:val="ka-GE"/>
        </w:rPr>
        <w:t xml:space="preserve">მიეღწიათ </w:t>
      </w:r>
      <w:r w:rsidR="63D4B7C8" w:rsidRPr="00D84972">
        <w:rPr>
          <w:rFonts w:ascii="Sylfaen" w:hAnsi="Sylfaen"/>
          <w:lang w:val="ka-GE"/>
        </w:rPr>
        <w:t>კომერციული შეთანხმებ</w:t>
      </w:r>
      <w:r w:rsidR="1330DFB0" w:rsidRPr="00D84972">
        <w:rPr>
          <w:rFonts w:ascii="Sylfaen" w:hAnsi="Sylfaen"/>
          <w:lang w:val="ka-GE"/>
        </w:rPr>
        <w:t>ისთვის</w:t>
      </w:r>
      <w:r w:rsidR="63D4B7C8" w:rsidRPr="00D84972">
        <w:rPr>
          <w:rFonts w:ascii="Sylfaen" w:hAnsi="Sylfaen"/>
          <w:lang w:val="ka-GE"/>
        </w:rPr>
        <w:t xml:space="preserve"> </w:t>
      </w:r>
      <w:r w:rsidR="042E84A1" w:rsidRPr="00D84972">
        <w:rPr>
          <w:rFonts w:ascii="Sylfaen" w:hAnsi="Sylfaen"/>
          <w:lang w:val="ka-GE"/>
        </w:rPr>
        <w:t>მობილურ ოპერატორებთან</w:t>
      </w:r>
      <w:r w:rsidR="63D4B7C8" w:rsidRPr="00D84972">
        <w:rPr>
          <w:rFonts w:ascii="Sylfaen" w:hAnsi="Sylfaen"/>
          <w:lang w:val="ka-GE"/>
        </w:rPr>
        <w:t xml:space="preserve"> საქართველოში. </w:t>
      </w:r>
      <w:r w:rsidR="00A44E08" w:rsidRPr="00D84972">
        <w:rPr>
          <w:rFonts w:ascii="Sylfaen" w:hAnsi="Sylfaen"/>
          <w:lang w:val="ka-GE"/>
        </w:rPr>
        <w:t xml:space="preserve">MVNO </w:t>
      </w:r>
      <w:r w:rsidR="2834A3B2" w:rsidRPr="00D84972">
        <w:rPr>
          <w:rFonts w:ascii="Sylfaen" w:hAnsi="Sylfaen"/>
          <w:lang w:val="ka-GE"/>
        </w:rPr>
        <w:t xml:space="preserve">დაშვების </w:t>
      </w:r>
      <w:r w:rsidR="4A77D2D8" w:rsidRPr="00D84972">
        <w:rPr>
          <w:rFonts w:ascii="Sylfaen" w:hAnsi="Sylfaen"/>
          <w:lang w:val="ka-GE"/>
        </w:rPr>
        <w:t>ხელშეკრულებები რომც გაფორმებულიყო</w:t>
      </w:r>
      <w:r w:rsidR="29537D07" w:rsidRPr="00D84972">
        <w:rPr>
          <w:rFonts w:ascii="Sylfaen" w:hAnsi="Sylfaen"/>
          <w:lang w:val="ka-GE"/>
        </w:rPr>
        <w:t>,</w:t>
      </w:r>
      <w:r w:rsidR="2834A3B2" w:rsidRPr="00D84972">
        <w:rPr>
          <w:rFonts w:ascii="Sylfaen" w:hAnsi="Sylfaen"/>
          <w:lang w:val="ka-GE"/>
        </w:rPr>
        <w:t xml:space="preserve"> </w:t>
      </w:r>
      <w:r w:rsidR="499E66A5" w:rsidRPr="00D84972">
        <w:rPr>
          <w:rFonts w:ascii="Sylfaen" w:hAnsi="Sylfaen"/>
          <w:lang w:val="ka-GE"/>
        </w:rPr>
        <w:t>შპს “</w:t>
      </w:r>
      <w:r w:rsidR="00A44E08" w:rsidRPr="00D84972">
        <w:rPr>
          <w:rFonts w:ascii="Sylfaen" w:hAnsi="Sylfaen"/>
          <w:lang w:val="ka-GE"/>
        </w:rPr>
        <w:t>მაგთიკომ</w:t>
      </w:r>
      <w:r w:rsidR="4A77D2D8" w:rsidRPr="00D84972">
        <w:rPr>
          <w:rFonts w:ascii="Sylfaen" w:hAnsi="Sylfaen"/>
          <w:lang w:val="ka-GE"/>
        </w:rPr>
        <w:t>ს</w:t>
      </w:r>
      <w:r w:rsidR="1FEFABBF" w:rsidRPr="00D84972">
        <w:rPr>
          <w:rFonts w:ascii="Sylfaen" w:hAnsi="Sylfaen"/>
          <w:lang w:val="ka-GE"/>
        </w:rPr>
        <w:t>”</w:t>
      </w:r>
      <w:r w:rsidR="00A44E08" w:rsidRPr="00D84972">
        <w:rPr>
          <w:rFonts w:ascii="Sylfaen" w:hAnsi="Sylfaen"/>
          <w:lang w:val="ka-GE"/>
        </w:rPr>
        <w:t xml:space="preserve"> </w:t>
      </w:r>
      <w:r w:rsidR="4A77D2D8" w:rsidRPr="00D84972">
        <w:rPr>
          <w:rFonts w:ascii="Sylfaen" w:hAnsi="Sylfaen"/>
          <w:lang w:val="ka-GE"/>
        </w:rPr>
        <w:t xml:space="preserve">შეეძლო </w:t>
      </w:r>
      <w:r w:rsidR="00A44E08" w:rsidRPr="00D84972">
        <w:rPr>
          <w:rFonts w:ascii="Sylfaen" w:hAnsi="Sylfaen"/>
          <w:lang w:val="ka-GE"/>
        </w:rPr>
        <w:t xml:space="preserve">(იმ შემთხვევაში, როდესაც მოქმედი რეგულაცია </w:t>
      </w:r>
      <w:r w:rsidR="4A77D2D8" w:rsidRPr="00D84972">
        <w:rPr>
          <w:rFonts w:ascii="Sylfaen" w:hAnsi="Sylfaen"/>
          <w:lang w:val="ka-GE"/>
        </w:rPr>
        <w:t xml:space="preserve">გაუქმდებოდა) მოეხდინა </w:t>
      </w:r>
      <w:r w:rsidR="4A77D2D8" w:rsidRPr="00D84972">
        <w:rPr>
          <w:rFonts w:ascii="Sylfaen" w:hAnsi="Sylfaen"/>
          <w:lang w:val="en-US"/>
        </w:rPr>
        <w:t>MVNO</w:t>
      </w:r>
      <w:r w:rsidR="4A77D2D8" w:rsidRPr="00D84972">
        <w:rPr>
          <w:rFonts w:ascii="Sylfaen" w:hAnsi="Sylfaen"/>
          <w:lang w:val="ka-GE"/>
        </w:rPr>
        <w:t xml:space="preserve"> ხელშეკრულების შევიწროვება</w:t>
      </w:r>
      <w:r w:rsidR="29537D07" w:rsidRPr="00D84972">
        <w:rPr>
          <w:rFonts w:ascii="Sylfaen" w:hAnsi="Sylfaen"/>
          <w:lang w:val="ka-GE"/>
        </w:rPr>
        <w:t>,</w:t>
      </w:r>
      <w:r w:rsidR="4A77D2D8" w:rsidRPr="00D84972">
        <w:rPr>
          <w:rFonts w:ascii="Sylfaen" w:hAnsi="Sylfaen"/>
          <w:lang w:val="ka-GE"/>
        </w:rPr>
        <w:t xml:space="preserve"> ან ნაწილობრივ </w:t>
      </w:r>
      <w:r w:rsidR="00A44E08" w:rsidRPr="00D84972">
        <w:rPr>
          <w:rFonts w:ascii="Sylfaen" w:hAnsi="Sylfaen"/>
          <w:lang w:val="ka-GE"/>
        </w:rPr>
        <w:t xml:space="preserve">(MVNO </w:t>
      </w:r>
      <w:r w:rsidR="2834A3B2" w:rsidRPr="00D84972">
        <w:rPr>
          <w:rFonts w:ascii="Sylfaen" w:hAnsi="Sylfaen"/>
          <w:lang w:val="ka-GE"/>
        </w:rPr>
        <w:t xml:space="preserve">დაშვების </w:t>
      </w:r>
      <w:r w:rsidR="00A44E08" w:rsidRPr="00D84972">
        <w:rPr>
          <w:rFonts w:ascii="Sylfaen" w:hAnsi="Sylfaen"/>
          <w:lang w:val="ka-GE"/>
        </w:rPr>
        <w:t>ფასების გაზრდით</w:t>
      </w:r>
      <w:r w:rsidR="29537D07" w:rsidRPr="00D84972">
        <w:rPr>
          <w:rFonts w:ascii="Sylfaen" w:hAnsi="Sylfaen"/>
          <w:lang w:val="ka-GE"/>
        </w:rPr>
        <w:t>,</w:t>
      </w:r>
      <w:r w:rsidR="00A44E08" w:rsidRPr="00D84972">
        <w:rPr>
          <w:rFonts w:ascii="Sylfaen" w:hAnsi="Sylfaen"/>
          <w:lang w:val="ka-GE"/>
        </w:rPr>
        <w:t xml:space="preserve"> ან მომსახურების უარესი ხარისხის შეთავაზებით) </w:t>
      </w:r>
      <w:r w:rsidR="4A77D2D8" w:rsidRPr="00D84972">
        <w:rPr>
          <w:rFonts w:ascii="Sylfaen" w:hAnsi="Sylfaen"/>
          <w:lang w:val="ka-GE"/>
        </w:rPr>
        <w:t>ან</w:t>
      </w:r>
      <w:r w:rsidR="00A44E08" w:rsidRPr="00D84972">
        <w:rPr>
          <w:rFonts w:ascii="Sylfaen" w:hAnsi="Sylfaen"/>
          <w:lang w:val="ka-GE"/>
        </w:rPr>
        <w:t xml:space="preserve"> სრულად </w:t>
      </w:r>
      <w:r w:rsidR="4A77D2D8" w:rsidRPr="00D84972">
        <w:rPr>
          <w:rFonts w:ascii="Sylfaen" w:hAnsi="Sylfaen"/>
          <w:lang w:val="ka-GE"/>
        </w:rPr>
        <w:t>(</w:t>
      </w:r>
      <w:r w:rsidR="4A77D2D8" w:rsidRPr="00D84972">
        <w:rPr>
          <w:rFonts w:ascii="Sylfaen" w:hAnsi="Sylfaen"/>
          <w:lang w:val="en-US"/>
        </w:rPr>
        <w:t>MVNO</w:t>
      </w:r>
      <w:r w:rsidR="4A77D2D8" w:rsidRPr="00D84972">
        <w:rPr>
          <w:rFonts w:ascii="Sylfaen" w:hAnsi="Sylfaen"/>
          <w:lang w:val="ka-GE"/>
        </w:rPr>
        <w:t xml:space="preserve"> შეთავაზებაზე უარის გაცხადებით)</w:t>
      </w:r>
      <w:r w:rsidR="00A44E08" w:rsidRPr="00D84972">
        <w:rPr>
          <w:rFonts w:ascii="Sylfaen" w:hAnsi="Sylfaen"/>
          <w:lang w:val="ka-GE"/>
        </w:rPr>
        <w:t>. ეს გამოიწვე</w:t>
      </w:r>
      <w:r w:rsidR="4A77D2D8" w:rsidRPr="00D84972">
        <w:rPr>
          <w:rFonts w:ascii="Sylfaen" w:hAnsi="Sylfaen"/>
          <w:lang w:val="ka-GE"/>
        </w:rPr>
        <w:t>ვდა</w:t>
      </w:r>
      <w:r w:rsidR="00A44E08" w:rsidRPr="00D84972">
        <w:rPr>
          <w:rFonts w:ascii="Sylfaen" w:hAnsi="Sylfaen"/>
          <w:lang w:val="ka-GE"/>
        </w:rPr>
        <w:t xml:space="preserve"> </w:t>
      </w:r>
      <w:r w:rsidR="5DF6AD85" w:rsidRPr="00D84972">
        <w:rPr>
          <w:rFonts w:ascii="Sylfaen" w:hAnsi="Sylfaen"/>
          <w:lang w:val="ka-GE"/>
        </w:rPr>
        <w:t>შპს “მაგთიკომი</w:t>
      </w:r>
      <w:r w:rsidR="4BE472A4" w:rsidRPr="00D84972">
        <w:rPr>
          <w:rFonts w:ascii="Sylfaen" w:hAnsi="Sylfaen"/>
          <w:lang w:val="ka-GE"/>
        </w:rPr>
        <w:t>ს</w:t>
      </w:r>
      <w:r w:rsidR="5DF6AD85" w:rsidRPr="00D84972">
        <w:rPr>
          <w:rFonts w:ascii="Sylfaen" w:hAnsi="Sylfaen"/>
          <w:lang w:val="ka-GE"/>
        </w:rPr>
        <w:t>”</w:t>
      </w:r>
      <w:r w:rsidR="00A44E08" w:rsidRPr="00D84972">
        <w:rPr>
          <w:rFonts w:ascii="Sylfaen" w:hAnsi="Sylfaen"/>
          <w:lang w:val="ka-GE"/>
        </w:rPr>
        <w:t xml:space="preserve"> </w:t>
      </w:r>
      <w:r w:rsidR="0E5CE4FB" w:rsidRPr="00D84972">
        <w:rPr>
          <w:rFonts w:ascii="Sylfaen" w:hAnsi="Sylfaen"/>
          <w:lang w:val="ka-GE"/>
        </w:rPr>
        <w:t xml:space="preserve">მიერ </w:t>
      </w:r>
      <w:r w:rsidR="00A44E08" w:rsidRPr="00D84972">
        <w:rPr>
          <w:rFonts w:ascii="Sylfaen" w:hAnsi="Sylfaen"/>
          <w:lang w:val="ka-GE"/>
        </w:rPr>
        <w:t>მობილურ ქსელ</w:t>
      </w:r>
      <w:r w:rsidR="4BD4FF62" w:rsidRPr="00D84972">
        <w:rPr>
          <w:rFonts w:ascii="Sylfaen" w:hAnsi="Sylfaen"/>
          <w:lang w:val="ka-GE"/>
        </w:rPr>
        <w:t>ზე</w:t>
      </w:r>
      <w:r w:rsidR="731EF7EE" w:rsidRPr="00D84972">
        <w:rPr>
          <w:rFonts w:ascii="Sylfaen" w:hAnsi="Sylfaen"/>
          <w:lang w:val="ka-GE"/>
        </w:rPr>
        <w:t xml:space="preserve"> დაშვებული </w:t>
      </w:r>
      <w:r w:rsidR="00A44E08" w:rsidRPr="00D84972">
        <w:rPr>
          <w:rFonts w:ascii="Sylfaen" w:hAnsi="Sylfaen"/>
          <w:lang w:val="ka-GE"/>
        </w:rPr>
        <w:t>MVNO(ებ)ის</w:t>
      </w:r>
      <w:r w:rsidR="29537D07" w:rsidRPr="00D84972">
        <w:rPr>
          <w:rFonts w:ascii="Sylfaen" w:hAnsi="Sylfaen"/>
          <w:lang w:val="ka-GE"/>
        </w:rPr>
        <w:t xml:space="preserve"> აბონენტების</w:t>
      </w:r>
      <w:r w:rsidR="00A44E08" w:rsidRPr="00D84972">
        <w:rPr>
          <w:rFonts w:ascii="Sylfaen" w:hAnsi="Sylfaen"/>
          <w:lang w:val="ka-GE"/>
        </w:rPr>
        <w:t xml:space="preserve"> </w:t>
      </w:r>
      <w:r w:rsidR="29537D07" w:rsidRPr="00D84972">
        <w:rPr>
          <w:rFonts w:ascii="Sylfaen" w:hAnsi="Sylfaen"/>
          <w:lang w:val="ka-GE"/>
        </w:rPr>
        <w:t>მიგრაციას</w:t>
      </w:r>
      <w:r w:rsidR="4A77D2D8" w:rsidRPr="00D84972">
        <w:rPr>
          <w:rFonts w:ascii="Sylfaen" w:hAnsi="Sylfaen"/>
          <w:lang w:val="ka-GE"/>
        </w:rPr>
        <w:t xml:space="preserve"> </w:t>
      </w:r>
      <w:r w:rsidR="00A44E08" w:rsidRPr="00D84972">
        <w:rPr>
          <w:rFonts w:ascii="Sylfaen" w:hAnsi="Sylfaen"/>
          <w:lang w:val="ka-GE"/>
        </w:rPr>
        <w:t xml:space="preserve">სხვა </w:t>
      </w:r>
      <w:r w:rsidR="4A77D2D8" w:rsidRPr="00D84972">
        <w:rPr>
          <w:rFonts w:ascii="Sylfaen" w:hAnsi="Sylfaen"/>
          <w:lang w:val="ka-GE"/>
        </w:rPr>
        <w:t>ოპერატორებ</w:t>
      </w:r>
      <w:r w:rsidR="09DD6E1A" w:rsidRPr="00D84972">
        <w:rPr>
          <w:rFonts w:ascii="Sylfaen" w:hAnsi="Sylfaen"/>
          <w:lang w:val="ka-GE"/>
        </w:rPr>
        <w:t>თან</w:t>
      </w:r>
      <w:r w:rsidR="4A77D2D8" w:rsidRPr="00D84972">
        <w:rPr>
          <w:rFonts w:ascii="Sylfaen" w:hAnsi="Sylfaen"/>
          <w:lang w:val="ka-GE"/>
        </w:rPr>
        <w:t xml:space="preserve">. </w:t>
      </w:r>
      <w:r w:rsidR="00A44E08" w:rsidRPr="00D84972">
        <w:rPr>
          <w:rFonts w:ascii="Sylfaen" w:hAnsi="Sylfaen"/>
          <w:lang w:val="ka-GE"/>
        </w:rPr>
        <w:t xml:space="preserve">მოსალოდნელია, რომ </w:t>
      </w:r>
      <w:r w:rsidR="376109EE" w:rsidRPr="00D84972">
        <w:rPr>
          <w:rFonts w:ascii="Sylfaen" w:hAnsi="Sylfaen"/>
          <w:lang w:val="ka-GE"/>
        </w:rPr>
        <w:t>შპს “</w:t>
      </w:r>
      <w:r w:rsidR="00A44E08" w:rsidRPr="00D84972">
        <w:rPr>
          <w:rFonts w:ascii="Sylfaen" w:hAnsi="Sylfaen"/>
          <w:lang w:val="ka-GE"/>
        </w:rPr>
        <w:t>მაგთიკომს</w:t>
      </w:r>
      <w:r w:rsidR="27E43951" w:rsidRPr="00D84972">
        <w:rPr>
          <w:rFonts w:ascii="Sylfaen" w:hAnsi="Sylfaen"/>
          <w:lang w:val="ka-GE"/>
        </w:rPr>
        <w:t>”</w:t>
      </w:r>
      <w:r w:rsidR="00A44E08" w:rsidRPr="00D84972">
        <w:rPr>
          <w:rFonts w:ascii="Sylfaen" w:hAnsi="Sylfaen"/>
          <w:lang w:val="ka-GE"/>
        </w:rPr>
        <w:t xml:space="preserve"> ექნება </w:t>
      </w:r>
      <w:r w:rsidR="036283C1" w:rsidRPr="00D84972">
        <w:rPr>
          <w:rFonts w:ascii="Sylfaen" w:hAnsi="Sylfaen"/>
          <w:lang w:val="ka-GE"/>
        </w:rPr>
        <w:t>ამგვარი ქმედების მიმართ ინტერესი</w:t>
      </w:r>
      <w:r w:rsidR="00A44E08" w:rsidRPr="00D84972">
        <w:rPr>
          <w:rFonts w:ascii="Sylfaen" w:hAnsi="Sylfaen"/>
          <w:lang w:val="ka-GE"/>
        </w:rPr>
        <w:t xml:space="preserve">, თუ გაზრდილი საცალო მოგება (მიღებული MVNO-ს აბონენტების </w:t>
      </w:r>
      <w:r w:rsidR="009B56E4" w:rsidRPr="00D84972">
        <w:rPr>
          <w:rFonts w:ascii="Sylfaen" w:hAnsi="Sylfaen"/>
          <w:lang w:val="ka-GE"/>
        </w:rPr>
        <w:t>შპს „</w:t>
      </w:r>
      <w:r w:rsidR="00A44E08" w:rsidRPr="00D84972">
        <w:rPr>
          <w:rFonts w:ascii="Sylfaen" w:hAnsi="Sylfaen"/>
          <w:lang w:val="ka-GE"/>
        </w:rPr>
        <w:t>მაგთიკომზე</w:t>
      </w:r>
      <w:r w:rsidR="009B56E4" w:rsidRPr="00D84972">
        <w:rPr>
          <w:rFonts w:ascii="Sylfaen" w:hAnsi="Sylfaen"/>
          <w:lang w:val="ka-GE"/>
        </w:rPr>
        <w:t>“</w:t>
      </w:r>
      <w:r w:rsidR="00A44E08" w:rsidRPr="00D84972">
        <w:rPr>
          <w:rFonts w:ascii="Sylfaen" w:hAnsi="Sylfaen"/>
          <w:lang w:val="ka-GE"/>
        </w:rPr>
        <w:t xml:space="preserve"> გადასვლის შედეგად) </w:t>
      </w:r>
      <w:r w:rsidR="4A77D2D8" w:rsidRPr="00D84972">
        <w:rPr>
          <w:rFonts w:ascii="Sylfaen" w:hAnsi="Sylfaen"/>
          <w:lang w:val="ka-GE"/>
        </w:rPr>
        <w:t>ა</w:t>
      </w:r>
      <w:r w:rsidR="00A44E08" w:rsidRPr="00D84972">
        <w:rPr>
          <w:rFonts w:ascii="Sylfaen" w:hAnsi="Sylfaen"/>
          <w:lang w:val="ka-GE"/>
        </w:rPr>
        <w:t xml:space="preserve">ანაზღაურებს </w:t>
      </w:r>
      <w:r w:rsidR="5DF6AD85" w:rsidRPr="00D84972">
        <w:rPr>
          <w:rFonts w:ascii="Sylfaen" w:hAnsi="Sylfaen"/>
          <w:lang w:val="ka-GE"/>
        </w:rPr>
        <w:t>შპს “მაგთიკომი</w:t>
      </w:r>
      <w:r w:rsidR="49A3B1F0" w:rsidRPr="00D84972">
        <w:rPr>
          <w:rFonts w:ascii="Sylfaen" w:hAnsi="Sylfaen"/>
          <w:lang w:val="ka-GE"/>
        </w:rPr>
        <w:t>ს</w:t>
      </w:r>
      <w:r w:rsidR="5DF6AD85" w:rsidRPr="00D84972">
        <w:rPr>
          <w:rFonts w:ascii="Sylfaen" w:hAnsi="Sylfaen"/>
          <w:lang w:val="ka-GE"/>
        </w:rPr>
        <w:t>”</w:t>
      </w:r>
      <w:r w:rsidR="55222D4F" w:rsidRPr="00D84972">
        <w:rPr>
          <w:rFonts w:ascii="Sylfaen" w:hAnsi="Sylfaen"/>
          <w:lang w:val="ka-GE"/>
        </w:rPr>
        <w:t xml:space="preserve"> მიერ</w:t>
      </w:r>
      <w:r w:rsidR="00A44E08" w:rsidRPr="00D84972">
        <w:rPr>
          <w:rFonts w:ascii="Sylfaen" w:hAnsi="Sylfaen"/>
          <w:lang w:val="ka-GE"/>
        </w:rPr>
        <w:t xml:space="preserve"> </w:t>
      </w:r>
      <w:r w:rsidR="6848F524" w:rsidRPr="00D84972">
        <w:rPr>
          <w:rFonts w:ascii="Sylfaen" w:hAnsi="Sylfaen"/>
          <w:lang w:val="ka-GE"/>
        </w:rPr>
        <w:t>MVNO-</w:t>
      </w:r>
      <w:proofErr w:type="spellStart"/>
      <w:r w:rsidR="6848F524" w:rsidRPr="00D84972">
        <w:rPr>
          <w:rFonts w:ascii="Sylfaen" w:hAnsi="Sylfaen"/>
          <w:lang w:val="ka-GE"/>
        </w:rPr>
        <w:t>სგან</w:t>
      </w:r>
      <w:proofErr w:type="spellEnd"/>
      <w:r w:rsidR="6848F524" w:rsidRPr="00D84972">
        <w:rPr>
          <w:rFonts w:ascii="Sylfaen" w:hAnsi="Sylfaen"/>
          <w:lang w:val="ka-GE"/>
        </w:rPr>
        <w:t xml:space="preserve"> </w:t>
      </w:r>
      <w:r w:rsidR="37FA75AF" w:rsidRPr="00D84972">
        <w:rPr>
          <w:rFonts w:ascii="Sylfaen" w:hAnsi="Sylfaen"/>
          <w:lang w:val="ka-GE"/>
        </w:rPr>
        <w:t xml:space="preserve">მისაღები </w:t>
      </w:r>
      <w:r w:rsidR="00A44E08" w:rsidRPr="00D84972">
        <w:rPr>
          <w:rFonts w:ascii="Sylfaen" w:hAnsi="Sylfaen"/>
          <w:lang w:val="ka-GE"/>
        </w:rPr>
        <w:t>საბითუმო მოგებ</w:t>
      </w:r>
      <w:r w:rsidR="293D9180" w:rsidRPr="00D84972">
        <w:rPr>
          <w:rFonts w:ascii="Sylfaen" w:hAnsi="Sylfaen"/>
          <w:lang w:val="ka-GE"/>
        </w:rPr>
        <w:t>ის დანაკარგს</w:t>
      </w:r>
      <w:r w:rsidR="00A44E08" w:rsidRPr="00D84972">
        <w:rPr>
          <w:rFonts w:ascii="Sylfaen" w:hAnsi="Sylfaen"/>
          <w:lang w:val="ka-GE"/>
        </w:rPr>
        <w:t xml:space="preserve">. ეს კომპრომისი დიდწილად დამოკიდებულია იმაზე, თუ </w:t>
      </w:r>
      <w:r w:rsidR="544DC342" w:rsidRPr="00D84972">
        <w:rPr>
          <w:rFonts w:ascii="Sylfaen" w:hAnsi="Sylfaen"/>
          <w:lang w:val="ka-GE"/>
        </w:rPr>
        <w:t>MVNO-ს აბონენტების რა ნაწილი</w:t>
      </w:r>
      <w:r w:rsidR="00A44E08" w:rsidRPr="00D84972">
        <w:rPr>
          <w:rFonts w:ascii="Sylfaen" w:hAnsi="Sylfaen"/>
          <w:lang w:val="ka-GE"/>
        </w:rPr>
        <w:t xml:space="preserve"> აირჩევ</w:t>
      </w:r>
      <w:r w:rsidR="4A77D2D8" w:rsidRPr="00D84972">
        <w:rPr>
          <w:rFonts w:ascii="Sylfaen" w:hAnsi="Sylfaen"/>
          <w:lang w:val="ka-GE"/>
        </w:rPr>
        <w:t>და</w:t>
      </w:r>
      <w:r w:rsidR="00A44E08" w:rsidRPr="00D84972">
        <w:rPr>
          <w:rFonts w:ascii="Sylfaen" w:hAnsi="Sylfaen"/>
          <w:lang w:val="ka-GE"/>
        </w:rPr>
        <w:t xml:space="preserve"> </w:t>
      </w:r>
      <w:r w:rsidR="01C15B64" w:rsidRPr="00D84972">
        <w:rPr>
          <w:rFonts w:ascii="Sylfaen" w:hAnsi="Sylfaen"/>
          <w:lang w:val="ka-GE"/>
        </w:rPr>
        <w:t>შპს “</w:t>
      </w:r>
      <w:r w:rsidR="00A44E08" w:rsidRPr="00D84972">
        <w:rPr>
          <w:rFonts w:ascii="Sylfaen" w:hAnsi="Sylfaen"/>
          <w:lang w:val="ka-GE"/>
        </w:rPr>
        <w:t>მაგთიკომს</w:t>
      </w:r>
      <w:r w:rsidR="025BD175" w:rsidRPr="00D84972">
        <w:rPr>
          <w:rFonts w:ascii="Sylfaen" w:hAnsi="Sylfaen"/>
          <w:lang w:val="ka-GE"/>
        </w:rPr>
        <w:t>”</w:t>
      </w:r>
      <w:r w:rsidR="00A44E08" w:rsidRPr="00D84972">
        <w:rPr>
          <w:rFonts w:ascii="Sylfaen" w:hAnsi="Sylfaen"/>
          <w:lang w:val="ka-GE"/>
        </w:rPr>
        <w:t xml:space="preserve"> ალტერნატიულ </w:t>
      </w:r>
      <w:r w:rsidR="29537D07" w:rsidRPr="00D84972">
        <w:rPr>
          <w:rFonts w:ascii="Sylfaen" w:hAnsi="Sylfaen"/>
          <w:lang w:val="ka-GE"/>
        </w:rPr>
        <w:t xml:space="preserve">ოპერატორად </w:t>
      </w:r>
      <w:r w:rsidR="00A44E08" w:rsidRPr="00D84972">
        <w:rPr>
          <w:rFonts w:ascii="Sylfaen" w:hAnsi="Sylfaen"/>
          <w:lang w:val="ka-GE"/>
        </w:rPr>
        <w:t xml:space="preserve">და </w:t>
      </w:r>
      <w:r w:rsidR="46EC48E8" w:rsidRPr="00D84972">
        <w:rPr>
          <w:rFonts w:ascii="Sylfaen" w:hAnsi="Sylfaen"/>
          <w:lang w:val="ka-GE"/>
        </w:rPr>
        <w:t>ასევე რა თანაფარდობაა</w:t>
      </w:r>
      <w:r w:rsidR="00A44E08" w:rsidRPr="00D84972">
        <w:rPr>
          <w:rFonts w:ascii="Sylfaen" w:hAnsi="Sylfaen"/>
          <w:lang w:val="ka-GE"/>
        </w:rPr>
        <w:t xml:space="preserve"> </w:t>
      </w:r>
      <w:r w:rsidR="5DF6AD85" w:rsidRPr="00D84972">
        <w:rPr>
          <w:rFonts w:ascii="Sylfaen" w:hAnsi="Sylfaen"/>
          <w:lang w:val="ka-GE"/>
        </w:rPr>
        <w:t>შპს “მაგთიკომი</w:t>
      </w:r>
      <w:r w:rsidR="2872B771" w:rsidRPr="00D84972">
        <w:rPr>
          <w:rFonts w:ascii="Sylfaen" w:hAnsi="Sylfaen"/>
          <w:lang w:val="ka-GE"/>
        </w:rPr>
        <w:t>ს</w:t>
      </w:r>
      <w:r w:rsidR="5DF6AD85" w:rsidRPr="00D84972">
        <w:rPr>
          <w:rFonts w:ascii="Sylfaen" w:hAnsi="Sylfaen"/>
          <w:lang w:val="ka-GE"/>
        </w:rPr>
        <w:t>”</w:t>
      </w:r>
      <w:r w:rsidR="00A44E08" w:rsidRPr="00D84972">
        <w:rPr>
          <w:rFonts w:ascii="Sylfaen" w:hAnsi="Sylfaen"/>
          <w:lang w:val="ka-GE"/>
        </w:rPr>
        <w:t xml:space="preserve"> საბითუმო </w:t>
      </w:r>
      <w:r w:rsidR="64454F93" w:rsidRPr="00D84972">
        <w:rPr>
          <w:rFonts w:ascii="Sylfaen" w:hAnsi="Sylfaen"/>
          <w:lang w:val="ka-GE"/>
        </w:rPr>
        <w:t>და</w:t>
      </w:r>
      <w:r w:rsidR="00A44E08" w:rsidRPr="00D84972">
        <w:rPr>
          <w:rFonts w:ascii="Sylfaen" w:hAnsi="Sylfaen"/>
          <w:lang w:val="ka-GE"/>
        </w:rPr>
        <w:t xml:space="preserve"> საცალო მოგების მარჟ</w:t>
      </w:r>
      <w:r w:rsidR="4E2C69F9" w:rsidRPr="00D84972">
        <w:rPr>
          <w:rFonts w:ascii="Sylfaen" w:hAnsi="Sylfaen"/>
          <w:lang w:val="ka-GE"/>
        </w:rPr>
        <w:t>ებ</w:t>
      </w:r>
      <w:r w:rsidR="00A44E08" w:rsidRPr="00D84972">
        <w:rPr>
          <w:rFonts w:ascii="Sylfaen" w:hAnsi="Sylfaen"/>
          <w:lang w:val="ka-GE"/>
        </w:rPr>
        <w:t>ს</w:t>
      </w:r>
      <w:r w:rsidR="01BDA1DA" w:rsidRPr="00D84972">
        <w:rPr>
          <w:rFonts w:ascii="Sylfaen" w:hAnsi="Sylfaen"/>
          <w:lang w:val="ka-GE"/>
        </w:rPr>
        <w:t xml:space="preserve"> შორის</w:t>
      </w:r>
      <w:r w:rsidR="00A44E08" w:rsidRPr="00D84972">
        <w:rPr>
          <w:rFonts w:ascii="Sylfaen" w:hAnsi="Sylfaen"/>
          <w:lang w:val="ka-GE"/>
        </w:rPr>
        <w:t xml:space="preserve">. </w:t>
      </w:r>
      <w:r w:rsidR="5DF6AD85" w:rsidRPr="00D84972">
        <w:rPr>
          <w:rFonts w:ascii="Sylfaen" w:hAnsi="Sylfaen"/>
          <w:lang w:val="ka-GE"/>
        </w:rPr>
        <w:t>შპს “მაგთიკომი</w:t>
      </w:r>
      <w:r w:rsidR="2549ECEF" w:rsidRPr="00D84972">
        <w:rPr>
          <w:rFonts w:ascii="Sylfaen" w:hAnsi="Sylfaen"/>
          <w:lang w:val="ka-GE"/>
        </w:rPr>
        <w:t>ს</w:t>
      </w:r>
      <w:r w:rsidR="5DF6AD85" w:rsidRPr="00D84972">
        <w:rPr>
          <w:rFonts w:ascii="Sylfaen" w:hAnsi="Sylfaen"/>
          <w:lang w:val="ka-GE"/>
        </w:rPr>
        <w:t>”</w:t>
      </w:r>
      <w:r w:rsidR="00A44E08" w:rsidRPr="00D84972">
        <w:rPr>
          <w:rFonts w:ascii="Sylfaen" w:hAnsi="Sylfaen"/>
          <w:lang w:val="ka-GE"/>
        </w:rPr>
        <w:t xml:space="preserve"> საცალო ბაზრის უფრო მაღალი წილებიდან გამომდინარე, შეიძლება </w:t>
      </w:r>
      <w:r w:rsidR="4A77D2D8" w:rsidRPr="00D84972">
        <w:rPr>
          <w:rFonts w:ascii="Sylfaen" w:hAnsi="Sylfaen"/>
          <w:lang w:val="ka-GE"/>
        </w:rPr>
        <w:t xml:space="preserve">დავუშვათ, </w:t>
      </w:r>
      <w:r w:rsidR="00A44E08" w:rsidRPr="00D84972">
        <w:rPr>
          <w:rFonts w:ascii="Sylfaen" w:hAnsi="Sylfaen"/>
          <w:lang w:val="ka-GE"/>
        </w:rPr>
        <w:t xml:space="preserve">რომ </w:t>
      </w:r>
      <w:r w:rsidR="4A77D2D8" w:rsidRPr="00D84972">
        <w:rPr>
          <w:rFonts w:ascii="Sylfaen" w:hAnsi="Sylfaen"/>
          <w:lang w:val="ka-GE"/>
        </w:rPr>
        <w:t>ახალი საცალო აბონენტებისგან მიღებული მოგება საბითუმო მოგებაზე მეტი იქნება</w:t>
      </w:r>
      <w:r w:rsidR="00A44E08" w:rsidRPr="00D84972">
        <w:rPr>
          <w:rFonts w:ascii="Sylfaen" w:hAnsi="Sylfaen"/>
          <w:lang w:val="ka-GE"/>
        </w:rPr>
        <w:t xml:space="preserve">. ეს შედეგი ნაკლებად </w:t>
      </w:r>
      <w:r w:rsidR="4F585365" w:rsidRPr="00D84972">
        <w:rPr>
          <w:rFonts w:ascii="Sylfaen" w:hAnsi="Sylfaen"/>
          <w:lang w:val="ka-GE"/>
        </w:rPr>
        <w:t xml:space="preserve">არის მოსალოდნელი </w:t>
      </w:r>
      <w:r w:rsidR="62BC071B" w:rsidRPr="00D84972">
        <w:rPr>
          <w:rFonts w:ascii="Sylfaen" w:hAnsi="Sylfaen"/>
          <w:lang w:val="ka-GE"/>
        </w:rPr>
        <w:t>სს “</w:t>
      </w:r>
      <w:proofErr w:type="spellStart"/>
      <w:r w:rsidR="00A44E08" w:rsidRPr="00D84972">
        <w:rPr>
          <w:rFonts w:ascii="Sylfaen" w:hAnsi="Sylfaen"/>
          <w:lang w:val="ka-GE"/>
        </w:rPr>
        <w:t>სილქნეტისთვის</w:t>
      </w:r>
      <w:proofErr w:type="spellEnd"/>
      <w:r w:rsidR="686BAC64" w:rsidRPr="00D84972">
        <w:rPr>
          <w:rFonts w:ascii="Sylfaen" w:hAnsi="Sylfaen"/>
          <w:lang w:val="ka-GE"/>
        </w:rPr>
        <w:t>”</w:t>
      </w:r>
      <w:r w:rsidR="00A44E08" w:rsidRPr="00D84972">
        <w:rPr>
          <w:rFonts w:ascii="Sylfaen" w:hAnsi="Sylfaen"/>
          <w:lang w:val="ka-GE"/>
        </w:rPr>
        <w:t>.</w:t>
      </w:r>
    </w:p>
    <w:p w14:paraId="00210F7E" w14:textId="287232F7" w:rsidR="003C7BF0" w:rsidRPr="00D84972" w:rsidRDefault="3D9D4C3D" w:rsidP="20EF4082">
      <w:pPr>
        <w:spacing w:line="256" w:lineRule="auto"/>
        <w:jc w:val="both"/>
        <w:rPr>
          <w:rFonts w:ascii="Sylfaen" w:hAnsi="Sylfaen"/>
          <w:sz w:val="24"/>
          <w:szCs w:val="24"/>
          <w:lang w:val="ka-GE"/>
        </w:rPr>
      </w:pPr>
      <w:r w:rsidRPr="00D84972">
        <w:rPr>
          <w:rFonts w:ascii="Sylfaen" w:hAnsi="Sylfaen"/>
          <w:lang w:val="ka-GE"/>
        </w:rPr>
        <w:t>ყოველივე აღნიშნულიდან გამომდინარეობს,</w:t>
      </w:r>
      <w:r w:rsidR="00A44E08" w:rsidRPr="00D84972">
        <w:rPr>
          <w:rFonts w:ascii="Sylfaen" w:hAnsi="Sylfaen"/>
          <w:lang w:val="ka-GE"/>
        </w:rPr>
        <w:t xml:space="preserve"> რომ </w:t>
      </w:r>
      <w:proofErr w:type="spellStart"/>
      <w:r w:rsidR="00A44E08" w:rsidRPr="00D84972">
        <w:rPr>
          <w:rFonts w:ascii="Sylfaen" w:hAnsi="Sylfaen"/>
          <w:i/>
          <w:lang w:val="ka-GE"/>
        </w:rPr>
        <w:t>ex</w:t>
      </w:r>
      <w:r w:rsidR="4A77D2D8" w:rsidRPr="00D84972">
        <w:rPr>
          <w:rFonts w:ascii="Sylfaen" w:hAnsi="Sylfaen"/>
          <w:i/>
          <w:lang w:val="ka-GE"/>
        </w:rPr>
        <w:t>-</w:t>
      </w:r>
      <w:r w:rsidR="00A44E08" w:rsidRPr="00D84972">
        <w:rPr>
          <w:rFonts w:ascii="Sylfaen" w:hAnsi="Sylfaen"/>
          <w:i/>
          <w:lang w:val="ka-GE"/>
        </w:rPr>
        <w:t>ante</w:t>
      </w:r>
      <w:proofErr w:type="spellEnd"/>
      <w:r w:rsidR="00A44E08" w:rsidRPr="00D84972">
        <w:rPr>
          <w:rFonts w:ascii="Sylfaen" w:hAnsi="Sylfaen"/>
          <w:lang w:val="ka-GE"/>
        </w:rPr>
        <w:t xml:space="preserve"> რეგულაციის არარსებობის შემთხვევაში,  </w:t>
      </w:r>
      <w:r w:rsidR="69AA8A5C" w:rsidRPr="00D84972">
        <w:rPr>
          <w:rFonts w:ascii="Sylfaen" w:hAnsi="Sylfaen"/>
          <w:lang w:val="ka-GE"/>
        </w:rPr>
        <w:t xml:space="preserve">მოსალოდნელია, რომ </w:t>
      </w:r>
      <w:r w:rsidR="3A670CE2" w:rsidRPr="00D84972">
        <w:rPr>
          <w:rFonts w:ascii="Sylfaen" w:hAnsi="Sylfaen"/>
          <w:lang w:val="ka-GE"/>
        </w:rPr>
        <w:t xml:space="preserve">შპს “მაგთიკომი” </w:t>
      </w:r>
      <w:r w:rsidR="00A44E08" w:rsidRPr="00D84972">
        <w:rPr>
          <w:rFonts w:ascii="Sylfaen" w:hAnsi="Sylfaen"/>
          <w:lang w:val="ka-GE"/>
        </w:rPr>
        <w:t xml:space="preserve"> </w:t>
      </w:r>
      <w:r w:rsidR="327A7697" w:rsidRPr="00D84972">
        <w:rPr>
          <w:rFonts w:ascii="Sylfaen" w:hAnsi="Sylfaen"/>
          <w:lang w:val="ka-GE"/>
        </w:rPr>
        <w:t xml:space="preserve">არ </w:t>
      </w:r>
      <w:r w:rsidR="382ED248" w:rsidRPr="00D84972">
        <w:rPr>
          <w:rFonts w:ascii="Sylfaen" w:hAnsi="Sylfaen"/>
          <w:lang w:val="ka-GE"/>
        </w:rPr>
        <w:t xml:space="preserve">დააკმაყოფილებს </w:t>
      </w:r>
      <w:r w:rsidR="00A44E08" w:rsidRPr="00D84972">
        <w:rPr>
          <w:rFonts w:ascii="Sylfaen" w:hAnsi="Sylfaen"/>
          <w:lang w:val="ka-GE"/>
        </w:rPr>
        <w:t>MVNO</w:t>
      </w:r>
      <w:r w:rsidR="1EF809CA" w:rsidRPr="00D84972">
        <w:rPr>
          <w:rFonts w:ascii="Sylfaen" w:hAnsi="Sylfaen"/>
          <w:lang w:val="ka-GE"/>
        </w:rPr>
        <w:t xml:space="preserve"> დაშვების მსურველებ</w:t>
      </w:r>
      <w:r w:rsidR="62232BF2" w:rsidRPr="00D84972">
        <w:rPr>
          <w:rFonts w:ascii="Sylfaen" w:hAnsi="Sylfaen"/>
          <w:lang w:val="ka-GE"/>
        </w:rPr>
        <w:t>ი</w:t>
      </w:r>
      <w:r w:rsidR="1EF809CA" w:rsidRPr="00D84972">
        <w:rPr>
          <w:rFonts w:ascii="Sylfaen" w:hAnsi="Sylfaen"/>
          <w:lang w:val="ka-GE"/>
        </w:rPr>
        <w:t>ს</w:t>
      </w:r>
      <w:r w:rsidR="7420A375" w:rsidRPr="00D84972">
        <w:rPr>
          <w:rFonts w:ascii="Sylfaen" w:hAnsi="Sylfaen"/>
          <w:lang w:val="ka-GE"/>
        </w:rPr>
        <w:t xml:space="preserve"> დაშვებასთან დაკავშირებულ მოთხოვნას.</w:t>
      </w:r>
    </w:p>
    <w:p w14:paraId="5766A568" w14:textId="7CA1972C" w:rsidR="009C262C" w:rsidRPr="00D84972" w:rsidRDefault="00C72177" w:rsidP="00EB7850">
      <w:pPr>
        <w:pStyle w:val="Heading2"/>
        <w:numPr>
          <w:ilvl w:val="2"/>
          <w:numId w:val="85"/>
        </w:numPr>
        <w:spacing w:after="240"/>
        <w:rPr>
          <w:rFonts w:ascii="Sylfaen" w:hAnsi="Sylfaen" w:cstheme="minorHAnsi"/>
          <w:color w:val="auto"/>
          <w:sz w:val="24"/>
          <w:szCs w:val="24"/>
          <w:lang w:val="ka-GE"/>
        </w:rPr>
      </w:pPr>
      <w:bookmarkStart w:id="1124" w:name="_Toc164163273"/>
      <w:bookmarkStart w:id="1125" w:name="_Toc154144745"/>
      <w:r w:rsidRPr="00D84972">
        <w:rPr>
          <w:rFonts w:ascii="Sylfaen" w:hAnsi="Sylfaen" w:cstheme="minorHAnsi"/>
          <w:color w:val="auto"/>
          <w:sz w:val="24"/>
          <w:szCs w:val="24"/>
          <w:lang w:val="ka-GE"/>
        </w:rPr>
        <w:lastRenderedPageBreak/>
        <w:t xml:space="preserve">ზეგავლენა </w:t>
      </w:r>
      <w:r w:rsidR="00D54B63" w:rsidRPr="00D84972">
        <w:rPr>
          <w:rFonts w:ascii="Sylfaen" w:hAnsi="Sylfaen" w:cstheme="minorHAnsi"/>
          <w:color w:val="auto"/>
          <w:sz w:val="24"/>
          <w:szCs w:val="24"/>
          <w:lang w:val="ka-GE"/>
        </w:rPr>
        <w:t xml:space="preserve">ფასების საშუალებით </w:t>
      </w:r>
      <w:r w:rsidRPr="00D84972">
        <w:rPr>
          <w:rFonts w:ascii="Sylfaen" w:hAnsi="Sylfaen" w:cstheme="minorHAnsi"/>
          <w:color w:val="auto"/>
          <w:sz w:val="24"/>
          <w:szCs w:val="24"/>
          <w:lang w:val="ka-GE"/>
        </w:rPr>
        <w:t xml:space="preserve">MVNO </w:t>
      </w:r>
      <w:r w:rsidR="006273CB" w:rsidRPr="00D84972">
        <w:rPr>
          <w:rFonts w:ascii="Sylfaen" w:hAnsi="Sylfaen" w:cstheme="minorHAnsi"/>
          <w:color w:val="auto"/>
          <w:sz w:val="24"/>
          <w:szCs w:val="24"/>
          <w:lang w:val="ka-GE"/>
        </w:rPr>
        <w:t xml:space="preserve">დაშვების </w:t>
      </w:r>
      <w:r w:rsidRPr="00D84972">
        <w:rPr>
          <w:rFonts w:ascii="Sylfaen" w:hAnsi="Sylfaen" w:cstheme="minorHAnsi"/>
          <w:color w:val="auto"/>
          <w:sz w:val="24"/>
          <w:szCs w:val="24"/>
          <w:lang w:val="ka-GE"/>
        </w:rPr>
        <w:t>შემთხვევაში</w:t>
      </w:r>
      <w:bookmarkEnd w:id="1124"/>
      <w:r w:rsidRPr="00D84972">
        <w:rPr>
          <w:rFonts w:ascii="Sylfaen" w:hAnsi="Sylfaen" w:cstheme="minorHAnsi"/>
          <w:color w:val="auto"/>
          <w:sz w:val="24"/>
          <w:szCs w:val="24"/>
          <w:lang w:val="ka-GE"/>
        </w:rPr>
        <w:t xml:space="preserve"> </w:t>
      </w:r>
      <w:bookmarkEnd w:id="1125"/>
    </w:p>
    <w:p w14:paraId="17E4644B" w14:textId="383D6921" w:rsidR="009C262C" w:rsidRPr="00D84972" w:rsidRDefault="00C72177" w:rsidP="00EB7850">
      <w:pPr>
        <w:pStyle w:val="Heading2"/>
        <w:numPr>
          <w:ilvl w:val="3"/>
          <w:numId w:val="85"/>
        </w:numPr>
        <w:spacing w:after="240"/>
        <w:rPr>
          <w:rFonts w:ascii="Sylfaen" w:hAnsi="Sylfaen" w:cstheme="minorHAnsi"/>
          <w:color w:val="auto"/>
          <w:sz w:val="24"/>
          <w:szCs w:val="24"/>
          <w:lang w:val="ka-GE"/>
        </w:rPr>
      </w:pPr>
      <w:bookmarkStart w:id="1126" w:name="_Toc154144746"/>
      <w:bookmarkStart w:id="1127" w:name="_Toc164163274"/>
      <w:r w:rsidRPr="00D84972">
        <w:rPr>
          <w:rFonts w:ascii="Sylfaen" w:hAnsi="Sylfaen" w:cstheme="minorHAnsi"/>
          <w:color w:val="auto"/>
          <w:sz w:val="24"/>
          <w:szCs w:val="24"/>
          <w:lang w:val="ka-GE"/>
        </w:rPr>
        <w:t xml:space="preserve">ჯვარედინი სუბსიდირება, რაც იწვევს მარჟის </w:t>
      </w:r>
      <w:bookmarkEnd w:id="1126"/>
      <w:r w:rsidR="008B5A8B" w:rsidRPr="00D84972">
        <w:rPr>
          <w:rFonts w:ascii="Sylfaen" w:hAnsi="Sylfaen" w:cstheme="minorHAnsi"/>
          <w:color w:val="auto"/>
          <w:sz w:val="24"/>
          <w:szCs w:val="24"/>
          <w:lang w:val="ka-GE"/>
        </w:rPr>
        <w:t>შეკუმშვას</w:t>
      </w:r>
      <w:bookmarkEnd w:id="1127"/>
    </w:p>
    <w:p w14:paraId="4DCD707F" w14:textId="2C7A286C" w:rsidR="003C7BF0" w:rsidRPr="00D84972" w:rsidRDefault="63D4B7C8" w:rsidP="20EF4082">
      <w:pPr>
        <w:jc w:val="both"/>
        <w:rPr>
          <w:rFonts w:ascii="Sylfaen" w:hAnsi="Sylfaen"/>
          <w:lang w:val="ka-GE"/>
        </w:rPr>
      </w:pPr>
      <w:r w:rsidRPr="00D84972">
        <w:rPr>
          <w:rFonts w:ascii="Sylfaen" w:hAnsi="Sylfaen"/>
          <w:lang w:val="ka-GE"/>
        </w:rPr>
        <w:t xml:space="preserve">MVNO-ებს არ აქვთ საკუთარი ქსელი და </w:t>
      </w:r>
      <w:r w:rsidR="4A53F8C6" w:rsidRPr="00D84972">
        <w:rPr>
          <w:rFonts w:ascii="Sylfaen" w:hAnsi="Sylfaen"/>
          <w:lang w:val="ka-GE"/>
        </w:rPr>
        <w:t xml:space="preserve">შეძლებენ </w:t>
      </w:r>
      <w:r w:rsidR="0407EEB3" w:rsidRPr="00D84972">
        <w:rPr>
          <w:rFonts w:ascii="Sylfaen" w:hAnsi="Sylfaen"/>
          <w:lang w:val="ka-GE"/>
        </w:rPr>
        <w:t>ი</w:t>
      </w:r>
      <w:r w:rsidRPr="00D84972">
        <w:rPr>
          <w:rFonts w:ascii="Sylfaen" w:hAnsi="Sylfaen"/>
          <w:lang w:val="ka-GE"/>
        </w:rPr>
        <w:t xml:space="preserve"> </w:t>
      </w:r>
      <w:r w:rsidR="05EB23A1" w:rsidRPr="00D84972">
        <w:rPr>
          <w:rFonts w:ascii="Sylfaen" w:hAnsi="Sylfaen"/>
          <w:lang w:val="ka-GE"/>
        </w:rPr>
        <w:t xml:space="preserve"> </w:t>
      </w:r>
      <w:r w:rsidRPr="00D84972">
        <w:rPr>
          <w:rFonts w:ascii="Sylfaen" w:hAnsi="Sylfaen"/>
          <w:lang w:val="ka-GE"/>
        </w:rPr>
        <w:t xml:space="preserve">დამატებითი ღირებულების </w:t>
      </w:r>
      <w:r w:rsidR="3CE3468A" w:rsidRPr="00D84972">
        <w:rPr>
          <w:rFonts w:ascii="Sylfaen" w:hAnsi="Sylfaen"/>
          <w:lang w:val="ka-GE"/>
        </w:rPr>
        <w:t xml:space="preserve">შეთავაზებით </w:t>
      </w:r>
      <w:r w:rsidR="4A3E7750" w:rsidRPr="00D84972">
        <w:rPr>
          <w:rFonts w:ascii="Sylfaen" w:hAnsi="Sylfaen"/>
          <w:lang w:val="ka-GE"/>
        </w:rPr>
        <w:t xml:space="preserve">იყონ კონკურენტული </w:t>
      </w:r>
      <w:r w:rsidRPr="00D84972">
        <w:rPr>
          <w:rFonts w:ascii="Sylfaen" w:hAnsi="Sylfaen"/>
          <w:lang w:val="ka-GE"/>
        </w:rPr>
        <w:t xml:space="preserve">საცალო </w:t>
      </w:r>
      <w:r w:rsidR="376B7FAD" w:rsidRPr="00D84972">
        <w:rPr>
          <w:rFonts w:ascii="Sylfaen" w:hAnsi="Sylfaen"/>
          <w:lang w:val="ka-GE"/>
        </w:rPr>
        <w:t xml:space="preserve">სეგმენტზე </w:t>
      </w:r>
      <w:r w:rsidR="65235F6E" w:rsidRPr="00D84972">
        <w:rPr>
          <w:rFonts w:ascii="Sylfaen" w:hAnsi="Sylfaen"/>
          <w:lang w:val="ka-GE"/>
        </w:rPr>
        <w:t>მხოლოდ მაშინ</w:t>
      </w:r>
      <w:r w:rsidRPr="00D84972">
        <w:rPr>
          <w:rFonts w:ascii="Sylfaen" w:hAnsi="Sylfaen"/>
          <w:lang w:val="ka-GE"/>
        </w:rPr>
        <w:t xml:space="preserve">, თუ მათ შეუძლიათ მიიღონ საბითუმო </w:t>
      </w:r>
      <w:r w:rsidR="65235F6E" w:rsidRPr="00D84972">
        <w:rPr>
          <w:rFonts w:ascii="Sylfaen" w:hAnsi="Sylfaen"/>
          <w:lang w:val="ka-GE"/>
        </w:rPr>
        <w:t xml:space="preserve">დაშვება </w:t>
      </w:r>
      <w:r w:rsidRPr="00D84972">
        <w:rPr>
          <w:rFonts w:ascii="Sylfaen" w:hAnsi="Sylfaen"/>
          <w:lang w:val="ka-GE"/>
        </w:rPr>
        <w:t xml:space="preserve">კონკურენტული პირობებით. MVNO </w:t>
      </w:r>
      <w:r w:rsidR="152031BC" w:rsidRPr="00D84972">
        <w:rPr>
          <w:rFonts w:ascii="Sylfaen" w:hAnsi="Sylfaen"/>
        </w:rPr>
        <w:t xml:space="preserve"> </w:t>
      </w:r>
      <w:r w:rsidR="152031BC" w:rsidRPr="00D84972">
        <w:rPr>
          <w:rFonts w:ascii="Sylfaen" w:hAnsi="Sylfaen"/>
          <w:lang w:val="ka-GE"/>
        </w:rPr>
        <w:t>დაშვების მსურველს მოუწევს დააბალანსოს დაბალი დაფინანსებით</w:t>
      </w:r>
      <w:r w:rsidR="00E30B91" w:rsidRPr="00D84972">
        <w:rPr>
          <w:rFonts w:ascii="Sylfaen" w:hAnsi="Sylfaen"/>
          <w:lang w:val="ka-GE"/>
        </w:rPr>
        <w:t xml:space="preserve"> </w:t>
      </w:r>
      <w:r w:rsidR="152031BC" w:rsidRPr="00D84972">
        <w:rPr>
          <w:rFonts w:ascii="Sylfaen" w:hAnsi="Sylfaen"/>
          <w:lang w:val="ka-GE"/>
        </w:rPr>
        <w:t>გამოწვეული შედეგები (რომელიც წარმოიქმნება საბითუმო გაყიდვიდან და არა თვითმომსახურებიდან) რაც ერთის მხრივ არის კონტროლის დაკარგვა ისეთ ფაქტორებზე, რომლებიც განაპირობებს მისი მიწოდებული სერვისის ხარისხს, მეორეს მხრივ</w:t>
      </w:r>
      <w:r w:rsidR="00E30B91" w:rsidRPr="00D84972">
        <w:rPr>
          <w:rFonts w:ascii="Sylfaen" w:hAnsi="Sylfaen"/>
          <w:lang w:val="ka-GE"/>
        </w:rPr>
        <w:t xml:space="preserve"> </w:t>
      </w:r>
      <w:r w:rsidR="152031BC" w:rsidRPr="00D84972">
        <w:rPr>
          <w:rFonts w:ascii="Sylfaen" w:hAnsi="Sylfaen"/>
          <w:lang w:val="ka-GE"/>
        </w:rPr>
        <w:t>მაღალი საოპერაციო საბითუმო ხარჯები, რაც გავლენას ახდენს მის მომგებიანობაზე.</w:t>
      </w:r>
      <w:r w:rsidRPr="00D84972">
        <w:rPr>
          <w:rFonts w:ascii="Sylfaen" w:hAnsi="Sylfaen"/>
          <w:lang w:val="ka-GE"/>
        </w:rPr>
        <w:t xml:space="preserve"> MVNO</w:t>
      </w:r>
      <w:r w:rsidR="39B85D75" w:rsidRPr="00D84972">
        <w:rPr>
          <w:rFonts w:ascii="Sylfaen" w:hAnsi="Sylfaen"/>
          <w:lang w:val="ka-GE"/>
        </w:rPr>
        <w:t>-ს</w:t>
      </w:r>
      <w:r w:rsidRPr="00D84972">
        <w:rPr>
          <w:rFonts w:ascii="Sylfaen" w:hAnsi="Sylfaen"/>
          <w:lang w:val="ka-GE"/>
        </w:rPr>
        <w:t xml:space="preserve">, როგორც წესი, უფრო დაბალი </w:t>
      </w:r>
      <w:r w:rsidR="39B85D75" w:rsidRPr="00D84972">
        <w:rPr>
          <w:rFonts w:ascii="Sylfaen" w:hAnsi="Sylfaen"/>
          <w:lang w:val="ka-GE"/>
        </w:rPr>
        <w:t xml:space="preserve">მოგების </w:t>
      </w:r>
      <w:r w:rsidRPr="00D84972">
        <w:rPr>
          <w:rFonts w:ascii="Sylfaen" w:hAnsi="Sylfaen"/>
          <w:lang w:val="ka-GE"/>
        </w:rPr>
        <w:t>მარჟ</w:t>
      </w:r>
      <w:r w:rsidR="39B85D75" w:rsidRPr="00D84972">
        <w:rPr>
          <w:rFonts w:ascii="Sylfaen" w:hAnsi="Sylfaen"/>
          <w:lang w:val="ka-GE"/>
        </w:rPr>
        <w:t>ა</w:t>
      </w:r>
      <w:r w:rsidRPr="00D84972">
        <w:rPr>
          <w:rFonts w:ascii="Sylfaen" w:hAnsi="Sylfaen"/>
          <w:lang w:val="ka-GE"/>
        </w:rPr>
        <w:t xml:space="preserve"> </w:t>
      </w:r>
      <w:r w:rsidR="51386D06" w:rsidRPr="00D84972">
        <w:rPr>
          <w:rFonts w:ascii="Sylfaen" w:hAnsi="Sylfaen"/>
          <w:lang w:val="ka-GE"/>
        </w:rPr>
        <w:t xml:space="preserve">აქვს, </w:t>
      </w:r>
      <w:r w:rsidRPr="00D84972">
        <w:rPr>
          <w:rFonts w:ascii="Sylfaen" w:hAnsi="Sylfaen"/>
          <w:lang w:val="ka-GE"/>
        </w:rPr>
        <w:t>ვიდრე მობილური ქსელის ოპერატორ</w:t>
      </w:r>
      <w:r w:rsidR="51386D06" w:rsidRPr="00D84972">
        <w:rPr>
          <w:rFonts w:ascii="Sylfaen" w:hAnsi="Sylfaen"/>
          <w:lang w:val="ka-GE"/>
        </w:rPr>
        <w:t>ს</w:t>
      </w:r>
      <w:r w:rsidR="00CF3E50" w:rsidRPr="00D84972">
        <w:rPr>
          <w:rStyle w:val="FootnoteReference"/>
          <w:rFonts w:ascii="Sylfaen" w:hAnsi="Sylfaen"/>
          <w:lang w:val="ka-GE"/>
        </w:rPr>
        <w:footnoteReference w:id="43"/>
      </w:r>
      <w:r w:rsidRPr="00D84972">
        <w:rPr>
          <w:rFonts w:ascii="Sylfaen" w:hAnsi="Sylfaen"/>
          <w:lang w:val="ka-GE"/>
        </w:rPr>
        <w:t xml:space="preserve">. </w:t>
      </w:r>
    </w:p>
    <w:p w14:paraId="5D619246" w14:textId="039485C9" w:rsidR="003C7BF0" w:rsidRPr="00D84972" w:rsidRDefault="00A44E08" w:rsidP="20EF4082">
      <w:pPr>
        <w:jc w:val="both"/>
        <w:rPr>
          <w:rFonts w:ascii="Sylfaen" w:hAnsi="Sylfaen"/>
          <w:lang w:val="ka-GE"/>
        </w:rPr>
      </w:pPr>
      <w:r w:rsidRPr="00D84972">
        <w:rPr>
          <w:rFonts w:ascii="Sylfaen" w:hAnsi="Sylfaen"/>
          <w:lang w:val="ka-GE"/>
        </w:rPr>
        <w:t xml:space="preserve">ამიტომ, </w:t>
      </w:r>
      <w:r w:rsidR="03075851" w:rsidRPr="00D84972">
        <w:rPr>
          <w:rFonts w:ascii="Sylfaen" w:hAnsi="Sylfaen"/>
          <w:lang w:val="ka-GE"/>
        </w:rPr>
        <w:t>მოსალოდნელია, რომ</w:t>
      </w:r>
      <w:r w:rsidRPr="00D84972">
        <w:rPr>
          <w:rFonts w:ascii="Sylfaen" w:hAnsi="Sylfaen"/>
          <w:lang w:val="ka-GE"/>
        </w:rPr>
        <w:t xml:space="preserve"> წარმოიქმნ</w:t>
      </w:r>
      <w:r w:rsidR="7A5C03F9" w:rsidRPr="00D84972">
        <w:rPr>
          <w:rFonts w:ascii="Sylfaen" w:hAnsi="Sylfaen"/>
          <w:lang w:val="ka-GE"/>
        </w:rPr>
        <w:t>ას</w:t>
      </w:r>
      <w:r w:rsidRPr="00D84972">
        <w:rPr>
          <w:rFonts w:ascii="Sylfaen" w:hAnsi="Sylfaen"/>
          <w:lang w:val="ka-GE"/>
        </w:rPr>
        <w:t xml:space="preserve"> კონკურენციის პრობლემა, რომელიც დაკავშირებულია ჯვარედინ სუბსიდირებასთან MVNO </w:t>
      </w:r>
      <w:r w:rsidR="42E75455" w:rsidRPr="00D84972">
        <w:rPr>
          <w:rFonts w:ascii="Sylfaen" w:hAnsi="Sylfaen"/>
          <w:lang w:val="ka-GE"/>
        </w:rPr>
        <w:t xml:space="preserve">დაშვების </w:t>
      </w:r>
      <w:r w:rsidRPr="00D84972">
        <w:rPr>
          <w:rFonts w:ascii="Sylfaen" w:hAnsi="Sylfaen"/>
          <w:lang w:val="ka-GE"/>
        </w:rPr>
        <w:t xml:space="preserve">ფასებთან დაკავშირებით. კონკურენციის </w:t>
      </w:r>
      <w:r w:rsidR="2EAC371D" w:rsidRPr="00D84972">
        <w:rPr>
          <w:rFonts w:ascii="Sylfaen" w:hAnsi="Sylfaen"/>
          <w:lang w:val="ka-GE"/>
        </w:rPr>
        <w:t xml:space="preserve">ასეთი </w:t>
      </w:r>
      <w:r w:rsidRPr="00D84972">
        <w:rPr>
          <w:rFonts w:ascii="Sylfaen" w:hAnsi="Sylfaen"/>
          <w:lang w:val="ka-GE"/>
        </w:rPr>
        <w:t xml:space="preserve">პრობლემა მაშინ </w:t>
      </w:r>
      <w:r w:rsidR="5920A571" w:rsidRPr="00D84972">
        <w:rPr>
          <w:rFonts w:ascii="Sylfaen" w:hAnsi="Sylfaen"/>
          <w:lang w:val="ka-GE"/>
        </w:rPr>
        <w:t>იჩენს თავს</w:t>
      </w:r>
      <w:r w:rsidR="42E75455" w:rsidRPr="00D84972">
        <w:rPr>
          <w:rFonts w:ascii="Sylfaen" w:hAnsi="Sylfaen"/>
          <w:lang w:val="ka-GE"/>
        </w:rPr>
        <w:t xml:space="preserve">, </w:t>
      </w:r>
      <w:r w:rsidRPr="00D84972">
        <w:rPr>
          <w:rFonts w:ascii="Sylfaen" w:hAnsi="Sylfaen"/>
          <w:lang w:val="ka-GE"/>
        </w:rPr>
        <w:t>რო</w:t>
      </w:r>
      <w:r w:rsidR="42E75455" w:rsidRPr="00D84972">
        <w:rPr>
          <w:rFonts w:ascii="Sylfaen" w:hAnsi="Sylfaen"/>
          <w:lang w:val="ka-GE"/>
        </w:rPr>
        <w:t>დესაც</w:t>
      </w:r>
      <w:r w:rsidRPr="00D84972">
        <w:rPr>
          <w:rFonts w:ascii="Sylfaen" w:hAnsi="Sylfaen"/>
          <w:lang w:val="ka-GE"/>
        </w:rPr>
        <w:t xml:space="preserve"> ორ ბაზარზე ორი ფასია. მაშინ როცა ერთ ბაზარზე (რომელზეც რეგულირებულ ოპერატორს აქვს </w:t>
      </w:r>
      <w:r w:rsidR="709F6CEA" w:rsidRPr="00D84972">
        <w:rPr>
          <w:rFonts w:ascii="Sylfaen" w:hAnsi="Sylfaen"/>
          <w:lang w:val="ka-GE"/>
        </w:rPr>
        <w:t>მნიშვნელოვანი საბაზრო ძალაუფლებ</w:t>
      </w:r>
      <w:r w:rsidR="55850DA1" w:rsidRPr="00D84972">
        <w:rPr>
          <w:rFonts w:ascii="Sylfaen" w:hAnsi="Sylfaen"/>
          <w:lang w:val="ka-GE"/>
        </w:rPr>
        <w:t>ა)</w:t>
      </w:r>
      <w:r w:rsidRPr="00D84972">
        <w:rPr>
          <w:rFonts w:ascii="Sylfaen" w:hAnsi="Sylfaen"/>
          <w:lang w:val="ka-GE"/>
        </w:rPr>
        <w:t xml:space="preserve"> დაწესებულია </w:t>
      </w:r>
      <w:r w:rsidR="23E62915" w:rsidRPr="00D84972">
        <w:rPr>
          <w:rFonts w:ascii="Sylfaen" w:hAnsi="Sylfaen"/>
          <w:lang w:val="ka-GE"/>
        </w:rPr>
        <w:t xml:space="preserve">არაგონივრულად მაღალი </w:t>
      </w:r>
      <w:r w:rsidRPr="00D84972">
        <w:rPr>
          <w:rFonts w:ascii="Sylfaen" w:hAnsi="Sylfaen"/>
          <w:lang w:val="ka-GE"/>
        </w:rPr>
        <w:t>ფასი,</w:t>
      </w:r>
      <w:r w:rsidR="3CD5DB34" w:rsidRPr="00D84972">
        <w:rPr>
          <w:rFonts w:ascii="Sylfaen" w:hAnsi="Sylfaen"/>
          <w:lang w:val="ka-GE"/>
        </w:rPr>
        <w:t xml:space="preserve"> ხოლო</w:t>
      </w:r>
      <w:r w:rsidRPr="00D84972">
        <w:rPr>
          <w:rFonts w:ascii="Sylfaen" w:hAnsi="Sylfaen"/>
          <w:lang w:val="ka-GE"/>
        </w:rPr>
        <w:t xml:space="preserve"> მეორე ბაზარზე (ბა</w:t>
      </w:r>
      <w:r w:rsidR="42E75455" w:rsidRPr="00D84972">
        <w:rPr>
          <w:rFonts w:ascii="Sylfaen" w:hAnsi="Sylfaen"/>
          <w:lang w:val="ka-GE"/>
        </w:rPr>
        <w:t>ზარზ</w:t>
      </w:r>
      <w:r w:rsidRPr="00D84972">
        <w:rPr>
          <w:rFonts w:ascii="Sylfaen" w:hAnsi="Sylfaen"/>
          <w:lang w:val="ka-GE"/>
        </w:rPr>
        <w:t xml:space="preserve">ე, რომელზეც </w:t>
      </w:r>
      <w:r w:rsidR="709F6CEA" w:rsidRPr="00D84972">
        <w:rPr>
          <w:rFonts w:ascii="Sylfaen" w:hAnsi="Sylfaen"/>
          <w:lang w:val="ka-GE"/>
        </w:rPr>
        <w:t>მნიშვნელოვანი საბაზრო ძალაუფლების მქონე</w:t>
      </w:r>
      <w:r w:rsidR="55850DA1" w:rsidRPr="00D84972">
        <w:rPr>
          <w:rFonts w:ascii="Sylfaen" w:hAnsi="Sylfaen"/>
          <w:lang w:val="ka-GE"/>
        </w:rPr>
        <w:t xml:space="preserve"> </w:t>
      </w:r>
      <w:r w:rsidRPr="00D84972">
        <w:rPr>
          <w:rFonts w:ascii="Sylfaen" w:hAnsi="Sylfaen"/>
          <w:lang w:val="ka-GE"/>
        </w:rPr>
        <w:t>ოპერატორი იყენებს</w:t>
      </w:r>
      <w:r w:rsidR="256398C6" w:rsidRPr="00D84972">
        <w:rPr>
          <w:rFonts w:ascii="Sylfaen" w:hAnsi="Sylfaen"/>
          <w:lang w:val="ka-GE"/>
        </w:rPr>
        <w:t xml:space="preserve"> თავის პოზიციას</w:t>
      </w:r>
      <w:r w:rsidRPr="00D84972">
        <w:rPr>
          <w:rFonts w:ascii="Sylfaen" w:hAnsi="Sylfaen"/>
          <w:lang w:val="ka-GE"/>
        </w:rPr>
        <w:t xml:space="preserve">) დაბალი ფასია დაწესებული. </w:t>
      </w:r>
      <w:r w:rsidR="42E75455" w:rsidRPr="00D84972">
        <w:rPr>
          <w:rFonts w:ascii="Sylfaen" w:hAnsi="Sylfaen"/>
          <w:lang w:val="ka-GE"/>
        </w:rPr>
        <w:t xml:space="preserve">ოპერატორმა, </w:t>
      </w:r>
      <w:r w:rsidRPr="00D84972">
        <w:rPr>
          <w:rFonts w:ascii="Sylfaen" w:hAnsi="Sylfaen"/>
          <w:lang w:val="ka-GE"/>
        </w:rPr>
        <w:t>რომელსაც აქვს მნიშვნელოვანი საბაზრო ძალა</w:t>
      </w:r>
      <w:r w:rsidR="42E75455" w:rsidRPr="00D84972">
        <w:rPr>
          <w:rFonts w:ascii="Sylfaen" w:hAnsi="Sylfaen"/>
          <w:lang w:val="ka-GE"/>
        </w:rPr>
        <w:t>უფლება</w:t>
      </w:r>
      <w:r w:rsidRPr="00D84972">
        <w:rPr>
          <w:rFonts w:ascii="Sylfaen" w:hAnsi="Sylfaen"/>
          <w:lang w:val="ka-GE"/>
        </w:rPr>
        <w:t xml:space="preserve"> კონკრეტულ საბითუმო ბაზარზე, შეიძლება, რეგულირების არარსებობის </w:t>
      </w:r>
      <w:r w:rsidR="42E75455" w:rsidRPr="00D84972">
        <w:rPr>
          <w:rFonts w:ascii="Sylfaen" w:hAnsi="Sylfaen"/>
          <w:lang w:val="ka-GE"/>
        </w:rPr>
        <w:t xml:space="preserve">პირობებში, </w:t>
      </w:r>
      <w:r w:rsidRPr="00D84972">
        <w:rPr>
          <w:rFonts w:ascii="Sylfaen" w:hAnsi="Sylfaen"/>
          <w:lang w:val="ka-GE"/>
        </w:rPr>
        <w:t xml:space="preserve">საბითუმო მომსახურების ღირებულებაზე </w:t>
      </w:r>
      <w:r w:rsidR="42E75455" w:rsidRPr="00D84972">
        <w:rPr>
          <w:rFonts w:ascii="Sylfaen" w:hAnsi="Sylfaen"/>
          <w:lang w:val="ka-GE"/>
        </w:rPr>
        <w:t xml:space="preserve">დააწესოს </w:t>
      </w:r>
      <w:r w:rsidRPr="00D84972">
        <w:rPr>
          <w:rFonts w:ascii="Sylfaen" w:hAnsi="Sylfaen"/>
          <w:lang w:val="ka-GE"/>
        </w:rPr>
        <w:t>მაღალი</w:t>
      </w:r>
      <w:r w:rsidR="42E75455" w:rsidRPr="00D84972">
        <w:rPr>
          <w:rFonts w:ascii="Sylfaen" w:hAnsi="Sylfaen"/>
          <w:lang w:val="ka-GE"/>
        </w:rPr>
        <w:t>, ხოლო საცალო ბაზარზე -</w:t>
      </w:r>
      <w:r w:rsidRPr="00D84972">
        <w:rPr>
          <w:rFonts w:ascii="Sylfaen" w:hAnsi="Sylfaen"/>
          <w:lang w:val="ka-GE"/>
        </w:rPr>
        <w:t xml:space="preserve"> დაბალი </w:t>
      </w:r>
      <w:r w:rsidR="42E75455" w:rsidRPr="00D84972">
        <w:rPr>
          <w:rFonts w:ascii="Sylfaen" w:hAnsi="Sylfaen"/>
          <w:lang w:val="ka-GE"/>
        </w:rPr>
        <w:t>ფა</w:t>
      </w:r>
      <w:r w:rsidRPr="00D84972">
        <w:rPr>
          <w:rFonts w:ascii="Sylfaen" w:hAnsi="Sylfaen"/>
          <w:lang w:val="ka-GE"/>
        </w:rPr>
        <w:t>ს</w:t>
      </w:r>
      <w:r w:rsidR="42E75455" w:rsidRPr="00D84972">
        <w:rPr>
          <w:rFonts w:ascii="Sylfaen" w:hAnsi="Sylfaen"/>
          <w:lang w:val="ka-GE"/>
        </w:rPr>
        <w:t>ები</w:t>
      </w:r>
      <w:r w:rsidRPr="00D84972">
        <w:rPr>
          <w:rFonts w:ascii="Sylfaen" w:hAnsi="Sylfaen"/>
          <w:lang w:val="ka-GE"/>
        </w:rPr>
        <w:t>. ეს ქცევა გამოიწვევს ფასების შემცირების პრობლემებს საცალო დონ</w:t>
      </w:r>
      <w:r w:rsidR="21F4AE73" w:rsidRPr="00D84972">
        <w:rPr>
          <w:rFonts w:ascii="Sylfaen" w:hAnsi="Sylfaen"/>
          <w:lang w:val="ka-GE"/>
        </w:rPr>
        <w:t>ეზე</w:t>
      </w:r>
      <w:r w:rsidRPr="00D84972">
        <w:rPr>
          <w:rFonts w:ascii="Sylfaen" w:hAnsi="Sylfaen"/>
          <w:lang w:val="ka-GE"/>
        </w:rPr>
        <w:t xml:space="preserve"> </w:t>
      </w:r>
      <w:proofErr w:type="spellStart"/>
      <w:r w:rsidR="42E75455" w:rsidRPr="00D84972">
        <w:rPr>
          <w:rFonts w:ascii="Sylfaen" w:hAnsi="Sylfaen"/>
          <w:lang w:val="ka-GE"/>
        </w:rPr>
        <w:t>კონტრაჰენტებისთვის</w:t>
      </w:r>
      <w:proofErr w:type="spellEnd"/>
      <w:r w:rsidR="42E75455" w:rsidRPr="00D84972">
        <w:rPr>
          <w:rFonts w:ascii="Sylfaen" w:hAnsi="Sylfaen"/>
          <w:lang w:val="ka-GE"/>
        </w:rPr>
        <w:t xml:space="preserve">, </w:t>
      </w:r>
      <w:r w:rsidRPr="00D84972">
        <w:rPr>
          <w:rFonts w:ascii="Sylfaen" w:hAnsi="Sylfaen"/>
          <w:lang w:val="ka-GE"/>
        </w:rPr>
        <w:t xml:space="preserve">რომლებიც იყენებენ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ოპერატორის საბითუმო სერვისებს. ამ გზით, ოპერატორს </w:t>
      </w:r>
      <w:r w:rsidR="42E75455" w:rsidRPr="00D84972">
        <w:rPr>
          <w:rFonts w:ascii="Sylfaen" w:hAnsi="Sylfaen"/>
          <w:lang w:val="ka-GE"/>
        </w:rPr>
        <w:t xml:space="preserve">შეუძლია </w:t>
      </w:r>
      <w:r w:rsidRPr="00D84972">
        <w:rPr>
          <w:rFonts w:ascii="Sylfaen" w:hAnsi="Sylfaen"/>
          <w:lang w:val="ka-GE"/>
        </w:rPr>
        <w:t xml:space="preserve">მნიშვნელოვანი საბაზრო ძალაუფლების გადატანა საბითუმო ბაზრიდან შესაბამის საცალო ბაზარზე. ჯვარედინი სუბსიდირება თავისთავად სულაც არ არის </w:t>
      </w:r>
      <w:proofErr w:type="spellStart"/>
      <w:r w:rsidRPr="00D84972">
        <w:rPr>
          <w:rFonts w:ascii="Sylfaen" w:hAnsi="Sylfaen"/>
          <w:lang w:val="ka-GE"/>
        </w:rPr>
        <w:t>ანტიკონკურენტული</w:t>
      </w:r>
      <w:proofErr w:type="spellEnd"/>
      <w:r w:rsidRPr="00D84972">
        <w:rPr>
          <w:rFonts w:ascii="Sylfaen" w:hAnsi="Sylfaen"/>
          <w:lang w:val="ka-GE"/>
        </w:rPr>
        <w:t>. თუმცა, თუ ერთი ფასი გადაჭარბებულია (ან თუ მეორე ფასი არის მტაცებლური), ფასები შეიძლება გამოყენებულ იქნას საბაზრო ძალაუფლების გასაძლიერებლ</w:t>
      </w:r>
      <w:r w:rsidR="23E62915" w:rsidRPr="00D84972">
        <w:rPr>
          <w:rFonts w:ascii="Sylfaen" w:hAnsi="Sylfaen"/>
          <w:lang w:val="ka-GE"/>
        </w:rPr>
        <w:t xml:space="preserve"> ბერკეტად</w:t>
      </w:r>
      <w:r w:rsidRPr="00D84972">
        <w:rPr>
          <w:rFonts w:ascii="Sylfaen" w:hAnsi="Sylfaen"/>
          <w:lang w:val="ka-GE"/>
        </w:rPr>
        <w:t xml:space="preserve"> და დაკავშირებული, პოტენციურად კონკურენტული ბაზრის აკრძალვ</w:t>
      </w:r>
      <w:r w:rsidR="23E62915" w:rsidRPr="00D84972">
        <w:rPr>
          <w:rFonts w:ascii="Sylfaen" w:hAnsi="Sylfaen"/>
          <w:lang w:val="ka-GE"/>
        </w:rPr>
        <w:t>ასთან</w:t>
      </w:r>
      <w:r w:rsidRPr="00D84972">
        <w:rPr>
          <w:rFonts w:ascii="Sylfaen" w:hAnsi="Sylfaen"/>
          <w:lang w:val="ka-GE"/>
        </w:rPr>
        <w:t>. თუ ბაზარი, სადაც დაწესებულია მაღალი ფასი</w:t>
      </w:r>
      <w:r w:rsidR="42E75455" w:rsidRPr="00D84972">
        <w:rPr>
          <w:rFonts w:ascii="Sylfaen" w:hAnsi="Sylfaen"/>
          <w:lang w:val="ka-GE"/>
        </w:rPr>
        <w:t>,</w:t>
      </w:r>
      <w:r w:rsidRPr="00D84972">
        <w:rPr>
          <w:rFonts w:ascii="Sylfaen" w:hAnsi="Sylfaen"/>
          <w:lang w:val="ka-GE"/>
        </w:rPr>
        <w:t xml:space="preserve"> არის საბითუმო ბაზარი, ხოლო ბაზარი, სადაც დაწესებულია დაბალი ფასი</w:t>
      </w:r>
      <w:r w:rsidR="42E75455" w:rsidRPr="00D84972">
        <w:rPr>
          <w:rFonts w:ascii="Sylfaen" w:hAnsi="Sylfaen"/>
          <w:lang w:val="ka-GE"/>
        </w:rPr>
        <w:t>,</w:t>
      </w:r>
      <w:r w:rsidRPr="00D84972">
        <w:rPr>
          <w:rFonts w:ascii="Sylfaen" w:hAnsi="Sylfaen"/>
          <w:lang w:val="ka-GE"/>
        </w:rPr>
        <w:t xml:space="preserve"> არის საცალო ბაზარი და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 ვერტიკალურად არის ინტეგრირებული, ჯვარედინი სუბსიდირება გამოიწვევს მარჟის </w:t>
      </w:r>
      <w:r w:rsidR="0FB94106" w:rsidRPr="00D84972">
        <w:rPr>
          <w:rFonts w:ascii="Sylfaen" w:hAnsi="Sylfaen"/>
          <w:lang w:val="ka-GE"/>
        </w:rPr>
        <w:t>შეკუმშვას.</w:t>
      </w:r>
    </w:p>
    <w:p w14:paraId="033574FB" w14:textId="4ADA7A89" w:rsidR="003C7BF0" w:rsidRPr="00D84972" w:rsidRDefault="00A44E08" w:rsidP="20EF4082">
      <w:pPr>
        <w:jc w:val="both"/>
        <w:rPr>
          <w:rFonts w:ascii="Sylfaen" w:hAnsi="Sylfaen"/>
          <w:lang w:val="ka-GE"/>
        </w:rPr>
      </w:pPr>
      <w:r w:rsidRPr="00D84972">
        <w:rPr>
          <w:rFonts w:ascii="Sylfaen" w:hAnsi="Sylfaen"/>
          <w:lang w:val="ka-GE"/>
        </w:rPr>
        <w:t xml:space="preserve">მიჩნეულია, რომ რეგულირების არარსებობის </w:t>
      </w:r>
      <w:r w:rsidR="42E75455" w:rsidRPr="00D84972">
        <w:rPr>
          <w:rFonts w:ascii="Sylfaen" w:hAnsi="Sylfaen"/>
          <w:lang w:val="ka-GE"/>
        </w:rPr>
        <w:t xml:space="preserve">პირობებში, </w:t>
      </w:r>
      <w:r w:rsidR="75B28C88" w:rsidRPr="00D84972">
        <w:rPr>
          <w:rFonts w:ascii="Sylfaen" w:hAnsi="Sylfaen"/>
          <w:lang w:val="ka-GE"/>
        </w:rPr>
        <w:t>შპს “</w:t>
      </w:r>
      <w:r w:rsidRPr="00D84972">
        <w:rPr>
          <w:rFonts w:ascii="Sylfaen" w:hAnsi="Sylfaen"/>
          <w:lang w:val="ka-GE"/>
        </w:rPr>
        <w:t>მაგთიკომს</w:t>
      </w:r>
      <w:r w:rsidR="66328344" w:rsidRPr="00D84972">
        <w:rPr>
          <w:rFonts w:ascii="Sylfaen" w:hAnsi="Sylfaen"/>
          <w:lang w:val="ka-GE"/>
        </w:rPr>
        <w:t>”</w:t>
      </w:r>
      <w:r w:rsidRPr="00D84972">
        <w:rPr>
          <w:rFonts w:ascii="Sylfaen" w:hAnsi="Sylfaen"/>
          <w:lang w:val="ka-GE"/>
        </w:rPr>
        <w:t xml:space="preserve"> </w:t>
      </w:r>
      <w:r w:rsidR="7B71FCAB" w:rsidRPr="00D84972">
        <w:rPr>
          <w:rFonts w:ascii="Sylfaen" w:hAnsi="Sylfaen"/>
          <w:lang w:val="ka-GE"/>
        </w:rPr>
        <w:t xml:space="preserve">შესაძლოა </w:t>
      </w:r>
      <w:r w:rsidRPr="00D84972">
        <w:rPr>
          <w:rFonts w:ascii="Sylfaen" w:hAnsi="Sylfaen"/>
          <w:lang w:val="ka-GE"/>
        </w:rPr>
        <w:t xml:space="preserve">ჰქონდეს სტიმული, შესთავაზოს </w:t>
      </w:r>
      <w:r w:rsidR="42E75455" w:rsidRPr="00D84972">
        <w:rPr>
          <w:rFonts w:ascii="Sylfaen" w:hAnsi="Sylfaen"/>
          <w:lang w:val="ka-GE"/>
        </w:rPr>
        <w:t xml:space="preserve">ბაზარს </w:t>
      </w:r>
      <w:r w:rsidRPr="00D84972">
        <w:rPr>
          <w:rFonts w:ascii="Sylfaen" w:hAnsi="Sylfaen"/>
          <w:lang w:val="ka-GE"/>
        </w:rPr>
        <w:t xml:space="preserve">საბითუმო MVNO </w:t>
      </w:r>
      <w:r w:rsidR="42E75455" w:rsidRPr="00D84972">
        <w:rPr>
          <w:rFonts w:ascii="Sylfaen" w:hAnsi="Sylfaen"/>
          <w:lang w:val="ka-GE"/>
        </w:rPr>
        <w:t xml:space="preserve">დაშვება </w:t>
      </w:r>
      <w:r w:rsidRPr="00D84972">
        <w:rPr>
          <w:rFonts w:ascii="Sylfaen" w:hAnsi="Sylfaen"/>
          <w:lang w:val="ka-GE"/>
        </w:rPr>
        <w:t>ღირებულებაზე მაღალი</w:t>
      </w:r>
      <w:r w:rsidR="42E75455" w:rsidRPr="00D84972">
        <w:rPr>
          <w:rFonts w:ascii="Sylfaen" w:hAnsi="Sylfaen"/>
          <w:lang w:val="ka-GE"/>
        </w:rPr>
        <w:t xml:space="preserve"> ფასით</w:t>
      </w:r>
      <w:r w:rsidRPr="00D84972">
        <w:rPr>
          <w:rFonts w:ascii="Sylfaen" w:hAnsi="Sylfaen"/>
          <w:lang w:val="ka-GE"/>
        </w:rPr>
        <w:t xml:space="preserve">, რითაც გაზრდის </w:t>
      </w:r>
      <w:r w:rsidR="5DF6AD85" w:rsidRPr="00D84972">
        <w:rPr>
          <w:rFonts w:ascii="Sylfaen" w:hAnsi="Sylfaen"/>
          <w:lang w:val="ka-GE"/>
        </w:rPr>
        <w:t>შპს “მაგთიკომი”</w:t>
      </w:r>
      <w:r w:rsidRPr="00D84972">
        <w:rPr>
          <w:rFonts w:ascii="Sylfaen" w:hAnsi="Sylfaen"/>
          <w:lang w:val="ka-GE"/>
        </w:rPr>
        <w:t xml:space="preserve"> საბითუმო სერვისებით მოსარგებლე ოპერატორების ხარჯებს. ამავდროულად, </w:t>
      </w:r>
      <w:r w:rsidR="5DF6AD85" w:rsidRPr="00D84972">
        <w:rPr>
          <w:rFonts w:ascii="Sylfaen" w:hAnsi="Sylfaen"/>
          <w:lang w:val="ka-GE"/>
        </w:rPr>
        <w:t>შპს “მაგთიკომი”</w:t>
      </w:r>
      <w:r w:rsidRPr="00D84972">
        <w:rPr>
          <w:rFonts w:ascii="Sylfaen" w:hAnsi="Sylfaen"/>
          <w:lang w:val="ka-GE"/>
        </w:rPr>
        <w:t xml:space="preserve"> </w:t>
      </w:r>
      <w:r w:rsidR="42E75455" w:rsidRPr="00D84972">
        <w:rPr>
          <w:rFonts w:ascii="Sylfaen" w:hAnsi="Sylfaen"/>
          <w:lang w:val="ka-GE"/>
        </w:rPr>
        <w:t>შე</w:t>
      </w:r>
      <w:r w:rsidRPr="00D84972">
        <w:rPr>
          <w:rFonts w:ascii="Sylfaen" w:hAnsi="Sylfaen"/>
          <w:lang w:val="ka-GE"/>
        </w:rPr>
        <w:t>სთავაზ</w:t>
      </w:r>
      <w:r w:rsidR="42E75455" w:rsidRPr="00D84972">
        <w:rPr>
          <w:rFonts w:ascii="Sylfaen" w:hAnsi="Sylfaen"/>
          <w:lang w:val="ka-GE"/>
        </w:rPr>
        <w:t>ე</w:t>
      </w:r>
      <w:r w:rsidRPr="00D84972">
        <w:rPr>
          <w:rFonts w:ascii="Sylfaen" w:hAnsi="Sylfaen"/>
          <w:lang w:val="ka-GE"/>
        </w:rPr>
        <w:t xml:space="preserve">ბს </w:t>
      </w:r>
      <w:r w:rsidR="42E75455" w:rsidRPr="00D84972">
        <w:rPr>
          <w:rFonts w:ascii="Sylfaen" w:hAnsi="Sylfaen"/>
          <w:lang w:val="ka-GE"/>
        </w:rPr>
        <w:t xml:space="preserve">ბაზარს </w:t>
      </w:r>
      <w:r w:rsidRPr="00D84972">
        <w:rPr>
          <w:rFonts w:ascii="Sylfaen" w:hAnsi="Sylfaen"/>
          <w:lang w:val="ka-GE"/>
        </w:rPr>
        <w:t xml:space="preserve">საცალო მომსახურებას ძალიან კონკურენტულ ფასებში, ან საკუთარი საცალო </w:t>
      </w:r>
      <w:r w:rsidR="1E3209E5" w:rsidRPr="00D84972">
        <w:rPr>
          <w:rFonts w:ascii="Sylfaen" w:hAnsi="Sylfaen"/>
          <w:lang w:val="ka-GE"/>
        </w:rPr>
        <w:t xml:space="preserve">ერთეულის </w:t>
      </w:r>
      <w:r w:rsidRPr="00D84972">
        <w:rPr>
          <w:rFonts w:ascii="Sylfaen" w:hAnsi="Sylfaen"/>
          <w:lang w:val="ka-GE"/>
        </w:rPr>
        <w:t xml:space="preserve">ან </w:t>
      </w:r>
      <w:r w:rsidR="269A85B5" w:rsidRPr="00D84972">
        <w:rPr>
          <w:rFonts w:ascii="Sylfaen" w:hAnsi="Sylfaen"/>
          <w:lang w:val="ka-GE"/>
        </w:rPr>
        <w:t xml:space="preserve">იმ </w:t>
      </w:r>
      <w:r w:rsidRPr="00D84972">
        <w:rPr>
          <w:rFonts w:ascii="Sylfaen" w:hAnsi="Sylfaen"/>
          <w:lang w:val="ka-GE"/>
        </w:rPr>
        <w:t>MVNO-ს საშუალებით, რომელშიც მა</w:t>
      </w:r>
      <w:r w:rsidR="42E75455" w:rsidRPr="00D84972">
        <w:rPr>
          <w:rFonts w:ascii="Sylfaen" w:hAnsi="Sylfaen"/>
          <w:lang w:val="ka-GE"/>
        </w:rPr>
        <w:t>ს</w:t>
      </w:r>
      <w:r w:rsidRPr="00D84972">
        <w:rPr>
          <w:rFonts w:ascii="Sylfaen" w:hAnsi="Sylfaen"/>
          <w:lang w:val="ka-GE"/>
        </w:rPr>
        <w:t xml:space="preserve"> აქვთ სრული ან ნაწილობრივი საკუთრება. შედეგად, ეს გამოიწვევს კონკურენტის მარჟების შემცირებას საცალო </w:t>
      </w:r>
      <w:r w:rsidR="3F049195" w:rsidRPr="00D84972">
        <w:rPr>
          <w:rFonts w:ascii="Sylfaen" w:hAnsi="Sylfaen"/>
          <w:lang w:val="ka-GE"/>
        </w:rPr>
        <w:t>მომსახურებებზე</w:t>
      </w:r>
      <w:r w:rsidRPr="00D84972">
        <w:rPr>
          <w:rFonts w:ascii="Sylfaen" w:hAnsi="Sylfaen"/>
          <w:lang w:val="ka-GE"/>
        </w:rPr>
        <w:t xml:space="preserve">, რაც </w:t>
      </w:r>
      <w:r w:rsidR="6918F846" w:rsidRPr="00D84972">
        <w:rPr>
          <w:rFonts w:ascii="Sylfaen" w:hAnsi="Sylfaen"/>
          <w:lang w:val="ka-GE"/>
        </w:rPr>
        <w:t xml:space="preserve">დააზარალებს MVNO-ებს </w:t>
      </w:r>
      <w:r w:rsidRPr="00D84972">
        <w:rPr>
          <w:rFonts w:ascii="Sylfaen" w:hAnsi="Sylfaen"/>
          <w:lang w:val="ka-GE"/>
        </w:rPr>
        <w:t xml:space="preserve">და </w:t>
      </w:r>
      <w:r w:rsidR="0AB34B8A" w:rsidRPr="00D84972">
        <w:rPr>
          <w:rFonts w:ascii="Sylfaen" w:hAnsi="Sylfaen"/>
          <w:lang w:val="ka-GE"/>
        </w:rPr>
        <w:t xml:space="preserve">გაზრდის მათი </w:t>
      </w:r>
      <w:r w:rsidRPr="00D84972">
        <w:rPr>
          <w:rFonts w:ascii="Sylfaen" w:hAnsi="Sylfaen"/>
          <w:lang w:val="ka-GE"/>
        </w:rPr>
        <w:t>ბაზრიდან გასვლის ალბათობას.</w:t>
      </w:r>
    </w:p>
    <w:p w14:paraId="449BE306" w14:textId="03574D10" w:rsidR="003C7BF0" w:rsidRPr="00D84972" w:rsidRDefault="00A44E08" w:rsidP="20EF4082">
      <w:pPr>
        <w:jc w:val="both"/>
        <w:rPr>
          <w:rFonts w:ascii="Sylfaen" w:hAnsi="Sylfaen"/>
          <w:sz w:val="24"/>
          <w:szCs w:val="24"/>
          <w:lang w:val="ka-GE"/>
        </w:rPr>
      </w:pPr>
      <w:r w:rsidRPr="00D84972">
        <w:rPr>
          <w:rFonts w:ascii="Sylfaen" w:hAnsi="Sylfaen"/>
          <w:lang w:val="ka-GE"/>
        </w:rPr>
        <w:t>აქედან გამომდინარე</w:t>
      </w:r>
      <w:r w:rsidR="42E75455" w:rsidRPr="00D84972">
        <w:rPr>
          <w:rFonts w:ascii="Sylfaen" w:hAnsi="Sylfaen"/>
          <w:lang w:val="ka-GE"/>
        </w:rPr>
        <w:t>ობს</w:t>
      </w:r>
      <w:r w:rsidRPr="00D84972">
        <w:rPr>
          <w:rFonts w:ascii="Sylfaen" w:hAnsi="Sylfaen"/>
          <w:lang w:val="ka-GE"/>
        </w:rPr>
        <w:t xml:space="preserve"> დასკვნა, რომ </w:t>
      </w:r>
      <w:r w:rsidR="4C4021DC" w:rsidRPr="00D84972">
        <w:rPr>
          <w:rFonts w:ascii="Sylfaen" w:hAnsi="Sylfaen"/>
          <w:lang w:val="ka-GE"/>
        </w:rPr>
        <w:t>შპს “</w:t>
      </w:r>
      <w:r w:rsidRPr="00D84972">
        <w:rPr>
          <w:rFonts w:ascii="Sylfaen" w:hAnsi="Sylfaen"/>
          <w:lang w:val="ka-GE"/>
        </w:rPr>
        <w:t>მაგთიკომს</w:t>
      </w:r>
      <w:r w:rsidR="4DB67F91" w:rsidRPr="00D84972">
        <w:rPr>
          <w:rFonts w:ascii="Sylfaen" w:hAnsi="Sylfaen"/>
          <w:lang w:val="ka-GE"/>
        </w:rPr>
        <w:t>”</w:t>
      </w:r>
      <w:r w:rsidRPr="00D84972">
        <w:rPr>
          <w:rFonts w:ascii="Sylfaen" w:hAnsi="Sylfaen"/>
          <w:lang w:val="ka-GE"/>
        </w:rPr>
        <w:t xml:space="preserve"> შეუძლია გამოიყენოს ფასების ჯვარედინი სუბსიდირება MVNO-ს კონკურენტების </w:t>
      </w:r>
      <w:r w:rsidR="6D7D2C6E" w:rsidRPr="00D84972">
        <w:rPr>
          <w:rFonts w:ascii="Sylfaen" w:hAnsi="Sylfaen"/>
          <w:lang w:val="ka-GE"/>
        </w:rPr>
        <w:t xml:space="preserve">მოგების </w:t>
      </w:r>
      <w:r w:rsidRPr="00D84972">
        <w:rPr>
          <w:rFonts w:ascii="Sylfaen" w:hAnsi="Sylfaen"/>
          <w:lang w:val="ka-GE"/>
        </w:rPr>
        <w:t xml:space="preserve">მარჟების </w:t>
      </w:r>
      <w:r w:rsidR="50E80D29" w:rsidRPr="00D84972">
        <w:rPr>
          <w:rFonts w:ascii="Sylfaen" w:hAnsi="Sylfaen"/>
          <w:lang w:val="ka-GE"/>
        </w:rPr>
        <w:t xml:space="preserve">შემცირების </w:t>
      </w:r>
      <w:r w:rsidRPr="00D84972">
        <w:rPr>
          <w:rFonts w:ascii="Sylfaen" w:hAnsi="Sylfaen"/>
          <w:lang w:val="ka-GE"/>
        </w:rPr>
        <w:t xml:space="preserve">საშუალებად და ამით გამოიწვიოს კონკურენციის პრობლემები მობილური </w:t>
      </w:r>
      <w:r w:rsidR="6D7D2C6E" w:rsidRPr="00D84972">
        <w:rPr>
          <w:rFonts w:ascii="Sylfaen" w:hAnsi="Sylfaen"/>
          <w:lang w:val="ka-GE"/>
        </w:rPr>
        <w:t xml:space="preserve">მომსახურებების საცალო </w:t>
      </w:r>
      <w:r w:rsidRPr="00D84972">
        <w:rPr>
          <w:rFonts w:ascii="Sylfaen" w:hAnsi="Sylfaen"/>
          <w:lang w:val="ka-GE"/>
        </w:rPr>
        <w:t>ბაზარზე.</w:t>
      </w:r>
    </w:p>
    <w:p w14:paraId="06F01B6E" w14:textId="7AD33814" w:rsidR="009C262C" w:rsidRPr="00D84972" w:rsidRDefault="1174DFA8" w:rsidP="5422948E">
      <w:pPr>
        <w:jc w:val="both"/>
        <w:rPr>
          <w:rFonts w:ascii="Sylfaen" w:hAnsi="Sylfaen"/>
          <w:b/>
          <w:bCs/>
          <w:sz w:val="22"/>
          <w:szCs w:val="22"/>
        </w:rPr>
      </w:pPr>
      <w:r w:rsidRPr="00D84972">
        <w:rPr>
          <w:rFonts w:ascii="Sylfaen" w:hAnsi="Sylfaen"/>
          <w:b/>
          <w:bCs/>
          <w:sz w:val="22"/>
          <w:szCs w:val="22"/>
        </w:rPr>
        <w:lastRenderedPageBreak/>
        <w:t xml:space="preserve">C. </w:t>
      </w:r>
      <w:r w:rsidR="6F8D52BB" w:rsidRPr="00D84972">
        <w:rPr>
          <w:rFonts w:ascii="Sylfaen" w:hAnsi="Sylfaen"/>
          <w:b/>
          <w:bCs/>
          <w:sz w:val="22"/>
          <w:szCs w:val="22"/>
          <w:lang w:val="ka-GE"/>
        </w:rPr>
        <w:t xml:space="preserve">ეროვნულ </w:t>
      </w:r>
      <w:proofErr w:type="spellStart"/>
      <w:r w:rsidR="6F8D52BB" w:rsidRPr="00D84972">
        <w:rPr>
          <w:rFonts w:ascii="Sylfaen" w:hAnsi="Sylfaen"/>
          <w:b/>
          <w:bCs/>
          <w:sz w:val="22"/>
          <w:szCs w:val="22"/>
          <w:lang w:val="ka-GE"/>
        </w:rPr>
        <w:t>როუმინგ</w:t>
      </w:r>
      <w:r w:rsidR="0625C932" w:rsidRPr="00D84972">
        <w:rPr>
          <w:rFonts w:ascii="Sylfaen" w:hAnsi="Sylfaen"/>
          <w:b/>
          <w:bCs/>
          <w:sz w:val="22"/>
          <w:szCs w:val="22"/>
          <w:lang w:val="ka-GE"/>
        </w:rPr>
        <w:t>თან</w:t>
      </w:r>
      <w:proofErr w:type="spellEnd"/>
      <w:r w:rsidR="43D9D239" w:rsidRPr="00D84972">
        <w:rPr>
          <w:rFonts w:ascii="Sylfaen" w:hAnsi="Sylfaen"/>
          <w:b/>
          <w:bCs/>
          <w:sz w:val="22"/>
          <w:szCs w:val="22"/>
          <w:lang w:val="ka-GE"/>
        </w:rPr>
        <w:t>,</w:t>
      </w:r>
      <w:r w:rsidR="6F8D52BB" w:rsidRPr="00D84972">
        <w:rPr>
          <w:rFonts w:ascii="Sylfaen" w:hAnsi="Sylfaen"/>
          <w:b/>
          <w:bCs/>
          <w:sz w:val="22"/>
          <w:szCs w:val="22"/>
          <w:lang w:val="ka-GE"/>
        </w:rPr>
        <w:t xml:space="preserve"> MVNO </w:t>
      </w:r>
      <w:r w:rsidR="42E75455" w:rsidRPr="00D84972">
        <w:rPr>
          <w:rFonts w:ascii="Sylfaen" w:hAnsi="Sylfaen"/>
          <w:b/>
          <w:bCs/>
          <w:sz w:val="22"/>
          <w:szCs w:val="22"/>
          <w:lang w:val="ka-GE"/>
        </w:rPr>
        <w:t>დაშვებას</w:t>
      </w:r>
      <w:r w:rsidR="794B5132" w:rsidRPr="00D84972">
        <w:rPr>
          <w:rFonts w:ascii="Sylfaen" w:hAnsi="Sylfaen"/>
          <w:b/>
          <w:bCs/>
          <w:sz w:val="22"/>
          <w:szCs w:val="22"/>
          <w:lang w:val="ka-GE"/>
        </w:rPr>
        <w:t>თან</w:t>
      </w:r>
      <w:r w:rsidR="17E1FE5D" w:rsidRPr="00D84972">
        <w:rPr>
          <w:rFonts w:ascii="Sylfaen" w:hAnsi="Sylfaen"/>
          <w:b/>
          <w:bCs/>
          <w:sz w:val="22"/>
          <w:szCs w:val="22"/>
          <w:lang w:val="ka-GE"/>
        </w:rPr>
        <w:t xml:space="preserve"> და </w:t>
      </w:r>
      <w:proofErr w:type="spellStart"/>
      <w:r w:rsidR="00AB0A15" w:rsidRPr="00D84972">
        <w:rPr>
          <w:rFonts w:ascii="Sylfaen" w:hAnsi="Sylfaen"/>
          <w:b/>
          <w:bCs/>
          <w:sz w:val="22"/>
          <w:szCs w:val="22"/>
          <w:lang w:val="ka-GE"/>
        </w:rPr>
        <w:t>თანალოკაციასთან</w:t>
      </w:r>
      <w:proofErr w:type="spellEnd"/>
      <w:r w:rsidR="17E1FE5D" w:rsidRPr="00D84972">
        <w:rPr>
          <w:rFonts w:ascii="Sylfaen" w:hAnsi="Sylfaen"/>
          <w:b/>
          <w:bCs/>
          <w:sz w:val="22"/>
          <w:szCs w:val="22"/>
          <w:lang w:val="ka-GE"/>
        </w:rPr>
        <w:t xml:space="preserve"> </w:t>
      </w:r>
      <w:r w:rsidR="632CE578" w:rsidRPr="00D84972">
        <w:rPr>
          <w:rFonts w:ascii="Sylfaen" w:hAnsi="Sylfaen"/>
          <w:b/>
          <w:bCs/>
          <w:sz w:val="22"/>
          <w:szCs w:val="22"/>
          <w:lang w:val="ka-GE"/>
        </w:rPr>
        <w:t>დაკავშირებული კონკურენციის პრობლემები</w:t>
      </w:r>
    </w:p>
    <w:p w14:paraId="4458F7D8" w14:textId="46A6EB2F" w:rsidR="000B2F9B" w:rsidRPr="00D84972" w:rsidRDefault="00C72177" w:rsidP="00EB7850">
      <w:pPr>
        <w:pStyle w:val="Heading2"/>
        <w:numPr>
          <w:ilvl w:val="1"/>
          <w:numId w:val="85"/>
        </w:numPr>
        <w:spacing w:after="240"/>
        <w:rPr>
          <w:rFonts w:ascii="Sylfaen" w:hAnsi="Sylfaen" w:cstheme="minorHAnsi"/>
          <w:color w:val="auto"/>
          <w:sz w:val="24"/>
          <w:szCs w:val="24"/>
          <w:lang w:val="ka-GE"/>
        </w:rPr>
      </w:pPr>
      <w:bookmarkStart w:id="1128" w:name="_Toc164163275"/>
      <w:bookmarkStart w:id="1129" w:name="_Toc154144747"/>
      <w:r w:rsidRPr="00D84972">
        <w:rPr>
          <w:rFonts w:ascii="Sylfaen" w:hAnsi="Sylfaen" w:cstheme="minorHAnsi"/>
          <w:color w:val="auto"/>
          <w:sz w:val="24"/>
          <w:szCs w:val="24"/>
          <w:lang w:val="ka-GE"/>
        </w:rPr>
        <w:t xml:space="preserve">ზეგავლენა </w:t>
      </w:r>
      <w:proofErr w:type="spellStart"/>
      <w:r w:rsidR="00FC3263" w:rsidRPr="00D84972">
        <w:rPr>
          <w:rFonts w:ascii="Sylfaen" w:hAnsi="Sylfaen" w:cstheme="minorHAnsi"/>
          <w:color w:val="auto"/>
          <w:sz w:val="24"/>
          <w:szCs w:val="24"/>
          <w:lang w:val="ka-GE"/>
        </w:rPr>
        <w:t>არაფასისმიერი</w:t>
      </w:r>
      <w:proofErr w:type="spellEnd"/>
      <w:r w:rsidR="00FC3263" w:rsidRPr="00D84972">
        <w:rPr>
          <w:rFonts w:ascii="Sylfaen" w:hAnsi="Sylfaen" w:cstheme="minorHAnsi"/>
          <w:color w:val="auto"/>
          <w:sz w:val="24"/>
          <w:szCs w:val="24"/>
          <w:lang w:val="ka-GE"/>
        </w:rPr>
        <w:t xml:space="preserve"> </w:t>
      </w:r>
      <w:r w:rsidRPr="00D84972">
        <w:rPr>
          <w:rFonts w:ascii="Sylfaen" w:hAnsi="Sylfaen" w:cstheme="minorHAnsi"/>
          <w:color w:val="auto"/>
          <w:sz w:val="24"/>
          <w:szCs w:val="24"/>
          <w:lang w:val="ka-GE"/>
        </w:rPr>
        <w:t>ცვლადების საშუალებით</w:t>
      </w:r>
      <w:bookmarkEnd w:id="1128"/>
      <w:r w:rsidRPr="00D84972">
        <w:rPr>
          <w:rFonts w:ascii="Sylfaen" w:hAnsi="Sylfaen" w:cstheme="minorHAnsi"/>
          <w:color w:val="auto"/>
          <w:sz w:val="24"/>
          <w:szCs w:val="24"/>
          <w:lang w:val="ka-GE"/>
        </w:rPr>
        <w:t xml:space="preserve"> </w:t>
      </w:r>
      <w:bookmarkEnd w:id="1129"/>
    </w:p>
    <w:p w14:paraId="2428EBBE" w14:textId="2AE0C7E2" w:rsidR="00B271E6" w:rsidRPr="00D84972" w:rsidRDefault="00C72177" w:rsidP="00EB7850">
      <w:pPr>
        <w:pStyle w:val="Heading2"/>
        <w:numPr>
          <w:ilvl w:val="2"/>
          <w:numId w:val="85"/>
        </w:numPr>
        <w:spacing w:after="240"/>
        <w:rPr>
          <w:rFonts w:ascii="Sylfaen" w:hAnsi="Sylfaen" w:cstheme="minorHAnsi"/>
          <w:color w:val="auto"/>
          <w:sz w:val="24"/>
          <w:szCs w:val="24"/>
          <w:lang w:val="ka-GE"/>
        </w:rPr>
      </w:pPr>
      <w:bookmarkStart w:id="1130" w:name="_Toc164163276"/>
      <w:bookmarkStart w:id="1131" w:name="_Toc154144748"/>
      <w:r w:rsidRPr="00D84972">
        <w:rPr>
          <w:rFonts w:ascii="Sylfaen" w:hAnsi="Sylfaen" w:cstheme="minorHAnsi"/>
          <w:color w:val="auto"/>
          <w:sz w:val="24"/>
          <w:szCs w:val="24"/>
          <w:lang w:val="ka-GE"/>
        </w:rPr>
        <w:t>ინფორმაციის დისკრიმინაციული გამოყენება</w:t>
      </w:r>
      <w:r w:rsidR="00EE6C0E" w:rsidRPr="00D84972">
        <w:rPr>
          <w:rFonts w:ascii="Sylfaen" w:hAnsi="Sylfaen" w:cstheme="minorHAnsi"/>
          <w:color w:val="auto"/>
          <w:sz w:val="24"/>
          <w:szCs w:val="24"/>
          <w:lang w:val="ka-GE"/>
        </w:rPr>
        <w:t>,</w:t>
      </w:r>
      <w:r w:rsidRPr="00D84972">
        <w:rPr>
          <w:rFonts w:ascii="Sylfaen" w:hAnsi="Sylfaen" w:cstheme="minorHAnsi"/>
          <w:color w:val="auto"/>
          <w:sz w:val="24"/>
          <w:szCs w:val="24"/>
          <w:lang w:val="ka-GE"/>
        </w:rPr>
        <w:t xml:space="preserve"> ან ინფორმაციის დამალვა</w:t>
      </w:r>
      <w:bookmarkEnd w:id="1130"/>
      <w:r w:rsidRPr="00D84972">
        <w:rPr>
          <w:rFonts w:ascii="Sylfaen" w:hAnsi="Sylfaen" w:cstheme="minorHAnsi"/>
          <w:color w:val="auto"/>
          <w:sz w:val="24"/>
          <w:szCs w:val="24"/>
          <w:lang w:val="ka-GE"/>
        </w:rPr>
        <w:t xml:space="preserve"> </w:t>
      </w:r>
      <w:bookmarkEnd w:id="1131"/>
    </w:p>
    <w:p w14:paraId="37D460BC" w14:textId="534E5BD2" w:rsidR="003C7BF0" w:rsidRPr="00D84972" w:rsidRDefault="00A44E08" w:rsidP="20EF4082">
      <w:pPr>
        <w:jc w:val="both"/>
        <w:rPr>
          <w:rFonts w:ascii="Sylfaen" w:hAnsi="Sylfaen"/>
          <w:lang w:val="ka-GE"/>
        </w:rPr>
      </w:pPr>
      <w:r w:rsidRPr="00D84972">
        <w:rPr>
          <w:rFonts w:ascii="Sylfaen" w:hAnsi="Sylfaen"/>
          <w:lang w:val="ka-GE"/>
        </w:rPr>
        <w:t xml:space="preserve">კონკურენციის პრობლემა წარმოიქმნება დისკრიმინაციული პრაქტიკიდან, როდესაც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 საბითუმო ბაზარზე არ აწვდის ინფორმაციას სხვა ოპერატორებს </w:t>
      </w:r>
      <w:r w:rsidR="42E75455" w:rsidRPr="00D84972">
        <w:rPr>
          <w:rFonts w:ascii="Sylfaen" w:hAnsi="Sylfaen"/>
          <w:lang w:val="ka-GE"/>
        </w:rPr>
        <w:t xml:space="preserve">(დაშვების </w:t>
      </w:r>
      <w:r w:rsidR="44ED302D" w:rsidRPr="00D84972">
        <w:rPr>
          <w:rFonts w:ascii="Sylfaen" w:hAnsi="Sylfaen"/>
          <w:lang w:val="ka-GE"/>
        </w:rPr>
        <w:t xml:space="preserve">მსურველებს), </w:t>
      </w:r>
      <w:r w:rsidRPr="00D84972">
        <w:rPr>
          <w:rFonts w:ascii="Sylfaen" w:hAnsi="Sylfaen"/>
          <w:lang w:val="ka-GE"/>
        </w:rPr>
        <w:t>რომლებიც იყენებენ</w:t>
      </w:r>
      <w:r w:rsidR="3CD5DB34" w:rsidRPr="00D84972">
        <w:rPr>
          <w:rFonts w:ascii="Sylfaen" w:hAnsi="Sylfaen"/>
          <w:lang w:val="ka-GE"/>
        </w:rPr>
        <w:t>,</w:t>
      </w:r>
      <w:r w:rsidRPr="00D84972">
        <w:rPr>
          <w:rFonts w:ascii="Sylfaen" w:hAnsi="Sylfaen"/>
          <w:lang w:val="ka-GE"/>
        </w:rPr>
        <w:t xml:space="preserve"> ან გეგმავენ </w:t>
      </w:r>
      <w:r w:rsidR="42E75455" w:rsidRPr="00D84972">
        <w:rPr>
          <w:rFonts w:ascii="Sylfaen" w:hAnsi="Sylfaen"/>
          <w:lang w:val="ka-GE"/>
        </w:rPr>
        <w:t xml:space="preserve">გამოიყენონ </w:t>
      </w:r>
      <w:proofErr w:type="spellStart"/>
      <w:r w:rsidR="38544845" w:rsidRPr="00D84972">
        <w:rPr>
          <w:rFonts w:ascii="Sylfaen" w:hAnsi="Sylfaen"/>
          <w:lang w:val="ka-GE"/>
        </w:rPr>
        <w:t>თანალოკაცია</w:t>
      </w:r>
      <w:proofErr w:type="spellEnd"/>
      <w:r w:rsidRPr="00D84972">
        <w:rPr>
          <w:rFonts w:ascii="Sylfaen" w:hAnsi="Sylfaen"/>
          <w:lang w:val="ka-GE"/>
        </w:rPr>
        <w:t>,</w:t>
      </w:r>
      <w:r w:rsidR="7FC83B9F" w:rsidRPr="00D84972">
        <w:rPr>
          <w:rFonts w:ascii="Sylfaen" w:hAnsi="Sylfaen"/>
          <w:lang w:val="ka-GE"/>
        </w:rPr>
        <w:t xml:space="preserve"> ეროვნული როუმინგი</w:t>
      </w:r>
      <w:r w:rsidRPr="00D84972">
        <w:rPr>
          <w:rFonts w:ascii="Sylfaen" w:hAnsi="Sylfaen"/>
          <w:lang w:val="ka-GE"/>
        </w:rPr>
        <w:t xml:space="preserve"> ან MVNO </w:t>
      </w:r>
      <w:r w:rsidR="42E75455" w:rsidRPr="00D84972">
        <w:rPr>
          <w:rFonts w:ascii="Sylfaen" w:hAnsi="Sylfaen"/>
          <w:lang w:val="ka-GE"/>
        </w:rPr>
        <w:t>დაშვება, შემდგომ</w:t>
      </w:r>
      <w:r w:rsidR="08C4E3E0" w:rsidRPr="00D84972">
        <w:rPr>
          <w:rFonts w:ascii="Sylfaen" w:hAnsi="Sylfaen"/>
          <w:lang w:val="ka-GE"/>
        </w:rPr>
        <w:t>ში</w:t>
      </w:r>
      <w:r w:rsidR="42E75455" w:rsidRPr="00D84972">
        <w:rPr>
          <w:rFonts w:ascii="Sylfaen" w:hAnsi="Sylfaen"/>
          <w:lang w:val="ka-GE"/>
        </w:rPr>
        <w:t xml:space="preserve"> საცალო </w:t>
      </w:r>
      <w:r w:rsidRPr="00D84972">
        <w:rPr>
          <w:rFonts w:ascii="Sylfaen" w:hAnsi="Sylfaen"/>
          <w:lang w:val="ka-GE"/>
        </w:rPr>
        <w:t>სერვისების მიწოდებისთვის. ეს შეიძლება იყოს ნებისმიერი სახის ინფორმაციის მიწოდებაზე უარის თქმ</w:t>
      </w:r>
      <w:r w:rsidR="42E75455" w:rsidRPr="00D84972">
        <w:rPr>
          <w:rFonts w:ascii="Sylfaen" w:hAnsi="Sylfaen"/>
          <w:lang w:val="ka-GE"/>
        </w:rPr>
        <w:t>ა</w:t>
      </w:r>
      <w:r w:rsidRPr="00D84972">
        <w:rPr>
          <w:rFonts w:ascii="Sylfaen" w:hAnsi="Sylfaen"/>
          <w:lang w:val="ka-GE"/>
        </w:rPr>
        <w:t xml:space="preserve">, რომელიც აუცილებელია საბითუმო შეთავაზებისა და საცალო მომსახურების მიწოდებისთვის. მაგალითად, მობილური ქსელის ოპერატორს შეუძლია უარი თქვას საცალო კონკურენტისთვის ინფორმაციის მიწოდებაზე მისი </w:t>
      </w:r>
      <w:r w:rsidR="5724C602" w:rsidRPr="00D84972">
        <w:rPr>
          <w:rFonts w:ascii="Sylfaen" w:hAnsi="Sylfaen"/>
          <w:lang w:val="ka-GE"/>
        </w:rPr>
        <w:t>საბაზო სადგურების</w:t>
      </w:r>
      <w:r w:rsidR="42E75455" w:rsidRPr="00D84972">
        <w:rPr>
          <w:rFonts w:ascii="Sylfaen" w:hAnsi="Sylfaen"/>
          <w:lang w:val="ka-GE"/>
        </w:rPr>
        <w:t xml:space="preserve">, </w:t>
      </w:r>
      <w:r w:rsidRPr="00D84972">
        <w:rPr>
          <w:rFonts w:ascii="Sylfaen" w:hAnsi="Sylfaen"/>
          <w:lang w:val="ka-GE"/>
        </w:rPr>
        <w:t xml:space="preserve">მათი სიმძლავრისა და ქსელის ტოპოლოგიის სამომავლო ცვლილებების შესახებ, რამაც შეიძლება გაზარდოს </w:t>
      </w:r>
      <w:r w:rsidR="3223BB75" w:rsidRPr="00D84972">
        <w:rPr>
          <w:rFonts w:ascii="Sylfaen" w:hAnsi="Sylfaen"/>
          <w:lang w:val="ka-GE"/>
        </w:rPr>
        <w:t>დაშვების მსურველის</w:t>
      </w:r>
      <w:r w:rsidRPr="00D84972">
        <w:rPr>
          <w:rFonts w:ascii="Sylfaen" w:hAnsi="Sylfaen"/>
          <w:lang w:val="ka-GE"/>
        </w:rPr>
        <w:t xml:space="preserve"> ხარჯები და გავლენა იქონიოს ქსელის გაფართოების გეგმებზე.</w:t>
      </w:r>
    </w:p>
    <w:p w14:paraId="698FEF6D" w14:textId="6CF09221" w:rsidR="003C7BF0" w:rsidRPr="00D84972" w:rsidRDefault="003C7BF0" w:rsidP="003C7BF0">
      <w:pPr>
        <w:jc w:val="both"/>
        <w:rPr>
          <w:rFonts w:ascii="Sylfaen" w:hAnsi="Sylfaen" w:cstheme="minorHAnsi"/>
          <w:lang w:val="ka-GE"/>
        </w:rPr>
      </w:pPr>
      <w:r w:rsidRPr="00D84972">
        <w:rPr>
          <w:rFonts w:ascii="Sylfaen" w:hAnsi="Sylfaen" w:cstheme="minorHAnsi"/>
          <w:lang w:val="ka-GE"/>
        </w:rPr>
        <w:t xml:space="preserve">ამგვარად, ვერტიკალურად ინტეგრირებულ </w:t>
      </w:r>
      <w:r w:rsidR="00BE17B8" w:rsidRPr="00D84972">
        <w:rPr>
          <w:rFonts w:ascii="Sylfaen" w:hAnsi="Sylfaen" w:cstheme="minorHAnsi"/>
          <w:lang w:val="ka-GE"/>
        </w:rPr>
        <w:t>მნიშვნელოვანი საბაზრო ძალაუფლების მქონე</w:t>
      </w:r>
      <w:r w:rsidRPr="00D84972">
        <w:rPr>
          <w:rFonts w:ascii="Sylfaen" w:hAnsi="Sylfaen" w:cstheme="minorHAnsi"/>
          <w:lang w:val="ka-GE"/>
        </w:rPr>
        <w:t xml:space="preserve"> ოპერატორს შეუძლია თავისი საბაზრო ძალაუფლება საბითუმო </w:t>
      </w:r>
      <w:r w:rsidR="00FC3263" w:rsidRPr="00D84972">
        <w:rPr>
          <w:rFonts w:ascii="Sylfaen" w:hAnsi="Sylfaen" w:cstheme="minorHAnsi"/>
          <w:lang w:val="ka-GE"/>
        </w:rPr>
        <w:t xml:space="preserve">დაშვების </w:t>
      </w:r>
      <w:r w:rsidRPr="00D84972">
        <w:rPr>
          <w:rFonts w:ascii="Sylfaen" w:hAnsi="Sylfaen" w:cstheme="minorHAnsi"/>
          <w:lang w:val="ka-GE"/>
        </w:rPr>
        <w:t>ბაზრიდან საცალო ბაზრებზე გადაიტანოს.</w:t>
      </w:r>
    </w:p>
    <w:p w14:paraId="51E10E59" w14:textId="34AA450F" w:rsidR="003C7BF0" w:rsidRPr="00D84972" w:rsidRDefault="00A44E08">
      <w:pPr>
        <w:jc w:val="both"/>
        <w:rPr>
          <w:rFonts w:ascii="Sylfaen" w:hAnsi="Sylfaen"/>
          <w:lang w:val="ka-GE"/>
        </w:rPr>
      </w:pPr>
      <w:r w:rsidRPr="00D84972">
        <w:rPr>
          <w:rFonts w:ascii="Sylfaen" w:hAnsi="Sylfaen"/>
          <w:lang w:val="ka-GE"/>
        </w:rPr>
        <w:t xml:space="preserve">რეგულირების არარსებობის </w:t>
      </w:r>
      <w:r w:rsidR="42E75455" w:rsidRPr="00D84972">
        <w:rPr>
          <w:rFonts w:ascii="Sylfaen" w:hAnsi="Sylfaen"/>
          <w:lang w:val="ka-GE"/>
        </w:rPr>
        <w:t xml:space="preserve">პირობებში,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ოპერატორს შეიძლება ჰქონდეს სტიმული, უარი თქვას არსებულ და პოტენციურ კონკურენტებზე დეტალურ</w:t>
      </w:r>
      <w:r w:rsidR="222ED83C" w:rsidRPr="00D84972">
        <w:rPr>
          <w:rFonts w:ascii="Sylfaen" w:hAnsi="Sylfaen"/>
          <w:lang w:val="ka-GE"/>
        </w:rPr>
        <w:t>ი</w:t>
      </w:r>
      <w:r w:rsidRPr="00D84972">
        <w:rPr>
          <w:rFonts w:ascii="Sylfaen" w:hAnsi="Sylfaen"/>
          <w:lang w:val="ka-GE"/>
        </w:rPr>
        <w:t xml:space="preserve"> და დროულ</w:t>
      </w:r>
      <w:r w:rsidR="222ED83C" w:rsidRPr="00D84972">
        <w:rPr>
          <w:rFonts w:ascii="Sylfaen" w:hAnsi="Sylfaen"/>
          <w:lang w:val="ka-GE"/>
        </w:rPr>
        <w:t>ი</w:t>
      </w:r>
      <w:r w:rsidRPr="00D84972">
        <w:rPr>
          <w:rFonts w:ascii="Sylfaen" w:hAnsi="Sylfaen"/>
          <w:lang w:val="ka-GE"/>
        </w:rPr>
        <w:t xml:space="preserve"> ინფორმაცი</w:t>
      </w:r>
      <w:r w:rsidR="222ED83C" w:rsidRPr="00D84972">
        <w:rPr>
          <w:rFonts w:ascii="Sylfaen" w:hAnsi="Sylfaen"/>
          <w:lang w:val="ka-GE"/>
        </w:rPr>
        <w:t xml:space="preserve">ის </w:t>
      </w:r>
      <w:r w:rsidR="3F06CD90" w:rsidRPr="00D84972">
        <w:rPr>
          <w:rFonts w:ascii="Sylfaen" w:hAnsi="Sylfaen"/>
          <w:lang w:val="ka-GE"/>
        </w:rPr>
        <w:t>მიწოდებაზე</w:t>
      </w:r>
      <w:r w:rsidR="3CD5DB34" w:rsidRPr="00D84972">
        <w:rPr>
          <w:rFonts w:ascii="Sylfaen" w:hAnsi="Sylfaen"/>
          <w:lang w:val="ka-GE"/>
        </w:rPr>
        <w:t>,</w:t>
      </w:r>
      <w:r w:rsidRPr="00D84972">
        <w:rPr>
          <w:rFonts w:ascii="Sylfaen" w:hAnsi="Sylfaen"/>
          <w:lang w:val="ka-GE"/>
        </w:rPr>
        <w:t xml:space="preserve"> ქსელში დაგეგმილი ცვლილებების შესახებ. ეს ინფორმაცია მნიშვნელოვანია </w:t>
      </w:r>
      <w:r w:rsidR="3223BB75" w:rsidRPr="00D84972">
        <w:rPr>
          <w:rFonts w:ascii="Sylfaen" w:hAnsi="Sylfaen"/>
          <w:lang w:val="ka-GE"/>
        </w:rPr>
        <w:t>დაშვების მსურველის</w:t>
      </w:r>
      <w:r w:rsidRPr="00D84972">
        <w:rPr>
          <w:rFonts w:ascii="Sylfaen" w:hAnsi="Sylfaen"/>
          <w:lang w:val="ka-GE"/>
        </w:rPr>
        <w:t xml:space="preserve"> ბიზნეს ოპერაციებისთვის და ბიზნეს გადაწყვეტილების მიღებისთვის მოსალოდნელი საცალო გაყიდვებისა და ინვესტიციების თვალსაზრისით. ამ სახის ინფორმაცია შეიძლება ეხებოდეს:</w:t>
      </w:r>
    </w:p>
    <w:p w14:paraId="41F05FCC" w14:textId="7C0B2FD0" w:rsidR="003C7BF0" w:rsidRPr="00D84972" w:rsidRDefault="00A44E08" w:rsidP="20EF4082">
      <w:pPr>
        <w:pStyle w:val="ListParagraph"/>
        <w:numPr>
          <w:ilvl w:val="0"/>
          <w:numId w:val="43"/>
        </w:numPr>
        <w:jc w:val="both"/>
        <w:rPr>
          <w:rFonts w:ascii="Sylfaen" w:hAnsi="Sylfaen"/>
          <w:lang w:val="ka-GE"/>
        </w:rPr>
      </w:pPr>
      <w:r w:rsidRPr="00D84972">
        <w:rPr>
          <w:rFonts w:ascii="Sylfaen" w:hAnsi="Sylfaen"/>
          <w:lang w:val="ka-GE"/>
        </w:rPr>
        <w:t>დაგეგმილ ცვლილებებ</w:t>
      </w:r>
      <w:r w:rsidR="222ED83C" w:rsidRPr="00D84972">
        <w:rPr>
          <w:rFonts w:ascii="Sylfaen" w:hAnsi="Sylfaen"/>
          <w:lang w:val="ka-GE"/>
        </w:rPr>
        <w:t>ს</w:t>
      </w:r>
      <w:r w:rsidRPr="00D84972">
        <w:rPr>
          <w:rFonts w:ascii="Sylfaen" w:hAnsi="Sylfaen"/>
          <w:lang w:val="ka-GE"/>
        </w:rPr>
        <w:t xml:space="preserve"> მობილურ ქსელში, (ახალი </w:t>
      </w:r>
      <w:proofErr w:type="spellStart"/>
      <w:r w:rsidR="222ED83C" w:rsidRPr="00D84972">
        <w:rPr>
          <w:rFonts w:ascii="Sylfaen" w:hAnsi="Sylfaen"/>
          <w:lang w:val="ka-GE"/>
        </w:rPr>
        <w:t>ლოკაციები</w:t>
      </w:r>
      <w:proofErr w:type="spellEnd"/>
      <w:r w:rsidR="222ED83C" w:rsidRPr="00D84972">
        <w:rPr>
          <w:rFonts w:ascii="Sylfaen" w:hAnsi="Sylfaen"/>
          <w:lang w:val="ka-GE"/>
        </w:rPr>
        <w:t xml:space="preserve">, </w:t>
      </w:r>
      <w:r w:rsidRPr="00D84972">
        <w:rPr>
          <w:rFonts w:ascii="Sylfaen" w:hAnsi="Sylfaen"/>
          <w:lang w:val="ka-GE"/>
        </w:rPr>
        <w:t xml:space="preserve">ახალი </w:t>
      </w:r>
      <w:r w:rsidR="222ED83C" w:rsidRPr="00D84972">
        <w:rPr>
          <w:rFonts w:ascii="Sylfaen" w:hAnsi="Sylfaen"/>
          <w:lang w:val="ka-GE"/>
        </w:rPr>
        <w:t xml:space="preserve">დაშვების </w:t>
      </w:r>
      <w:r w:rsidRPr="00D84972">
        <w:rPr>
          <w:rFonts w:ascii="Sylfaen" w:hAnsi="Sylfaen"/>
          <w:lang w:val="ka-GE"/>
        </w:rPr>
        <w:t>წერტილები, ქსელის სიმძლავრის განახლებ</w:t>
      </w:r>
      <w:r w:rsidR="222ED83C" w:rsidRPr="00D84972">
        <w:rPr>
          <w:rFonts w:ascii="Sylfaen" w:hAnsi="Sylfaen"/>
          <w:lang w:val="ka-GE"/>
        </w:rPr>
        <w:t>ები</w:t>
      </w:r>
      <w:r w:rsidRPr="00D84972">
        <w:rPr>
          <w:rFonts w:ascii="Sylfaen" w:hAnsi="Sylfaen"/>
          <w:lang w:val="ka-GE"/>
        </w:rPr>
        <w:t xml:space="preserve">, ცვლილებები </w:t>
      </w:r>
      <w:r w:rsidR="222ED83C" w:rsidRPr="00D84972">
        <w:rPr>
          <w:rFonts w:ascii="Sylfaen" w:hAnsi="Sylfaen"/>
          <w:lang w:val="ka-GE"/>
        </w:rPr>
        <w:t>სატრანზიტო</w:t>
      </w:r>
      <w:r w:rsidRPr="00D84972">
        <w:rPr>
          <w:rFonts w:ascii="Sylfaen" w:hAnsi="Sylfaen"/>
          <w:lang w:val="ka-GE"/>
        </w:rPr>
        <w:t xml:space="preserve"> </w:t>
      </w:r>
      <w:r w:rsidR="5DD778C4" w:rsidRPr="00D84972">
        <w:rPr>
          <w:rFonts w:ascii="Sylfaen" w:hAnsi="Sylfaen"/>
          <w:lang w:val="ka-GE"/>
        </w:rPr>
        <w:t>(</w:t>
      </w:r>
      <w:proofErr w:type="spellStart"/>
      <w:r w:rsidR="5DD778C4" w:rsidRPr="00D84972">
        <w:rPr>
          <w:rFonts w:ascii="Sylfaen" w:hAnsi="Sylfaen"/>
          <w:lang w:val="ka-GE"/>
        </w:rPr>
        <w:t>ე.წ</w:t>
      </w:r>
      <w:proofErr w:type="spellEnd"/>
      <w:r w:rsidR="5DD778C4" w:rsidRPr="00D84972">
        <w:rPr>
          <w:rFonts w:ascii="Sylfaen" w:hAnsi="Sylfaen"/>
          <w:lang w:val="ka-GE"/>
        </w:rPr>
        <w:t xml:space="preserve">. </w:t>
      </w:r>
      <w:proofErr w:type="spellStart"/>
      <w:r w:rsidR="5DD778C4" w:rsidRPr="00D84972">
        <w:rPr>
          <w:rFonts w:ascii="Sylfaen" w:hAnsi="Sylfaen"/>
          <w:lang w:val="ka-GE"/>
        </w:rPr>
        <w:t>Backhaul</w:t>
      </w:r>
      <w:proofErr w:type="spellEnd"/>
      <w:r w:rsidR="5DD778C4" w:rsidRPr="00D84972">
        <w:rPr>
          <w:rFonts w:ascii="Sylfaen" w:hAnsi="Sylfaen"/>
          <w:lang w:val="ka-GE"/>
        </w:rPr>
        <w:t>)</w:t>
      </w:r>
      <w:r w:rsidR="2242949E" w:rsidRPr="00D84972">
        <w:rPr>
          <w:rFonts w:ascii="Sylfaen" w:hAnsi="Sylfaen"/>
          <w:lang w:val="ka-GE"/>
        </w:rPr>
        <w:t xml:space="preserve"> ქსელის</w:t>
      </w:r>
      <w:r w:rsidR="5DD778C4" w:rsidRPr="00D84972">
        <w:rPr>
          <w:rFonts w:ascii="Sylfaen" w:hAnsi="Sylfaen"/>
          <w:lang w:val="ka-GE"/>
        </w:rPr>
        <w:t xml:space="preserve"> </w:t>
      </w:r>
      <w:r w:rsidRPr="00D84972">
        <w:rPr>
          <w:rFonts w:ascii="Sylfaen" w:hAnsi="Sylfaen"/>
          <w:lang w:val="ka-GE"/>
        </w:rPr>
        <w:t>მოწყობაში)</w:t>
      </w:r>
      <w:r w:rsidR="222ED83C" w:rsidRPr="00D84972">
        <w:rPr>
          <w:rFonts w:ascii="Sylfaen" w:hAnsi="Sylfaen"/>
          <w:lang w:val="ka-GE"/>
        </w:rPr>
        <w:t>;</w:t>
      </w:r>
    </w:p>
    <w:p w14:paraId="3D97EB6D" w14:textId="646B7360" w:rsidR="003C7BF0" w:rsidRPr="00D84972" w:rsidRDefault="003C7BF0" w:rsidP="00EB7850">
      <w:pPr>
        <w:pStyle w:val="ListParagraph"/>
        <w:numPr>
          <w:ilvl w:val="0"/>
          <w:numId w:val="43"/>
        </w:numPr>
        <w:jc w:val="both"/>
        <w:rPr>
          <w:rFonts w:ascii="Sylfaen" w:hAnsi="Sylfaen" w:cstheme="minorHAnsi"/>
          <w:lang w:val="ka-GE"/>
        </w:rPr>
      </w:pPr>
      <w:r w:rsidRPr="00D84972">
        <w:rPr>
          <w:rFonts w:ascii="Sylfaen" w:hAnsi="Sylfaen" w:cstheme="minorHAnsi"/>
          <w:lang w:val="ka-GE"/>
        </w:rPr>
        <w:t xml:space="preserve">ქსელის </w:t>
      </w:r>
      <w:proofErr w:type="spellStart"/>
      <w:r w:rsidRPr="00D84972">
        <w:rPr>
          <w:rFonts w:ascii="Sylfaen" w:hAnsi="Sylfaen" w:cstheme="minorHAnsi"/>
          <w:lang w:val="ka-GE"/>
        </w:rPr>
        <w:t>რეკონფიგურაცია</w:t>
      </w:r>
      <w:r w:rsidR="007101AD" w:rsidRPr="00D84972">
        <w:rPr>
          <w:rFonts w:ascii="Sylfaen" w:hAnsi="Sylfaen" w:cstheme="minorHAnsi"/>
          <w:lang w:val="ka-GE"/>
        </w:rPr>
        <w:t>ს</w:t>
      </w:r>
      <w:proofErr w:type="spellEnd"/>
      <w:r w:rsidRPr="00D84972">
        <w:rPr>
          <w:rFonts w:ascii="Sylfaen" w:hAnsi="Sylfaen" w:cstheme="minorHAnsi"/>
          <w:lang w:val="ka-GE"/>
        </w:rPr>
        <w:t xml:space="preserve"> და განახლება</w:t>
      </w:r>
      <w:r w:rsidR="007101AD" w:rsidRPr="00D84972">
        <w:rPr>
          <w:rFonts w:ascii="Sylfaen" w:hAnsi="Sylfaen" w:cstheme="minorHAnsi"/>
          <w:lang w:val="ka-GE"/>
        </w:rPr>
        <w:t>ს</w:t>
      </w:r>
      <w:r w:rsidRPr="00D84972">
        <w:rPr>
          <w:rFonts w:ascii="Sylfaen" w:hAnsi="Sylfaen" w:cstheme="minorHAnsi"/>
          <w:lang w:val="ka-GE"/>
        </w:rPr>
        <w:t>, მაგალითად, LTE-დან 5G-მდე.</w:t>
      </w:r>
    </w:p>
    <w:p w14:paraId="082F9808" w14:textId="602A7FEF" w:rsidR="003C7BF0" w:rsidRPr="00D84972" w:rsidRDefault="00A44E08" w:rsidP="20EF4082">
      <w:pPr>
        <w:jc w:val="both"/>
        <w:rPr>
          <w:rFonts w:ascii="Sylfaen" w:hAnsi="Sylfaen"/>
          <w:lang w:val="ka-GE"/>
        </w:rPr>
      </w:pPr>
      <w:r w:rsidRPr="00D84972">
        <w:rPr>
          <w:rFonts w:ascii="Sylfaen" w:hAnsi="Sylfaen"/>
          <w:lang w:val="ka-GE"/>
        </w:rPr>
        <w:t xml:space="preserve">ამგვარად,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ოპერატორს შეუძლია პირდაპირ და ირიბად გავლენა მოახდინოს </w:t>
      </w:r>
      <w:r w:rsidR="3223BB75" w:rsidRPr="00D84972">
        <w:rPr>
          <w:rFonts w:ascii="Sylfaen" w:hAnsi="Sylfaen"/>
          <w:lang w:val="ka-GE"/>
        </w:rPr>
        <w:t>დაშვების მსურველის</w:t>
      </w:r>
      <w:r w:rsidR="54FC4F6B" w:rsidRPr="00D84972">
        <w:rPr>
          <w:rFonts w:ascii="Sylfaen" w:hAnsi="Sylfaen"/>
          <w:lang w:val="ka-GE"/>
        </w:rPr>
        <w:t>(/მიმღების)</w:t>
      </w:r>
      <w:r w:rsidRPr="00D84972">
        <w:rPr>
          <w:rFonts w:ascii="Sylfaen" w:hAnsi="Sylfaen"/>
          <w:lang w:val="ka-GE"/>
        </w:rPr>
        <w:t xml:space="preserve"> ბიზნეს გადაწყვეტილებებზე</w:t>
      </w:r>
      <w:r w:rsidR="3CD5DB34" w:rsidRPr="00D84972">
        <w:rPr>
          <w:rFonts w:ascii="Sylfaen" w:hAnsi="Sylfaen"/>
          <w:lang w:val="ka-GE"/>
        </w:rPr>
        <w:t>,</w:t>
      </w:r>
      <w:r w:rsidRPr="00D84972">
        <w:rPr>
          <w:rFonts w:ascii="Sylfaen" w:hAnsi="Sylfaen"/>
          <w:lang w:val="ka-GE"/>
        </w:rPr>
        <w:t xml:space="preserve"> საცალო ბაზარზე ნაკლებად ხელსაყრელი პოზიციის</w:t>
      </w:r>
      <w:r w:rsidR="222ED83C" w:rsidRPr="00D84972">
        <w:rPr>
          <w:rFonts w:ascii="Sylfaen" w:hAnsi="Sylfaen"/>
          <w:lang w:val="ka-GE"/>
        </w:rPr>
        <w:t xml:space="preserve"> შექმნის გზით</w:t>
      </w:r>
      <w:r w:rsidRPr="00D84972">
        <w:rPr>
          <w:rFonts w:ascii="Sylfaen" w:hAnsi="Sylfaen"/>
          <w:lang w:val="ka-GE"/>
        </w:rPr>
        <w:t xml:space="preserve">. სულ მცირე, </w:t>
      </w:r>
      <w:r w:rsidR="3223BB75" w:rsidRPr="00D84972">
        <w:rPr>
          <w:rFonts w:ascii="Sylfaen" w:hAnsi="Sylfaen"/>
          <w:lang w:val="ka-GE"/>
        </w:rPr>
        <w:t>დაშვების მსურველი</w:t>
      </w:r>
      <w:r w:rsidR="1FD4B2C6" w:rsidRPr="00D84972">
        <w:rPr>
          <w:rFonts w:ascii="Sylfaen" w:hAnsi="Sylfaen"/>
          <w:lang w:val="ka-GE"/>
        </w:rPr>
        <w:t>(/მიმღების)</w:t>
      </w:r>
      <w:r w:rsidRPr="00D84972">
        <w:rPr>
          <w:rFonts w:ascii="Sylfaen" w:hAnsi="Sylfaen"/>
          <w:lang w:val="ka-GE"/>
        </w:rPr>
        <w:t xml:space="preserve"> ვერ შეძლებს დროულად შეაფასოს ასეთი ცვლილებების გავლენა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ოპერატორის ქსელზე, რაც შეანელებს მათ კონკურენტულად რეაგირების უნარს. </w:t>
      </w:r>
      <w:r w:rsidR="3223BB75" w:rsidRPr="00D84972">
        <w:rPr>
          <w:rFonts w:ascii="Sylfaen" w:hAnsi="Sylfaen"/>
          <w:lang w:val="ka-GE"/>
        </w:rPr>
        <w:t>დაშვების მსურველს</w:t>
      </w:r>
      <w:r w:rsidR="39BF7547" w:rsidRPr="00D84972">
        <w:rPr>
          <w:rFonts w:ascii="Sylfaen" w:hAnsi="Sylfaen"/>
          <w:lang w:val="ka-GE"/>
        </w:rPr>
        <w:t xml:space="preserve"> ან დაშვების მომსახურების მიმღებს</w:t>
      </w:r>
      <w:r w:rsidRPr="00D84972">
        <w:rPr>
          <w:rFonts w:ascii="Sylfaen" w:hAnsi="Sylfaen"/>
          <w:lang w:val="ka-GE"/>
        </w:rPr>
        <w:t xml:space="preserve"> უნდა შეეძლოს განიხილოს სხვადასხვა საინვესტიციო შესაძლებლობები საკუთარ ქსელში და დროულად მოახდინოს რეაგირება საცალო დონეზე.</w:t>
      </w:r>
    </w:p>
    <w:p w14:paraId="187BD418" w14:textId="083679D9" w:rsidR="003C7BF0" w:rsidRPr="00D84972" w:rsidRDefault="00A44E08" w:rsidP="20EF4082">
      <w:pPr>
        <w:jc w:val="both"/>
        <w:rPr>
          <w:rFonts w:ascii="Sylfaen" w:hAnsi="Sylfaen"/>
          <w:sz w:val="24"/>
          <w:szCs w:val="24"/>
          <w:lang w:val="ka-GE"/>
        </w:rPr>
      </w:pPr>
      <w:r w:rsidRPr="00D84972">
        <w:rPr>
          <w:rFonts w:ascii="Sylfaen" w:hAnsi="Sylfaen"/>
          <w:lang w:val="ka-GE"/>
        </w:rPr>
        <w:t>აქედან გამომდინარე</w:t>
      </w:r>
      <w:r w:rsidR="222ED83C" w:rsidRPr="00D84972">
        <w:rPr>
          <w:rFonts w:ascii="Sylfaen" w:hAnsi="Sylfaen"/>
          <w:lang w:val="ka-GE"/>
        </w:rPr>
        <w:t>ობს</w:t>
      </w:r>
      <w:r w:rsidRPr="00D84972">
        <w:rPr>
          <w:rFonts w:ascii="Sylfaen" w:hAnsi="Sylfaen"/>
          <w:lang w:val="ka-GE"/>
        </w:rPr>
        <w:t xml:space="preserve"> დასკვნა, რომ </w:t>
      </w:r>
      <w:r w:rsidR="003173F8" w:rsidRPr="00D84972">
        <w:rPr>
          <w:rFonts w:ascii="Sylfaen" w:hAnsi="Sylfaen"/>
          <w:lang w:val="ka-GE"/>
        </w:rPr>
        <w:t>შპს „</w:t>
      </w:r>
      <w:r w:rsidRPr="00D84972">
        <w:rPr>
          <w:rFonts w:ascii="Sylfaen" w:hAnsi="Sylfaen"/>
          <w:lang w:val="ka-GE"/>
        </w:rPr>
        <w:t>მაგთიკომს</w:t>
      </w:r>
      <w:r w:rsidR="003173F8" w:rsidRPr="00D84972">
        <w:rPr>
          <w:rFonts w:ascii="Sylfaen" w:hAnsi="Sylfaen"/>
          <w:lang w:val="ka-GE"/>
        </w:rPr>
        <w:t>“</w:t>
      </w:r>
      <w:r w:rsidRPr="00D84972">
        <w:rPr>
          <w:rFonts w:ascii="Sylfaen" w:hAnsi="Sylfaen"/>
          <w:lang w:val="ka-GE"/>
        </w:rPr>
        <w:t xml:space="preserve"> შეუძლია გამოიყენოს თავისი დომინანტური პოზიცია მობილური </w:t>
      </w:r>
      <w:r w:rsidR="222ED83C" w:rsidRPr="00D84972">
        <w:rPr>
          <w:rFonts w:ascii="Sylfaen" w:hAnsi="Sylfaen"/>
          <w:lang w:val="ka-GE"/>
        </w:rPr>
        <w:t xml:space="preserve">დაშვების </w:t>
      </w:r>
      <w:r w:rsidRPr="00D84972">
        <w:rPr>
          <w:rFonts w:ascii="Sylfaen" w:hAnsi="Sylfaen"/>
          <w:lang w:val="ka-GE"/>
        </w:rPr>
        <w:t xml:space="preserve">საბითუმო ბაზარზე საცალო ბაზრებზე </w:t>
      </w:r>
      <w:r w:rsidR="44ED302D" w:rsidRPr="00D84972">
        <w:rPr>
          <w:rFonts w:ascii="Sylfaen" w:hAnsi="Sylfaen"/>
          <w:lang w:val="ka-GE"/>
        </w:rPr>
        <w:t xml:space="preserve">დაშვების მსურველისთვის </w:t>
      </w:r>
      <w:r w:rsidRPr="00D84972">
        <w:rPr>
          <w:rFonts w:ascii="Sylfaen" w:hAnsi="Sylfaen"/>
          <w:lang w:val="ka-GE"/>
        </w:rPr>
        <w:t xml:space="preserve">ინფორმაციის დისკრიმინაციული </w:t>
      </w:r>
      <w:r w:rsidR="222ED83C" w:rsidRPr="00D84972">
        <w:rPr>
          <w:rFonts w:ascii="Sylfaen" w:hAnsi="Sylfaen"/>
          <w:lang w:val="ka-GE"/>
        </w:rPr>
        <w:t xml:space="preserve">მიწოდებით. </w:t>
      </w:r>
      <w:r w:rsidRPr="00D84972">
        <w:rPr>
          <w:rFonts w:ascii="Sylfaen" w:hAnsi="Sylfaen"/>
          <w:lang w:val="ka-GE"/>
        </w:rPr>
        <w:t xml:space="preserve">ამრიგად, </w:t>
      </w:r>
      <w:r w:rsidR="003173F8" w:rsidRPr="00D84972">
        <w:rPr>
          <w:rFonts w:ascii="Sylfaen" w:hAnsi="Sylfaen"/>
          <w:lang w:val="ka-GE"/>
        </w:rPr>
        <w:t>შპს „</w:t>
      </w:r>
      <w:r w:rsidRPr="00D84972">
        <w:rPr>
          <w:rFonts w:ascii="Sylfaen" w:hAnsi="Sylfaen"/>
          <w:lang w:val="ka-GE"/>
        </w:rPr>
        <w:t>მაგთიკომს</w:t>
      </w:r>
      <w:r w:rsidR="003173F8" w:rsidRPr="00D84972">
        <w:rPr>
          <w:rFonts w:ascii="Sylfaen" w:hAnsi="Sylfaen"/>
          <w:lang w:val="ka-GE"/>
        </w:rPr>
        <w:t>“</w:t>
      </w:r>
      <w:r w:rsidRPr="00D84972">
        <w:rPr>
          <w:rFonts w:ascii="Sylfaen" w:hAnsi="Sylfaen"/>
          <w:lang w:val="ka-GE"/>
        </w:rPr>
        <w:t xml:space="preserve"> შეუძლია შეზღუდოს კონკურენციის შემდგომი განვითარება მობილურ ბაზარზე, რაც გამოიწვევს </w:t>
      </w:r>
      <w:r w:rsidR="5DF6AD85" w:rsidRPr="00D84972">
        <w:rPr>
          <w:rFonts w:ascii="Sylfaen" w:hAnsi="Sylfaen"/>
          <w:lang w:val="ka-GE"/>
        </w:rPr>
        <w:t>შპს “მაგთიკომი</w:t>
      </w:r>
      <w:r w:rsidR="647CA6CB" w:rsidRPr="00D84972">
        <w:rPr>
          <w:rFonts w:ascii="Sylfaen" w:hAnsi="Sylfaen"/>
          <w:lang w:val="ka-GE"/>
        </w:rPr>
        <w:t>ს</w:t>
      </w:r>
      <w:r w:rsidR="5DF6AD85" w:rsidRPr="00D84972">
        <w:rPr>
          <w:rFonts w:ascii="Sylfaen" w:hAnsi="Sylfaen"/>
          <w:lang w:val="ka-GE"/>
        </w:rPr>
        <w:t>”</w:t>
      </w:r>
      <w:r w:rsidRPr="00D84972">
        <w:rPr>
          <w:rFonts w:ascii="Sylfaen" w:hAnsi="Sylfaen"/>
          <w:lang w:val="ka-GE"/>
        </w:rPr>
        <w:t xml:space="preserve"> ბაზრის პოზიციის შემდგომ გაძლიერებას ამ ბაზრის ანალიზის </w:t>
      </w:r>
      <w:r w:rsidR="790B1D71" w:rsidRPr="00D84972">
        <w:rPr>
          <w:rFonts w:ascii="Sylfaen" w:eastAsia="Sylfaen" w:hAnsi="Sylfaen" w:cs="Sylfaen"/>
          <w:lang w:val="ka-GE"/>
        </w:rPr>
        <w:t>დროის შესაბამის ჰორიზონტში</w:t>
      </w:r>
      <w:r w:rsidR="222ED83C" w:rsidRPr="00D84972">
        <w:rPr>
          <w:rFonts w:ascii="Sylfaen" w:hAnsi="Sylfaen"/>
          <w:lang w:val="ka-GE"/>
        </w:rPr>
        <w:t>.</w:t>
      </w:r>
    </w:p>
    <w:p w14:paraId="180F5D2E" w14:textId="1C926226" w:rsidR="0087321C" w:rsidRPr="00D84972" w:rsidRDefault="00C72177" w:rsidP="00EB7850">
      <w:pPr>
        <w:pStyle w:val="Heading2"/>
        <w:numPr>
          <w:ilvl w:val="2"/>
          <w:numId w:val="85"/>
        </w:numPr>
        <w:spacing w:after="240"/>
        <w:rPr>
          <w:rFonts w:ascii="Sylfaen" w:hAnsi="Sylfaen" w:cstheme="minorHAnsi"/>
          <w:color w:val="auto"/>
          <w:sz w:val="24"/>
          <w:szCs w:val="24"/>
          <w:lang w:val="ka-GE"/>
        </w:rPr>
      </w:pPr>
      <w:bookmarkStart w:id="1132" w:name="_Toc164163277"/>
      <w:bookmarkStart w:id="1133" w:name="_Toc154144749"/>
      <w:r w:rsidRPr="00D84972">
        <w:rPr>
          <w:rFonts w:ascii="Sylfaen" w:hAnsi="Sylfaen" w:cstheme="minorHAnsi"/>
          <w:color w:val="auto"/>
          <w:sz w:val="24"/>
          <w:szCs w:val="24"/>
          <w:lang w:val="ka-GE"/>
        </w:rPr>
        <w:lastRenderedPageBreak/>
        <w:t>დისკრიმინაცია მომსახურების ხარისხის მიხედვით</w:t>
      </w:r>
      <w:bookmarkEnd w:id="1132"/>
      <w:r w:rsidRPr="00D84972">
        <w:rPr>
          <w:rFonts w:ascii="Sylfaen" w:hAnsi="Sylfaen" w:cstheme="minorHAnsi"/>
          <w:color w:val="auto"/>
          <w:sz w:val="24"/>
          <w:szCs w:val="24"/>
          <w:lang w:val="ka-GE"/>
        </w:rPr>
        <w:t xml:space="preserve"> </w:t>
      </w:r>
      <w:bookmarkEnd w:id="1133"/>
    </w:p>
    <w:p w14:paraId="510A3931" w14:textId="0A493FD3" w:rsidR="003C7BF0" w:rsidRPr="00D84972" w:rsidRDefault="00A44E08" w:rsidP="20EF4082">
      <w:pPr>
        <w:spacing w:before="240"/>
        <w:jc w:val="both"/>
        <w:rPr>
          <w:rFonts w:ascii="Sylfaen" w:hAnsi="Sylfaen"/>
          <w:lang w:val="ka-GE"/>
        </w:rPr>
      </w:pPr>
      <w:r w:rsidRPr="00D84972">
        <w:rPr>
          <w:rFonts w:ascii="Sylfaen" w:hAnsi="Sylfaen"/>
          <w:lang w:val="ka-GE"/>
        </w:rPr>
        <w:t xml:space="preserve">კონკურენციის </w:t>
      </w:r>
      <w:r w:rsidR="7D9131AD" w:rsidRPr="00D84972">
        <w:rPr>
          <w:rFonts w:ascii="Sylfaen" w:hAnsi="Sylfaen"/>
          <w:lang w:val="ka-GE"/>
        </w:rPr>
        <w:t xml:space="preserve">ეს </w:t>
      </w:r>
      <w:r w:rsidRPr="00D84972">
        <w:rPr>
          <w:rFonts w:ascii="Sylfaen" w:hAnsi="Sylfaen"/>
          <w:lang w:val="ka-GE"/>
        </w:rPr>
        <w:t xml:space="preserve">პრობლემა ჩნდება მაშინ, როდესაც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 </w:t>
      </w:r>
      <w:r w:rsidR="3223BB75" w:rsidRPr="00D84972">
        <w:rPr>
          <w:rFonts w:ascii="Sylfaen" w:hAnsi="Sylfaen"/>
          <w:lang w:val="ka-GE"/>
        </w:rPr>
        <w:t>დაშვების მსურველის</w:t>
      </w:r>
      <w:r w:rsidRPr="00D84972">
        <w:rPr>
          <w:rFonts w:ascii="Sylfaen" w:hAnsi="Sylfaen"/>
          <w:lang w:val="ka-GE"/>
        </w:rPr>
        <w:t xml:space="preserve">თვის მიწოდებული სერვისის </w:t>
      </w:r>
      <w:r w:rsidR="0D16DDD1" w:rsidRPr="00D84972">
        <w:rPr>
          <w:rFonts w:ascii="Sylfaen" w:hAnsi="Sylfaen"/>
          <w:lang w:val="ka-GE"/>
        </w:rPr>
        <w:t xml:space="preserve">ხარისხის </w:t>
      </w:r>
      <w:r w:rsidRPr="00D84972">
        <w:rPr>
          <w:rFonts w:ascii="Sylfaen" w:hAnsi="Sylfaen"/>
          <w:lang w:val="ka-GE"/>
        </w:rPr>
        <w:t xml:space="preserve">დისკრიმინაციით, ამცირებს კონკურენტის უნარს მოიპოვოს გონივრული </w:t>
      </w:r>
      <w:r w:rsidR="163A23D5" w:rsidRPr="00D84972">
        <w:rPr>
          <w:rFonts w:ascii="Sylfaen" w:hAnsi="Sylfaen"/>
          <w:lang w:val="ka-GE"/>
        </w:rPr>
        <w:t xml:space="preserve">შემოსავალი </w:t>
      </w:r>
      <w:r w:rsidRPr="00D84972">
        <w:rPr>
          <w:rFonts w:ascii="Sylfaen" w:hAnsi="Sylfaen"/>
          <w:lang w:val="ka-GE"/>
        </w:rPr>
        <w:t>ბაზარზე.</w:t>
      </w:r>
    </w:p>
    <w:p w14:paraId="1040F9F9" w14:textId="32359BAC" w:rsidR="003C7BF0" w:rsidRPr="00D84972" w:rsidRDefault="00477894" w:rsidP="003C7BF0">
      <w:pPr>
        <w:spacing w:before="240"/>
        <w:jc w:val="both"/>
        <w:rPr>
          <w:rFonts w:ascii="Sylfaen" w:hAnsi="Sylfaen" w:cstheme="minorHAnsi"/>
          <w:lang w:val="ka-GE"/>
        </w:rPr>
      </w:pPr>
      <w:r w:rsidRPr="00D84972">
        <w:rPr>
          <w:rFonts w:ascii="Sylfaen" w:hAnsi="Sylfaen" w:cstheme="minorHAnsi"/>
          <w:lang w:val="ka-GE"/>
        </w:rPr>
        <w:t xml:space="preserve">მობილურმა ოპერატორმა </w:t>
      </w:r>
      <w:r w:rsidR="003C7BF0" w:rsidRPr="00D84972">
        <w:rPr>
          <w:rFonts w:ascii="Sylfaen" w:hAnsi="Sylfaen" w:cstheme="minorHAnsi"/>
          <w:lang w:val="ka-GE"/>
        </w:rPr>
        <w:t>მომსახურების ხარისხის დონეზე შეიძლება გავლენა იქონიოს შემდეგი გზებით:</w:t>
      </w:r>
    </w:p>
    <w:p w14:paraId="27C291E3" w14:textId="305DF0E1" w:rsidR="003C7BF0" w:rsidRPr="00D84972" w:rsidRDefault="3AF65CEB" w:rsidP="20EF4082">
      <w:pPr>
        <w:pStyle w:val="ListParagraph"/>
        <w:numPr>
          <w:ilvl w:val="0"/>
          <w:numId w:val="48"/>
        </w:numPr>
        <w:spacing w:before="240"/>
        <w:jc w:val="both"/>
        <w:rPr>
          <w:rFonts w:ascii="Sylfaen" w:hAnsi="Sylfaen"/>
          <w:lang w:val="ka-GE"/>
        </w:rPr>
      </w:pPr>
      <w:r w:rsidRPr="00D84972">
        <w:rPr>
          <w:rFonts w:ascii="Sylfaen" w:hAnsi="Sylfaen"/>
          <w:lang w:val="ka-GE"/>
        </w:rPr>
        <w:t xml:space="preserve">დაბალი ხარისხის </w:t>
      </w:r>
      <w:r w:rsidR="63D4B7C8" w:rsidRPr="00D84972">
        <w:rPr>
          <w:rFonts w:ascii="Sylfaen" w:hAnsi="Sylfaen"/>
          <w:lang w:val="ka-GE"/>
        </w:rPr>
        <w:t>მომსახურების მიწოდება (</w:t>
      </w:r>
      <w:r w:rsidR="648A8932" w:rsidRPr="00D84972">
        <w:rPr>
          <w:rFonts w:ascii="Sylfaen" w:hAnsi="Sylfaen"/>
          <w:lang w:val="ka-GE"/>
        </w:rPr>
        <w:t>თავისი თავის უპირატ</w:t>
      </w:r>
      <w:r w:rsidR="3A431C94" w:rsidRPr="00D84972">
        <w:rPr>
          <w:rFonts w:ascii="Sylfaen" w:hAnsi="Sylfaen"/>
          <w:lang w:val="ka-GE"/>
        </w:rPr>
        <w:t>ე</w:t>
      </w:r>
      <w:r w:rsidR="648A8932" w:rsidRPr="00D84972">
        <w:rPr>
          <w:rFonts w:ascii="Sylfaen" w:hAnsi="Sylfaen"/>
          <w:lang w:val="ka-GE"/>
        </w:rPr>
        <w:t>ს მდგომარეობაში ჩაყენებით</w:t>
      </w:r>
      <w:r w:rsidR="63D4B7C8" w:rsidRPr="00D84972">
        <w:rPr>
          <w:rFonts w:ascii="Sylfaen" w:hAnsi="Sylfaen"/>
          <w:lang w:val="ka-GE"/>
        </w:rPr>
        <w:t>)</w:t>
      </w:r>
      <w:r w:rsidR="00CF3E50" w:rsidRPr="00D84972">
        <w:rPr>
          <w:rStyle w:val="FootnoteReference"/>
          <w:rFonts w:ascii="Sylfaen" w:hAnsi="Sylfaen"/>
          <w:lang w:val="ka-GE"/>
        </w:rPr>
        <w:footnoteReference w:id="44"/>
      </w:r>
      <w:r w:rsidR="7E2F09A8" w:rsidRPr="00D84972">
        <w:rPr>
          <w:rFonts w:ascii="Sylfaen" w:hAnsi="Sylfaen"/>
          <w:lang w:val="ka-GE"/>
        </w:rPr>
        <w:t>;</w:t>
      </w:r>
    </w:p>
    <w:p w14:paraId="6E636F6E" w14:textId="27E329D5" w:rsidR="003C7BF0" w:rsidRPr="00D84972" w:rsidRDefault="003C7BF0" w:rsidP="00EB7850">
      <w:pPr>
        <w:pStyle w:val="ListParagraph"/>
        <w:numPr>
          <w:ilvl w:val="0"/>
          <w:numId w:val="48"/>
        </w:numPr>
        <w:spacing w:before="240"/>
        <w:jc w:val="both"/>
        <w:rPr>
          <w:rFonts w:ascii="Sylfaen" w:hAnsi="Sylfaen" w:cstheme="minorHAnsi"/>
          <w:lang w:val="ka-GE"/>
        </w:rPr>
      </w:pPr>
      <w:r w:rsidRPr="00D84972">
        <w:rPr>
          <w:rFonts w:ascii="Sylfaen" w:hAnsi="Sylfaen" w:cstheme="minorHAnsi"/>
          <w:lang w:val="ka-GE"/>
        </w:rPr>
        <w:t>მომსახურებაზე უარი გაურკვეველი და დაუბალანსებელი კრიტერიუმების გამო</w:t>
      </w:r>
      <w:r w:rsidR="00477894" w:rsidRPr="00D84972">
        <w:rPr>
          <w:rFonts w:ascii="Sylfaen" w:hAnsi="Sylfaen" w:cstheme="minorHAnsi"/>
          <w:lang w:val="ka-GE"/>
        </w:rPr>
        <w:t>;</w:t>
      </w:r>
    </w:p>
    <w:p w14:paraId="77B6B11D" w14:textId="0951DB04" w:rsidR="003C7BF0" w:rsidRPr="00D84972" w:rsidRDefault="003C7BF0" w:rsidP="00EB7850">
      <w:pPr>
        <w:pStyle w:val="ListParagraph"/>
        <w:numPr>
          <w:ilvl w:val="0"/>
          <w:numId w:val="48"/>
        </w:numPr>
        <w:spacing w:before="240"/>
        <w:jc w:val="both"/>
        <w:rPr>
          <w:rFonts w:ascii="Sylfaen" w:hAnsi="Sylfaen" w:cstheme="minorHAnsi"/>
          <w:lang w:val="ka-GE"/>
        </w:rPr>
      </w:pPr>
      <w:r w:rsidRPr="00D84972">
        <w:rPr>
          <w:rFonts w:ascii="Sylfaen" w:hAnsi="Sylfaen" w:cstheme="minorHAnsi"/>
          <w:lang w:val="ka-GE"/>
        </w:rPr>
        <w:t xml:space="preserve">პრობლემების გადაჭრის ნელი პროცედურები, </w:t>
      </w:r>
      <w:r w:rsidR="00BE17B8" w:rsidRPr="00D84972">
        <w:rPr>
          <w:rFonts w:ascii="Sylfaen" w:hAnsi="Sylfaen" w:cstheme="minorHAnsi"/>
          <w:lang w:val="ka-GE"/>
        </w:rPr>
        <w:t>მნიშვნელოვანი საბაზრო ძალაუფლების მქონე</w:t>
      </w:r>
      <w:r w:rsidRPr="00D84972">
        <w:rPr>
          <w:rFonts w:ascii="Sylfaen" w:hAnsi="Sylfaen" w:cstheme="minorHAnsi"/>
          <w:lang w:val="ka-GE"/>
        </w:rPr>
        <w:t xml:space="preserve"> ოპერატორი</w:t>
      </w:r>
      <w:r w:rsidR="00477894" w:rsidRPr="00D84972">
        <w:rPr>
          <w:rFonts w:ascii="Sylfaen" w:hAnsi="Sylfaen" w:cstheme="minorHAnsi"/>
          <w:lang w:val="ka-GE"/>
        </w:rPr>
        <w:t>ს</w:t>
      </w:r>
      <w:r w:rsidRPr="00D84972">
        <w:rPr>
          <w:rFonts w:ascii="Sylfaen" w:hAnsi="Sylfaen" w:cstheme="minorHAnsi"/>
          <w:lang w:val="ka-GE"/>
        </w:rPr>
        <w:t xml:space="preserve"> საკუთარი საცალო </w:t>
      </w:r>
      <w:r w:rsidR="00201E50" w:rsidRPr="00D84972">
        <w:rPr>
          <w:rFonts w:ascii="Sylfaen" w:hAnsi="Sylfaen" w:cstheme="minorHAnsi"/>
          <w:lang w:val="ka-GE"/>
        </w:rPr>
        <w:t>ბიზნეს ერთეულისგან</w:t>
      </w:r>
      <w:r w:rsidR="00834008" w:rsidRPr="00D84972">
        <w:rPr>
          <w:rFonts w:ascii="Sylfaen" w:hAnsi="Sylfaen" w:cstheme="minorHAnsi"/>
          <w:lang w:val="ka-GE"/>
        </w:rPr>
        <w:t xml:space="preserve"> განსხვავებით</w:t>
      </w:r>
      <w:r w:rsidR="00477894" w:rsidRPr="00D84972">
        <w:rPr>
          <w:rFonts w:ascii="Sylfaen" w:hAnsi="Sylfaen" w:cstheme="minorHAnsi"/>
          <w:lang w:val="ka-GE"/>
        </w:rPr>
        <w:t>.</w:t>
      </w:r>
    </w:p>
    <w:p w14:paraId="36B5A3F1" w14:textId="64E783CD" w:rsidR="003C7BF0" w:rsidRPr="00D84972" w:rsidRDefault="00A44E08" w:rsidP="20EF4082">
      <w:pPr>
        <w:spacing w:before="240"/>
        <w:jc w:val="both"/>
        <w:rPr>
          <w:rFonts w:ascii="Sylfaen" w:hAnsi="Sylfaen"/>
          <w:lang w:val="ka-GE"/>
        </w:rPr>
      </w:pPr>
      <w:r w:rsidRPr="00D84972">
        <w:rPr>
          <w:rFonts w:ascii="Sylfaen" w:hAnsi="Sylfaen"/>
          <w:lang w:val="ka-GE"/>
        </w:rPr>
        <w:t xml:space="preserve">რეგულაციის არარსებობის </w:t>
      </w:r>
      <w:r w:rsidR="15D13F30" w:rsidRPr="00D84972">
        <w:rPr>
          <w:rFonts w:ascii="Sylfaen" w:hAnsi="Sylfaen"/>
          <w:lang w:val="ka-GE"/>
        </w:rPr>
        <w:t xml:space="preserve">პირობებში,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ოპერატორს შეუძლია, მაგალითად, მიაწოდოს MVNO </w:t>
      </w:r>
      <w:r w:rsidR="15D13F30" w:rsidRPr="00D84972">
        <w:rPr>
          <w:rFonts w:ascii="Sylfaen" w:hAnsi="Sylfaen"/>
          <w:lang w:val="ka-GE"/>
        </w:rPr>
        <w:t xml:space="preserve">დაშვების </w:t>
      </w:r>
      <w:r w:rsidRPr="00D84972">
        <w:rPr>
          <w:rFonts w:ascii="Sylfaen" w:hAnsi="Sylfaen"/>
          <w:lang w:val="ka-GE"/>
        </w:rPr>
        <w:t>სერვისები</w:t>
      </w:r>
      <w:r w:rsidR="5F8FE455" w:rsidRPr="00D84972">
        <w:rPr>
          <w:rFonts w:ascii="Sylfaen" w:hAnsi="Sylfaen"/>
          <w:lang w:val="ka-GE"/>
        </w:rPr>
        <w:t>,</w:t>
      </w:r>
      <w:r w:rsidRPr="00D84972">
        <w:rPr>
          <w:rFonts w:ascii="Sylfaen" w:hAnsi="Sylfaen"/>
          <w:lang w:val="ka-GE"/>
        </w:rPr>
        <w:t xml:space="preserve"> ან ეროვნული როუმინგი ხარისხის მნიშვნელოვნად დაბალი დონით, ვიდრე სერვისები, რომლებსაც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 უწევს საკუთარ საცალო </w:t>
      </w:r>
      <w:r w:rsidR="197A9D8E" w:rsidRPr="00D84972">
        <w:rPr>
          <w:rFonts w:ascii="Sylfaen" w:hAnsi="Sylfaen"/>
          <w:lang w:val="ka-GE"/>
        </w:rPr>
        <w:t xml:space="preserve">ბიზნეს ერთეულს </w:t>
      </w:r>
      <w:r w:rsidRPr="00D84972">
        <w:rPr>
          <w:rFonts w:ascii="Sylfaen" w:hAnsi="Sylfaen"/>
          <w:lang w:val="ka-GE"/>
        </w:rPr>
        <w:t xml:space="preserve">(მაგ. </w:t>
      </w:r>
      <w:r w:rsidR="3374197E" w:rsidRPr="00D84972">
        <w:rPr>
          <w:rFonts w:ascii="Sylfaen" w:hAnsi="Sylfaen"/>
          <w:lang w:val="ka-GE"/>
        </w:rPr>
        <w:t xml:space="preserve">მართვადი გადატვირთვა, დაბალი პრიორიტეტის მინიჭება, </w:t>
      </w:r>
      <w:r w:rsidRPr="00D84972">
        <w:rPr>
          <w:rFonts w:ascii="Sylfaen" w:hAnsi="Sylfaen"/>
          <w:lang w:val="ka-GE"/>
        </w:rPr>
        <w:t xml:space="preserve">დაგვიანება, პაკეტის დაკარგვა და ქსელის ხარისხის სხვა პარამეტრები). გავლენა MVNO-ებზე შეიძლება იყოს მნიშვნელოვანი, რადგან </w:t>
      </w:r>
      <w:r w:rsidR="3223BB75" w:rsidRPr="00D84972">
        <w:rPr>
          <w:rFonts w:ascii="Sylfaen" w:hAnsi="Sylfaen"/>
          <w:lang w:val="ka-GE"/>
        </w:rPr>
        <w:t>დაშვების მსურველი</w:t>
      </w:r>
      <w:r w:rsidR="050DCF92" w:rsidRPr="00D84972">
        <w:rPr>
          <w:rFonts w:ascii="Sylfaen" w:hAnsi="Sylfaen"/>
          <w:lang w:val="ka-GE"/>
        </w:rPr>
        <w:t xml:space="preserve"> თუ მიმღები ოპერატორი</w:t>
      </w:r>
      <w:r w:rsidRPr="00D84972">
        <w:rPr>
          <w:rFonts w:ascii="Sylfaen" w:hAnsi="Sylfaen"/>
          <w:lang w:val="ka-GE"/>
        </w:rPr>
        <w:t xml:space="preserve"> დიდწილად დამოკიდებულია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ოპერატორის საბითუმო </w:t>
      </w:r>
      <w:r w:rsidR="15D13F30" w:rsidRPr="00D84972">
        <w:rPr>
          <w:rFonts w:ascii="Sylfaen" w:hAnsi="Sylfaen"/>
          <w:lang w:val="ka-GE"/>
        </w:rPr>
        <w:t xml:space="preserve">დაშვების </w:t>
      </w:r>
      <w:r w:rsidRPr="00D84972">
        <w:rPr>
          <w:rFonts w:ascii="Sylfaen" w:hAnsi="Sylfaen"/>
          <w:lang w:val="ka-GE"/>
        </w:rPr>
        <w:t xml:space="preserve">სერვისებზე, რათა უზრუნველყოს საცალო სერვისები. </w:t>
      </w:r>
      <w:r w:rsidR="3223BB75" w:rsidRPr="00D84972">
        <w:rPr>
          <w:rFonts w:ascii="Sylfaen" w:hAnsi="Sylfaen"/>
          <w:lang w:val="ka-GE"/>
        </w:rPr>
        <w:t>დაშვების მსურველის</w:t>
      </w:r>
      <w:r w:rsidRPr="00D84972">
        <w:rPr>
          <w:rFonts w:ascii="Sylfaen" w:hAnsi="Sylfaen"/>
          <w:lang w:val="ka-GE"/>
        </w:rPr>
        <w:t xml:space="preserve"> მიერ, შესაბამისად, მიწოდებული სერვისის დაბალი ხარისხი მას </w:t>
      </w:r>
      <w:r w:rsidR="745FF7C5" w:rsidRPr="00D84972">
        <w:rPr>
          <w:rFonts w:ascii="Sylfaen" w:hAnsi="Sylfaen"/>
          <w:lang w:val="ka-GE"/>
        </w:rPr>
        <w:t>უსამართლო</w:t>
      </w:r>
      <w:r w:rsidR="00E30B91" w:rsidRPr="00D84972">
        <w:rPr>
          <w:rFonts w:ascii="Sylfaen" w:hAnsi="Sylfaen"/>
          <w:lang w:val="ka-GE"/>
        </w:rPr>
        <w:t xml:space="preserve"> </w:t>
      </w:r>
      <w:r w:rsidRPr="00D84972">
        <w:rPr>
          <w:rFonts w:ascii="Sylfaen" w:hAnsi="Sylfaen"/>
          <w:lang w:val="ka-GE"/>
        </w:rPr>
        <w:t>ზიანს აყენებს</w:t>
      </w:r>
      <w:r w:rsidR="15D13F30" w:rsidRPr="00D84972">
        <w:rPr>
          <w:rFonts w:ascii="Sylfaen" w:hAnsi="Sylfaen"/>
          <w:lang w:val="ka-GE"/>
        </w:rPr>
        <w:t>.</w:t>
      </w:r>
      <w:r w:rsidRPr="00D84972">
        <w:rPr>
          <w:rFonts w:ascii="Sylfaen" w:hAnsi="Sylfaen"/>
          <w:lang w:val="ka-GE"/>
        </w:rPr>
        <w:t xml:space="preserve"> </w:t>
      </w:r>
      <w:r w:rsidR="15D13F30" w:rsidRPr="00D84972">
        <w:rPr>
          <w:rFonts w:ascii="Sylfaen" w:hAnsi="Sylfaen"/>
          <w:lang w:val="ka-GE"/>
        </w:rPr>
        <w:t>ეს კი აზიანებს</w:t>
      </w:r>
      <w:r w:rsidRPr="00D84972">
        <w:rPr>
          <w:rFonts w:ascii="Sylfaen" w:hAnsi="Sylfaen"/>
          <w:lang w:val="ka-GE"/>
        </w:rPr>
        <w:t xml:space="preserve"> </w:t>
      </w:r>
      <w:r w:rsidR="5F8FE455" w:rsidRPr="00D84972">
        <w:rPr>
          <w:rFonts w:ascii="Sylfaen" w:hAnsi="Sylfaen"/>
          <w:lang w:val="ka-GE"/>
        </w:rPr>
        <w:t xml:space="preserve">მის სახელს </w:t>
      </w:r>
      <w:r w:rsidRPr="00D84972">
        <w:rPr>
          <w:rFonts w:ascii="Sylfaen" w:hAnsi="Sylfaen"/>
          <w:lang w:val="ka-GE"/>
        </w:rPr>
        <w:t xml:space="preserve">მომხმარებლების </w:t>
      </w:r>
      <w:r w:rsidR="15D13F30" w:rsidRPr="00D84972">
        <w:rPr>
          <w:rFonts w:ascii="Sylfaen" w:hAnsi="Sylfaen"/>
          <w:lang w:val="ka-GE"/>
        </w:rPr>
        <w:t>წინაშე.</w:t>
      </w:r>
    </w:p>
    <w:p w14:paraId="05F713FC" w14:textId="37735EA9" w:rsidR="003C7BF0" w:rsidRPr="00D84972" w:rsidRDefault="21A86FFA" w:rsidP="20EF4082">
      <w:pPr>
        <w:spacing w:before="240"/>
        <w:jc w:val="both"/>
        <w:rPr>
          <w:rFonts w:ascii="Sylfaen" w:hAnsi="Sylfaen"/>
          <w:sz w:val="24"/>
          <w:szCs w:val="24"/>
          <w:lang w:val="ka-GE"/>
        </w:rPr>
      </w:pPr>
      <w:r w:rsidRPr="00D84972">
        <w:rPr>
          <w:rFonts w:ascii="Sylfaen" w:hAnsi="Sylfaen"/>
          <w:lang w:val="ka-GE"/>
        </w:rPr>
        <w:t>აქედან გამომდინარე, შეიძლება ითქვას, რომ შესაძლებელია</w:t>
      </w:r>
      <w:r w:rsidR="00A44E08" w:rsidRPr="00D84972">
        <w:rPr>
          <w:rFonts w:ascii="Sylfaen" w:hAnsi="Sylfaen"/>
          <w:lang w:val="ka-GE"/>
        </w:rPr>
        <w:t xml:space="preserve"> </w:t>
      </w:r>
      <w:r w:rsidR="003173F8" w:rsidRPr="00D84972">
        <w:rPr>
          <w:rFonts w:ascii="Sylfaen" w:hAnsi="Sylfaen"/>
          <w:lang w:val="ka-GE"/>
        </w:rPr>
        <w:t>შპს</w:t>
      </w:r>
      <w:r w:rsidR="00A44E08" w:rsidRPr="00D84972">
        <w:rPr>
          <w:rFonts w:ascii="Sylfaen" w:hAnsi="Sylfaen"/>
          <w:lang w:val="ka-GE"/>
        </w:rPr>
        <w:t xml:space="preserve"> </w:t>
      </w:r>
      <w:r w:rsidR="52FE1BEB" w:rsidRPr="00D84972">
        <w:rPr>
          <w:rFonts w:ascii="Sylfaen" w:hAnsi="Sylfaen"/>
          <w:lang w:val="ka-GE"/>
        </w:rPr>
        <w:t>“</w:t>
      </w:r>
      <w:r w:rsidR="00A44E08" w:rsidRPr="00D84972">
        <w:rPr>
          <w:rFonts w:ascii="Sylfaen" w:hAnsi="Sylfaen"/>
          <w:lang w:val="ka-GE"/>
        </w:rPr>
        <w:t>მაგთიკომ</w:t>
      </w:r>
      <w:r w:rsidR="719278A8" w:rsidRPr="00D84972">
        <w:rPr>
          <w:rFonts w:ascii="Sylfaen" w:hAnsi="Sylfaen"/>
          <w:lang w:val="ka-GE"/>
        </w:rPr>
        <w:t>მა”</w:t>
      </w:r>
      <w:r w:rsidR="00A44E08" w:rsidRPr="00D84972">
        <w:rPr>
          <w:rFonts w:ascii="Sylfaen" w:hAnsi="Sylfaen"/>
          <w:lang w:val="ka-GE"/>
        </w:rPr>
        <w:t xml:space="preserve"> გამოიყენოს თავისი საბაზრო პოზიცია  </w:t>
      </w:r>
      <w:r w:rsidR="15D13F30" w:rsidRPr="00D84972">
        <w:rPr>
          <w:rFonts w:ascii="Sylfaen" w:hAnsi="Sylfaen"/>
          <w:lang w:val="ka-GE"/>
        </w:rPr>
        <w:t xml:space="preserve">დაშვების </w:t>
      </w:r>
      <w:r w:rsidR="4431E074" w:rsidRPr="00D84972">
        <w:rPr>
          <w:rFonts w:ascii="Sylfaen" w:hAnsi="Sylfaen"/>
          <w:lang w:val="ka-GE"/>
        </w:rPr>
        <w:t xml:space="preserve">მომსახურების </w:t>
      </w:r>
      <w:r w:rsidR="3CC18B23" w:rsidRPr="00D84972">
        <w:rPr>
          <w:rFonts w:ascii="Sylfaen" w:hAnsi="Sylfaen"/>
          <w:lang w:val="ka-GE"/>
        </w:rPr>
        <w:t>მიმღების დისკრიმინაციის მიზნით, მის</w:t>
      </w:r>
      <w:r w:rsidR="44ED302D" w:rsidRPr="00D84972">
        <w:rPr>
          <w:rFonts w:ascii="Sylfaen" w:hAnsi="Sylfaen"/>
          <w:lang w:val="ka-GE"/>
        </w:rPr>
        <w:t xml:space="preserve">თვის </w:t>
      </w:r>
      <w:r w:rsidR="00A44E08" w:rsidRPr="00D84972">
        <w:rPr>
          <w:rFonts w:ascii="Sylfaen" w:hAnsi="Sylfaen"/>
          <w:lang w:val="ka-GE"/>
        </w:rPr>
        <w:t xml:space="preserve">მომსახურების დაბალი ხარისხის მიწოდებით. ეს გამოიწვევს </w:t>
      </w:r>
      <w:r w:rsidR="6AD264E3" w:rsidRPr="00D84972">
        <w:rPr>
          <w:rFonts w:ascii="Sylfaen" w:hAnsi="Sylfaen"/>
          <w:lang w:val="ka-GE"/>
        </w:rPr>
        <w:t xml:space="preserve">დაშვების მიმღები კომპანიის </w:t>
      </w:r>
      <w:r w:rsidR="00A44E08" w:rsidRPr="00D84972">
        <w:rPr>
          <w:rFonts w:ascii="Sylfaen" w:hAnsi="Sylfaen"/>
          <w:lang w:val="ka-GE"/>
        </w:rPr>
        <w:t xml:space="preserve">უუნარობას </w:t>
      </w:r>
      <w:r w:rsidR="15D13F30" w:rsidRPr="00D84972">
        <w:rPr>
          <w:rFonts w:ascii="Sylfaen" w:hAnsi="Sylfaen"/>
          <w:lang w:val="ka-GE"/>
        </w:rPr>
        <w:t xml:space="preserve">აითვისოს </w:t>
      </w:r>
      <w:r w:rsidR="00A44E08" w:rsidRPr="00D84972">
        <w:rPr>
          <w:rFonts w:ascii="Sylfaen" w:hAnsi="Sylfaen"/>
          <w:lang w:val="ka-GE"/>
        </w:rPr>
        <w:t xml:space="preserve">საბაზრო წილი საკმარისი იმისათვის, რომ შეძლოს ბაზარზე </w:t>
      </w:r>
      <w:r w:rsidR="5FD5543E" w:rsidRPr="00D84972">
        <w:rPr>
          <w:rFonts w:ascii="Sylfaen" w:hAnsi="Sylfaen"/>
          <w:lang w:val="ka-GE"/>
        </w:rPr>
        <w:t>საქმიანობა.</w:t>
      </w:r>
    </w:p>
    <w:p w14:paraId="34300841" w14:textId="422778D3" w:rsidR="00B271E6" w:rsidRPr="00D84972" w:rsidRDefault="00C72177" w:rsidP="00EB7850">
      <w:pPr>
        <w:pStyle w:val="Heading2"/>
        <w:numPr>
          <w:ilvl w:val="2"/>
          <w:numId w:val="85"/>
        </w:numPr>
        <w:spacing w:after="240"/>
        <w:rPr>
          <w:rFonts w:ascii="Sylfaen" w:hAnsi="Sylfaen" w:cstheme="minorHAnsi"/>
          <w:color w:val="auto"/>
          <w:sz w:val="24"/>
          <w:szCs w:val="24"/>
          <w:lang w:val="ka-GE"/>
        </w:rPr>
      </w:pPr>
      <w:bookmarkStart w:id="1134" w:name="_Toc154144750"/>
      <w:bookmarkStart w:id="1135" w:name="_Toc164163278"/>
      <w:r w:rsidRPr="00D84972">
        <w:rPr>
          <w:rFonts w:ascii="Sylfaen" w:hAnsi="Sylfaen" w:cstheme="minorHAnsi"/>
          <w:color w:val="auto"/>
          <w:sz w:val="24"/>
          <w:szCs w:val="24"/>
          <w:lang w:val="ka-GE"/>
        </w:rPr>
        <w:t>დაგვიანების ტაქტიკა</w:t>
      </w:r>
      <w:bookmarkEnd w:id="1134"/>
      <w:bookmarkEnd w:id="1135"/>
    </w:p>
    <w:p w14:paraId="454E1372" w14:textId="5077B60D" w:rsidR="0024102D" w:rsidRPr="00D84972" w:rsidRDefault="58BD6E8D" w:rsidP="20EF4082">
      <w:pPr>
        <w:jc w:val="both"/>
        <w:rPr>
          <w:rFonts w:ascii="Sylfaen" w:hAnsi="Sylfaen"/>
          <w:lang w:val="ka-GE"/>
        </w:rPr>
      </w:pPr>
      <w:r w:rsidRPr="00D84972">
        <w:rPr>
          <w:rFonts w:ascii="Sylfaen" w:hAnsi="Sylfaen"/>
          <w:lang w:val="ka-GE"/>
        </w:rPr>
        <w:t xml:space="preserve">კონკურენციის </w:t>
      </w:r>
      <w:r w:rsidR="59A8F5BB" w:rsidRPr="00D84972">
        <w:rPr>
          <w:rFonts w:ascii="Sylfaen" w:hAnsi="Sylfaen"/>
          <w:lang w:val="ka-GE"/>
        </w:rPr>
        <w:t xml:space="preserve">ეს </w:t>
      </w:r>
      <w:r w:rsidRPr="00D84972">
        <w:rPr>
          <w:rFonts w:ascii="Sylfaen" w:hAnsi="Sylfaen"/>
          <w:lang w:val="ka-GE"/>
        </w:rPr>
        <w:t xml:space="preserve">პრობლემა ჩნდება მაშინ, როდესაც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 არ ამბობს უარს საბითუმო ხელშეკრულებაზე (არ </w:t>
      </w:r>
      <w:r w:rsidR="15D13F30" w:rsidRPr="00D84972">
        <w:rPr>
          <w:rFonts w:ascii="Sylfaen" w:hAnsi="Sylfaen"/>
          <w:lang w:val="ka-GE"/>
        </w:rPr>
        <w:t xml:space="preserve">ამბობს </w:t>
      </w:r>
      <w:r w:rsidRPr="00D84972">
        <w:rPr>
          <w:rFonts w:ascii="Sylfaen" w:hAnsi="Sylfaen"/>
          <w:lang w:val="ka-GE"/>
        </w:rPr>
        <w:t xml:space="preserve">უარს </w:t>
      </w:r>
      <w:r w:rsidR="15D13F30" w:rsidRPr="00D84972">
        <w:rPr>
          <w:rFonts w:ascii="Sylfaen" w:hAnsi="Sylfaen"/>
          <w:lang w:val="ka-GE"/>
        </w:rPr>
        <w:t>დაშვებაზ</w:t>
      </w:r>
      <w:r w:rsidRPr="00D84972">
        <w:rPr>
          <w:rFonts w:ascii="Sylfaen" w:hAnsi="Sylfaen"/>
          <w:lang w:val="ka-GE"/>
        </w:rPr>
        <w:t xml:space="preserve">ე), </w:t>
      </w:r>
      <w:r w:rsidR="259B5D26" w:rsidRPr="00D84972">
        <w:rPr>
          <w:rFonts w:ascii="Sylfaen" w:hAnsi="Sylfaen"/>
          <w:lang w:val="ka-GE"/>
        </w:rPr>
        <w:t xml:space="preserve">მაგრამ </w:t>
      </w:r>
      <w:r w:rsidRPr="00D84972">
        <w:rPr>
          <w:rFonts w:ascii="Sylfaen" w:hAnsi="Sylfaen"/>
          <w:lang w:val="ka-GE"/>
        </w:rPr>
        <w:t>აჭიანურებს მომსახურების მიწოდებას</w:t>
      </w:r>
      <w:r w:rsidR="192FCA93" w:rsidRPr="00D84972">
        <w:rPr>
          <w:rFonts w:ascii="Sylfaen" w:hAnsi="Sylfaen"/>
          <w:lang w:val="ka-GE"/>
        </w:rPr>
        <w:t xml:space="preserve"> დაშვების</w:t>
      </w:r>
      <w:r w:rsidRPr="00D84972">
        <w:rPr>
          <w:rFonts w:ascii="Sylfaen" w:hAnsi="Sylfaen"/>
          <w:lang w:val="ka-GE"/>
        </w:rPr>
        <w:t xml:space="preserve"> </w:t>
      </w:r>
      <w:r w:rsidR="250C533B" w:rsidRPr="00D84972">
        <w:rPr>
          <w:rFonts w:ascii="Sylfaen" w:hAnsi="Sylfaen"/>
          <w:lang w:val="ka-GE"/>
        </w:rPr>
        <w:t xml:space="preserve">მსურველისთვის. </w:t>
      </w:r>
      <w:r w:rsidRPr="00D84972">
        <w:rPr>
          <w:rFonts w:ascii="Sylfaen" w:hAnsi="Sylfaen"/>
          <w:lang w:val="ka-GE"/>
        </w:rPr>
        <w:t xml:space="preserve">ეს ნიშნავს, რომ </w:t>
      </w:r>
      <w:r w:rsidR="3223BB75" w:rsidRPr="00D84972">
        <w:rPr>
          <w:rFonts w:ascii="Sylfaen" w:hAnsi="Sylfaen"/>
          <w:lang w:val="ka-GE"/>
        </w:rPr>
        <w:t>დაშვების მსურველის</w:t>
      </w:r>
      <w:r w:rsidRPr="00D84972">
        <w:rPr>
          <w:rFonts w:ascii="Sylfaen" w:hAnsi="Sylfaen"/>
          <w:lang w:val="ka-GE"/>
        </w:rPr>
        <w:t xml:space="preserve">თვის ყველა საჭირო სერვისის </w:t>
      </w:r>
      <w:r w:rsidR="1E8DC686" w:rsidRPr="00D84972">
        <w:rPr>
          <w:rFonts w:ascii="Sylfaen" w:hAnsi="Sylfaen"/>
          <w:lang w:val="ka-GE"/>
        </w:rPr>
        <w:t xml:space="preserve">მისაღებად </w:t>
      </w:r>
      <w:r w:rsidRPr="00D84972">
        <w:rPr>
          <w:rFonts w:ascii="Sylfaen" w:hAnsi="Sylfaen"/>
          <w:lang w:val="ka-GE"/>
        </w:rPr>
        <w:t xml:space="preserve">საჭირო დრო უფრო </w:t>
      </w:r>
      <w:r w:rsidR="192FCA93" w:rsidRPr="00D84972">
        <w:rPr>
          <w:rFonts w:ascii="Sylfaen" w:hAnsi="Sylfaen"/>
          <w:lang w:val="ka-GE"/>
        </w:rPr>
        <w:t xml:space="preserve">ხანგრძლივია, </w:t>
      </w:r>
      <w:r w:rsidRPr="00D84972">
        <w:rPr>
          <w:rFonts w:ascii="Sylfaen" w:hAnsi="Sylfaen"/>
          <w:lang w:val="ka-GE"/>
        </w:rPr>
        <w:t>ვიდრე ჩვეულებრივ.</w:t>
      </w:r>
    </w:p>
    <w:p w14:paraId="5F4CCFBC" w14:textId="5CD199F0" w:rsidR="0024102D" w:rsidRPr="00D84972" w:rsidRDefault="0024102D" w:rsidP="0024102D">
      <w:pPr>
        <w:jc w:val="both"/>
        <w:rPr>
          <w:rFonts w:ascii="Sylfaen" w:hAnsi="Sylfaen" w:cstheme="minorHAnsi"/>
          <w:lang w:val="ka-GE"/>
        </w:rPr>
      </w:pPr>
      <w:r w:rsidRPr="00D84972">
        <w:rPr>
          <w:rFonts w:ascii="Sylfaen" w:hAnsi="Sylfaen" w:cstheme="minorHAnsi"/>
          <w:lang w:val="ka-GE"/>
        </w:rPr>
        <w:t xml:space="preserve">დაგვიანების ტაქტიკა შეიძლება </w:t>
      </w:r>
      <w:r w:rsidR="00477894" w:rsidRPr="00D84972">
        <w:rPr>
          <w:rFonts w:ascii="Sylfaen" w:hAnsi="Sylfaen" w:cstheme="minorHAnsi"/>
          <w:lang w:val="ka-GE"/>
        </w:rPr>
        <w:t xml:space="preserve">გამოიხატოს </w:t>
      </w:r>
      <w:r w:rsidRPr="00D84972">
        <w:rPr>
          <w:rFonts w:ascii="Sylfaen" w:hAnsi="Sylfaen" w:cstheme="minorHAnsi"/>
          <w:lang w:val="ka-GE"/>
        </w:rPr>
        <w:t>სხვადასხვა ფორმით:</w:t>
      </w:r>
    </w:p>
    <w:p w14:paraId="20CA388A" w14:textId="4E5B1B8B" w:rsidR="0024102D" w:rsidRPr="00D84972" w:rsidRDefault="0024102D" w:rsidP="00EB7850">
      <w:pPr>
        <w:pStyle w:val="ListParagraph"/>
        <w:numPr>
          <w:ilvl w:val="0"/>
          <w:numId w:val="44"/>
        </w:numPr>
        <w:jc w:val="both"/>
        <w:rPr>
          <w:rFonts w:ascii="Sylfaen" w:hAnsi="Sylfaen" w:cstheme="minorHAnsi"/>
          <w:lang w:val="ka-GE"/>
        </w:rPr>
      </w:pPr>
      <w:r w:rsidRPr="00D84972">
        <w:rPr>
          <w:rFonts w:ascii="Sylfaen" w:hAnsi="Sylfaen" w:cstheme="minorHAnsi"/>
          <w:lang w:val="ka-GE"/>
        </w:rPr>
        <w:t xml:space="preserve">მოლაპარაკებების </w:t>
      </w:r>
      <w:r w:rsidR="00994210" w:rsidRPr="00D84972">
        <w:rPr>
          <w:rFonts w:ascii="Sylfaen" w:hAnsi="Sylfaen" w:cstheme="minorHAnsi"/>
          <w:lang w:val="ka-GE"/>
        </w:rPr>
        <w:t>გაჭიანურება</w:t>
      </w:r>
      <w:r w:rsidR="00477894" w:rsidRPr="00D84972">
        <w:rPr>
          <w:rFonts w:ascii="Sylfaen" w:hAnsi="Sylfaen" w:cstheme="minorHAnsi"/>
          <w:lang w:val="ka-GE"/>
        </w:rPr>
        <w:t>;</w:t>
      </w:r>
    </w:p>
    <w:p w14:paraId="08E7C66D" w14:textId="072DB8C4" w:rsidR="0024102D" w:rsidRPr="00D84972" w:rsidRDefault="0024102D" w:rsidP="00EB7850">
      <w:pPr>
        <w:pStyle w:val="ListParagraph"/>
        <w:numPr>
          <w:ilvl w:val="0"/>
          <w:numId w:val="44"/>
        </w:numPr>
        <w:jc w:val="both"/>
        <w:rPr>
          <w:rFonts w:ascii="Sylfaen" w:hAnsi="Sylfaen" w:cstheme="minorHAnsi"/>
          <w:lang w:val="ka-GE"/>
        </w:rPr>
      </w:pPr>
      <w:r w:rsidRPr="00D84972">
        <w:rPr>
          <w:rFonts w:ascii="Sylfaen" w:hAnsi="Sylfaen" w:cstheme="minorHAnsi"/>
          <w:lang w:val="ka-GE"/>
        </w:rPr>
        <w:t>ტექნიკური პრობლემების გადაუჭრელობა (მაგალითად, მომხმარებელთა საჩივრების შემთხვევაში, რომელიც დაკავშირებულია ქსელში რეგისტრაციასთან</w:t>
      </w:r>
      <w:r w:rsidR="00345F14" w:rsidRPr="00D84972">
        <w:rPr>
          <w:rFonts w:ascii="Sylfaen" w:hAnsi="Sylfaen" w:cstheme="minorHAnsi"/>
          <w:lang w:val="ka-GE"/>
        </w:rPr>
        <w:t>).</w:t>
      </w:r>
      <w:r w:rsidRPr="00D84972">
        <w:rPr>
          <w:rFonts w:ascii="Sylfaen" w:hAnsi="Sylfaen" w:cstheme="minorHAnsi"/>
          <w:lang w:val="ka-GE"/>
        </w:rPr>
        <w:t xml:space="preserve"> </w:t>
      </w:r>
    </w:p>
    <w:p w14:paraId="3EB3F13B" w14:textId="1B8FE1CC" w:rsidR="0024102D" w:rsidRPr="00D84972" w:rsidRDefault="709F6CEA" w:rsidP="20EF4082">
      <w:pPr>
        <w:jc w:val="both"/>
        <w:rPr>
          <w:rFonts w:ascii="Sylfaen" w:hAnsi="Sylfaen"/>
          <w:lang w:val="ka-GE"/>
        </w:rPr>
      </w:pPr>
      <w:r w:rsidRPr="00D84972">
        <w:rPr>
          <w:rFonts w:ascii="Sylfaen" w:hAnsi="Sylfaen"/>
          <w:lang w:val="ka-GE"/>
        </w:rPr>
        <w:t>მნიშვნელოვანი საბაზრო ძალაუფლების მქონე</w:t>
      </w:r>
      <w:r w:rsidR="58BD6E8D" w:rsidRPr="00D84972">
        <w:rPr>
          <w:rFonts w:ascii="Sylfaen" w:hAnsi="Sylfaen"/>
          <w:lang w:val="ka-GE"/>
        </w:rPr>
        <w:t xml:space="preserve"> ოპერატორის ასეთი ქცევის სტიმული იქნება სხვა ოპერატორების ბაზარზე შესვლის შეფერხება</w:t>
      </w:r>
      <w:r w:rsidR="5F8FE455" w:rsidRPr="00D84972">
        <w:rPr>
          <w:rFonts w:ascii="Sylfaen" w:hAnsi="Sylfaen"/>
          <w:lang w:val="ka-GE"/>
        </w:rPr>
        <w:t>,</w:t>
      </w:r>
      <w:r w:rsidR="58BD6E8D" w:rsidRPr="00D84972">
        <w:rPr>
          <w:rFonts w:ascii="Sylfaen" w:hAnsi="Sylfaen"/>
          <w:lang w:val="ka-GE"/>
        </w:rPr>
        <w:t xml:space="preserve"> ან </w:t>
      </w:r>
      <w:r w:rsidR="3223BB75" w:rsidRPr="00D84972">
        <w:rPr>
          <w:rFonts w:ascii="Sylfaen" w:hAnsi="Sylfaen"/>
          <w:lang w:val="ka-GE"/>
        </w:rPr>
        <w:t>დაშვების მსურველს</w:t>
      </w:r>
      <w:r w:rsidR="58BD6E8D" w:rsidRPr="00D84972">
        <w:rPr>
          <w:rFonts w:ascii="Sylfaen" w:hAnsi="Sylfaen"/>
          <w:lang w:val="ka-GE"/>
        </w:rPr>
        <w:t xml:space="preserve">ა და მის საბოლოო მომხმარებლებს შორის ურთიერთობის შეწყვეტა. ეს გახდის </w:t>
      </w:r>
      <w:r w:rsidR="4403AB08" w:rsidRPr="00D84972">
        <w:rPr>
          <w:rFonts w:ascii="Sylfaen" w:hAnsi="Sylfaen"/>
          <w:lang w:val="ka-GE"/>
        </w:rPr>
        <w:t>დაშვების მსურველ</w:t>
      </w:r>
      <w:r w:rsidR="3C6B2F1B" w:rsidRPr="00D84972">
        <w:rPr>
          <w:rFonts w:ascii="Sylfaen" w:hAnsi="Sylfaen"/>
          <w:lang w:val="ka-GE"/>
        </w:rPr>
        <w:t xml:space="preserve">/ დაშვების მომსახურების </w:t>
      </w:r>
      <w:r w:rsidR="405A9120" w:rsidRPr="00D84972">
        <w:rPr>
          <w:rFonts w:ascii="Sylfaen" w:hAnsi="Sylfaen"/>
          <w:lang w:val="ka-GE"/>
        </w:rPr>
        <w:t xml:space="preserve">მიმღებ </w:t>
      </w:r>
      <w:r w:rsidR="58BD6E8D" w:rsidRPr="00D84972">
        <w:rPr>
          <w:rFonts w:ascii="Sylfaen" w:hAnsi="Sylfaen"/>
          <w:lang w:val="ka-GE"/>
        </w:rPr>
        <w:t>ოპერატორს მომსახურების მიწოდების თვალსაზრისით ნაკლებად კონკურენტუნარიან</w:t>
      </w:r>
      <w:r w:rsidR="0457F117" w:rsidRPr="00D84972">
        <w:rPr>
          <w:rFonts w:ascii="Sylfaen" w:hAnsi="Sylfaen"/>
          <w:lang w:val="ka-GE"/>
        </w:rPr>
        <w:t>ს</w:t>
      </w:r>
      <w:r w:rsidR="58BD6E8D" w:rsidRPr="00D84972">
        <w:rPr>
          <w:rFonts w:ascii="Sylfaen" w:hAnsi="Sylfaen"/>
          <w:lang w:val="ka-GE"/>
        </w:rPr>
        <w:t xml:space="preserve">. </w:t>
      </w:r>
      <w:r w:rsidRPr="00D84972">
        <w:rPr>
          <w:rFonts w:ascii="Sylfaen" w:hAnsi="Sylfaen"/>
          <w:lang w:val="ka-GE"/>
        </w:rPr>
        <w:t>მნიშვნელოვანი საბაზრო ძალაუფლების მქონე</w:t>
      </w:r>
      <w:r w:rsidR="58BD6E8D" w:rsidRPr="00D84972">
        <w:rPr>
          <w:rFonts w:ascii="Sylfaen" w:hAnsi="Sylfaen"/>
          <w:lang w:val="ka-GE"/>
        </w:rPr>
        <w:t xml:space="preserve"> ოპერატორის მიერ შეფერხებ</w:t>
      </w:r>
      <w:r w:rsidR="4403AB08" w:rsidRPr="00D84972">
        <w:rPr>
          <w:rFonts w:ascii="Sylfaen" w:hAnsi="Sylfaen"/>
          <w:lang w:val="ka-GE"/>
        </w:rPr>
        <w:t>ის</w:t>
      </w:r>
      <w:r w:rsidR="58BD6E8D" w:rsidRPr="00D84972">
        <w:rPr>
          <w:rFonts w:ascii="Sylfaen" w:hAnsi="Sylfaen"/>
          <w:lang w:val="ka-GE"/>
        </w:rPr>
        <w:t xml:space="preserve"> </w:t>
      </w:r>
      <w:r w:rsidR="4403AB08" w:rsidRPr="00D84972">
        <w:rPr>
          <w:rFonts w:ascii="Sylfaen" w:hAnsi="Sylfaen"/>
          <w:lang w:val="ka-GE"/>
        </w:rPr>
        <w:lastRenderedPageBreak/>
        <w:t xml:space="preserve">ტაქტიკა </w:t>
      </w:r>
      <w:r w:rsidR="58BD6E8D" w:rsidRPr="00D84972">
        <w:rPr>
          <w:rFonts w:ascii="Sylfaen" w:hAnsi="Sylfaen"/>
          <w:lang w:val="ka-GE"/>
        </w:rPr>
        <w:t xml:space="preserve">შეიძლება </w:t>
      </w:r>
      <w:r w:rsidR="4403AB08" w:rsidRPr="00D84972">
        <w:rPr>
          <w:rFonts w:ascii="Sylfaen" w:hAnsi="Sylfaen"/>
          <w:lang w:val="ka-GE"/>
        </w:rPr>
        <w:t xml:space="preserve">გამოჩნდეს </w:t>
      </w:r>
      <w:r w:rsidR="58BD6E8D" w:rsidRPr="00D84972">
        <w:rPr>
          <w:rFonts w:ascii="Sylfaen" w:hAnsi="Sylfaen"/>
          <w:lang w:val="ka-GE"/>
        </w:rPr>
        <w:t xml:space="preserve">საბითუმო </w:t>
      </w:r>
      <w:r w:rsidR="4403AB08" w:rsidRPr="00D84972">
        <w:rPr>
          <w:rFonts w:ascii="Sylfaen" w:hAnsi="Sylfaen"/>
          <w:lang w:val="ka-GE"/>
        </w:rPr>
        <w:t xml:space="preserve">დაშვების </w:t>
      </w:r>
      <w:r w:rsidR="58BD6E8D" w:rsidRPr="00D84972">
        <w:rPr>
          <w:rFonts w:ascii="Sylfaen" w:hAnsi="Sylfaen"/>
          <w:lang w:val="ka-GE"/>
        </w:rPr>
        <w:t xml:space="preserve">სერვისის მიწოდების ნებისმიერ ეტაპზე, მათ შორის დაშვების ხელშეკრულების მოლაპარაკების ეტაპზე. ამრიგად, დაგვიანების ტაქტიკამ შეიძლება გავლენა მოახდინოს ყველა სახის საბითუმო მობილური </w:t>
      </w:r>
      <w:r w:rsidR="4403AB08" w:rsidRPr="00D84972">
        <w:rPr>
          <w:rFonts w:ascii="Sylfaen" w:hAnsi="Sylfaen"/>
          <w:lang w:val="ka-GE"/>
        </w:rPr>
        <w:t xml:space="preserve">დაშვების </w:t>
      </w:r>
      <w:r w:rsidR="58BD6E8D" w:rsidRPr="00D84972">
        <w:rPr>
          <w:rFonts w:ascii="Sylfaen" w:hAnsi="Sylfaen"/>
          <w:lang w:val="ka-GE"/>
        </w:rPr>
        <w:t xml:space="preserve">სერვისზე - MVNO </w:t>
      </w:r>
      <w:r w:rsidR="4403AB08" w:rsidRPr="00D84972">
        <w:rPr>
          <w:rFonts w:ascii="Sylfaen" w:hAnsi="Sylfaen"/>
          <w:lang w:val="ka-GE"/>
        </w:rPr>
        <w:t xml:space="preserve">დაშვებაზე, </w:t>
      </w:r>
      <w:r w:rsidR="58BD6E8D" w:rsidRPr="00D84972">
        <w:rPr>
          <w:rFonts w:ascii="Sylfaen" w:hAnsi="Sylfaen"/>
          <w:lang w:val="ka-GE"/>
        </w:rPr>
        <w:t xml:space="preserve">ეროვნულ </w:t>
      </w:r>
      <w:proofErr w:type="spellStart"/>
      <w:r w:rsidR="58BD6E8D" w:rsidRPr="00D84972">
        <w:rPr>
          <w:rFonts w:ascii="Sylfaen" w:hAnsi="Sylfaen"/>
          <w:lang w:val="ka-GE"/>
        </w:rPr>
        <w:t>როუმინგ</w:t>
      </w:r>
      <w:r w:rsidR="4403AB08" w:rsidRPr="00D84972">
        <w:rPr>
          <w:rFonts w:ascii="Sylfaen" w:hAnsi="Sylfaen"/>
          <w:lang w:val="ka-GE"/>
        </w:rPr>
        <w:t>სა</w:t>
      </w:r>
      <w:proofErr w:type="spellEnd"/>
      <w:r w:rsidR="58BD6E8D" w:rsidRPr="00D84972">
        <w:rPr>
          <w:rFonts w:ascii="Sylfaen" w:hAnsi="Sylfaen"/>
          <w:lang w:val="ka-GE"/>
        </w:rPr>
        <w:t xml:space="preserve"> და </w:t>
      </w:r>
      <w:r w:rsidR="38544845" w:rsidRPr="00D84972">
        <w:rPr>
          <w:rFonts w:ascii="Sylfaen" w:hAnsi="Sylfaen"/>
          <w:lang w:val="ka-GE"/>
        </w:rPr>
        <w:t>თანალოკაცია</w:t>
      </w:r>
      <w:r w:rsidR="4403AB08" w:rsidRPr="00D84972">
        <w:rPr>
          <w:rFonts w:ascii="Sylfaen" w:hAnsi="Sylfaen"/>
          <w:lang w:val="ka-GE"/>
        </w:rPr>
        <w:t>ზე.</w:t>
      </w:r>
    </w:p>
    <w:p w14:paraId="183A2FAA" w14:textId="2BD592A2" w:rsidR="0024102D" w:rsidRPr="00D84972" w:rsidRDefault="58BD6E8D" w:rsidP="20EF4082">
      <w:pPr>
        <w:jc w:val="both"/>
        <w:rPr>
          <w:rFonts w:ascii="Sylfaen" w:hAnsi="Sylfaen"/>
          <w:lang w:val="ka-GE"/>
        </w:rPr>
      </w:pPr>
      <w:r w:rsidRPr="00D84972">
        <w:rPr>
          <w:rFonts w:ascii="Sylfaen" w:hAnsi="Sylfaen"/>
          <w:lang w:val="ka-GE"/>
        </w:rPr>
        <w:t xml:space="preserve">ამ გზით,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 ზემოთ მოყვანილი საბითუმო მობილური </w:t>
      </w:r>
      <w:r w:rsidR="4403AB08" w:rsidRPr="00D84972">
        <w:rPr>
          <w:rFonts w:ascii="Sylfaen" w:hAnsi="Sylfaen"/>
          <w:lang w:val="ka-GE"/>
        </w:rPr>
        <w:t xml:space="preserve">დაშვების </w:t>
      </w:r>
      <w:r w:rsidRPr="00D84972">
        <w:rPr>
          <w:rFonts w:ascii="Sylfaen" w:hAnsi="Sylfaen"/>
          <w:lang w:val="ka-GE"/>
        </w:rPr>
        <w:t>ბაზრიდან</w:t>
      </w:r>
      <w:r w:rsidR="6A084229" w:rsidRPr="00D84972">
        <w:rPr>
          <w:rFonts w:ascii="Sylfaen" w:hAnsi="Sylfaen"/>
          <w:lang w:val="ka-GE"/>
        </w:rPr>
        <w:t xml:space="preserve"> გავლენას ახდენს</w:t>
      </w:r>
      <w:r w:rsidR="49444580" w:rsidRPr="00D84972">
        <w:rPr>
          <w:rFonts w:ascii="Sylfaen" w:hAnsi="Sylfaen"/>
          <w:lang w:val="ka-GE"/>
        </w:rPr>
        <w:t xml:space="preserve"> ქვედა დონეზე მდგარ</w:t>
      </w:r>
      <w:r w:rsidRPr="00D84972">
        <w:rPr>
          <w:rFonts w:ascii="Sylfaen" w:hAnsi="Sylfaen"/>
          <w:lang w:val="ka-GE"/>
        </w:rPr>
        <w:t xml:space="preserve"> საცალო მობილური წვდომის ბაზარზე, რაც უარყოფითად აისახება</w:t>
      </w:r>
      <w:r w:rsidR="4403AB08" w:rsidRPr="00D84972">
        <w:rPr>
          <w:rFonts w:ascii="Sylfaen" w:hAnsi="Sylfaen"/>
          <w:lang w:val="ka-GE"/>
        </w:rPr>
        <w:t xml:space="preserve"> ბაზრის</w:t>
      </w:r>
      <w:r w:rsidRPr="00D84972">
        <w:rPr>
          <w:rFonts w:ascii="Sylfaen" w:hAnsi="Sylfaen"/>
          <w:lang w:val="ka-GE"/>
        </w:rPr>
        <w:t xml:space="preserve"> კონკურენ</w:t>
      </w:r>
      <w:r w:rsidR="50F3D642" w:rsidRPr="00D84972">
        <w:rPr>
          <w:rFonts w:ascii="Sylfaen" w:hAnsi="Sylfaen"/>
          <w:lang w:val="ka-GE"/>
        </w:rPr>
        <w:t>ტულ</w:t>
      </w:r>
      <w:r w:rsidR="67C37B10" w:rsidRPr="00D84972">
        <w:rPr>
          <w:rFonts w:ascii="Sylfaen" w:hAnsi="Sylfaen"/>
          <w:lang w:val="ka-GE"/>
        </w:rPr>
        <w:t xml:space="preserve"> გარემოზე</w:t>
      </w:r>
      <w:r w:rsidRPr="00D84972">
        <w:rPr>
          <w:rFonts w:ascii="Sylfaen" w:hAnsi="Sylfaen"/>
          <w:lang w:val="ka-GE"/>
        </w:rPr>
        <w:t>.</w:t>
      </w:r>
    </w:p>
    <w:p w14:paraId="0B434E53" w14:textId="0A70257C" w:rsidR="0024102D" w:rsidRPr="00D84972" w:rsidRDefault="58BD6E8D" w:rsidP="20EF4082">
      <w:pPr>
        <w:jc w:val="both"/>
        <w:rPr>
          <w:rFonts w:ascii="Sylfaen" w:hAnsi="Sylfaen"/>
          <w:lang w:val="ka-GE"/>
        </w:rPr>
      </w:pPr>
      <w:r w:rsidRPr="00D84972">
        <w:rPr>
          <w:rFonts w:ascii="Sylfaen" w:hAnsi="Sylfaen"/>
          <w:lang w:val="ka-GE"/>
        </w:rPr>
        <w:t xml:space="preserve">რეგულაციის არარსებობის </w:t>
      </w:r>
      <w:r w:rsidR="4403AB08" w:rsidRPr="00D84972">
        <w:rPr>
          <w:rFonts w:ascii="Sylfaen" w:hAnsi="Sylfaen"/>
          <w:lang w:val="ka-GE"/>
        </w:rPr>
        <w:t>პირობებში</w:t>
      </w:r>
      <w:r w:rsidR="5F8FE455" w:rsidRPr="00D84972">
        <w:rPr>
          <w:rFonts w:ascii="Sylfaen" w:hAnsi="Sylfaen"/>
          <w:lang w:val="ka-GE"/>
        </w:rPr>
        <w:t>,</w:t>
      </w:r>
      <w:r w:rsidR="4403AB08" w:rsidRPr="00D84972">
        <w:rPr>
          <w:rFonts w:ascii="Sylfaen" w:hAnsi="Sylfaen"/>
          <w:lang w:val="ka-GE"/>
        </w:rPr>
        <w:t xml:space="preserve">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ოპერატორს, როგორც ვერტიკალურად ინტეგრირებულ ოპერატორს, ექნება სტიმული უზრუნველყოს საბითუმო MVNO </w:t>
      </w:r>
      <w:r w:rsidR="4403AB08" w:rsidRPr="00D84972">
        <w:rPr>
          <w:rFonts w:ascii="Sylfaen" w:hAnsi="Sylfaen"/>
          <w:lang w:val="ka-GE"/>
        </w:rPr>
        <w:t xml:space="preserve">დაშვება, </w:t>
      </w:r>
      <w:r w:rsidRPr="00D84972">
        <w:rPr>
          <w:rFonts w:ascii="Sylfaen" w:hAnsi="Sylfaen"/>
          <w:lang w:val="ka-GE"/>
        </w:rPr>
        <w:t xml:space="preserve">ეროვნული </w:t>
      </w:r>
      <w:r w:rsidR="4403AB08" w:rsidRPr="00D84972">
        <w:rPr>
          <w:rFonts w:ascii="Sylfaen" w:hAnsi="Sylfaen"/>
          <w:lang w:val="ka-GE"/>
        </w:rPr>
        <w:t xml:space="preserve">როუმინგი, </w:t>
      </w:r>
      <w:r w:rsidRPr="00D84972">
        <w:rPr>
          <w:rFonts w:ascii="Sylfaen" w:hAnsi="Sylfaen"/>
          <w:lang w:val="ka-GE"/>
        </w:rPr>
        <w:t xml:space="preserve">ან </w:t>
      </w:r>
      <w:proofErr w:type="spellStart"/>
      <w:r w:rsidR="38544845" w:rsidRPr="00D84972">
        <w:rPr>
          <w:rFonts w:ascii="Sylfaen" w:hAnsi="Sylfaen"/>
          <w:lang w:val="ka-GE"/>
        </w:rPr>
        <w:t>თანალოკაცია</w:t>
      </w:r>
      <w:proofErr w:type="spellEnd"/>
      <w:r w:rsidR="4403AB08" w:rsidRPr="00D84972">
        <w:rPr>
          <w:rFonts w:ascii="Sylfaen" w:hAnsi="Sylfaen"/>
          <w:lang w:val="ka-GE"/>
        </w:rPr>
        <w:t xml:space="preserve"> </w:t>
      </w:r>
      <w:r w:rsidR="54AB621F" w:rsidRPr="00D84972">
        <w:rPr>
          <w:rFonts w:ascii="Sylfaen" w:hAnsi="Sylfaen"/>
          <w:lang w:val="ka-GE"/>
        </w:rPr>
        <w:t xml:space="preserve">დაყოვნებით და უფრო დიდ ვადაში, </w:t>
      </w:r>
      <w:r w:rsidRPr="00D84972">
        <w:rPr>
          <w:rFonts w:ascii="Sylfaen" w:hAnsi="Sylfaen"/>
          <w:lang w:val="ka-GE"/>
        </w:rPr>
        <w:t xml:space="preserve">ვიდრე </w:t>
      </w:r>
      <w:r w:rsidR="6FEBFAC0" w:rsidRPr="00D84972">
        <w:rPr>
          <w:rFonts w:ascii="Sylfaen" w:hAnsi="Sylfaen"/>
          <w:lang w:val="ka-GE"/>
        </w:rPr>
        <w:t xml:space="preserve">ამ მომსახურებებს მიაწვდიდა საკუთარ </w:t>
      </w:r>
      <w:r w:rsidRPr="00D84972">
        <w:rPr>
          <w:rFonts w:ascii="Sylfaen" w:hAnsi="Sylfaen"/>
          <w:lang w:val="ka-GE"/>
        </w:rPr>
        <w:t xml:space="preserve">საცალო </w:t>
      </w:r>
      <w:r w:rsidR="43D12F58" w:rsidRPr="00D84972">
        <w:rPr>
          <w:rFonts w:ascii="Sylfaen" w:hAnsi="Sylfaen"/>
          <w:lang w:val="ka-GE"/>
        </w:rPr>
        <w:t>ბიზნეს ერთეულს</w:t>
      </w:r>
      <w:r w:rsidRPr="00D84972">
        <w:rPr>
          <w:rFonts w:ascii="Sylfaen" w:hAnsi="Sylfaen"/>
          <w:lang w:val="ka-GE"/>
        </w:rPr>
        <w:t>.</w:t>
      </w:r>
    </w:p>
    <w:p w14:paraId="30207728" w14:textId="59326715" w:rsidR="0024102D" w:rsidRPr="00D84972" w:rsidRDefault="7B3ABBD2" w:rsidP="20EF4082">
      <w:pPr>
        <w:jc w:val="both"/>
        <w:rPr>
          <w:rFonts w:ascii="Sylfaen" w:hAnsi="Sylfaen"/>
          <w:lang w:val="ka-GE"/>
        </w:rPr>
      </w:pPr>
      <w:r w:rsidRPr="00D84972">
        <w:rPr>
          <w:rFonts w:ascii="Sylfaen" w:hAnsi="Sylfaen"/>
          <w:lang w:val="ka-GE"/>
        </w:rPr>
        <w:t>შესაბამისად, მოსალოდნელია, რომ მნიშვნელოვანი ძალაუფლების მქონე ოპერატორს, ამ შემთხვევაში</w:t>
      </w:r>
      <w:r w:rsidR="58BD6E8D" w:rsidRPr="00D84972">
        <w:rPr>
          <w:rFonts w:ascii="Sylfaen" w:hAnsi="Sylfaen"/>
          <w:lang w:val="ka-GE"/>
        </w:rPr>
        <w:t xml:space="preserve"> </w:t>
      </w:r>
      <w:r w:rsidR="0CE4A644" w:rsidRPr="00D84972">
        <w:rPr>
          <w:rFonts w:ascii="Sylfaen" w:hAnsi="Sylfaen"/>
          <w:lang w:val="ka-GE"/>
        </w:rPr>
        <w:t>შპს “</w:t>
      </w:r>
      <w:r w:rsidR="58BD6E8D" w:rsidRPr="00D84972">
        <w:rPr>
          <w:rFonts w:ascii="Sylfaen" w:hAnsi="Sylfaen"/>
          <w:lang w:val="ka-GE"/>
        </w:rPr>
        <w:t>მაგთიკომს</w:t>
      </w:r>
      <w:r w:rsidR="0A352084" w:rsidRPr="00D84972">
        <w:rPr>
          <w:rFonts w:ascii="Sylfaen" w:hAnsi="Sylfaen"/>
          <w:lang w:val="ka-GE"/>
        </w:rPr>
        <w:t>”</w:t>
      </w:r>
      <w:r w:rsidR="58BD6E8D" w:rsidRPr="00D84972">
        <w:rPr>
          <w:rFonts w:ascii="Sylfaen" w:hAnsi="Sylfaen"/>
          <w:lang w:val="ka-GE"/>
        </w:rPr>
        <w:t xml:space="preserve"> ექნება ძლიერი სტიმული გამოიყენოს სხვადასხვა დაყოვნების ტაქტიკა</w:t>
      </w:r>
      <w:r w:rsidR="5F8FE455" w:rsidRPr="00D84972">
        <w:rPr>
          <w:rFonts w:ascii="Sylfaen" w:hAnsi="Sylfaen"/>
          <w:lang w:val="ka-GE"/>
        </w:rPr>
        <w:t>,</w:t>
      </w:r>
      <w:r w:rsidR="58BD6E8D" w:rsidRPr="00D84972">
        <w:rPr>
          <w:rFonts w:ascii="Sylfaen" w:hAnsi="Sylfaen"/>
          <w:lang w:val="ka-GE"/>
        </w:rPr>
        <w:t xml:space="preserve"> როგორც სერვისის მიწოდებაში, ასევე</w:t>
      </w:r>
      <w:r w:rsidR="4B2B2B6F" w:rsidRPr="00D84972">
        <w:rPr>
          <w:rFonts w:ascii="Sylfaen" w:hAnsi="Sylfaen"/>
          <w:lang w:val="ka-GE"/>
        </w:rPr>
        <w:t xml:space="preserve"> პრობლემებზე რეაგირების კუთხით სამივე ტიპის დაშვების მომსახურებისთვის -</w:t>
      </w:r>
      <w:r w:rsidR="58BD6E8D" w:rsidRPr="00D84972">
        <w:rPr>
          <w:rFonts w:ascii="Sylfaen" w:hAnsi="Sylfaen"/>
          <w:lang w:val="ka-GE"/>
        </w:rPr>
        <w:t xml:space="preserve"> MVNO</w:t>
      </w:r>
      <w:r w:rsidR="678B1ACA" w:rsidRPr="00D84972">
        <w:rPr>
          <w:rFonts w:ascii="Sylfaen" w:hAnsi="Sylfaen"/>
          <w:lang w:val="ka-GE"/>
        </w:rPr>
        <w:t xml:space="preserve"> დაშვების</w:t>
      </w:r>
      <w:r w:rsidR="58BD6E8D" w:rsidRPr="00D84972">
        <w:rPr>
          <w:rFonts w:ascii="Sylfaen" w:hAnsi="Sylfaen"/>
          <w:lang w:val="ka-GE"/>
        </w:rPr>
        <w:t xml:space="preserve">, ეროვნული </w:t>
      </w:r>
      <w:proofErr w:type="spellStart"/>
      <w:r w:rsidR="58BD6E8D" w:rsidRPr="00D84972">
        <w:rPr>
          <w:rFonts w:ascii="Sylfaen" w:hAnsi="Sylfaen"/>
          <w:lang w:val="ka-GE"/>
        </w:rPr>
        <w:t>როუმინგისა</w:t>
      </w:r>
      <w:proofErr w:type="spellEnd"/>
      <w:r w:rsidR="58BD6E8D" w:rsidRPr="00D84972">
        <w:rPr>
          <w:rFonts w:ascii="Sylfaen" w:hAnsi="Sylfaen"/>
          <w:lang w:val="ka-GE"/>
        </w:rPr>
        <w:t xml:space="preserve"> და </w:t>
      </w:r>
      <w:r w:rsidR="78932C16" w:rsidRPr="00D84972">
        <w:rPr>
          <w:rFonts w:ascii="Sylfaen" w:hAnsi="Sylfaen"/>
          <w:lang w:val="ka-GE"/>
        </w:rPr>
        <w:t>თანალოკაცი</w:t>
      </w:r>
      <w:r w:rsidR="4403AB08" w:rsidRPr="00D84972">
        <w:rPr>
          <w:rFonts w:ascii="Sylfaen" w:hAnsi="Sylfaen"/>
          <w:lang w:val="ka-GE"/>
        </w:rPr>
        <w:t>ის სერვისებში</w:t>
      </w:r>
      <w:r w:rsidR="0210BF2D" w:rsidRPr="00D84972">
        <w:rPr>
          <w:rFonts w:ascii="Sylfaen" w:hAnsi="Sylfaen"/>
          <w:lang w:val="ka-GE"/>
        </w:rPr>
        <w:t xml:space="preserve">. </w:t>
      </w:r>
      <w:r w:rsidR="00C41663" w:rsidRPr="00D84972">
        <w:rPr>
          <w:rFonts w:ascii="Sylfaen" w:hAnsi="Sylfaen"/>
          <w:lang w:val="ka-GE"/>
        </w:rPr>
        <w:t>ა</w:t>
      </w:r>
      <w:r w:rsidR="0210BF2D" w:rsidRPr="00D84972">
        <w:rPr>
          <w:rFonts w:ascii="Sylfaen" w:hAnsi="Sylfaen"/>
          <w:lang w:val="ka-GE"/>
        </w:rPr>
        <w:t>ღნიშნული ქმედების მიზანი</w:t>
      </w:r>
      <w:r w:rsidR="4403AB08" w:rsidRPr="00D84972">
        <w:rPr>
          <w:rFonts w:ascii="Sylfaen" w:hAnsi="Sylfaen"/>
          <w:lang w:val="ka-GE"/>
        </w:rPr>
        <w:t xml:space="preserve"> დაშვების</w:t>
      </w:r>
      <w:r w:rsidR="58BD6E8D" w:rsidRPr="00D84972">
        <w:rPr>
          <w:rFonts w:ascii="Sylfaen" w:hAnsi="Sylfaen"/>
          <w:lang w:val="ka-GE"/>
        </w:rPr>
        <w:t xml:space="preserve"> </w:t>
      </w:r>
      <w:r w:rsidR="44ED302D" w:rsidRPr="00D84972">
        <w:rPr>
          <w:rFonts w:ascii="Sylfaen" w:hAnsi="Sylfaen"/>
          <w:lang w:val="ka-GE"/>
        </w:rPr>
        <w:t>მსურველების</w:t>
      </w:r>
      <w:r w:rsidR="039D0123" w:rsidRPr="00D84972">
        <w:rPr>
          <w:rFonts w:ascii="Sylfaen" w:hAnsi="Sylfaen"/>
          <w:lang w:val="ka-GE"/>
        </w:rPr>
        <w:t>/დაშვების მომსახურების მიმღები კომპანიების</w:t>
      </w:r>
      <w:r w:rsidR="44ED302D" w:rsidRPr="00D84972">
        <w:rPr>
          <w:rFonts w:ascii="Sylfaen" w:hAnsi="Sylfaen"/>
          <w:lang w:val="ka-GE"/>
        </w:rPr>
        <w:t xml:space="preserve"> </w:t>
      </w:r>
      <w:r w:rsidR="58BD6E8D" w:rsidRPr="00D84972">
        <w:rPr>
          <w:rFonts w:ascii="Sylfaen" w:hAnsi="Sylfaen"/>
          <w:lang w:val="ka-GE"/>
        </w:rPr>
        <w:t>სერვისის პრობლემებ</w:t>
      </w:r>
      <w:r w:rsidR="664D9E11" w:rsidRPr="00D84972">
        <w:rPr>
          <w:rFonts w:ascii="Sylfaen" w:hAnsi="Sylfaen"/>
          <w:lang w:val="ka-GE"/>
        </w:rPr>
        <w:t>ის</w:t>
      </w:r>
      <w:r w:rsidR="58BD6E8D" w:rsidRPr="00D84972">
        <w:rPr>
          <w:rFonts w:ascii="Sylfaen" w:hAnsi="Sylfaen"/>
          <w:lang w:val="ka-GE"/>
        </w:rPr>
        <w:t xml:space="preserve"> </w:t>
      </w:r>
      <w:r w:rsidR="4403AB08" w:rsidRPr="00D84972">
        <w:rPr>
          <w:rFonts w:ascii="Sylfaen" w:hAnsi="Sylfaen"/>
          <w:lang w:val="ka-GE"/>
        </w:rPr>
        <w:t>გამოწვევ</w:t>
      </w:r>
      <w:r w:rsidR="5550CA61" w:rsidRPr="00D84972">
        <w:rPr>
          <w:rFonts w:ascii="Sylfaen" w:hAnsi="Sylfaen"/>
          <w:lang w:val="ka-GE"/>
        </w:rPr>
        <w:t>აა</w:t>
      </w:r>
      <w:r w:rsidR="4403AB08" w:rsidRPr="00D84972">
        <w:rPr>
          <w:rFonts w:ascii="Sylfaen" w:hAnsi="Sylfaen"/>
          <w:lang w:val="ka-GE"/>
        </w:rPr>
        <w:t>,</w:t>
      </w:r>
      <w:r w:rsidR="58BD6E8D" w:rsidRPr="00D84972">
        <w:rPr>
          <w:rFonts w:ascii="Sylfaen" w:hAnsi="Sylfaen"/>
          <w:lang w:val="ka-GE"/>
        </w:rPr>
        <w:t xml:space="preserve"> რათა გავლენა მოახდინოს </w:t>
      </w:r>
      <w:r w:rsidR="5216F670" w:rsidRPr="00D84972">
        <w:rPr>
          <w:rFonts w:ascii="Sylfaen" w:hAnsi="Sylfaen"/>
          <w:lang w:val="ka-GE"/>
        </w:rPr>
        <w:t xml:space="preserve">მათ მიერ </w:t>
      </w:r>
      <w:r w:rsidR="58BD6E8D" w:rsidRPr="00D84972">
        <w:rPr>
          <w:rFonts w:ascii="Sylfaen" w:hAnsi="Sylfaen"/>
          <w:lang w:val="ka-GE"/>
        </w:rPr>
        <w:t>ბოლო მომხმარებლები</w:t>
      </w:r>
      <w:r w:rsidR="4403AB08" w:rsidRPr="00D84972">
        <w:rPr>
          <w:rFonts w:ascii="Sylfaen" w:hAnsi="Sylfaen"/>
          <w:lang w:val="ka-GE"/>
        </w:rPr>
        <w:t>სთვის</w:t>
      </w:r>
      <w:r w:rsidR="2DCEE076" w:rsidRPr="00D84972">
        <w:rPr>
          <w:rFonts w:ascii="Sylfaen" w:hAnsi="Sylfaen"/>
          <w:lang w:val="ka-GE"/>
        </w:rPr>
        <w:t xml:space="preserve"> მიწოდებულ მომსახურებაზე</w:t>
      </w:r>
      <w:r w:rsidR="58BD6E8D" w:rsidRPr="00D84972">
        <w:rPr>
          <w:rFonts w:ascii="Sylfaen" w:hAnsi="Sylfaen"/>
          <w:lang w:val="ka-GE"/>
        </w:rPr>
        <w:t xml:space="preserve">. ამ გზით, </w:t>
      </w:r>
      <w:r w:rsidR="00D6503A" w:rsidRPr="00D84972">
        <w:rPr>
          <w:rFonts w:ascii="Sylfaen" w:hAnsi="Sylfaen"/>
          <w:lang w:val="ka-GE"/>
        </w:rPr>
        <w:t>შპს</w:t>
      </w:r>
      <w:r w:rsidR="58BD6E8D" w:rsidRPr="00D84972">
        <w:rPr>
          <w:rFonts w:ascii="Sylfaen" w:hAnsi="Sylfaen"/>
          <w:lang w:val="ka-GE"/>
        </w:rPr>
        <w:t xml:space="preserve"> </w:t>
      </w:r>
      <w:r w:rsidR="1D5E5D96" w:rsidRPr="00D84972">
        <w:rPr>
          <w:rFonts w:ascii="Sylfaen" w:hAnsi="Sylfaen"/>
          <w:lang w:val="ka-GE"/>
        </w:rPr>
        <w:t>“</w:t>
      </w:r>
      <w:r w:rsidR="58BD6E8D" w:rsidRPr="00D84972">
        <w:rPr>
          <w:rFonts w:ascii="Sylfaen" w:hAnsi="Sylfaen"/>
          <w:lang w:val="ka-GE"/>
        </w:rPr>
        <w:t>მაგთიკომ</w:t>
      </w:r>
      <w:r w:rsidR="0AD95CD9" w:rsidRPr="00D84972">
        <w:rPr>
          <w:rFonts w:ascii="Sylfaen" w:hAnsi="Sylfaen"/>
          <w:lang w:val="ka-GE"/>
        </w:rPr>
        <w:t>მა</w:t>
      </w:r>
      <w:r w:rsidR="30B01BF5" w:rsidRPr="00D84972">
        <w:rPr>
          <w:rFonts w:ascii="Sylfaen" w:hAnsi="Sylfaen"/>
          <w:lang w:val="ka-GE"/>
        </w:rPr>
        <w:t>”</w:t>
      </w:r>
      <w:r w:rsidR="58BD6E8D" w:rsidRPr="00D84972">
        <w:rPr>
          <w:rFonts w:ascii="Sylfaen" w:hAnsi="Sylfaen"/>
          <w:lang w:val="ka-GE"/>
        </w:rPr>
        <w:t xml:space="preserve"> </w:t>
      </w:r>
      <w:r w:rsidR="4403AB08" w:rsidRPr="00D84972">
        <w:rPr>
          <w:rFonts w:ascii="Sylfaen" w:hAnsi="Sylfaen"/>
          <w:lang w:val="ka-GE"/>
        </w:rPr>
        <w:t xml:space="preserve">შეეძლება მოიპოვოს </w:t>
      </w:r>
      <w:r w:rsidR="58BD6E8D" w:rsidRPr="00D84972">
        <w:rPr>
          <w:rFonts w:ascii="Sylfaen" w:hAnsi="Sylfaen"/>
          <w:lang w:val="ka-GE"/>
        </w:rPr>
        <w:t>მნიშვნელოვანი საბაზრო უპირატესობა იმის უზრუნველსაყოფად, რომ საკუთარი საცალო სერვისების მიწოდება ყოველთვის უკეთესი იყო</w:t>
      </w:r>
      <w:r w:rsidR="4403AB08" w:rsidRPr="00D84972">
        <w:rPr>
          <w:rFonts w:ascii="Sylfaen" w:hAnsi="Sylfaen"/>
          <w:lang w:val="ka-GE"/>
        </w:rPr>
        <w:t>ს</w:t>
      </w:r>
      <w:r w:rsidR="58BD6E8D" w:rsidRPr="00D84972">
        <w:rPr>
          <w:rFonts w:ascii="Sylfaen" w:hAnsi="Sylfaen"/>
          <w:lang w:val="ka-GE"/>
        </w:rPr>
        <w:t xml:space="preserve">, ვიდრე </w:t>
      </w:r>
      <w:r w:rsidR="3223BB75" w:rsidRPr="00D84972">
        <w:rPr>
          <w:rFonts w:ascii="Sylfaen" w:hAnsi="Sylfaen"/>
          <w:lang w:val="ka-GE"/>
        </w:rPr>
        <w:t>დაშვების მსურველის</w:t>
      </w:r>
      <w:r w:rsidR="58BD6E8D" w:rsidRPr="00D84972">
        <w:rPr>
          <w:rFonts w:ascii="Sylfaen" w:hAnsi="Sylfaen"/>
          <w:lang w:val="ka-GE"/>
        </w:rPr>
        <w:t xml:space="preserve"> მომხმარებლებისთვის მიწოდებული სერვისი.</w:t>
      </w:r>
    </w:p>
    <w:p w14:paraId="79A64076" w14:textId="0A248D86" w:rsidR="0024102D" w:rsidRPr="00D84972" w:rsidRDefault="58BD6E8D" w:rsidP="20EF4082">
      <w:pPr>
        <w:jc w:val="both"/>
        <w:rPr>
          <w:rFonts w:ascii="Sylfaen" w:hAnsi="Sylfaen"/>
          <w:sz w:val="24"/>
          <w:szCs w:val="24"/>
          <w:lang w:val="ka-GE"/>
        </w:rPr>
      </w:pPr>
      <w:r w:rsidRPr="00D84972">
        <w:rPr>
          <w:rFonts w:ascii="Sylfaen" w:hAnsi="Sylfaen"/>
          <w:lang w:val="ka-GE"/>
        </w:rPr>
        <w:t>აქედან გამომდინარე</w:t>
      </w:r>
      <w:r w:rsidR="4403AB08" w:rsidRPr="00D84972">
        <w:rPr>
          <w:rFonts w:ascii="Sylfaen" w:hAnsi="Sylfaen"/>
          <w:lang w:val="ka-GE"/>
        </w:rPr>
        <w:t>ობს</w:t>
      </w:r>
      <w:r w:rsidRPr="00D84972">
        <w:rPr>
          <w:rFonts w:ascii="Sylfaen" w:hAnsi="Sylfaen"/>
          <w:lang w:val="ka-GE"/>
        </w:rPr>
        <w:t xml:space="preserve"> დასკვნა</w:t>
      </w:r>
      <w:r w:rsidR="10CA6EF7" w:rsidRPr="00D84972">
        <w:rPr>
          <w:rFonts w:ascii="Sylfaen" w:hAnsi="Sylfaen"/>
          <w:lang w:val="ka-GE"/>
        </w:rPr>
        <w:t>, რომ</w:t>
      </w:r>
      <w:r w:rsidRPr="00D84972">
        <w:rPr>
          <w:rFonts w:ascii="Sylfaen" w:hAnsi="Sylfaen"/>
          <w:lang w:val="ka-GE"/>
        </w:rPr>
        <w:t xml:space="preserve"> </w:t>
      </w:r>
      <w:r w:rsidR="631327A2" w:rsidRPr="00D84972">
        <w:rPr>
          <w:rFonts w:ascii="Sylfaen" w:hAnsi="Sylfaen"/>
          <w:lang w:val="ka-GE"/>
        </w:rPr>
        <w:t>შპს “</w:t>
      </w:r>
      <w:r w:rsidRPr="00D84972">
        <w:rPr>
          <w:rFonts w:ascii="Sylfaen" w:hAnsi="Sylfaen"/>
          <w:lang w:val="ka-GE"/>
        </w:rPr>
        <w:t>მაგთიკომს</w:t>
      </w:r>
      <w:r w:rsidR="4EED1063" w:rsidRPr="00D84972">
        <w:rPr>
          <w:rFonts w:ascii="Sylfaen" w:hAnsi="Sylfaen"/>
          <w:lang w:val="ka-GE"/>
        </w:rPr>
        <w:t>”</w:t>
      </w:r>
      <w:r w:rsidRPr="00D84972">
        <w:rPr>
          <w:rFonts w:ascii="Sylfaen" w:hAnsi="Sylfaen"/>
          <w:lang w:val="ka-GE"/>
        </w:rPr>
        <w:t xml:space="preserve"> შეუძლია გამოიყენოს დაყოვნების ტაქტიკა, რათა უარყოფითად იმოქმედოს საცალო ბაზარზე კონკურენციის განვითარებაზე ამ ბაზრის ანალიზის </w:t>
      </w:r>
      <w:r w:rsidR="04A7528D" w:rsidRPr="00D84972">
        <w:rPr>
          <w:rFonts w:ascii="Sylfaen" w:hAnsi="Sylfaen"/>
          <w:lang w:val="ka-GE"/>
        </w:rPr>
        <w:t>დროის შესაბამის ჰორიზონტში</w:t>
      </w:r>
      <w:r w:rsidR="4403AB08" w:rsidRPr="00D84972">
        <w:rPr>
          <w:rFonts w:ascii="Sylfaen" w:hAnsi="Sylfaen"/>
          <w:lang w:val="ka-GE"/>
        </w:rPr>
        <w:t>.</w:t>
      </w:r>
    </w:p>
    <w:p w14:paraId="0AD0A320" w14:textId="4FEEB3B0" w:rsidR="00B271E6" w:rsidRPr="00D84972" w:rsidRDefault="00C72177" w:rsidP="00EB7850">
      <w:pPr>
        <w:pStyle w:val="Heading2"/>
        <w:numPr>
          <w:ilvl w:val="2"/>
          <w:numId w:val="85"/>
        </w:numPr>
        <w:spacing w:after="240"/>
        <w:rPr>
          <w:rFonts w:ascii="Sylfaen" w:hAnsi="Sylfaen" w:cstheme="minorHAnsi"/>
          <w:color w:val="auto"/>
          <w:sz w:val="24"/>
          <w:szCs w:val="24"/>
          <w:lang w:val="ka-GE"/>
        </w:rPr>
      </w:pPr>
      <w:bookmarkStart w:id="1136" w:name="_Toc154144751"/>
      <w:bookmarkStart w:id="1137" w:name="_Toc164163279"/>
      <w:r w:rsidRPr="00D84972">
        <w:rPr>
          <w:rFonts w:ascii="Sylfaen" w:hAnsi="Sylfaen" w:cstheme="minorHAnsi"/>
          <w:color w:val="auto"/>
          <w:sz w:val="24"/>
          <w:szCs w:val="24"/>
          <w:lang w:val="ka-GE"/>
        </w:rPr>
        <w:t>დაუსაბუთებელი მოთხოვნები</w:t>
      </w:r>
      <w:bookmarkEnd w:id="1136"/>
      <w:bookmarkEnd w:id="1137"/>
    </w:p>
    <w:p w14:paraId="094F04BB" w14:textId="5666A2F4" w:rsidR="0024102D" w:rsidRPr="00D84972" w:rsidRDefault="58BD6E8D" w:rsidP="20EF4082">
      <w:pPr>
        <w:jc w:val="both"/>
        <w:rPr>
          <w:rFonts w:ascii="Sylfaen" w:hAnsi="Sylfaen"/>
          <w:lang w:val="ka-GE"/>
        </w:rPr>
      </w:pPr>
      <w:r w:rsidRPr="00D84972">
        <w:rPr>
          <w:rFonts w:ascii="Sylfaen" w:hAnsi="Sylfaen"/>
          <w:lang w:val="ka-GE"/>
        </w:rPr>
        <w:t xml:space="preserve">დაუსაბუთებელი პრეტენზიები წარმოადგენს კონკურენციის პრობლემას, როდესაც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 ცდილობს დააწესოს გარკვეული </w:t>
      </w:r>
      <w:proofErr w:type="spellStart"/>
      <w:r w:rsidRPr="00D84972">
        <w:rPr>
          <w:rFonts w:ascii="Sylfaen" w:hAnsi="Sylfaen"/>
          <w:lang w:val="ka-GE"/>
        </w:rPr>
        <w:t>საკონტრაქტო</w:t>
      </w:r>
      <w:proofErr w:type="spellEnd"/>
      <w:r w:rsidRPr="00D84972">
        <w:rPr>
          <w:rFonts w:ascii="Sylfaen" w:hAnsi="Sylfaen"/>
          <w:lang w:val="ka-GE"/>
        </w:rPr>
        <w:t xml:space="preserve"> პირობები საბითუმო სერვისების მიწოდებაზე, რომლებიც არ არის აუცილებელი საბითუმო მომსახურების მიწოდებისთვის. როგორც წესი, არასაჭირო პირობები ზრდის მომსახურების მიწოდების ხარჯებს და </w:t>
      </w:r>
      <w:r w:rsidR="4403AB08" w:rsidRPr="00D84972">
        <w:rPr>
          <w:rFonts w:ascii="Sylfaen" w:hAnsi="Sylfaen"/>
          <w:lang w:val="ka-GE"/>
        </w:rPr>
        <w:t xml:space="preserve">ფლანგავს დაშვების </w:t>
      </w:r>
      <w:r w:rsidR="44ED302D" w:rsidRPr="00D84972">
        <w:rPr>
          <w:rFonts w:ascii="Sylfaen" w:hAnsi="Sylfaen"/>
          <w:lang w:val="ka-GE"/>
        </w:rPr>
        <w:t xml:space="preserve">მსურველთა </w:t>
      </w:r>
      <w:r w:rsidRPr="00D84972">
        <w:rPr>
          <w:rFonts w:ascii="Sylfaen" w:hAnsi="Sylfaen"/>
          <w:lang w:val="ka-GE"/>
        </w:rPr>
        <w:t>დროს. აქედან გამომდინარე, გაუმართლებელი პრეტენზია არის ნებისმიერი ხელშეკრულების პირობ</w:t>
      </w:r>
      <w:r w:rsidR="4403AB08" w:rsidRPr="00D84972">
        <w:rPr>
          <w:rFonts w:ascii="Sylfaen" w:hAnsi="Sylfaen"/>
          <w:lang w:val="ka-GE"/>
        </w:rPr>
        <w:t>ა</w:t>
      </w:r>
      <w:r w:rsidRPr="00D84972">
        <w:rPr>
          <w:rFonts w:ascii="Sylfaen" w:hAnsi="Sylfaen"/>
          <w:lang w:val="ka-GE"/>
        </w:rPr>
        <w:t xml:space="preserve">, რომელიც აყენებს კონკრეტულ მოთხოვნას საბითუმო </w:t>
      </w:r>
      <w:r w:rsidR="3223BB75" w:rsidRPr="00D84972">
        <w:rPr>
          <w:rFonts w:ascii="Sylfaen" w:hAnsi="Sylfaen"/>
          <w:lang w:val="ka-GE"/>
        </w:rPr>
        <w:t>დაშვების მსურველის</w:t>
      </w:r>
      <w:r w:rsidRPr="00D84972">
        <w:rPr>
          <w:rFonts w:ascii="Sylfaen" w:hAnsi="Sylfaen"/>
          <w:lang w:val="ka-GE"/>
        </w:rPr>
        <w:t xml:space="preserve"> მიმართ, რომ მისი სერვისის მიწოდებ</w:t>
      </w:r>
      <w:r w:rsidR="4403AB08" w:rsidRPr="00D84972">
        <w:rPr>
          <w:rFonts w:ascii="Sylfaen" w:hAnsi="Sylfaen"/>
          <w:lang w:val="ka-GE"/>
        </w:rPr>
        <w:t>ის პროცესი</w:t>
      </w:r>
      <w:r w:rsidRPr="00D84972">
        <w:rPr>
          <w:rFonts w:ascii="Sylfaen" w:hAnsi="Sylfaen"/>
          <w:lang w:val="ka-GE"/>
        </w:rPr>
        <w:t xml:space="preserve"> საცალო ბაზარზე </w:t>
      </w:r>
      <w:r w:rsidR="4403AB08" w:rsidRPr="00D84972">
        <w:rPr>
          <w:rFonts w:ascii="Sylfaen" w:hAnsi="Sylfaen"/>
          <w:lang w:val="ka-GE"/>
        </w:rPr>
        <w:t>დამატებითი ხარჯების</w:t>
      </w:r>
      <w:r w:rsidR="5F8FE455" w:rsidRPr="00D84972">
        <w:rPr>
          <w:rFonts w:ascii="Sylfaen" w:hAnsi="Sylfaen"/>
          <w:lang w:val="ka-GE"/>
        </w:rPr>
        <w:t>,</w:t>
      </w:r>
      <w:r w:rsidR="4403AB08" w:rsidRPr="00D84972">
        <w:rPr>
          <w:rFonts w:ascii="Sylfaen" w:hAnsi="Sylfaen"/>
          <w:lang w:val="ka-GE"/>
        </w:rPr>
        <w:t xml:space="preserve"> ან დამატებითი გართულებებით მიმდინარეობდეს, </w:t>
      </w:r>
      <w:r w:rsidRPr="00D84972">
        <w:rPr>
          <w:rFonts w:ascii="Sylfaen" w:hAnsi="Sylfaen"/>
          <w:lang w:val="ka-GE"/>
        </w:rPr>
        <w:t xml:space="preserve">რაც აყენებს </w:t>
      </w:r>
      <w:r w:rsidR="3223BB75" w:rsidRPr="00D84972">
        <w:rPr>
          <w:rFonts w:ascii="Sylfaen" w:hAnsi="Sylfaen"/>
          <w:lang w:val="ka-GE"/>
        </w:rPr>
        <w:t>დაშვების მსურველს</w:t>
      </w:r>
      <w:r w:rsidRPr="00D84972">
        <w:rPr>
          <w:rFonts w:ascii="Sylfaen" w:hAnsi="Sylfaen"/>
          <w:lang w:val="ka-GE"/>
        </w:rPr>
        <w:t xml:space="preserve"> არახელსაყრელ მდგომარეობაში საცალო ბაზარზე</w:t>
      </w:r>
      <w:r w:rsidR="5F8FE455" w:rsidRPr="00D84972">
        <w:rPr>
          <w:rFonts w:ascii="Sylfaen" w:hAnsi="Sylfaen"/>
          <w:lang w:val="ka-GE"/>
        </w:rPr>
        <w:t>,</w:t>
      </w:r>
      <w:r w:rsidRPr="00D84972">
        <w:rPr>
          <w:rFonts w:ascii="Sylfaen" w:hAnsi="Sylfaen"/>
          <w:lang w:val="ka-GE"/>
        </w:rPr>
        <w:t xml:space="preserve">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ოპერატორთან შედარებით.</w:t>
      </w:r>
    </w:p>
    <w:p w14:paraId="377524DE" w14:textId="3A86471A" w:rsidR="0024102D" w:rsidRPr="00D84972" w:rsidRDefault="58BD6E8D" w:rsidP="20EF4082">
      <w:pPr>
        <w:jc w:val="both"/>
        <w:rPr>
          <w:rFonts w:ascii="Sylfaen" w:hAnsi="Sylfaen"/>
          <w:lang w:val="ka-GE"/>
        </w:rPr>
      </w:pPr>
      <w:r w:rsidRPr="00D84972">
        <w:rPr>
          <w:rFonts w:ascii="Sylfaen" w:hAnsi="Sylfaen"/>
          <w:lang w:val="ka-GE"/>
        </w:rPr>
        <w:t>დაუსაბუთებელი პრეტენზიები განიხილება განსაკუთრებულ რისკად ახ</w:t>
      </w:r>
      <w:r w:rsidR="204DAEE4" w:rsidRPr="00D84972">
        <w:rPr>
          <w:rFonts w:ascii="Sylfaen" w:hAnsi="Sylfaen"/>
          <w:lang w:val="ka-GE"/>
        </w:rPr>
        <w:t>ალ</w:t>
      </w:r>
      <w:r w:rsidRPr="00D84972">
        <w:rPr>
          <w:rFonts w:ascii="Sylfaen" w:hAnsi="Sylfaen"/>
          <w:lang w:val="ka-GE"/>
        </w:rPr>
        <w:t xml:space="preserve"> განვითარებად ბაზრებზე (როგორიცაა მობილური </w:t>
      </w:r>
      <w:r w:rsidR="4403AB08" w:rsidRPr="00D84972">
        <w:rPr>
          <w:rFonts w:ascii="Sylfaen" w:hAnsi="Sylfaen"/>
          <w:lang w:val="ka-GE"/>
        </w:rPr>
        <w:t xml:space="preserve">დაშვების </w:t>
      </w:r>
      <w:r w:rsidRPr="00D84972">
        <w:rPr>
          <w:rFonts w:ascii="Sylfaen" w:hAnsi="Sylfaen"/>
          <w:lang w:val="ka-GE"/>
        </w:rPr>
        <w:t>საბითუმო ბაზარი საქართველოში), მაგალითად:</w:t>
      </w:r>
    </w:p>
    <w:p w14:paraId="24143590" w14:textId="155AE013" w:rsidR="0024102D" w:rsidRPr="00D84972" w:rsidRDefault="23E83BF2" w:rsidP="20EF4082">
      <w:pPr>
        <w:pStyle w:val="ListParagraph"/>
        <w:numPr>
          <w:ilvl w:val="0"/>
          <w:numId w:val="49"/>
        </w:numPr>
        <w:jc w:val="both"/>
        <w:rPr>
          <w:rFonts w:ascii="Sylfaen" w:hAnsi="Sylfaen"/>
          <w:lang w:val="ka-GE"/>
        </w:rPr>
      </w:pPr>
      <w:r w:rsidRPr="00D84972">
        <w:rPr>
          <w:rFonts w:ascii="Sylfaen" w:hAnsi="Sylfaen"/>
          <w:lang w:val="ka-GE"/>
        </w:rPr>
        <w:t>არარეალური მოთხოვნა</w:t>
      </w:r>
      <w:r w:rsidR="677B80AA" w:rsidRPr="00D84972">
        <w:rPr>
          <w:rFonts w:ascii="Sylfaen" w:hAnsi="Sylfaen"/>
          <w:lang w:val="ka-GE"/>
        </w:rPr>
        <w:t xml:space="preserve"> </w:t>
      </w:r>
      <w:r w:rsidR="3223BB75" w:rsidRPr="00D84972">
        <w:rPr>
          <w:rFonts w:ascii="Sylfaen" w:hAnsi="Sylfaen"/>
          <w:lang w:val="ka-GE"/>
        </w:rPr>
        <w:t>დაშვების მსურველის</w:t>
      </w:r>
      <w:r w:rsidR="58BD6E8D" w:rsidRPr="00D84972">
        <w:rPr>
          <w:rFonts w:ascii="Sylfaen" w:hAnsi="Sylfaen"/>
          <w:lang w:val="ka-GE"/>
        </w:rPr>
        <w:t>გან  ბიზნესის მაღალი მოცულობის უზრუნველ</w:t>
      </w:r>
      <w:r w:rsidR="008A484D" w:rsidRPr="00D84972">
        <w:rPr>
          <w:rFonts w:ascii="Sylfaen" w:hAnsi="Sylfaen"/>
          <w:lang w:val="ka-GE"/>
        </w:rPr>
        <w:t>ყოფასთან</w:t>
      </w:r>
      <w:r w:rsidR="0AB7B6BB" w:rsidRPr="00D84972">
        <w:rPr>
          <w:rFonts w:ascii="Sylfaen" w:hAnsi="Sylfaen"/>
          <w:lang w:val="ka-GE"/>
        </w:rPr>
        <w:t xml:space="preserve"> დაკავშირებით</w:t>
      </w:r>
      <w:r w:rsidR="4403AB08" w:rsidRPr="00D84972">
        <w:rPr>
          <w:rFonts w:ascii="Sylfaen" w:hAnsi="Sylfaen"/>
          <w:lang w:val="ka-GE"/>
        </w:rPr>
        <w:t>;</w:t>
      </w:r>
    </w:p>
    <w:p w14:paraId="365791C8" w14:textId="21E316D6" w:rsidR="0024102D" w:rsidRPr="00D84972" w:rsidRDefault="2DCFD1B5" w:rsidP="00EB7850">
      <w:pPr>
        <w:pStyle w:val="ListParagraph"/>
        <w:numPr>
          <w:ilvl w:val="0"/>
          <w:numId w:val="49"/>
        </w:numPr>
        <w:jc w:val="both"/>
        <w:rPr>
          <w:rFonts w:ascii="Sylfaen" w:hAnsi="Sylfaen" w:cstheme="minorHAnsi"/>
          <w:lang w:val="ka-GE"/>
        </w:rPr>
      </w:pPr>
      <w:r w:rsidRPr="00D84972">
        <w:rPr>
          <w:rFonts w:ascii="Sylfaen" w:hAnsi="Sylfaen"/>
          <w:lang w:val="ka-GE"/>
        </w:rPr>
        <w:t>სხვადასხვა ფორმის გაუმართლებელი გადახდის უზრუნველყოფის ინსტრუმენტების მოთხოვნა, ვადების, პირობებისა და თანხების გათვალისწინებით</w:t>
      </w:r>
      <w:r w:rsidR="002B1BB8" w:rsidRPr="00D84972">
        <w:rPr>
          <w:rStyle w:val="FootnoteReference"/>
          <w:rFonts w:ascii="Sylfaen" w:hAnsi="Sylfaen"/>
          <w:lang w:val="ka-GE"/>
        </w:rPr>
        <w:footnoteReference w:id="45"/>
      </w:r>
      <w:r w:rsidR="212773EE" w:rsidRPr="00D84972">
        <w:rPr>
          <w:rFonts w:ascii="Sylfaen" w:hAnsi="Sylfaen"/>
          <w:lang w:val="ka-GE"/>
        </w:rPr>
        <w:t>;</w:t>
      </w:r>
    </w:p>
    <w:p w14:paraId="58806F89" w14:textId="782872C0" w:rsidR="0024102D" w:rsidRPr="00D84972" w:rsidRDefault="58BD6E8D" w:rsidP="00EB7850">
      <w:pPr>
        <w:pStyle w:val="ListParagraph"/>
        <w:numPr>
          <w:ilvl w:val="0"/>
          <w:numId w:val="49"/>
        </w:numPr>
        <w:jc w:val="both"/>
        <w:rPr>
          <w:rFonts w:ascii="Sylfaen" w:hAnsi="Sylfaen" w:cstheme="minorHAnsi"/>
          <w:lang w:val="ka-GE"/>
        </w:rPr>
      </w:pPr>
      <w:r w:rsidRPr="00D84972">
        <w:rPr>
          <w:rFonts w:ascii="Sylfaen" w:hAnsi="Sylfaen"/>
          <w:lang w:val="ka-GE"/>
        </w:rPr>
        <w:lastRenderedPageBreak/>
        <w:t xml:space="preserve">უფრო ძვირი ტექნოლოგიების და/ან მასალების გამოყენების </w:t>
      </w:r>
      <w:r w:rsidR="4403AB08" w:rsidRPr="00D84972">
        <w:rPr>
          <w:rFonts w:ascii="Sylfaen" w:hAnsi="Sylfaen"/>
          <w:lang w:val="ka-GE"/>
        </w:rPr>
        <w:t xml:space="preserve">ვალდებულების </w:t>
      </w:r>
      <w:r w:rsidRPr="00D84972">
        <w:rPr>
          <w:rFonts w:ascii="Sylfaen" w:hAnsi="Sylfaen"/>
          <w:lang w:val="ka-GE"/>
        </w:rPr>
        <w:t>დაწესება</w:t>
      </w:r>
      <w:r w:rsidR="5F8FE455" w:rsidRPr="00D84972">
        <w:rPr>
          <w:rFonts w:ascii="Sylfaen" w:hAnsi="Sylfaen"/>
          <w:lang w:val="ka-GE"/>
        </w:rPr>
        <w:t>,</w:t>
      </w:r>
      <w:r w:rsidRPr="00D84972">
        <w:rPr>
          <w:rFonts w:ascii="Sylfaen" w:hAnsi="Sylfaen"/>
          <w:lang w:val="ka-GE"/>
        </w:rPr>
        <w:t xml:space="preserve"> ან სისტემებისა და ტექნოლოგიების გამოყენება, რომლებიც არ არის საჭირო (მაგალითად, უსაფრთხოების ზოგიერთი გაუმართლებელი მოთხოვნის დასაკმაყოფილებლად)</w:t>
      </w:r>
      <w:r w:rsidR="4403AB08" w:rsidRPr="00D84972">
        <w:rPr>
          <w:rFonts w:ascii="Sylfaen" w:hAnsi="Sylfaen"/>
          <w:lang w:val="ka-GE"/>
        </w:rPr>
        <w:t>;</w:t>
      </w:r>
    </w:p>
    <w:p w14:paraId="5243B85B" w14:textId="0A71997D" w:rsidR="0024102D" w:rsidRPr="00D84972" w:rsidRDefault="58BD6E8D" w:rsidP="00EB7850">
      <w:pPr>
        <w:pStyle w:val="ListParagraph"/>
        <w:numPr>
          <w:ilvl w:val="0"/>
          <w:numId w:val="49"/>
        </w:numPr>
        <w:jc w:val="both"/>
        <w:rPr>
          <w:rFonts w:ascii="Sylfaen" w:hAnsi="Sylfaen" w:cstheme="minorHAnsi"/>
          <w:lang w:val="ka-GE"/>
        </w:rPr>
      </w:pPr>
      <w:r w:rsidRPr="00D84972">
        <w:rPr>
          <w:rFonts w:ascii="Sylfaen" w:hAnsi="Sylfaen"/>
          <w:lang w:val="ka-GE"/>
        </w:rPr>
        <w:t>გარე კონტრაქტორების</w:t>
      </w:r>
      <w:r w:rsidR="5F8FE455" w:rsidRPr="00D84972">
        <w:rPr>
          <w:rFonts w:ascii="Sylfaen" w:hAnsi="Sylfaen"/>
          <w:lang w:val="ka-GE"/>
        </w:rPr>
        <w:t>,</w:t>
      </w:r>
      <w:r w:rsidRPr="00D84972">
        <w:rPr>
          <w:rFonts w:ascii="Sylfaen" w:hAnsi="Sylfaen"/>
          <w:lang w:val="ka-GE"/>
        </w:rPr>
        <w:t xml:space="preserve"> ან მომწოდებლების</w:t>
      </w:r>
      <w:r w:rsidR="4403AB08" w:rsidRPr="00D84972">
        <w:rPr>
          <w:rFonts w:ascii="Sylfaen" w:hAnsi="Sylfaen"/>
          <w:lang w:val="ka-GE"/>
        </w:rPr>
        <w:t xml:space="preserve"> მიმართ</w:t>
      </w:r>
      <w:r w:rsidRPr="00D84972">
        <w:rPr>
          <w:rFonts w:ascii="Sylfaen" w:hAnsi="Sylfaen"/>
          <w:lang w:val="ka-GE"/>
        </w:rPr>
        <w:t xml:space="preserve"> არჩევანის დაწესება</w:t>
      </w:r>
      <w:r w:rsidR="4403AB08" w:rsidRPr="00D84972">
        <w:rPr>
          <w:rFonts w:ascii="Sylfaen" w:hAnsi="Sylfaen"/>
          <w:lang w:val="ka-GE"/>
        </w:rPr>
        <w:t>;</w:t>
      </w:r>
    </w:p>
    <w:p w14:paraId="0B044FE2" w14:textId="5A530447" w:rsidR="0024102D" w:rsidRPr="00D84972" w:rsidRDefault="58BD6E8D" w:rsidP="20EF4082">
      <w:pPr>
        <w:pStyle w:val="ListParagraph"/>
        <w:numPr>
          <w:ilvl w:val="0"/>
          <w:numId w:val="49"/>
        </w:numPr>
        <w:jc w:val="both"/>
        <w:rPr>
          <w:rFonts w:ascii="Sylfaen" w:hAnsi="Sylfaen"/>
          <w:lang w:val="ka-GE"/>
        </w:rPr>
      </w:pPr>
      <w:r w:rsidRPr="00D84972">
        <w:rPr>
          <w:rFonts w:ascii="Sylfaen" w:hAnsi="Sylfaen"/>
          <w:lang w:val="ka-GE"/>
        </w:rPr>
        <w:t>ინფორმაციის მოთხოვნ</w:t>
      </w:r>
      <w:r w:rsidR="3C4377AE" w:rsidRPr="00D84972">
        <w:rPr>
          <w:rFonts w:ascii="Sylfaen" w:hAnsi="Sylfaen"/>
          <w:lang w:val="ka-GE"/>
        </w:rPr>
        <w:t>ა იმის</w:t>
      </w:r>
      <w:r w:rsidRPr="00D84972">
        <w:rPr>
          <w:rFonts w:ascii="Sylfaen" w:hAnsi="Sylfaen"/>
          <w:lang w:val="ka-GE"/>
        </w:rPr>
        <w:t xml:space="preserve"> მიღმა, რაც აუცილებელია საბითუმო მომსახურების უზრუნველსაყოფად.</w:t>
      </w:r>
    </w:p>
    <w:p w14:paraId="3F7935E4" w14:textId="7C1E9EEF" w:rsidR="0024102D" w:rsidRPr="00D84972" w:rsidRDefault="58BD6E8D" w:rsidP="20EF4082">
      <w:pPr>
        <w:jc w:val="both"/>
        <w:rPr>
          <w:rFonts w:ascii="Sylfaen" w:hAnsi="Sylfaen"/>
          <w:lang w:val="ka-GE"/>
        </w:rPr>
      </w:pPr>
      <w:r w:rsidRPr="00D84972">
        <w:rPr>
          <w:rFonts w:ascii="Sylfaen" w:hAnsi="Sylfaen"/>
          <w:lang w:val="ka-GE"/>
        </w:rPr>
        <w:t xml:space="preserve">ახალ MVNO-ზე დიდი მოცულობის ვალდებულების დაწესება ნიშნავს, რომ MVNO-ს მოუწევს მიაღწიოს მოთხოვნის დონეს, რომელიც არარეალურია სულ მცირე მოკლევადიან პერიოდში. თუ დიდი მოცულობის ვალდებულება ასევე დაკავშირებული </w:t>
      </w:r>
      <w:r w:rsidR="5F8FE455" w:rsidRPr="00D84972">
        <w:rPr>
          <w:rFonts w:ascii="Sylfaen" w:hAnsi="Sylfaen"/>
          <w:lang w:val="ka-GE"/>
        </w:rPr>
        <w:t xml:space="preserve">იქნება </w:t>
      </w:r>
      <w:r w:rsidRPr="00D84972">
        <w:rPr>
          <w:rFonts w:ascii="Sylfaen" w:hAnsi="Sylfaen"/>
          <w:lang w:val="ka-GE"/>
        </w:rPr>
        <w:t xml:space="preserve">ვალდებულებასთან გარკვეული საცალო ფასის შესახებ, მაშინ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 შეიძლება განზრახ ცდილობდეს უზრუნველყოს</w:t>
      </w:r>
      <w:r w:rsidR="5F8FE455" w:rsidRPr="00D84972">
        <w:rPr>
          <w:rFonts w:ascii="Sylfaen" w:hAnsi="Sylfaen"/>
          <w:lang w:val="ka-GE"/>
        </w:rPr>
        <w:t>,</w:t>
      </w:r>
      <w:r w:rsidRPr="00D84972">
        <w:rPr>
          <w:rFonts w:ascii="Sylfaen" w:hAnsi="Sylfaen"/>
          <w:lang w:val="ka-GE"/>
        </w:rPr>
        <w:t xml:space="preserve"> </w:t>
      </w:r>
      <w:r w:rsidR="5165A547" w:rsidRPr="00D84972">
        <w:rPr>
          <w:rFonts w:ascii="Sylfaen" w:hAnsi="Sylfaen"/>
          <w:lang w:val="ka-GE"/>
        </w:rPr>
        <w:t xml:space="preserve">რომ </w:t>
      </w:r>
      <w:r w:rsidRPr="00D84972">
        <w:rPr>
          <w:rFonts w:ascii="Sylfaen" w:hAnsi="Sylfaen"/>
          <w:lang w:val="ka-GE"/>
        </w:rPr>
        <w:t xml:space="preserve">MVNO-ს ბიზნეს </w:t>
      </w:r>
      <w:r w:rsidR="5165A547" w:rsidRPr="00D84972">
        <w:rPr>
          <w:rFonts w:ascii="Sylfaen" w:hAnsi="Sylfaen"/>
          <w:lang w:val="ka-GE"/>
        </w:rPr>
        <w:t xml:space="preserve">მოდელი ისეთი </w:t>
      </w:r>
      <w:r w:rsidRPr="00D84972">
        <w:rPr>
          <w:rFonts w:ascii="Sylfaen" w:hAnsi="Sylfaen"/>
          <w:lang w:val="ka-GE"/>
        </w:rPr>
        <w:t>გაუმართლებელი</w:t>
      </w:r>
      <w:r w:rsidR="5F8FE455" w:rsidRPr="00D84972">
        <w:rPr>
          <w:rFonts w:ascii="Sylfaen" w:hAnsi="Sylfaen"/>
          <w:lang w:val="ka-GE"/>
        </w:rPr>
        <w:t xml:space="preserve"> იყოს</w:t>
      </w:r>
      <w:r w:rsidRPr="00D84972">
        <w:rPr>
          <w:rFonts w:ascii="Sylfaen" w:hAnsi="Sylfaen"/>
          <w:lang w:val="ka-GE"/>
        </w:rPr>
        <w:t xml:space="preserve">, რომ </w:t>
      </w:r>
      <w:r w:rsidR="3223BB75" w:rsidRPr="00D84972">
        <w:rPr>
          <w:rFonts w:ascii="Sylfaen" w:hAnsi="Sylfaen"/>
          <w:lang w:val="ka-GE"/>
        </w:rPr>
        <w:t>დაშვების მსურველი</w:t>
      </w:r>
      <w:r w:rsidRPr="00D84972">
        <w:rPr>
          <w:rFonts w:ascii="Sylfaen" w:hAnsi="Sylfaen"/>
          <w:lang w:val="ka-GE"/>
        </w:rPr>
        <w:t xml:space="preserve"> </w:t>
      </w:r>
      <w:r w:rsidR="5165A547" w:rsidRPr="00D84972">
        <w:rPr>
          <w:rFonts w:ascii="Sylfaen" w:hAnsi="Sylfaen"/>
          <w:lang w:val="ka-GE"/>
        </w:rPr>
        <w:t>იძულებული გახდ</w:t>
      </w:r>
      <w:r w:rsidR="11794E19" w:rsidRPr="00D84972">
        <w:rPr>
          <w:rFonts w:ascii="Sylfaen" w:hAnsi="Sylfaen"/>
          <w:lang w:val="ka-GE"/>
        </w:rPr>
        <w:t>ეს</w:t>
      </w:r>
      <w:r w:rsidR="5165A547" w:rsidRPr="00D84972">
        <w:rPr>
          <w:rFonts w:ascii="Sylfaen" w:hAnsi="Sylfaen"/>
          <w:lang w:val="ka-GE"/>
        </w:rPr>
        <w:t xml:space="preserve"> შეწყვიტოს</w:t>
      </w:r>
      <w:r w:rsidRPr="00D84972">
        <w:rPr>
          <w:rFonts w:ascii="Sylfaen" w:hAnsi="Sylfaen"/>
          <w:lang w:val="ka-GE"/>
        </w:rPr>
        <w:t xml:space="preserve"> მოლაპარაკებ</w:t>
      </w:r>
      <w:r w:rsidR="5165A547" w:rsidRPr="00D84972">
        <w:rPr>
          <w:rFonts w:ascii="Sylfaen" w:hAnsi="Sylfaen"/>
          <w:lang w:val="ka-GE"/>
        </w:rPr>
        <w:t>ები</w:t>
      </w:r>
      <w:r w:rsidRPr="00D84972">
        <w:rPr>
          <w:rFonts w:ascii="Sylfaen" w:hAnsi="Sylfaen"/>
          <w:lang w:val="ka-GE"/>
        </w:rPr>
        <w:t xml:space="preserve">. დაუსაბუთებელი პრეტენზიების კიდევ ერთი მაგალითია </w:t>
      </w:r>
      <w:r w:rsidR="3223BB75" w:rsidRPr="00D84972">
        <w:rPr>
          <w:rFonts w:ascii="Sylfaen" w:hAnsi="Sylfaen"/>
          <w:lang w:val="ka-GE"/>
        </w:rPr>
        <w:t>დაშვების მსურველის</w:t>
      </w:r>
      <w:r w:rsidR="5165A547" w:rsidRPr="00D84972">
        <w:rPr>
          <w:rFonts w:ascii="Sylfaen" w:hAnsi="Sylfaen"/>
          <w:lang w:val="ka-GE"/>
        </w:rPr>
        <w:t xml:space="preserve"> მიმართ</w:t>
      </w:r>
      <w:r w:rsidRPr="00D84972">
        <w:rPr>
          <w:rFonts w:ascii="Sylfaen" w:hAnsi="Sylfaen"/>
          <w:lang w:val="ka-GE"/>
        </w:rPr>
        <w:t xml:space="preserve"> მოთხოვნა, მოიპოვოს საბანკო გარანტიები, უსაფრთხოების გადახდის ინსტრუმენტები</w:t>
      </w:r>
      <w:r w:rsidR="7587A22B" w:rsidRPr="00D84972">
        <w:rPr>
          <w:rFonts w:ascii="Sylfaen" w:hAnsi="Sylfaen"/>
          <w:lang w:val="ka-GE"/>
        </w:rPr>
        <w:t>,</w:t>
      </w:r>
      <w:r w:rsidRPr="00D84972">
        <w:rPr>
          <w:rFonts w:ascii="Sylfaen" w:hAnsi="Sylfaen"/>
          <w:lang w:val="ka-GE"/>
        </w:rPr>
        <w:t xml:space="preserve"> ან ინფორმაცი</w:t>
      </w:r>
      <w:r w:rsidR="5036580D" w:rsidRPr="00D84972">
        <w:rPr>
          <w:rFonts w:ascii="Sylfaen" w:hAnsi="Sylfaen"/>
          <w:lang w:val="ka-GE"/>
        </w:rPr>
        <w:t>ა</w:t>
      </w:r>
      <w:r w:rsidRPr="00D84972">
        <w:rPr>
          <w:rFonts w:ascii="Sylfaen" w:hAnsi="Sylfaen"/>
          <w:lang w:val="ka-GE"/>
        </w:rPr>
        <w:t>(მაგალითად, სენსიტიური ბიზნეს მონაცემები</w:t>
      </w:r>
      <w:r w:rsidR="7587A22B" w:rsidRPr="00D84972">
        <w:rPr>
          <w:rFonts w:ascii="Sylfaen" w:hAnsi="Sylfaen"/>
          <w:lang w:val="ka-GE"/>
        </w:rPr>
        <w:t>)</w:t>
      </w:r>
      <w:r w:rsidRPr="00D84972">
        <w:rPr>
          <w:rFonts w:ascii="Sylfaen" w:hAnsi="Sylfaen"/>
          <w:lang w:val="ka-GE"/>
        </w:rPr>
        <w:t xml:space="preserve"> </w:t>
      </w:r>
      <w:r w:rsidR="3223BB75" w:rsidRPr="00D84972">
        <w:rPr>
          <w:rFonts w:ascii="Sylfaen" w:hAnsi="Sylfaen"/>
          <w:lang w:val="ka-GE"/>
        </w:rPr>
        <w:t>დაშვების მსურველის</w:t>
      </w:r>
      <w:r w:rsidRPr="00D84972">
        <w:rPr>
          <w:rFonts w:ascii="Sylfaen" w:hAnsi="Sylfaen"/>
          <w:lang w:val="ka-GE"/>
        </w:rPr>
        <w:t xml:space="preserve"> </w:t>
      </w:r>
      <w:r w:rsidR="6280433B" w:rsidRPr="00D84972">
        <w:rPr>
          <w:rFonts w:ascii="Sylfaen" w:hAnsi="Sylfaen"/>
          <w:lang w:val="ka-GE"/>
        </w:rPr>
        <w:t xml:space="preserve">სამომავლო </w:t>
      </w:r>
      <w:r w:rsidRPr="00D84972">
        <w:rPr>
          <w:rFonts w:ascii="Sylfaen" w:hAnsi="Sylfaen"/>
          <w:lang w:val="ka-GE"/>
        </w:rPr>
        <w:t xml:space="preserve">გეგმების შესახებ იმ ინფორმაციის მიღმა, რაც </w:t>
      </w:r>
      <w:r w:rsidR="1D4A5481" w:rsidRPr="00D84972">
        <w:rPr>
          <w:rFonts w:ascii="Sylfaen" w:hAnsi="Sylfaen"/>
          <w:lang w:val="ka-GE"/>
        </w:rPr>
        <w:t xml:space="preserve">ცალსახად </w:t>
      </w:r>
      <w:r w:rsidRPr="00D84972">
        <w:rPr>
          <w:rFonts w:ascii="Sylfaen" w:hAnsi="Sylfaen"/>
          <w:lang w:val="ka-GE"/>
        </w:rPr>
        <w:t xml:space="preserve">აუცილებელია საბითუმო </w:t>
      </w:r>
      <w:r w:rsidR="5165A547" w:rsidRPr="00D84972">
        <w:rPr>
          <w:rFonts w:ascii="Sylfaen" w:hAnsi="Sylfaen"/>
          <w:lang w:val="ka-GE"/>
        </w:rPr>
        <w:t xml:space="preserve">შეთანხმების </w:t>
      </w:r>
      <w:r w:rsidRPr="00D84972">
        <w:rPr>
          <w:rFonts w:ascii="Sylfaen" w:hAnsi="Sylfaen"/>
          <w:lang w:val="ka-GE"/>
        </w:rPr>
        <w:t xml:space="preserve">დასადებად. </w:t>
      </w:r>
    </w:p>
    <w:p w14:paraId="28154CCA" w14:textId="7DFF2E62" w:rsidR="0024102D" w:rsidRPr="00D84972" w:rsidRDefault="709F6CEA" w:rsidP="20EF4082">
      <w:pPr>
        <w:jc w:val="both"/>
        <w:rPr>
          <w:rFonts w:ascii="Sylfaen" w:hAnsi="Sylfaen"/>
          <w:lang w:val="ka-GE"/>
        </w:rPr>
      </w:pPr>
      <w:r w:rsidRPr="00D84972">
        <w:rPr>
          <w:rFonts w:ascii="Sylfaen" w:hAnsi="Sylfaen"/>
          <w:lang w:val="ka-GE"/>
        </w:rPr>
        <w:t>მნიშვნელოვანი საბაზრო ძალაუფლების მქონე</w:t>
      </w:r>
      <w:r w:rsidR="58BD6E8D" w:rsidRPr="00D84972">
        <w:rPr>
          <w:rFonts w:ascii="Sylfaen" w:hAnsi="Sylfaen"/>
          <w:lang w:val="ka-GE"/>
        </w:rPr>
        <w:t xml:space="preserve"> ოპერატორის გაუმართლებელ </w:t>
      </w:r>
      <w:r w:rsidR="5165A547" w:rsidRPr="00D84972">
        <w:rPr>
          <w:rFonts w:ascii="Sylfaen" w:hAnsi="Sylfaen"/>
          <w:lang w:val="ka-GE"/>
        </w:rPr>
        <w:t>მოთხოვნებს</w:t>
      </w:r>
      <w:r w:rsidR="58BD6E8D" w:rsidRPr="00D84972">
        <w:rPr>
          <w:rFonts w:ascii="Sylfaen" w:hAnsi="Sylfaen"/>
          <w:lang w:val="ka-GE"/>
        </w:rPr>
        <w:t xml:space="preserve">, აქვს პოტენციალი </w:t>
      </w:r>
      <w:r w:rsidR="1FB495A6" w:rsidRPr="00D84972">
        <w:rPr>
          <w:rFonts w:ascii="Sylfaen" w:hAnsi="Sylfaen"/>
          <w:lang w:val="ka-GE"/>
        </w:rPr>
        <w:t xml:space="preserve">შეზღუდოს </w:t>
      </w:r>
      <w:r w:rsidR="58BD6E8D" w:rsidRPr="00D84972">
        <w:rPr>
          <w:rFonts w:ascii="Sylfaen" w:hAnsi="Sylfaen"/>
          <w:lang w:val="ka-GE"/>
        </w:rPr>
        <w:t xml:space="preserve">კონკურენცია მობილური </w:t>
      </w:r>
      <w:r w:rsidR="31BC7539" w:rsidRPr="00D84972">
        <w:rPr>
          <w:rFonts w:ascii="Sylfaen" w:hAnsi="Sylfaen"/>
          <w:lang w:val="ka-GE"/>
        </w:rPr>
        <w:t xml:space="preserve">მომსახურებების საცალო </w:t>
      </w:r>
      <w:r w:rsidR="58BD6E8D" w:rsidRPr="00D84972">
        <w:rPr>
          <w:rFonts w:ascii="Sylfaen" w:hAnsi="Sylfaen"/>
          <w:lang w:val="ka-GE"/>
        </w:rPr>
        <w:t>ბაზარზე, პოტენციური კონკურენტების განზრახ არახელსაყრელ მდგომარეობაში</w:t>
      </w:r>
      <w:r w:rsidR="5165A547" w:rsidRPr="00D84972">
        <w:rPr>
          <w:rFonts w:ascii="Sylfaen" w:hAnsi="Sylfaen"/>
          <w:lang w:val="ka-GE"/>
        </w:rPr>
        <w:t xml:space="preserve"> </w:t>
      </w:r>
      <w:r w:rsidR="0F2CEC93" w:rsidRPr="00D84972">
        <w:rPr>
          <w:rFonts w:ascii="Sylfaen" w:hAnsi="Sylfaen"/>
          <w:lang w:val="ka-GE"/>
        </w:rPr>
        <w:t>ჩ</w:t>
      </w:r>
      <w:r w:rsidR="5165A547" w:rsidRPr="00D84972">
        <w:rPr>
          <w:rFonts w:ascii="Sylfaen" w:hAnsi="Sylfaen"/>
          <w:lang w:val="ka-GE"/>
        </w:rPr>
        <w:t>აყენებით</w:t>
      </w:r>
      <w:r w:rsidR="58BD6E8D" w:rsidRPr="00D84972">
        <w:rPr>
          <w:rFonts w:ascii="Sylfaen" w:hAnsi="Sylfaen"/>
          <w:lang w:val="ka-GE"/>
        </w:rPr>
        <w:t>.</w:t>
      </w:r>
    </w:p>
    <w:p w14:paraId="36C496B2" w14:textId="688C2EC4" w:rsidR="0024102D" w:rsidRPr="00D84972" w:rsidRDefault="7657BCD5" w:rsidP="20EF4082">
      <w:pPr>
        <w:jc w:val="both"/>
        <w:rPr>
          <w:rFonts w:ascii="Sylfaen" w:hAnsi="Sylfaen"/>
          <w:sz w:val="22"/>
          <w:szCs w:val="22"/>
          <w:lang w:val="ka-GE"/>
        </w:rPr>
      </w:pPr>
      <w:r w:rsidRPr="00D84972">
        <w:rPr>
          <w:rFonts w:ascii="Sylfaen" w:hAnsi="Sylfaen"/>
          <w:lang w:val="ka-GE"/>
        </w:rPr>
        <w:t xml:space="preserve">შესაბამისად, </w:t>
      </w:r>
      <w:r w:rsidR="58BD6E8D" w:rsidRPr="00D84972">
        <w:rPr>
          <w:rFonts w:ascii="Sylfaen" w:hAnsi="Sylfaen"/>
          <w:lang w:val="ka-GE"/>
        </w:rPr>
        <w:t xml:space="preserve">რეგულაციის არარსებობის </w:t>
      </w:r>
      <w:r w:rsidR="5165A547" w:rsidRPr="00D84972">
        <w:rPr>
          <w:rFonts w:ascii="Sylfaen" w:hAnsi="Sylfaen"/>
          <w:lang w:val="ka-GE"/>
        </w:rPr>
        <w:t xml:space="preserve">პირობებში, </w:t>
      </w:r>
      <w:r w:rsidR="374D3A30" w:rsidRPr="00D84972">
        <w:rPr>
          <w:rFonts w:ascii="Sylfaen" w:hAnsi="Sylfaen"/>
          <w:lang w:val="ka-GE"/>
        </w:rPr>
        <w:t>შესაძლოა შპს “</w:t>
      </w:r>
      <w:r w:rsidR="58BD6E8D" w:rsidRPr="00D84972">
        <w:rPr>
          <w:rFonts w:ascii="Sylfaen" w:hAnsi="Sylfaen"/>
          <w:lang w:val="ka-GE"/>
        </w:rPr>
        <w:t>მაგთიკომს</w:t>
      </w:r>
      <w:r w:rsidR="328C6A9F" w:rsidRPr="00D84972">
        <w:rPr>
          <w:rFonts w:ascii="Sylfaen" w:hAnsi="Sylfaen"/>
          <w:lang w:val="ka-GE"/>
        </w:rPr>
        <w:t>”</w:t>
      </w:r>
      <w:r w:rsidR="58BD6E8D" w:rsidRPr="00D84972">
        <w:rPr>
          <w:rFonts w:ascii="Sylfaen" w:hAnsi="Sylfaen"/>
          <w:lang w:val="ka-GE"/>
        </w:rPr>
        <w:t xml:space="preserve"> </w:t>
      </w:r>
      <w:r w:rsidR="1FA73974" w:rsidRPr="00D84972">
        <w:rPr>
          <w:rFonts w:ascii="Sylfaen" w:hAnsi="Sylfaen"/>
          <w:lang w:val="ka-GE"/>
        </w:rPr>
        <w:t xml:space="preserve">ჰქონდეს </w:t>
      </w:r>
      <w:r w:rsidR="58BD6E8D" w:rsidRPr="00D84972">
        <w:rPr>
          <w:rFonts w:ascii="Sylfaen" w:hAnsi="Sylfaen"/>
          <w:lang w:val="ka-GE"/>
        </w:rPr>
        <w:t xml:space="preserve">სტიმული, </w:t>
      </w:r>
      <w:r w:rsidR="5165A547" w:rsidRPr="00D84972">
        <w:rPr>
          <w:rFonts w:ascii="Sylfaen" w:hAnsi="Sylfaen"/>
          <w:lang w:val="ka-GE"/>
        </w:rPr>
        <w:t xml:space="preserve">დააწესოს </w:t>
      </w:r>
      <w:r w:rsidR="58BD6E8D" w:rsidRPr="00D84972">
        <w:rPr>
          <w:rFonts w:ascii="Sylfaen" w:hAnsi="Sylfaen"/>
          <w:lang w:val="ka-GE"/>
        </w:rPr>
        <w:t xml:space="preserve">გაუმართლებელი </w:t>
      </w:r>
      <w:r w:rsidR="5165A547" w:rsidRPr="00D84972">
        <w:rPr>
          <w:rFonts w:ascii="Sylfaen" w:hAnsi="Sylfaen"/>
          <w:lang w:val="ka-GE"/>
        </w:rPr>
        <w:t xml:space="preserve">მოთხოვნები </w:t>
      </w:r>
      <w:r w:rsidR="58BD6E8D" w:rsidRPr="00D84972">
        <w:rPr>
          <w:rFonts w:ascii="Sylfaen" w:hAnsi="Sylfaen"/>
          <w:lang w:val="ka-GE"/>
        </w:rPr>
        <w:t xml:space="preserve">საბითუმო </w:t>
      </w:r>
      <w:r w:rsidR="7587A22B" w:rsidRPr="00D84972">
        <w:rPr>
          <w:rFonts w:ascii="Sylfaen" w:hAnsi="Sylfaen"/>
          <w:lang w:val="ka-GE"/>
        </w:rPr>
        <w:t xml:space="preserve">დაშვების </w:t>
      </w:r>
      <w:r w:rsidR="58BD6E8D" w:rsidRPr="00D84972">
        <w:rPr>
          <w:rFonts w:ascii="Sylfaen" w:hAnsi="Sylfaen"/>
          <w:lang w:val="ka-GE"/>
        </w:rPr>
        <w:t xml:space="preserve">კონტრაქტის პირობებში MVNO </w:t>
      </w:r>
      <w:r w:rsidR="5165A547" w:rsidRPr="00D84972">
        <w:rPr>
          <w:rFonts w:ascii="Sylfaen" w:hAnsi="Sylfaen"/>
          <w:lang w:val="ka-GE"/>
        </w:rPr>
        <w:t xml:space="preserve">დაშვებაზე, </w:t>
      </w:r>
      <w:r w:rsidR="58BD6E8D" w:rsidRPr="00D84972">
        <w:rPr>
          <w:rFonts w:ascii="Sylfaen" w:hAnsi="Sylfaen"/>
          <w:lang w:val="ka-GE"/>
        </w:rPr>
        <w:t xml:space="preserve">ეროვნულ </w:t>
      </w:r>
      <w:proofErr w:type="spellStart"/>
      <w:r w:rsidR="58BD6E8D" w:rsidRPr="00D84972">
        <w:rPr>
          <w:rFonts w:ascii="Sylfaen" w:hAnsi="Sylfaen"/>
          <w:lang w:val="ka-GE"/>
        </w:rPr>
        <w:t>როუმინგ</w:t>
      </w:r>
      <w:r w:rsidR="7587A22B" w:rsidRPr="00D84972">
        <w:rPr>
          <w:rFonts w:ascii="Sylfaen" w:hAnsi="Sylfaen"/>
          <w:lang w:val="ka-GE"/>
        </w:rPr>
        <w:t>სა</w:t>
      </w:r>
      <w:proofErr w:type="spellEnd"/>
      <w:r w:rsidR="58BD6E8D" w:rsidRPr="00D84972">
        <w:rPr>
          <w:rFonts w:ascii="Sylfaen" w:hAnsi="Sylfaen"/>
          <w:lang w:val="ka-GE"/>
        </w:rPr>
        <w:t xml:space="preserve"> და </w:t>
      </w:r>
      <w:r w:rsidR="38544845" w:rsidRPr="00D84972">
        <w:rPr>
          <w:rFonts w:ascii="Sylfaen" w:hAnsi="Sylfaen"/>
          <w:lang w:val="ka-GE"/>
        </w:rPr>
        <w:t>თანალოკაცია</w:t>
      </w:r>
      <w:r w:rsidR="5165A547" w:rsidRPr="00D84972">
        <w:rPr>
          <w:rFonts w:ascii="Sylfaen" w:hAnsi="Sylfaen"/>
          <w:lang w:val="ka-GE"/>
        </w:rPr>
        <w:t xml:space="preserve">ზე, </w:t>
      </w:r>
      <w:r w:rsidR="58BD6E8D" w:rsidRPr="00D84972">
        <w:rPr>
          <w:rFonts w:ascii="Sylfaen" w:hAnsi="Sylfaen"/>
          <w:lang w:val="ka-GE"/>
        </w:rPr>
        <w:t xml:space="preserve">რათა გაზარდოს </w:t>
      </w:r>
      <w:r w:rsidR="3223BB75" w:rsidRPr="00D84972">
        <w:rPr>
          <w:rFonts w:ascii="Sylfaen" w:hAnsi="Sylfaen"/>
          <w:lang w:val="ka-GE"/>
        </w:rPr>
        <w:t>დაშვების მსურველის</w:t>
      </w:r>
      <w:r w:rsidR="58BD6E8D" w:rsidRPr="00D84972">
        <w:rPr>
          <w:rFonts w:ascii="Sylfaen" w:hAnsi="Sylfaen"/>
          <w:lang w:val="ka-GE"/>
        </w:rPr>
        <w:t xml:space="preserve"> ხარჯები და ამ გზით შეასუსტოს კონკურენცია საცალო ბაზარზე. </w:t>
      </w:r>
      <w:r w:rsidR="5165A547" w:rsidRPr="00D84972">
        <w:rPr>
          <w:rFonts w:ascii="Sylfaen" w:hAnsi="Sylfaen"/>
          <w:lang w:val="ka-GE"/>
        </w:rPr>
        <w:t>ამგვარად,</w:t>
      </w:r>
      <w:r w:rsidR="58BD6E8D" w:rsidRPr="00D84972">
        <w:rPr>
          <w:rFonts w:ascii="Sylfaen" w:hAnsi="Sylfaen"/>
          <w:lang w:val="ka-GE"/>
        </w:rPr>
        <w:t xml:space="preserve"> </w:t>
      </w:r>
      <w:r w:rsidR="784A3973" w:rsidRPr="00D84972">
        <w:rPr>
          <w:rFonts w:ascii="Sylfaen" w:hAnsi="Sylfaen"/>
          <w:lang w:val="ka-GE"/>
        </w:rPr>
        <w:t>შპს “</w:t>
      </w:r>
      <w:r w:rsidR="58BD6E8D" w:rsidRPr="00D84972">
        <w:rPr>
          <w:rFonts w:ascii="Sylfaen" w:hAnsi="Sylfaen"/>
          <w:lang w:val="ka-GE"/>
        </w:rPr>
        <w:t>მაგთიკომს</w:t>
      </w:r>
      <w:r w:rsidR="56ACAF60" w:rsidRPr="00D84972">
        <w:rPr>
          <w:rFonts w:ascii="Sylfaen" w:hAnsi="Sylfaen"/>
          <w:lang w:val="ka-GE"/>
        </w:rPr>
        <w:t>”</w:t>
      </w:r>
      <w:r w:rsidR="58BD6E8D" w:rsidRPr="00D84972">
        <w:rPr>
          <w:rFonts w:ascii="Sylfaen" w:hAnsi="Sylfaen"/>
          <w:lang w:val="ka-GE"/>
        </w:rPr>
        <w:t xml:space="preserve"> აქვს </w:t>
      </w:r>
      <w:r w:rsidR="5165A547" w:rsidRPr="00D84972">
        <w:rPr>
          <w:rFonts w:ascii="Sylfaen" w:hAnsi="Sylfaen"/>
          <w:lang w:val="ka-GE"/>
        </w:rPr>
        <w:t xml:space="preserve">შესაძლებლობა, </w:t>
      </w:r>
      <w:r w:rsidR="58BD6E8D" w:rsidRPr="00D84972">
        <w:rPr>
          <w:rFonts w:ascii="Sylfaen" w:hAnsi="Sylfaen"/>
          <w:lang w:val="ka-GE"/>
        </w:rPr>
        <w:t xml:space="preserve">გადაიტანოს თავისი საბაზრო ძალა მობილური </w:t>
      </w:r>
      <w:r w:rsidR="5165A547" w:rsidRPr="00D84972">
        <w:rPr>
          <w:rFonts w:ascii="Sylfaen" w:hAnsi="Sylfaen"/>
          <w:lang w:val="ka-GE"/>
        </w:rPr>
        <w:t xml:space="preserve">დაშვების </w:t>
      </w:r>
      <w:r w:rsidR="58BD6E8D" w:rsidRPr="00D84972">
        <w:rPr>
          <w:rFonts w:ascii="Sylfaen" w:hAnsi="Sylfaen"/>
          <w:lang w:val="ka-GE"/>
        </w:rPr>
        <w:t xml:space="preserve">საბითუმო ბაზრიდან მობილური </w:t>
      </w:r>
      <w:r w:rsidR="1FA73974" w:rsidRPr="00D84972">
        <w:rPr>
          <w:rFonts w:ascii="Sylfaen" w:hAnsi="Sylfaen"/>
          <w:lang w:val="ka-GE"/>
        </w:rPr>
        <w:t xml:space="preserve">მომსახურებების საცალო </w:t>
      </w:r>
      <w:r w:rsidR="58BD6E8D" w:rsidRPr="00D84972">
        <w:rPr>
          <w:rFonts w:ascii="Sylfaen" w:hAnsi="Sylfaen"/>
          <w:lang w:val="ka-GE"/>
        </w:rPr>
        <w:t>ბაზარზე.</w:t>
      </w:r>
    </w:p>
    <w:p w14:paraId="315062BA" w14:textId="72693A33" w:rsidR="00B271E6" w:rsidRPr="00D84972" w:rsidRDefault="00B11E21" w:rsidP="00EB7850">
      <w:pPr>
        <w:pStyle w:val="Heading2"/>
        <w:numPr>
          <w:ilvl w:val="2"/>
          <w:numId w:val="85"/>
        </w:numPr>
        <w:spacing w:after="240"/>
        <w:rPr>
          <w:rFonts w:ascii="Sylfaen" w:hAnsi="Sylfaen" w:cstheme="minorHAnsi"/>
          <w:color w:val="auto"/>
          <w:sz w:val="24"/>
          <w:szCs w:val="24"/>
          <w:lang w:val="ka-GE"/>
        </w:rPr>
      </w:pPr>
      <w:bookmarkStart w:id="1138" w:name="_Toc164163280"/>
      <w:bookmarkStart w:id="1139" w:name="_Toc154144752"/>
      <w:r w:rsidRPr="00D84972">
        <w:rPr>
          <w:rFonts w:ascii="Sylfaen" w:hAnsi="Sylfaen" w:cstheme="minorHAnsi"/>
          <w:color w:val="auto"/>
          <w:sz w:val="24"/>
          <w:szCs w:val="24"/>
          <w:lang w:val="ka-GE"/>
        </w:rPr>
        <w:t>კონკურენტების შესახებ ინფორმაციის გაუმართლებელი გამოყენება</w:t>
      </w:r>
      <w:bookmarkEnd w:id="1138"/>
      <w:r w:rsidRPr="00D84972">
        <w:rPr>
          <w:rFonts w:ascii="Sylfaen" w:hAnsi="Sylfaen" w:cstheme="minorHAnsi"/>
          <w:color w:val="auto"/>
          <w:sz w:val="24"/>
          <w:szCs w:val="24"/>
          <w:lang w:val="en-US"/>
        </w:rPr>
        <w:t xml:space="preserve"> </w:t>
      </w:r>
      <w:bookmarkEnd w:id="1139"/>
    </w:p>
    <w:p w14:paraId="71BFD25A" w14:textId="02477152" w:rsidR="0024102D" w:rsidRPr="00D84972" w:rsidRDefault="58BD6E8D" w:rsidP="20EF4082">
      <w:pPr>
        <w:spacing w:before="240"/>
        <w:jc w:val="both"/>
        <w:rPr>
          <w:rFonts w:ascii="Sylfaen" w:hAnsi="Sylfaen"/>
          <w:lang w:val="ka-GE"/>
        </w:rPr>
      </w:pPr>
      <w:r w:rsidRPr="00D84972">
        <w:rPr>
          <w:rFonts w:ascii="Sylfaen" w:hAnsi="Sylfaen"/>
          <w:lang w:val="ka-GE"/>
        </w:rPr>
        <w:t xml:space="preserve">კონკურენციის ეს პრობლემა მჭიდრო კავშირშია დაუსაბუთებელი </w:t>
      </w:r>
      <w:r w:rsidR="5165A547" w:rsidRPr="00D84972">
        <w:rPr>
          <w:rFonts w:ascii="Sylfaen" w:hAnsi="Sylfaen"/>
          <w:lang w:val="ka-GE"/>
        </w:rPr>
        <w:t xml:space="preserve">მოთხოვნების </w:t>
      </w:r>
      <w:r w:rsidRPr="00D84972">
        <w:rPr>
          <w:rFonts w:ascii="Sylfaen" w:hAnsi="Sylfaen"/>
          <w:lang w:val="ka-GE"/>
        </w:rPr>
        <w:t xml:space="preserve">პრობლემასთან. </w:t>
      </w:r>
      <w:r w:rsidR="7587A22B" w:rsidRPr="00D84972">
        <w:rPr>
          <w:rFonts w:ascii="Sylfaen" w:hAnsi="Sylfaen"/>
          <w:lang w:val="ka-GE"/>
        </w:rPr>
        <w:t>მაგალითად</w:t>
      </w:r>
      <w:r w:rsidRPr="00D84972">
        <w:rPr>
          <w:rFonts w:ascii="Sylfaen" w:hAnsi="Sylfaen"/>
          <w:lang w:val="ka-GE"/>
        </w:rPr>
        <w:t xml:space="preserve"> შემთხვევა</w:t>
      </w:r>
      <w:r w:rsidR="7587A22B" w:rsidRPr="00D84972">
        <w:rPr>
          <w:rFonts w:ascii="Sylfaen" w:hAnsi="Sylfaen"/>
          <w:lang w:val="ka-GE"/>
        </w:rPr>
        <w:t>, როდესაც</w:t>
      </w:r>
      <w:r w:rsidRPr="00D84972">
        <w:rPr>
          <w:rFonts w:ascii="Sylfaen" w:hAnsi="Sylfaen"/>
          <w:lang w:val="ka-GE"/>
        </w:rPr>
        <w:t xml:space="preserve"> </w:t>
      </w:r>
      <w:r w:rsidR="560BF498" w:rsidRPr="00D84972">
        <w:rPr>
          <w:rFonts w:ascii="Sylfaen" w:hAnsi="Sylfaen"/>
          <w:lang w:val="ka-GE"/>
        </w:rPr>
        <w:t xml:space="preserve">მნიშვნელოვანი საბაზრო ძალაუფლების მქონე ოპერატორი </w:t>
      </w:r>
      <w:r w:rsidR="5165A547" w:rsidRPr="00D84972">
        <w:rPr>
          <w:rFonts w:ascii="Sylfaen" w:hAnsi="Sylfaen"/>
          <w:lang w:val="ka-GE"/>
        </w:rPr>
        <w:t xml:space="preserve">დაშვების </w:t>
      </w:r>
      <w:r w:rsidR="7587A22B" w:rsidRPr="00D84972">
        <w:rPr>
          <w:rFonts w:ascii="Sylfaen" w:hAnsi="Sylfaen"/>
          <w:lang w:val="ka-GE"/>
        </w:rPr>
        <w:t>მსურველის</w:t>
      </w:r>
      <w:r w:rsidR="3F4DBF14" w:rsidRPr="00D84972">
        <w:rPr>
          <w:rFonts w:ascii="Sylfaen" w:hAnsi="Sylfaen"/>
          <w:lang w:val="ka-GE"/>
        </w:rPr>
        <w:t>/დაშვების მომსახურების მიმღების</w:t>
      </w:r>
      <w:r w:rsidR="7587A22B" w:rsidRPr="00D84972">
        <w:rPr>
          <w:rFonts w:ascii="Sylfaen" w:hAnsi="Sylfaen"/>
          <w:lang w:val="ka-GE"/>
        </w:rPr>
        <w:t xml:space="preserve"> </w:t>
      </w:r>
      <w:r w:rsidR="11794E19" w:rsidRPr="00D84972">
        <w:rPr>
          <w:rFonts w:ascii="Sylfaen" w:hAnsi="Sylfaen"/>
          <w:lang w:val="ka-GE"/>
        </w:rPr>
        <w:t xml:space="preserve">აბონენტების </w:t>
      </w:r>
      <w:r w:rsidRPr="00D84972">
        <w:rPr>
          <w:rFonts w:ascii="Sylfaen" w:hAnsi="Sylfaen"/>
          <w:lang w:val="ka-GE"/>
        </w:rPr>
        <w:t xml:space="preserve">შესახებ </w:t>
      </w:r>
      <w:r w:rsidR="43DF0031" w:rsidRPr="00D84972">
        <w:rPr>
          <w:rFonts w:ascii="Sylfaen" w:hAnsi="Sylfaen"/>
          <w:lang w:val="ka-GE"/>
        </w:rPr>
        <w:t xml:space="preserve">ითხოვს </w:t>
      </w:r>
      <w:proofErr w:type="spellStart"/>
      <w:r w:rsidR="4C76D015" w:rsidRPr="00D84972">
        <w:rPr>
          <w:rFonts w:ascii="Sylfaen" w:hAnsi="Sylfaen"/>
          <w:lang w:val="ka-GE"/>
        </w:rPr>
        <w:t>სენსიტიურ</w:t>
      </w:r>
      <w:proofErr w:type="spellEnd"/>
      <w:r w:rsidR="4C76D015" w:rsidRPr="00D84972">
        <w:rPr>
          <w:rFonts w:ascii="Sylfaen" w:hAnsi="Sylfaen"/>
          <w:lang w:val="ka-GE"/>
        </w:rPr>
        <w:t xml:space="preserve"> </w:t>
      </w:r>
      <w:r w:rsidRPr="00D84972">
        <w:rPr>
          <w:rFonts w:ascii="Sylfaen" w:hAnsi="Sylfaen"/>
          <w:lang w:val="ka-GE"/>
        </w:rPr>
        <w:t xml:space="preserve">ბიზნეს მონაცემებს , რომელიც სცილდება იმ ინფორმაციას, რომელიც აუცილებელია საბითუმო მომსახურების უზრუნველსაყოფად. მოწოდებული მონაცემები შეიძლება გამოიყენოს </w:t>
      </w:r>
      <w:r w:rsidR="709F6CEA"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ოპერატორის საცალო </w:t>
      </w:r>
      <w:r w:rsidR="7587A22B" w:rsidRPr="00D84972">
        <w:rPr>
          <w:rFonts w:ascii="Sylfaen" w:hAnsi="Sylfaen"/>
          <w:lang w:val="ka-GE"/>
        </w:rPr>
        <w:t xml:space="preserve">დანაყოფმა, </w:t>
      </w:r>
      <w:r w:rsidRPr="00D84972">
        <w:rPr>
          <w:rFonts w:ascii="Sylfaen" w:hAnsi="Sylfaen"/>
          <w:lang w:val="ka-GE"/>
        </w:rPr>
        <w:t xml:space="preserve">რათა მოამზადოს სტრატეგია, რომელიც მიზნად </w:t>
      </w:r>
      <w:r w:rsidR="5165A547" w:rsidRPr="00D84972">
        <w:rPr>
          <w:rFonts w:ascii="Sylfaen" w:hAnsi="Sylfaen"/>
          <w:lang w:val="ka-GE"/>
        </w:rPr>
        <w:t xml:space="preserve">დაისახავს </w:t>
      </w:r>
      <w:r w:rsidR="11794E19" w:rsidRPr="00D84972">
        <w:rPr>
          <w:rFonts w:ascii="Sylfaen" w:hAnsi="Sylfaen"/>
          <w:lang w:val="ka-GE"/>
        </w:rPr>
        <w:t xml:space="preserve">აბონენტების </w:t>
      </w:r>
      <w:r w:rsidR="5165A547" w:rsidRPr="00D84972">
        <w:rPr>
          <w:rFonts w:ascii="Sylfaen" w:hAnsi="Sylfaen"/>
          <w:lang w:val="ka-GE"/>
        </w:rPr>
        <w:t>გადაბირებას საკუთარ საცალო სერვისებზე.</w:t>
      </w:r>
    </w:p>
    <w:p w14:paraId="7474AB88" w14:textId="73AF3333" w:rsidR="00A37526" w:rsidRPr="00D84972" w:rsidRDefault="1634CA92" w:rsidP="20EF4082">
      <w:pPr>
        <w:spacing w:before="240"/>
        <w:jc w:val="both"/>
        <w:rPr>
          <w:rFonts w:ascii="Sylfaen" w:eastAsia="Times New Roman" w:hAnsi="Sylfaen"/>
          <w:lang w:val="ka-GE" w:eastAsia="hr-HR"/>
        </w:rPr>
      </w:pPr>
      <w:r w:rsidRPr="00D84972">
        <w:rPr>
          <w:rFonts w:ascii="Sylfaen" w:hAnsi="Sylfaen"/>
          <w:lang w:val="ka-GE"/>
        </w:rPr>
        <w:t>შესაბამისად, მოსალოდნელია,</w:t>
      </w:r>
      <w:r w:rsidR="58BD6E8D" w:rsidRPr="00D84972">
        <w:rPr>
          <w:rFonts w:ascii="Sylfaen" w:hAnsi="Sylfaen"/>
          <w:lang w:val="ka-GE"/>
        </w:rPr>
        <w:t xml:space="preserve"> რომ რეგულაციის არარსებობის </w:t>
      </w:r>
      <w:r w:rsidR="5165A547" w:rsidRPr="00D84972">
        <w:rPr>
          <w:rFonts w:ascii="Sylfaen" w:hAnsi="Sylfaen"/>
          <w:lang w:val="ka-GE"/>
        </w:rPr>
        <w:t xml:space="preserve">პირობებში, </w:t>
      </w:r>
      <w:r w:rsidR="1F0CD185" w:rsidRPr="00D84972">
        <w:rPr>
          <w:rFonts w:ascii="Sylfaen" w:hAnsi="Sylfaen"/>
          <w:lang w:val="ka-GE"/>
        </w:rPr>
        <w:t>შპს “</w:t>
      </w:r>
      <w:r w:rsidR="58BD6E8D" w:rsidRPr="00D84972">
        <w:rPr>
          <w:rFonts w:ascii="Sylfaen" w:hAnsi="Sylfaen"/>
          <w:lang w:val="ka-GE"/>
        </w:rPr>
        <w:t>მაგთიკომს</w:t>
      </w:r>
      <w:r w:rsidR="35813447" w:rsidRPr="00D84972">
        <w:rPr>
          <w:rFonts w:ascii="Sylfaen" w:hAnsi="Sylfaen"/>
          <w:lang w:val="ka-GE"/>
        </w:rPr>
        <w:t>”</w:t>
      </w:r>
      <w:r w:rsidR="58BD6E8D" w:rsidRPr="00D84972">
        <w:rPr>
          <w:rFonts w:ascii="Sylfaen" w:hAnsi="Sylfaen"/>
          <w:lang w:val="ka-GE"/>
        </w:rPr>
        <w:t xml:space="preserve"> ჰქონდეს სტიმული, გაუმართლებლად გამოიყენოს </w:t>
      </w:r>
      <w:r w:rsidR="3223BB75" w:rsidRPr="00D84972">
        <w:rPr>
          <w:rFonts w:ascii="Sylfaen" w:hAnsi="Sylfaen"/>
          <w:lang w:val="ka-GE"/>
        </w:rPr>
        <w:t>დაშვების მსურველი</w:t>
      </w:r>
      <w:r w:rsidR="53A7D521" w:rsidRPr="00D84972">
        <w:rPr>
          <w:rFonts w:ascii="Sylfaen" w:hAnsi="Sylfaen"/>
          <w:lang w:val="ka-GE"/>
        </w:rPr>
        <w:t xml:space="preserve"> პოტენციური კონკურენტებისგან ან დაშვების მომსახურების მიმღები</w:t>
      </w:r>
      <w:r w:rsidR="58BD6E8D" w:rsidRPr="00D84972">
        <w:rPr>
          <w:rFonts w:ascii="Sylfaen" w:hAnsi="Sylfaen"/>
          <w:lang w:val="ka-GE"/>
        </w:rPr>
        <w:t xml:space="preserve"> კონკურენტებისგან </w:t>
      </w:r>
      <w:r w:rsidR="593DD332" w:rsidRPr="00D84972">
        <w:rPr>
          <w:rFonts w:ascii="Sylfaen" w:hAnsi="Sylfaen"/>
          <w:lang w:val="ka-GE"/>
        </w:rPr>
        <w:t xml:space="preserve">მოთხოვნილი </w:t>
      </w:r>
      <w:r w:rsidR="58BD6E8D" w:rsidRPr="00D84972">
        <w:rPr>
          <w:rFonts w:ascii="Sylfaen" w:hAnsi="Sylfaen"/>
          <w:lang w:val="ka-GE"/>
        </w:rPr>
        <w:t xml:space="preserve">ინფორმაცია. ამ </w:t>
      </w:r>
      <w:r w:rsidR="66311DDD" w:rsidRPr="00D84972">
        <w:rPr>
          <w:rFonts w:ascii="Sylfaen" w:hAnsi="Sylfaen"/>
          <w:lang w:val="ka-GE"/>
        </w:rPr>
        <w:t>შემთხვევაში</w:t>
      </w:r>
      <w:r w:rsidR="58BD6E8D" w:rsidRPr="00D84972">
        <w:rPr>
          <w:rFonts w:ascii="Sylfaen" w:hAnsi="Sylfaen"/>
          <w:lang w:val="ka-GE"/>
        </w:rPr>
        <w:t xml:space="preserve">, </w:t>
      </w:r>
      <w:r w:rsidR="5DF6AD85" w:rsidRPr="00D84972">
        <w:rPr>
          <w:rFonts w:ascii="Sylfaen" w:hAnsi="Sylfaen"/>
          <w:lang w:val="ka-GE"/>
        </w:rPr>
        <w:t>შპს “მაგთიკომი</w:t>
      </w:r>
      <w:r w:rsidR="0206C5DF" w:rsidRPr="00D84972">
        <w:rPr>
          <w:rFonts w:ascii="Sylfaen" w:hAnsi="Sylfaen"/>
          <w:lang w:val="ka-GE"/>
        </w:rPr>
        <w:t>ს</w:t>
      </w:r>
      <w:r w:rsidR="5DF6AD85" w:rsidRPr="00D84972">
        <w:rPr>
          <w:rFonts w:ascii="Sylfaen" w:hAnsi="Sylfaen"/>
          <w:lang w:val="ka-GE"/>
        </w:rPr>
        <w:t>”</w:t>
      </w:r>
      <w:r w:rsidR="58BD6E8D" w:rsidRPr="00D84972">
        <w:rPr>
          <w:rFonts w:ascii="Sylfaen" w:hAnsi="Sylfaen"/>
          <w:lang w:val="ka-GE"/>
        </w:rPr>
        <w:t xml:space="preserve"> მიერ საბითუმო </w:t>
      </w:r>
      <w:r w:rsidR="5165A547" w:rsidRPr="00D84972">
        <w:rPr>
          <w:rFonts w:ascii="Sylfaen" w:hAnsi="Sylfaen"/>
          <w:lang w:val="ka-GE"/>
        </w:rPr>
        <w:t xml:space="preserve">დაშვების </w:t>
      </w:r>
      <w:r w:rsidR="58BD6E8D" w:rsidRPr="00D84972">
        <w:rPr>
          <w:rFonts w:ascii="Sylfaen" w:hAnsi="Sylfaen"/>
          <w:lang w:val="ka-GE"/>
        </w:rPr>
        <w:t xml:space="preserve">ხელშეკრულების პირობების ფარგლებში მოპოვებული ინფორმაციის საფუძველზე, </w:t>
      </w:r>
      <w:r w:rsidR="631C2883" w:rsidRPr="00D84972">
        <w:rPr>
          <w:rFonts w:ascii="Sylfaen" w:hAnsi="Sylfaen"/>
          <w:lang w:val="ka-GE"/>
        </w:rPr>
        <w:t>შპს “</w:t>
      </w:r>
      <w:r w:rsidR="58BD6E8D" w:rsidRPr="00D84972">
        <w:rPr>
          <w:rFonts w:ascii="Sylfaen" w:hAnsi="Sylfaen"/>
          <w:lang w:val="ka-GE"/>
        </w:rPr>
        <w:t>მაგთიკომს</w:t>
      </w:r>
      <w:r w:rsidR="345DB33B" w:rsidRPr="00D84972">
        <w:rPr>
          <w:rFonts w:ascii="Sylfaen" w:hAnsi="Sylfaen"/>
          <w:lang w:val="ka-GE"/>
        </w:rPr>
        <w:t>”</w:t>
      </w:r>
      <w:r w:rsidR="58BD6E8D" w:rsidRPr="00D84972">
        <w:rPr>
          <w:rFonts w:ascii="Sylfaen" w:hAnsi="Sylfaen"/>
          <w:lang w:val="ka-GE"/>
        </w:rPr>
        <w:t xml:space="preserve"> </w:t>
      </w:r>
      <w:r w:rsidR="5165A547" w:rsidRPr="00D84972">
        <w:rPr>
          <w:rFonts w:ascii="Sylfaen" w:hAnsi="Sylfaen"/>
          <w:lang w:val="ka-GE"/>
        </w:rPr>
        <w:t xml:space="preserve">შეუძლია </w:t>
      </w:r>
      <w:r w:rsidR="58BD6E8D" w:rsidRPr="00D84972">
        <w:rPr>
          <w:rFonts w:ascii="Sylfaen" w:hAnsi="Sylfaen"/>
          <w:lang w:val="ka-GE"/>
        </w:rPr>
        <w:t xml:space="preserve">წინასწარ </w:t>
      </w:r>
      <w:r w:rsidR="5165A547" w:rsidRPr="00D84972">
        <w:rPr>
          <w:rFonts w:ascii="Sylfaen" w:hAnsi="Sylfaen"/>
          <w:lang w:val="ka-GE"/>
        </w:rPr>
        <w:t xml:space="preserve">განსაზღვროს </w:t>
      </w:r>
      <w:r w:rsidR="3223BB75" w:rsidRPr="00D84972">
        <w:rPr>
          <w:rFonts w:ascii="Sylfaen" w:hAnsi="Sylfaen"/>
          <w:lang w:val="ka-GE"/>
        </w:rPr>
        <w:t>დაშვების მსურველის</w:t>
      </w:r>
      <w:r w:rsidR="5165A547" w:rsidRPr="00D84972">
        <w:rPr>
          <w:rFonts w:ascii="Sylfaen" w:hAnsi="Sylfaen"/>
          <w:lang w:val="ka-GE"/>
        </w:rPr>
        <w:t xml:space="preserve"> </w:t>
      </w:r>
      <w:r w:rsidR="4C03BECE" w:rsidRPr="00D84972">
        <w:rPr>
          <w:rFonts w:ascii="Sylfaen" w:hAnsi="Sylfaen"/>
          <w:lang w:val="ka-GE"/>
        </w:rPr>
        <w:t xml:space="preserve">გეგმები </w:t>
      </w:r>
      <w:r w:rsidR="5165A547" w:rsidRPr="00D84972">
        <w:rPr>
          <w:rFonts w:ascii="Sylfaen" w:hAnsi="Sylfaen"/>
          <w:lang w:val="ka-GE"/>
        </w:rPr>
        <w:t xml:space="preserve">საცალო ბაზარზე და ამ გზით მოიპოვოს კონკურენტული უპირატესობა. </w:t>
      </w:r>
      <w:r w:rsidR="58BD6E8D" w:rsidRPr="00D84972">
        <w:rPr>
          <w:rFonts w:ascii="Sylfaen" w:hAnsi="Sylfaen"/>
          <w:lang w:val="ka-GE"/>
        </w:rPr>
        <w:t xml:space="preserve">მაგალითად, თუ </w:t>
      </w:r>
      <w:r w:rsidR="3223BB75" w:rsidRPr="00D84972">
        <w:rPr>
          <w:rFonts w:ascii="Sylfaen" w:hAnsi="Sylfaen"/>
          <w:lang w:val="ka-GE"/>
        </w:rPr>
        <w:t>დაშვების მსურველს</w:t>
      </w:r>
      <w:r w:rsidR="5C55AEAD" w:rsidRPr="00D84972">
        <w:rPr>
          <w:rFonts w:ascii="Sylfaen" w:hAnsi="Sylfaen"/>
          <w:lang w:val="ka-GE"/>
        </w:rPr>
        <w:t>/დაშვების მომსახურების მიმღებს</w:t>
      </w:r>
      <w:r w:rsidR="58BD6E8D" w:rsidRPr="00D84972">
        <w:rPr>
          <w:rFonts w:ascii="Sylfaen" w:hAnsi="Sylfaen"/>
          <w:lang w:val="ka-GE"/>
        </w:rPr>
        <w:t xml:space="preserve"> </w:t>
      </w:r>
      <w:r w:rsidR="5DF6AD85" w:rsidRPr="00D84972">
        <w:rPr>
          <w:rFonts w:ascii="Sylfaen" w:hAnsi="Sylfaen"/>
          <w:lang w:val="ka-GE"/>
        </w:rPr>
        <w:t>შპს “მაგთიკომი”</w:t>
      </w:r>
      <w:r w:rsidR="58BD6E8D" w:rsidRPr="00D84972">
        <w:rPr>
          <w:rFonts w:ascii="Sylfaen" w:hAnsi="Sylfaen"/>
          <w:lang w:val="ka-GE"/>
        </w:rPr>
        <w:t xml:space="preserve"> </w:t>
      </w:r>
      <w:r w:rsidR="5165A547" w:rsidRPr="00D84972">
        <w:rPr>
          <w:rFonts w:ascii="Sylfaen" w:hAnsi="Sylfaen"/>
          <w:lang w:val="ka-GE"/>
        </w:rPr>
        <w:t xml:space="preserve">მოსთხოვს </w:t>
      </w:r>
      <w:r w:rsidR="58BD6E8D" w:rsidRPr="00D84972">
        <w:rPr>
          <w:rFonts w:ascii="Sylfaen" w:hAnsi="Sylfaen"/>
          <w:lang w:val="ka-GE"/>
        </w:rPr>
        <w:t xml:space="preserve">მიაწოდოს ინფორმაცია </w:t>
      </w:r>
      <w:r w:rsidR="3223BB75" w:rsidRPr="00D84972">
        <w:rPr>
          <w:rFonts w:ascii="Sylfaen" w:hAnsi="Sylfaen"/>
          <w:lang w:val="ka-GE"/>
        </w:rPr>
        <w:t>დაშვების მსურველის</w:t>
      </w:r>
      <w:r w:rsidR="58BD6E8D" w:rsidRPr="00D84972">
        <w:rPr>
          <w:rFonts w:ascii="Sylfaen" w:hAnsi="Sylfaen"/>
          <w:lang w:val="ka-GE"/>
        </w:rPr>
        <w:t xml:space="preserve"> </w:t>
      </w:r>
      <w:r w:rsidR="7E306290" w:rsidRPr="00D84972">
        <w:rPr>
          <w:rFonts w:ascii="Sylfaen" w:hAnsi="Sylfaen"/>
          <w:lang w:val="ka-GE"/>
        </w:rPr>
        <w:t xml:space="preserve">აბონენტების </w:t>
      </w:r>
      <w:r w:rsidR="58BD6E8D" w:rsidRPr="00D84972">
        <w:rPr>
          <w:rFonts w:ascii="Sylfaen" w:hAnsi="Sylfaen"/>
          <w:lang w:val="ka-GE"/>
        </w:rPr>
        <w:t>შესახებ ბაზრის გარკვეულ ნიშებ</w:t>
      </w:r>
      <w:r w:rsidR="7E306290" w:rsidRPr="00D84972">
        <w:rPr>
          <w:rFonts w:ascii="Sylfaen" w:hAnsi="Sylfaen"/>
          <w:lang w:val="ka-GE"/>
        </w:rPr>
        <w:t>ზე</w:t>
      </w:r>
      <w:r w:rsidR="58BD6E8D" w:rsidRPr="00D84972">
        <w:rPr>
          <w:rFonts w:ascii="Sylfaen" w:hAnsi="Sylfaen"/>
          <w:lang w:val="ka-GE"/>
        </w:rPr>
        <w:t xml:space="preserve">, </w:t>
      </w:r>
      <w:r w:rsidR="022CEF89" w:rsidRPr="00D84972">
        <w:rPr>
          <w:rFonts w:ascii="Sylfaen" w:hAnsi="Sylfaen"/>
          <w:lang w:val="ka-GE"/>
        </w:rPr>
        <w:t xml:space="preserve">ის </w:t>
      </w:r>
      <w:r w:rsidR="524822DE" w:rsidRPr="00D84972">
        <w:rPr>
          <w:rFonts w:ascii="Sylfaen" w:hAnsi="Sylfaen"/>
          <w:lang w:val="ka-GE"/>
        </w:rPr>
        <w:t xml:space="preserve">შეძლებს </w:t>
      </w:r>
      <w:r w:rsidR="58BD6E8D" w:rsidRPr="00D84972">
        <w:rPr>
          <w:rFonts w:ascii="Sylfaen" w:hAnsi="Sylfaen"/>
          <w:lang w:val="ka-GE"/>
        </w:rPr>
        <w:t xml:space="preserve">კონკრეტული ნიშების </w:t>
      </w:r>
      <w:r w:rsidR="0EE7B3C1" w:rsidRPr="00D84972">
        <w:rPr>
          <w:rFonts w:ascii="Sylfaen" w:hAnsi="Sylfaen"/>
          <w:lang w:val="ka-GE"/>
        </w:rPr>
        <w:t xml:space="preserve">მოზიდვას </w:t>
      </w:r>
      <w:r w:rsidR="58BD6E8D" w:rsidRPr="00D84972">
        <w:rPr>
          <w:rFonts w:ascii="Sylfaen" w:hAnsi="Sylfaen"/>
          <w:lang w:val="ka-GE"/>
        </w:rPr>
        <w:t xml:space="preserve">წინასწარი შეთავაზებებით, რათა შეამციროს </w:t>
      </w:r>
      <w:r w:rsidR="3223BB75" w:rsidRPr="00D84972">
        <w:rPr>
          <w:rFonts w:ascii="Sylfaen" w:hAnsi="Sylfaen"/>
          <w:lang w:val="ka-GE"/>
        </w:rPr>
        <w:t>დაშვების მსურველის</w:t>
      </w:r>
      <w:r w:rsidR="5165A547" w:rsidRPr="00D84972">
        <w:rPr>
          <w:rFonts w:ascii="Sylfaen" w:hAnsi="Sylfaen"/>
          <w:lang w:val="ka-GE"/>
        </w:rPr>
        <w:t xml:space="preserve"> </w:t>
      </w:r>
      <w:r w:rsidR="58BD6E8D" w:rsidRPr="00D84972">
        <w:rPr>
          <w:rFonts w:ascii="Sylfaen" w:hAnsi="Sylfaen"/>
          <w:lang w:val="ka-GE"/>
        </w:rPr>
        <w:t xml:space="preserve">პოტენციური წარმატება. ამ გზით, </w:t>
      </w:r>
      <w:r w:rsidR="00354DAA" w:rsidRPr="00D84972">
        <w:rPr>
          <w:rFonts w:ascii="Sylfaen" w:hAnsi="Sylfaen"/>
          <w:lang w:val="ka-GE"/>
        </w:rPr>
        <w:t>შპს „</w:t>
      </w:r>
      <w:r w:rsidR="58BD6E8D" w:rsidRPr="00D84972">
        <w:rPr>
          <w:rFonts w:ascii="Sylfaen" w:hAnsi="Sylfaen"/>
          <w:lang w:val="ka-GE"/>
        </w:rPr>
        <w:t>მაგთიკომს</w:t>
      </w:r>
      <w:r w:rsidR="00354DAA" w:rsidRPr="00D84972">
        <w:rPr>
          <w:rFonts w:ascii="Sylfaen" w:hAnsi="Sylfaen"/>
          <w:lang w:val="ka-GE"/>
        </w:rPr>
        <w:t>“</w:t>
      </w:r>
      <w:r w:rsidR="58BD6E8D" w:rsidRPr="00D84972">
        <w:rPr>
          <w:rFonts w:ascii="Sylfaen" w:hAnsi="Sylfaen"/>
          <w:lang w:val="ka-GE"/>
        </w:rPr>
        <w:t xml:space="preserve"> აქვს პოტენციალი, გადაიტანოს თავისი საბაზრო ძალა მობილური </w:t>
      </w:r>
      <w:r w:rsidR="5165A547" w:rsidRPr="00D84972">
        <w:rPr>
          <w:rFonts w:ascii="Sylfaen" w:hAnsi="Sylfaen"/>
          <w:lang w:val="ka-GE"/>
        </w:rPr>
        <w:t xml:space="preserve">დაშვების </w:t>
      </w:r>
      <w:r w:rsidR="58BD6E8D" w:rsidRPr="00D84972">
        <w:rPr>
          <w:rFonts w:ascii="Sylfaen" w:hAnsi="Sylfaen"/>
          <w:lang w:val="ka-GE"/>
        </w:rPr>
        <w:t xml:space="preserve">საბითუმო ბაზრიდან მობილური </w:t>
      </w:r>
      <w:r w:rsidR="16257583" w:rsidRPr="00D84972">
        <w:rPr>
          <w:rFonts w:ascii="Sylfaen" w:hAnsi="Sylfaen"/>
          <w:lang w:val="ka-GE"/>
        </w:rPr>
        <w:t xml:space="preserve">მომსახურებების საცალო </w:t>
      </w:r>
      <w:r w:rsidR="58BD6E8D" w:rsidRPr="00D84972">
        <w:rPr>
          <w:rFonts w:ascii="Sylfaen" w:hAnsi="Sylfaen"/>
          <w:lang w:val="ka-GE"/>
        </w:rPr>
        <w:t>ბაზარზე</w:t>
      </w:r>
      <w:r w:rsidR="5165A547" w:rsidRPr="00D84972">
        <w:rPr>
          <w:rFonts w:ascii="Sylfaen" w:eastAsia="Times New Roman" w:hAnsi="Sylfaen"/>
          <w:lang w:val="ka-GE" w:eastAsia="hr-HR"/>
        </w:rPr>
        <w:t>.</w:t>
      </w:r>
    </w:p>
    <w:p w14:paraId="0F531BB7" w14:textId="77777777" w:rsidR="00A37526" w:rsidRPr="00D84972" w:rsidRDefault="00A37526" w:rsidP="00C07F63">
      <w:pPr>
        <w:spacing w:after="0" w:line="240" w:lineRule="auto"/>
        <w:jc w:val="both"/>
        <w:rPr>
          <w:rFonts w:ascii="Sylfaen" w:eastAsia="Times New Roman" w:hAnsi="Sylfaen" w:cstheme="minorHAnsi"/>
          <w:sz w:val="22"/>
          <w:szCs w:val="22"/>
          <w:lang w:val="ka-GE" w:eastAsia="hr-HR"/>
        </w:rPr>
      </w:pPr>
    </w:p>
    <w:p w14:paraId="78DF1965" w14:textId="0A1041B4" w:rsidR="00B271E6" w:rsidRPr="00D84972" w:rsidRDefault="00256461" w:rsidP="00FE48C2">
      <w:pPr>
        <w:pStyle w:val="Heading1"/>
        <w:rPr>
          <w:rFonts w:ascii="Sylfaen" w:hAnsi="Sylfaen" w:cstheme="minorHAnsi"/>
          <w:color w:val="auto"/>
          <w:sz w:val="24"/>
          <w:szCs w:val="24"/>
          <w:lang w:val="ka-GE"/>
        </w:rPr>
      </w:pPr>
      <w:bookmarkStart w:id="1140" w:name="_Toc154144753"/>
      <w:bookmarkStart w:id="1141" w:name="_Toc164163281"/>
      <w:r w:rsidRPr="00D84972">
        <w:rPr>
          <w:rFonts w:ascii="Sylfaen" w:hAnsi="Sylfaen" w:cstheme="minorHAnsi"/>
          <w:color w:val="auto"/>
          <w:sz w:val="24"/>
          <w:szCs w:val="24"/>
          <w:lang w:val="ka-GE"/>
        </w:rPr>
        <w:t>10</w:t>
      </w:r>
      <w:r w:rsidR="0023291F" w:rsidRPr="00D84972">
        <w:rPr>
          <w:rFonts w:ascii="Sylfaen" w:hAnsi="Sylfaen" w:cstheme="minorHAnsi"/>
          <w:color w:val="auto"/>
          <w:sz w:val="24"/>
          <w:szCs w:val="24"/>
          <w:lang w:val="ka-GE"/>
        </w:rPr>
        <w:t xml:space="preserve">. </w:t>
      </w:r>
      <w:r w:rsidR="0030094B" w:rsidRPr="00D84972">
        <w:rPr>
          <w:rFonts w:ascii="Sylfaen" w:hAnsi="Sylfaen" w:cstheme="minorHAnsi"/>
          <w:color w:val="auto"/>
          <w:sz w:val="24"/>
          <w:szCs w:val="24"/>
          <w:lang w:val="ka-GE"/>
        </w:rPr>
        <w:t xml:space="preserve">საფეხური 6: </w:t>
      </w:r>
      <w:r w:rsidR="008B5A8B" w:rsidRPr="00D84972">
        <w:rPr>
          <w:rFonts w:ascii="Sylfaen" w:hAnsi="Sylfaen" w:cstheme="minorHAnsi"/>
          <w:color w:val="auto"/>
          <w:sz w:val="24"/>
          <w:szCs w:val="24"/>
          <w:lang w:val="ka-GE"/>
        </w:rPr>
        <w:t>სპეციფიკური ვალდებულებები</w:t>
      </w:r>
      <w:bookmarkEnd w:id="1140"/>
      <w:bookmarkEnd w:id="1141"/>
      <w:r w:rsidR="00B271E6" w:rsidRPr="00D84972">
        <w:rPr>
          <w:rFonts w:ascii="Sylfaen" w:hAnsi="Sylfaen" w:cstheme="minorHAnsi"/>
          <w:color w:val="auto"/>
          <w:sz w:val="24"/>
          <w:szCs w:val="24"/>
          <w:lang w:val="ka-GE"/>
        </w:rPr>
        <w:t xml:space="preserve"> </w:t>
      </w:r>
    </w:p>
    <w:p w14:paraId="3CB1B7D5" w14:textId="50283731" w:rsidR="004648BC" w:rsidRPr="00D84972" w:rsidRDefault="004648BC" w:rsidP="1A12C182">
      <w:pPr>
        <w:jc w:val="both"/>
        <w:rPr>
          <w:rFonts w:ascii="Sylfaen" w:hAnsi="Sylfaen"/>
          <w:sz w:val="24"/>
          <w:szCs w:val="24"/>
          <w:lang w:val="ka-GE"/>
        </w:rPr>
      </w:pPr>
    </w:p>
    <w:p w14:paraId="6D2FD13D" w14:textId="42B69D3A" w:rsidR="009E05E5" w:rsidRPr="00D84972" w:rsidRDefault="009E05E5" w:rsidP="1A12C182">
      <w:pPr>
        <w:jc w:val="both"/>
        <w:rPr>
          <w:rFonts w:ascii="Sylfaen" w:hAnsi="Sylfaen"/>
          <w:lang w:val="ka-GE"/>
        </w:rPr>
      </w:pPr>
      <w:r w:rsidRPr="00D84972">
        <w:rPr>
          <w:rFonts w:ascii="Sylfaen" w:hAnsi="Sylfaen"/>
          <w:lang w:val="ka-GE"/>
        </w:rPr>
        <w:t>,,ელექტრონული კომუნიკაციების შესახებ“ საქართველოს კანონის 29-ე მუხლის პირველი პუნქტის შესაბამისად, კომისია უფლებამოსილია მომსახურების ბაზრის შესაბამის სეგმენტზე მნიშვნელოვანი საბაზრო ძალაუფლების მქონე ავტორიზებულ პირს გადაწყვეტილებით დააკისროს ერთი ან რამდენიმე, ქვემოთ ჩამოთვლილი სპეციფიკური ვალდებულება: ა) ინფორმაციის გამჭვირვალეობის უზრუნველყოფის ვალდებულება; ბ) დისკრიმინაციის აკრძალვის ვალდებულება; გ) დანახარჯებისა და შემოსავლების განცალკევებულად აღრიცხვის ვალდებულება კომისიის მიერ დამტკიცებული მეთოდოლოგიური წესების შესაბამისად; დ) ელექტრონული საკომუნიკაციო ქსელის შესაბამის ელემენტებთან დაშვების ვალდებულება; ე) სატარიფო რეგულირებისა და ხარჯთაღრიცხვის ვალდებულება.</w:t>
      </w:r>
    </w:p>
    <w:p w14:paraId="20B3DB6F" w14:textId="116FCE3A" w:rsidR="0024102D" w:rsidRPr="00D84972" w:rsidRDefault="288F3025" w:rsidP="073AC1B4">
      <w:pPr>
        <w:jc w:val="both"/>
        <w:rPr>
          <w:rFonts w:ascii="Sylfaen" w:hAnsi="Sylfaen"/>
          <w:lang w:val="ka-GE"/>
        </w:rPr>
      </w:pPr>
      <w:r w:rsidRPr="00D84972">
        <w:rPr>
          <w:rFonts w:ascii="Sylfaen" w:hAnsi="Sylfaen"/>
          <w:lang w:val="ka-GE"/>
        </w:rPr>
        <w:t xml:space="preserve">როგორც აღინიშნა, </w:t>
      </w:r>
      <w:r w:rsidR="7D5C0540" w:rsidRPr="00D84972">
        <w:rPr>
          <w:rFonts w:ascii="Sylfaen" w:hAnsi="Sylfaen"/>
          <w:lang w:val="ka-GE"/>
        </w:rPr>
        <w:t xml:space="preserve">მობილურის საბითუმო </w:t>
      </w:r>
      <w:r w:rsidR="6FF92A65" w:rsidRPr="00D84972">
        <w:rPr>
          <w:rFonts w:ascii="Sylfaen" w:hAnsi="Sylfaen"/>
          <w:lang w:val="ka-GE"/>
        </w:rPr>
        <w:t xml:space="preserve">დაშვების </w:t>
      </w:r>
      <w:r w:rsidR="7D5C0540" w:rsidRPr="00D84972">
        <w:rPr>
          <w:rFonts w:ascii="Sylfaen" w:hAnsi="Sylfaen"/>
          <w:lang w:val="ka-GE"/>
        </w:rPr>
        <w:t xml:space="preserve">ბაზარი შედგება საბითუმო MVNO </w:t>
      </w:r>
      <w:r w:rsidR="6FF92A65" w:rsidRPr="00D84972">
        <w:rPr>
          <w:rFonts w:ascii="Sylfaen" w:hAnsi="Sylfaen"/>
          <w:lang w:val="ka-GE"/>
        </w:rPr>
        <w:t xml:space="preserve">დაშვებისგან, </w:t>
      </w:r>
      <w:r w:rsidR="7D5C0540" w:rsidRPr="00D84972">
        <w:rPr>
          <w:rFonts w:ascii="Sylfaen" w:hAnsi="Sylfaen"/>
          <w:lang w:val="ka-GE"/>
        </w:rPr>
        <w:t>ეროვნულ</w:t>
      </w:r>
      <w:r w:rsidR="71A90ED7" w:rsidRPr="00D84972">
        <w:rPr>
          <w:rFonts w:ascii="Sylfaen" w:hAnsi="Sylfaen"/>
          <w:lang w:val="ka-GE"/>
        </w:rPr>
        <w:t>ი</w:t>
      </w:r>
      <w:r w:rsidR="7D5C0540" w:rsidRPr="00D84972">
        <w:rPr>
          <w:rFonts w:ascii="Sylfaen" w:hAnsi="Sylfaen"/>
          <w:lang w:val="ka-GE"/>
        </w:rPr>
        <w:t xml:space="preserve"> </w:t>
      </w:r>
      <w:proofErr w:type="spellStart"/>
      <w:r w:rsidR="7D5C0540" w:rsidRPr="00D84972">
        <w:rPr>
          <w:rFonts w:ascii="Sylfaen" w:hAnsi="Sylfaen"/>
          <w:lang w:val="ka-GE"/>
        </w:rPr>
        <w:t>როუმინგ</w:t>
      </w:r>
      <w:r w:rsidR="6FF92A65" w:rsidRPr="00D84972">
        <w:rPr>
          <w:rFonts w:ascii="Sylfaen" w:hAnsi="Sylfaen"/>
          <w:lang w:val="ka-GE"/>
        </w:rPr>
        <w:t>ის</w:t>
      </w:r>
      <w:r w:rsidR="0E2E393F" w:rsidRPr="00D84972">
        <w:rPr>
          <w:rFonts w:ascii="Sylfaen" w:hAnsi="Sylfaen"/>
          <w:lang w:val="ka-GE"/>
        </w:rPr>
        <w:t>ა</w:t>
      </w:r>
      <w:proofErr w:type="spellEnd"/>
      <w:r w:rsidR="7D5C0540" w:rsidRPr="00D84972">
        <w:rPr>
          <w:rFonts w:ascii="Sylfaen" w:hAnsi="Sylfaen"/>
          <w:lang w:val="ka-GE"/>
        </w:rPr>
        <w:t xml:space="preserve"> და </w:t>
      </w:r>
      <w:proofErr w:type="spellStart"/>
      <w:r w:rsidR="2F4A7579" w:rsidRPr="00D84972">
        <w:rPr>
          <w:rFonts w:ascii="Sylfaen" w:hAnsi="Sylfaen"/>
          <w:lang w:val="ka-GE"/>
        </w:rPr>
        <w:t>თანა</w:t>
      </w:r>
      <w:r w:rsidR="30198777" w:rsidRPr="00D84972">
        <w:rPr>
          <w:rFonts w:ascii="Sylfaen" w:hAnsi="Sylfaen"/>
          <w:lang w:val="ka-GE"/>
        </w:rPr>
        <w:t>ლოკაციისგან</w:t>
      </w:r>
      <w:proofErr w:type="spellEnd"/>
      <w:r w:rsidR="30198777" w:rsidRPr="00D84972">
        <w:rPr>
          <w:rFonts w:ascii="Sylfaen" w:hAnsi="Sylfaen"/>
          <w:lang w:val="ka-GE"/>
        </w:rPr>
        <w:t>.</w:t>
      </w:r>
      <w:r w:rsidR="7D5C0540" w:rsidRPr="00D84972">
        <w:rPr>
          <w:rFonts w:ascii="Sylfaen" w:hAnsi="Sylfaen"/>
          <w:lang w:val="ka-GE"/>
        </w:rPr>
        <w:t xml:space="preserve"> </w:t>
      </w:r>
      <w:r w:rsidR="0E2E393F" w:rsidRPr="00D84972">
        <w:rPr>
          <w:rFonts w:ascii="Sylfaen" w:hAnsi="Sylfaen"/>
          <w:lang w:val="ka-GE"/>
        </w:rPr>
        <w:t xml:space="preserve">ბაზრის </w:t>
      </w:r>
      <w:r w:rsidR="7D5C0540" w:rsidRPr="00D84972">
        <w:rPr>
          <w:rFonts w:ascii="Sylfaen" w:hAnsi="Sylfaen"/>
          <w:lang w:val="ka-GE"/>
        </w:rPr>
        <w:t xml:space="preserve">გეოგრაფიული </w:t>
      </w:r>
      <w:r w:rsidRPr="00D84972">
        <w:rPr>
          <w:rFonts w:ascii="Sylfaen" w:hAnsi="Sylfaen"/>
          <w:lang w:val="ka-GE"/>
        </w:rPr>
        <w:t xml:space="preserve">საზღვარი არის </w:t>
      </w:r>
      <w:r w:rsidR="7D5C0540" w:rsidRPr="00D84972">
        <w:rPr>
          <w:rFonts w:ascii="Sylfaen" w:hAnsi="Sylfaen"/>
          <w:lang w:val="ka-GE"/>
        </w:rPr>
        <w:t xml:space="preserve">საქართველოს ტერიტორია და </w:t>
      </w:r>
      <w:r w:rsidRPr="00D84972">
        <w:rPr>
          <w:rFonts w:ascii="Sylfaen" w:hAnsi="Sylfaen"/>
          <w:lang w:val="ka-GE"/>
        </w:rPr>
        <w:t xml:space="preserve">ანალიზის შედეგად გამოვლინდა, რომ </w:t>
      </w:r>
      <w:r w:rsidR="69BA559B" w:rsidRPr="00D84972">
        <w:rPr>
          <w:rFonts w:ascii="Sylfaen" w:hAnsi="Sylfaen"/>
          <w:lang w:val="ka-GE"/>
        </w:rPr>
        <w:t>შპს “მაგთიკომი”</w:t>
      </w:r>
      <w:r w:rsidR="7D5C0540" w:rsidRPr="00D84972">
        <w:rPr>
          <w:rFonts w:ascii="Sylfaen" w:hAnsi="Sylfaen"/>
          <w:lang w:val="ka-GE"/>
        </w:rPr>
        <w:t xml:space="preserve"> ფლობს მნიშვნელოვან საბაზრო </w:t>
      </w:r>
      <w:r w:rsidRPr="00D84972">
        <w:rPr>
          <w:rFonts w:ascii="Sylfaen" w:hAnsi="Sylfaen"/>
          <w:lang w:val="ka-GE"/>
        </w:rPr>
        <w:t xml:space="preserve">ძალაუფლებას </w:t>
      </w:r>
      <w:r w:rsidR="7D5C0540" w:rsidRPr="00D84972">
        <w:rPr>
          <w:rFonts w:ascii="Sylfaen" w:hAnsi="Sylfaen"/>
          <w:lang w:val="ka-GE"/>
        </w:rPr>
        <w:t>(SMP</w:t>
      </w:r>
      <w:r w:rsidRPr="00D84972">
        <w:rPr>
          <w:rFonts w:ascii="Sylfaen" w:hAnsi="Sylfaen"/>
          <w:lang w:val="ka-GE"/>
        </w:rPr>
        <w:t>) და შესაბამისად, უნდა განისაზღვროს რეგულირების მექანიზმები, რომლებიც</w:t>
      </w:r>
      <w:r w:rsidR="7D5C0540" w:rsidRPr="00D84972">
        <w:rPr>
          <w:rFonts w:ascii="Sylfaen" w:hAnsi="Sylfaen"/>
          <w:lang w:val="ka-GE"/>
        </w:rPr>
        <w:t xml:space="preserve"> მინიმუმამდე </w:t>
      </w:r>
      <w:r w:rsidR="0E2E393F" w:rsidRPr="00D84972">
        <w:rPr>
          <w:rFonts w:ascii="Sylfaen" w:hAnsi="Sylfaen"/>
          <w:lang w:val="ka-GE"/>
        </w:rPr>
        <w:t xml:space="preserve">დაიყვანს </w:t>
      </w:r>
      <w:r w:rsidR="69BA559B" w:rsidRPr="00D84972">
        <w:rPr>
          <w:rFonts w:ascii="Sylfaen" w:hAnsi="Sylfaen"/>
          <w:lang w:val="ka-GE"/>
        </w:rPr>
        <w:t>შპს “მაგთიკომი</w:t>
      </w:r>
      <w:r w:rsidR="0D8BDA6D" w:rsidRPr="00D84972">
        <w:rPr>
          <w:rFonts w:ascii="Sylfaen" w:hAnsi="Sylfaen"/>
          <w:lang w:val="ka-GE"/>
        </w:rPr>
        <w:t>ს</w:t>
      </w:r>
      <w:r w:rsidR="69BA559B" w:rsidRPr="00D84972">
        <w:rPr>
          <w:rFonts w:ascii="Sylfaen" w:hAnsi="Sylfaen"/>
          <w:lang w:val="ka-GE"/>
        </w:rPr>
        <w:t>”</w:t>
      </w:r>
      <w:r w:rsidR="7D5C0540" w:rsidRPr="00D84972">
        <w:rPr>
          <w:rFonts w:ascii="Sylfaen" w:hAnsi="Sylfaen"/>
          <w:lang w:val="ka-GE"/>
        </w:rPr>
        <w:t xml:space="preserve"> შესაძლებლობას გამოიყენოს </w:t>
      </w:r>
      <w:r w:rsidRPr="00D84972">
        <w:rPr>
          <w:rFonts w:ascii="Sylfaen" w:hAnsi="Sylfaen"/>
          <w:lang w:val="ka-GE"/>
        </w:rPr>
        <w:t>მნიშვნელოვანი საბაზრო ძალაუფლება</w:t>
      </w:r>
      <w:r w:rsidR="13A365C6" w:rsidRPr="00D84972">
        <w:rPr>
          <w:rFonts w:ascii="Sylfaen" w:hAnsi="Sylfaen"/>
          <w:lang w:val="ka-GE"/>
        </w:rPr>
        <w:t xml:space="preserve"> იმგვარად</w:t>
      </w:r>
      <w:r w:rsidR="74BF3CA0" w:rsidRPr="00D84972">
        <w:rPr>
          <w:rFonts w:ascii="Sylfaen" w:hAnsi="Sylfaen"/>
          <w:lang w:val="ka-GE"/>
        </w:rPr>
        <w:t>,</w:t>
      </w:r>
      <w:r w:rsidR="13A365C6" w:rsidRPr="00D84972">
        <w:rPr>
          <w:rFonts w:ascii="Sylfaen" w:hAnsi="Sylfaen"/>
          <w:lang w:val="ka-GE"/>
        </w:rPr>
        <w:t xml:space="preserve"> რომ შეზღუდოს კონკურენცია საბითუმო ბაზარზე, </w:t>
      </w:r>
      <w:r w:rsidR="30198777" w:rsidRPr="00D84972">
        <w:rPr>
          <w:rFonts w:ascii="Sylfaen" w:hAnsi="Sylfaen"/>
          <w:lang w:val="ka-GE"/>
        </w:rPr>
        <w:t xml:space="preserve">რომელიც შემდგომ </w:t>
      </w:r>
      <w:r w:rsidRPr="00D84972">
        <w:rPr>
          <w:rFonts w:ascii="Sylfaen" w:hAnsi="Sylfaen"/>
          <w:lang w:val="ka-GE"/>
        </w:rPr>
        <w:t xml:space="preserve">აისახება </w:t>
      </w:r>
      <w:r w:rsidR="7D5C0540" w:rsidRPr="00D84972">
        <w:rPr>
          <w:rFonts w:ascii="Sylfaen" w:hAnsi="Sylfaen"/>
          <w:lang w:val="ka-GE"/>
        </w:rPr>
        <w:t xml:space="preserve">მობილური </w:t>
      </w:r>
      <w:r w:rsidRPr="00D84972">
        <w:rPr>
          <w:rFonts w:ascii="Sylfaen" w:hAnsi="Sylfaen"/>
          <w:lang w:val="ka-GE"/>
        </w:rPr>
        <w:t xml:space="preserve">მომსახურებების </w:t>
      </w:r>
      <w:r w:rsidR="24FA1FA2" w:rsidRPr="00D84972">
        <w:rPr>
          <w:rFonts w:ascii="Sylfaen" w:hAnsi="Sylfaen"/>
          <w:lang w:val="ka-GE"/>
        </w:rPr>
        <w:t xml:space="preserve">საცალო </w:t>
      </w:r>
      <w:r w:rsidR="7D5C0540" w:rsidRPr="00D84972">
        <w:rPr>
          <w:rFonts w:ascii="Sylfaen" w:hAnsi="Sylfaen"/>
          <w:lang w:val="ka-GE"/>
        </w:rPr>
        <w:t>ბაზარზე. კონკურენციაზე ამ პოტენციურად მავნე ზემოქმედების თავიდან აცილებით, მობილური სექტორი საქართველოში ისარგებლებს გაზრდილი ინვესტიციებით მობილურ ინფრასტრუქტურასა და ახალ ტექნოლოგიებში, რაც ხელს შეუწყობს ახალი ინოვაციური სერვისების მიწოდებას, რაც დადებითად აისახება მობილური</w:t>
      </w:r>
      <w:r w:rsidR="13A365C6" w:rsidRPr="00D84972">
        <w:rPr>
          <w:rFonts w:ascii="Sylfaen" w:hAnsi="Sylfaen"/>
          <w:lang w:val="ka-GE"/>
        </w:rPr>
        <w:t xml:space="preserve"> ბაზრის ყველა დაინტერესებულ მხარეზე, მათ შორის საბოლოო მომხმარებლებზეც.</w:t>
      </w:r>
      <w:r w:rsidR="7D5C0540" w:rsidRPr="00D84972">
        <w:rPr>
          <w:rFonts w:ascii="Sylfaen" w:hAnsi="Sylfaen"/>
          <w:lang w:val="ka-GE"/>
        </w:rPr>
        <w:t xml:space="preserve"> </w:t>
      </w:r>
    </w:p>
    <w:p w14:paraId="2EF5E6E6" w14:textId="09474E41" w:rsidR="0024102D" w:rsidRPr="00D84972" w:rsidRDefault="2DCFD1B5" w:rsidP="1906B279">
      <w:pPr>
        <w:jc w:val="both"/>
        <w:rPr>
          <w:rFonts w:ascii="Sylfaen" w:hAnsi="Sylfaen"/>
          <w:lang w:val="ka-GE"/>
        </w:rPr>
      </w:pPr>
      <w:r w:rsidRPr="00D84972">
        <w:rPr>
          <w:rFonts w:ascii="Sylfaen" w:hAnsi="Sylfaen"/>
          <w:lang w:val="ka-GE"/>
        </w:rPr>
        <w:t>მარეგულირებელი ზომები უნდა იყოს</w:t>
      </w:r>
      <w:r w:rsidR="5B345533" w:rsidRPr="00D84972">
        <w:rPr>
          <w:rFonts w:ascii="Sylfaen" w:hAnsi="Sylfaen"/>
          <w:lang w:val="ka-GE"/>
        </w:rPr>
        <w:t xml:space="preserve"> გამოვლენილი, საბაზრო ძალაუფლების შესაძლო ბოროტად გამოყენების რისკების პროპორციული. </w:t>
      </w:r>
      <w:r w:rsidRPr="00D84972">
        <w:rPr>
          <w:rFonts w:ascii="Sylfaen" w:hAnsi="Sylfaen"/>
          <w:lang w:val="ka-GE"/>
        </w:rPr>
        <w:t>ამ პრინციპით, მარეგულირებელი ვალდებულებების არჩევა ეფუძნება იმ</w:t>
      </w:r>
      <w:r w:rsidR="5B345533" w:rsidRPr="00D84972">
        <w:rPr>
          <w:rFonts w:ascii="Sylfaen" w:hAnsi="Sylfaen"/>
          <w:lang w:val="ka-GE"/>
        </w:rPr>
        <w:t>ი</w:t>
      </w:r>
      <w:r w:rsidRPr="00D84972">
        <w:rPr>
          <w:rFonts w:ascii="Sylfaen" w:hAnsi="Sylfaen"/>
          <w:lang w:val="ka-GE"/>
        </w:rPr>
        <w:t>ს</w:t>
      </w:r>
      <w:r w:rsidR="5B345533" w:rsidRPr="00D84972">
        <w:rPr>
          <w:rFonts w:ascii="Sylfaen" w:hAnsi="Sylfaen"/>
          <w:lang w:val="ka-GE"/>
        </w:rPr>
        <w:t xml:space="preserve"> შეფასებას</w:t>
      </w:r>
      <w:r w:rsidRPr="00D84972">
        <w:rPr>
          <w:rFonts w:ascii="Sylfaen" w:hAnsi="Sylfaen"/>
          <w:lang w:val="ka-GE"/>
        </w:rPr>
        <w:t>,</w:t>
      </w:r>
      <w:r w:rsidR="5B345533" w:rsidRPr="00D84972">
        <w:rPr>
          <w:rFonts w:ascii="Sylfaen" w:hAnsi="Sylfaen"/>
          <w:lang w:val="ka-GE"/>
        </w:rPr>
        <w:t xml:space="preserve"> თუ</w:t>
      </w:r>
      <w:r w:rsidRPr="00D84972">
        <w:rPr>
          <w:rFonts w:ascii="Sylfaen" w:hAnsi="Sylfaen"/>
          <w:lang w:val="ka-GE"/>
        </w:rPr>
        <w:t xml:space="preserve"> რამდენად შესაძლებელია შესაბამის ბაზარზე გამოყენებული ინფრასტრუქტურის დუბლირება</w:t>
      </w:r>
      <w:r w:rsidR="5BB1FAE9" w:rsidRPr="00D84972">
        <w:rPr>
          <w:rFonts w:ascii="Sylfaen" w:hAnsi="Sylfaen"/>
          <w:lang w:val="ka-GE"/>
        </w:rPr>
        <w:t>.</w:t>
      </w:r>
      <w:r w:rsidR="5B345533" w:rsidRPr="00D84972">
        <w:rPr>
          <w:rFonts w:ascii="Sylfaen" w:hAnsi="Sylfaen"/>
          <w:lang w:val="ka-GE"/>
        </w:rPr>
        <w:t xml:space="preserve"> დაწესებულმა მარეგულირებელმა მექანიზმებმა ხელი უნდა შეუწყოს ინფრასტრუქტურის დუბლირებას და შესაბამისად, ბაზრის </w:t>
      </w:r>
      <w:r w:rsidRPr="00D84972">
        <w:rPr>
          <w:rFonts w:ascii="Sylfaen" w:hAnsi="Sylfaen"/>
          <w:lang w:val="ka-GE"/>
        </w:rPr>
        <w:t>დინამიურ ეფექტურობას</w:t>
      </w:r>
      <w:r w:rsidR="002B1BB8" w:rsidRPr="00D84972">
        <w:rPr>
          <w:rStyle w:val="FootnoteReference"/>
          <w:rFonts w:ascii="Sylfaen" w:hAnsi="Sylfaen"/>
          <w:lang w:val="ka-GE"/>
        </w:rPr>
        <w:footnoteReference w:id="46"/>
      </w:r>
      <w:r w:rsidRPr="00D84972">
        <w:rPr>
          <w:rFonts w:ascii="Sylfaen" w:hAnsi="Sylfaen"/>
          <w:lang w:val="ka-GE"/>
        </w:rPr>
        <w:t xml:space="preserve">. </w:t>
      </w:r>
    </w:p>
    <w:p w14:paraId="2AA7DA86" w14:textId="522F4396" w:rsidR="0024102D" w:rsidRPr="00D84972" w:rsidRDefault="7D5C0540" w:rsidP="073AC1B4">
      <w:pPr>
        <w:jc w:val="both"/>
        <w:rPr>
          <w:rFonts w:ascii="Sylfaen" w:hAnsi="Sylfaen"/>
          <w:lang w:val="ka-GE"/>
        </w:rPr>
      </w:pPr>
      <w:r w:rsidRPr="00D84972">
        <w:rPr>
          <w:rFonts w:ascii="Sylfaen" w:hAnsi="Sylfaen"/>
          <w:lang w:val="ka-GE"/>
        </w:rPr>
        <w:t xml:space="preserve">თუ ინფრასტრუქტურის დუბლირება </w:t>
      </w:r>
      <w:r w:rsidR="13A365C6" w:rsidRPr="00D84972">
        <w:rPr>
          <w:rFonts w:ascii="Sylfaen" w:hAnsi="Sylfaen"/>
          <w:lang w:val="ka-GE"/>
        </w:rPr>
        <w:t>არ არის მოსალოდნელი,</w:t>
      </w:r>
      <w:r w:rsidRPr="00D84972">
        <w:rPr>
          <w:rFonts w:ascii="Sylfaen" w:hAnsi="Sylfaen"/>
          <w:lang w:val="ka-GE"/>
        </w:rPr>
        <w:t xml:space="preserve"> საბოლოო მომხმარებლების ინტერესები დაცული უნდა იყოს არსებული ინფრასტრუქტურის მაქსიმალურად </w:t>
      </w:r>
      <w:r w:rsidR="13A365C6" w:rsidRPr="00D84972">
        <w:rPr>
          <w:rFonts w:ascii="Sylfaen" w:hAnsi="Sylfaen"/>
          <w:lang w:val="ka-GE"/>
        </w:rPr>
        <w:t xml:space="preserve">ეფექტური </w:t>
      </w:r>
      <w:r w:rsidRPr="00D84972">
        <w:rPr>
          <w:rFonts w:ascii="Sylfaen" w:hAnsi="Sylfaen"/>
          <w:lang w:val="ka-GE"/>
        </w:rPr>
        <w:t xml:space="preserve">გამოყენების გზით. ეს პრინციპი რელევანტურად არის მიჩნეული მობილური ქსელის ინფრასტრუქტურის გამოყენებისთვის, სადაც არსებული ინფრასტრუქტურის საუკეთესოდ </w:t>
      </w:r>
      <w:r w:rsidR="02205277" w:rsidRPr="00D84972">
        <w:rPr>
          <w:rFonts w:ascii="Sylfaen" w:hAnsi="Sylfaen"/>
          <w:lang w:val="ka-GE"/>
        </w:rPr>
        <w:t xml:space="preserve">ათვისებას ხელს შეუწყობს </w:t>
      </w:r>
      <w:r w:rsidRPr="00D84972">
        <w:rPr>
          <w:rFonts w:ascii="Sylfaen" w:hAnsi="Sylfaen"/>
          <w:lang w:val="ka-GE"/>
        </w:rPr>
        <w:t xml:space="preserve">მობილური </w:t>
      </w:r>
      <w:r w:rsidR="30198777" w:rsidRPr="00D84972">
        <w:rPr>
          <w:rFonts w:ascii="Sylfaen" w:hAnsi="Sylfaen"/>
          <w:lang w:val="ka-GE"/>
        </w:rPr>
        <w:t xml:space="preserve">დაშვების </w:t>
      </w:r>
      <w:r w:rsidRPr="00D84972">
        <w:rPr>
          <w:rFonts w:ascii="Sylfaen" w:hAnsi="Sylfaen"/>
          <w:lang w:val="ka-GE"/>
        </w:rPr>
        <w:t>საბითუმო სერვისები</w:t>
      </w:r>
      <w:r w:rsidR="02205277" w:rsidRPr="00D84972">
        <w:rPr>
          <w:rFonts w:ascii="Sylfaen" w:hAnsi="Sylfaen"/>
          <w:lang w:val="ka-GE"/>
        </w:rPr>
        <w:t>ს გამოყენება</w:t>
      </w:r>
      <w:r w:rsidRPr="00D84972">
        <w:rPr>
          <w:rFonts w:ascii="Sylfaen" w:hAnsi="Sylfaen"/>
          <w:lang w:val="ka-GE"/>
        </w:rPr>
        <w:t>, კერძოდ MVNO-</w:t>
      </w:r>
      <w:r w:rsidR="30198777" w:rsidRPr="00D84972">
        <w:rPr>
          <w:rFonts w:ascii="Sylfaen" w:hAnsi="Sylfaen"/>
          <w:lang w:val="ka-GE"/>
        </w:rPr>
        <w:t>ს დაშვების</w:t>
      </w:r>
      <w:r w:rsidRPr="00D84972">
        <w:rPr>
          <w:rFonts w:ascii="Sylfaen" w:hAnsi="Sylfaen"/>
          <w:lang w:val="ka-GE"/>
        </w:rPr>
        <w:t xml:space="preserve">, ეროვნული </w:t>
      </w:r>
      <w:proofErr w:type="spellStart"/>
      <w:r w:rsidRPr="00D84972">
        <w:rPr>
          <w:rFonts w:ascii="Sylfaen" w:hAnsi="Sylfaen"/>
          <w:lang w:val="ka-GE"/>
        </w:rPr>
        <w:t>როუმინგი</w:t>
      </w:r>
      <w:r w:rsidR="30198777" w:rsidRPr="00D84972">
        <w:rPr>
          <w:rFonts w:ascii="Sylfaen" w:hAnsi="Sylfaen"/>
          <w:lang w:val="ka-GE"/>
        </w:rPr>
        <w:t>სა</w:t>
      </w:r>
      <w:proofErr w:type="spellEnd"/>
      <w:r w:rsidRPr="00D84972">
        <w:rPr>
          <w:rFonts w:ascii="Sylfaen" w:hAnsi="Sylfaen"/>
          <w:lang w:val="ka-GE"/>
        </w:rPr>
        <w:t xml:space="preserve"> და </w:t>
      </w:r>
      <w:r w:rsidR="2F4A7579" w:rsidRPr="00D84972">
        <w:rPr>
          <w:rFonts w:ascii="Sylfaen" w:hAnsi="Sylfaen"/>
          <w:lang w:val="ka-GE"/>
        </w:rPr>
        <w:t>თანა</w:t>
      </w:r>
      <w:r w:rsidR="30198777" w:rsidRPr="00D84972">
        <w:rPr>
          <w:rFonts w:ascii="Sylfaen" w:hAnsi="Sylfaen"/>
          <w:lang w:val="ka-GE"/>
        </w:rPr>
        <w:t xml:space="preserve">ლოკაციის </w:t>
      </w:r>
      <w:r w:rsidR="02205277" w:rsidRPr="00D84972">
        <w:rPr>
          <w:rFonts w:ascii="Sylfaen" w:hAnsi="Sylfaen"/>
          <w:lang w:val="ka-GE"/>
        </w:rPr>
        <w:t xml:space="preserve">მეშვეობით. ქვეყნის მასშტაბით განვითარებული ინფრასტრუქტურა, </w:t>
      </w:r>
      <w:r w:rsidRPr="00D84972">
        <w:rPr>
          <w:rFonts w:ascii="Sylfaen" w:hAnsi="Sylfaen"/>
          <w:lang w:val="ka-GE"/>
        </w:rPr>
        <w:t xml:space="preserve">რომელიც ყველაზე მეტად შეიძლება გამოყენებულ იქნას ამ საბითუმო ბაზარზე, ეკუთვნის </w:t>
      </w:r>
      <w:r w:rsidR="5FAA7952" w:rsidRPr="00D84972">
        <w:rPr>
          <w:rFonts w:ascii="Sylfaen" w:hAnsi="Sylfaen"/>
          <w:lang w:val="ka-GE"/>
        </w:rPr>
        <w:t>შპს “</w:t>
      </w:r>
      <w:r w:rsidRPr="00D84972">
        <w:rPr>
          <w:rFonts w:ascii="Sylfaen" w:hAnsi="Sylfaen"/>
          <w:lang w:val="ka-GE"/>
        </w:rPr>
        <w:t>მაგთიკომს</w:t>
      </w:r>
      <w:r w:rsidR="18F1FC1A" w:rsidRPr="00D84972">
        <w:rPr>
          <w:rFonts w:ascii="Sylfaen" w:hAnsi="Sylfaen"/>
          <w:lang w:val="ka-GE"/>
        </w:rPr>
        <w:t>”</w:t>
      </w:r>
      <w:r w:rsidRPr="00D84972">
        <w:rPr>
          <w:rFonts w:ascii="Sylfaen" w:hAnsi="Sylfaen"/>
          <w:lang w:val="ka-GE"/>
        </w:rPr>
        <w:t>, რომელსაც</w:t>
      </w:r>
      <w:r w:rsidR="02205277" w:rsidRPr="00D84972">
        <w:rPr>
          <w:rFonts w:ascii="Sylfaen" w:hAnsi="Sylfaen"/>
          <w:lang w:val="ka-GE"/>
        </w:rPr>
        <w:t xml:space="preserve">, როგორც ანალიზის შედეგად გამოვლინდა, </w:t>
      </w:r>
      <w:r w:rsidRPr="00D84972">
        <w:rPr>
          <w:rFonts w:ascii="Sylfaen" w:hAnsi="Sylfaen"/>
          <w:lang w:val="ka-GE"/>
        </w:rPr>
        <w:t xml:space="preserve">აქვს </w:t>
      </w:r>
      <w:r w:rsidR="02205277" w:rsidRPr="00D84972">
        <w:rPr>
          <w:rFonts w:ascii="Sylfaen" w:hAnsi="Sylfaen"/>
          <w:lang w:val="ka-GE"/>
        </w:rPr>
        <w:t xml:space="preserve">მნიშვნელოვანი საბაზრო ძალაუფლება </w:t>
      </w:r>
      <w:r w:rsidRPr="00D84972">
        <w:rPr>
          <w:rFonts w:ascii="Sylfaen" w:hAnsi="Sylfaen"/>
          <w:lang w:val="ka-GE"/>
        </w:rPr>
        <w:t xml:space="preserve">მობილური </w:t>
      </w:r>
      <w:r w:rsidR="30198777" w:rsidRPr="00D84972">
        <w:rPr>
          <w:rFonts w:ascii="Sylfaen" w:hAnsi="Sylfaen"/>
          <w:lang w:val="ka-GE"/>
        </w:rPr>
        <w:t xml:space="preserve">დაშვების </w:t>
      </w:r>
      <w:r w:rsidRPr="00D84972">
        <w:rPr>
          <w:rFonts w:ascii="Sylfaen" w:hAnsi="Sylfaen"/>
          <w:lang w:val="ka-GE"/>
        </w:rPr>
        <w:t>საბითუმო ბაზარზე.</w:t>
      </w:r>
    </w:p>
    <w:p w14:paraId="04771FC6" w14:textId="69C5AA0A" w:rsidR="0024102D" w:rsidRPr="00D84972" w:rsidRDefault="00677E6A" w:rsidP="0024102D">
      <w:pPr>
        <w:jc w:val="both"/>
        <w:rPr>
          <w:rFonts w:ascii="Sylfaen" w:hAnsi="Sylfaen" w:cstheme="minorHAnsi"/>
          <w:lang w:val="ka-GE"/>
        </w:rPr>
      </w:pPr>
      <w:r w:rsidRPr="00D84972">
        <w:rPr>
          <w:rFonts w:ascii="Sylfaen" w:hAnsi="Sylfaen" w:cstheme="minorHAnsi"/>
          <w:lang w:val="ka-GE"/>
        </w:rPr>
        <w:t xml:space="preserve">სპეციფიკური ვალდებულებები, </w:t>
      </w:r>
      <w:r w:rsidR="0024102D" w:rsidRPr="00D84972">
        <w:rPr>
          <w:rFonts w:ascii="Sylfaen" w:hAnsi="Sylfaen" w:cstheme="minorHAnsi"/>
          <w:lang w:val="ka-GE"/>
        </w:rPr>
        <w:t>რომელიც შეიძლება</w:t>
      </w:r>
      <w:r w:rsidR="00E30B91" w:rsidRPr="00D84972">
        <w:rPr>
          <w:rFonts w:ascii="Sylfaen" w:hAnsi="Sylfaen" w:cstheme="minorHAnsi"/>
          <w:lang w:val="ka-GE"/>
        </w:rPr>
        <w:t xml:space="preserve"> </w:t>
      </w:r>
      <w:r w:rsidRPr="00D84972">
        <w:rPr>
          <w:rFonts w:ascii="Sylfaen" w:hAnsi="Sylfaen" w:cstheme="minorHAnsi"/>
          <w:lang w:val="ka-GE"/>
        </w:rPr>
        <w:t xml:space="preserve">დაეკისროს </w:t>
      </w:r>
      <w:r w:rsidR="0024102D" w:rsidRPr="00D84972">
        <w:rPr>
          <w:rFonts w:ascii="Sylfaen" w:hAnsi="Sylfaen" w:cstheme="minorHAnsi"/>
          <w:lang w:val="ka-GE"/>
        </w:rPr>
        <w:t xml:space="preserve">მოქმედ </w:t>
      </w:r>
      <w:r w:rsidRPr="00D84972">
        <w:rPr>
          <w:rFonts w:ascii="Sylfaen" w:hAnsi="Sylfaen" w:cstheme="minorHAnsi"/>
          <w:lang w:val="ka-GE"/>
        </w:rPr>
        <w:t xml:space="preserve">მნიშვნელოვანი საბაზრო ძალაუფლების მქონე </w:t>
      </w:r>
      <w:r w:rsidR="0024102D" w:rsidRPr="00D84972">
        <w:rPr>
          <w:rFonts w:ascii="Sylfaen" w:hAnsi="Sylfaen" w:cstheme="minorHAnsi"/>
          <w:lang w:val="ka-GE"/>
        </w:rPr>
        <w:t>ოპერატორს</w:t>
      </w:r>
      <w:r w:rsidR="00EC0115" w:rsidRPr="00D84972">
        <w:rPr>
          <w:rFonts w:ascii="Sylfaen" w:hAnsi="Sylfaen" w:cstheme="minorHAnsi"/>
          <w:lang w:val="ka-GE"/>
        </w:rPr>
        <w:t>,</w:t>
      </w:r>
      <w:r w:rsidR="0024102D" w:rsidRPr="00D84972">
        <w:rPr>
          <w:rFonts w:ascii="Sylfaen" w:hAnsi="Sylfaen" w:cstheme="minorHAnsi"/>
          <w:lang w:val="ka-GE"/>
        </w:rPr>
        <w:t xml:space="preserve"> </w:t>
      </w:r>
      <w:r w:rsidR="004F468C" w:rsidRPr="00D84972">
        <w:rPr>
          <w:rFonts w:ascii="Sylfaen" w:hAnsi="Sylfaen" w:cstheme="minorHAnsi"/>
          <w:lang w:val="ka-GE"/>
        </w:rPr>
        <w:t>(</w:t>
      </w:r>
      <w:r w:rsidR="0024102D" w:rsidRPr="00D84972">
        <w:rPr>
          <w:rFonts w:ascii="Sylfaen" w:hAnsi="Sylfaen" w:cstheme="minorHAnsi"/>
          <w:lang w:val="ka-GE"/>
        </w:rPr>
        <w:t xml:space="preserve">მობილურ </w:t>
      </w:r>
      <w:r w:rsidR="007B3282" w:rsidRPr="00D84972">
        <w:rPr>
          <w:rFonts w:ascii="Sylfaen" w:hAnsi="Sylfaen" w:cstheme="minorHAnsi"/>
          <w:lang w:val="ka-GE"/>
        </w:rPr>
        <w:t xml:space="preserve">დაშვების </w:t>
      </w:r>
      <w:r w:rsidR="004F468C" w:rsidRPr="00D84972">
        <w:rPr>
          <w:rFonts w:ascii="Sylfaen" w:hAnsi="Sylfaen" w:cstheme="minorHAnsi"/>
          <w:lang w:val="ka-GE"/>
        </w:rPr>
        <w:t xml:space="preserve">საბითუმო </w:t>
      </w:r>
      <w:r w:rsidR="0024102D" w:rsidRPr="00D84972">
        <w:rPr>
          <w:rFonts w:ascii="Sylfaen" w:hAnsi="Sylfaen" w:cstheme="minorHAnsi"/>
          <w:lang w:val="ka-GE"/>
        </w:rPr>
        <w:t xml:space="preserve">ბაზარზე) </w:t>
      </w:r>
      <w:r w:rsidRPr="00D84972">
        <w:rPr>
          <w:rFonts w:ascii="Sylfaen" w:hAnsi="Sylfaen" w:cstheme="minorHAnsi"/>
          <w:lang w:val="ka-GE"/>
        </w:rPr>
        <w:t>არის</w:t>
      </w:r>
      <w:r w:rsidR="0024102D" w:rsidRPr="00D84972">
        <w:rPr>
          <w:rFonts w:ascii="Sylfaen" w:hAnsi="Sylfaen" w:cstheme="minorHAnsi"/>
          <w:lang w:val="ka-GE"/>
        </w:rPr>
        <w:t xml:space="preserve"> განსაზღვრული </w:t>
      </w:r>
      <w:r w:rsidR="0024102D" w:rsidRPr="00D84972">
        <w:rPr>
          <w:rFonts w:ascii="Sylfaen" w:hAnsi="Sylfaen" w:cstheme="minorHAnsi"/>
          <w:lang w:val="ka-GE"/>
        </w:rPr>
        <w:lastRenderedPageBreak/>
        <w:t xml:space="preserve">და დაკავშირებული კონკურენციის შესაძლო პრობლემებთან და </w:t>
      </w:r>
      <w:r w:rsidRPr="00D84972">
        <w:rPr>
          <w:rFonts w:ascii="Sylfaen" w:hAnsi="Sylfaen" w:cstheme="minorHAnsi"/>
          <w:lang w:val="ka-GE"/>
        </w:rPr>
        <w:t>ამ ძალაუფლების</w:t>
      </w:r>
      <w:r w:rsidR="0024102D" w:rsidRPr="00D84972">
        <w:rPr>
          <w:rFonts w:ascii="Sylfaen" w:hAnsi="Sylfaen" w:cstheme="minorHAnsi"/>
          <w:lang w:val="ka-GE"/>
        </w:rPr>
        <w:t xml:space="preserve"> ბოროტად გამოყენების შესაძლებლობასთან</w:t>
      </w:r>
      <w:r w:rsidRPr="00D84972">
        <w:rPr>
          <w:rFonts w:ascii="Sylfaen" w:hAnsi="Sylfaen" w:cstheme="minorHAnsi"/>
          <w:lang w:val="ka-GE"/>
        </w:rPr>
        <w:t>.</w:t>
      </w:r>
      <w:r w:rsidR="0024102D" w:rsidRPr="00D84972">
        <w:rPr>
          <w:rFonts w:ascii="Sylfaen" w:hAnsi="Sylfaen" w:cstheme="minorHAnsi"/>
          <w:lang w:val="ka-GE"/>
        </w:rPr>
        <w:t xml:space="preserve"> </w:t>
      </w:r>
    </w:p>
    <w:p w14:paraId="690AA148" w14:textId="62C6B10A" w:rsidR="0024102D" w:rsidRPr="00D84972" w:rsidRDefault="00677E6A" w:rsidP="0024102D">
      <w:pPr>
        <w:jc w:val="both"/>
        <w:rPr>
          <w:rFonts w:ascii="Sylfaen" w:hAnsi="Sylfaen" w:cstheme="minorHAnsi"/>
          <w:lang w:val="ka-GE"/>
        </w:rPr>
      </w:pPr>
      <w:r w:rsidRPr="00D84972">
        <w:rPr>
          <w:rFonts w:ascii="Sylfaen" w:hAnsi="Sylfaen" w:cstheme="minorHAnsi"/>
          <w:lang w:val="ka-GE"/>
        </w:rPr>
        <w:t>ანალიზის შედეგად იდენტიფიცირებულ კონკურენციის პრობლემებთან გასამკლავებლად მიზანშეწონილია წინასწარი (</w:t>
      </w:r>
      <w:r w:rsidRPr="00D84972">
        <w:rPr>
          <w:rFonts w:ascii="Sylfaen" w:hAnsi="Sylfaen" w:cstheme="minorHAnsi"/>
          <w:lang w:val="en-US"/>
        </w:rPr>
        <w:t xml:space="preserve">ex-ante) </w:t>
      </w:r>
      <w:r w:rsidRPr="00D84972">
        <w:rPr>
          <w:rFonts w:ascii="Sylfaen" w:hAnsi="Sylfaen" w:cstheme="minorHAnsi"/>
          <w:lang w:val="ka-GE"/>
        </w:rPr>
        <w:t>რეგულირების ფარგლებში კომისიამ მნიშვნელოვანი საბაზრო ძალაუფლების მქონე პირს დააკისროს</w:t>
      </w:r>
      <w:r w:rsidR="00552914" w:rsidRPr="00D84972">
        <w:rPr>
          <w:rFonts w:ascii="Sylfaen" w:hAnsi="Sylfaen" w:cstheme="minorHAnsi"/>
          <w:lang w:val="ka-GE"/>
        </w:rPr>
        <w:t xml:space="preserve"> </w:t>
      </w:r>
      <w:r w:rsidR="006B4690" w:rsidRPr="00D84972">
        <w:rPr>
          <w:rFonts w:ascii="Sylfaen" w:hAnsi="Sylfaen" w:cstheme="minorHAnsi"/>
          <w:lang w:val="ka-GE"/>
        </w:rPr>
        <w:t>შემდეგი</w:t>
      </w:r>
      <w:r w:rsidR="00E30B91" w:rsidRPr="00D84972">
        <w:rPr>
          <w:rFonts w:ascii="Sylfaen" w:hAnsi="Sylfaen" w:cstheme="minorHAnsi"/>
          <w:lang w:val="ka-GE"/>
        </w:rPr>
        <w:t xml:space="preserve"> </w:t>
      </w:r>
      <w:r w:rsidRPr="00D84972">
        <w:rPr>
          <w:rFonts w:ascii="Sylfaen" w:hAnsi="Sylfaen" w:cstheme="minorHAnsi"/>
          <w:lang w:val="ka-GE"/>
        </w:rPr>
        <w:t>სპეციფიკური ვალდებულებები</w:t>
      </w:r>
      <w:r w:rsidR="006B4690" w:rsidRPr="00D84972">
        <w:rPr>
          <w:rFonts w:ascii="Sylfaen" w:hAnsi="Sylfaen" w:cstheme="minorHAnsi"/>
          <w:lang w:val="ka-GE"/>
        </w:rPr>
        <w:t>:</w:t>
      </w:r>
      <w:r w:rsidRPr="00D84972">
        <w:rPr>
          <w:rFonts w:ascii="Sylfaen" w:hAnsi="Sylfaen" w:cstheme="minorHAnsi"/>
          <w:lang w:val="ka-GE"/>
        </w:rPr>
        <w:t xml:space="preserve"> </w:t>
      </w:r>
    </w:p>
    <w:p w14:paraId="1817FF3C" w14:textId="3EE93C15" w:rsidR="00552914" w:rsidRPr="00D84972" w:rsidRDefault="00552914" w:rsidP="00EB7850">
      <w:pPr>
        <w:pStyle w:val="ListParagraph"/>
        <w:numPr>
          <w:ilvl w:val="0"/>
          <w:numId w:val="78"/>
        </w:numPr>
        <w:jc w:val="both"/>
        <w:rPr>
          <w:rFonts w:ascii="Sylfaen" w:hAnsi="Sylfaen" w:cstheme="minorHAnsi"/>
          <w:lang w:val="ka-GE"/>
        </w:rPr>
      </w:pPr>
      <w:r w:rsidRPr="00D84972">
        <w:rPr>
          <w:rFonts w:ascii="Sylfaen" w:hAnsi="Sylfaen" w:cstheme="minorHAnsi"/>
          <w:lang w:val="ka-GE"/>
        </w:rPr>
        <w:t>ინფორმაციის გამჭვირვალეობის უზრუნველყოფის ვალდებულება;</w:t>
      </w:r>
    </w:p>
    <w:p w14:paraId="0FE555BF" w14:textId="332BF01C" w:rsidR="00552914" w:rsidRPr="00D84972" w:rsidRDefault="00552914" w:rsidP="00EB7850">
      <w:pPr>
        <w:pStyle w:val="ListParagraph"/>
        <w:numPr>
          <w:ilvl w:val="0"/>
          <w:numId w:val="78"/>
        </w:numPr>
        <w:jc w:val="both"/>
        <w:rPr>
          <w:rFonts w:ascii="Sylfaen" w:hAnsi="Sylfaen" w:cstheme="minorHAnsi"/>
          <w:lang w:val="ka-GE"/>
        </w:rPr>
      </w:pPr>
      <w:r w:rsidRPr="00D84972">
        <w:rPr>
          <w:rFonts w:ascii="Sylfaen" w:hAnsi="Sylfaen" w:cstheme="minorHAnsi"/>
          <w:lang w:val="ka-GE"/>
        </w:rPr>
        <w:t>დისკრიმინაციის აკრძალვის ვალდებულება;</w:t>
      </w:r>
    </w:p>
    <w:p w14:paraId="7CE22B63" w14:textId="77777777" w:rsidR="0016712E" w:rsidRPr="00D84972" w:rsidRDefault="00552914" w:rsidP="00EB7850">
      <w:pPr>
        <w:pStyle w:val="ListParagraph"/>
        <w:numPr>
          <w:ilvl w:val="0"/>
          <w:numId w:val="78"/>
        </w:numPr>
        <w:jc w:val="both"/>
        <w:rPr>
          <w:rFonts w:ascii="Sylfaen" w:hAnsi="Sylfaen" w:cstheme="minorHAnsi"/>
          <w:lang w:val="ka-GE"/>
        </w:rPr>
      </w:pPr>
      <w:r w:rsidRPr="00D84972">
        <w:rPr>
          <w:rFonts w:ascii="Sylfaen" w:hAnsi="Sylfaen" w:cstheme="minorHAnsi"/>
          <w:lang w:val="ka-GE"/>
        </w:rPr>
        <w:t>დანახარჯებისა და შემოსავლების განცალკევებულად აღრიცხვის ვალდებულება კომისიის მიერ დამტკიცებული მეთოდოლოგიური წესების შესაბამისად;</w:t>
      </w:r>
    </w:p>
    <w:p w14:paraId="1AAC28AA" w14:textId="7C62FF1E" w:rsidR="00AA6663" w:rsidRPr="00D84972" w:rsidRDefault="00552914" w:rsidP="00EB7850">
      <w:pPr>
        <w:pStyle w:val="ListParagraph"/>
        <w:numPr>
          <w:ilvl w:val="0"/>
          <w:numId w:val="78"/>
        </w:numPr>
        <w:jc w:val="both"/>
        <w:rPr>
          <w:rFonts w:ascii="Sylfaen" w:hAnsi="Sylfaen" w:cstheme="minorHAnsi"/>
          <w:lang w:val="ka-GE"/>
        </w:rPr>
      </w:pPr>
      <w:r w:rsidRPr="00D84972">
        <w:rPr>
          <w:rFonts w:ascii="Sylfaen" w:hAnsi="Sylfaen" w:cstheme="minorHAnsi"/>
          <w:lang w:val="ka-GE"/>
        </w:rPr>
        <w:t>ელექტრონული საკომუნიკაციო ქსელის შესაბამის ელემენტებთან დაშვების ვალდებულება;</w:t>
      </w:r>
    </w:p>
    <w:p w14:paraId="3602763E" w14:textId="78A3F9D1" w:rsidR="0024102D" w:rsidRPr="00D84972" w:rsidRDefault="00552914" w:rsidP="00EB7850">
      <w:pPr>
        <w:pStyle w:val="ListParagraph"/>
        <w:numPr>
          <w:ilvl w:val="0"/>
          <w:numId w:val="78"/>
        </w:numPr>
        <w:rPr>
          <w:rFonts w:ascii="Sylfaen" w:hAnsi="Sylfaen" w:cstheme="minorHAnsi"/>
          <w:lang w:val="ka-GE"/>
        </w:rPr>
      </w:pPr>
      <w:r w:rsidRPr="00D84972">
        <w:rPr>
          <w:rFonts w:ascii="Sylfaen" w:hAnsi="Sylfaen" w:cstheme="minorHAnsi"/>
          <w:lang w:val="ka-GE"/>
        </w:rPr>
        <w:t>სატარიფო რეგულირებისა და ხარჯთაღრიცხვის ვალდებულება.</w:t>
      </w:r>
    </w:p>
    <w:p w14:paraId="1CF1A0E0" w14:textId="78E2F468" w:rsidR="000100DA" w:rsidRPr="00D84972" w:rsidRDefault="00AA6663" w:rsidP="00EB7850">
      <w:pPr>
        <w:pStyle w:val="Heading2"/>
        <w:numPr>
          <w:ilvl w:val="1"/>
          <w:numId w:val="86"/>
        </w:numPr>
        <w:spacing w:after="240"/>
        <w:rPr>
          <w:rFonts w:ascii="Sylfaen" w:hAnsi="Sylfaen" w:cstheme="minorHAnsi"/>
          <w:bCs/>
          <w:color w:val="auto"/>
          <w:sz w:val="20"/>
          <w:szCs w:val="20"/>
          <w:lang w:val="ka-GE"/>
        </w:rPr>
      </w:pPr>
      <w:bookmarkStart w:id="1142" w:name="_Toc154144754"/>
      <w:bookmarkStart w:id="1143" w:name="_Toc164163282"/>
      <w:r w:rsidRPr="00D84972">
        <w:rPr>
          <w:rFonts w:ascii="Sylfaen" w:hAnsi="Sylfaen" w:cstheme="minorHAnsi"/>
          <w:bCs/>
          <w:color w:val="auto"/>
          <w:sz w:val="20"/>
          <w:szCs w:val="20"/>
          <w:lang w:val="ka-GE"/>
        </w:rPr>
        <w:t>ინ</w:t>
      </w:r>
      <w:r w:rsidR="00CD5E79" w:rsidRPr="00D84972">
        <w:rPr>
          <w:rFonts w:ascii="Sylfaen" w:hAnsi="Sylfaen" w:cstheme="minorHAnsi"/>
          <w:bCs/>
          <w:color w:val="auto"/>
          <w:sz w:val="20"/>
          <w:szCs w:val="20"/>
          <w:lang w:val="ka-GE"/>
        </w:rPr>
        <w:t>ფორმაციის გამჭვირვალეობის უზრუნველყოფის ვალდებულება</w:t>
      </w:r>
      <w:bookmarkEnd w:id="1142"/>
      <w:bookmarkEnd w:id="1143"/>
    </w:p>
    <w:p w14:paraId="4681AF5C" w14:textId="01564865" w:rsidR="0024102D" w:rsidRPr="00D84972" w:rsidRDefault="00A34D42" w:rsidP="006B4690">
      <w:pPr>
        <w:jc w:val="both"/>
        <w:rPr>
          <w:rFonts w:ascii="Sylfaen" w:hAnsi="Sylfaen" w:cstheme="minorHAnsi"/>
          <w:sz w:val="22"/>
          <w:szCs w:val="22"/>
          <w:lang w:val="ka-GE"/>
        </w:rPr>
      </w:pPr>
      <w:r w:rsidRPr="00D84972">
        <w:rPr>
          <w:rFonts w:ascii="Sylfaen" w:hAnsi="Sylfaen" w:cstheme="minorHAnsi"/>
          <w:lang w:val="ka-GE"/>
        </w:rPr>
        <w:t xml:space="preserve">ინფორმაციის </w:t>
      </w:r>
      <w:r w:rsidR="0024102D" w:rsidRPr="00D84972">
        <w:rPr>
          <w:rFonts w:ascii="Sylfaen" w:hAnsi="Sylfaen" w:cstheme="minorHAnsi"/>
          <w:lang w:val="ka-GE"/>
        </w:rPr>
        <w:t>გამჭვირვალობის ვალდებულების მიზანია უზრუნველყოს, რომ ბაზარზე ყველა ოპერატორს, რომლებიც არიან რეგულირებადი საბითუმო სერვისების მომხმარებ</w:t>
      </w:r>
      <w:r w:rsidR="00EC0115" w:rsidRPr="00D84972">
        <w:rPr>
          <w:rFonts w:ascii="Sylfaen" w:hAnsi="Sylfaen" w:cstheme="minorHAnsi"/>
          <w:lang w:val="ka-GE"/>
        </w:rPr>
        <w:t>ლები,</w:t>
      </w:r>
      <w:r w:rsidR="0024102D" w:rsidRPr="00D84972">
        <w:rPr>
          <w:rFonts w:ascii="Sylfaen" w:hAnsi="Sylfaen" w:cstheme="minorHAnsi"/>
          <w:lang w:val="ka-GE"/>
        </w:rPr>
        <w:t xml:space="preserve"> ან პოტენციური მომხმარებელი შესაბამის ბაზარზე, ჰქონდეთ გამჭვირვალედ ხელმისაწვდომი პირობები საბითუმო სერვისების გამოსაყენებლად, რომლებზეც </w:t>
      </w:r>
      <w:r w:rsidR="007B3282" w:rsidRPr="00D84972">
        <w:rPr>
          <w:rFonts w:ascii="Sylfaen" w:hAnsi="Sylfaen" w:cstheme="minorHAnsi"/>
          <w:lang w:val="ka-GE"/>
        </w:rPr>
        <w:t xml:space="preserve">დაშვების </w:t>
      </w:r>
      <w:r w:rsidR="0024102D" w:rsidRPr="00D84972">
        <w:rPr>
          <w:rFonts w:ascii="Sylfaen" w:hAnsi="Sylfaen" w:cstheme="minorHAnsi"/>
          <w:lang w:val="ka-GE"/>
        </w:rPr>
        <w:t>ვალდებულება დაწესდა.</w:t>
      </w:r>
      <w:r w:rsidR="000D397B" w:rsidRPr="00D84972">
        <w:rPr>
          <w:rFonts w:ascii="Sylfaen" w:hAnsi="Sylfaen" w:cstheme="minorHAnsi"/>
          <w:lang w:val="ka-GE"/>
        </w:rPr>
        <w:t xml:space="preserve"> </w:t>
      </w:r>
      <w:r w:rsidR="0024102D" w:rsidRPr="00D84972">
        <w:rPr>
          <w:rFonts w:ascii="Sylfaen" w:hAnsi="Sylfaen" w:cstheme="minorHAnsi"/>
          <w:lang w:val="ka-GE"/>
        </w:rPr>
        <w:t>გამჭვირვალობის ვალდებულება</w:t>
      </w:r>
      <w:r w:rsidR="004A6E56" w:rsidRPr="00D84972">
        <w:rPr>
          <w:rFonts w:ascii="Sylfaen" w:hAnsi="Sylfaen" w:cstheme="minorHAnsi"/>
          <w:lang w:val="ka-GE"/>
        </w:rPr>
        <w:t xml:space="preserve"> ასევე მნიშვნელოვანია დისკრიმინაციის აკრძალვის ვალდებულების უზრუნველსაყოფად. ვინაიდან</w:t>
      </w:r>
      <w:r w:rsidR="0024102D" w:rsidRPr="00D84972">
        <w:rPr>
          <w:rFonts w:ascii="Sylfaen" w:hAnsi="Sylfaen" w:cstheme="minorHAnsi"/>
          <w:lang w:val="ka-GE"/>
        </w:rPr>
        <w:t xml:space="preserve"> საბითუმო </w:t>
      </w:r>
      <w:r w:rsidR="007B3282" w:rsidRPr="00D84972">
        <w:rPr>
          <w:rFonts w:ascii="Sylfaen" w:hAnsi="Sylfaen" w:cstheme="minorHAnsi"/>
          <w:lang w:val="ka-GE"/>
        </w:rPr>
        <w:t xml:space="preserve">დაშვების </w:t>
      </w:r>
      <w:r w:rsidR="0024102D" w:rsidRPr="00D84972">
        <w:rPr>
          <w:rFonts w:ascii="Sylfaen" w:hAnsi="Sylfaen" w:cstheme="minorHAnsi"/>
          <w:lang w:val="ka-GE"/>
        </w:rPr>
        <w:t xml:space="preserve">სერვისები ძალიან მოთხოვნადია, </w:t>
      </w:r>
      <w:r w:rsidR="007B3282" w:rsidRPr="00D84972">
        <w:rPr>
          <w:rFonts w:ascii="Sylfaen" w:hAnsi="Sylfaen" w:cstheme="minorHAnsi"/>
          <w:lang w:val="ka-GE"/>
        </w:rPr>
        <w:t xml:space="preserve">დისკრიმინაციის აკრძალვის </w:t>
      </w:r>
      <w:r w:rsidR="0024102D" w:rsidRPr="00D84972">
        <w:rPr>
          <w:rFonts w:ascii="Sylfaen" w:hAnsi="Sylfaen" w:cstheme="minorHAnsi"/>
          <w:lang w:val="ka-GE"/>
        </w:rPr>
        <w:t>ვალდებულების განხორციელება და სრული კონტროლი შესაძლებელია მხოლოდ გამჭვირვალობის ვალდებულების არსებობის შემთხვევაში.</w:t>
      </w:r>
    </w:p>
    <w:p w14:paraId="57550092" w14:textId="06A54D8D" w:rsidR="000100DA" w:rsidRPr="00D84972" w:rsidRDefault="006156F8" w:rsidP="00EB7850">
      <w:pPr>
        <w:pStyle w:val="Heading2"/>
        <w:numPr>
          <w:ilvl w:val="2"/>
          <w:numId w:val="86"/>
        </w:numPr>
        <w:spacing w:after="240"/>
        <w:rPr>
          <w:rFonts w:ascii="Sylfaen" w:hAnsi="Sylfaen" w:cstheme="minorHAnsi"/>
          <w:color w:val="auto"/>
          <w:sz w:val="24"/>
          <w:szCs w:val="24"/>
          <w:lang w:val="ka-GE"/>
        </w:rPr>
      </w:pPr>
      <w:bookmarkStart w:id="1144" w:name="_Toc164163283"/>
      <w:bookmarkStart w:id="1145" w:name="_Toc154144755"/>
      <w:r w:rsidRPr="00D84972">
        <w:rPr>
          <w:rFonts w:ascii="Sylfaen" w:hAnsi="Sylfaen" w:cstheme="minorHAnsi"/>
          <w:color w:val="auto"/>
          <w:sz w:val="24"/>
          <w:szCs w:val="24"/>
          <w:lang w:val="ka-GE"/>
        </w:rPr>
        <w:t>ინფორმაციის გამჭვირვალეობის უზრუნველყოფის ვალდებულებ</w:t>
      </w:r>
      <w:r w:rsidR="001C4BD0" w:rsidRPr="00D84972">
        <w:rPr>
          <w:rFonts w:ascii="Sylfaen" w:hAnsi="Sylfaen" w:cstheme="minorHAnsi"/>
          <w:color w:val="auto"/>
          <w:sz w:val="24"/>
          <w:szCs w:val="24"/>
          <w:lang w:val="ka-GE"/>
        </w:rPr>
        <w:t>ის</w:t>
      </w:r>
      <w:r w:rsidR="00B11E21" w:rsidRPr="00D84972">
        <w:rPr>
          <w:rFonts w:ascii="Sylfaen" w:hAnsi="Sylfaen" w:cstheme="minorHAnsi"/>
          <w:color w:val="auto"/>
          <w:sz w:val="24"/>
          <w:szCs w:val="24"/>
          <w:lang w:val="ka-GE"/>
        </w:rPr>
        <w:t xml:space="preserve"> განსაზღვრა</w:t>
      </w:r>
      <w:bookmarkEnd w:id="1144"/>
      <w:r w:rsidR="00B11E21" w:rsidRPr="00D84972">
        <w:rPr>
          <w:rFonts w:ascii="Sylfaen" w:hAnsi="Sylfaen" w:cstheme="minorHAnsi"/>
          <w:color w:val="auto"/>
          <w:sz w:val="24"/>
          <w:szCs w:val="24"/>
          <w:lang w:val="ka-GE"/>
        </w:rPr>
        <w:t xml:space="preserve"> </w:t>
      </w:r>
      <w:bookmarkEnd w:id="1145"/>
    </w:p>
    <w:p w14:paraId="04151B86" w14:textId="3C2A954F" w:rsidR="0024102D" w:rsidRPr="00D84972" w:rsidRDefault="701182ED" w:rsidP="073AC1B4">
      <w:pPr>
        <w:jc w:val="both"/>
        <w:rPr>
          <w:rFonts w:ascii="Sylfaen" w:hAnsi="Sylfaen"/>
          <w:lang w:val="ka-GE"/>
        </w:rPr>
      </w:pPr>
      <w:r w:rsidRPr="00D84972">
        <w:rPr>
          <w:rFonts w:ascii="Sylfaen" w:hAnsi="Sylfaen"/>
          <w:lang w:val="ka-GE"/>
        </w:rPr>
        <w:t xml:space="preserve">,,ელექტრონული კომუნიკაციების შესახებ“ საქართველოს კანონის 31-ე მუხლის პირველი პუნქტის თანახმად, მნიშვნელოვანი საბაზრო ძალაუფლების მქონე ავტორიზებული პირი ვალდებულია უზრუნველყოს საკუთარი ქსელის შესაბამის ელემენტებთან დაშვებისა და ურთიერთჩართვის მიწოდებასთან დაკავშირებული ინფორმაციის გამჭვირვალეობა და საჯაროდ გამოაქვეყნოს: ა) მისი საქმიანობის ამსახველი ფინანსური </w:t>
      </w:r>
      <w:proofErr w:type="spellStart"/>
      <w:r w:rsidRPr="00D84972">
        <w:rPr>
          <w:rFonts w:ascii="Sylfaen" w:hAnsi="Sylfaen"/>
          <w:lang w:val="ka-GE"/>
        </w:rPr>
        <w:t>საანგარიშგებო</w:t>
      </w:r>
      <w:proofErr w:type="spellEnd"/>
      <w:r w:rsidRPr="00D84972">
        <w:rPr>
          <w:rFonts w:ascii="Sylfaen" w:hAnsi="Sylfaen"/>
          <w:lang w:val="ka-GE"/>
        </w:rPr>
        <w:t xml:space="preserve"> დოკუმენტაცია; ბ) ქსელის შესაბამისი ელემენტების, ტექნიკური საშუალებების, ფუნქციონალური რესურსებისა და ინტერფეისების აღწერილობა, აგრეთვე ინფორმაცია თავისუფალი სიმძლავრეების შესახებ; გ) ქსელის ტექნიკური მახასიათებლები, მათ შორის, გამოყენებული ინტერფეისების აღწერილობა, თანალოკაციის ფართობები და ურთიერთჩართვის წერტილები; დ) ქსელის შესაბამის ელემენტებთან, მათ ფუნქციონალურ რესურსებთან და თავისუფალ სიმძლავრეებთან დაშვებისა და ურთიერთჩართვის მიწოდების პირობები, მომსახურების ბაზრის შესაბამის სეგმენტზე მსურველი ავტორიზებული პირების მოთხოვნების გათვალისწინებით; ე) დაშვებისა და ურთიერთჩართვის ტარიფები, ანგარიშსწორების პირობები. ამავე მუხლის მე-2 პუნქტის შესაბამისად, </w:t>
      </w:r>
      <w:r w:rsidR="23C544AA" w:rsidRPr="00D84972">
        <w:rPr>
          <w:rFonts w:ascii="Sylfaen" w:hAnsi="Sylfaen"/>
          <w:lang w:val="ka-GE"/>
        </w:rPr>
        <w:t xml:space="preserve">მნიშვნელოვანი ძალაუფლების მქონე </w:t>
      </w:r>
      <w:r w:rsidR="7D5C0540" w:rsidRPr="00D84972">
        <w:rPr>
          <w:rFonts w:ascii="Sylfaen" w:hAnsi="Sylfaen"/>
          <w:lang w:val="ka-GE"/>
        </w:rPr>
        <w:t xml:space="preserve">ოპერატორმა უნდა გამოაქვეყნოს </w:t>
      </w:r>
      <w:r w:rsidRPr="00D84972">
        <w:rPr>
          <w:rFonts w:ascii="Sylfaen" w:hAnsi="Sylfaen"/>
          <w:lang w:val="ka-GE"/>
        </w:rPr>
        <w:t xml:space="preserve">საკუთარი ქსელის შესაბამის ელემენტებთან დაშვებისა და ურთიერთჩართვის შეთავაზების წინადადება (მოწვევის </w:t>
      </w:r>
      <w:proofErr w:type="spellStart"/>
      <w:r w:rsidRPr="00D84972">
        <w:rPr>
          <w:rFonts w:ascii="Sylfaen" w:hAnsi="Sylfaen"/>
          <w:lang w:val="ka-GE"/>
        </w:rPr>
        <w:t>ოფერტა</w:t>
      </w:r>
      <w:proofErr w:type="spellEnd"/>
      <w:r w:rsidRPr="00D84972">
        <w:rPr>
          <w:rFonts w:ascii="Sylfaen" w:hAnsi="Sylfaen"/>
          <w:lang w:val="ka-GE"/>
        </w:rPr>
        <w:t xml:space="preserve">), რომელიც უნდა შეიცავდეს დეტალურ ინფორმაციას: ოპერატორის ქსელის ელემენტების, მათი ფუნქციონალური რესურსებისა და თავისუფალი სიმძლავრეების, აგრეთვე დაშვებისა და ურთიერთჩართვის ტარიფების შესახებ, რათა მსურველ ავტორიზებულ პირს არ მოეთხოვოს </w:t>
      </w:r>
      <w:r w:rsidR="4793D927" w:rsidRPr="00D84972">
        <w:rPr>
          <w:rFonts w:ascii="Sylfaen" w:hAnsi="Sylfaen"/>
          <w:lang w:val="ka-GE"/>
        </w:rPr>
        <w:t>დამატებითი საფასურის გადახდა</w:t>
      </w:r>
      <w:r w:rsidR="51590EA3" w:rsidRPr="00D84972">
        <w:rPr>
          <w:rFonts w:ascii="Sylfaen" w:hAnsi="Sylfaen"/>
          <w:lang w:val="ka-GE"/>
        </w:rPr>
        <w:t xml:space="preserve"> </w:t>
      </w:r>
      <w:r w:rsidRPr="00D84972">
        <w:rPr>
          <w:rFonts w:ascii="Sylfaen" w:hAnsi="Sylfaen"/>
          <w:lang w:val="ka-GE"/>
        </w:rPr>
        <w:t>ქსელის იმ ელემენტებისათვის, ტექნიკური საშუალებებისათვის ან ფუნქციონალური რესურსებისათვის , რომლებიც მას არ მოუთხოვია</w:t>
      </w:r>
      <w:r w:rsidR="00E30B91" w:rsidRPr="00D84972">
        <w:rPr>
          <w:rFonts w:ascii="Sylfaen" w:hAnsi="Sylfaen"/>
          <w:lang w:val="ka-GE"/>
        </w:rPr>
        <w:t>.</w:t>
      </w:r>
      <w:r w:rsidR="578A32FF" w:rsidRPr="00D84972">
        <w:rPr>
          <w:rFonts w:ascii="Sylfaen" w:hAnsi="Sylfaen"/>
          <w:lang w:val="ka-GE"/>
        </w:rPr>
        <w:t xml:space="preserve"> </w:t>
      </w:r>
    </w:p>
    <w:p w14:paraId="286F1C7A" w14:textId="00686CEA" w:rsidR="00DD4C1E" w:rsidRPr="00D84972" w:rsidRDefault="00DD4C1E" w:rsidP="073AC1B4">
      <w:pPr>
        <w:jc w:val="both"/>
        <w:rPr>
          <w:rFonts w:ascii="Sylfaen" w:hAnsi="Sylfaen"/>
          <w:lang w:val="ka-GE"/>
        </w:rPr>
      </w:pPr>
    </w:p>
    <w:p w14:paraId="305EA439" w14:textId="78EFA355" w:rsidR="00927FB4" w:rsidRPr="00D84972" w:rsidRDefault="02D06CD7" w:rsidP="073AC1B4">
      <w:pPr>
        <w:jc w:val="both"/>
        <w:rPr>
          <w:rFonts w:ascii="Sylfaen" w:hAnsi="Sylfaen"/>
          <w:lang w:val="ka-GE"/>
        </w:rPr>
      </w:pPr>
      <w:r w:rsidRPr="00D84972">
        <w:rPr>
          <w:rFonts w:ascii="Sylfaen" w:hAnsi="Sylfaen"/>
          <w:lang w:val="ka-GE"/>
        </w:rPr>
        <w:lastRenderedPageBreak/>
        <w:t xml:space="preserve">მნიშვნელოვანი საბაზრო ძალაუფლების მქონე </w:t>
      </w:r>
      <w:r w:rsidR="7D5C0540" w:rsidRPr="00D84972">
        <w:rPr>
          <w:rFonts w:ascii="Sylfaen" w:hAnsi="Sylfaen"/>
          <w:lang w:val="ka-GE"/>
        </w:rPr>
        <w:t>ოპერატორ</w:t>
      </w:r>
      <w:r w:rsidR="0F24FCFB" w:rsidRPr="00D84972">
        <w:rPr>
          <w:rFonts w:ascii="Sylfaen" w:hAnsi="Sylfaen"/>
          <w:lang w:val="ka-GE"/>
        </w:rPr>
        <w:t>ი</w:t>
      </w:r>
      <w:r w:rsidR="7D5C0540" w:rsidRPr="00D84972">
        <w:rPr>
          <w:rFonts w:ascii="Sylfaen" w:hAnsi="Sylfaen"/>
          <w:lang w:val="ka-GE"/>
        </w:rPr>
        <w:t xml:space="preserve">ს </w:t>
      </w:r>
      <w:r w:rsidR="257D3B7F" w:rsidRPr="00D84972">
        <w:rPr>
          <w:rFonts w:ascii="Sylfaen" w:eastAsia="Sylfaen" w:hAnsi="Sylfaen" w:cs="Sylfaen"/>
          <w:lang w:val="ka-GE"/>
        </w:rPr>
        <w:t xml:space="preserve">შეთავაზების წინადადება (მოწვევის </w:t>
      </w:r>
      <w:proofErr w:type="spellStart"/>
      <w:r w:rsidR="257D3B7F" w:rsidRPr="00D84972">
        <w:rPr>
          <w:rFonts w:ascii="Sylfaen" w:eastAsia="Sylfaen" w:hAnsi="Sylfaen" w:cs="Sylfaen"/>
          <w:lang w:val="ka-GE"/>
        </w:rPr>
        <w:t>ოფერტა</w:t>
      </w:r>
      <w:proofErr w:type="spellEnd"/>
      <w:r w:rsidR="257D3B7F" w:rsidRPr="00D84972">
        <w:rPr>
          <w:rFonts w:ascii="Sylfaen" w:eastAsia="Sylfaen" w:hAnsi="Sylfaen" w:cs="Sylfaen"/>
          <w:lang w:val="ka-GE"/>
        </w:rPr>
        <w:t>)</w:t>
      </w:r>
      <w:r w:rsidR="00E30B91" w:rsidRPr="00D84972">
        <w:rPr>
          <w:rFonts w:ascii="Sylfaen" w:hAnsi="Sylfaen"/>
          <w:lang w:val="ka-GE"/>
        </w:rPr>
        <w:t xml:space="preserve"> </w:t>
      </w:r>
      <w:r w:rsidR="2CCB423B" w:rsidRPr="00D84972">
        <w:rPr>
          <w:rFonts w:ascii="Sylfaen" w:hAnsi="Sylfaen"/>
          <w:lang w:val="ka-GE"/>
        </w:rPr>
        <w:t>სპეციფიკური ვალდებულების შესრულების</w:t>
      </w:r>
      <w:r w:rsidR="742B1339" w:rsidRPr="00D84972">
        <w:rPr>
          <w:rFonts w:ascii="Sylfaen" w:hAnsi="Sylfaen"/>
          <w:lang w:val="ka-GE"/>
        </w:rPr>
        <w:t xml:space="preserve"> კონტროლისა და უზრუნველყოფის მიზნით, </w:t>
      </w:r>
      <w:r w:rsidRPr="00D84972">
        <w:rPr>
          <w:rFonts w:ascii="Sylfaen" w:hAnsi="Sylfaen"/>
          <w:lang w:val="ka-GE"/>
        </w:rPr>
        <w:t>უნდა ი</w:t>
      </w:r>
      <w:r w:rsidR="56566141" w:rsidRPr="00D84972">
        <w:rPr>
          <w:rFonts w:ascii="Sylfaen" w:hAnsi="Sylfaen"/>
          <w:lang w:val="ka-GE"/>
        </w:rPr>
        <w:t>თ</w:t>
      </w:r>
      <w:r w:rsidRPr="00D84972">
        <w:rPr>
          <w:rFonts w:ascii="Sylfaen" w:hAnsi="Sylfaen"/>
          <w:lang w:val="ka-GE"/>
        </w:rPr>
        <w:t>ვალისწინებ</w:t>
      </w:r>
      <w:r w:rsidR="501848F6" w:rsidRPr="00D84972">
        <w:rPr>
          <w:rFonts w:ascii="Sylfaen" w:hAnsi="Sylfaen"/>
          <w:lang w:val="ka-GE"/>
        </w:rPr>
        <w:t xml:space="preserve">დეს შემდეგს: </w:t>
      </w:r>
    </w:p>
    <w:p w14:paraId="7B0BE4B5" w14:textId="275428A6" w:rsidR="00927FB4" w:rsidRPr="00D84972" w:rsidRDefault="002F2EDC" w:rsidP="00EB7850">
      <w:pPr>
        <w:pStyle w:val="ListParagraph"/>
        <w:numPr>
          <w:ilvl w:val="1"/>
          <w:numId w:val="45"/>
        </w:numPr>
        <w:ind w:left="810"/>
        <w:jc w:val="both"/>
        <w:rPr>
          <w:rFonts w:ascii="Sylfaen" w:hAnsi="Sylfaen" w:cstheme="minorHAnsi"/>
          <w:lang w:val="ka-GE"/>
        </w:rPr>
      </w:pPr>
      <w:r w:rsidRPr="00D84972">
        <w:rPr>
          <w:rFonts w:ascii="Sylfaen" w:hAnsi="Sylfaen" w:cstheme="minorHAnsi"/>
          <w:lang w:val="ka-GE"/>
        </w:rPr>
        <w:t>შეიცავდეს</w:t>
      </w:r>
      <w:r w:rsidR="0024102D" w:rsidRPr="00D84972">
        <w:rPr>
          <w:rFonts w:ascii="Sylfaen" w:hAnsi="Sylfaen" w:cstheme="minorHAnsi"/>
          <w:lang w:val="ka-GE"/>
        </w:rPr>
        <w:t xml:space="preserve"> საკმარის დეტალებს ბაზრის საჭიროებების შესაბამისად</w:t>
      </w:r>
      <w:r w:rsidR="009A4C0E" w:rsidRPr="00D84972">
        <w:rPr>
          <w:rFonts w:ascii="Sylfaen" w:hAnsi="Sylfaen" w:cstheme="minorHAnsi"/>
          <w:lang w:val="ka-GE"/>
        </w:rPr>
        <w:t>;</w:t>
      </w:r>
    </w:p>
    <w:p w14:paraId="70A9D28A" w14:textId="48BFC720" w:rsidR="00927FB4" w:rsidRPr="00D84972" w:rsidRDefault="003C4ABE" w:rsidP="00EB7850">
      <w:pPr>
        <w:pStyle w:val="ListParagraph"/>
        <w:numPr>
          <w:ilvl w:val="1"/>
          <w:numId w:val="45"/>
        </w:numPr>
        <w:ind w:left="810"/>
        <w:jc w:val="both"/>
        <w:rPr>
          <w:rFonts w:ascii="Sylfaen" w:hAnsi="Sylfaen" w:cstheme="minorHAnsi"/>
          <w:lang w:val="ka-GE"/>
        </w:rPr>
      </w:pPr>
      <w:r w:rsidRPr="00D84972">
        <w:rPr>
          <w:rFonts w:ascii="Sylfaen" w:hAnsi="Sylfaen" w:cstheme="minorHAnsi"/>
          <w:lang w:val="ka-GE"/>
        </w:rPr>
        <w:t xml:space="preserve">შეესაბამებოდეს </w:t>
      </w:r>
      <w:r w:rsidR="009A4C0E" w:rsidRPr="00D84972">
        <w:rPr>
          <w:rFonts w:ascii="Sylfaen" w:hAnsi="Sylfaen" w:cstheme="minorHAnsi"/>
          <w:lang w:val="ka-GE"/>
        </w:rPr>
        <w:t>კომისიის</w:t>
      </w:r>
      <w:r w:rsidR="0024102D" w:rsidRPr="00D84972">
        <w:rPr>
          <w:rFonts w:ascii="Sylfaen" w:hAnsi="Sylfaen" w:cstheme="minorHAnsi"/>
          <w:lang w:val="ka-GE"/>
        </w:rPr>
        <w:t xml:space="preserve"> მარეგულირებელ გადაწყვეტილებებს</w:t>
      </w:r>
      <w:r w:rsidR="009A4C0E" w:rsidRPr="00D84972">
        <w:rPr>
          <w:rFonts w:ascii="Sylfaen" w:hAnsi="Sylfaen" w:cstheme="minorHAnsi"/>
          <w:lang w:val="ka-GE"/>
        </w:rPr>
        <w:t>;</w:t>
      </w:r>
    </w:p>
    <w:p w14:paraId="240825AF" w14:textId="1C59DA02" w:rsidR="00927FB4" w:rsidRPr="00D84972" w:rsidRDefault="1F62774C" w:rsidP="073AC1B4">
      <w:pPr>
        <w:pStyle w:val="ListParagraph"/>
        <w:numPr>
          <w:ilvl w:val="0"/>
          <w:numId w:val="45"/>
        </w:numPr>
        <w:ind w:left="810"/>
        <w:jc w:val="both"/>
        <w:rPr>
          <w:rFonts w:ascii="Sylfaen" w:hAnsi="Sylfaen"/>
          <w:lang w:val="ka-GE"/>
        </w:rPr>
      </w:pPr>
      <w:r w:rsidRPr="00D84972">
        <w:rPr>
          <w:rFonts w:ascii="Sylfaen" w:hAnsi="Sylfaen"/>
          <w:lang w:val="ka-GE"/>
        </w:rPr>
        <w:t xml:space="preserve">შეიცავდეს </w:t>
      </w:r>
      <w:r w:rsidR="7D5C0540" w:rsidRPr="00D84972">
        <w:rPr>
          <w:rFonts w:ascii="Sylfaen" w:hAnsi="Sylfaen"/>
          <w:lang w:val="ka-GE"/>
        </w:rPr>
        <w:t xml:space="preserve">ყველა </w:t>
      </w:r>
      <w:r w:rsidRPr="00D84972">
        <w:rPr>
          <w:rFonts w:ascii="Sylfaen" w:hAnsi="Sylfaen"/>
          <w:lang w:val="ka-GE"/>
        </w:rPr>
        <w:t xml:space="preserve">მომსახურების </w:t>
      </w:r>
      <w:r w:rsidR="7D5C0540" w:rsidRPr="00D84972">
        <w:rPr>
          <w:rFonts w:ascii="Sylfaen" w:hAnsi="Sylfaen"/>
          <w:lang w:val="ka-GE"/>
        </w:rPr>
        <w:t xml:space="preserve">დეტალურ აღწერას, ტექნიკურ მახასიათებლებს, მათთან დაკავშირებულ პირობებს, მომსახურების პირობებს და ფასებს </w:t>
      </w:r>
      <w:r w:rsidR="7018BF50" w:rsidRPr="00D84972">
        <w:rPr>
          <w:rFonts w:ascii="Sylfaen" w:hAnsi="Sylfaen"/>
          <w:lang w:val="ka-GE"/>
        </w:rPr>
        <w:t>(</w:t>
      </w:r>
      <w:r w:rsidR="0C9FBD44" w:rsidRPr="00D84972">
        <w:rPr>
          <w:rFonts w:ascii="Sylfaen" w:hAnsi="Sylfaen"/>
          <w:lang w:val="ka-GE"/>
        </w:rPr>
        <w:t>კომისიის</w:t>
      </w:r>
      <w:r w:rsidR="7D5C0540" w:rsidRPr="00D84972">
        <w:rPr>
          <w:rFonts w:ascii="Sylfaen" w:hAnsi="Sylfaen"/>
          <w:lang w:val="ka-GE"/>
        </w:rPr>
        <w:t xml:space="preserve"> მიერ განსაზღვრული </w:t>
      </w:r>
      <w:r w:rsidR="7DC387EF" w:rsidRPr="00D84972">
        <w:rPr>
          <w:rFonts w:ascii="Sylfaen" w:hAnsi="Sylfaen"/>
          <w:lang w:val="ka-GE"/>
        </w:rPr>
        <w:t xml:space="preserve">მოწვევის </w:t>
      </w:r>
      <w:r w:rsidR="742B1339" w:rsidRPr="00D84972">
        <w:rPr>
          <w:rFonts w:ascii="Sylfaen" w:hAnsi="Sylfaen"/>
          <w:lang w:val="ka-GE"/>
        </w:rPr>
        <w:t>წინადადების</w:t>
      </w:r>
      <w:r w:rsidR="404BE9D5" w:rsidRPr="00D84972">
        <w:rPr>
          <w:rFonts w:ascii="Sylfaen" w:hAnsi="Sylfaen"/>
          <w:lang w:val="ka-GE"/>
        </w:rPr>
        <w:t xml:space="preserve"> </w:t>
      </w:r>
      <w:r w:rsidR="7D5C0540" w:rsidRPr="00D84972">
        <w:rPr>
          <w:rFonts w:ascii="Sylfaen" w:hAnsi="Sylfaen"/>
          <w:lang w:val="ka-GE"/>
        </w:rPr>
        <w:t xml:space="preserve">შინაარსის </w:t>
      </w:r>
      <w:r w:rsidR="0E570DBE" w:rsidRPr="00D84972">
        <w:rPr>
          <w:rFonts w:ascii="Sylfaen" w:hAnsi="Sylfaen"/>
          <w:lang w:val="ka-GE"/>
        </w:rPr>
        <w:t xml:space="preserve">აუცილებელი </w:t>
      </w:r>
      <w:r w:rsidR="7D5C0540" w:rsidRPr="00D84972">
        <w:rPr>
          <w:rFonts w:ascii="Sylfaen" w:hAnsi="Sylfaen"/>
          <w:lang w:val="ka-GE"/>
        </w:rPr>
        <w:t xml:space="preserve">მინიმალური </w:t>
      </w:r>
      <w:r w:rsidR="0563FF4C" w:rsidRPr="00D84972">
        <w:rPr>
          <w:rFonts w:ascii="Sylfaen" w:hAnsi="Sylfaen"/>
          <w:lang w:val="ka-GE"/>
        </w:rPr>
        <w:t>მოთხოვნების</w:t>
      </w:r>
      <w:r w:rsidR="7D5C0540" w:rsidRPr="00D84972">
        <w:rPr>
          <w:rFonts w:ascii="Sylfaen" w:hAnsi="Sylfaen"/>
          <w:lang w:val="ka-GE"/>
        </w:rPr>
        <w:t xml:space="preserve"> მიხედვით)</w:t>
      </w:r>
      <w:r w:rsidR="29390350" w:rsidRPr="00D84972">
        <w:rPr>
          <w:rFonts w:ascii="Sylfaen" w:hAnsi="Sylfaen"/>
          <w:lang w:val="ka-GE"/>
        </w:rPr>
        <w:t>.</w:t>
      </w:r>
    </w:p>
    <w:p w14:paraId="48C3667C" w14:textId="61071767" w:rsidR="0024102D" w:rsidRPr="00D84972" w:rsidRDefault="4B06A435" w:rsidP="00AC5016">
      <w:pPr>
        <w:pStyle w:val="ListParagraph"/>
        <w:numPr>
          <w:ilvl w:val="1"/>
          <w:numId w:val="45"/>
        </w:numPr>
        <w:jc w:val="both"/>
        <w:rPr>
          <w:rFonts w:ascii="Sylfaen" w:hAnsi="Sylfaen"/>
          <w:lang w:val="ka-GE"/>
        </w:rPr>
      </w:pPr>
      <w:r w:rsidRPr="00D84972">
        <w:rPr>
          <w:rFonts w:ascii="Sylfaen" w:hAnsi="Sylfaen"/>
          <w:lang w:val="ka-GE"/>
        </w:rPr>
        <w:t>მოწვევის წინადადება</w:t>
      </w:r>
      <w:r w:rsidR="06B636F4" w:rsidRPr="00D84972">
        <w:rPr>
          <w:rFonts w:ascii="Sylfaen" w:hAnsi="Sylfaen"/>
          <w:lang w:val="ka-GE"/>
        </w:rPr>
        <w:t>მ</w:t>
      </w:r>
      <w:r w:rsidRPr="00D84972">
        <w:rPr>
          <w:rFonts w:ascii="Sylfaen" w:hAnsi="Sylfaen"/>
          <w:lang w:val="ka-GE"/>
        </w:rPr>
        <w:t xml:space="preserve"> უნდა </w:t>
      </w:r>
      <w:r w:rsidR="0C9FBD44" w:rsidRPr="00D84972">
        <w:rPr>
          <w:rFonts w:ascii="Sylfaen" w:hAnsi="Sylfaen"/>
          <w:lang w:val="ka-GE"/>
        </w:rPr>
        <w:t>უზრუნველყო</w:t>
      </w:r>
      <w:r w:rsidRPr="00D84972">
        <w:rPr>
          <w:rFonts w:ascii="Sylfaen" w:hAnsi="Sylfaen"/>
          <w:lang w:val="ka-GE"/>
        </w:rPr>
        <w:t>ს</w:t>
      </w:r>
      <w:r w:rsidR="0C9FBD44" w:rsidRPr="00D84972">
        <w:rPr>
          <w:rFonts w:ascii="Sylfaen" w:hAnsi="Sylfaen"/>
          <w:lang w:val="ka-GE"/>
        </w:rPr>
        <w:t>,</w:t>
      </w:r>
      <w:r w:rsidR="7D5C0540" w:rsidRPr="00D84972">
        <w:rPr>
          <w:rFonts w:ascii="Sylfaen" w:hAnsi="Sylfaen"/>
          <w:lang w:val="ka-GE"/>
        </w:rPr>
        <w:t xml:space="preserve"> </w:t>
      </w:r>
      <w:r w:rsidR="0C9FBD44" w:rsidRPr="00D84972">
        <w:rPr>
          <w:rFonts w:ascii="Sylfaen" w:hAnsi="Sylfaen"/>
          <w:lang w:val="ka-GE"/>
        </w:rPr>
        <w:t>კომისიას</w:t>
      </w:r>
      <w:r w:rsidR="7D5C0540" w:rsidRPr="00D84972">
        <w:rPr>
          <w:rFonts w:ascii="Sylfaen" w:hAnsi="Sylfaen"/>
          <w:lang w:val="ka-GE"/>
        </w:rPr>
        <w:t xml:space="preserve"> შე</w:t>
      </w:r>
      <w:r w:rsidR="06B636F4" w:rsidRPr="00D84972">
        <w:rPr>
          <w:rFonts w:ascii="Sylfaen" w:hAnsi="Sylfaen"/>
          <w:lang w:val="ka-GE"/>
        </w:rPr>
        <w:t>ე</w:t>
      </w:r>
      <w:r w:rsidR="7D5C0540" w:rsidRPr="00D84972">
        <w:rPr>
          <w:rFonts w:ascii="Sylfaen" w:hAnsi="Sylfaen"/>
          <w:lang w:val="ka-GE"/>
        </w:rPr>
        <w:t>ძლ</w:t>
      </w:r>
      <w:r w:rsidR="06B636F4" w:rsidRPr="00D84972">
        <w:rPr>
          <w:rFonts w:ascii="Sylfaen" w:hAnsi="Sylfaen"/>
          <w:lang w:val="ka-GE"/>
        </w:rPr>
        <w:t>ოს</w:t>
      </w:r>
      <w:r w:rsidR="7D5C0540" w:rsidRPr="00D84972">
        <w:rPr>
          <w:rFonts w:ascii="Sylfaen" w:hAnsi="Sylfaen"/>
          <w:lang w:val="ka-GE"/>
        </w:rPr>
        <w:t xml:space="preserve"> </w:t>
      </w:r>
      <w:r w:rsidR="56566141" w:rsidRPr="00D84972">
        <w:rPr>
          <w:rFonts w:ascii="Sylfaen" w:hAnsi="Sylfaen"/>
          <w:lang w:val="ka-GE"/>
        </w:rPr>
        <w:t>მნიშვნელოვანი ძალაუფლების მქონე</w:t>
      </w:r>
      <w:r w:rsidR="00E30B91" w:rsidRPr="00D84972">
        <w:rPr>
          <w:rFonts w:ascii="Sylfaen" w:hAnsi="Sylfaen"/>
          <w:lang w:val="ka-GE"/>
        </w:rPr>
        <w:t xml:space="preserve"> </w:t>
      </w:r>
      <w:r w:rsidR="7D5C0540" w:rsidRPr="00D84972">
        <w:rPr>
          <w:rFonts w:ascii="Sylfaen" w:hAnsi="Sylfaen"/>
          <w:lang w:val="ka-GE"/>
        </w:rPr>
        <w:t xml:space="preserve">ოპერატორის მუშაობის მონიტორინგი </w:t>
      </w:r>
      <w:r w:rsidR="7DC387EF" w:rsidRPr="00D84972">
        <w:rPr>
          <w:rFonts w:ascii="Sylfaen" w:hAnsi="Sylfaen"/>
          <w:lang w:val="ka-GE"/>
        </w:rPr>
        <w:t xml:space="preserve">მოწვევის </w:t>
      </w:r>
      <w:r w:rsidR="404BE9D5" w:rsidRPr="00D84972">
        <w:rPr>
          <w:rFonts w:ascii="Sylfaen" w:hAnsi="Sylfaen"/>
          <w:lang w:val="ka-GE"/>
        </w:rPr>
        <w:t xml:space="preserve">წინადადებებში </w:t>
      </w:r>
      <w:r w:rsidR="7D5C0540" w:rsidRPr="00D84972">
        <w:rPr>
          <w:rFonts w:ascii="Sylfaen" w:hAnsi="Sylfaen"/>
          <w:lang w:val="ka-GE"/>
        </w:rPr>
        <w:t>განსაზღვრული სერვისების მიწოდებასთან დაკავშირებით</w:t>
      </w:r>
      <w:r w:rsidR="06B636F4" w:rsidRPr="00D84972">
        <w:rPr>
          <w:rFonts w:ascii="Sylfaen" w:hAnsi="Sylfaen"/>
          <w:lang w:val="ka-GE"/>
        </w:rPr>
        <w:t>.</w:t>
      </w:r>
      <w:r w:rsidR="7D5C0540" w:rsidRPr="00D84972">
        <w:rPr>
          <w:rFonts w:ascii="Sylfaen" w:hAnsi="Sylfaen"/>
          <w:lang w:val="ka-GE"/>
        </w:rPr>
        <w:t xml:space="preserve"> </w:t>
      </w:r>
      <w:r w:rsidR="06B636F4" w:rsidRPr="00D84972">
        <w:rPr>
          <w:rFonts w:ascii="Sylfaen" w:hAnsi="Sylfaen"/>
          <w:lang w:val="ka-GE"/>
        </w:rPr>
        <w:t xml:space="preserve">მნიშვნელოვანი ძალაუფლების მქონე </w:t>
      </w:r>
      <w:r w:rsidR="7D5C0540" w:rsidRPr="00D84972">
        <w:rPr>
          <w:rFonts w:ascii="Sylfaen" w:hAnsi="Sylfaen"/>
          <w:lang w:val="ka-GE"/>
        </w:rPr>
        <w:t>ოპერატორმა</w:t>
      </w:r>
      <w:r w:rsidR="795A407D" w:rsidRPr="00D84972">
        <w:rPr>
          <w:rFonts w:ascii="Sylfaen" w:hAnsi="Sylfaen"/>
          <w:lang w:val="ka-GE"/>
        </w:rPr>
        <w:t xml:space="preserve"> მოთხოვნის საფუძველზე</w:t>
      </w:r>
      <w:r w:rsidR="7D5C0540" w:rsidRPr="00D84972">
        <w:rPr>
          <w:rFonts w:ascii="Sylfaen" w:hAnsi="Sylfaen"/>
          <w:lang w:val="ka-GE"/>
        </w:rPr>
        <w:t xml:space="preserve"> </w:t>
      </w:r>
      <w:r w:rsidR="795A407D" w:rsidRPr="00D84972">
        <w:rPr>
          <w:rFonts w:ascii="Sylfaen" w:hAnsi="Sylfaen"/>
          <w:lang w:val="ka-GE"/>
        </w:rPr>
        <w:t xml:space="preserve">კომისიას </w:t>
      </w:r>
      <w:r w:rsidR="7D5C0540" w:rsidRPr="00D84972">
        <w:rPr>
          <w:rFonts w:ascii="Sylfaen" w:hAnsi="Sylfaen"/>
          <w:lang w:val="ka-GE"/>
        </w:rPr>
        <w:t>უნდა მიაწოდოს მონაცემები</w:t>
      </w:r>
      <w:r w:rsidR="795A407D" w:rsidRPr="00D84972">
        <w:rPr>
          <w:rFonts w:ascii="Sylfaen" w:hAnsi="Sylfaen"/>
          <w:lang w:val="ka-GE"/>
        </w:rPr>
        <w:t>,</w:t>
      </w:r>
      <w:r w:rsidR="7D5C0540" w:rsidRPr="00D84972">
        <w:rPr>
          <w:rFonts w:ascii="Sylfaen" w:hAnsi="Sylfaen"/>
          <w:lang w:val="ka-GE"/>
        </w:rPr>
        <w:t xml:space="preserve"> რაც </w:t>
      </w:r>
      <w:r w:rsidR="73768CA3" w:rsidRPr="00D84972">
        <w:rPr>
          <w:rFonts w:ascii="Sylfaen" w:hAnsi="Sylfaen"/>
          <w:lang w:val="ka-GE"/>
        </w:rPr>
        <w:t xml:space="preserve">კომისიას </w:t>
      </w:r>
      <w:r w:rsidR="7D5C0540" w:rsidRPr="00D84972">
        <w:rPr>
          <w:rFonts w:ascii="Sylfaen" w:hAnsi="Sylfaen"/>
          <w:lang w:val="ka-GE"/>
        </w:rPr>
        <w:t xml:space="preserve">საშუალებას მისცემს გამოაქვეყნოს </w:t>
      </w:r>
      <w:r w:rsidR="2A775D08" w:rsidRPr="00D84972">
        <w:rPr>
          <w:rFonts w:ascii="Sylfaen" w:hAnsi="Sylfaen"/>
          <w:lang w:val="ka-GE"/>
        </w:rPr>
        <w:t>დაშვებას</w:t>
      </w:r>
      <w:r w:rsidR="795A407D" w:rsidRPr="00D84972">
        <w:rPr>
          <w:rFonts w:ascii="Sylfaen" w:hAnsi="Sylfaen"/>
          <w:lang w:val="ka-GE"/>
        </w:rPr>
        <w:t>თ</w:t>
      </w:r>
      <w:r w:rsidR="2A775D08" w:rsidRPr="00D84972">
        <w:rPr>
          <w:rFonts w:ascii="Sylfaen" w:hAnsi="Sylfaen"/>
          <w:lang w:val="ka-GE"/>
        </w:rPr>
        <w:t xml:space="preserve">ან დაკავშირებული </w:t>
      </w:r>
      <w:r w:rsidR="795A407D" w:rsidRPr="00D84972">
        <w:rPr>
          <w:rFonts w:ascii="Sylfaen" w:hAnsi="Sylfaen"/>
          <w:lang w:val="ka-GE"/>
        </w:rPr>
        <w:t>საქმიანობის შედეგები.</w:t>
      </w:r>
    </w:p>
    <w:p w14:paraId="549D6E19" w14:textId="3B380438" w:rsidR="0024102D" w:rsidRPr="00D84972" w:rsidRDefault="7D5C0540" w:rsidP="00AC5016">
      <w:pPr>
        <w:pStyle w:val="ListParagraph"/>
        <w:numPr>
          <w:ilvl w:val="1"/>
          <w:numId w:val="45"/>
        </w:numPr>
        <w:jc w:val="both"/>
        <w:rPr>
          <w:rFonts w:ascii="Sylfaen" w:hAnsi="Sylfaen"/>
          <w:sz w:val="24"/>
          <w:szCs w:val="24"/>
          <w:lang w:val="ka-GE"/>
        </w:rPr>
      </w:pPr>
      <w:r w:rsidRPr="00D84972">
        <w:rPr>
          <w:rFonts w:ascii="Sylfaen" w:hAnsi="Sylfaen"/>
          <w:lang w:val="ka-GE"/>
        </w:rPr>
        <w:t xml:space="preserve">სრული გამჭვირვალობის უზრუნველსაყოფად, </w:t>
      </w:r>
      <w:r w:rsidR="56566141" w:rsidRPr="00D84972">
        <w:rPr>
          <w:rFonts w:ascii="Sylfaen" w:hAnsi="Sylfaen"/>
          <w:lang w:val="ka-GE"/>
        </w:rPr>
        <w:t>მნიშვნელოვანი ძალაუფლების მქონე</w:t>
      </w:r>
      <w:r w:rsidR="00E30B91" w:rsidRPr="00D84972">
        <w:rPr>
          <w:rFonts w:ascii="Sylfaen" w:hAnsi="Sylfaen"/>
          <w:lang w:val="ka-GE"/>
        </w:rPr>
        <w:t xml:space="preserve"> </w:t>
      </w:r>
      <w:r w:rsidRPr="00D84972">
        <w:rPr>
          <w:rFonts w:ascii="Sylfaen" w:hAnsi="Sylfaen"/>
          <w:lang w:val="ka-GE"/>
        </w:rPr>
        <w:t xml:space="preserve">ოპერატორმა ხელმისაწვდომი უნდა გახადოს </w:t>
      </w:r>
      <w:r w:rsidR="77C24243" w:rsidRPr="00D84972">
        <w:rPr>
          <w:rFonts w:ascii="Sylfaen" w:hAnsi="Sylfaen"/>
          <w:lang w:val="ka-GE"/>
        </w:rPr>
        <w:t xml:space="preserve">კომისიის მიერ განსაზღვრული </w:t>
      </w:r>
      <w:r w:rsidRPr="00D84972">
        <w:rPr>
          <w:rFonts w:ascii="Sylfaen" w:hAnsi="Sylfaen"/>
          <w:lang w:val="ka-GE"/>
        </w:rPr>
        <w:t xml:space="preserve">ნებისმიერი ინფორმაცია </w:t>
      </w:r>
      <w:r w:rsidR="0C9FBD44" w:rsidRPr="00D84972">
        <w:rPr>
          <w:rFonts w:ascii="Sylfaen" w:hAnsi="Sylfaen"/>
          <w:lang w:val="ka-GE"/>
        </w:rPr>
        <w:t xml:space="preserve">დაშვების </w:t>
      </w:r>
      <w:r w:rsidR="064E04B9" w:rsidRPr="00D84972">
        <w:rPr>
          <w:rFonts w:ascii="Sylfaen" w:hAnsi="Sylfaen"/>
          <w:lang w:val="ka-GE"/>
        </w:rPr>
        <w:t xml:space="preserve">ყველა </w:t>
      </w:r>
      <w:r w:rsidR="11ADEF8D" w:rsidRPr="00D84972">
        <w:rPr>
          <w:rFonts w:ascii="Sylfaen" w:hAnsi="Sylfaen"/>
          <w:lang w:val="ka-GE"/>
        </w:rPr>
        <w:t>მსურველისთვის,</w:t>
      </w:r>
      <w:r w:rsidR="65BF93AE" w:rsidRPr="00D84972">
        <w:rPr>
          <w:rFonts w:ascii="Sylfaen" w:hAnsi="Sylfaen"/>
          <w:lang w:val="ka-GE"/>
        </w:rPr>
        <w:t xml:space="preserve"> რომელიც იყენებს</w:t>
      </w:r>
      <w:r w:rsidR="4522653D" w:rsidRPr="00D84972">
        <w:rPr>
          <w:rFonts w:ascii="Sylfaen" w:hAnsi="Sylfaen"/>
          <w:lang w:val="ka-GE"/>
        </w:rPr>
        <w:t xml:space="preserve"> </w:t>
      </w:r>
      <w:r w:rsidR="65BF93AE" w:rsidRPr="00D84972">
        <w:rPr>
          <w:rFonts w:ascii="Sylfaen" w:hAnsi="Sylfaen"/>
          <w:lang w:val="ka-GE"/>
        </w:rPr>
        <w:t xml:space="preserve">მნიშვნელოვანი ძალაუფლების მქონე ოპერატორის </w:t>
      </w:r>
      <w:r w:rsidR="4522653D" w:rsidRPr="00D84972">
        <w:rPr>
          <w:rFonts w:ascii="Sylfaen" w:hAnsi="Sylfaen"/>
          <w:lang w:val="ka-GE"/>
        </w:rPr>
        <w:t>საოპერაციო სისტემებს შესაბამის</w:t>
      </w:r>
      <w:r w:rsidR="00E30B91" w:rsidRPr="00D84972">
        <w:rPr>
          <w:rFonts w:ascii="Sylfaen" w:hAnsi="Sylfaen"/>
          <w:lang w:val="ka-GE"/>
        </w:rPr>
        <w:t xml:space="preserve"> </w:t>
      </w:r>
      <w:r w:rsidR="4522653D" w:rsidRPr="00D84972">
        <w:rPr>
          <w:rFonts w:ascii="Sylfaen" w:hAnsi="Sylfaen"/>
          <w:lang w:val="ka-GE"/>
        </w:rPr>
        <w:t xml:space="preserve">ინტერფეისს </w:t>
      </w:r>
      <w:r w:rsidR="3F5AE251" w:rsidRPr="00D84972">
        <w:rPr>
          <w:rFonts w:ascii="Sylfaen" w:hAnsi="Sylfaen"/>
          <w:lang w:val="ka-GE"/>
        </w:rPr>
        <w:t>ან ანალოგიური პროგრამული უზრუნველყოფის</w:t>
      </w:r>
      <w:r w:rsidR="4522653D" w:rsidRPr="00D84972">
        <w:rPr>
          <w:rFonts w:ascii="Sylfaen" w:hAnsi="Sylfaen"/>
          <w:lang w:val="ka-GE"/>
        </w:rPr>
        <w:t xml:space="preserve"> </w:t>
      </w:r>
      <w:r w:rsidR="3F5AE251" w:rsidRPr="00D84972">
        <w:rPr>
          <w:rFonts w:ascii="Sylfaen" w:hAnsi="Sylfaen"/>
          <w:lang w:val="ka-GE"/>
        </w:rPr>
        <w:t xml:space="preserve">სისტემებს. </w:t>
      </w:r>
    </w:p>
    <w:p w14:paraId="4BEC3028" w14:textId="7EEB505B" w:rsidR="000100DA" w:rsidRPr="00D84972" w:rsidRDefault="005B62F1" w:rsidP="00EB7850">
      <w:pPr>
        <w:pStyle w:val="Heading2"/>
        <w:numPr>
          <w:ilvl w:val="2"/>
          <w:numId w:val="86"/>
        </w:numPr>
        <w:spacing w:after="240"/>
        <w:jc w:val="both"/>
        <w:rPr>
          <w:rFonts w:ascii="Sylfaen" w:hAnsi="Sylfaen" w:cstheme="minorHAnsi"/>
          <w:color w:val="auto"/>
          <w:sz w:val="24"/>
          <w:szCs w:val="24"/>
          <w:lang w:val="ka-GE"/>
        </w:rPr>
      </w:pPr>
      <w:bookmarkStart w:id="1146" w:name="_Toc163304862"/>
      <w:bookmarkStart w:id="1147" w:name="_Toc163313218"/>
      <w:bookmarkStart w:id="1148" w:name="_Toc163313413"/>
      <w:bookmarkStart w:id="1149" w:name="_Toc154144756"/>
      <w:bookmarkStart w:id="1150" w:name="_Toc164163284"/>
      <w:bookmarkEnd w:id="1146"/>
      <w:bookmarkEnd w:id="1147"/>
      <w:bookmarkEnd w:id="1148"/>
      <w:r w:rsidRPr="00D84972">
        <w:rPr>
          <w:rFonts w:ascii="Sylfaen" w:hAnsi="Sylfaen" w:cstheme="minorHAnsi"/>
          <w:color w:val="auto"/>
          <w:sz w:val="24"/>
          <w:szCs w:val="24"/>
          <w:lang w:val="ka-GE"/>
        </w:rPr>
        <w:t xml:space="preserve">მოწვევის წინადადების </w:t>
      </w:r>
      <w:r w:rsidR="00B11E21" w:rsidRPr="00D84972">
        <w:rPr>
          <w:rFonts w:ascii="Sylfaen" w:hAnsi="Sylfaen" w:cstheme="minorHAnsi"/>
          <w:color w:val="auto"/>
          <w:sz w:val="24"/>
          <w:szCs w:val="24"/>
          <w:lang w:val="ka-GE"/>
        </w:rPr>
        <w:t>მინიმალური შინაარსი</w:t>
      </w:r>
      <w:bookmarkEnd w:id="1149"/>
      <w:bookmarkEnd w:id="1150"/>
    </w:p>
    <w:p w14:paraId="3B053684" w14:textId="7BD3489E" w:rsidR="0024102D" w:rsidRPr="00D84972" w:rsidRDefault="7DC387EF" w:rsidP="073AC1B4">
      <w:pPr>
        <w:jc w:val="both"/>
        <w:rPr>
          <w:rFonts w:ascii="Sylfaen" w:hAnsi="Sylfaen"/>
          <w:lang w:val="ka-GE"/>
        </w:rPr>
      </w:pPr>
      <w:r w:rsidRPr="00D84972">
        <w:rPr>
          <w:rFonts w:ascii="Sylfaen" w:hAnsi="Sylfaen"/>
          <w:lang w:val="ka-GE"/>
        </w:rPr>
        <w:t xml:space="preserve">მოწვევის </w:t>
      </w:r>
      <w:r w:rsidR="404BE9D5" w:rsidRPr="00D84972">
        <w:rPr>
          <w:rFonts w:ascii="Sylfaen" w:hAnsi="Sylfaen"/>
          <w:lang w:val="ka-GE"/>
        </w:rPr>
        <w:t xml:space="preserve">წინადადება </w:t>
      </w:r>
      <w:r w:rsidR="7D5C0540" w:rsidRPr="00D84972">
        <w:rPr>
          <w:rFonts w:ascii="Sylfaen" w:hAnsi="Sylfaen"/>
          <w:lang w:val="ka-GE"/>
        </w:rPr>
        <w:t xml:space="preserve">უნდა იყოს საკმარისად დეტალური, რათა </w:t>
      </w:r>
      <w:r w:rsidR="2E8C1D84" w:rsidRPr="00D84972">
        <w:rPr>
          <w:rFonts w:ascii="Sylfaen" w:hAnsi="Sylfaen"/>
          <w:lang w:val="ka-GE"/>
        </w:rPr>
        <w:t xml:space="preserve">დაშვების ნებისმიერ </w:t>
      </w:r>
      <w:r w:rsidR="1BC4F3EB" w:rsidRPr="00D84972">
        <w:rPr>
          <w:rFonts w:ascii="Sylfaen" w:hAnsi="Sylfaen"/>
          <w:lang w:val="ka-GE"/>
        </w:rPr>
        <w:t>მსურველს</w:t>
      </w:r>
      <w:r w:rsidR="2E8C1D84" w:rsidRPr="00D84972">
        <w:rPr>
          <w:rFonts w:ascii="Sylfaen" w:hAnsi="Sylfaen"/>
          <w:lang w:val="ka-GE"/>
        </w:rPr>
        <w:t xml:space="preserve"> </w:t>
      </w:r>
      <w:r w:rsidR="7D5C0540" w:rsidRPr="00D84972">
        <w:rPr>
          <w:rFonts w:ascii="Sylfaen" w:hAnsi="Sylfaen"/>
          <w:lang w:val="ka-GE"/>
        </w:rPr>
        <w:t xml:space="preserve">საშუალება </w:t>
      </w:r>
      <w:r w:rsidR="2E8C1D84" w:rsidRPr="00D84972">
        <w:rPr>
          <w:rFonts w:ascii="Sylfaen" w:hAnsi="Sylfaen"/>
          <w:lang w:val="ka-GE"/>
        </w:rPr>
        <w:t xml:space="preserve">მიეცეს შეძლოს მნიშვნელოვანი საბაზრო ძალაუფლების მქონე </w:t>
      </w:r>
      <w:r w:rsidR="7D5C0540" w:rsidRPr="00D84972">
        <w:rPr>
          <w:rFonts w:ascii="Sylfaen" w:hAnsi="Sylfaen"/>
          <w:lang w:val="ka-GE"/>
        </w:rPr>
        <w:t xml:space="preserve">ოპერატორის </w:t>
      </w:r>
      <w:r w:rsidR="2E8C1D84" w:rsidRPr="00D84972">
        <w:rPr>
          <w:rFonts w:ascii="Sylfaen" w:hAnsi="Sylfaen"/>
          <w:lang w:val="ka-GE"/>
        </w:rPr>
        <w:t xml:space="preserve">მიერ შეთავაზებული </w:t>
      </w:r>
      <w:r w:rsidR="7D5C0540" w:rsidRPr="00D84972">
        <w:rPr>
          <w:rFonts w:ascii="Sylfaen" w:hAnsi="Sylfaen"/>
          <w:lang w:val="ka-GE"/>
        </w:rPr>
        <w:t>საცალო მომსახურებ</w:t>
      </w:r>
      <w:r w:rsidR="1BC4F3EB" w:rsidRPr="00D84972">
        <w:rPr>
          <w:rFonts w:ascii="Sylfaen" w:hAnsi="Sylfaen"/>
          <w:lang w:val="ka-GE"/>
        </w:rPr>
        <w:t>ების მსგავსი სერვისების მიწოდება.</w:t>
      </w:r>
      <w:r w:rsidR="7D5C0540" w:rsidRPr="00D84972">
        <w:rPr>
          <w:rFonts w:ascii="Sylfaen" w:hAnsi="Sylfaen"/>
          <w:lang w:val="ka-GE"/>
        </w:rPr>
        <w:t xml:space="preserve"> იმისათვის, რომ </w:t>
      </w:r>
      <w:r w:rsidR="0C9FBD44" w:rsidRPr="00D84972">
        <w:rPr>
          <w:rFonts w:ascii="Sylfaen" w:hAnsi="Sylfaen"/>
          <w:lang w:val="ka-GE"/>
        </w:rPr>
        <w:t xml:space="preserve">დაშვების </w:t>
      </w:r>
      <w:r w:rsidR="1BC4F3EB" w:rsidRPr="00D84972">
        <w:rPr>
          <w:rFonts w:ascii="Sylfaen" w:hAnsi="Sylfaen"/>
          <w:lang w:val="ka-GE"/>
        </w:rPr>
        <w:t xml:space="preserve">მსურველს </w:t>
      </w:r>
      <w:r w:rsidR="7D5C0540" w:rsidRPr="00D84972">
        <w:rPr>
          <w:rFonts w:ascii="Sylfaen" w:hAnsi="Sylfaen"/>
          <w:lang w:val="ka-GE"/>
        </w:rPr>
        <w:t>შეეძლო</w:t>
      </w:r>
      <w:r w:rsidR="03CF92FF" w:rsidRPr="00D84972">
        <w:rPr>
          <w:rFonts w:ascii="Sylfaen" w:hAnsi="Sylfaen"/>
          <w:lang w:val="ka-GE"/>
        </w:rPr>
        <w:t>ს</w:t>
      </w:r>
      <w:r w:rsidR="7D5C0540" w:rsidRPr="00D84972">
        <w:rPr>
          <w:rFonts w:ascii="Sylfaen" w:hAnsi="Sylfaen"/>
          <w:lang w:val="ka-GE"/>
        </w:rPr>
        <w:t xml:space="preserve"> ეფექტურად მოემზადო</w:t>
      </w:r>
      <w:r w:rsidR="03CF92FF" w:rsidRPr="00D84972">
        <w:rPr>
          <w:rFonts w:ascii="Sylfaen" w:hAnsi="Sylfaen"/>
          <w:lang w:val="ka-GE"/>
        </w:rPr>
        <w:t>ს</w:t>
      </w:r>
      <w:r w:rsidR="7D5C0540" w:rsidRPr="00D84972">
        <w:rPr>
          <w:rFonts w:ascii="Sylfaen" w:hAnsi="Sylfaen"/>
          <w:lang w:val="ka-GE"/>
        </w:rPr>
        <w:t xml:space="preserve"> და წარადგინო</w:t>
      </w:r>
      <w:r w:rsidR="03CF92FF" w:rsidRPr="00D84972">
        <w:rPr>
          <w:rFonts w:ascii="Sylfaen" w:hAnsi="Sylfaen"/>
          <w:lang w:val="ka-GE"/>
        </w:rPr>
        <w:t>ს</w:t>
      </w:r>
      <w:r w:rsidR="7D5C0540" w:rsidRPr="00D84972">
        <w:rPr>
          <w:rFonts w:ascii="Sylfaen" w:hAnsi="Sylfaen"/>
          <w:lang w:val="ka-GE"/>
        </w:rPr>
        <w:t xml:space="preserve"> </w:t>
      </w:r>
      <w:r w:rsidR="61536D21" w:rsidRPr="00D84972">
        <w:rPr>
          <w:rFonts w:ascii="Sylfaen" w:hAnsi="Sylfaen"/>
          <w:lang w:val="ka-GE"/>
        </w:rPr>
        <w:t xml:space="preserve">განაცხადი, </w:t>
      </w:r>
      <w:r w:rsidR="1BC4F3EB" w:rsidRPr="00D84972">
        <w:rPr>
          <w:rFonts w:ascii="Sylfaen" w:hAnsi="Sylfaen"/>
          <w:lang w:val="ka-GE"/>
        </w:rPr>
        <w:t xml:space="preserve">მნიშვნელოვანი საბაზრო ძალაუფლების მქონე </w:t>
      </w:r>
      <w:r w:rsidR="7D5C0540" w:rsidRPr="00D84972">
        <w:rPr>
          <w:rFonts w:ascii="Sylfaen" w:hAnsi="Sylfaen"/>
          <w:lang w:val="ka-GE"/>
        </w:rPr>
        <w:t xml:space="preserve">ოპერატორის </w:t>
      </w:r>
      <w:r w:rsidRPr="00D84972">
        <w:rPr>
          <w:rFonts w:ascii="Sylfaen" w:hAnsi="Sylfaen"/>
          <w:lang w:val="ka-GE"/>
        </w:rPr>
        <w:t xml:space="preserve">მოწვევის </w:t>
      </w:r>
      <w:proofErr w:type="spellStart"/>
      <w:r w:rsidR="28EB1C0B" w:rsidRPr="00D84972">
        <w:rPr>
          <w:rFonts w:ascii="Sylfaen" w:hAnsi="Sylfaen"/>
          <w:lang w:val="ka-GE"/>
        </w:rPr>
        <w:t>ოფერტა</w:t>
      </w:r>
      <w:proofErr w:type="spellEnd"/>
      <w:r w:rsidR="28EB1C0B" w:rsidRPr="00D84972">
        <w:rPr>
          <w:rFonts w:ascii="Sylfaen" w:hAnsi="Sylfaen"/>
          <w:lang w:val="ka-GE"/>
        </w:rPr>
        <w:t xml:space="preserve"> </w:t>
      </w:r>
      <w:r w:rsidR="7D5C0540" w:rsidRPr="00D84972">
        <w:rPr>
          <w:rFonts w:ascii="Sylfaen" w:hAnsi="Sylfaen"/>
          <w:lang w:val="ka-GE"/>
        </w:rPr>
        <w:t xml:space="preserve">უნდა შეიცავდეს </w:t>
      </w:r>
      <w:r w:rsidR="03CF92FF" w:rsidRPr="00D84972">
        <w:rPr>
          <w:rFonts w:ascii="Sylfaen" w:hAnsi="Sylfaen"/>
          <w:lang w:val="ka-GE"/>
        </w:rPr>
        <w:t xml:space="preserve">მინიმუმ </w:t>
      </w:r>
      <w:r w:rsidR="7D5C0540" w:rsidRPr="00D84972">
        <w:rPr>
          <w:rFonts w:ascii="Sylfaen" w:hAnsi="Sylfaen"/>
          <w:lang w:val="ka-GE"/>
        </w:rPr>
        <w:t xml:space="preserve">შემდეგ </w:t>
      </w:r>
      <w:r w:rsidR="79076AE1" w:rsidRPr="00D84972">
        <w:rPr>
          <w:rFonts w:ascii="Sylfaen" w:hAnsi="Sylfaen"/>
          <w:lang w:val="ka-GE"/>
        </w:rPr>
        <w:t>პირობებს</w:t>
      </w:r>
      <w:r w:rsidR="19D14CAD" w:rsidRPr="00D84972">
        <w:rPr>
          <w:rFonts w:ascii="Sylfaen" w:hAnsi="Sylfaen"/>
          <w:lang w:val="ka-GE"/>
        </w:rPr>
        <w:t>ა და ინფორმაციას</w:t>
      </w:r>
      <w:r w:rsidR="7D5C0540" w:rsidRPr="00D84972">
        <w:rPr>
          <w:rFonts w:ascii="Sylfaen" w:hAnsi="Sylfaen"/>
          <w:lang w:val="ka-GE"/>
        </w:rPr>
        <w:t>:</w:t>
      </w:r>
    </w:p>
    <w:p w14:paraId="52092A96" w14:textId="67372BF8" w:rsidR="0024102D" w:rsidRPr="00D84972" w:rsidRDefault="0024102D"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 xml:space="preserve">ზოგადი დებულებები (მათ შორის, </w:t>
      </w:r>
      <w:r w:rsidR="00793385"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წინადადებების </w:t>
      </w:r>
      <w:r w:rsidRPr="00D84972">
        <w:rPr>
          <w:rFonts w:ascii="Sylfaen" w:hAnsi="Sylfaen" w:cstheme="minorHAnsi"/>
          <w:lang w:val="ka-GE"/>
        </w:rPr>
        <w:t xml:space="preserve">სამართლებრივი საფუძველი, საგანი, ფარგლები და შეზღუდვები; </w:t>
      </w:r>
      <w:r w:rsidR="00793385"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წინადადებების </w:t>
      </w:r>
      <w:r w:rsidRPr="00D84972">
        <w:rPr>
          <w:rFonts w:ascii="Sylfaen" w:hAnsi="Sylfaen" w:cstheme="minorHAnsi"/>
          <w:lang w:val="ka-GE"/>
        </w:rPr>
        <w:t>ისტორიული განვითარება</w:t>
      </w:r>
      <w:r w:rsidR="00151CE5" w:rsidRPr="00D84972">
        <w:rPr>
          <w:rFonts w:ascii="Sylfaen" w:hAnsi="Sylfaen" w:cstheme="minorHAnsi"/>
          <w:lang w:val="ka-GE"/>
        </w:rPr>
        <w:t xml:space="preserve"> - </w:t>
      </w:r>
      <w:r w:rsidRPr="00D84972">
        <w:rPr>
          <w:rFonts w:ascii="Sylfaen" w:hAnsi="Sylfaen" w:cstheme="minorHAnsi"/>
          <w:lang w:val="ka-GE"/>
        </w:rPr>
        <w:t xml:space="preserve">ცვლილებები </w:t>
      </w:r>
      <w:r w:rsidR="00793385"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წინადადებებში; </w:t>
      </w:r>
      <w:r w:rsidR="00793385"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წინადადების </w:t>
      </w:r>
      <w:r w:rsidRPr="00D84972">
        <w:rPr>
          <w:rFonts w:ascii="Sylfaen" w:hAnsi="Sylfaen" w:cstheme="minorHAnsi"/>
          <w:lang w:val="ka-GE"/>
        </w:rPr>
        <w:t xml:space="preserve">ვერსია; </w:t>
      </w:r>
      <w:r w:rsidR="00793385"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წინადადების </w:t>
      </w:r>
      <w:r w:rsidRPr="00D84972">
        <w:rPr>
          <w:rFonts w:ascii="Sylfaen" w:hAnsi="Sylfaen" w:cstheme="minorHAnsi"/>
          <w:lang w:val="ka-GE"/>
        </w:rPr>
        <w:t xml:space="preserve">ძალაში შესვლის დრო; </w:t>
      </w:r>
      <w:r w:rsidR="00793385"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წინადადების </w:t>
      </w:r>
      <w:r w:rsidRPr="00D84972">
        <w:rPr>
          <w:rFonts w:ascii="Sylfaen" w:hAnsi="Sylfaen" w:cstheme="minorHAnsi"/>
          <w:lang w:val="ka-GE"/>
        </w:rPr>
        <w:t>მოქმედებ</w:t>
      </w:r>
      <w:r w:rsidR="00480A3E" w:rsidRPr="00D84972">
        <w:rPr>
          <w:rFonts w:ascii="Sylfaen" w:hAnsi="Sylfaen" w:cstheme="minorHAnsi"/>
          <w:lang w:val="ka-GE"/>
        </w:rPr>
        <w:t>ის ვადა</w:t>
      </w:r>
      <w:r w:rsidRPr="00D84972">
        <w:rPr>
          <w:rFonts w:ascii="Sylfaen" w:hAnsi="Sylfaen" w:cstheme="minorHAnsi"/>
          <w:lang w:val="ka-GE"/>
        </w:rPr>
        <w:t xml:space="preserve">; </w:t>
      </w:r>
      <w:r w:rsidR="00793385"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წინადადების </w:t>
      </w:r>
      <w:r w:rsidRPr="00D84972">
        <w:rPr>
          <w:rFonts w:ascii="Sylfaen" w:hAnsi="Sylfaen" w:cstheme="minorHAnsi"/>
          <w:lang w:val="ka-GE"/>
        </w:rPr>
        <w:t>გამოყენებ</w:t>
      </w:r>
      <w:r w:rsidR="006A29DA" w:rsidRPr="00D84972">
        <w:rPr>
          <w:rFonts w:ascii="Sylfaen" w:hAnsi="Sylfaen" w:cstheme="minorHAnsi"/>
          <w:lang w:val="ka-GE"/>
        </w:rPr>
        <w:t>ის არეალი</w:t>
      </w:r>
      <w:r w:rsidRPr="00D84972">
        <w:rPr>
          <w:rFonts w:ascii="Sylfaen" w:hAnsi="Sylfaen" w:cstheme="minorHAnsi"/>
          <w:lang w:val="ka-GE"/>
        </w:rPr>
        <w:t xml:space="preserve">; არსებული კონტრაქტების </w:t>
      </w:r>
      <w:r w:rsidR="00DD27E4" w:rsidRPr="00D84972">
        <w:rPr>
          <w:rFonts w:ascii="Sylfaen" w:hAnsi="Sylfaen" w:cstheme="minorHAnsi"/>
          <w:lang w:val="ka-GE"/>
        </w:rPr>
        <w:t>განახლების/შესაბამისობაში მოყვანის</w:t>
      </w:r>
      <w:r w:rsidR="00C87EE2" w:rsidRPr="00D84972">
        <w:rPr>
          <w:rFonts w:ascii="Sylfaen" w:hAnsi="Sylfaen" w:cstheme="minorHAnsi"/>
          <w:lang w:val="ka-GE"/>
        </w:rPr>
        <w:t xml:space="preserve"> პირობები</w:t>
      </w:r>
      <w:r w:rsidRPr="00D84972">
        <w:rPr>
          <w:rFonts w:ascii="Sylfaen" w:hAnsi="Sylfaen" w:cstheme="minorHAnsi"/>
          <w:lang w:val="ka-GE"/>
        </w:rPr>
        <w:t>; განმარტებები, ტერმინები და მნიშვნელობები და გამოყენებული აბრევიატურების ჩამონათვალი; საკონტაქტო ინფორმაცია)</w:t>
      </w:r>
      <w:r w:rsidR="009A4C0E" w:rsidRPr="00D84972">
        <w:rPr>
          <w:rFonts w:ascii="Sylfaen" w:hAnsi="Sylfaen" w:cstheme="minorHAnsi"/>
          <w:lang w:val="ka-GE"/>
        </w:rPr>
        <w:t>;</w:t>
      </w:r>
    </w:p>
    <w:p w14:paraId="44B3A504" w14:textId="7D9A8337" w:rsidR="0024102D" w:rsidRPr="00D84972" w:rsidRDefault="7D5C0540" w:rsidP="073AC1B4">
      <w:pPr>
        <w:pStyle w:val="ListParagraph"/>
        <w:numPr>
          <w:ilvl w:val="0"/>
          <w:numId w:val="52"/>
        </w:numPr>
        <w:jc w:val="both"/>
        <w:rPr>
          <w:rFonts w:ascii="Sylfaen" w:hAnsi="Sylfaen"/>
          <w:lang w:val="ka-GE"/>
        </w:rPr>
      </w:pPr>
      <w:r w:rsidRPr="00D84972">
        <w:rPr>
          <w:rFonts w:ascii="Sylfaen" w:hAnsi="Sylfaen"/>
          <w:lang w:val="ka-GE"/>
        </w:rPr>
        <w:t xml:space="preserve">სერვისების აღწერა, რომლებიც მიეკუთვნება </w:t>
      </w:r>
      <w:r w:rsidR="7DC387EF" w:rsidRPr="00D84972">
        <w:rPr>
          <w:rFonts w:ascii="Sylfaen" w:hAnsi="Sylfaen"/>
          <w:lang w:val="ka-GE"/>
        </w:rPr>
        <w:t xml:space="preserve">მოწვევის </w:t>
      </w:r>
      <w:r w:rsidR="404BE9D5" w:rsidRPr="00D84972">
        <w:rPr>
          <w:rFonts w:ascii="Sylfaen" w:hAnsi="Sylfaen"/>
          <w:lang w:val="ka-GE"/>
        </w:rPr>
        <w:t xml:space="preserve">წინადადების </w:t>
      </w:r>
      <w:r w:rsidRPr="00D84972">
        <w:rPr>
          <w:rFonts w:ascii="Sylfaen" w:hAnsi="Sylfaen"/>
          <w:lang w:val="ka-GE"/>
        </w:rPr>
        <w:t xml:space="preserve">ფარგლებს, მათ შორის ნებისმიერი შესაბამისი დამხმარე, დამატებითი და </w:t>
      </w:r>
      <w:r w:rsidR="651A70A3" w:rsidRPr="00D84972">
        <w:rPr>
          <w:rFonts w:ascii="Sylfaen" w:hAnsi="Sylfaen"/>
          <w:lang w:val="ka-GE"/>
        </w:rPr>
        <w:t xml:space="preserve">ძირითადი </w:t>
      </w:r>
      <w:r w:rsidRPr="00D84972">
        <w:rPr>
          <w:rFonts w:ascii="Sylfaen" w:hAnsi="Sylfaen"/>
          <w:lang w:val="ka-GE"/>
        </w:rPr>
        <w:t>მომსახურება (ოპერაციული მხარდაჭერის სისტემების, საინფორმაციო სისტემების</w:t>
      </w:r>
      <w:r w:rsidR="29390350" w:rsidRPr="00D84972">
        <w:rPr>
          <w:rFonts w:ascii="Sylfaen" w:hAnsi="Sylfaen"/>
          <w:lang w:val="ka-GE"/>
        </w:rPr>
        <w:t>,</w:t>
      </w:r>
      <w:r w:rsidRPr="00D84972">
        <w:rPr>
          <w:rFonts w:ascii="Sylfaen" w:hAnsi="Sylfaen"/>
          <w:lang w:val="ka-GE"/>
        </w:rPr>
        <w:t xml:space="preserve"> ან მონაცემთა ბაზები</w:t>
      </w:r>
      <w:r w:rsidR="4CDD203F" w:rsidRPr="00D84972">
        <w:rPr>
          <w:rFonts w:ascii="Sylfaen" w:hAnsi="Sylfaen"/>
          <w:lang w:val="ka-GE"/>
        </w:rPr>
        <w:t xml:space="preserve"> </w:t>
      </w:r>
      <w:r w:rsidRPr="00D84972">
        <w:rPr>
          <w:rFonts w:ascii="Sylfaen" w:hAnsi="Sylfaen"/>
          <w:lang w:val="ka-GE"/>
        </w:rPr>
        <w:t>წინასწარი შეკვეთ</w:t>
      </w:r>
      <w:r w:rsidR="4CDD203F" w:rsidRPr="00D84972">
        <w:rPr>
          <w:rFonts w:ascii="Sylfaen" w:hAnsi="Sylfaen"/>
          <w:lang w:val="ka-GE"/>
        </w:rPr>
        <w:t>ები</w:t>
      </w:r>
      <w:r w:rsidRPr="00D84972">
        <w:rPr>
          <w:rFonts w:ascii="Sylfaen" w:hAnsi="Sylfaen"/>
          <w:lang w:val="ka-GE"/>
        </w:rPr>
        <w:t>ს</w:t>
      </w:r>
      <w:r w:rsidR="4CDD203F" w:rsidRPr="00D84972">
        <w:rPr>
          <w:rFonts w:ascii="Sylfaen" w:hAnsi="Sylfaen"/>
          <w:lang w:val="ka-GE"/>
        </w:rPr>
        <w:t>თვის</w:t>
      </w:r>
      <w:r w:rsidRPr="00D84972">
        <w:rPr>
          <w:rFonts w:ascii="Sylfaen" w:hAnsi="Sylfaen"/>
          <w:lang w:val="ka-GE"/>
        </w:rPr>
        <w:t xml:space="preserve">, </w:t>
      </w:r>
      <w:r w:rsidR="4CDD203F" w:rsidRPr="00D84972">
        <w:rPr>
          <w:rFonts w:ascii="Sylfaen" w:hAnsi="Sylfaen"/>
          <w:lang w:val="ka-GE"/>
        </w:rPr>
        <w:t xml:space="preserve">მათი </w:t>
      </w:r>
      <w:r w:rsidRPr="00D84972">
        <w:rPr>
          <w:rFonts w:ascii="Sylfaen" w:hAnsi="Sylfaen"/>
          <w:lang w:val="ka-GE"/>
        </w:rPr>
        <w:t xml:space="preserve">უზრუნველყოფის, ტექნიკური </w:t>
      </w:r>
      <w:r w:rsidR="47E37659" w:rsidRPr="00D84972">
        <w:rPr>
          <w:rFonts w:ascii="Sylfaen" w:hAnsi="Sylfaen"/>
          <w:lang w:val="ka-GE"/>
        </w:rPr>
        <w:t xml:space="preserve">დახმარებისა და </w:t>
      </w:r>
      <w:r w:rsidR="7A606839" w:rsidRPr="00D84972">
        <w:rPr>
          <w:rFonts w:ascii="Sylfaen" w:hAnsi="Sylfaen"/>
          <w:lang w:val="ka-GE"/>
        </w:rPr>
        <w:t>ხარვეზების აღმოფხვრის პირობები</w:t>
      </w:r>
      <w:r w:rsidR="3FC755D3" w:rsidRPr="00D84972">
        <w:rPr>
          <w:rFonts w:ascii="Sylfaen" w:hAnsi="Sylfaen"/>
          <w:lang w:val="ka-GE"/>
        </w:rPr>
        <w:t>სთვისა</w:t>
      </w:r>
      <w:r w:rsidRPr="00D84972">
        <w:rPr>
          <w:rFonts w:ascii="Sylfaen" w:hAnsi="Sylfaen"/>
          <w:lang w:val="ka-GE"/>
        </w:rPr>
        <w:t xml:space="preserve"> და </w:t>
      </w:r>
      <w:r w:rsidR="0DEC2620" w:rsidRPr="00D84972">
        <w:rPr>
          <w:rFonts w:ascii="Sylfaen" w:hAnsi="Sylfaen"/>
          <w:lang w:val="ka-GE"/>
        </w:rPr>
        <w:t>დარიცხვის წარმოებისთვის (</w:t>
      </w:r>
      <w:r w:rsidRPr="00D84972">
        <w:rPr>
          <w:rFonts w:ascii="Sylfaen" w:hAnsi="Sylfaen"/>
          <w:lang w:val="ka-GE"/>
        </w:rPr>
        <w:t>ბილინგი</w:t>
      </w:r>
      <w:r w:rsidR="3FC755D3" w:rsidRPr="00D84972">
        <w:rPr>
          <w:rFonts w:ascii="Sylfaen" w:hAnsi="Sylfaen"/>
          <w:lang w:val="ka-GE"/>
        </w:rPr>
        <w:t>სთვის</w:t>
      </w:r>
      <w:r w:rsidR="4FA60447" w:rsidRPr="00D84972">
        <w:rPr>
          <w:rFonts w:ascii="Sylfaen" w:hAnsi="Sylfaen"/>
          <w:lang w:val="ka-GE"/>
        </w:rPr>
        <w:t>)</w:t>
      </w:r>
      <w:r w:rsidR="0DEC2620" w:rsidRPr="00D84972">
        <w:rPr>
          <w:rFonts w:ascii="Sylfaen" w:hAnsi="Sylfaen"/>
          <w:lang w:val="ka-GE"/>
        </w:rPr>
        <w:t>)</w:t>
      </w:r>
      <w:r w:rsidR="4CDD203F" w:rsidRPr="00D84972">
        <w:rPr>
          <w:rFonts w:ascii="Sylfaen" w:hAnsi="Sylfaen"/>
          <w:lang w:val="ka-GE"/>
        </w:rPr>
        <w:t>.</w:t>
      </w:r>
    </w:p>
    <w:p w14:paraId="3ACE7334" w14:textId="347E675C" w:rsidR="0024102D" w:rsidRPr="00D84972" w:rsidRDefault="009A4C0E"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 xml:space="preserve">დაშვების </w:t>
      </w:r>
      <w:r w:rsidR="0024102D" w:rsidRPr="00D84972">
        <w:rPr>
          <w:rFonts w:ascii="Sylfaen" w:hAnsi="Sylfaen" w:cstheme="minorHAnsi"/>
          <w:lang w:val="ka-GE"/>
        </w:rPr>
        <w:t>ტექნიკური პირობები</w:t>
      </w:r>
      <w:r w:rsidR="00C50121" w:rsidRPr="00D84972">
        <w:rPr>
          <w:rFonts w:ascii="Sylfaen" w:hAnsi="Sylfaen" w:cstheme="minorHAnsi"/>
          <w:lang w:val="ka-GE"/>
        </w:rPr>
        <w:t xml:space="preserve"> ყველა რეგულირებად სერვისზე</w:t>
      </w:r>
      <w:r w:rsidR="0024102D" w:rsidRPr="00D84972">
        <w:rPr>
          <w:rFonts w:ascii="Sylfaen" w:hAnsi="Sylfaen" w:cstheme="minorHAnsi"/>
          <w:lang w:val="ka-GE"/>
        </w:rPr>
        <w:t>, რომლებიც შედის ბაზრის შესაბამის განმარტებაში, მათ შორის ქსელის არქიტექტურა (აღწერითი და სქემატური) და ქსელ</w:t>
      </w:r>
      <w:r w:rsidR="00C50121" w:rsidRPr="00D84972">
        <w:rPr>
          <w:rFonts w:ascii="Sylfaen" w:hAnsi="Sylfaen" w:cstheme="minorHAnsi"/>
          <w:lang w:val="ka-GE"/>
        </w:rPr>
        <w:t>ზე</w:t>
      </w:r>
      <w:r w:rsidR="0024102D" w:rsidRPr="00D84972">
        <w:rPr>
          <w:rFonts w:ascii="Sylfaen" w:hAnsi="Sylfaen" w:cstheme="minorHAnsi"/>
          <w:lang w:val="ka-GE"/>
        </w:rPr>
        <w:t xml:space="preserve"> </w:t>
      </w:r>
      <w:r w:rsidRPr="00D84972">
        <w:rPr>
          <w:rFonts w:ascii="Sylfaen" w:hAnsi="Sylfaen" w:cstheme="minorHAnsi"/>
          <w:lang w:val="ka-GE"/>
        </w:rPr>
        <w:t xml:space="preserve">დაშვების </w:t>
      </w:r>
      <w:r w:rsidR="0024102D" w:rsidRPr="00D84972">
        <w:rPr>
          <w:rFonts w:ascii="Sylfaen" w:hAnsi="Sylfaen" w:cstheme="minorHAnsi"/>
          <w:lang w:val="ka-GE"/>
        </w:rPr>
        <w:t xml:space="preserve">ნებისმიერი შესაბამისი ტექნიკური სტანდარტი, განსაკუთრებით ტექნიკური გამოყენების შეზღუდვისა და უსაფრთხოების ჩათვლით. ტექნიკური მოთხოვნების შესახებ დამატებითი დეტალები საბითუმო </w:t>
      </w:r>
      <w:r w:rsidRPr="00D84972">
        <w:rPr>
          <w:rFonts w:ascii="Sylfaen" w:hAnsi="Sylfaen" w:cstheme="minorHAnsi"/>
          <w:lang w:val="ka-GE"/>
        </w:rPr>
        <w:t xml:space="preserve">დაშვების </w:t>
      </w:r>
      <w:r w:rsidR="0024102D" w:rsidRPr="00D84972">
        <w:rPr>
          <w:rFonts w:ascii="Sylfaen" w:hAnsi="Sylfaen" w:cstheme="minorHAnsi"/>
          <w:lang w:val="ka-GE"/>
        </w:rPr>
        <w:t xml:space="preserve">სერვისის სხვადასხვა ტიპებისთვის (MVNO </w:t>
      </w:r>
      <w:r w:rsidRPr="00D84972">
        <w:rPr>
          <w:rFonts w:ascii="Sylfaen" w:hAnsi="Sylfaen" w:cstheme="minorHAnsi"/>
          <w:lang w:val="ka-GE"/>
        </w:rPr>
        <w:t xml:space="preserve">დაშვება, </w:t>
      </w:r>
      <w:r w:rsidR="0024102D" w:rsidRPr="00D84972">
        <w:rPr>
          <w:rFonts w:ascii="Sylfaen" w:hAnsi="Sylfaen" w:cstheme="minorHAnsi"/>
          <w:lang w:val="ka-GE"/>
        </w:rPr>
        <w:t xml:space="preserve">ეროვნული როუმინგი, </w:t>
      </w:r>
      <w:proofErr w:type="spellStart"/>
      <w:r w:rsidR="004938AA" w:rsidRPr="00D84972">
        <w:rPr>
          <w:rFonts w:ascii="Sylfaen" w:hAnsi="Sylfaen" w:cstheme="minorHAnsi"/>
          <w:lang w:val="ka-GE"/>
        </w:rPr>
        <w:t>თანალოკაცია</w:t>
      </w:r>
      <w:proofErr w:type="spellEnd"/>
      <w:r w:rsidRPr="00D84972">
        <w:rPr>
          <w:rFonts w:ascii="Sylfaen" w:hAnsi="Sylfaen" w:cstheme="minorHAnsi"/>
          <w:lang w:val="ka-GE"/>
        </w:rPr>
        <w:t>)</w:t>
      </w:r>
      <w:r w:rsidR="00A70BF4" w:rsidRPr="00D84972">
        <w:rPr>
          <w:rFonts w:ascii="Sylfaen" w:hAnsi="Sylfaen" w:cstheme="minorHAnsi"/>
          <w:lang w:val="ka-GE"/>
        </w:rPr>
        <w:t>;</w:t>
      </w:r>
    </w:p>
    <w:p w14:paraId="1D26692F" w14:textId="7395CFC1" w:rsidR="0024102D" w:rsidRPr="00D84972" w:rsidRDefault="034CB4B1" w:rsidP="073AC1B4">
      <w:pPr>
        <w:pStyle w:val="ListParagraph"/>
        <w:numPr>
          <w:ilvl w:val="0"/>
          <w:numId w:val="52"/>
        </w:numPr>
        <w:jc w:val="both"/>
        <w:rPr>
          <w:rFonts w:ascii="Sylfaen" w:hAnsi="Sylfaen"/>
          <w:lang w:val="ka-GE"/>
        </w:rPr>
      </w:pPr>
      <w:r w:rsidRPr="00D84972">
        <w:rPr>
          <w:rFonts w:ascii="Sylfaen" w:hAnsi="Sylfaen"/>
          <w:lang w:val="ka-GE"/>
        </w:rPr>
        <w:lastRenderedPageBreak/>
        <w:t xml:space="preserve">აპარატურის </w:t>
      </w:r>
      <w:r w:rsidR="7D5C0540" w:rsidRPr="00D84972">
        <w:rPr>
          <w:rFonts w:ascii="Sylfaen" w:hAnsi="Sylfaen"/>
          <w:lang w:val="ka-GE"/>
        </w:rPr>
        <w:t xml:space="preserve">სპეციფიკაციები, რომლებიც </w:t>
      </w:r>
      <w:r w:rsidR="4AB19C58" w:rsidRPr="00D84972">
        <w:rPr>
          <w:rFonts w:ascii="Sylfaen" w:hAnsi="Sylfaen"/>
          <w:lang w:val="ka-GE"/>
        </w:rPr>
        <w:t>უნდა</w:t>
      </w:r>
      <w:r w:rsidR="7D5C0540" w:rsidRPr="00D84972">
        <w:rPr>
          <w:rFonts w:ascii="Sylfaen" w:hAnsi="Sylfaen"/>
          <w:lang w:val="ka-GE"/>
        </w:rPr>
        <w:t xml:space="preserve"> გამოიყენოს </w:t>
      </w:r>
      <w:r w:rsidR="0C9FBD44" w:rsidRPr="00D84972">
        <w:rPr>
          <w:rFonts w:ascii="Sylfaen" w:hAnsi="Sylfaen"/>
          <w:lang w:val="ka-GE"/>
        </w:rPr>
        <w:t xml:space="preserve">დაშვების </w:t>
      </w:r>
      <w:r w:rsidR="2FE1091B" w:rsidRPr="00D84972">
        <w:rPr>
          <w:rFonts w:ascii="Sylfaen" w:hAnsi="Sylfaen"/>
          <w:lang w:val="ka-GE"/>
        </w:rPr>
        <w:t xml:space="preserve">მსურველმა მნიშვნელოვანი </w:t>
      </w:r>
      <w:r w:rsidR="6F4D7655" w:rsidRPr="00D84972">
        <w:rPr>
          <w:rFonts w:ascii="Sylfaen" w:hAnsi="Sylfaen"/>
          <w:lang w:val="ka-GE"/>
        </w:rPr>
        <w:t xml:space="preserve">საბაზრო </w:t>
      </w:r>
      <w:r w:rsidR="2FE1091B" w:rsidRPr="00D84972">
        <w:rPr>
          <w:rFonts w:ascii="Sylfaen" w:hAnsi="Sylfaen"/>
          <w:lang w:val="ka-GE"/>
        </w:rPr>
        <w:t xml:space="preserve">ძალაუფლების მქონე </w:t>
      </w:r>
      <w:r w:rsidR="7D5C0540" w:rsidRPr="00D84972">
        <w:rPr>
          <w:rFonts w:ascii="Sylfaen" w:hAnsi="Sylfaen"/>
          <w:lang w:val="ka-GE"/>
        </w:rPr>
        <w:t>ოპერატორთან დასაკავშირებლად, ნებისმიერი გამონაკლისის ჩათვლით</w:t>
      </w:r>
      <w:r w:rsidR="0C9FBD44" w:rsidRPr="00D84972">
        <w:rPr>
          <w:rFonts w:ascii="Sylfaen" w:hAnsi="Sylfaen"/>
          <w:lang w:val="ka-GE"/>
        </w:rPr>
        <w:t>;</w:t>
      </w:r>
    </w:p>
    <w:p w14:paraId="659DFB00" w14:textId="7BA09142" w:rsidR="0024102D" w:rsidRPr="00D84972" w:rsidRDefault="7D5C0540" w:rsidP="073AC1B4">
      <w:pPr>
        <w:pStyle w:val="ListParagraph"/>
        <w:numPr>
          <w:ilvl w:val="0"/>
          <w:numId w:val="52"/>
        </w:numPr>
        <w:jc w:val="both"/>
        <w:rPr>
          <w:rFonts w:ascii="Sylfaen" w:hAnsi="Sylfaen"/>
          <w:lang w:val="ka-GE"/>
        </w:rPr>
      </w:pPr>
      <w:r w:rsidRPr="00D84972">
        <w:rPr>
          <w:rFonts w:ascii="Sylfaen" w:hAnsi="Sylfaen"/>
          <w:lang w:val="ka-GE"/>
        </w:rPr>
        <w:t xml:space="preserve">პროცედურები სერვისის შეთავაზებაში ცვლილებების შეტანის შემთხვევაში, რომელიც შეიძლება მოიცავდეს </w:t>
      </w:r>
      <w:r w:rsidR="3CA51913" w:rsidRPr="00D84972">
        <w:rPr>
          <w:rFonts w:ascii="Sylfaen" w:hAnsi="Sylfaen"/>
          <w:lang w:val="ka-GE"/>
        </w:rPr>
        <w:t xml:space="preserve">კომისიისთვის </w:t>
      </w:r>
      <w:r w:rsidRPr="00D84972">
        <w:rPr>
          <w:rFonts w:ascii="Sylfaen" w:hAnsi="Sylfaen"/>
          <w:lang w:val="ka-GE"/>
        </w:rPr>
        <w:t>შეტყობინების მოთხოვნას ასეთი ცვლილებების შესახებ, მაგალითად, ახალი სერვისების გაშვება, არსებულ სერვისებში ცვლილებები</w:t>
      </w:r>
      <w:r w:rsidR="29390350" w:rsidRPr="00D84972">
        <w:rPr>
          <w:rFonts w:ascii="Sylfaen" w:hAnsi="Sylfaen"/>
          <w:lang w:val="ka-GE"/>
        </w:rPr>
        <w:t>,</w:t>
      </w:r>
      <w:r w:rsidRPr="00D84972">
        <w:rPr>
          <w:rFonts w:ascii="Sylfaen" w:hAnsi="Sylfaen"/>
          <w:lang w:val="ka-GE"/>
        </w:rPr>
        <w:t xml:space="preserve"> ან ფასების ცვლილება.</w:t>
      </w:r>
    </w:p>
    <w:p w14:paraId="78B3216A" w14:textId="59F1918D" w:rsidR="0024102D" w:rsidRPr="00D84972" w:rsidRDefault="0024102D"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მომსახურების მიწოდების პირობები,</w:t>
      </w:r>
      <w:r w:rsidR="00E30B91" w:rsidRPr="00D84972">
        <w:rPr>
          <w:rFonts w:ascii="Sylfaen" w:hAnsi="Sylfaen" w:cstheme="minorHAnsi"/>
          <w:lang w:val="ka-GE"/>
        </w:rPr>
        <w:t xml:space="preserve"> </w:t>
      </w:r>
      <w:r w:rsidRPr="00D84972">
        <w:rPr>
          <w:rFonts w:ascii="Sylfaen" w:hAnsi="Sylfaen" w:cstheme="minorHAnsi"/>
          <w:lang w:val="ka-GE"/>
        </w:rPr>
        <w:t>მოიცავს, მაგრამ არ შემოიფარგლება შემდეგით:</w:t>
      </w:r>
    </w:p>
    <w:p w14:paraId="0B15C75D" w14:textId="10EBF6F0" w:rsidR="0024102D" w:rsidRPr="00D84972" w:rsidRDefault="0024102D" w:rsidP="00EB7850">
      <w:pPr>
        <w:pStyle w:val="ListParagraph"/>
        <w:numPr>
          <w:ilvl w:val="0"/>
          <w:numId w:val="53"/>
        </w:numPr>
        <w:jc w:val="both"/>
        <w:rPr>
          <w:rFonts w:ascii="Sylfaen" w:hAnsi="Sylfaen" w:cstheme="minorHAnsi"/>
          <w:lang w:val="ka-GE"/>
        </w:rPr>
      </w:pPr>
      <w:r w:rsidRPr="00D84972">
        <w:rPr>
          <w:rFonts w:ascii="Sylfaen" w:hAnsi="Sylfaen" w:cstheme="minorHAnsi"/>
          <w:lang w:val="ka-GE"/>
        </w:rPr>
        <w:t>ეროვნული როუმინგის სერვისისთვის:</w:t>
      </w:r>
    </w:p>
    <w:p w14:paraId="5D8DE4F8" w14:textId="5C1A488E" w:rsidR="0024102D" w:rsidRPr="00D84972" w:rsidRDefault="5E93DA1D" w:rsidP="00AC5016">
      <w:pPr>
        <w:ind w:left="720"/>
        <w:jc w:val="both"/>
        <w:rPr>
          <w:rFonts w:ascii="Sylfaen" w:hAnsi="Sylfaen"/>
          <w:lang w:val="ka-GE"/>
        </w:rPr>
      </w:pPr>
      <w:r w:rsidRPr="00D84972">
        <w:rPr>
          <w:rFonts w:ascii="Sylfaen" w:hAnsi="Sylfaen"/>
          <w:lang w:val="ka-GE"/>
        </w:rPr>
        <w:t xml:space="preserve">ა) </w:t>
      </w:r>
      <w:r w:rsidR="7D5C0540" w:rsidRPr="00D84972">
        <w:rPr>
          <w:rFonts w:ascii="Sylfaen" w:hAnsi="Sylfaen"/>
          <w:lang w:val="ka-GE"/>
        </w:rPr>
        <w:t xml:space="preserve">მოთხოვნის წარდგენის პროცედურა, მათ შორის, მოთხოვნაზე </w:t>
      </w:r>
      <w:proofErr w:type="spellStart"/>
      <w:r w:rsidR="0C9FBD44" w:rsidRPr="00D84972">
        <w:rPr>
          <w:rFonts w:ascii="Sylfaen" w:hAnsi="Sylfaen"/>
          <w:lang w:val="ka-GE"/>
        </w:rPr>
        <w:t>დასართავი</w:t>
      </w:r>
      <w:proofErr w:type="spellEnd"/>
      <w:r w:rsidR="0C9FBD44" w:rsidRPr="00D84972">
        <w:rPr>
          <w:rFonts w:ascii="Sylfaen" w:hAnsi="Sylfaen"/>
          <w:lang w:val="ka-GE"/>
        </w:rPr>
        <w:t xml:space="preserve"> </w:t>
      </w:r>
      <w:r w:rsidR="7D5C0540" w:rsidRPr="00D84972">
        <w:rPr>
          <w:rFonts w:ascii="Sylfaen" w:hAnsi="Sylfaen"/>
          <w:lang w:val="ka-GE"/>
        </w:rPr>
        <w:t>დოკუმენტები და მონაცემები</w:t>
      </w:r>
      <w:r w:rsidR="0C9FBD44" w:rsidRPr="00D84972">
        <w:rPr>
          <w:rFonts w:ascii="Sylfaen" w:hAnsi="Sylfaen"/>
          <w:lang w:val="ka-GE"/>
        </w:rPr>
        <w:t>;</w:t>
      </w:r>
    </w:p>
    <w:p w14:paraId="2795E20D" w14:textId="32B89283" w:rsidR="0024102D" w:rsidRPr="00D84972" w:rsidRDefault="0C5F176F" w:rsidP="00AC5016">
      <w:pPr>
        <w:ind w:left="720"/>
        <w:jc w:val="both"/>
        <w:rPr>
          <w:rFonts w:ascii="Sylfaen" w:hAnsi="Sylfaen"/>
          <w:lang w:val="ka-GE"/>
        </w:rPr>
      </w:pPr>
      <w:r w:rsidRPr="00D84972">
        <w:rPr>
          <w:rFonts w:ascii="Sylfaen" w:hAnsi="Sylfaen"/>
          <w:lang w:val="ka-GE"/>
        </w:rPr>
        <w:t xml:space="preserve">Ბ) </w:t>
      </w:r>
      <w:r w:rsidR="6F4D7655" w:rsidRPr="00D84972">
        <w:rPr>
          <w:rFonts w:ascii="Sylfaen" w:hAnsi="Sylfaen"/>
          <w:lang w:val="ka-GE"/>
        </w:rPr>
        <w:t xml:space="preserve">მნიშვნელოვანი საბაზრო ძალაუფლების </w:t>
      </w:r>
      <w:r w:rsidR="7D5C0540" w:rsidRPr="00D84972">
        <w:rPr>
          <w:rFonts w:ascii="Sylfaen" w:hAnsi="Sylfaen"/>
          <w:lang w:val="ka-GE"/>
        </w:rPr>
        <w:t xml:space="preserve">ოპერატორის ქსელის ტექნიკური დეტალები, რომლებიც ეხება ეროვნულ </w:t>
      </w:r>
      <w:proofErr w:type="spellStart"/>
      <w:r w:rsidR="7D5C0540" w:rsidRPr="00D84972">
        <w:rPr>
          <w:rFonts w:ascii="Sylfaen" w:hAnsi="Sylfaen"/>
          <w:lang w:val="ka-GE"/>
        </w:rPr>
        <w:t>როუმინგს</w:t>
      </w:r>
      <w:proofErr w:type="spellEnd"/>
      <w:r w:rsidR="7D5C0540" w:rsidRPr="00D84972">
        <w:rPr>
          <w:rFonts w:ascii="Sylfaen" w:hAnsi="Sylfaen"/>
          <w:lang w:val="ka-GE"/>
        </w:rPr>
        <w:t xml:space="preserve"> და ნებისმიერ ტექნიკურ მოთხოვნას, რომელიც უნდა </w:t>
      </w:r>
      <w:r w:rsidR="29390350" w:rsidRPr="00D84972">
        <w:rPr>
          <w:rFonts w:ascii="Sylfaen" w:hAnsi="Sylfaen"/>
          <w:lang w:val="ka-GE"/>
        </w:rPr>
        <w:t>და</w:t>
      </w:r>
      <w:r w:rsidR="7D5C0540" w:rsidRPr="00D84972">
        <w:rPr>
          <w:rFonts w:ascii="Sylfaen" w:hAnsi="Sylfaen"/>
          <w:lang w:val="ka-GE"/>
        </w:rPr>
        <w:t>აკმაყოფილ</w:t>
      </w:r>
      <w:r w:rsidR="29390350" w:rsidRPr="00D84972">
        <w:rPr>
          <w:rFonts w:ascii="Sylfaen" w:hAnsi="Sylfaen"/>
          <w:lang w:val="ka-GE"/>
        </w:rPr>
        <w:t>ოს</w:t>
      </w:r>
      <w:r w:rsidR="7D5C0540" w:rsidRPr="00D84972">
        <w:rPr>
          <w:rFonts w:ascii="Sylfaen" w:hAnsi="Sylfaen"/>
          <w:lang w:val="ka-GE"/>
        </w:rPr>
        <w:t xml:space="preserve"> </w:t>
      </w:r>
      <w:r w:rsidR="0C9FBD44" w:rsidRPr="00D84972">
        <w:rPr>
          <w:rFonts w:ascii="Sylfaen" w:hAnsi="Sylfaen"/>
          <w:lang w:val="ka-GE"/>
        </w:rPr>
        <w:t xml:space="preserve">დაშვების </w:t>
      </w:r>
      <w:r w:rsidR="6E8D98BF" w:rsidRPr="00D84972">
        <w:rPr>
          <w:rFonts w:ascii="Sylfaen" w:hAnsi="Sylfaen"/>
          <w:lang w:val="ka-GE"/>
        </w:rPr>
        <w:t>მსურველმა</w:t>
      </w:r>
      <w:r w:rsidR="7D5C0540" w:rsidRPr="00D84972">
        <w:rPr>
          <w:rFonts w:ascii="Sylfaen" w:hAnsi="Sylfaen"/>
          <w:lang w:val="ka-GE"/>
        </w:rPr>
        <w:t xml:space="preserve"> </w:t>
      </w:r>
      <w:r w:rsidR="62251A0D" w:rsidRPr="00D84972">
        <w:rPr>
          <w:rFonts w:ascii="Sylfaen" w:hAnsi="Sylfaen"/>
          <w:lang w:val="ka-GE"/>
        </w:rPr>
        <w:t>მნიშვნელოვანი საბაზრო ძალაუფლების მქონე</w:t>
      </w:r>
      <w:r w:rsidR="7D5C0540" w:rsidRPr="00D84972">
        <w:rPr>
          <w:rFonts w:ascii="Sylfaen" w:hAnsi="Sylfaen"/>
          <w:lang w:val="ka-GE"/>
        </w:rPr>
        <w:t xml:space="preserve"> ოპერატორის ეროვნულ</w:t>
      </w:r>
      <w:r w:rsidR="036C0F32" w:rsidRPr="00D84972">
        <w:rPr>
          <w:rFonts w:ascii="Sylfaen" w:hAnsi="Sylfaen"/>
          <w:lang w:val="ka-GE"/>
        </w:rPr>
        <w:t>ი</w:t>
      </w:r>
      <w:r w:rsidR="7D5C0540" w:rsidRPr="00D84972">
        <w:rPr>
          <w:rFonts w:ascii="Sylfaen" w:hAnsi="Sylfaen"/>
          <w:lang w:val="ka-GE"/>
        </w:rPr>
        <w:t xml:space="preserve"> როუმინგ</w:t>
      </w:r>
      <w:r w:rsidR="116BBE8C" w:rsidRPr="00D84972">
        <w:rPr>
          <w:rFonts w:ascii="Sylfaen" w:hAnsi="Sylfaen"/>
          <w:lang w:val="ka-GE"/>
        </w:rPr>
        <w:t>ის</w:t>
      </w:r>
      <w:r w:rsidR="7D5C0540" w:rsidRPr="00D84972">
        <w:rPr>
          <w:rFonts w:ascii="Sylfaen" w:hAnsi="Sylfaen"/>
          <w:lang w:val="ka-GE"/>
        </w:rPr>
        <w:t xml:space="preserve"> სერვისთან დასაკავშირებლად. (მოიცავს </w:t>
      </w:r>
      <w:r w:rsidR="6F4D7655" w:rsidRPr="00D84972">
        <w:rPr>
          <w:rFonts w:ascii="Sylfaen" w:hAnsi="Sylfaen"/>
          <w:lang w:val="ka-GE"/>
        </w:rPr>
        <w:t xml:space="preserve">მნიშვნელოვანი საბაზრო ძალაუფლების </w:t>
      </w:r>
      <w:r w:rsidR="12E05C85" w:rsidRPr="00D84972">
        <w:rPr>
          <w:rFonts w:ascii="Sylfaen" w:hAnsi="Sylfaen"/>
          <w:lang w:val="ka-GE"/>
        </w:rPr>
        <w:t xml:space="preserve">მქონე </w:t>
      </w:r>
      <w:r w:rsidR="7D5C0540" w:rsidRPr="00D84972">
        <w:rPr>
          <w:rFonts w:ascii="Sylfaen" w:hAnsi="Sylfaen"/>
          <w:lang w:val="ka-GE"/>
        </w:rPr>
        <w:t xml:space="preserve">ოპერატორის ქსელში ხელმისაწვდომ მობილურ ტექნოლოგიას, LTE-ზე </w:t>
      </w:r>
      <w:r w:rsidR="0C9FBD44" w:rsidRPr="00D84972">
        <w:rPr>
          <w:rFonts w:ascii="Sylfaen" w:hAnsi="Sylfaen"/>
          <w:lang w:val="ka-GE"/>
        </w:rPr>
        <w:t xml:space="preserve">ხმოვანი სერვისების </w:t>
      </w:r>
      <w:r w:rsidR="7D5C0540" w:rsidRPr="00D84972">
        <w:rPr>
          <w:rFonts w:ascii="Sylfaen" w:hAnsi="Sylfaen"/>
          <w:lang w:val="ka-GE"/>
        </w:rPr>
        <w:t xml:space="preserve">ხელმისაწვდომობას, </w:t>
      </w:r>
      <w:r w:rsidR="12E05C85" w:rsidRPr="00D84972">
        <w:rPr>
          <w:rFonts w:ascii="Sylfaen" w:hAnsi="Sylfaen"/>
          <w:lang w:val="ka-GE"/>
        </w:rPr>
        <w:t xml:space="preserve">სააბონენტო </w:t>
      </w:r>
      <w:r w:rsidR="7D5C0540" w:rsidRPr="00D84972">
        <w:rPr>
          <w:rFonts w:ascii="Sylfaen" w:hAnsi="Sylfaen"/>
          <w:lang w:val="ka-GE"/>
        </w:rPr>
        <w:t xml:space="preserve">და სხვა </w:t>
      </w:r>
      <w:r w:rsidR="12E05C85" w:rsidRPr="00D84972">
        <w:rPr>
          <w:rFonts w:ascii="Sylfaen" w:hAnsi="Sylfaen"/>
          <w:lang w:val="ka-GE"/>
        </w:rPr>
        <w:t>აპარატურის</w:t>
      </w:r>
      <w:r w:rsidR="1F09FA43" w:rsidRPr="00D84972">
        <w:rPr>
          <w:rFonts w:ascii="Sylfaen" w:hAnsi="Sylfaen"/>
          <w:lang w:val="ka-GE"/>
        </w:rPr>
        <w:t xml:space="preserve"> </w:t>
      </w:r>
      <w:r w:rsidR="7D5C0540" w:rsidRPr="00D84972">
        <w:rPr>
          <w:rFonts w:ascii="Sylfaen" w:hAnsi="Sylfaen"/>
          <w:lang w:val="ka-GE"/>
        </w:rPr>
        <w:t xml:space="preserve">ტიპების ნებისმიერ შეზღუდვას (მათ შორის, </w:t>
      </w:r>
      <w:r w:rsidR="0C9FBD44" w:rsidRPr="00D84972">
        <w:rPr>
          <w:rFonts w:ascii="Sylfaen" w:hAnsi="Sylfaen"/>
          <w:lang w:val="ka-GE"/>
        </w:rPr>
        <w:t xml:space="preserve">(და არა მარტო) </w:t>
      </w:r>
      <w:r w:rsidR="7D5C0540" w:rsidRPr="00D84972">
        <w:rPr>
          <w:rFonts w:ascii="Sylfaen" w:hAnsi="Sylfaen"/>
          <w:lang w:val="ka-GE"/>
        </w:rPr>
        <w:t xml:space="preserve">მობილური ტელეფონებით, </w:t>
      </w:r>
      <w:proofErr w:type="spellStart"/>
      <w:r w:rsidR="7D5C0540" w:rsidRPr="00D84972">
        <w:rPr>
          <w:rFonts w:ascii="Sylfaen" w:hAnsi="Sylfaen"/>
          <w:lang w:val="ka-GE"/>
        </w:rPr>
        <w:t>სმარტფონებით</w:t>
      </w:r>
      <w:proofErr w:type="spellEnd"/>
      <w:r w:rsidR="7D5C0540" w:rsidRPr="00D84972">
        <w:rPr>
          <w:rFonts w:ascii="Sylfaen" w:hAnsi="Sylfaen"/>
          <w:lang w:val="ka-GE"/>
        </w:rPr>
        <w:t xml:space="preserve">, ტაბლეტებით, USB </w:t>
      </w:r>
      <w:r w:rsidR="2C4C6C61" w:rsidRPr="00D84972">
        <w:rPr>
          <w:rFonts w:ascii="Sylfaen" w:hAnsi="Sylfaen"/>
          <w:lang w:val="ka-GE"/>
        </w:rPr>
        <w:t>მოდემებით(</w:t>
      </w:r>
      <w:proofErr w:type="spellStart"/>
      <w:r w:rsidR="2C4C6C61" w:rsidRPr="00D84972">
        <w:rPr>
          <w:rFonts w:ascii="Sylfaen" w:hAnsi="Sylfaen"/>
          <w:lang w:val="ka-GE"/>
        </w:rPr>
        <w:t>ე.წ</w:t>
      </w:r>
      <w:proofErr w:type="spellEnd"/>
      <w:r w:rsidR="2C4C6C61" w:rsidRPr="00D84972">
        <w:rPr>
          <w:rFonts w:ascii="Sylfaen" w:hAnsi="Sylfaen"/>
          <w:lang w:val="ka-GE"/>
        </w:rPr>
        <w:t xml:space="preserve">. </w:t>
      </w:r>
      <w:proofErr w:type="spellStart"/>
      <w:r w:rsidR="2C4C6C61" w:rsidRPr="00D84972">
        <w:rPr>
          <w:rFonts w:ascii="Sylfaen" w:hAnsi="Sylfaen"/>
          <w:lang w:val="ka-GE"/>
        </w:rPr>
        <w:t>დონგლებით</w:t>
      </w:r>
      <w:proofErr w:type="spellEnd"/>
      <w:r w:rsidR="2C4C6C61" w:rsidRPr="00D84972">
        <w:rPr>
          <w:rFonts w:ascii="Sylfaen" w:hAnsi="Sylfaen"/>
          <w:lang w:val="ka-GE"/>
        </w:rPr>
        <w:t>)</w:t>
      </w:r>
      <w:r w:rsidR="7D5C0540" w:rsidRPr="00D84972">
        <w:rPr>
          <w:rFonts w:ascii="Sylfaen" w:hAnsi="Sylfaen"/>
          <w:lang w:val="ka-GE"/>
        </w:rPr>
        <w:t>, IoT და M2M მოწყობილობებით), რომელსაც შეუძლია ისარგებლოს როუმინგის სერვისით</w:t>
      </w:r>
      <w:r w:rsidR="4D1D84D5" w:rsidRPr="00D84972">
        <w:rPr>
          <w:rFonts w:ascii="Sylfaen" w:hAnsi="Sylfaen"/>
          <w:lang w:val="ka-GE"/>
        </w:rPr>
        <w:t>)</w:t>
      </w:r>
      <w:r w:rsidR="7D5C0540" w:rsidRPr="00D84972">
        <w:rPr>
          <w:rFonts w:ascii="Sylfaen" w:hAnsi="Sylfaen"/>
          <w:lang w:val="ka-GE"/>
        </w:rPr>
        <w:t>, დეტალები რეალურ დროში დარიცხვის შეზღუდვის შესახებ.</w:t>
      </w:r>
    </w:p>
    <w:p w14:paraId="3C0DCC0A" w14:textId="2717ED39" w:rsidR="0024102D" w:rsidRPr="00D84972" w:rsidRDefault="4515C585" w:rsidP="00AC5016">
      <w:pPr>
        <w:ind w:left="720"/>
        <w:jc w:val="both"/>
        <w:rPr>
          <w:rFonts w:ascii="Sylfaen" w:hAnsi="Sylfaen"/>
          <w:lang w:val="ka-GE"/>
        </w:rPr>
      </w:pPr>
      <w:r w:rsidRPr="00D84972">
        <w:rPr>
          <w:rFonts w:ascii="Sylfaen" w:hAnsi="Sylfaen"/>
          <w:lang w:val="ka-GE"/>
        </w:rPr>
        <w:t xml:space="preserve">გ) </w:t>
      </w:r>
      <w:r w:rsidR="3248F3CC" w:rsidRPr="00D84972">
        <w:rPr>
          <w:rFonts w:ascii="Sylfaen" w:hAnsi="Sylfaen"/>
          <w:lang w:val="ka-GE"/>
        </w:rPr>
        <w:t>დაშვების მსურველის</w:t>
      </w:r>
      <w:r w:rsidR="7D5C0540" w:rsidRPr="00D84972">
        <w:rPr>
          <w:rFonts w:ascii="Sylfaen" w:hAnsi="Sylfaen"/>
          <w:lang w:val="ka-GE"/>
        </w:rPr>
        <w:t xml:space="preserve"> პასუხისმგებლობა </w:t>
      </w:r>
      <w:r w:rsidR="6F4D7655" w:rsidRPr="00D84972">
        <w:rPr>
          <w:rFonts w:ascii="Sylfaen" w:hAnsi="Sylfaen"/>
          <w:lang w:val="ka-GE"/>
        </w:rPr>
        <w:t>მნიშვნელოვანი საბაზრო ძალაუფლების</w:t>
      </w:r>
      <w:r w:rsidR="03A195D0" w:rsidRPr="00D84972">
        <w:rPr>
          <w:rFonts w:ascii="Sylfaen" w:hAnsi="Sylfaen"/>
          <w:lang w:val="ka-GE"/>
        </w:rPr>
        <w:t xml:space="preserve"> </w:t>
      </w:r>
      <w:r w:rsidR="7D5C0540" w:rsidRPr="00D84972">
        <w:rPr>
          <w:rFonts w:ascii="Sylfaen" w:hAnsi="Sylfaen"/>
          <w:lang w:val="ka-GE"/>
        </w:rPr>
        <w:t>ოპერატორის ქსელისა და დამხმარე სისტემების ტექნიკურ მოთხოვნებთან ადაპტაციის ხარჯების გაწევაზე</w:t>
      </w:r>
      <w:r w:rsidR="0C9FBD44" w:rsidRPr="00D84972">
        <w:rPr>
          <w:rFonts w:ascii="Sylfaen" w:hAnsi="Sylfaen"/>
          <w:lang w:val="ka-GE"/>
        </w:rPr>
        <w:t>;</w:t>
      </w:r>
    </w:p>
    <w:p w14:paraId="785961C3" w14:textId="087F467D" w:rsidR="0024102D" w:rsidRPr="00D84972" w:rsidRDefault="344E0B5F" w:rsidP="00AC5016">
      <w:pPr>
        <w:ind w:left="720"/>
        <w:jc w:val="both"/>
        <w:rPr>
          <w:rFonts w:ascii="Sylfaen" w:hAnsi="Sylfaen"/>
          <w:lang w:val="ka-GE"/>
        </w:rPr>
      </w:pPr>
      <w:r w:rsidRPr="00D84972">
        <w:rPr>
          <w:rFonts w:ascii="Sylfaen" w:hAnsi="Sylfaen"/>
          <w:lang w:val="ka-GE"/>
        </w:rPr>
        <w:t xml:space="preserve">დ) </w:t>
      </w:r>
      <w:r w:rsidR="7D5C0540" w:rsidRPr="00D84972">
        <w:rPr>
          <w:rFonts w:ascii="Sylfaen" w:hAnsi="Sylfaen"/>
          <w:lang w:val="ka-GE"/>
        </w:rPr>
        <w:t xml:space="preserve">მიზეზები, რის გამოც </w:t>
      </w:r>
      <w:r w:rsidR="12E05C85" w:rsidRPr="00D84972">
        <w:rPr>
          <w:rFonts w:ascii="Sylfaen" w:hAnsi="Sylfaen"/>
          <w:lang w:val="ka-GE"/>
        </w:rPr>
        <w:t xml:space="preserve">მნიშვნელოვანი საბაზრო ძალაუფლების მქონე </w:t>
      </w:r>
      <w:r w:rsidR="7D5C0540" w:rsidRPr="00D84972">
        <w:rPr>
          <w:rFonts w:ascii="Sylfaen" w:hAnsi="Sylfaen"/>
          <w:lang w:val="ka-GE"/>
        </w:rPr>
        <w:t xml:space="preserve">ოპერატორმა </w:t>
      </w:r>
      <w:r w:rsidR="54219A6D" w:rsidRPr="00D84972">
        <w:rPr>
          <w:rFonts w:ascii="Sylfaen" w:hAnsi="Sylfaen"/>
          <w:lang w:val="ka-GE"/>
        </w:rPr>
        <w:t>შეიძლება უარი თქვას</w:t>
      </w:r>
      <w:r w:rsidR="04DCC665" w:rsidRPr="00D84972">
        <w:rPr>
          <w:rFonts w:ascii="Sylfaen" w:hAnsi="Sylfaen"/>
          <w:lang w:val="ka-GE"/>
        </w:rPr>
        <w:t xml:space="preserve"> </w:t>
      </w:r>
      <w:r w:rsidR="7D5C0540" w:rsidRPr="00D84972">
        <w:rPr>
          <w:rFonts w:ascii="Sylfaen" w:hAnsi="Sylfaen"/>
          <w:lang w:val="ka-GE"/>
        </w:rPr>
        <w:t xml:space="preserve">ეროვნულ როუმინგზე </w:t>
      </w:r>
      <w:r w:rsidR="23394792" w:rsidRPr="00D84972">
        <w:rPr>
          <w:rFonts w:ascii="Sylfaen" w:hAnsi="Sylfaen"/>
          <w:lang w:val="ka-GE"/>
        </w:rPr>
        <w:t>დაშვებ</w:t>
      </w:r>
      <w:r w:rsidR="54219A6D" w:rsidRPr="00D84972">
        <w:rPr>
          <w:rFonts w:ascii="Sylfaen" w:hAnsi="Sylfaen"/>
          <w:lang w:val="ka-GE"/>
        </w:rPr>
        <w:t>აზე</w:t>
      </w:r>
      <w:r w:rsidR="23394792" w:rsidRPr="00D84972">
        <w:rPr>
          <w:rFonts w:ascii="Sylfaen" w:hAnsi="Sylfaen"/>
          <w:lang w:val="ka-GE"/>
        </w:rPr>
        <w:t xml:space="preserve"> </w:t>
      </w:r>
      <w:r w:rsidR="7D5C0540" w:rsidRPr="00D84972">
        <w:rPr>
          <w:rFonts w:ascii="Sylfaen" w:hAnsi="Sylfaen"/>
          <w:lang w:val="ka-GE"/>
        </w:rPr>
        <w:t xml:space="preserve">და </w:t>
      </w:r>
      <w:r w:rsidR="12E05C85" w:rsidRPr="00D84972">
        <w:rPr>
          <w:rFonts w:ascii="Sylfaen" w:hAnsi="Sylfaen"/>
          <w:lang w:val="ka-GE"/>
        </w:rPr>
        <w:t xml:space="preserve">მნიშვნელოვანი საბაზრო ძალაუფლების მქონე </w:t>
      </w:r>
      <w:r w:rsidR="7D5C0540" w:rsidRPr="00D84972">
        <w:rPr>
          <w:rFonts w:ascii="Sylfaen" w:hAnsi="Sylfaen"/>
          <w:lang w:val="ka-GE"/>
        </w:rPr>
        <w:t>ოპერატორის მიერ მომსახურების ნებისმიერი მუდმივი</w:t>
      </w:r>
      <w:r w:rsidR="08E34840" w:rsidRPr="00D84972">
        <w:rPr>
          <w:rFonts w:ascii="Sylfaen" w:hAnsi="Sylfaen"/>
          <w:lang w:val="ka-GE"/>
        </w:rPr>
        <w:t>,</w:t>
      </w:r>
      <w:r w:rsidR="7D5C0540" w:rsidRPr="00D84972">
        <w:rPr>
          <w:rFonts w:ascii="Sylfaen" w:hAnsi="Sylfaen"/>
          <w:lang w:val="ka-GE"/>
        </w:rPr>
        <w:t xml:space="preserve"> ან დროებითი შეჩერებ</w:t>
      </w:r>
      <w:r w:rsidR="08E34840" w:rsidRPr="00D84972">
        <w:rPr>
          <w:rFonts w:ascii="Sylfaen" w:hAnsi="Sylfaen"/>
          <w:lang w:val="ka-GE"/>
        </w:rPr>
        <w:t>ის მიზეზი</w:t>
      </w:r>
      <w:r w:rsidR="23394792" w:rsidRPr="00D84972">
        <w:rPr>
          <w:rFonts w:ascii="Sylfaen" w:hAnsi="Sylfaen"/>
          <w:lang w:val="ka-GE"/>
        </w:rPr>
        <w:t>;</w:t>
      </w:r>
    </w:p>
    <w:p w14:paraId="180876A5" w14:textId="7BB10AD9" w:rsidR="0024102D" w:rsidRPr="00D84972" w:rsidRDefault="1F2EC62F" w:rsidP="00AC5016">
      <w:pPr>
        <w:ind w:left="720"/>
        <w:jc w:val="both"/>
        <w:rPr>
          <w:rFonts w:ascii="Sylfaen" w:hAnsi="Sylfaen"/>
          <w:lang w:val="ka-GE"/>
        </w:rPr>
      </w:pPr>
      <w:r w:rsidRPr="00D84972">
        <w:rPr>
          <w:rFonts w:ascii="Sylfaen" w:hAnsi="Sylfaen"/>
          <w:lang w:val="ka-GE"/>
        </w:rPr>
        <w:t xml:space="preserve">ე) </w:t>
      </w:r>
      <w:r w:rsidR="7D5C0540" w:rsidRPr="00D84972">
        <w:rPr>
          <w:rFonts w:ascii="Sylfaen" w:hAnsi="Sylfaen"/>
          <w:lang w:val="ka-GE"/>
        </w:rPr>
        <w:t xml:space="preserve">გაუმართაობის </w:t>
      </w:r>
      <w:r w:rsidR="08E34840" w:rsidRPr="00D84972">
        <w:rPr>
          <w:rFonts w:ascii="Sylfaen" w:hAnsi="Sylfaen"/>
          <w:lang w:val="ka-GE"/>
        </w:rPr>
        <w:t xml:space="preserve">შეტყობინება </w:t>
      </w:r>
      <w:r w:rsidR="7D5C0540" w:rsidRPr="00D84972">
        <w:rPr>
          <w:rFonts w:ascii="Sylfaen" w:hAnsi="Sylfaen"/>
          <w:lang w:val="ka-GE"/>
        </w:rPr>
        <w:t>და შეკეთების პროცედურა, გაუმართაობის აღმოფხვრის დრო</w:t>
      </w:r>
      <w:r w:rsidR="23394792" w:rsidRPr="00D84972">
        <w:rPr>
          <w:rFonts w:ascii="Sylfaen" w:hAnsi="Sylfaen"/>
          <w:lang w:val="ka-GE"/>
        </w:rPr>
        <w:t>;</w:t>
      </w:r>
    </w:p>
    <w:p w14:paraId="17BC54B6" w14:textId="5FB80FF2" w:rsidR="0024102D" w:rsidRPr="00D84972" w:rsidRDefault="28400AB2" w:rsidP="00AC5016">
      <w:pPr>
        <w:ind w:left="720"/>
        <w:jc w:val="both"/>
        <w:rPr>
          <w:rFonts w:ascii="Sylfaen" w:hAnsi="Sylfaen"/>
          <w:lang w:val="ka-GE"/>
        </w:rPr>
      </w:pPr>
      <w:r w:rsidRPr="00D84972">
        <w:rPr>
          <w:rFonts w:ascii="Sylfaen" w:hAnsi="Sylfaen"/>
          <w:lang w:val="ka-GE"/>
        </w:rPr>
        <w:t xml:space="preserve">Ვ) </w:t>
      </w:r>
      <w:r w:rsidR="7D5C0540" w:rsidRPr="00D84972">
        <w:rPr>
          <w:rFonts w:ascii="Sylfaen" w:hAnsi="Sylfaen"/>
          <w:lang w:val="ka-GE"/>
        </w:rPr>
        <w:t xml:space="preserve">მომსახურების </w:t>
      </w:r>
      <w:r w:rsidR="5C85E0AB" w:rsidRPr="00D84972">
        <w:rPr>
          <w:rFonts w:ascii="Sylfaen" w:hAnsi="Sylfaen"/>
          <w:lang w:val="ka-GE"/>
        </w:rPr>
        <w:t>ხარ</w:t>
      </w:r>
      <w:r w:rsidR="4B65C8F0" w:rsidRPr="00D84972">
        <w:rPr>
          <w:rFonts w:ascii="Sylfaen" w:hAnsi="Sylfaen"/>
          <w:lang w:val="ka-GE"/>
        </w:rPr>
        <w:t>ისხთან დაკავშირებული შეთანხმება</w:t>
      </w:r>
      <w:r w:rsidR="5C85E0AB" w:rsidRPr="00D84972">
        <w:rPr>
          <w:rFonts w:ascii="Sylfaen" w:hAnsi="Sylfaen"/>
          <w:lang w:val="ka-GE"/>
        </w:rPr>
        <w:t xml:space="preserve"> </w:t>
      </w:r>
      <w:r w:rsidR="7D5C0540" w:rsidRPr="00D84972">
        <w:rPr>
          <w:rFonts w:ascii="Sylfaen" w:hAnsi="Sylfaen"/>
          <w:lang w:val="ka-GE"/>
        </w:rPr>
        <w:t>(</w:t>
      </w:r>
      <w:r w:rsidR="7D5C0540" w:rsidRPr="00D84972">
        <w:rPr>
          <w:rFonts w:ascii="Sylfaen" w:hAnsi="Sylfaen"/>
          <w:lang w:val="en-US"/>
        </w:rPr>
        <w:t>SLAs</w:t>
      </w:r>
      <w:r w:rsidR="7D5C0540" w:rsidRPr="00D84972">
        <w:rPr>
          <w:rFonts w:ascii="Sylfaen" w:hAnsi="Sylfaen"/>
          <w:lang w:val="ka-GE"/>
        </w:rPr>
        <w:t xml:space="preserve">) ტექნიკური მომსახურებისა და </w:t>
      </w:r>
      <w:r w:rsidR="415032C5" w:rsidRPr="00D84972">
        <w:rPr>
          <w:rFonts w:ascii="Sylfaen" w:hAnsi="Sylfaen"/>
          <w:lang w:val="ka-GE"/>
        </w:rPr>
        <w:t xml:space="preserve">ხარვეზების აღმოფხვრის, </w:t>
      </w:r>
      <w:r w:rsidR="7D5C0540" w:rsidRPr="00D84972">
        <w:rPr>
          <w:rFonts w:ascii="Sylfaen" w:hAnsi="Sylfaen"/>
          <w:lang w:val="ka-GE"/>
        </w:rPr>
        <w:t xml:space="preserve">მოთხოვნის მიღების ან უარის თქმის </w:t>
      </w:r>
      <w:r w:rsidR="415032C5" w:rsidRPr="00D84972">
        <w:rPr>
          <w:rFonts w:ascii="Sylfaen" w:hAnsi="Sylfaen"/>
          <w:lang w:val="ka-GE"/>
        </w:rPr>
        <w:t xml:space="preserve">კონკრეტული </w:t>
      </w:r>
      <w:r w:rsidR="7D5C0540" w:rsidRPr="00D84972">
        <w:rPr>
          <w:rFonts w:ascii="Sylfaen" w:hAnsi="Sylfaen"/>
          <w:lang w:val="ka-GE"/>
        </w:rPr>
        <w:t xml:space="preserve">ვადების ჩათვლით, სერვისებისა და </w:t>
      </w:r>
      <w:r w:rsidR="64DD8962" w:rsidRPr="00D84972">
        <w:rPr>
          <w:rFonts w:ascii="Sylfaen" w:hAnsi="Sylfaen"/>
          <w:lang w:val="ka-GE"/>
        </w:rPr>
        <w:t xml:space="preserve">დამხმარე </w:t>
      </w:r>
      <w:r w:rsidR="7D5C0540" w:rsidRPr="00D84972">
        <w:rPr>
          <w:rFonts w:ascii="Sylfaen" w:hAnsi="Sylfaen"/>
          <w:lang w:val="ka-GE"/>
        </w:rPr>
        <w:t>საშუალებების ტესტირებისა და გადაცემის</w:t>
      </w:r>
      <w:r w:rsidR="3D3E3C0D" w:rsidRPr="00D84972">
        <w:rPr>
          <w:rFonts w:ascii="Sylfaen" w:hAnsi="Sylfaen"/>
          <w:lang w:val="ka-GE"/>
        </w:rPr>
        <w:t>თვის და</w:t>
      </w:r>
      <w:r w:rsidR="4E3953DD" w:rsidRPr="00D84972">
        <w:rPr>
          <w:rFonts w:ascii="Sylfaen" w:hAnsi="Sylfaen"/>
          <w:lang w:val="ka-GE"/>
        </w:rPr>
        <w:t xml:space="preserve"> ტექნიკური მხარდაჭერის მომსახურების </w:t>
      </w:r>
      <w:r w:rsidR="28B86CB8" w:rsidRPr="00D84972">
        <w:rPr>
          <w:rFonts w:ascii="Sylfaen" w:hAnsi="Sylfaen"/>
          <w:lang w:val="ka-GE"/>
        </w:rPr>
        <w:t>უზრუნველყოფა;</w:t>
      </w:r>
      <w:r w:rsidR="7D5C0540" w:rsidRPr="00D84972">
        <w:rPr>
          <w:rFonts w:ascii="Sylfaen" w:hAnsi="Sylfaen"/>
          <w:lang w:val="ka-GE"/>
        </w:rPr>
        <w:t xml:space="preserve"> </w:t>
      </w:r>
    </w:p>
    <w:p w14:paraId="2F0A8982" w14:textId="457DB9C5" w:rsidR="0024102D" w:rsidRPr="00D84972" w:rsidRDefault="3DAE7497" w:rsidP="00AC5016">
      <w:pPr>
        <w:ind w:left="720"/>
        <w:jc w:val="both"/>
        <w:rPr>
          <w:rFonts w:ascii="Sylfaen" w:hAnsi="Sylfaen"/>
          <w:lang w:val="ka-GE"/>
        </w:rPr>
      </w:pPr>
      <w:r w:rsidRPr="00D84972">
        <w:rPr>
          <w:rFonts w:ascii="Sylfaen" w:hAnsi="Sylfaen"/>
          <w:lang w:val="ka-GE"/>
        </w:rPr>
        <w:t xml:space="preserve">ზ) </w:t>
      </w:r>
      <w:r w:rsidR="7D5C0540" w:rsidRPr="00D84972">
        <w:rPr>
          <w:rFonts w:ascii="Sylfaen" w:hAnsi="Sylfaen"/>
          <w:lang w:val="ka-GE"/>
        </w:rPr>
        <w:t>ხარისხის სტანდარტე</w:t>
      </w:r>
      <w:r w:rsidR="23394792" w:rsidRPr="00D84972">
        <w:rPr>
          <w:rFonts w:ascii="Sylfaen" w:hAnsi="Sylfaen"/>
          <w:lang w:val="ka-GE"/>
        </w:rPr>
        <w:t>ბი</w:t>
      </w:r>
      <w:r w:rsidR="7D5C0540" w:rsidRPr="00D84972">
        <w:rPr>
          <w:rFonts w:ascii="Sylfaen" w:hAnsi="Sylfaen"/>
          <w:lang w:val="ka-GE"/>
        </w:rPr>
        <w:t xml:space="preserve">, რომლებიც თითოეულმა მხარემ უნდა </w:t>
      </w:r>
      <w:r w:rsidR="23394792" w:rsidRPr="00D84972">
        <w:rPr>
          <w:rFonts w:ascii="Sylfaen" w:hAnsi="Sylfaen"/>
          <w:lang w:val="ka-GE"/>
        </w:rPr>
        <w:t>და</w:t>
      </w:r>
      <w:r w:rsidR="7D5C0540" w:rsidRPr="00D84972">
        <w:rPr>
          <w:rFonts w:ascii="Sylfaen" w:hAnsi="Sylfaen"/>
          <w:lang w:val="ka-GE"/>
        </w:rPr>
        <w:t>აკმაყოფილ</w:t>
      </w:r>
      <w:r w:rsidR="23394792" w:rsidRPr="00D84972">
        <w:rPr>
          <w:rFonts w:ascii="Sylfaen" w:hAnsi="Sylfaen"/>
          <w:lang w:val="ka-GE"/>
        </w:rPr>
        <w:t>ო</w:t>
      </w:r>
      <w:r w:rsidR="7D5C0540" w:rsidRPr="00D84972">
        <w:rPr>
          <w:rFonts w:ascii="Sylfaen" w:hAnsi="Sylfaen"/>
          <w:lang w:val="ka-GE"/>
        </w:rPr>
        <w:t xml:space="preserve">ს თავისი სახელშეკრულებო ვალდებულებების შესრულებისას, მათ შორის შესრულების </w:t>
      </w:r>
      <w:r w:rsidR="28B86CB8" w:rsidRPr="00D84972">
        <w:rPr>
          <w:rFonts w:ascii="Sylfaen" w:hAnsi="Sylfaen"/>
          <w:lang w:val="ka-GE"/>
        </w:rPr>
        <w:t xml:space="preserve">ძირითადი </w:t>
      </w:r>
      <w:r w:rsidR="7D5C0540" w:rsidRPr="00D84972">
        <w:rPr>
          <w:rFonts w:ascii="Sylfaen" w:hAnsi="Sylfaen"/>
          <w:lang w:val="ka-GE"/>
        </w:rPr>
        <w:t xml:space="preserve">ინდიკატორების (KPI) სპეციფიკაცია </w:t>
      </w:r>
      <w:r w:rsidR="076CCEA5" w:rsidRPr="00D84972">
        <w:rPr>
          <w:rFonts w:ascii="Sylfaen" w:hAnsi="Sylfaen"/>
          <w:lang w:val="ka-GE"/>
        </w:rPr>
        <w:t>მომსახურების ხარისხის შეთანხმებასთან(</w:t>
      </w:r>
      <w:proofErr w:type="spellStart"/>
      <w:r w:rsidR="7D5C0540" w:rsidRPr="00D84972">
        <w:rPr>
          <w:rFonts w:ascii="Sylfaen" w:hAnsi="Sylfaen"/>
          <w:lang w:val="ka-GE"/>
        </w:rPr>
        <w:t>SLA</w:t>
      </w:r>
      <w:proofErr w:type="spellEnd"/>
      <w:r w:rsidR="7D5C0540" w:rsidRPr="00D84972">
        <w:rPr>
          <w:rFonts w:ascii="Sylfaen" w:hAnsi="Sylfaen"/>
          <w:lang w:val="ka-GE"/>
        </w:rPr>
        <w:t>-ებთან</w:t>
      </w:r>
      <w:r w:rsidR="0E20BD7C" w:rsidRPr="00D84972">
        <w:rPr>
          <w:rFonts w:ascii="Sylfaen" w:hAnsi="Sylfaen"/>
          <w:lang w:val="ka-GE"/>
        </w:rPr>
        <w:t>)</w:t>
      </w:r>
      <w:r w:rsidR="7D5C0540" w:rsidRPr="00D84972">
        <w:rPr>
          <w:rFonts w:ascii="Sylfaen" w:hAnsi="Sylfaen"/>
          <w:lang w:val="ka-GE"/>
        </w:rPr>
        <w:t xml:space="preserve"> მიმართებ</w:t>
      </w:r>
      <w:r w:rsidR="08E34840" w:rsidRPr="00D84972">
        <w:rPr>
          <w:rFonts w:ascii="Sylfaen" w:hAnsi="Sylfaen"/>
          <w:lang w:val="ka-GE"/>
        </w:rPr>
        <w:t>ით</w:t>
      </w:r>
      <w:r w:rsidR="7D5C0540" w:rsidRPr="00D84972">
        <w:rPr>
          <w:rFonts w:ascii="Sylfaen" w:hAnsi="Sylfaen"/>
          <w:lang w:val="ka-GE"/>
        </w:rPr>
        <w:t xml:space="preserve">, სადაც </w:t>
      </w:r>
      <w:r w:rsidR="08E34840" w:rsidRPr="00D84972">
        <w:rPr>
          <w:rFonts w:ascii="Sylfaen" w:hAnsi="Sylfaen"/>
          <w:lang w:val="ka-GE"/>
        </w:rPr>
        <w:t>შესაძლებელია;</w:t>
      </w:r>
    </w:p>
    <w:p w14:paraId="424A0D54" w14:textId="32CE727E" w:rsidR="0024102D" w:rsidRPr="00D84972" w:rsidRDefault="4EFAAA5A" w:rsidP="00AC5016">
      <w:pPr>
        <w:ind w:left="720"/>
        <w:jc w:val="both"/>
        <w:rPr>
          <w:rFonts w:ascii="Sylfaen" w:hAnsi="Sylfaen"/>
          <w:lang w:val="ka-GE"/>
        </w:rPr>
      </w:pPr>
      <w:r w:rsidRPr="00D84972">
        <w:rPr>
          <w:rFonts w:ascii="Sylfaen" w:hAnsi="Sylfaen"/>
          <w:lang w:val="ka-GE"/>
        </w:rPr>
        <w:t xml:space="preserve">თ) </w:t>
      </w:r>
      <w:r w:rsidR="715A2A24" w:rsidRPr="00D84972">
        <w:rPr>
          <w:rFonts w:ascii="Sylfaen" w:hAnsi="Sylfaen"/>
          <w:lang w:val="ka-GE"/>
        </w:rPr>
        <w:t>დაშვების მსურველი</w:t>
      </w:r>
      <w:r w:rsidR="7CE9159F" w:rsidRPr="00D84972">
        <w:rPr>
          <w:rFonts w:ascii="Sylfaen" w:hAnsi="Sylfaen"/>
          <w:lang w:val="ka-GE"/>
        </w:rPr>
        <w:t xml:space="preserve"> ოპერატორი</w:t>
      </w:r>
      <w:r w:rsidR="715A2A24" w:rsidRPr="00D84972">
        <w:rPr>
          <w:rFonts w:ascii="Sylfaen" w:hAnsi="Sylfaen"/>
          <w:lang w:val="ka-GE"/>
        </w:rPr>
        <w:t>ს მიერ</w:t>
      </w:r>
      <w:r w:rsidR="7CE9159F" w:rsidRPr="00D84972">
        <w:rPr>
          <w:rFonts w:ascii="Sylfaen" w:hAnsi="Sylfaen"/>
          <w:lang w:val="ka-GE"/>
        </w:rPr>
        <w:t xml:space="preserve">, </w:t>
      </w:r>
      <w:r w:rsidR="715A2A24" w:rsidRPr="00D84972">
        <w:rPr>
          <w:rFonts w:ascii="Sylfaen" w:hAnsi="Sylfaen"/>
          <w:lang w:val="ka-GE"/>
        </w:rPr>
        <w:t xml:space="preserve">მნიშვნელოვანი საბაზრო ძალაუფლების მქონე </w:t>
      </w:r>
      <w:r w:rsidR="7D5C0540" w:rsidRPr="00D84972">
        <w:rPr>
          <w:rFonts w:ascii="Sylfaen" w:hAnsi="Sylfaen"/>
          <w:lang w:val="ka-GE"/>
        </w:rPr>
        <w:t>ოპერატორ</w:t>
      </w:r>
      <w:r w:rsidR="254AA3A7" w:rsidRPr="00D84972">
        <w:rPr>
          <w:rFonts w:ascii="Sylfaen" w:hAnsi="Sylfaen"/>
          <w:lang w:val="ka-GE"/>
        </w:rPr>
        <w:t>თან</w:t>
      </w:r>
      <w:r w:rsidR="4FCAFED1" w:rsidRPr="00D84972">
        <w:rPr>
          <w:rFonts w:ascii="Sylfaen" w:hAnsi="Sylfaen"/>
          <w:lang w:val="ka-GE"/>
        </w:rPr>
        <w:t xml:space="preserve"> მომსახურების პრობლემების შესახებ ანგარიშის წარდგენის პროცედურა.</w:t>
      </w:r>
      <w:r w:rsidR="00E30B91" w:rsidRPr="00D84972">
        <w:rPr>
          <w:rFonts w:ascii="Sylfaen" w:hAnsi="Sylfaen"/>
          <w:lang w:val="ka-GE"/>
        </w:rPr>
        <w:t xml:space="preserve"> </w:t>
      </w:r>
      <w:r w:rsidR="7D5C0540" w:rsidRPr="00D84972">
        <w:rPr>
          <w:rFonts w:ascii="Sylfaen" w:hAnsi="Sylfaen"/>
          <w:lang w:val="ka-GE"/>
        </w:rPr>
        <w:t>(მაგალითად, ზარის ხარისხი</w:t>
      </w:r>
      <w:r w:rsidR="6FAC6A44" w:rsidRPr="00D84972">
        <w:rPr>
          <w:rFonts w:ascii="Sylfaen" w:hAnsi="Sylfaen"/>
          <w:lang w:val="ka-GE"/>
        </w:rPr>
        <w:t xml:space="preserve">სა და </w:t>
      </w:r>
      <w:r w:rsidR="7D5C0540" w:rsidRPr="00D84972">
        <w:rPr>
          <w:rFonts w:ascii="Sylfaen" w:hAnsi="Sylfaen"/>
          <w:lang w:val="ka-GE"/>
        </w:rPr>
        <w:t>წარუმატებლობ</w:t>
      </w:r>
      <w:r w:rsidR="6FAC6A44" w:rsidRPr="00D84972">
        <w:rPr>
          <w:rFonts w:ascii="Sylfaen" w:hAnsi="Sylfaen"/>
          <w:lang w:val="ka-GE"/>
        </w:rPr>
        <w:t>ის შესახებ ინფორმაცია,</w:t>
      </w:r>
      <w:r w:rsidR="7D5C0540" w:rsidRPr="00D84972">
        <w:rPr>
          <w:rFonts w:ascii="Sylfaen" w:hAnsi="Sylfaen"/>
          <w:lang w:val="ka-GE"/>
        </w:rPr>
        <w:t xml:space="preserve"> ქსელის გადატვირთულობა), რომელთა გადაჭრა</w:t>
      </w:r>
      <w:r w:rsidR="1840F4EB" w:rsidRPr="00D84972">
        <w:rPr>
          <w:rFonts w:ascii="Sylfaen" w:hAnsi="Sylfaen"/>
          <w:lang w:val="ka-GE"/>
        </w:rPr>
        <w:t>ს</w:t>
      </w:r>
      <w:r w:rsidR="7D5C0540" w:rsidRPr="00D84972">
        <w:rPr>
          <w:rFonts w:ascii="Sylfaen" w:hAnsi="Sylfaen"/>
          <w:lang w:val="ka-GE"/>
        </w:rPr>
        <w:t xml:space="preserve"> </w:t>
      </w:r>
      <w:r w:rsidR="23394792" w:rsidRPr="00D84972">
        <w:rPr>
          <w:rFonts w:ascii="Sylfaen" w:hAnsi="Sylfaen"/>
          <w:lang w:val="ka-GE"/>
        </w:rPr>
        <w:t xml:space="preserve">დაშვების </w:t>
      </w:r>
      <w:r w:rsidR="1840F4EB" w:rsidRPr="00D84972">
        <w:rPr>
          <w:rFonts w:ascii="Sylfaen" w:hAnsi="Sylfaen"/>
          <w:lang w:val="ka-GE"/>
        </w:rPr>
        <w:t xml:space="preserve">მსურველი </w:t>
      </w:r>
      <w:r w:rsidR="2684BEDF" w:rsidRPr="00D84972">
        <w:rPr>
          <w:rFonts w:ascii="Sylfaen" w:hAnsi="Sylfaen"/>
          <w:lang w:val="ka-GE"/>
        </w:rPr>
        <w:t xml:space="preserve">მნიშვნელოვანი საბაზრო ძალაუფლების მქონე </w:t>
      </w:r>
      <w:r w:rsidR="7D5C0540" w:rsidRPr="00D84972">
        <w:rPr>
          <w:rFonts w:ascii="Sylfaen" w:hAnsi="Sylfaen"/>
          <w:lang w:val="ka-GE"/>
        </w:rPr>
        <w:t>ოპერატორის ჩართულობის გარეშე</w:t>
      </w:r>
      <w:r w:rsidR="1840F4EB" w:rsidRPr="00D84972">
        <w:rPr>
          <w:rFonts w:ascii="Sylfaen" w:hAnsi="Sylfaen"/>
          <w:lang w:val="ka-GE"/>
        </w:rPr>
        <w:t xml:space="preserve"> ვერ ახერხებს</w:t>
      </w:r>
      <w:r w:rsidR="42ED8266" w:rsidRPr="00D84972">
        <w:rPr>
          <w:rFonts w:ascii="Sylfaen" w:hAnsi="Sylfaen"/>
          <w:lang w:val="ka-GE"/>
        </w:rPr>
        <w:t>;</w:t>
      </w:r>
    </w:p>
    <w:p w14:paraId="2DEE25D6" w14:textId="1F69606C" w:rsidR="0024102D" w:rsidRPr="00D84972" w:rsidRDefault="4C287DA2" w:rsidP="00AC5016">
      <w:pPr>
        <w:ind w:left="720"/>
        <w:jc w:val="both"/>
        <w:rPr>
          <w:rFonts w:ascii="Sylfaen" w:hAnsi="Sylfaen"/>
          <w:lang w:val="ka-GE"/>
        </w:rPr>
      </w:pPr>
      <w:r w:rsidRPr="00D84972">
        <w:rPr>
          <w:rFonts w:ascii="Sylfaen" w:hAnsi="Sylfaen"/>
          <w:lang w:val="ka-GE"/>
        </w:rPr>
        <w:t xml:space="preserve">ი) </w:t>
      </w:r>
      <w:r w:rsidR="7D5C0540" w:rsidRPr="00D84972">
        <w:rPr>
          <w:rFonts w:ascii="Sylfaen" w:hAnsi="Sylfaen"/>
          <w:lang w:val="ka-GE"/>
        </w:rPr>
        <w:t>მომსახურების დონის გარანტიები (</w:t>
      </w:r>
      <w:proofErr w:type="spellStart"/>
      <w:r w:rsidR="7D5C0540" w:rsidRPr="00D84972">
        <w:rPr>
          <w:rFonts w:ascii="Sylfaen" w:hAnsi="Sylfaen"/>
          <w:lang w:val="ka-GE"/>
        </w:rPr>
        <w:t>SLGs</w:t>
      </w:r>
      <w:proofErr w:type="spellEnd"/>
      <w:r w:rsidR="7D5C0540" w:rsidRPr="00D84972">
        <w:rPr>
          <w:rFonts w:ascii="Sylfaen" w:hAnsi="Sylfaen"/>
          <w:lang w:val="ka-GE"/>
        </w:rPr>
        <w:t>) მომსახურები</w:t>
      </w:r>
      <w:r w:rsidR="3C773259" w:rsidRPr="00D84972">
        <w:rPr>
          <w:rFonts w:ascii="Sylfaen" w:hAnsi="Sylfaen"/>
          <w:lang w:val="ka-GE"/>
        </w:rPr>
        <w:t>ს ხელმისაწვდომობის</w:t>
      </w:r>
      <w:r w:rsidR="7D5C0540" w:rsidRPr="00D84972">
        <w:rPr>
          <w:rFonts w:ascii="Sylfaen" w:hAnsi="Sylfaen"/>
          <w:lang w:val="ka-GE"/>
        </w:rPr>
        <w:t xml:space="preserve">, ტექნიკური </w:t>
      </w:r>
      <w:r w:rsidR="13DD7212" w:rsidRPr="00D84972">
        <w:rPr>
          <w:rFonts w:ascii="Sylfaen" w:hAnsi="Sylfaen"/>
          <w:lang w:val="ka-GE"/>
        </w:rPr>
        <w:t xml:space="preserve">დახმარებისა </w:t>
      </w:r>
      <w:r w:rsidR="7D5C0540" w:rsidRPr="00D84972">
        <w:rPr>
          <w:rFonts w:ascii="Sylfaen" w:hAnsi="Sylfaen"/>
          <w:lang w:val="ka-GE"/>
        </w:rPr>
        <w:t xml:space="preserve">და </w:t>
      </w:r>
      <w:r w:rsidR="34922037" w:rsidRPr="00D84972">
        <w:rPr>
          <w:rFonts w:ascii="Sylfaen" w:hAnsi="Sylfaen"/>
          <w:lang w:val="ka-GE"/>
        </w:rPr>
        <w:t>ხარვეზების აღმოფხვრ</w:t>
      </w:r>
      <w:r w:rsidR="13DD7212" w:rsidRPr="00D84972">
        <w:rPr>
          <w:rFonts w:ascii="Sylfaen" w:hAnsi="Sylfaen"/>
          <w:lang w:val="ka-GE"/>
        </w:rPr>
        <w:t>ის შესახებ</w:t>
      </w:r>
      <w:r w:rsidR="34922037" w:rsidRPr="00D84972">
        <w:rPr>
          <w:rFonts w:ascii="Sylfaen" w:hAnsi="Sylfaen"/>
          <w:lang w:val="ka-GE"/>
        </w:rPr>
        <w:t xml:space="preserve">, </w:t>
      </w:r>
      <w:r w:rsidR="7D5C0540" w:rsidRPr="00D84972">
        <w:rPr>
          <w:rFonts w:ascii="Sylfaen" w:hAnsi="Sylfaen"/>
          <w:lang w:val="ka-GE"/>
        </w:rPr>
        <w:t xml:space="preserve">მათ შორის კომპენსაციის ოდენობა, </w:t>
      </w:r>
      <w:r w:rsidR="7D5C0540" w:rsidRPr="00D84972">
        <w:rPr>
          <w:rFonts w:ascii="Sylfaen" w:hAnsi="Sylfaen"/>
          <w:lang w:val="ka-GE"/>
        </w:rPr>
        <w:lastRenderedPageBreak/>
        <w:t>რომელიც უნდა გადაიხადოს</w:t>
      </w:r>
      <w:r w:rsidR="08E34840" w:rsidRPr="00D84972">
        <w:rPr>
          <w:rFonts w:ascii="Sylfaen" w:hAnsi="Sylfaen"/>
          <w:lang w:val="ka-GE"/>
        </w:rPr>
        <w:t xml:space="preserve"> სუბიექტმა</w:t>
      </w:r>
      <w:r w:rsidR="7D5C0540" w:rsidRPr="00D84972">
        <w:rPr>
          <w:rFonts w:ascii="Sylfaen" w:hAnsi="Sylfaen"/>
          <w:lang w:val="ka-GE"/>
        </w:rPr>
        <w:t xml:space="preserve"> ერთი მხარის მიერ მეორეზე სახელშეკრულებო ვალდებულებების შეუსრულებლობისთვის,</w:t>
      </w:r>
      <w:r w:rsidR="4D25E0DE" w:rsidRPr="00D84972">
        <w:rPr>
          <w:rFonts w:ascii="Sylfaen" w:hAnsi="Sylfaen"/>
          <w:lang w:val="ka-GE"/>
        </w:rPr>
        <w:t xml:space="preserve"> რომელიც</w:t>
      </w:r>
      <w:r w:rsidR="0D5FBCED" w:rsidRPr="00D84972">
        <w:rPr>
          <w:rFonts w:ascii="Sylfaen" w:hAnsi="Sylfaen"/>
          <w:lang w:val="ka-GE"/>
        </w:rPr>
        <w:t>, მათ შორის,</w:t>
      </w:r>
      <w:r w:rsidR="4D25E0DE" w:rsidRPr="00D84972">
        <w:rPr>
          <w:rFonts w:ascii="Sylfaen" w:hAnsi="Sylfaen"/>
          <w:lang w:val="ka-GE"/>
        </w:rPr>
        <w:t xml:space="preserve"> გულისხმობს</w:t>
      </w:r>
      <w:r w:rsidR="7D5C0540" w:rsidRPr="00D84972">
        <w:rPr>
          <w:rFonts w:ascii="Sylfaen" w:hAnsi="Sylfaen"/>
          <w:lang w:val="ka-GE"/>
        </w:rPr>
        <w:t xml:space="preserve"> გაუმართაობის აღმოფხვრის </w:t>
      </w:r>
      <w:r w:rsidR="56101BC8" w:rsidRPr="00D84972">
        <w:rPr>
          <w:rFonts w:ascii="Sylfaen" w:hAnsi="Sylfaen"/>
          <w:lang w:val="ka-GE"/>
        </w:rPr>
        <w:t>დაყოვნებას</w:t>
      </w:r>
      <w:r w:rsidR="0D5FBCED" w:rsidRPr="00D84972">
        <w:rPr>
          <w:rFonts w:ascii="Sylfaen" w:hAnsi="Sylfaen"/>
          <w:lang w:val="ka-GE"/>
        </w:rPr>
        <w:t>. ასევე,</w:t>
      </w:r>
      <w:r w:rsidR="17931BE0" w:rsidRPr="00D84972">
        <w:rPr>
          <w:rFonts w:ascii="Sylfaen" w:hAnsi="Sylfaen"/>
          <w:lang w:val="ka-GE"/>
        </w:rPr>
        <w:t xml:space="preserve"> უნდა მოიცავდეს </w:t>
      </w:r>
      <w:r w:rsidR="7D5C0540" w:rsidRPr="00D84972">
        <w:rPr>
          <w:rFonts w:ascii="Sylfaen" w:hAnsi="Sylfaen"/>
          <w:lang w:val="ka-GE"/>
        </w:rPr>
        <w:t>კომპენსაციის მიღების პირობებ</w:t>
      </w:r>
      <w:r w:rsidR="56101BC8" w:rsidRPr="00D84972">
        <w:rPr>
          <w:rFonts w:ascii="Sylfaen" w:hAnsi="Sylfaen"/>
          <w:lang w:val="ka-GE"/>
        </w:rPr>
        <w:t>ს</w:t>
      </w:r>
      <w:r w:rsidR="42ED8266" w:rsidRPr="00D84972">
        <w:rPr>
          <w:rFonts w:ascii="Sylfaen" w:hAnsi="Sylfaen"/>
          <w:lang w:val="ka-GE"/>
        </w:rPr>
        <w:t>;</w:t>
      </w:r>
    </w:p>
    <w:p w14:paraId="242E3FD0" w14:textId="04ED07E1" w:rsidR="0024102D" w:rsidRPr="00D84972" w:rsidRDefault="70DE34C1" w:rsidP="00AC5016">
      <w:pPr>
        <w:ind w:left="720"/>
        <w:jc w:val="both"/>
        <w:rPr>
          <w:rFonts w:ascii="Sylfaen" w:hAnsi="Sylfaen"/>
          <w:lang w:val="ka-GE"/>
        </w:rPr>
      </w:pPr>
      <w:r w:rsidRPr="00D84972">
        <w:rPr>
          <w:rFonts w:ascii="Sylfaen" w:hAnsi="Sylfaen"/>
          <w:lang w:val="ka-GE"/>
        </w:rPr>
        <w:t xml:space="preserve">Კ) </w:t>
      </w:r>
      <w:r w:rsidR="7D5C0540" w:rsidRPr="00D84972">
        <w:rPr>
          <w:rFonts w:ascii="Sylfaen" w:hAnsi="Sylfaen"/>
          <w:lang w:val="ka-GE"/>
        </w:rPr>
        <w:t xml:space="preserve">წინა </w:t>
      </w:r>
      <w:r w:rsidR="17931BE0" w:rsidRPr="00D84972">
        <w:rPr>
          <w:rFonts w:ascii="Sylfaen" w:hAnsi="Sylfaen"/>
          <w:lang w:val="ka-GE"/>
        </w:rPr>
        <w:t xml:space="preserve">თაობის </w:t>
      </w:r>
      <w:r w:rsidR="7D5C0540" w:rsidRPr="00D84972">
        <w:rPr>
          <w:rFonts w:ascii="Sylfaen" w:hAnsi="Sylfaen"/>
          <w:lang w:val="ka-GE"/>
        </w:rPr>
        <w:t>მობილური ქსელის ტექნოლოგიების ეტაპობრივი გაუქმების გეგმები</w:t>
      </w:r>
      <w:r w:rsidR="42ED8266" w:rsidRPr="00D84972">
        <w:rPr>
          <w:rFonts w:ascii="Sylfaen" w:hAnsi="Sylfaen"/>
          <w:lang w:val="ka-GE"/>
        </w:rPr>
        <w:t>.</w:t>
      </w:r>
    </w:p>
    <w:p w14:paraId="1D52C377" w14:textId="5910FC83" w:rsidR="0024102D" w:rsidRPr="00D84972" w:rsidRDefault="0024102D" w:rsidP="00EB7850">
      <w:pPr>
        <w:pStyle w:val="ListParagraph"/>
        <w:numPr>
          <w:ilvl w:val="0"/>
          <w:numId w:val="53"/>
        </w:numPr>
        <w:jc w:val="both"/>
        <w:rPr>
          <w:rFonts w:ascii="Sylfaen" w:hAnsi="Sylfaen" w:cstheme="minorHAnsi"/>
          <w:lang w:val="ka-GE"/>
        </w:rPr>
      </w:pPr>
      <w:r w:rsidRPr="00D84972">
        <w:rPr>
          <w:rFonts w:ascii="Sylfaen" w:hAnsi="Sylfaen" w:cstheme="minorHAnsi"/>
          <w:lang w:val="ka-GE"/>
        </w:rPr>
        <w:t xml:space="preserve">MVNO </w:t>
      </w:r>
      <w:r w:rsidR="00DF2233" w:rsidRPr="00D84972">
        <w:rPr>
          <w:rFonts w:ascii="Sylfaen" w:hAnsi="Sylfaen" w:cstheme="minorHAnsi"/>
          <w:lang w:val="ka-GE"/>
        </w:rPr>
        <w:t xml:space="preserve">დაშვების </w:t>
      </w:r>
      <w:r w:rsidRPr="00D84972">
        <w:rPr>
          <w:rFonts w:ascii="Sylfaen" w:hAnsi="Sylfaen" w:cstheme="minorHAnsi"/>
          <w:lang w:val="ka-GE"/>
        </w:rPr>
        <w:t>სერვისისთვის:</w:t>
      </w:r>
    </w:p>
    <w:p w14:paraId="0B2168DA" w14:textId="6C3DC4AA" w:rsidR="0024102D" w:rsidRPr="00D84972" w:rsidRDefault="0024102D"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 xml:space="preserve">მოთხოვნის </w:t>
      </w:r>
      <w:r w:rsidR="00211DCB" w:rsidRPr="00D84972">
        <w:rPr>
          <w:rFonts w:ascii="Sylfaen" w:hAnsi="Sylfaen" w:cstheme="minorHAnsi"/>
          <w:lang w:val="ka-GE"/>
        </w:rPr>
        <w:t xml:space="preserve">განაცხადის </w:t>
      </w:r>
      <w:r w:rsidRPr="00D84972">
        <w:rPr>
          <w:rFonts w:ascii="Sylfaen" w:hAnsi="Sylfaen" w:cstheme="minorHAnsi"/>
          <w:lang w:val="ka-GE"/>
        </w:rPr>
        <w:t xml:space="preserve">წარდგენის პროცედურა, მათ შორის, </w:t>
      </w:r>
      <w:r w:rsidR="00211DCB" w:rsidRPr="00D84972">
        <w:rPr>
          <w:rFonts w:ascii="Sylfaen" w:hAnsi="Sylfaen" w:cstheme="minorHAnsi"/>
          <w:lang w:val="ka-GE"/>
        </w:rPr>
        <w:t xml:space="preserve">განაცხადზე დანართად წარსადგენი </w:t>
      </w:r>
      <w:r w:rsidRPr="00D84972">
        <w:rPr>
          <w:rFonts w:ascii="Sylfaen" w:hAnsi="Sylfaen" w:cstheme="minorHAnsi"/>
          <w:lang w:val="ka-GE"/>
        </w:rPr>
        <w:t>დოკუმენტები და მონაცემები</w:t>
      </w:r>
      <w:r w:rsidR="000F6D9D" w:rsidRPr="00D84972">
        <w:rPr>
          <w:rFonts w:ascii="Sylfaen" w:hAnsi="Sylfaen" w:cstheme="minorHAnsi"/>
          <w:lang w:val="ka-GE"/>
        </w:rPr>
        <w:t>;</w:t>
      </w:r>
    </w:p>
    <w:p w14:paraId="1BC024A7" w14:textId="07474E5E" w:rsidR="0024102D" w:rsidRPr="00D84972" w:rsidRDefault="00C42D24"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 xml:space="preserve">მნიშვნელოვანი საბაზრო ძალაუფლების მქონე </w:t>
      </w:r>
      <w:r w:rsidR="0024102D" w:rsidRPr="00D84972">
        <w:rPr>
          <w:rFonts w:ascii="Sylfaen" w:hAnsi="Sylfaen" w:cstheme="minorHAnsi"/>
          <w:lang w:val="ka-GE"/>
        </w:rPr>
        <w:t xml:space="preserve">ოპერატორის ქსელის ტექნიკური დეტალები, რომლებიც დაკავშირებულია MVNO </w:t>
      </w:r>
      <w:r w:rsidR="00DF2233" w:rsidRPr="00D84972">
        <w:rPr>
          <w:rFonts w:ascii="Sylfaen" w:hAnsi="Sylfaen" w:cstheme="minorHAnsi"/>
          <w:lang w:val="ka-GE"/>
        </w:rPr>
        <w:t xml:space="preserve">დაშვებასთან </w:t>
      </w:r>
      <w:r w:rsidR="00F35143" w:rsidRPr="00D84972">
        <w:rPr>
          <w:rFonts w:ascii="Sylfaen" w:hAnsi="Sylfaen" w:cstheme="minorHAnsi"/>
          <w:lang w:val="ka-GE"/>
        </w:rPr>
        <w:t>იმ</w:t>
      </w:r>
      <w:r w:rsidR="00E30B91" w:rsidRPr="00D84972">
        <w:rPr>
          <w:rFonts w:ascii="Sylfaen" w:hAnsi="Sylfaen" w:cstheme="minorHAnsi"/>
          <w:lang w:val="ka-GE"/>
        </w:rPr>
        <w:t xml:space="preserve"> </w:t>
      </w:r>
      <w:r w:rsidR="0024102D" w:rsidRPr="00D84972">
        <w:rPr>
          <w:rFonts w:ascii="Sylfaen" w:hAnsi="Sylfaen" w:cstheme="minorHAnsi"/>
          <w:lang w:val="ka-GE"/>
        </w:rPr>
        <w:t>ტექნიკურ მოთხოვნ</w:t>
      </w:r>
      <w:r w:rsidR="00F35143" w:rsidRPr="00D84972">
        <w:rPr>
          <w:rFonts w:ascii="Sylfaen" w:hAnsi="Sylfaen" w:cstheme="minorHAnsi"/>
          <w:lang w:val="ka-GE"/>
        </w:rPr>
        <w:t>ებ</w:t>
      </w:r>
      <w:r w:rsidR="0024102D" w:rsidRPr="00D84972">
        <w:rPr>
          <w:rFonts w:ascii="Sylfaen" w:hAnsi="Sylfaen" w:cstheme="minorHAnsi"/>
          <w:lang w:val="ka-GE"/>
        </w:rPr>
        <w:t>თან</w:t>
      </w:r>
      <w:r w:rsidR="00F35143" w:rsidRPr="00D84972">
        <w:rPr>
          <w:rFonts w:ascii="Sylfaen" w:hAnsi="Sylfaen" w:cstheme="minorHAnsi"/>
          <w:lang w:val="ka-GE"/>
        </w:rPr>
        <w:t xml:space="preserve"> ერთად</w:t>
      </w:r>
      <w:r w:rsidR="0024102D" w:rsidRPr="00D84972">
        <w:rPr>
          <w:rFonts w:ascii="Sylfaen" w:hAnsi="Sylfaen" w:cstheme="minorHAnsi"/>
          <w:lang w:val="ka-GE"/>
        </w:rPr>
        <w:t>, რომელ</w:t>
      </w:r>
      <w:r w:rsidR="00F35143" w:rsidRPr="00D84972">
        <w:rPr>
          <w:rFonts w:ascii="Sylfaen" w:hAnsi="Sylfaen" w:cstheme="minorHAnsi"/>
          <w:lang w:val="ka-GE"/>
        </w:rPr>
        <w:t>საც</w:t>
      </w:r>
      <w:r w:rsidR="0024102D" w:rsidRPr="00D84972">
        <w:rPr>
          <w:rFonts w:ascii="Sylfaen" w:hAnsi="Sylfaen" w:cstheme="minorHAnsi"/>
          <w:lang w:val="ka-GE"/>
        </w:rPr>
        <w:t xml:space="preserve"> უნდა </w:t>
      </w:r>
      <w:r w:rsidR="00885C89" w:rsidRPr="00D84972">
        <w:rPr>
          <w:rFonts w:ascii="Sylfaen" w:hAnsi="Sylfaen" w:cstheme="minorHAnsi"/>
          <w:lang w:val="ka-GE"/>
        </w:rPr>
        <w:t>აკმაყოფილებდეს</w:t>
      </w:r>
      <w:r w:rsidR="0024102D" w:rsidRPr="00D84972">
        <w:rPr>
          <w:rFonts w:ascii="Sylfaen" w:hAnsi="Sylfaen" w:cstheme="minorHAnsi"/>
          <w:lang w:val="ka-GE"/>
        </w:rPr>
        <w:t xml:space="preserve"> </w:t>
      </w:r>
      <w:r w:rsidR="0099232F" w:rsidRPr="00D84972">
        <w:rPr>
          <w:rFonts w:ascii="Sylfaen" w:hAnsi="Sylfaen" w:cstheme="minorHAnsi"/>
          <w:lang w:val="ka-GE"/>
        </w:rPr>
        <w:t>დაშვების მსურველი</w:t>
      </w:r>
      <w:r w:rsidR="00C704A6" w:rsidRPr="00D84972">
        <w:rPr>
          <w:rFonts w:ascii="Sylfaen" w:hAnsi="Sylfaen" w:cstheme="minorHAnsi"/>
          <w:lang w:val="ka-GE"/>
        </w:rPr>
        <w:t xml:space="preserve"> </w:t>
      </w:r>
      <w:r w:rsidRPr="00D84972">
        <w:rPr>
          <w:rFonts w:ascii="Sylfaen" w:hAnsi="Sylfaen" w:cstheme="minorHAnsi"/>
          <w:lang w:val="ka-GE"/>
        </w:rPr>
        <w:t xml:space="preserve">მნიშვნელოვანი საბაზრო ძალაუფლების მქონე </w:t>
      </w:r>
      <w:r w:rsidR="0024102D" w:rsidRPr="00D84972">
        <w:rPr>
          <w:rFonts w:ascii="Sylfaen" w:hAnsi="Sylfaen" w:cstheme="minorHAnsi"/>
          <w:lang w:val="ka-GE"/>
        </w:rPr>
        <w:t xml:space="preserve">ოპერატორის MVNO </w:t>
      </w:r>
      <w:r w:rsidR="00DF2233" w:rsidRPr="00D84972">
        <w:rPr>
          <w:rFonts w:ascii="Sylfaen" w:hAnsi="Sylfaen" w:cstheme="minorHAnsi"/>
          <w:lang w:val="ka-GE"/>
        </w:rPr>
        <w:t xml:space="preserve">დაშვების </w:t>
      </w:r>
      <w:r w:rsidR="0024102D" w:rsidRPr="00D84972">
        <w:rPr>
          <w:rFonts w:ascii="Sylfaen" w:hAnsi="Sylfaen" w:cstheme="minorHAnsi"/>
          <w:lang w:val="ka-GE"/>
        </w:rPr>
        <w:t xml:space="preserve">სერვისთან დასაკავშირებლად. (მოიცავს მობილურ ტექნოლოგიას, რომელიც გამოიყენება </w:t>
      </w:r>
      <w:r w:rsidR="008E71C3" w:rsidRPr="00D84972">
        <w:rPr>
          <w:rFonts w:ascii="Sylfaen" w:hAnsi="Sylfaen" w:cstheme="minorHAnsi"/>
          <w:lang w:val="ka-GE"/>
        </w:rPr>
        <w:t xml:space="preserve">მნიშვნელოვანი საბაზრო ძალაუფლების მქონე </w:t>
      </w:r>
      <w:r w:rsidR="0024102D" w:rsidRPr="00D84972">
        <w:rPr>
          <w:rFonts w:ascii="Sylfaen" w:hAnsi="Sylfaen" w:cstheme="minorHAnsi"/>
          <w:lang w:val="ka-GE"/>
        </w:rPr>
        <w:t xml:space="preserve">ოპერატორის ქსელში, </w:t>
      </w:r>
      <w:r w:rsidR="00DD78A9" w:rsidRPr="00D84972">
        <w:rPr>
          <w:rFonts w:ascii="Sylfaen" w:hAnsi="Sylfaen" w:cstheme="minorHAnsi"/>
          <w:lang w:val="ka-GE"/>
        </w:rPr>
        <w:t xml:space="preserve">ხმოვანი მომსახურების </w:t>
      </w:r>
      <w:r w:rsidR="0024102D" w:rsidRPr="00D84972">
        <w:rPr>
          <w:rFonts w:ascii="Sylfaen" w:hAnsi="Sylfaen" w:cstheme="minorHAnsi"/>
          <w:lang w:val="ka-GE"/>
        </w:rPr>
        <w:t>ხელმისაწვდომობას LTE-ზე, ნებისმიერ</w:t>
      </w:r>
      <w:r w:rsidR="00926CE5" w:rsidRPr="00D84972">
        <w:rPr>
          <w:rFonts w:ascii="Sylfaen" w:hAnsi="Sylfaen" w:cstheme="minorHAnsi"/>
          <w:lang w:val="ka-GE"/>
        </w:rPr>
        <w:t>ი</w:t>
      </w:r>
      <w:r w:rsidR="0024102D" w:rsidRPr="00D84972">
        <w:rPr>
          <w:rFonts w:ascii="Sylfaen" w:hAnsi="Sylfaen" w:cstheme="minorHAnsi"/>
          <w:lang w:val="ka-GE"/>
        </w:rPr>
        <w:t xml:space="preserve"> შეზღუდვას მომხმარებლის </w:t>
      </w:r>
      <w:r w:rsidR="00DD78A9" w:rsidRPr="00D84972">
        <w:rPr>
          <w:rFonts w:ascii="Sylfaen" w:hAnsi="Sylfaen" w:cstheme="minorHAnsi"/>
          <w:lang w:val="ka-GE"/>
        </w:rPr>
        <w:t>მოწყობილობის</w:t>
      </w:r>
      <w:r w:rsidR="00DA6039" w:rsidRPr="00D84972">
        <w:rPr>
          <w:rFonts w:ascii="Sylfaen" w:hAnsi="Sylfaen" w:cstheme="minorHAnsi"/>
          <w:lang w:val="ka-GE"/>
        </w:rPr>
        <w:t xml:space="preserve"> </w:t>
      </w:r>
      <w:r w:rsidR="0024102D" w:rsidRPr="00D84972">
        <w:rPr>
          <w:rFonts w:ascii="Sylfaen" w:hAnsi="Sylfaen" w:cstheme="minorHAnsi"/>
          <w:lang w:val="ka-GE"/>
        </w:rPr>
        <w:t xml:space="preserve">ტიპებზე, რომლებსაც შეუძლიათ გამოიყენონ MVNO </w:t>
      </w:r>
      <w:r w:rsidR="00DF2233" w:rsidRPr="00D84972">
        <w:rPr>
          <w:rFonts w:ascii="Sylfaen" w:hAnsi="Sylfaen" w:cstheme="minorHAnsi"/>
          <w:lang w:val="ka-GE"/>
        </w:rPr>
        <w:t xml:space="preserve">დაშვების </w:t>
      </w:r>
      <w:r w:rsidR="0024102D" w:rsidRPr="00D84972">
        <w:rPr>
          <w:rFonts w:ascii="Sylfaen" w:hAnsi="Sylfaen" w:cstheme="minorHAnsi"/>
          <w:lang w:val="ka-GE"/>
        </w:rPr>
        <w:t xml:space="preserve">სერვისი, დეტალები რეალურ დროში </w:t>
      </w:r>
      <w:r w:rsidR="00926CE5" w:rsidRPr="00D84972">
        <w:rPr>
          <w:rFonts w:ascii="Sylfaen" w:hAnsi="Sylfaen" w:cstheme="minorHAnsi"/>
          <w:lang w:val="ka-GE"/>
        </w:rPr>
        <w:t>დარ</w:t>
      </w:r>
      <w:r w:rsidR="007E6C94" w:rsidRPr="00D84972">
        <w:rPr>
          <w:rFonts w:ascii="Sylfaen" w:hAnsi="Sylfaen" w:cstheme="minorHAnsi"/>
          <w:lang w:val="ka-GE"/>
        </w:rPr>
        <w:t>იცხვის</w:t>
      </w:r>
      <w:r w:rsidR="00926CE5" w:rsidRPr="00D84972">
        <w:rPr>
          <w:rFonts w:ascii="Sylfaen" w:hAnsi="Sylfaen" w:cstheme="minorHAnsi"/>
          <w:lang w:val="ka-GE"/>
        </w:rPr>
        <w:t xml:space="preserve"> </w:t>
      </w:r>
      <w:r w:rsidR="0024102D" w:rsidRPr="00D84972">
        <w:rPr>
          <w:rFonts w:ascii="Sylfaen" w:hAnsi="Sylfaen" w:cstheme="minorHAnsi"/>
          <w:lang w:val="ka-GE"/>
        </w:rPr>
        <w:t>შეზღუდვის შესახებ, ნებისმიერ შეზღუდვას M2M/IoT კავშირის შესახებ)</w:t>
      </w:r>
      <w:r w:rsidR="000F6D9D" w:rsidRPr="00D84972">
        <w:rPr>
          <w:rFonts w:ascii="Sylfaen" w:hAnsi="Sylfaen" w:cstheme="minorHAnsi"/>
          <w:lang w:val="ka-GE"/>
        </w:rPr>
        <w:t>;</w:t>
      </w:r>
    </w:p>
    <w:p w14:paraId="354AC9A6" w14:textId="67132BB6" w:rsidR="0024102D" w:rsidRPr="00D84972" w:rsidRDefault="008E71C3"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 xml:space="preserve">მნიშვნელოვანი საბაზრო ძალაუფლების მქონე </w:t>
      </w:r>
      <w:r w:rsidR="0024102D" w:rsidRPr="00D84972">
        <w:rPr>
          <w:rFonts w:ascii="Sylfaen" w:hAnsi="Sylfaen" w:cstheme="minorHAnsi"/>
          <w:lang w:val="ka-GE"/>
        </w:rPr>
        <w:t>ოპერატორის ქსელისა და დამხმარე სისტემების ტექნიკურ მოთხოვნებთან ადაპტაციის ხარჯების გაწევის პასუხისმგებლობა</w:t>
      </w:r>
      <w:r w:rsidR="00DF2233" w:rsidRPr="00D84972">
        <w:rPr>
          <w:rFonts w:ascii="Sylfaen" w:hAnsi="Sylfaen" w:cstheme="minorHAnsi"/>
          <w:lang w:val="ka-GE"/>
        </w:rPr>
        <w:t>;</w:t>
      </w:r>
    </w:p>
    <w:p w14:paraId="1126BAE0" w14:textId="7A73585D" w:rsidR="0024102D" w:rsidRPr="00D84972" w:rsidRDefault="7D5C0540" w:rsidP="073AC1B4">
      <w:pPr>
        <w:pStyle w:val="ListParagraph"/>
        <w:numPr>
          <w:ilvl w:val="0"/>
          <w:numId w:val="55"/>
        </w:numPr>
        <w:jc w:val="both"/>
        <w:rPr>
          <w:rFonts w:ascii="Sylfaen" w:hAnsi="Sylfaen"/>
          <w:lang w:val="ka-GE"/>
        </w:rPr>
      </w:pPr>
      <w:r w:rsidRPr="00D84972">
        <w:rPr>
          <w:rFonts w:ascii="Sylfaen" w:hAnsi="Sylfaen"/>
          <w:lang w:val="ka-GE"/>
        </w:rPr>
        <w:t xml:space="preserve">მიზეზები, </w:t>
      </w:r>
      <w:r w:rsidR="02CA2363"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w:t>
      </w:r>
      <w:r w:rsidR="23DD6563" w:rsidRPr="00D84972">
        <w:rPr>
          <w:rFonts w:ascii="Sylfaen" w:hAnsi="Sylfaen"/>
          <w:lang w:val="ka-GE"/>
        </w:rPr>
        <w:t>ოპერატორის მიერ</w:t>
      </w:r>
      <w:r w:rsidR="349EC658" w:rsidRPr="00D84972">
        <w:rPr>
          <w:rFonts w:ascii="Sylfaen" w:hAnsi="Sylfaen"/>
          <w:lang w:val="ka-GE"/>
        </w:rPr>
        <w:t xml:space="preserve"> </w:t>
      </w:r>
      <w:r w:rsidRPr="00D84972">
        <w:rPr>
          <w:rFonts w:ascii="Sylfaen" w:hAnsi="Sylfaen"/>
          <w:lang w:val="ka-GE"/>
        </w:rPr>
        <w:t xml:space="preserve">MVNO </w:t>
      </w:r>
      <w:r w:rsidR="42ED8266" w:rsidRPr="00D84972">
        <w:rPr>
          <w:rFonts w:ascii="Sylfaen" w:hAnsi="Sylfaen"/>
          <w:lang w:val="ka-GE"/>
        </w:rPr>
        <w:t>დაშვება</w:t>
      </w:r>
      <w:r w:rsidR="68B31B2D" w:rsidRPr="00D84972">
        <w:rPr>
          <w:rFonts w:ascii="Sylfaen" w:hAnsi="Sylfaen"/>
          <w:lang w:val="ka-GE"/>
        </w:rPr>
        <w:t>ს</w:t>
      </w:r>
      <w:r w:rsidR="42ED8266" w:rsidRPr="00D84972">
        <w:rPr>
          <w:rFonts w:ascii="Sylfaen" w:hAnsi="Sylfaen"/>
          <w:lang w:val="ka-GE"/>
        </w:rPr>
        <w:t xml:space="preserve"> </w:t>
      </w:r>
      <w:r w:rsidR="23DD6563" w:rsidRPr="00D84972">
        <w:rPr>
          <w:rFonts w:ascii="Sylfaen" w:hAnsi="Sylfaen"/>
          <w:lang w:val="ka-GE"/>
        </w:rPr>
        <w:t xml:space="preserve">მოთხოვნაზე უარის თქმისა </w:t>
      </w:r>
      <w:r w:rsidRPr="00D84972">
        <w:rPr>
          <w:rFonts w:ascii="Sylfaen" w:hAnsi="Sylfaen"/>
          <w:lang w:val="ka-GE"/>
        </w:rPr>
        <w:t>და სერვისის მუდმივი ან დროებითი შეჩერების შესახებ</w:t>
      </w:r>
      <w:r w:rsidR="42ED8266" w:rsidRPr="00D84972">
        <w:rPr>
          <w:rFonts w:ascii="Sylfaen" w:hAnsi="Sylfaen"/>
          <w:lang w:val="ka-GE"/>
        </w:rPr>
        <w:t>;</w:t>
      </w:r>
    </w:p>
    <w:p w14:paraId="15DBE77D" w14:textId="32354288" w:rsidR="0024102D" w:rsidRPr="00D84972" w:rsidRDefault="0024102D"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მოთხოვნის გაუქმების პროცედურა</w:t>
      </w:r>
      <w:r w:rsidR="00DF2233" w:rsidRPr="00D84972">
        <w:rPr>
          <w:rFonts w:ascii="Sylfaen" w:hAnsi="Sylfaen" w:cstheme="minorHAnsi"/>
          <w:lang w:val="ka-GE"/>
        </w:rPr>
        <w:t>;</w:t>
      </w:r>
    </w:p>
    <w:p w14:paraId="304C5E28" w14:textId="3785D3F7" w:rsidR="0024102D" w:rsidRPr="00D84972" w:rsidRDefault="0024102D"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 xml:space="preserve">ახალი ან </w:t>
      </w:r>
      <w:r w:rsidR="003A4939" w:rsidRPr="00D84972">
        <w:rPr>
          <w:rFonts w:ascii="Sylfaen" w:hAnsi="Sylfaen" w:cstheme="minorHAnsi"/>
          <w:lang w:val="ka-GE"/>
        </w:rPr>
        <w:t xml:space="preserve">განახლებული </w:t>
      </w:r>
      <w:r w:rsidRPr="00D84972">
        <w:rPr>
          <w:rFonts w:ascii="Sylfaen" w:hAnsi="Sylfaen" w:cstheme="minorHAnsi"/>
          <w:lang w:val="ka-GE"/>
        </w:rPr>
        <w:t xml:space="preserve">MVNO </w:t>
      </w:r>
      <w:r w:rsidR="00DF2233" w:rsidRPr="00D84972">
        <w:rPr>
          <w:rFonts w:ascii="Sylfaen" w:hAnsi="Sylfaen" w:cstheme="minorHAnsi"/>
          <w:lang w:val="ka-GE"/>
        </w:rPr>
        <w:t xml:space="preserve">დაშვების </w:t>
      </w:r>
      <w:r w:rsidRPr="00D84972">
        <w:rPr>
          <w:rFonts w:ascii="Sylfaen" w:hAnsi="Sylfaen" w:cstheme="minorHAnsi"/>
          <w:lang w:val="ka-GE"/>
        </w:rPr>
        <w:t>სერვისების გამოცხადების პროცე</w:t>
      </w:r>
      <w:r w:rsidR="002B0894" w:rsidRPr="00D84972">
        <w:rPr>
          <w:rFonts w:ascii="Sylfaen" w:hAnsi="Sylfaen" w:cstheme="minorHAnsi"/>
          <w:lang w:val="ka-GE"/>
        </w:rPr>
        <w:t>დურა</w:t>
      </w:r>
      <w:r w:rsidR="00DF2233" w:rsidRPr="00D84972">
        <w:rPr>
          <w:rFonts w:ascii="Sylfaen" w:hAnsi="Sylfaen" w:cstheme="minorHAnsi"/>
          <w:lang w:val="ka-GE"/>
        </w:rPr>
        <w:t>;</w:t>
      </w:r>
    </w:p>
    <w:p w14:paraId="7CC503C3" w14:textId="33C273E7" w:rsidR="0024102D" w:rsidRPr="00D84972" w:rsidRDefault="00504CAF"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 xml:space="preserve">აუცილებლობის </w:t>
      </w:r>
      <w:r w:rsidR="0024102D" w:rsidRPr="00D84972">
        <w:rPr>
          <w:rFonts w:ascii="Sylfaen" w:hAnsi="Sylfaen" w:cstheme="minorHAnsi"/>
          <w:lang w:val="ka-GE"/>
        </w:rPr>
        <w:t xml:space="preserve">შემთხვევაში, </w:t>
      </w:r>
      <w:r w:rsidR="00424529" w:rsidRPr="00D84972">
        <w:rPr>
          <w:rFonts w:ascii="Sylfaen" w:hAnsi="Sylfaen" w:cstheme="minorHAnsi"/>
          <w:lang w:val="ka-GE"/>
        </w:rPr>
        <w:t xml:space="preserve">აუცილებელი </w:t>
      </w:r>
      <w:r w:rsidR="0024102D" w:rsidRPr="00D84972">
        <w:rPr>
          <w:rFonts w:ascii="Sylfaen" w:hAnsi="Sylfaen" w:cstheme="minorHAnsi"/>
          <w:lang w:val="ka-GE"/>
        </w:rPr>
        <w:t>თავსებადობის</w:t>
      </w:r>
      <w:r w:rsidRPr="00D84972">
        <w:rPr>
          <w:rFonts w:ascii="Sylfaen" w:hAnsi="Sylfaen" w:cstheme="minorHAnsi"/>
          <w:lang w:val="ka-GE"/>
        </w:rPr>
        <w:t xml:space="preserve"> </w:t>
      </w:r>
      <w:r w:rsidR="00424529" w:rsidRPr="00D84972">
        <w:rPr>
          <w:rFonts w:ascii="Sylfaen" w:hAnsi="Sylfaen" w:cstheme="minorHAnsi"/>
          <w:lang w:val="ka-GE"/>
        </w:rPr>
        <w:t>(</w:t>
      </w:r>
      <w:proofErr w:type="spellStart"/>
      <w:r w:rsidRPr="00D84972">
        <w:rPr>
          <w:rFonts w:ascii="Sylfaen" w:hAnsi="Sylfaen" w:cstheme="minorHAnsi"/>
          <w:lang w:val="ka-GE"/>
        </w:rPr>
        <w:t>ოპერაბელურობის</w:t>
      </w:r>
      <w:proofErr w:type="spellEnd"/>
      <w:r w:rsidRPr="00D84972">
        <w:rPr>
          <w:rFonts w:ascii="Sylfaen" w:hAnsi="Sylfaen" w:cstheme="minorHAnsi"/>
          <w:lang w:val="ka-GE"/>
        </w:rPr>
        <w:t>)</w:t>
      </w:r>
      <w:r w:rsidR="0024102D" w:rsidRPr="00D84972">
        <w:rPr>
          <w:rFonts w:ascii="Sylfaen" w:hAnsi="Sylfaen" w:cstheme="minorHAnsi"/>
          <w:lang w:val="ka-GE"/>
        </w:rPr>
        <w:t xml:space="preserve"> საჭირო ტესტების დეტალები</w:t>
      </w:r>
      <w:r w:rsidR="00DF2233" w:rsidRPr="00D84972">
        <w:rPr>
          <w:rFonts w:ascii="Sylfaen" w:hAnsi="Sylfaen" w:cstheme="minorHAnsi"/>
          <w:lang w:val="ka-GE"/>
        </w:rPr>
        <w:t>;</w:t>
      </w:r>
    </w:p>
    <w:p w14:paraId="2D2E4AE0" w14:textId="4FD643E8" w:rsidR="0024102D" w:rsidRPr="00D84972" w:rsidRDefault="0099232F"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დაშვების მსურველის</w:t>
      </w:r>
      <w:r w:rsidR="0024102D" w:rsidRPr="00D84972">
        <w:rPr>
          <w:rFonts w:ascii="Sylfaen" w:hAnsi="Sylfaen" w:cstheme="minorHAnsi"/>
          <w:lang w:val="ka-GE"/>
        </w:rPr>
        <w:t xml:space="preserve"> მიერ</w:t>
      </w:r>
      <w:r w:rsidR="000F6D9D" w:rsidRPr="00D84972">
        <w:rPr>
          <w:rFonts w:ascii="Sylfaen" w:hAnsi="Sylfaen" w:cstheme="minorHAnsi"/>
          <w:lang w:val="ka-GE"/>
        </w:rPr>
        <w:t>,</w:t>
      </w:r>
      <w:r w:rsidR="0024102D" w:rsidRPr="00D84972">
        <w:rPr>
          <w:rFonts w:ascii="Sylfaen" w:hAnsi="Sylfaen" w:cstheme="minorHAnsi"/>
          <w:lang w:val="ka-GE"/>
        </w:rPr>
        <w:t xml:space="preserve"> </w:t>
      </w:r>
      <w:r w:rsidR="008E71C3" w:rsidRPr="00D84972">
        <w:rPr>
          <w:rFonts w:ascii="Sylfaen" w:hAnsi="Sylfaen" w:cstheme="minorHAnsi"/>
          <w:lang w:val="ka-GE"/>
        </w:rPr>
        <w:t>მნიშვნელოვანი საბაზრო ძალაუფლების მქონე</w:t>
      </w:r>
      <w:r w:rsidR="0024102D" w:rsidRPr="00D84972">
        <w:rPr>
          <w:rFonts w:ascii="Sylfaen" w:hAnsi="Sylfaen" w:cstheme="minorHAnsi"/>
          <w:lang w:val="ka-GE"/>
        </w:rPr>
        <w:t xml:space="preserve"> ოპერატორ</w:t>
      </w:r>
      <w:r w:rsidR="00571763" w:rsidRPr="00D84972">
        <w:rPr>
          <w:rFonts w:ascii="Sylfaen" w:hAnsi="Sylfaen" w:cstheme="minorHAnsi"/>
          <w:lang w:val="ka-GE"/>
        </w:rPr>
        <w:t>ი</w:t>
      </w:r>
      <w:r w:rsidR="0024102D" w:rsidRPr="00D84972">
        <w:rPr>
          <w:rFonts w:ascii="Sylfaen" w:hAnsi="Sylfaen" w:cstheme="minorHAnsi"/>
          <w:lang w:val="ka-GE"/>
        </w:rPr>
        <w:t>ს</w:t>
      </w:r>
      <w:r w:rsidR="003230AD" w:rsidRPr="00D84972">
        <w:rPr>
          <w:rFonts w:ascii="Sylfaen" w:hAnsi="Sylfaen" w:cstheme="minorHAnsi"/>
          <w:lang w:val="ka-GE"/>
        </w:rPr>
        <w:t>თვის</w:t>
      </w:r>
      <w:r w:rsidR="0024102D" w:rsidRPr="00D84972">
        <w:rPr>
          <w:rFonts w:ascii="Sylfaen" w:hAnsi="Sylfaen" w:cstheme="minorHAnsi"/>
          <w:lang w:val="ka-GE"/>
        </w:rPr>
        <w:t xml:space="preserve"> სერვისის პრობლემების </w:t>
      </w:r>
      <w:r w:rsidR="000F6D9D" w:rsidRPr="00D84972">
        <w:rPr>
          <w:rFonts w:ascii="Sylfaen" w:hAnsi="Sylfaen" w:cstheme="minorHAnsi"/>
          <w:lang w:val="ka-GE"/>
        </w:rPr>
        <w:t xml:space="preserve">შეტყობინების </w:t>
      </w:r>
      <w:r w:rsidR="0024102D" w:rsidRPr="00D84972">
        <w:rPr>
          <w:rFonts w:ascii="Sylfaen" w:hAnsi="Sylfaen" w:cstheme="minorHAnsi"/>
          <w:lang w:val="ka-GE"/>
        </w:rPr>
        <w:t xml:space="preserve">პროცედურები (მაგალითად, ზარის ხარისხი, ზარის წარუმატებლობა, ქსელის გადატვირთულობა), რომელთა გადაჭრა შეუძლებელია MVNO-ს მიერ </w:t>
      </w:r>
      <w:r w:rsidR="00BE17B8" w:rsidRPr="00D84972">
        <w:rPr>
          <w:rFonts w:ascii="Sylfaen" w:hAnsi="Sylfaen" w:cstheme="minorHAnsi"/>
          <w:lang w:val="ka-GE"/>
        </w:rPr>
        <w:t>მნიშვნელოვანი საბაზრო ძალაუფლების მქონე</w:t>
      </w:r>
      <w:r w:rsidR="0024102D" w:rsidRPr="00D84972">
        <w:rPr>
          <w:rFonts w:ascii="Sylfaen" w:hAnsi="Sylfaen" w:cstheme="minorHAnsi"/>
          <w:lang w:val="ka-GE"/>
        </w:rPr>
        <w:t xml:space="preserve"> ოპერატორის ჩართვის გარეშე</w:t>
      </w:r>
      <w:r w:rsidR="000F6D9D" w:rsidRPr="00D84972">
        <w:rPr>
          <w:rFonts w:ascii="Sylfaen" w:hAnsi="Sylfaen" w:cstheme="minorHAnsi"/>
          <w:lang w:val="ka-GE"/>
        </w:rPr>
        <w:t>;</w:t>
      </w:r>
    </w:p>
    <w:p w14:paraId="63FB30BD" w14:textId="69F7F858" w:rsidR="0024102D" w:rsidRPr="00D84972" w:rsidRDefault="0024102D"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მომსახურების დონის შეთანხმებები (</w:t>
      </w:r>
      <w:proofErr w:type="spellStart"/>
      <w:r w:rsidRPr="00D84972">
        <w:rPr>
          <w:rFonts w:ascii="Sylfaen" w:hAnsi="Sylfaen" w:cstheme="minorHAnsi"/>
          <w:lang w:val="ka-GE"/>
        </w:rPr>
        <w:t>SLAs</w:t>
      </w:r>
      <w:proofErr w:type="spellEnd"/>
      <w:r w:rsidRPr="00D84972">
        <w:rPr>
          <w:rFonts w:ascii="Sylfaen" w:hAnsi="Sylfaen" w:cstheme="minorHAnsi"/>
          <w:lang w:val="ka-GE"/>
        </w:rPr>
        <w:t>) ტექნიკური მომსახურებისა და შეკეთების შესახებ, მათ შორის კონკრეტული ვადები მოთხოვნის მიღების ან უარის თქმისთვის, ტესტირებისა და სერვისებისა და საშუალებების გადაცემის ან მიწოდებისთვის, თუ ეს შესაძლებელია</w:t>
      </w:r>
      <w:r w:rsidR="000F6D9D" w:rsidRPr="00D84972">
        <w:rPr>
          <w:rFonts w:ascii="Sylfaen" w:hAnsi="Sylfaen" w:cstheme="minorHAnsi"/>
          <w:lang w:val="ka-GE"/>
        </w:rPr>
        <w:t>;</w:t>
      </w:r>
    </w:p>
    <w:p w14:paraId="3689B9CC" w14:textId="1FE326D0" w:rsidR="0024102D" w:rsidRPr="00D84972" w:rsidRDefault="0024102D"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ხარისხის სტანდარტებ</w:t>
      </w:r>
      <w:r w:rsidR="00DF2233" w:rsidRPr="00D84972">
        <w:rPr>
          <w:rFonts w:ascii="Sylfaen" w:hAnsi="Sylfaen" w:cstheme="minorHAnsi"/>
          <w:lang w:val="ka-GE"/>
        </w:rPr>
        <w:t>ი</w:t>
      </w:r>
      <w:r w:rsidRPr="00D84972">
        <w:rPr>
          <w:rFonts w:ascii="Sylfaen" w:hAnsi="Sylfaen" w:cstheme="minorHAnsi"/>
          <w:lang w:val="ka-GE"/>
        </w:rPr>
        <w:t xml:space="preserve">, რომლებიც თითოეულმა მხარემ უნდა </w:t>
      </w:r>
      <w:r w:rsidR="00DF2233" w:rsidRPr="00D84972">
        <w:rPr>
          <w:rFonts w:ascii="Sylfaen" w:hAnsi="Sylfaen" w:cstheme="minorHAnsi"/>
          <w:lang w:val="ka-GE"/>
        </w:rPr>
        <w:t>და</w:t>
      </w:r>
      <w:r w:rsidRPr="00D84972">
        <w:rPr>
          <w:rFonts w:ascii="Sylfaen" w:hAnsi="Sylfaen" w:cstheme="minorHAnsi"/>
          <w:lang w:val="ka-GE"/>
        </w:rPr>
        <w:t>აკმაყოფილ</w:t>
      </w:r>
      <w:r w:rsidR="00DF2233" w:rsidRPr="00D84972">
        <w:rPr>
          <w:rFonts w:ascii="Sylfaen" w:hAnsi="Sylfaen" w:cstheme="minorHAnsi"/>
          <w:lang w:val="ka-GE"/>
        </w:rPr>
        <w:t>ო</w:t>
      </w:r>
      <w:r w:rsidRPr="00D84972">
        <w:rPr>
          <w:rFonts w:ascii="Sylfaen" w:hAnsi="Sylfaen" w:cstheme="minorHAnsi"/>
          <w:lang w:val="ka-GE"/>
        </w:rPr>
        <w:t xml:space="preserve">ს თავისი სახელშეკრულებო ვალდებულებების შესრულებისას, მათ შორის ძირითადი შესრულების ინდიკატორების (KPI) სპეციფიკაცია </w:t>
      </w:r>
      <w:proofErr w:type="spellStart"/>
      <w:r w:rsidRPr="00D84972">
        <w:rPr>
          <w:rFonts w:ascii="Sylfaen" w:hAnsi="Sylfaen" w:cstheme="minorHAnsi"/>
          <w:lang w:val="ka-GE"/>
        </w:rPr>
        <w:t>SLA</w:t>
      </w:r>
      <w:proofErr w:type="spellEnd"/>
      <w:r w:rsidRPr="00D84972">
        <w:rPr>
          <w:rFonts w:ascii="Sylfaen" w:hAnsi="Sylfaen" w:cstheme="minorHAnsi"/>
          <w:lang w:val="ka-GE"/>
        </w:rPr>
        <w:t xml:space="preserve">-ებთან მიმართებაში, სადაც </w:t>
      </w:r>
      <w:r w:rsidR="000F6D9D" w:rsidRPr="00D84972">
        <w:rPr>
          <w:rFonts w:ascii="Sylfaen" w:hAnsi="Sylfaen" w:cstheme="minorHAnsi"/>
          <w:lang w:val="ka-GE"/>
        </w:rPr>
        <w:t>შესაძლებელია;</w:t>
      </w:r>
    </w:p>
    <w:p w14:paraId="5CA9999B" w14:textId="40221EE3" w:rsidR="0024102D" w:rsidRPr="00D84972" w:rsidRDefault="0024102D" w:rsidP="5422948E">
      <w:pPr>
        <w:pStyle w:val="ListParagraph"/>
        <w:numPr>
          <w:ilvl w:val="0"/>
          <w:numId w:val="55"/>
        </w:numPr>
        <w:jc w:val="both"/>
        <w:rPr>
          <w:rFonts w:ascii="Sylfaen" w:hAnsi="Sylfaen"/>
          <w:lang w:val="ka-GE"/>
        </w:rPr>
      </w:pPr>
      <w:r w:rsidRPr="00D84972">
        <w:rPr>
          <w:rFonts w:ascii="Sylfaen" w:hAnsi="Sylfaen"/>
          <w:lang w:val="ka-GE"/>
        </w:rPr>
        <w:t xml:space="preserve">მომსახურების </w:t>
      </w:r>
      <w:r w:rsidR="1AE120AD" w:rsidRPr="00D84972">
        <w:rPr>
          <w:rFonts w:ascii="Sylfaen" w:hAnsi="Sylfaen"/>
          <w:lang w:val="ka-GE"/>
        </w:rPr>
        <w:t xml:space="preserve">ხარისხის </w:t>
      </w:r>
      <w:r w:rsidRPr="00D84972">
        <w:rPr>
          <w:rFonts w:ascii="Sylfaen" w:hAnsi="Sylfaen"/>
          <w:lang w:val="ka-GE"/>
        </w:rPr>
        <w:t>გარანტიები (</w:t>
      </w:r>
      <w:proofErr w:type="spellStart"/>
      <w:r w:rsidRPr="00D84972">
        <w:rPr>
          <w:rFonts w:ascii="Sylfaen" w:hAnsi="Sylfaen"/>
          <w:lang w:val="ka-GE"/>
        </w:rPr>
        <w:t>SLGs</w:t>
      </w:r>
      <w:proofErr w:type="spellEnd"/>
      <w:r w:rsidRPr="00D84972">
        <w:rPr>
          <w:rFonts w:ascii="Sylfaen" w:hAnsi="Sylfaen"/>
          <w:lang w:val="ka-GE"/>
        </w:rPr>
        <w:t xml:space="preserve">) მომსახურებისთვის (ხელმისაწვდომობა), ტექნიკური მომსახურება და შეკეთება, მათ შორის კომპენსაციის ოდენობა, რომელიც უნდა გადაიხადოს </w:t>
      </w:r>
      <w:r w:rsidR="000F6D9D" w:rsidRPr="00D84972">
        <w:rPr>
          <w:rFonts w:ascii="Sylfaen" w:hAnsi="Sylfaen"/>
          <w:lang w:val="ka-GE"/>
        </w:rPr>
        <w:t xml:space="preserve">სუბიექტმა </w:t>
      </w:r>
      <w:r w:rsidRPr="00D84972">
        <w:rPr>
          <w:rFonts w:ascii="Sylfaen" w:hAnsi="Sylfaen"/>
          <w:lang w:val="ka-GE"/>
        </w:rPr>
        <w:t xml:space="preserve">ერთი მხარის მიერ </w:t>
      </w:r>
      <w:r w:rsidR="00C22677" w:rsidRPr="00D84972">
        <w:rPr>
          <w:rFonts w:ascii="Sylfaen" w:hAnsi="Sylfaen"/>
          <w:lang w:val="ka-GE"/>
        </w:rPr>
        <w:t>მეორე</w:t>
      </w:r>
      <w:r w:rsidR="00334195" w:rsidRPr="00D84972">
        <w:rPr>
          <w:rFonts w:ascii="Sylfaen" w:hAnsi="Sylfaen"/>
          <w:lang w:val="ka-GE"/>
        </w:rPr>
        <w:t>ს</w:t>
      </w:r>
      <w:r w:rsidR="00C22677" w:rsidRPr="00D84972">
        <w:rPr>
          <w:rFonts w:ascii="Sylfaen" w:hAnsi="Sylfaen"/>
          <w:lang w:val="ka-GE"/>
        </w:rPr>
        <w:t xml:space="preserve">თვის </w:t>
      </w:r>
      <w:r w:rsidRPr="00D84972">
        <w:rPr>
          <w:rFonts w:ascii="Sylfaen" w:hAnsi="Sylfaen"/>
          <w:lang w:val="ka-GE"/>
        </w:rPr>
        <w:t xml:space="preserve">სახელშეკრულებო ვალდებულებების შეუსრულებლობისთვის, გაუმართაობის აღმოფხვრის შეფერხების შემთხვევაში და </w:t>
      </w:r>
      <w:proofErr w:type="spellStart"/>
      <w:r w:rsidRPr="00D84972">
        <w:rPr>
          <w:rFonts w:ascii="Sylfaen" w:hAnsi="Sylfaen"/>
          <w:lang w:val="ka-GE"/>
        </w:rPr>
        <w:t>ა.შ</w:t>
      </w:r>
      <w:proofErr w:type="spellEnd"/>
      <w:r w:rsidRPr="00D84972">
        <w:rPr>
          <w:rFonts w:ascii="Sylfaen" w:hAnsi="Sylfaen"/>
          <w:lang w:val="ka-GE"/>
        </w:rPr>
        <w:t>. კომპენსაციის მიღების პირობები</w:t>
      </w:r>
      <w:r w:rsidR="000F6D9D" w:rsidRPr="00D84972">
        <w:rPr>
          <w:rFonts w:ascii="Sylfaen" w:hAnsi="Sylfaen"/>
          <w:lang w:val="ka-GE"/>
        </w:rPr>
        <w:t>;</w:t>
      </w:r>
    </w:p>
    <w:p w14:paraId="7176A89F" w14:textId="4A9C3050" w:rsidR="0024102D" w:rsidRPr="00D84972" w:rsidRDefault="0024102D"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lastRenderedPageBreak/>
        <w:t>წინა თაობების მობილური ქსელის ტექნოლოგიების ეტაპობრივი გაუქმების გეგმები</w:t>
      </w:r>
      <w:r w:rsidR="00DF2233" w:rsidRPr="00D84972">
        <w:rPr>
          <w:rFonts w:ascii="Sylfaen" w:hAnsi="Sylfaen" w:cstheme="minorHAnsi"/>
          <w:lang w:val="ka-GE"/>
        </w:rPr>
        <w:t>.</w:t>
      </w:r>
    </w:p>
    <w:p w14:paraId="702FC961" w14:textId="66A90593" w:rsidR="0024102D" w:rsidRPr="00D84972" w:rsidRDefault="003F73C0" w:rsidP="00EB7850">
      <w:pPr>
        <w:pStyle w:val="ListParagraph"/>
        <w:numPr>
          <w:ilvl w:val="0"/>
          <w:numId w:val="53"/>
        </w:numPr>
        <w:jc w:val="both"/>
        <w:rPr>
          <w:rFonts w:ascii="Sylfaen" w:hAnsi="Sylfaen" w:cstheme="minorHAnsi"/>
          <w:lang w:val="ka-GE"/>
        </w:rPr>
      </w:pPr>
      <w:r w:rsidRPr="00D84972">
        <w:rPr>
          <w:rFonts w:ascii="Sylfaen" w:hAnsi="Sylfaen" w:cstheme="minorHAnsi"/>
          <w:lang w:val="ka-GE"/>
        </w:rPr>
        <w:t>თანალოკაცი</w:t>
      </w:r>
      <w:r w:rsidR="00DF2233" w:rsidRPr="00D84972">
        <w:rPr>
          <w:rFonts w:ascii="Sylfaen" w:hAnsi="Sylfaen" w:cstheme="minorHAnsi"/>
          <w:lang w:val="ka-GE"/>
        </w:rPr>
        <w:t>ი</w:t>
      </w:r>
      <w:r w:rsidR="0024102D" w:rsidRPr="00D84972">
        <w:rPr>
          <w:rFonts w:ascii="Sylfaen" w:hAnsi="Sylfaen" w:cstheme="minorHAnsi"/>
          <w:lang w:val="ka-GE"/>
        </w:rPr>
        <w:t>ს</w:t>
      </w:r>
      <w:r w:rsidR="00DF2233" w:rsidRPr="00D84972">
        <w:rPr>
          <w:rFonts w:ascii="Sylfaen" w:hAnsi="Sylfaen" w:cstheme="minorHAnsi"/>
          <w:lang w:val="ka-GE"/>
        </w:rPr>
        <w:t>თვის</w:t>
      </w:r>
      <w:r w:rsidR="0024102D" w:rsidRPr="00D84972">
        <w:rPr>
          <w:rFonts w:ascii="Sylfaen" w:hAnsi="Sylfaen" w:cstheme="minorHAnsi"/>
          <w:lang w:val="ka-GE"/>
        </w:rPr>
        <w:t>:</w:t>
      </w:r>
    </w:p>
    <w:p w14:paraId="744D848C" w14:textId="7B54C5E9" w:rsidR="0024102D" w:rsidRPr="00D84972" w:rsidRDefault="0024102D" w:rsidP="00EB7850">
      <w:pPr>
        <w:pStyle w:val="ListParagraph"/>
        <w:numPr>
          <w:ilvl w:val="0"/>
          <w:numId w:val="56"/>
        </w:numPr>
        <w:jc w:val="both"/>
        <w:rPr>
          <w:rFonts w:ascii="Sylfaen" w:hAnsi="Sylfaen" w:cstheme="minorHAnsi"/>
          <w:lang w:val="ka-GE"/>
        </w:rPr>
      </w:pPr>
      <w:proofErr w:type="spellStart"/>
      <w:r w:rsidRPr="00D84972">
        <w:rPr>
          <w:rFonts w:ascii="Sylfaen" w:hAnsi="Sylfaen" w:cstheme="minorHAnsi"/>
          <w:lang w:val="ka-GE"/>
        </w:rPr>
        <w:t>ლოკაციაზე</w:t>
      </w:r>
      <w:proofErr w:type="spellEnd"/>
      <w:r w:rsidRPr="00D84972">
        <w:rPr>
          <w:rFonts w:ascii="Sylfaen" w:hAnsi="Sylfaen" w:cstheme="minorHAnsi"/>
          <w:lang w:val="ka-GE"/>
        </w:rPr>
        <w:t xml:space="preserve"> </w:t>
      </w:r>
      <w:r w:rsidR="00DF2233" w:rsidRPr="00D84972">
        <w:rPr>
          <w:rFonts w:ascii="Sylfaen" w:hAnsi="Sylfaen" w:cstheme="minorHAnsi"/>
          <w:lang w:val="ka-GE"/>
        </w:rPr>
        <w:t xml:space="preserve">დაშვების </w:t>
      </w:r>
      <w:r w:rsidRPr="00D84972">
        <w:rPr>
          <w:rFonts w:ascii="Sylfaen" w:hAnsi="Sylfaen" w:cstheme="minorHAnsi"/>
          <w:lang w:val="ka-GE"/>
        </w:rPr>
        <w:t>მოთხოვნის წარდგენის პროცედურა</w:t>
      </w:r>
      <w:r w:rsidR="00DF2233" w:rsidRPr="00D84972">
        <w:rPr>
          <w:rFonts w:ascii="Sylfaen" w:hAnsi="Sylfaen" w:cstheme="minorHAnsi"/>
          <w:lang w:val="ka-GE"/>
        </w:rPr>
        <w:t>;</w:t>
      </w:r>
    </w:p>
    <w:p w14:paraId="5CE2E7DE" w14:textId="69A7D03A" w:rsidR="0024102D" w:rsidRPr="00D84972" w:rsidRDefault="7D5C0540" w:rsidP="073AC1B4">
      <w:pPr>
        <w:pStyle w:val="ListParagraph"/>
        <w:numPr>
          <w:ilvl w:val="0"/>
          <w:numId w:val="56"/>
        </w:numPr>
        <w:jc w:val="both"/>
        <w:rPr>
          <w:rFonts w:ascii="Sylfaen" w:hAnsi="Sylfaen"/>
          <w:lang w:val="ka-GE"/>
        </w:rPr>
      </w:pPr>
      <w:r w:rsidRPr="00D84972">
        <w:rPr>
          <w:rFonts w:ascii="Sylfaen" w:hAnsi="Sylfaen"/>
          <w:lang w:val="ka-GE"/>
        </w:rPr>
        <w:t xml:space="preserve">შემოთავაზებული </w:t>
      </w:r>
      <w:r w:rsidR="4FF1EBB4" w:rsidRPr="00D84972">
        <w:rPr>
          <w:rFonts w:ascii="Sylfaen" w:hAnsi="Sylfaen"/>
          <w:lang w:val="ka-GE"/>
        </w:rPr>
        <w:t>თანალოკაცი</w:t>
      </w:r>
      <w:r w:rsidR="42ED8266" w:rsidRPr="00D84972">
        <w:rPr>
          <w:rFonts w:ascii="Sylfaen" w:hAnsi="Sylfaen"/>
          <w:lang w:val="ka-GE"/>
        </w:rPr>
        <w:t xml:space="preserve">ის </w:t>
      </w:r>
      <w:r w:rsidRPr="00D84972">
        <w:rPr>
          <w:rFonts w:ascii="Sylfaen" w:hAnsi="Sylfaen"/>
          <w:lang w:val="ka-GE"/>
        </w:rPr>
        <w:t xml:space="preserve">ობიექტების </w:t>
      </w:r>
      <w:r w:rsidR="6AAC7995" w:rsidRPr="00D84972">
        <w:rPr>
          <w:rFonts w:ascii="Sylfaen" w:hAnsi="Sylfaen"/>
          <w:lang w:val="ka-GE"/>
        </w:rPr>
        <w:t xml:space="preserve">ტიპების ჩამონათვალი, </w:t>
      </w:r>
      <w:r w:rsidRPr="00D84972">
        <w:rPr>
          <w:rFonts w:ascii="Sylfaen" w:hAnsi="Sylfaen"/>
          <w:lang w:val="ka-GE"/>
        </w:rPr>
        <w:t xml:space="preserve">მათ შორის </w:t>
      </w:r>
      <w:r w:rsidR="42ED8266" w:rsidRPr="00D84972">
        <w:rPr>
          <w:rFonts w:ascii="Sylfaen" w:hAnsi="Sylfaen"/>
          <w:lang w:val="ka-GE"/>
        </w:rPr>
        <w:t xml:space="preserve">დაშვება </w:t>
      </w:r>
      <w:r w:rsidR="0662D4CC" w:rsidRPr="00D84972">
        <w:rPr>
          <w:rFonts w:ascii="Sylfaen" w:hAnsi="Sylfaen"/>
          <w:lang w:val="ka-GE"/>
        </w:rPr>
        <w:t xml:space="preserve">აპარატურის </w:t>
      </w:r>
      <w:r w:rsidR="6C7AD12F" w:rsidRPr="00D84972">
        <w:rPr>
          <w:rFonts w:ascii="Sylfaen" w:hAnsi="Sylfaen"/>
          <w:lang w:val="ka-GE"/>
        </w:rPr>
        <w:t>სათავსო</w:t>
      </w:r>
      <w:r w:rsidR="0662D4CC" w:rsidRPr="00D84972">
        <w:rPr>
          <w:rFonts w:ascii="Sylfaen" w:hAnsi="Sylfaen"/>
          <w:lang w:val="ka-GE"/>
        </w:rPr>
        <w:t xml:space="preserve"> ფართებზე</w:t>
      </w:r>
      <w:r w:rsidR="6C7AD12F" w:rsidRPr="00D84972">
        <w:rPr>
          <w:rFonts w:ascii="Sylfaen" w:hAnsi="Sylfaen"/>
          <w:lang w:val="ka-GE"/>
        </w:rPr>
        <w:t xml:space="preserve">, </w:t>
      </w:r>
      <w:r w:rsidR="725D3CCC" w:rsidRPr="00D84972">
        <w:rPr>
          <w:rFonts w:ascii="Sylfaen" w:hAnsi="Sylfaen"/>
          <w:lang w:val="ka-GE"/>
        </w:rPr>
        <w:t xml:space="preserve">ანძებზე, </w:t>
      </w:r>
      <w:r w:rsidRPr="00D84972">
        <w:rPr>
          <w:rFonts w:ascii="Sylfaen" w:hAnsi="Sylfaen"/>
          <w:lang w:val="ka-GE"/>
        </w:rPr>
        <w:t xml:space="preserve">დამხმარე </w:t>
      </w:r>
      <w:r w:rsidR="2D1BBA76" w:rsidRPr="00D84972">
        <w:rPr>
          <w:rFonts w:ascii="Sylfaen" w:hAnsi="Sylfaen"/>
          <w:lang w:val="ka-GE"/>
        </w:rPr>
        <w:t>საშუალებებზე</w:t>
      </w:r>
      <w:r w:rsidR="0F66A32C" w:rsidRPr="00D84972">
        <w:rPr>
          <w:rFonts w:ascii="Sylfaen" w:hAnsi="Sylfaen"/>
          <w:lang w:val="ka-GE"/>
        </w:rPr>
        <w:t>(</w:t>
      </w:r>
      <w:r w:rsidR="37D6B5BA" w:rsidRPr="00D84972">
        <w:rPr>
          <w:rFonts w:ascii="Sylfaen" w:hAnsi="Sylfaen"/>
          <w:lang w:val="ka-GE"/>
        </w:rPr>
        <w:t xml:space="preserve">ძირითადი </w:t>
      </w:r>
      <w:r w:rsidRPr="00D84972">
        <w:rPr>
          <w:rFonts w:ascii="Sylfaen" w:hAnsi="Sylfaen"/>
          <w:lang w:val="ka-GE"/>
        </w:rPr>
        <w:t xml:space="preserve">და </w:t>
      </w:r>
      <w:r w:rsidR="42ED8266" w:rsidRPr="00D84972">
        <w:rPr>
          <w:rFonts w:ascii="Sylfaen" w:hAnsi="Sylfaen"/>
          <w:lang w:val="ka-GE"/>
        </w:rPr>
        <w:t xml:space="preserve">სარეზერვო </w:t>
      </w:r>
      <w:r w:rsidRPr="00D84972">
        <w:rPr>
          <w:rFonts w:ascii="Sylfaen" w:hAnsi="Sylfaen"/>
          <w:lang w:val="ka-GE"/>
        </w:rPr>
        <w:t>ელექტროენერგი</w:t>
      </w:r>
      <w:r w:rsidR="37D6B5BA" w:rsidRPr="00D84972">
        <w:rPr>
          <w:rFonts w:ascii="Sylfaen" w:hAnsi="Sylfaen"/>
          <w:lang w:val="ka-GE"/>
        </w:rPr>
        <w:t>ის წყარო</w:t>
      </w:r>
      <w:r w:rsidR="5ABB4EE6" w:rsidRPr="00D84972">
        <w:rPr>
          <w:rFonts w:ascii="Sylfaen" w:hAnsi="Sylfaen"/>
          <w:lang w:val="ka-GE"/>
        </w:rPr>
        <w:t>)</w:t>
      </w:r>
      <w:r w:rsidRPr="00D84972">
        <w:rPr>
          <w:rFonts w:ascii="Sylfaen" w:hAnsi="Sylfaen"/>
          <w:lang w:val="ka-GE"/>
        </w:rPr>
        <w:t xml:space="preserve">, </w:t>
      </w:r>
      <w:proofErr w:type="spellStart"/>
      <w:r w:rsidR="4E1B0F0F" w:rsidRPr="00D84972">
        <w:rPr>
          <w:rFonts w:ascii="Sylfaen" w:eastAsia="Sylfaen" w:hAnsi="Sylfaen" w:cs="Sylfaen"/>
          <w:lang w:val="ka-GE"/>
        </w:rPr>
        <w:t>ლოკაციებზე</w:t>
      </w:r>
      <w:proofErr w:type="spellEnd"/>
      <w:r w:rsidR="4E1B0F0F" w:rsidRPr="00D84972">
        <w:rPr>
          <w:rFonts w:ascii="Sylfaen" w:eastAsia="Sylfaen" w:hAnsi="Sylfaen" w:cs="Sylfaen"/>
          <w:lang w:val="ka-GE"/>
        </w:rPr>
        <w:t xml:space="preserve"> მდებარე სხვა ობიექტებზე</w:t>
      </w:r>
      <w:r w:rsidR="42ED8266" w:rsidRPr="00D84972">
        <w:rPr>
          <w:rFonts w:ascii="Sylfaen" w:hAnsi="Sylfaen"/>
          <w:lang w:val="ka-GE"/>
        </w:rPr>
        <w:t>;</w:t>
      </w:r>
    </w:p>
    <w:p w14:paraId="07E616FA" w14:textId="394CE38B" w:rsidR="0024102D" w:rsidRPr="00D84972" w:rsidRDefault="005E6947"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მნიშვნელოვანი საბაზრო ძალაუფლების მქონე</w:t>
      </w:r>
      <w:r w:rsidR="0024102D" w:rsidRPr="00D84972">
        <w:rPr>
          <w:rFonts w:ascii="Sylfaen" w:hAnsi="Sylfaen" w:cstheme="minorHAnsi"/>
          <w:lang w:val="ka-GE"/>
        </w:rPr>
        <w:t xml:space="preserve"> ოპერატორის</w:t>
      </w:r>
      <w:r w:rsidR="00B86588" w:rsidRPr="00D84972">
        <w:rPr>
          <w:rFonts w:ascii="Sylfaen" w:hAnsi="Sylfaen" w:cstheme="minorHAnsi"/>
          <w:lang w:val="ka-GE"/>
        </w:rPr>
        <w:t xml:space="preserve"> მიერ</w:t>
      </w:r>
      <w:r w:rsidR="0024102D" w:rsidRPr="00D84972">
        <w:rPr>
          <w:rFonts w:ascii="Sylfaen" w:hAnsi="Sylfaen" w:cstheme="minorHAnsi"/>
          <w:lang w:val="ka-GE"/>
        </w:rPr>
        <w:t xml:space="preserve"> მოთხოვნ</w:t>
      </w:r>
      <w:r w:rsidR="00B86588" w:rsidRPr="00D84972">
        <w:rPr>
          <w:rFonts w:ascii="Sylfaen" w:hAnsi="Sylfaen" w:cstheme="minorHAnsi"/>
          <w:lang w:val="ka-GE"/>
        </w:rPr>
        <w:t>ა</w:t>
      </w:r>
      <w:r w:rsidR="0024102D" w:rsidRPr="00D84972">
        <w:rPr>
          <w:rFonts w:ascii="Sylfaen" w:hAnsi="Sylfaen" w:cstheme="minorHAnsi"/>
          <w:lang w:val="ka-GE"/>
        </w:rPr>
        <w:t>ზე რეაგირების დრო</w:t>
      </w:r>
      <w:r w:rsidR="00DF2233" w:rsidRPr="00D84972">
        <w:rPr>
          <w:rFonts w:ascii="Sylfaen" w:hAnsi="Sylfaen" w:cstheme="minorHAnsi"/>
          <w:lang w:val="ka-GE"/>
        </w:rPr>
        <w:t>;</w:t>
      </w:r>
    </w:p>
    <w:p w14:paraId="210C3ACE" w14:textId="27FB15A4" w:rsidR="0024102D" w:rsidRPr="00D84972" w:rsidRDefault="0099232F"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დაშვების მსურველის</w:t>
      </w:r>
      <w:r w:rsidR="0024102D" w:rsidRPr="00D84972">
        <w:rPr>
          <w:rFonts w:ascii="Sylfaen" w:hAnsi="Sylfaen" w:cstheme="minorHAnsi"/>
          <w:lang w:val="ka-GE"/>
        </w:rPr>
        <w:t xml:space="preserve"> მიერ მოთხოვნის მიღების დრო</w:t>
      </w:r>
      <w:r w:rsidR="00DF2233" w:rsidRPr="00D84972">
        <w:rPr>
          <w:rFonts w:ascii="Sylfaen" w:hAnsi="Sylfaen" w:cstheme="minorHAnsi"/>
          <w:lang w:val="ka-GE"/>
        </w:rPr>
        <w:t>;</w:t>
      </w:r>
    </w:p>
    <w:p w14:paraId="6D38BD56" w14:textId="47702DF0" w:rsidR="0024102D" w:rsidRPr="00D84972" w:rsidRDefault="001C5689"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თანა</w:t>
      </w:r>
      <w:r w:rsidR="00DF2233" w:rsidRPr="00D84972">
        <w:rPr>
          <w:rFonts w:ascii="Sylfaen" w:hAnsi="Sylfaen" w:cstheme="minorHAnsi"/>
          <w:lang w:val="ka-GE"/>
        </w:rPr>
        <w:t xml:space="preserve">ლოკაციის </w:t>
      </w:r>
      <w:r w:rsidR="0024102D" w:rsidRPr="00D84972">
        <w:rPr>
          <w:rFonts w:ascii="Sylfaen" w:hAnsi="Sylfaen" w:cstheme="minorHAnsi"/>
          <w:lang w:val="ka-GE"/>
        </w:rPr>
        <w:t>ადგილზე ობიექტებით სარგებლობის დაწყების დრო</w:t>
      </w:r>
      <w:r w:rsidR="00DF2233" w:rsidRPr="00D84972">
        <w:rPr>
          <w:rFonts w:ascii="Sylfaen" w:hAnsi="Sylfaen" w:cstheme="minorHAnsi"/>
          <w:lang w:val="ka-GE"/>
        </w:rPr>
        <w:t>;</w:t>
      </w:r>
    </w:p>
    <w:p w14:paraId="34C4778A" w14:textId="1CAFFE40" w:rsidR="0024102D" w:rsidRPr="00D84972" w:rsidRDefault="22D0FB8B" w:rsidP="073AC1B4">
      <w:pPr>
        <w:pStyle w:val="ListParagraph"/>
        <w:numPr>
          <w:ilvl w:val="0"/>
          <w:numId w:val="56"/>
        </w:numPr>
        <w:jc w:val="both"/>
        <w:rPr>
          <w:rFonts w:ascii="Sylfaen" w:hAnsi="Sylfaen"/>
          <w:lang w:val="ka-GE"/>
        </w:rPr>
      </w:pPr>
      <w:r w:rsidRPr="00D84972">
        <w:rPr>
          <w:rFonts w:ascii="Sylfaen" w:hAnsi="Sylfaen"/>
          <w:lang w:val="ka-GE"/>
        </w:rPr>
        <w:t>მნიშვნელოვანი საბაზრო ძალაუფლების მქონე</w:t>
      </w:r>
      <w:r w:rsidR="7D5C0540" w:rsidRPr="00D84972">
        <w:rPr>
          <w:rFonts w:ascii="Sylfaen" w:hAnsi="Sylfaen"/>
          <w:lang w:val="ka-GE"/>
        </w:rPr>
        <w:t xml:space="preserve"> ოპერატორის </w:t>
      </w:r>
      <w:r w:rsidR="7A8107E9" w:rsidRPr="00D84972">
        <w:rPr>
          <w:rFonts w:ascii="Sylfaen" w:hAnsi="Sylfaen"/>
          <w:lang w:val="ka-GE"/>
        </w:rPr>
        <w:t xml:space="preserve">ობიექტების </w:t>
      </w:r>
      <w:r w:rsidR="7D5C0540" w:rsidRPr="00D84972">
        <w:rPr>
          <w:rFonts w:ascii="Sylfaen" w:hAnsi="Sylfaen"/>
          <w:lang w:val="ka-GE"/>
        </w:rPr>
        <w:t xml:space="preserve">ტექნიკური დეტალები, რომლებიც დაკავშირებულია </w:t>
      </w:r>
      <w:r w:rsidR="4FF1EBB4" w:rsidRPr="00D84972">
        <w:rPr>
          <w:rFonts w:ascii="Sylfaen" w:hAnsi="Sylfaen"/>
          <w:lang w:val="ka-GE"/>
        </w:rPr>
        <w:t>თანალოკაცი</w:t>
      </w:r>
      <w:r w:rsidR="42ED8266" w:rsidRPr="00D84972">
        <w:rPr>
          <w:rFonts w:ascii="Sylfaen" w:hAnsi="Sylfaen"/>
          <w:lang w:val="ka-GE"/>
        </w:rPr>
        <w:t xml:space="preserve">ის </w:t>
      </w:r>
      <w:r w:rsidR="7A8107E9" w:rsidRPr="00D84972">
        <w:rPr>
          <w:rFonts w:ascii="Sylfaen" w:hAnsi="Sylfaen"/>
          <w:lang w:val="ka-GE"/>
        </w:rPr>
        <w:t xml:space="preserve">დაშვებასთან </w:t>
      </w:r>
      <w:r w:rsidR="7D5C0540" w:rsidRPr="00D84972">
        <w:rPr>
          <w:rFonts w:ascii="Sylfaen" w:hAnsi="Sylfaen"/>
          <w:lang w:val="ka-GE"/>
        </w:rPr>
        <w:t>ერთად ნებისმიერ ტექნიკურ მოთხოვნასთან, რომელ</w:t>
      </w:r>
      <w:r w:rsidR="725D3CCC" w:rsidRPr="00D84972">
        <w:rPr>
          <w:rFonts w:ascii="Sylfaen" w:hAnsi="Sylfaen"/>
          <w:lang w:val="ka-GE"/>
        </w:rPr>
        <w:t>სა</w:t>
      </w:r>
      <w:r w:rsidR="7D5C0540" w:rsidRPr="00D84972">
        <w:rPr>
          <w:rFonts w:ascii="Sylfaen" w:hAnsi="Sylfaen"/>
          <w:lang w:val="ka-GE"/>
        </w:rPr>
        <w:t xml:space="preserve">ც უნდა აკმაყოფილებდეს </w:t>
      </w:r>
      <w:r w:rsidR="42ED8266" w:rsidRPr="00D84972">
        <w:rPr>
          <w:rFonts w:ascii="Sylfaen" w:hAnsi="Sylfaen"/>
          <w:lang w:val="ka-GE"/>
        </w:rPr>
        <w:t xml:space="preserve">დაშვების </w:t>
      </w:r>
      <w:r w:rsidR="771A3F8D" w:rsidRPr="00D84972">
        <w:rPr>
          <w:rFonts w:ascii="Sylfaen" w:hAnsi="Sylfaen"/>
          <w:lang w:val="ka-GE"/>
        </w:rPr>
        <w:t>მსურველი</w:t>
      </w:r>
      <w:r w:rsidR="7D5C0540" w:rsidRPr="00D84972">
        <w:rPr>
          <w:rFonts w:ascii="Sylfaen" w:hAnsi="Sylfaen"/>
          <w:lang w:val="ka-GE"/>
        </w:rPr>
        <w:t xml:space="preserve"> </w:t>
      </w:r>
      <w:r w:rsidRPr="00D84972">
        <w:rPr>
          <w:rFonts w:ascii="Sylfaen" w:hAnsi="Sylfaen"/>
          <w:lang w:val="ka-GE"/>
        </w:rPr>
        <w:t>მნიშვნელოვანი საბაზრო ძალაუფლების მქონე</w:t>
      </w:r>
      <w:r w:rsidR="7D5C0540" w:rsidRPr="00D84972">
        <w:rPr>
          <w:rFonts w:ascii="Sylfaen" w:hAnsi="Sylfaen"/>
          <w:lang w:val="ka-GE"/>
        </w:rPr>
        <w:t xml:space="preserve"> ოპერატორის </w:t>
      </w:r>
      <w:r w:rsidR="1287B51E" w:rsidRPr="00D84972">
        <w:rPr>
          <w:rFonts w:ascii="Sylfaen" w:hAnsi="Sylfaen"/>
          <w:lang w:val="ka-GE"/>
        </w:rPr>
        <w:t>თანა</w:t>
      </w:r>
      <w:r w:rsidR="412E9481" w:rsidRPr="00D84972">
        <w:rPr>
          <w:rFonts w:ascii="Sylfaen" w:hAnsi="Sylfaen"/>
          <w:lang w:val="ka-GE"/>
        </w:rPr>
        <w:t>ლოკაცი</w:t>
      </w:r>
      <w:r w:rsidR="2E0B80E7" w:rsidRPr="00D84972">
        <w:rPr>
          <w:rFonts w:ascii="Sylfaen" w:hAnsi="Sylfaen"/>
          <w:lang w:val="ka-GE"/>
        </w:rPr>
        <w:t>ის</w:t>
      </w:r>
      <w:r w:rsidR="39BA87CB" w:rsidRPr="00D84972">
        <w:rPr>
          <w:rFonts w:ascii="Sylfaen" w:hAnsi="Sylfaen"/>
          <w:lang w:val="ka-GE"/>
        </w:rPr>
        <w:t xml:space="preserve"> ფართზე</w:t>
      </w:r>
      <w:r w:rsidR="412E9481" w:rsidRPr="00D84972">
        <w:rPr>
          <w:rFonts w:ascii="Sylfaen" w:hAnsi="Sylfaen"/>
          <w:lang w:val="ka-GE"/>
        </w:rPr>
        <w:t xml:space="preserve"> </w:t>
      </w:r>
      <w:r w:rsidR="56594505" w:rsidRPr="00D84972">
        <w:rPr>
          <w:rFonts w:ascii="Sylfaen" w:hAnsi="Sylfaen"/>
          <w:lang w:val="ka-GE"/>
        </w:rPr>
        <w:t xml:space="preserve">აპარატურის </w:t>
      </w:r>
      <w:r w:rsidR="7D5C0540" w:rsidRPr="00D84972">
        <w:rPr>
          <w:rFonts w:ascii="Sylfaen" w:hAnsi="Sylfaen"/>
          <w:lang w:val="ka-GE"/>
        </w:rPr>
        <w:t>გა</w:t>
      </w:r>
      <w:r w:rsidR="42ED8266" w:rsidRPr="00D84972">
        <w:rPr>
          <w:rFonts w:ascii="Sylfaen" w:hAnsi="Sylfaen"/>
          <w:lang w:val="ka-GE"/>
        </w:rPr>
        <w:t>ნ</w:t>
      </w:r>
      <w:r w:rsidR="7D5C0540" w:rsidRPr="00D84972">
        <w:rPr>
          <w:rFonts w:ascii="Sylfaen" w:hAnsi="Sylfaen"/>
          <w:lang w:val="ka-GE"/>
        </w:rPr>
        <w:t xml:space="preserve">სათავსებლად და </w:t>
      </w:r>
      <w:r w:rsidRPr="00D84972">
        <w:rPr>
          <w:rFonts w:ascii="Sylfaen" w:hAnsi="Sylfaen"/>
          <w:lang w:val="ka-GE"/>
        </w:rPr>
        <w:t>მნიშვნელოვანი საბაზრო ძალაუფლების მქონე</w:t>
      </w:r>
      <w:r w:rsidR="7D5C0540" w:rsidRPr="00D84972">
        <w:rPr>
          <w:rFonts w:ascii="Sylfaen" w:hAnsi="Sylfaen"/>
          <w:lang w:val="ka-GE"/>
        </w:rPr>
        <w:t xml:space="preserve"> ოპერატორის </w:t>
      </w:r>
      <w:r w:rsidR="56594505" w:rsidRPr="00D84972">
        <w:rPr>
          <w:rFonts w:ascii="Sylfaen" w:hAnsi="Sylfaen"/>
          <w:lang w:val="ka-GE"/>
        </w:rPr>
        <w:t xml:space="preserve">აპარატურის </w:t>
      </w:r>
      <w:r w:rsidR="201ED9AA" w:rsidRPr="00D84972">
        <w:rPr>
          <w:rFonts w:ascii="Sylfaen" w:hAnsi="Sylfaen"/>
          <w:lang w:val="ka-GE"/>
        </w:rPr>
        <w:t xml:space="preserve">ინტერფეისთან თავსებადობისთვის. </w:t>
      </w:r>
      <w:r w:rsidR="7D5C0540" w:rsidRPr="00D84972">
        <w:rPr>
          <w:rFonts w:ascii="Sylfaen" w:hAnsi="Sylfaen"/>
          <w:lang w:val="ka-GE"/>
        </w:rPr>
        <w:t xml:space="preserve">(მოიცავს ნებისმიერ შეზღუდვას </w:t>
      </w:r>
      <w:r w:rsidR="56594505" w:rsidRPr="00D84972">
        <w:rPr>
          <w:rFonts w:ascii="Sylfaen" w:hAnsi="Sylfaen"/>
          <w:lang w:val="ka-GE"/>
        </w:rPr>
        <w:t xml:space="preserve">მოწყობილობების </w:t>
      </w:r>
      <w:r w:rsidR="7D5C0540" w:rsidRPr="00D84972">
        <w:rPr>
          <w:rFonts w:ascii="Sylfaen" w:hAnsi="Sylfaen"/>
          <w:lang w:val="ka-GE"/>
        </w:rPr>
        <w:t xml:space="preserve">ტიპზე, </w:t>
      </w:r>
      <w:r w:rsidR="5C841DF7" w:rsidRPr="00D84972">
        <w:rPr>
          <w:rFonts w:ascii="Sylfaen" w:hAnsi="Sylfaen"/>
          <w:lang w:val="ka-GE"/>
        </w:rPr>
        <w:t xml:space="preserve">რომელიც შეიძლება განთავსდეს და </w:t>
      </w:r>
      <w:r w:rsidR="521ADB54" w:rsidRPr="00D84972">
        <w:rPr>
          <w:rFonts w:ascii="Sylfaen" w:hAnsi="Sylfaen"/>
          <w:lang w:val="ka-GE"/>
        </w:rPr>
        <w:t xml:space="preserve">რომლის </w:t>
      </w:r>
      <w:r w:rsidR="7D5C0540" w:rsidRPr="00D84972">
        <w:rPr>
          <w:rFonts w:ascii="Sylfaen" w:hAnsi="Sylfaen"/>
          <w:lang w:val="ka-GE"/>
        </w:rPr>
        <w:t>ურთიერთდაკავშირება</w:t>
      </w:r>
      <w:r w:rsidR="382308D6" w:rsidRPr="00D84972">
        <w:rPr>
          <w:rFonts w:ascii="Sylfaen" w:hAnsi="Sylfaen"/>
          <w:lang w:val="ka-GE"/>
        </w:rPr>
        <w:t>ც შეიძლება განხორციელდეს</w:t>
      </w:r>
      <w:r w:rsidR="42ED8266" w:rsidRPr="00D84972">
        <w:rPr>
          <w:rFonts w:ascii="Sylfaen" w:hAnsi="Sylfaen"/>
          <w:lang w:val="ka-GE"/>
        </w:rPr>
        <w:t xml:space="preserve">, </w:t>
      </w:r>
      <w:r w:rsidR="1518DF5C" w:rsidRPr="00D84972">
        <w:rPr>
          <w:rFonts w:ascii="Sylfaen" w:hAnsi="Sylfaen"/>
          <w:lang w:val="ka-GE"/>
        </w:rPr>
        <w:t xml:space="preserve">ანძაზე აპარატურის განთავსების ადგილის შესახებ ინფორმაციას, </w:t>
      </w:r>
      <w:r w:rsidR="4C0264EC" w:rsidRPr="00D84972">
        <w:rPr>
          <w:rFonts w:ascii="Sylfaen" w:hAnsi="Sylfaen"/>
          <w:lang w:val="ka-GE"/>
        </w:rPr>
        <w:t>ნებისმიერ შეზღუდვას</w:t>
      </w:r>
      <w:r w:rsidR="139B03B4" w:rsidRPr="00D84972">
        <w:rPr>
          <w:rFonts w:ascii="Sylfaen" w:hAnsi="Sylfaen"/>
          <w:lang w:val="ka-GE"/>
        </w:rPr>
        <w:t xml:space="preserve">, </w:t>
      </w:r>
      <w:r w:rsidR="3F21EB88" w:rsidRPr="00D84972">
        <w:rPr>
          <w:rFonts w:ascii="Sylfaen" w:hAnsi="Sylfaen"/>
          <w:lang w:val="ka-GE"/>
        </w:rPr>
        <w:t xml:space="preserve">რომელიც დაკავშირებულია </w:t>
      </w:r>
      <w:r w:rsidR="56594505" w:rsidRPr="00D84972">
        <w:rPr>
          <w:rFonts w:ascii="Sylfaen" w:hAnsi="Sylfaen"/>
          <w:lang w:val="ka-GE"/>
        </w:rPr>
        <w:t>აპარატურ</w:t>
      </w:r>
      <w:r w:rsidR="139B03B4" w:rsidRPr="00D84972">
        <w:rPr>
          <w:rFonts w:ascii="Sylfaen" w:hAnsi="Sylfaen"/>
          <w:lang w:val="ka-GE"/>
        </w:rPr>
        <w:t>ის განთავსებ</w:t>
      </w:r>
      <w:r w:rsidR="3DE877AC" w:rsidRPr="00D84972">
        <w:rPr>
          <w:rFonts w:ascii="Sylfaen" w:hAnsi="Sylfaen"/>
          <w:lang w:val="ka-GE"/>
        </w:rPr>
        <w:t>ის</w:t>
      </w:r>
      <w:r w:rsidR="3CABDF4C" w:rsidRPr="00D84972">
        <w:rPr>
          <w:rFonts w:ascii="Sylfaen" w:hAnsi="Sylfaen"/>
          <w:lang w:val="ka-GE"/>
        </w:rPr>
        <w:t xml:space="preserve"> </w:t>
      </w:r>
      <w:r w:rsidR="0FD24590" w:rsidRPr="00D84972">
        <w:rPr>
          <w:rFonts w:ascii="Sylfaen" w:hAnsi="Sylfaen"/>
          <w:lang w:val="ka-GE"/>
        </w:rPr>
        <w:t>ფართსა</w:t>
      </w:r>
      <w:r w:rsidR="397775C6" w:rsidRPr="00D84972">
        <w:rPr>
          <w:rFonts w:ascii="Sylfaen" w:hAnsi="Sylfaen"/>
          <w:lang w:val="ka-GE"/>
        </w:rPr>
        <w:t xml:space="preserve"> </w:t>
      </w:r>
      <w:r w:rsidR="3F21EB88" w:rsidRPr="00D84972">
        <w:rPr>
          <w:rFonts w:ascii="Sylfaen" w:hAnsi="Sylfaen"/>
          <w:lang w:val="ka-GE"/>
        </w:rPr>
        <w:t>და დატვირთვას</w:t>
      </w:r>
      <w:r w:rsidR="0197A64D" w:rsidRPr="00D84972">
        <w:rPr>
          <w:rFonts w:ascii="Sylfaen" w:hAnsi="Sylfaen"/>
          <w:lang w:val="ka-GE"/>
        </w:rPr>
        <w:t>თან</w:t>
      </w:r>
      <w:r w:rsidR="7D5C0540" w:rsidRPr="00D84972">
        <w:rPr>
          <w:rFonts w:ascii="Sylfaen" w:hAnsi="Sylfaen"/>
          <w:lang w:val="ka-GE"/>
        </w:rPr>
        <w:t xml:space="preserve">, </w:t>
      </w:r>
      <w:r w:rsidR="2237A7DF" w:rsidRPr="00D84972">
        <w:rPr>
          <w:rFonts w:ascii="Sylfaen" w:hAnsi="Sylfaen"/>
          <w:lang w:val="ka-GE"/>
        </w:rPr>
        <w:t xml:space="preserve">ინფორმაციას </w:t>
      </w:r>
      <w:r w:rsidR="397775C6" w:rsidRPr="00D84972">
        <w:rPr>
          <w:rFonts w:ascii="Sylfaen" w:hAnsi="Sylfaen"/>
          <w:lang w:val="ka-GE"/>
        </w:rPr>
        <w:t xml:space="preserve">სადენების </w:t>
      </w:r>
      <w:r w:rsidR="7D5C0540" w:rsidRPr="00D84972">
        <w:rPr>
          <w:rFonts w:ascii="Sylfaen" w:hAnsi="Sylfaen"/>
          <w:lang w:val="ka-GE"/>
        </w:rPr>
        <w:t>მარშრუტებ</w:t>
      </w:r>
      <w:r w:rsidR="397775C6" w:rsidRPr="00D84972">
        <w:rPr>
          <w:rFonts w:ascii="Sylfaen" w:hAnsi="Sylfaen"/>
          <w:lang w:val="ka-GE"/>
        </w:rPr>
        <w:t>ზე</w:t>
      </w:r>
      <w:r w:rsidR="7D5C0540" w:rsidRPr="00D84972">
        <w:rPr>
          <w:rFonts w:ascii="Sylfaen" w:hAnsi="Sylfaen"/>
          <w:lang w:val="ka-GE"/>
        </w:rPr>
        <w:t xml:space="preserve"> და შეზღუდვებ</w:t>
      </w:r>
      <w:r w:rsidR="397775C6" w:rsidRPr="00D84972">
        <w:rPr>
          <w:rFonts w:ascii="Sylfaen" w:hAnsi="Sylfaen"/>
          <w:lang w:val="ka-GE"/>
        </w:rPr>
        <w:t>ზე</w:t>
      </w:r>
      <w:r w:rsidR="7D5C0540" w:rsidRPr="00D84972">
        <w:rPr>
          <w:rFonts w:ascii="Sylfaen" w:hAnsi="Sylfaen"/>
          <w:lang w:val="ka-GE"/>
        </w:rPr>
        <w:t xml:space="preserve">, </w:t>
      </w:r>
      <w:r w:rsidR="672DC4A2" w:rsidRPr="00D84972">
        <w:rPr>
          <w:rFonts w:ascii="Sylfaen" w:hAnsi="Sylfaen"/>
          <w:lang w:val="ka-GE"/>
        </w:rPr>
        <w:t xml:space="preserve">ელექტრო </w:t>
      </w:r>
      <w:r w:rsidR="7D5C0540" w:rsidRPr="00D84972">
        <w:rPr>
          <w:rFonts w:ascii="Sylfaen" w:hAnsi="Sylfaen"/>
          <w:lang w:val="ka-GE"/>
        </w:rPr>
        <w:t>ინტერფეისებ</w:t>
      </w:r>
      <w:r w:rsidR="2FB95CE7" w:rsidRPr="00D84972">
        <w:rPr>
          <w:rFonts w:ascii="Sylfaen" w:hAnsi="Sylfaen"/>
          <w:lang w:val="ka-GE"/>
        </w:rPr>
        <w:t>ზე</w:t>
      </w:r>
      <w:r w:rsidR="7D5C0540" w:rsidRPr="00D84972">
        <w:rPr>
          <w:rFonts w:ascii="Sylfaen" w:hAnsi="Sylfaen"/>
          <w:lang w:val="ka-GE"/>
        </w:rPr>
        <w:t xml:space="preserve"> და შეზღუდვებ</w:t>
      </w:r>
      <w:r w:rsidR="02EC7BA6" w:rsidRPr="00D84972">
        <w:rPr>
          <w:rFonts w:ascii="Sylfaen" w:hAnsi="Sylfaen"/>
          <w:lang w:val="ka-GE"/>
        </w:rPr>
        <w:t>ზე</w:t>
      </w:r>
      <w:r w:rsidR="7D5C0540" w:rsidRPr="00D84972">
        <w:rPr>
          <w:rFonts w:ascii="Sylfaen" w:hAnsi="Sylfaen"/>
          <w:lang w:val="ka-GE"/>
        </w:rPr>
        <w:t xml:space="preserve">, </w:t>
      </w:r>
      <w:r w:rsidR="672DC4A2" w:rsidRPr="00D84972">
        <w:rPr>
          <w:rFonts w:ascii="Sylfaen" w:hAnsi="Sylfaen"/>
          <w:lang w:val="ka-GE"/>
        </w:rPr>
        <w:t xml:space="preserve">გადამცემების </w:t>
      </w:r>
      <w:r w:rsidR="6DF1C396" w:rsidRPr="00D84972">
        <w:rPr>
          <w:rFonts w:ascii="Sylfaen" w:hAnsi="Sylfaen"/>
          <w:lang w:val="ka-GE"/>
        </w:rPr>
        <w:t>ელექტრო</w:t>
      </w:r>
      <w:r w:rsidR="00334195" w:rsidRPr="00D84972">
        <w:rPr>
          <w:rFonts w:ascii="Sylfaen" w:hAnsi="Sylfaen"/>
          <w:lang w:val="ka-GE"/>
        </w:rPr>
        <w:t xml:space="preserve"> </w:t>
      </w:r>
      <w:r w:rsidR="7D5C0540" w:rsidRPr="00D84972">
        <w:rPr>
          <w:rFonts w:ascii="Sylfaen" w:hAnsi="Sylfaen"/>
          <w:lang w:val="ka-GE"/>
        </w:rPr>
        <w:t>სიმძლავრის ლიმიტებს.)</w:t>
      </w:r>
    </w:p>
    <w:p w14:paraId="702AC72A" w14:textId="6D3E1909" w:rsidR="0024102D" w:rsidRPr="00D84972" w:rsidRDefault="0099232F"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დაშვების მსურველის</w:t>
      </w:r>
      <w:r w:rsidR="0024102D" w:rsidRPr="00D84972">
        <w:rPr>
          <w:rFonts w:ascii="Sylfaen" w:hAnsi="Sylfaen" w:cstheme="minorHAnsi"/>
          <w:lang w:val="ka-GE"/>
        </w:rPr>
        <w:t xml:space="preserve"> პასუხისმგებლობა </w:t>
      </w:r>
      <w:r w:rsidR="005E6947" w:rsidRPr="00D84972">
        <w:rPr>
          <w:rFonts w:ascii="Sylfaen" w:hAnsi="Sylfaen" w:cstheme="minorHAnsi"/>
          <w:lang w:val="ka-GE"/>
        </w:rPr>
        <w:t>მნიშვნელოვანი საბაზრო ძალაუფლების მქონე</w:t>
      </w:r>
      <w:r w:rsidR="0024102D" w:rsidRPr="00D84972">
        <w:rPr>
          <w:rFonts w:ascii="Sylfaen" w:hAnsi="Sylfaen" w:cstheme="minorHAnsi"/>
          <w:lang w:val="ka-GE"/>
        </w:rPr>
        <w:t xml:space="preserve"> ოპერატორის </w:t>
      </w:r>
      <w:r w:rsidR="00762432" w:rsidRPr="00D84972">
        <w:rPr>
          <w:rFonts w:ascii="Sylfaen" w:hAnsi="Sylfaen" w:cstheme="minorHAnsi"/>
          <w:lang w:val="ka-GE"/>
        </w:rPr>
        <w:t xml:space="preserve">თანალოკაციის წერტილებში </w:t>
      </w:r>
      <w:r w:rsidR="00DA6039" w:rsidRPr="00D84972">
        <w:rPr>
          <w:rFonts w:ascii="Sylfaen" w:hAnsi="Sylfaen" w:cstheme="minorHAnsi"/>
          <w:lang w:val="ka-GE"/>
        </w:rPr>
        <w:t xml:space="preserve">აპარატურისა </w:t>
      </w:r>
      <w:r w:rsidR="0024102D" w:rsidRPr="00D84972">
        <w:rPr>
          <w:rFonts w:ascii="Sylfaen" w:hAnsi="Sylfaen" w:cstheme="minorHAnsi"/>
          <w:lang w:val="ka-GE"/>
        </w:rPr>
        <w:t xml:space="preserve">და </w:t>
      </w:r>
      <w:r w:rsidR="00762432" w:rsidRPr="00D84972">
        <w:rPr>
          <w:rFonts w:ascii="Sylfaen" w:hAnsi="Sylfaen" w:cstheme="minorHAnsi"/>
          <w:lang w:val="ka-GE"/>
        </w:rPr>
        <w:t xml:space="preserve">დამხმარე </w:t>
      </w:r>
      <w:r w:rsidR="0024102D" w:rsidRPr="00D84972">
        <w:rPr>
          <w:rFonts w:ascii="Sylfaen" w:hAnsi="Sylfaen" w:cstheme="minorHAnsi"/>
          <w:lang w:val="ka-GE"/>
        </w:rPr>
        <w:t xml:space="preserve">სისტემების ტექნიკურ მოთხოვნებთან </w:t>
      </w:r>
      <w:r w:rsidR="00762432" w:rsidRPr="00D84972">
        <w:rPr>
          <w:rFonts w:ascii="Sylfaen" w:hAnsi="Sylfaen" w:cstheme="minorHAnsi"/>
          <w:lang w:val="ka-GE"/>
        </w:rPr>
        <w:t xml:space="preserve">შესაბამისობის უზრუნველსაყოფად გასაწევ </w:t>
      </w:r>
      <w:r w:rsidR="0024102D" w:rsidRPr="00D84972">
        <w:rPr>
          <w:rFonts w:ascii="Sylfaen" w:hAnsi="Sylfaen" w:cstheme="minorHAnsi"/>
          <w:lang w:val="ka-GE"/>
        </w:rPr>
        <w:t>ხარჯებზე</w:t>
      </w:r>
      <w:r w:rsidR="00DF2233" w:rsidRPr="00D84972">
        <w:rPr>
          <w:rFonts w:ascii="Sylfaen" w:hAnsi="Sylfaen" w:cstheme="minorHAnsi"/>
          <w:lang w:val="ka-GE"/>
        </w:rPr>
        <w:t>;</w:t>
      </w:r>
    </w:p>
    <w:p w14:paraId="342794E3" w14:textId="26B99FF0" w:rsidR="0024102D" w:rsidRPr="00D84972" w:rsidRDefault="7D5C0540" w:rsidP="073AC1B4">
      <w:pPr>
        <w:pStyle w:val="ListParagraph"/>
        <w:numPr>
          <w:ilvl w:val="0"/>
          <w:numId w:val="56"/>
        </w:numPr>
        <w:jc w:val="both"/>
        <w:rPr>
          <w:rFonts w:ascii="Sylfaen" w:hAnsi="Sylfaen"/>
          <w:lang w:val="ka-GE"/>
        </w:rPr>
      </w:pPr>
      <w:r w:rsidRPr="00D84972">
        <w:rPr>
          <w:rFonts w:ascii="Sylfaen" w:hAnsi="Sylfaen"/>
          <w:lang w:val="ka-GE"/>
        </w:rPr>
        <w:t xml:space="preserve">მიზეზები, რის გამოც </w:t>
      </w:r>
      <w:r w:rsidR="22D0FB8B"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ოპერატორმა </w:t>
      </w:r>
      <w:r w:rsidR="5EEB8E84" w:rsidRPr="00D84972">
        <w:rPr>
          <w:rFonts w:ascii="Sylfaen" w:hAnsi="Sylfaen"/>
          <w:lang w:val="ka-GE"/>
        </w:rPr>
        <w:t xml:space="preserve">არ დააკმაყოფილა </w:t>
      </w:r>
      <w:r w:rsidRPr="00D84972">
        <w:rPr>
          <w:rFonts w:ascii="Sylfaen" w:hAnsi="Sylfaen"/>
          <w:lang w:val="ka-GE"/>
        </w:rPr>
        <w:t>მოთხოვნ</w:t>
      </w:r>
      <w:r w:rsidR="725D3CCC" w:rsidRPr="00D84972">
        <w:rPr>
          <w:rFonts w:ascii="Sylfaen" w:hAnsi="Sylfaen"/>
          <w:lang w:val="ka-GE"/>
        </w:rPr>
        <w:t>ა</w:t>
      </w:r>
      <w:r w:rsidRPr="00D84972">
        <w:rPr>
          <w:rFonts w:ascii="Sylfaen" w:hAnsi="Sylfaen"/>
          <w:lang w:val="ka-GE"/>
        </w:rPr>
        <w:t xml:space="preserve"> </w:t>
      </w:r>
      <w:r w:rsidR="2BA5193F" w:rsidRPr="00D84972">
        <w:rPr>
          <w:rFonts w:ascii="Sylfaen" w:hAnsi="Sylfaen"/>
          <w:lang w:val="ka-GE"/>
        </w:rPr>
        <w:t>თანალოკაცია</w:t>
      </w:r>
      <w:r w:rsidR="42ED8266" w:rsidRPr="00D84972">
        <w:rPr>
          <w:rFonts w:ascii="Sylfaen" w:hAnsi="Sylfaen"/>
          <w:lang w:val="ka-GE"/>
        </w:rPr>
        <w:t>ზე დაშვებ</w:t>
      </w:r>
      <w:r w:rsidR="5EEB8E84" w:rsidRPr="00D84972">
        <w:rPr>
          <w:rFonts w:ascii="Sylfaen" w:hAnsi="Sylfaen"/>
          <w:lang w:val="ka-GE"/>
        </w:rPr>
        <w:t>ა</w:t>
      </w:r>
      <w:r w:rsidR="79A603B0" w:rsidRPr="00D84972">
        <w:rPr>
          <w:rFonts w:ascii="Sylfaen" w:hAnsi="Sylfaen"/>
          <w:lang w:val="ka-GE"/>
        </w:rPr>
        <w:t>ზე</w:t>
      </w:r>
      <w:r w:rsidR="42ED8266" w:rsidRPr="00D84972">
        <w:rPr>
          <w:rFonts w:ascii="Sylfaen" w:hAnsi="Sylfaen"/>
          <w:lang w:val="ka-GE"/>
        </w:rPr>
        <w:t xml:space="preserve"> </w:t>
      </w:r>
      <w:r w:rsidRPr="00D84972">
        <w:rPr>
          <w:rFonts w:ascii="Sylfaen" w:hAnsi="Sylfaen"/>
          <w:lang w:val="ka-GE"/>
        </w:rPr>
        <w:t xml:space="preserve">და </w:t>
      </w:r>
      <w:r w:rsidR="1181CFD3" w:rsidRPr="00D84972">
        <w:rPr>
          <w:rFonts w:ascii="Sylfaen" w:hAnsi="Sylfaen"/>
          <w:lang w:val="ka-GE"/>
        </w:rPr>
        <w:t xml:space="preserve">მიზეზები </w:t>
      </w:r>
      <w:r w:rsidRPr="00D84972">
        <w:rPr>
          <w:rFonts w:ascii="Sylfaen" w:hAnsi="Sylfaen"/>
          <w:lang w:val="ka-GE"/>
        </w:rPr>
        <w:t>მომსახურების ნებისმიერი მუდმივი ან დროებითი შეჩერებ</w:t>
      </w:r>
      <w:r w:rsidR="3D63A259" w:rsidRPr="00D84972">
        <w:rPr>
          <w:rFonts w:ascii="Sylfaen" w:hAnsi="Sylfaen"/>
          <w:lang w:val="ka-GE"/>
        </w:rPr>
        <w:t>ის თაობაზე</w:t>
      </w:r>
      <w:r w:rsidR="42ED8266" w:rsidRPr="00D84972">
        <w:rPr>
          <w:rFonts w:ascii="Sylfaen" w:hAnsi="Sylfaen"/>
          <w:lang w:val="ka-GE"/>
        </w:rPr>
        <w:t>;</w:t>
      </w:r>
    </w:p>
    <w:p w14:paraId="6D87A167" w14:textId="2F7886BC" w:rsidR="0024102D" w:rsidRPr="00D84972" w:rsidRDefault="0024102D"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მოთხოვნების გაუქმების პროცედურა</w:t>
      </w:r>
      <w:r w:rsidR="00DF2233" w:rsidRPr="00D84972">
        <w:rPr>
          <w:rFonts w:ascii="Sylfaen" w:hAnsi="Sylfaen" w:cstheme="minorHAnsi"/>
          <w:lang w:val="ka-GE"/>
        </w:rPr>
        <w:t>;</w:t>
      </w:r>
    </w:p>
    <w:p w14:paraId="0747DD90" w14:textId="0CD91475" w:rsidR="0024102D" w:rsidRPr="00D84972" w:rsidRDefault="3248F3CC" w:rsidP="073AC1B4">
      <w:pPr>
        <w:pStyle w:val="ListParagraph"/>
        <w:numPr>
          <w:ilvl w:val="0"/>
          <w:numId w:val="56"/>
        </w:numPr>
        <w:jc w:val="both"/>
        <w:rPr>
          <w:rFonts w:ascii="Sylfaen" w:hAnsi="Sylfaen"/>
          <w:lang w:val="ka-GE"/>
        </w:rPr>
      </w:pPr>
      <w:r w:rsidRPr="00D84972">
        <w:rPr>
          <w:rFonts w:ascii="Sylfaen" w:hAnsi="Sylfaen"/>
          <w:lang w:val="ka-GE"/>
        </w:rPr>
        <w:t>დაშვების მსურველი</w:t>
      </w:r>
      <w:r w:rsidR="06C83869" w:rsidRPr="00D84972">
        <w:rPr>
          <w:rFonts w:ascii="Sylfaen" w:hAnsi="Sylfaen"/>
          <w:lang w:val="ka-GE"/>
        </w:rPr>
        <w:t xml:space="preserve"> კომპანიის </w:t>
      </w:r>
      <w:r w:rsidR="7D5C0540" w:rsidRPr="00D84972">
        <w:rPr>
          <w:rFonts w:ascii="Sylfaen" w:hAnsi="Sylfaen"/>
          <w:lang w:val="ka-GE"/>
        </w:rPr>
        <w:t xml:space="preserve">პერსონალის </w:t>
      </w:r>
      <w:r w:rsidR="21DD87A6" w:rsidRPr="00D84972">
        <w:rPr>
          <w:rFonts w:ascii="Sylfaen" w:hAnsi="Sylfaen"/>
          <w:lang w:val="ka-GE"/>
        </w:rPr>
        <w:t>გამოყოფა</w:t>
      </w:r>
      <w:r w:rsidR="7D5C0540" w:rsidRPr="00D84972">
        <w:rPr>
          <w:rFonts w:ascii="Sylfaen" w:hAnsi="Sylfaen"/>
          <w:lang w:val="ka-GE"/>
        </w:rPr>
        <w:t xml:space="preserve">, რომელსაც </w:t>
      </w:r>
      <w:r w:rsidR="06C83869" w:rsidRPr="00D84972">
        <w:rPr>
          <w:rFonts w:ascii="Sylfaen" w:hAnsi="Sylfaen"/>
          <w:lang w:val="ka-GE"/>
        </w:rPr>
        <w:t xml:space="preserve">უნდა </w:t>
      </w:r>
      <w:r w:rsidR="7D5C0540" w:rsidRPr="00D84972">
        <w:rPr>
          <w:rFonts w:ascii="Sylfaen" w:hAnsi="Sylfaen"/>
          <w:lang w:val="ka-GE"/>
        </w:rPr>
        <w:t xml:space="preserve">მიენიჭოს ფიზიკური </w:t>
      </w:r>
      <w:r w:rsidR="42ED8266" w:rsidRPr="00D84972">
        <w:rPr>
          <w:rFonts w:ascii="Sylfaen" w:hAnsi="Sylfaen"/>
          <w:lang w:val="ka-GE"/>
        </w:rPr>
        <w:t xml:space="preserve">დაშვება </w:t>
      </w:r>
      <w:proofErr w:type="spellStart"/>
      <w:r w:rsidR="7D5C0540" w:rsidRPr="00D84972">
        <w:rPr>
          <w:rFonts w:ascii="Sylfaen" w:hAnsi="Sylfaen"/>
          <w:lang w:val="ka-GE"/>
        </w:rPr>
        <w:t>ლოკაციაზე</w:t>
      </w:r>
      <w:proofErr w:type="spellEnd"/>
      <w:r w:rsidR="7D5C0540" w:rsidRPr="00D84972">
        <w:rPr>
          <w:rFonts w:ascii="Sylfaen" w:hAnsi="Sylfaen"/>
          <w:lang w:val="ka-GE"/>
        </w:rPr>
        <w:t xml:space="preserve"> და </w:t>
      </w:r>
      <w:r w:rsidR="3E7D5E89" w:rsidRPr="00D84972">
        <w:rPr>
          <w:rFonts w:ascii="Sylfaen" w:hAnsi="Sylfaen"/>
          <w:lang w:val="ka-GE"/>
        </w:rPr>
        <w:t xml:space="preserve">დაშვების მსურველის მიერ პერსონალის დაშვების </w:t>
      </w:r>
      <w:r w:rsidR="7D5C0540" w:rsidRPr="00D84972">
        <w:rPr>
          <w:rFonts w:ascii="Sylfaen" w:hAnsi="Sylfaen"/>
          <w:lang w:val="ka-GE"/>
        </w:rPr>
        <w:t>ყოველ</w:t>
      </w:r>
      <w:r w:rsidR="3E7D5E89" w:rsidRPr="00D84972">
        <w:rPr>
          <w:rFonts w:ascii="Sylfaen" w:hAnsi="Sylfaen"/>
          <w:lang w:val="ka-GE"/>
        </w:rPr>
        <w:t xml:space="preserve">ი </w:t>
      </w:r>
      <w:r w:rsidR="3DC8F79E" w:rsidRPr="00D84972">
        <w:rPr>
          <w:rFonts w:ascii="Sylfaen" w:hAnsi="Sylfaen"/>
          <w:lang w:val="ka-GE"/>
        </w:rPr>
        <w:t>მოთხოვნისას</w:t>
      </w:r>
      <w:r w:rsidR="7D5C0540" w:rsidRPr="00D84972">
        <w:rPr>
          <w:rFonts w:ascii="Sylfaen" w:hAnsi="Sylfaen"/>
          <w:lang w:val="ka-GE"/>
        </w:rPr>
        <w:t>, დაშვების მიცემის ვადები</w:t>
      </w:r>
      <w:r w:rsidR="68125EC2" w:rsidRPr="00D84972">
        <w:rPr>
          <w:rFonts w:ascii="Sylfaen" w:hAnsi="Sylfaen"/>
          <w:lang w:val="ka-GE"/>
        </w:rPr>
        <w:t xml:space="preserve"> და</w:t>
      </w:r>
      <w:r w:rsidR="3DC8F79E" w:rsidRPr="00D84972">
        <w:rPr>
          <w:rFonts w:ascii="Sylfaen" w:hAnsi="Sylfaen"/>
          <w:lang w:val="ka-GE"/>
        </w:rPr>
        <w:t xml:space="preserve"> </w:t>
      </w:r>
      <w:r w:rsidR="7D5C0540" w:rsidRPr="00D84972">
        <w:rPr>
          <w:rFonts w:ascii="Sylfaen" w:hAnsi="Sylfaen"/>
          <w:lang w:val="ka-GE"/>
        </w:rPr>
        <w:t>პროცედურა</w:t>
      </w:r>
      <w:r w:rsidR="7BA4F6D3" w:rsidRPr="00D84972">
        <w:rPr>
          <w:rFonts w:ascii="Sylfaen" w:hAnsi="Sylfaen"/>
          <w:lang w:val="ka-GE"/>
        </w:rPr>
        <w:t xml:space="preserve">. </w:t>
      </w:r>
      <w:r w:rsidR="62251A0D" w:rsidRPr="00D84972">
        <w:rPr>
          <w:rFonts w:ascii="Sylfaen" w:hAnsi="Sylfaen"/>
          <w:lang w:val="ka-GE"/>
        </w:rPr>
        <w:t>მნიშვნელოვანი საბაზრო ძალაუფლების მქონე</w:t>
      </w:r>
      <w:r w:rsidR="7D5C0540" w:rsidRPr="00D84972">
        <w:rPr>
          <w:rFonts w:ascii="Sylfaen" w:hAnsi="Sylfaen"/>
          <w:lang w:val="ka-GE"/>
        </w:rPr>
        <w:t xml:space="preserve"> ოპერატორი</w:t>
      </w:r>
      <w:r w:rsidR="5E985EA7" w:rsidRPr="00D84972">
        <w:rPr>
          <w:rFonts w:ascii="Sylfaen" w:hAnsi="Sylfaen"/>
          <w:lang w:val="ka-GE"/>
        </w:rPr>
        <w:t>ს</w:t>
      </w:r>
      <w:r w:rsidR="7D5C0540" w:rsidRPr="00D84972">
        <w:rPr>
          <w:rFonts w:ascii="Sylfaen" w:hAnsi="Sylfaen"/>
          <w:lang w:val="ka-GE"/>
        </w:rPr>
        <w:t xml:space="preserve"> </w:t>
      </w:r>
      <w:r w:rsidR="7BA4F6D3" w:rsidRPr="00D84972">
        <w:rPr>
          <w:rFonts w:ascii="Sylfaen" w:hAnsi="Sylfaen"/>
          <w:lang w:val="ka-GE"/>
        </w:rPr>
        <w:t xml:space="preserve">ზედამხედველობის მოთხოვნები </w:t>
      </w:r>
      <w:r w:rsidR="7D5C0540" w:rsidRPr="00D84972">
        <w:rPr>
          <w:rFonts w:ascii="Sylfaen" w:hAnsi="Sylfaen"/>
          <w:lang w:val="ka-GE"/>
        </w:rPr>
        <w:t xml:space="preserve">დაშვების დროს, ადგილზე </w:t>
      </w:r>
      <w:r w:rsidR="495C561B" w:rsidRPr="00D84972">
        <w:rPr>
          <w:rFonts w:ascii="Sylfaen" w:hAnsi="Sylfaen"/>
          <w:lang w:val="ka-GE"/>
        </w:rPr>
        <w:t xml:space="preserve">დაშვებასთან </w:t>
      </w:r>
      <w:r w:rsidR="7D5C0540" w:rsidRPr="00D84972">
        <w:rPr>
          <w:rFonts w:ascii="Sylfaen" w:hAnsi="Sylfaen"/>
          <w:lang w:val="ka-GE"/>
        </w:rPr>
        <w:t>დაკავშირებული საკითხების გადაწყვეტა</w:t>
      </w:r>
      <w:r w:rsidR="49089FDF" w:rsidRPr="00D84972">
        <w:rPr>
          <w:rFonts w:ascii="Sylfaen" w:hAnsi="Sylfaen"/>
          <w:lang w:val="ka-GE"/>
        </w:rPr>
        <w:t>.</w:t>
      </w:r>
    </w:p>
    <w:p w14:paraId="6B0B9B93" w14:textId="49AE520E" w:rsidR="0024102D" w:rsidRPr="00D84972" w:rsidRDefault="0024102D"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მომსახურების ფასები</w:t>
      </w:r>
      <w:r w:rsidR="004211F2" w:rsidRPr="00D84972">
        <w:rPr>
          <w:rFonts w:ascii="Sylfaen" w:hAnsi="Sylfaen" w:cstheme="minorHAnsi"/>
          <w:lang w:val="ka-GE"/>
        </w:rPr>
        <w:t>;</w:t>
      </w:r>
    </w:p>
    <w:p w14:paraId="375C546F" w14:textId="3BF1FE04" w:rsidR="0024102D" w:rsidRPr="00D84972" w:rsidRDefault="005313AE"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w:t>
      </w:r>
      <w:proofErr w:type="spellStart"/>
      <w:r w:rsidR="0024102D" w:rsidRPr="00D84972">
        <w:rPr>
          <w:rFonts w:ascii="Sylfaen" w:hAnsi="Sylfaen" w:cstheme="minorHAnsi"/>
          <w:lang w:val="ka-GE"/>
        </w:rPr>
        <w:t>ბილინგის</w:t>
      </w:r>
      <w:proofErr w:type="spellEnd"/>
      <w:r w:rsidRPr="00D84972">
        <w:rPr>
          <w:rFonts w:ascii="Sylfaen" w:hAnsi="Sylfaen" w:cstheme="minorHAnsi"/>
          <w:lang w:val="ka-GE"/>
        </w:rPr>
        <w:t>“</w:t>
      </w:r>
      <w:r w:rsidR="0024102D" w:rsidRPr="00D84972">
        <w:rPr>
          <w:rFonts w:ascii="Sylfaen" w:hAnsi="Sylfaen" w:cstheme="minorHAnsi"/>
          <w:lang w:val="ka-GE"/>
        </w:rPr>
        <w:t xml:space="preserve">, </w:t>
      </w:r>
      <w:r w:rsidRPr="00D84972">
        <w:rPr>
          <w:rFonts w:ascii="Sylfaen" w:hAnsi="Sylfaen" w:cstheme="minorHAnsi"/>
          <w:lang w:val="ka-GE"/>
        </w:rPr>
        <w:t>ანგარი</w:t>
      </w:r>
      <w:r w:rsidR="00B01A4D" w:rsidRPr="00D84972">
        <w:rPr>
          <w:rFonts w:ascii="Sylfaen" w:hAnsi="Sylfaen" w:cstheme="minorHAnsi"/>
          <w:lang w:val="ka-GE"/>
        </w:rPr>
        <w:t>შ</w:t>
      </w:r>
      <w:r w:rsidRPr="00D84972">
        <w:rPr>
          <w:rFonts w:ascii="Sylfaen" w:hAnsi="Sylfaen" w:cstheme="minorHAnsi"/>
          <w:lang w:val="ka-GE"/>
        </w:rPr>
        <w:t xml:space="preserve">სწორების </w:t>
      </w:r>
      <w:r w:rsidR="0024102D" w:rsidRPr="00D84972">
        <w:rPr>
          <w:rFonts w:ascii="Sylfaen" w:hAnsi="Sylfaen" w:cstheme="minorHAnsi"/>
          <w:lang w:val="ka-GE"/>
        </w:rPr>
        <w:t xml:space="preserve">და </w:t>
      </w:r>
      <w:r w:rsidRPr="00D84972">
        <w:rPr>
          <w:rFonts w:ascii="Sylfaen" w:hAnsi="Sylfaen" w:cstheme="minorHAnsi"/>
          <w:lang w:val="ka-GE"/>
        </w:rPr>
        <w:t xml:space="preserve">მისი </w:t>
      </w:r>
      <w:r w:rsidR="0024102D" w:rsidRPr="00D84972">
        <w:rPr>
          <w:rFonts w:ascii="Sylfaen" w:hAnsi="Sylfaen" w:cstheme="minorHAnsi"/>
          <w:lang w:val="ka-GE"/>
        </w:rPr>
        <w:t>სადაზღვევო ინსტრუმენტები</w:t>
      </w:r>
      <w:r w:rsidR="004211F2" w:rsidRPr="00D84972">
        <w:rPr>
          <w:rFonts w:ascii="Sylfaen" w:hAnsi="Sylfaen" w:cstheme="minorHAnsi"/>
          <w:lang w:val="ka-GE"/>
        </w:rPr>
        <w:t>;</w:t>
      </w:r>
    </w:p>
    <w:p w14:paraId="6C1FEDE1" w14:textId="3B9FA9C4" w:rsidR="0024102D" w:rsidRPr="00D84972" w:rsidRDefault="7D5C0540" w:rsidP="073AC1B4">
      <w:pPr>
        <w:pStyle w:val="ListParagraph"/>
        <w:numPr>
          <w:ilvl w:val="0"/>
          <w:numId w:val="52"/>
        </w:numPr>
        <w:jc w:val="both"/>
        <w:rPr>
          <w:rFonts w:ascii="Sylfaen" w:hAnsi="Sylfaen"/>
          <w:lang w:val="ka-GE"/>
        </w:rPr>
      </w:pPr>
      <w:r w:rsidRPr="00D84972">
        <w:rPr>
          <w:rFonts w:ascii="Sylfaen" w:hAnsi="Sylfaen"/>
          <w:lang w:val="ka-GE"/>
        </w:rPr>
        <w:t>მომსახურების ხარისხი, მათ შორის გაუმართაობის გამოვლენა</w:t>
      </w:r>
      <w:r w:rsidR="50373568" w:rsidRPr="00D84972">
        <w:rPr>
          <w:rFonts w:ascii="Sylfaen" w:hAnsi="Sylfaen"/>
          <w:lang w:val="ka-GE"/>
        </w:rPr>
        <w:t>,</w:t>
      </w:r>
      <w:r w:rsidRPr="00D84972">
        <w:rPr>
          <w:rFonts w:ascii="Sylfaen" w:hAnsi="Sylfaen"/>
          <w:lang w:val="ka-GE"/>
        </w:rPr>
        <w:t xml:space="preserve"> აღმოფხვრა და საჩივრების მოგვარება</w:t>
      </w:r>
      <w:r w:rsidR="49089FDF" w:rsidRPr="00D84972">
        <w:rPr>
          <w:rFonts w:ascii="Sylfaen" w:hAnsi="Sylfaen"/>
          <w:lang w:val="ka-GE"/>
        </w:rPr>
        <w:t>;</w:t>
      </w:r>
    </w:p>
    <w:p w14:paraId="1FF5BC7D" w14:textId="28A4AEA7" w:rsidR="0024102D" w:rsidRPr="00D84972" w:rsidRDefault="0024102D"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 xml:space="preserve">წვდომა საოპერაციო მხარდაჭერის სისტემებზე, საინფორმაციო სისტემებსა და მონაცემთა ბაზებზე მომსახურების მოთხოვნის, </w:t>
      </w:r>
      <w:r w:rsidR="00C223EB" w:rsidRPr="00D84972">
        <w:rPr>
          <w:rFonts w:ascii="Sylfaen" w:hAnsi="Sylfaen" w:cstheme="minorHAnsi"/>
          <w:lang w:val="ka-GE"/>
        </w:rPr>
        <w:t xml:space="preserve">ხარვეზების ამსახველი </w:t>
      </w:r>
      <w:r w:rsidRPr="00D84972">
        <w:rPr>
          <w:rFonts w:ascii="Sylfaen" w:hAnsi="Sylfaen" w:cstheme="minorHAnsi"/>
          <w:lang w:val="ka-GE"/>
        </w:rPr>
        <w:t xml:space="preserve">ანგარიშების და </w:t>
      </w:r>
      <w:r w:rsidR="00C223EB" w:rsidRPr="00D84972">
        <w:rPr>
          <w:rFonts w:ascii="Sylfaen" w:hAnsi="Sylfaen" w:cstheme="minorHAnsi"/>
          <w:lang w:val="ka-GE"/>
        </w:rPr>
        <w:t>„</w:t>
      </w:r>
      <w:proofErr w:type="spellStart"/>
      <w:r w:rsidRPr="00D84972">
        <w:rPr>
          <w:rFonts w:ascii="Sylfaen" w:hAnsi="Sylfaen" w:cstheme="minorHAnsi"/>
          <w:lang w:val="ka-GE"/>
        </w:rPr>
        <w:t>ბილინგის</w:t>
      </w:r>
      <w:proofErr w:type="spellEnd"/>
      <w:r w:rsidR="00C223EB" w:rsidRPr="00D84972">
        <w:rPr>
          <w:rFonts w:ascii="Sylfaen" w:hAnsi="Sylfaen" w:cstheme="minorHAnsi"/>
          <w:lang w:val="ka-GE"/>
        </w:rPr>
        <w:t>“</w:t>
      </w:r>
      <w:r w:rsidRPr="00D84972">
        <w:rPr>
          <w:rFonts w:ascii="Sylfaen" w:hAnsi="Sylfaen" w:cstheme="minorHAnsi"/>
          <w:lang w:val="ka-GE"/>
        </w:rPr>
        <w:t xml:space="preserve"> წარდგენის მიზნით, მათ შორის ტექნიკური გამოყენების შეზღუდვები და პროცედურები მხარდაჭერის სერვისებზე წვდომისთვის</w:t>
      </w:r>
      <w:r w:rsidR="004211F2" w:rsidRPr="00D84972">
        <w:rPr>
          <w:rFonts w:ascii="Sylfaen" w:hAnsi="Sylfaen" w:cstheme="minorHAnsi"/>
          <w:lang w:val="ka-GE"/>
        </w:rPr>
        <w:t>;</w:t>
      </w:r>
    </w:p>
    <w:p w14:paraId="314CC2AE" w14:textId="6843295B" w:rsidR="0024102D" w:rsidRPr="00D84972" w:rsidRDefault="0024102D"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საბითუმო მომსახურების მართვა, ექსპლუატაცია და ტექნიკური მომსახურება</w:t>
      </w:r>
      <w:r w:rsidR="004211F2" w:rsidRPr="00D84972">
        <w:rPr>
          <w:rFonts w:ascii="Sylfaen" w:hAnsi="Sylfaen" w:cstheme="minorHAnsi"/>
          <w:lang w:val="ka-GE"/>
        </w:rPr>
        <w:t>;</w:t>
      </w:r>
    </w:p>
    <w:p w14:paraId="68D55AAF" w14:textId="0292126D" w:rsidR="0024102D" w:rsidRPr="00D84972" w:rsidRDefault="7D5C0540" w:rsidP="073AC1B4">
      <w:pPr>
        <w:pStyle w:val="ListParagraph"/>
        <w:numPr>
          <w:ilvl w:val="0"/>
          <w:numId w:val="52"/>
        </w:numPr>
        <w:jc w:val="both"/>
        <w:rPr>
          <w:rFonts w:ascii="Sylfaen" w:hAnsi="Sylfaen"/>
          <w:lang w:val="ka-GE"/>
        </w:rPr>
      </w:pPr>
      <w:r w:rsidRPr="00D84972">
        <w:rPr>
          <w:rFonts w:ascii="Sylfaen" w:hAnsi="Sylfaen"/>
          <w:lang w:val="ka-GE"/>
        </w:rPr>
        <w:lastRenderedPageBreak/>
        <w:t xml:space="preserve">ზიანისათვის პასუხისმგებლობისა და ანაზღაურების განსაზღვრა და შეზღუდვა (რეგულირებადი ოპერატორისა და </w:t>
      </w:r>
      <w:r w:rsidR="7F476C24" w:rsidRPr="00D84972">
        <w:rPr>
          <w:rFonts w:ascii="Sylfaen" w:hAnsi="Sylfaen"/>
          <w:lang w:val="ka-GE"/>
        </w:rPr>
        <w:t xml:space="preserve">მომხმარებელი </w:t>
      </w:r>
      <w:r w:rsidRPr="00D84972">
        <w:rPr>
          <w:rFonts w:ascii="Sylfaen" w:hAnsi="Sylfaen"/>
          <w:lang w:val="ka-GE"/>
        </w:rPr>
        <w:t xml:space="preserve">ოპერატორის პასუხისმგებლობა და ზიანის ანაზღაურება; </w:t>
      </w:r>
      <w:r w:rsidR="3E46C68D" w:rsidRPr="00D84972">
        <w:rPr>
          <w:rFonts w:ascii="Sylfaen" w:hAnsi="Sylfaen"/>
          <w:lang w:val="ka-GE"/>
        </w:rPr>
        <w:t xml:space="preserve"> </w:t>
      </w:r>
      <w:r w:rsidRPr="00D84972">
        <w:rPr>
          <w:rFonts w:ascii="Sylfaen" w:hAnsi="Sylfaen"/>
          <w:lang w:val="ka-GE"/>
        </w:rPr>
        <w:t>პასუხისმგებლობა და ზიანის ანაზღაურება</w:t>
      </w:r>
      <w:r w:rsidR="071F41FE" w:rsidRPr="00D84972">
        <w:rPr>
          <w:rFonts w:ascii="Sylfaen" w:hAnsi="Sylfaen"/>
          <w:lang w:val="ka-GE"/>
        </w:rPr>
        <w:t xml:space="preserve"> დაშვების მსურველის მიმართ ზიანის მიყენებისთვის</w:t>
      </w:r>
      <w:r w:rsidRPr="00D84972">
        <w:rPr>
          <w:rFonts w:ascii="Sylfaen" w:hAnsi="Sylfaen"/>
          <w:lang w:val="ka-GE"/>
        </w:rPr>
        <w:t>)</w:t>
      </w:r>
      <w:r w:rsidR="725D3CCC" w:rsidRPr="00D84972">
        <w:rPr>
          <w:rFonts w:ascii="Sylfaen" w:hAnsi="Sylfaen"/>
          <w:lang w:val="ka-GE"/>
        </w:rPr>
        <w:t>;</w:t>
      </w:r>
    </w:p>
    <w:p w14:paraId="5C04E4BB" w14:textId="0FFCF9C9" w:rsidR="0024102D" w:rsidRPr="00D84972" w:rsidRDefault="7D5C0540" w:rsidP="073AC1B4">
      <w:pPr>
        <w:pStyle w:val="ListParagraph"/>
        <w:numPr>
          <w:ilvl w:val="0"/>
          <w:numId w:val="52"/>
        </w:numPr>
        <w:jc w:val="both"/>
        <w:rPr>
          <w:rFonts w:ascii="Sylfaen" w:hAnsi="Sylfaen"/>
          <w:lang w:val="ka-GE"/>
        </w:rPr>
      </w:pPr>
      <w:r w:rsidRPr="00D84972">
        <w:rPr>
          <w:rFonts w:ascii="Sylfaen" w:hAnsi="Sylfaen"/>
          <w:lang w:val="ka-GE"/>
        </w:rPr>
        <w:t xml:space="preserve">ინფორმაციისა და </w:t>
      </w:r>
      <w:r w:rsidR="5C14C005" w:rsidRPr="00D84972">
        <w:rPr>
          <w:rFonts w:ascii="Sylfaen" w:hAnsi="Sylfaen"/>
          <w:lang w:val="ka-GE"/>
        </w:rPr>
        <w:t xml:space="preserve">კომერციული </w:t>
      </w:r>
      <w:r w:rsidRPr="00D84972">
        <w:rPr>
          <w:rFonts w:ascii="Sylfaen" w:hAnsi="Sylfaen"/>
          <w:lang w:val="ka-GE"/>
        </w:rPr>
        <w:t>საიდუმლოების კონფიდენციალურობა</w:t>
      </w:r>
      <w:r w:rsidR="49089FDF" w:rsidRPr="00D84972">
        <w:rPr>
          <w:rFonts w:ascii="Sylfaen" w:hAnsi="Sylfaen"/>
          <w:lang w:val="ka-GE"/>
        </w:rPr>
        <w:t>;</w:t>
      </w:r>
    </w:p>
    <w:p w14:paraId="42C7CF1F" w14:textId="689128D4" w:rsidR="0024102D" w:rsidRPr="00D84972" w:rsidRDefault="0024102D"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ინტელექტუალური საკუთრების უფლებები</w:t>
      </w:r>
      <w:r w:rsidR="0052258D" w:rsidRPr="00D84972">
        <w:rPr>
          <w:rFonts w:ascii="Sylfaen" w:hAnsi="Sylfaen" w:cstheme="minorHAnsi"/>
          <w:lang w:val="ka-GE"/>
        </w:rPr>
        <w:t>ს დაცვა</w:t>
      </w:r>
      <w:r w:rsidRPr="00D84972">
        <w:rPr>
          <w:rFonts w:ascii="Sylfaen" w:hAnsi="Sylfaen" w:cstheme="minorHAnsi"/>
          <w:lang w:val="ka-GE"/>
        </w:rPr>
        <w:t>, თუ ეს შესაძლებელია</w:t>
      </w:r>
      <w:r w:rsidR="004211F2" w:rsidRPr="00D84972">
        <w:rPr>
          <w:rFonts w:ascii="Sylfaen" w:hAnsi="Sylfaen" w:cstheme="minorHAnsi"/>
          <w:lang w:val="ka-GE"/>
        </w:rPr>
        <w:t>;</w:t>
      </w:r>
    </w:p>
    <w:p w14:paraId="0661B567" w14:textId="714B97DB" w:rsidR="0024102D" w:rsidRPr="00D84972" w:rsidRDefault="0024102D"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 xml:space="preserve">საბითუმო </w:t>
      </w:r>
      <w:r w:rsidR="004211F2" w:rsidRPr="00D84972">
        <w:rPr>
          <w:rFonts w:ascii="Sylfaen" w:hAnsi="Sylfaen" w:cstheme="minorHAnsi"/>
          <w:lang w:val="ka-GE"/>
        </w:rPr>
        <w:t xml:space="preserve">დაშვებასთან </w:t>
      </w:r>
      <w:r w:rsidRPr="00D84972">
        <w:rPr>
          <w:rFonts w:ascii="Sylfaen" w:hAnsi="Sylfaen" w:cstheme="minorHAnsi"/>
          <w:lang w:val="ka-GE"/>
        </w:rPr>
        <w:t>დაკავშირებული ნებისმიერი საკითხისა და დავის პრობლემების აღმოფხვრის და გადაწყვეტის პროცედურა</w:t>
      </w:r>
      <w:r w:rsidR="004211F2" w:rsidRPr="00D84972">
        <w:rPr>
          <w:rFonts w:ascii="Sylfaen" w:hAnsi="Sylfaen" w:cstheme="minorHAnsi"/>
          <w:lang w:val="ka-GE"/>
        </w:rPr>
        <w:t>;</w:t>
      </w:r>
    </w:p>
    <w:p w14:paraId="6D78DB6D" w14:textId="17C0BB66" w:rsidR="0024102D" w:rsidRPr="00D84972" w:rsidRDefault="0024102D"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დანართები:</w:t>
      </w:r>
    </w:p>
    <w:p w14:paraId="5086C87A" w14:textId="65868190" w:rsidR="0024102D" w:rsidRPr="00D84972" w:rsidRDefault="26815788" w:rsidP="073AC1B4">
      <w:pPr>
        <w:pStyle w:val="ListParagraph"/>
        <w:numPr>
          <w:ilvl w:val="0"/>
          <w:numId w:val="57"/>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w:t>
      </w:r>
      <w:r w:rsidR="7D5C0540" w:rsidRPr="00D84972">
        <w:rPr>
          <w:rFonts w:ascii="Sylfaen" w:hAnsi="Sylfaen"/>
          <w:lang w:val="ka-GE"/>
        </w:rPr>
        <w:t xml:space="preserve">ოპერატორის </w:t>
      </w:r>
      <w:proofErr w:type="spellStart"/>
      <w:r w:rsidR="1A81F58F" w:rsidRPr="00D84972">
        <w:rPr>
          <w:rFonts w:ascii="Sylfaen" w:hAnsi="Sylfaen"/>
          <w:lang w:val="ka-GE"/>
        </w:rPr>
        <w:t>ლოკაციების</w:t>
      </w:r>
      <w:proofErr w:type="spellEnd"/>
      <w:r w:rsidR="1A81F58F" w:rsidRPr="00D84972">
        <w:rPr>
          <w:rFonts w:ascii="Sylfaen" w:hAnsi="Sylfaen"/>
          <w:lang w:val="ka-GE"/>
        </w:rPr>
        <w:t xml:space="preserve"> ჩამონათვალი</w:t>
      </w:r>
      <w:r w:rsidR="7D5C0540" w:rsidRPr="00D84972">
        <w:rPr>
          <w:rFonts w:ascii="Sylfaen" w:hAnsi="Sylfaen"/>
          <w:lang w:val="ka-GE"/>
        </w:rPr>
        <w:t xml:space="preserve">, რომლებიც ხელმისაწვდომია </w:t>
      </w:r>
      <w:r w:rsidR="4FF1EBB4" w:rsidRPr="00D84972">
        <w:rPr>
          <w:rFonts w:ascii="Sylfaen" w:hAnsi="Sylfaen"/>
          <w:lang w:val="ka-GE"/>
        </w:rPr>
        <w:t>თანალოკაცი</w:t>
      </w:r>
      <w:r w:rsidR="49089FDF" w:rsidRPr="00D84972">
        <w:rPr>
          <w:rFonts w:ascii="Sylfaen" w:hAnsi="Sylfaen"/>
          <w:lang w:val="ka-GE"/>
        </w:rPr>
        <w:t>ისთვის;</w:t>
      </w:r>
    </w:p>
    <w:p w14:paraId="5DC5CF1A" w14:textId="74255B2F" w:rsidR="0024102D" w:rsidRPr="00D84972" w:rsidRDefault="48D88BB5" w:rsidP="073AC1B4">
      <w:pPr>
        <w:pStyle w:val="ListParagraph"/>
        <w:numPr>
          <w:ilvl w:val="0"/>
          <w:numId w:val="57"/>
        </w:numPr>
        <w:jc w:val="both"/>
        <w:rPr>
          <w:rFonts w:ascii="Sylfaen" w:hAnsi="Sylfaen"/>
          <w:lang w:val="ka-GE"/>
        </w:rPr>
      </w:pPr>
      <w:r w:rsidRPr="00D84972">
        <w:rPr>
          <w:rFonts w:ascii="Sylfaen" w:hAnsi="Sylfaen"/>
          <w:lang w:val="ka-GE"/>
        </w:rPr>
        <w:t>მ</w:t>
      </w:r>
      <w:r w:rsidR="7D5C0540" w:rsidRPr="00D84972">
        <w:rPr>
          <w:rFonts w:ascii="Sylfaen" w:hAnsi="Sylfaen"/>
          <w:lang w:val="ka-GE"/>
        </w:rPr>
        <w:t>ომსახურების მოთხოვნ</w:t>
      </w:r>
      <w:r w:rsidR="47A61F6A" w:rsidRPr="00D84972">
        <w:rPr>
          <w:rFonts w:ascii="Sylfaen" w:hAnsi="Sylfaen"/>
          <w:lang w:val="ka-GE"/>
        </w:rPr>
        <w:t>ის</w:t>
      </w:r>
      <w:r w:rsidR="430ADB15" w:rsidRPr="00D84972">
        <w:rPr>
          <w:rFonts w:ascii="Sylfaen" w:hAnsi="Sylfaen"/>
          <w:lang w:val="ka-GE"/>
        </w:rPr>
        <w:t xml:space="preserve"> ფორმა</w:t>
      </w:r>
      <w:r w:rsidR="49089FDF" w:rsidRPr="00D84972">
        <w:rPr>
          <w:rFonts w:ascii="Sylfaen" w:hAnsi="Sylfaen"/>
          <w:lang w:val="ka-GE"/>
        </w:rPr>
        <w:t>;</w:t>
      </w:r>
    </w:p>
    <w:p w14:paraId="08A71009" w14:textId="58280D2A" w:rsidR="0024102D" w:rsidRPr="00D84972" w:rsidRDefault="48D88BB5" w:rsidP="073AC1B4">
      <w:pPr>
        <w:pStyle w:val="ListParagraph"/>
        <w:numPr>
          <w:ilvl w:val="0"/>
          <w:numId w:val="57"/>
        </w:numPr>
        <w:jc w:val="both"/>
        <w:rPr>
          <w:rFonts w:ascii="Sylfaen" w:hAnsi="Sylfaen"/>
          <w:lang w:val="ka-GE"/>
        </w:rPr>
      </w:pPr>
      <w:r w:rsidRPr="00D84972">
        <w:rPr>
          <w:rFonts w:ascii="Sylfaen" w:hAnsi="Sylfaen"/>
          <w:lang w:val="ka-GE"/>
        </w:rPr>
        <w:t>კ</w:t>
      </w:r>
      <w:r w:rsidR="7D5C0540" w:rsidRPr="00D84972">
        <w:rPr>
          <w:rFonts w:ascii="Sylfaen" w:hAnsi="Sylfaen"/>
          <w:lang w:val="ka-GE"/>
        </w:rPr>
        <w:t>ონფიდენციალურობის შეთანხმებ</w:t>
      </w:r>
      <w:r w:rsidR="2ACFA7BF" w:rsidRPr="00D84972">
        <w:rPr>
          <w:rFonts w:ascii="Sylfaen" w:hAnsi="Sylfaen"/>
          <w:lang w:val="ka-GE"/>
        </w:rPr>
        <w:t>ის ფორმა</w:t>
      </w:r>
      <w:r w:rsidR="49089FDF" w:rsidRPr="00D84972">
        <w:rPr>
          <w:rFonts w:ascii="Sylfaen" w:hAnsi="Sylfaen"/>
          <w:lang w:val="ka-GE"/>
        </w:rPr>
        <w:t>;</w:t>
      </w:r>
    </w:p>
    <w:p w14:paraId="0C1ED8DA" w14:textId="1A504D28" w:rsidR="0024102D" w:rsidRPr="00D84972" w:rsidRDefault="48D88BB5" w:rsidP="073AC1B4">
      <w:pPr>
        <w:pStyle w:val="ListParagraph"/>
        <w:numPr>
          <w:ilvl w:val="0"/>
          <w:numId w:val="57"/>
        </w:numPr>
        <w:jc w:val="both"/>
        <w:rPr>
          <w:rFonts w:ascii="Sylfaen" w:hAnsi="Sylfaen"/>
          <w:lang w:val="ka-GE"/>
        </w:rPr>
      </w:pPr>
      <w:r w:rsidRPr="00D84972">
        <w:rPr>
          <w:rFonts w:ascii="Sylfaen" w:hAnsi="Sylfaen"/>
          <w:lang w:val="ka-GE"/>
        </w:rPr>
        <w:t>ნ</w:t>
      </w:r>
      <w:r w:rsidR="7D5C0540" w:rsidRPr="00D84972">
        <w:rPr>
          <w:rFonts w:ascii="Sylfaen" w:hAnsi="Sylfaen"/>
          <w:lang w:val="ka-GE"/>
        </w:rPr>
        <w:t>ებისმიერი დასაბუთებული საბანკო გარანტიის ტექსტი</w:t>
      </w:r>
      <w:r w:rsidR="49089FDF" w:rsidRPr="00D84972">
        <w:rPr>
          <w:rFonts w:ascii="Sylfaen" w:hAnsi="Sylfaen"/>
          <w:lang w:val="ka-GE"/>
        </w:rPr>
        <w:t>;</w:t>
      </w:r>
    </w:p>
    <w:p w14:paraId="1671E3C9" w14:textId="2661B36F" w:rsidR="0024102D" w:rsidRPr="00D84972" w:rsidRDefault="0024102D" w:rsidP="00EB7850">
      <w:pPr>
        <w:pStyle w:val="ListParagraph"/>
        <w:numPr>
          <w:ilvl w:val="0"/>
          <w:numId w:val="57"/>
        </w:numPr>
        <w:jc w:val="both"/>
        <w:rPr>
          <w:rFonts w:ascii="Sylfaen" w:hAnsi="Sylfaen" w:cstheme="minorHAnsi"/>
          <w:lang w:val="ka-GE"/>
        </w:rPr>
      </w:pPr>
      <w:r w:rsidRPr="00D84972">
        <w:rPr>
          <w:rFonts w:ascii="Sylfaen" w:hAnsi="Sylfaen" w:cstheme="minorHAnsi"/>
          <w:lang w:val="ka-GE"/>
        </w:rPr>
        <w:t>გაუმართაობის/მომსახურების პრობლემების შესახებ შეტყობინების ფორმა</w:t>
      </w:r>
      <w:r w:rsidR="004211F2" w:rsidRPr="00D84972">
        <w:rPr>
          <w:rFonts w:ascii="Sylfaen" w:hAnsi="Sylfaen" w:cstheme="minorHAnsi"/>
          <w:lang w:val="ka-GE"/>
        </w:rPr>
        <w:t>;</w:t>
      </w:r>
    </w:p>
    <w:p w14:paraId="2A3C5F87" w14:textId="23B7436A" w:rsidR="0024102D" w:rsidRPr="00D84972" w:rsidRDefault="0024102D" w:rsidP="00EB7850">
      <w:pPr>
        <w:pStyle w:val="ListParagraph"/>
        <w:numPr>
          <w:ilvl w:val="0"/>
          <w:numId w:val="57"/>
        </w:numPr>
        <w:jc w:val="both"/>
        <w:rPr>
          <w:rFonts w:ascii="Sylfaen" w:hAnsi="Sylfaen" w:cstheme="minorHAnsi"/>
          <w:lang w:val="ka-GE"/>
        </w:rPr>
      </w:pPr>
      <w:r w:rsidRPr="00D84972">
        <w:rPr>
          <w:rFonts w:ascii="Sylfaen" w:hAnsi="Sylfaen" w:cstheme="minorHAnsi"/>
          <w:lang w:val="ka-GE"/>
        </w:rPr>
        <w:t>მომსახურებით სარგებლობის შესახებ ხელშეკრულების ფორმა</w:t>
      </w:r>
      <w:r w:rsidR="004211F2" w:rsidRPr="00D84972">
        <w:rPr>
          <w:rFonts w:ascii="Sylfaen" w:hAnsi="Sylfaen" w:cstheme="minorHAnsi"/>
          <w:lang w:val="ka-GE"/>
        </w:rPr>
        <w:t>;</w:t>
      </w:r>
    </w:p>
    <w:p w14:paraId="692978C9" w14:textId="1ED76381" w:rsidR="0024102D" w:rsidRPr="00D84972" w:rsidRDefault="1FF2E95C" w:rsidP="073AC1B4">
      <w:pPr>
        <w:pStyle w:val="ListParagraph"/>
        <w:numPr>
          <w:ilvl w:val="0"/>
          <w:numId w:val="57"/>
        </w:numPr>
        <w:jc w:val="both"/>
        <w:rPr>
          <w:rFonts w:ascii="Sylfaen" w:hAnsi="Sylfaen"/>
          <w:lang w:val="ka-GE"/>
        </w:rPr>
      </w:pPr>
      <w:r w:rsidRPr="00D84972">
        <w:rPr>
          <w:rFonts w:ascii="Sylfaen" w:hAnsi="Sylfaen"/>
          <w:lang w:val="ka-GE"/>
        </w:rPr>
        <w:t xml:space="preserve">მოწვევის </w:t>
      </w:r>
      <w:proofErr w:type="spellStart"/>
      <w:r w:rsidRPr="00D84972">
        <w:rPr>
          <w:rFonts w:ascii="Sylfaen" w:hAnsi="Sylfaen"/>
          <w:lang w:val="ka-GE"/>
        </w:rPr>
        <w:t>ოფერტაში</w:t>
      </w:r>
      <w:proofErr w:type="spellEnd"/>
      <w:r w:rsidR="7D5C0540" w:rsidRPr="00D84972">
        <w:rPr>
          <w:rFonts w:ascii="Sylfaen" w:hAnsi="Sylfaen"/>
          <w:lang w:val="ka-GE"/>
        </w:rPr>
        <w:t xml:space="preserve"> გამოყენებული ტერმინების ლექსიკონი</w:t>
      </w:r>
      <w:r w:rsidR="49089FDF" w:rsidRPr="00D84972">
        <w:rPr>
          <w:rFonts w:ascii="Sylfaen" w:hAnsi="Sylfaen"/>
          <w:lang w:val="ka-GE"/>
        </w:rPr>
        <w:t>.</w:t>
      </w:r>
    </w:p>
    <w:p w14:paraId="3FCC54A7" w14:textId="55A63ECD" w:rsidR="0024102D" w:rsidRPr="00D84972" w:rsidRDefault="4A562273" w:rsidP="00B90684">
      <w:pPr>
        <w:jc w:val="both"/>
        <w:rPr>
          <w:rFonts w:ascii="Sylfaen" w:hAnsi="Sylfaen" w:cstheme="minorHAnsi"/>
          <w:lang w:val="ka-GE"/>
        </w:rPr>
      </w:pPr>
      <w:r w:rsidRPr="00D84972">
        <w:rPr>
          <w:rFonts w:ascii="Sylfaen" w:hAnsi="Sylfaen"/>
          <w:lang w:val="ka-GE"/>
        </w:rPr>
        <w:t xml:space="preserve">მოწვევის </w:t>
      </w:r>
      <w:r w:rsidR="706D3D7D" w:rsidRPr="00D84972">
        <w:rPr>
          <w:rFonts w:ascii="Sylfaen" w:hAnsi="Sylfaen"/>
          <w:lang w:val="ka-GE"/>
        </w:rPr>
        <w:t xml:space="preserve">წინადადების </w:t>
      </w:r>
      <w:r w:rsidR="2DCFD1B5" w:rsidRPr="00D84972">
        <w:rPr>
          <w:rFonts w:ascii="Sylfaen" w:hAnsi="Sylfaen"/>
          <w:lang w:val="ka-GE"/>
        </w:rPr>
        <w:t xml:space="preserve">მინიმალური შინაარსის ეს </w:t>
      </w:r>
      <w:r w:rsidR="7F510081" w:rsidRPr="00D84972">
        <w:rPr>
          <w:rFonts w:ascii="Sylfaen" w:hAnsi="Sylfaen"/>
          <w:lang w:val="ka-GE"/>
        </w:rPr>
        <w:t xml:space="preserve">ჩამონათვალი შემუშავებულია </w:t>
      </w:r>
      <w:r w:rsidR="2DCFD1B5" w:rsidRPr="00D84972">
        <w:rPr>
          <w:rFonts w:ascii="Sylfaen" w:hAnsi="Sylfaen"/>
          <w:lang w:val="ka-GE"/>
        </w:rPr>
        <w:t>ევროკავშირის საუკეთესო პრაქტიკ</w:t>
      </w:r>
      <w:r w:rsidR="3C796A80" w:rsidRPr="00D84972">
        <w:rPr>
          <w:rFonts w:ascii="Sylfaen" w:hAnsi="Sylfaen"/>
          <w:lang w:val="ka-GE"/>
        </w:rPr>
        <w:t>ი</w:t>
      </w:r>
      <w:r w:rsidR="2DCFD1B5" w:rsidRPr="00D84972">
        <w:rPr>
          <w:rFonts w:ascii="Sylfaen" w:hAnsi="Sylfaen"/>
          <w:lang w:val="ka-GE"/>
        </w:rPr>
        <w:t>ს</w:t>
      </w:r>
      <w:r w:rsidR="3C796A80" w:rsidRPr="00D84972">
        <w:rPr>
          <w:rFonts w:ascii="Sylfaen" w:hAnsi="Sylfaen"/>
          <w:lang w:val="ka-GE"/>
        </w:rPr>
        <w:t xml:space="preserve"> შესაბამისად</w:t>
      </w:r>
      <w:r w:rsidR="2DCFD1B5" w:rsidRPr="00D84972">
        <w:rPr>
          <w:rFonts w:ascii="Sylfaen" w:hAnsi="Sylfaen"/>
          <w:lang w:val="ka-GE"/>
        </w:rPr>
        <w:t>.</w:t>
      </w:r>
      <w:r w:rsidR="002B1BB8" w:rsidRPr="00D84972">
        <w:rPr>
          <w:rStyle w:val="FootnoteReference"/>
          <w:rFonts w:ascii="Sylfaen" w:hAnsi="Sylfaen"/>
          <w:lang w:val="ka-GE"/>
        </w:rPr>
        <w:footnoteReference w:id="47"/>
      </w:r>
    </w:p>
    <w:p w14:paraId="6E7F9438" w14:textId="68FF3817" w:rsidR="0024102D" w:rsidRPr="00D84972" w:rsidRDefault="00B11E21" w:rsidP="00EB7850">
      <w:pPr>
        <w:pStyle w:val="Heading2"/>
        <w:numPr>
          <w:ilvl w:val="2"/>
          <w:numId w:val="86"/>
        </w:numPr>
        <w:spacing w:after="240"/>
        <w:rPr>
          <w:rFonts w:ascii="Sylfaen" w:hAnsi="Sylfaen" w:cstheme="minorHAnsi"/>
          <w:color w:val="auto"/>
          <w:sz w:val="24"/>
          <w:szCs w:val="24"/>
          <w:lang w:val="ka-GE"/>
        </w:rPr>
      </w:pPr>
      <w:bookmarkStart w:id="1151" w:name="_Toc154144757"/>
      <w:bookmarkStart w:id="1152" w:name="_Toc164163285"/>
      <w:r w:rsidRPr="00D84972">
        <w:rPr>
          <w:rFonts w:ascii="Sylfaen" w:hAnsi="Sylfaen" w:cstheme="minorHAnsi"/>
          <w:color w:val="auto"/>
          <w:sz w:val="24"/>
          <w:szCs w:val="24"/>
          <w:lang w:val="ka-GE"/>
        </w:rPr>
        <w:t>განხორციელების ვადები/განრიგი</w:t>
      </w:r>
      <w:bookmarkEnd w:id="1151"/>
      <w:bookmarkEnd w:id="1152"/>
    </w:p>
    <w:p w14:paraId="580B53AA" w14:textId="03070795" w:rsidR="0024102D" w:rsidRPr="00D84972" w:rsidRDefault="692CC24C">
      <w:p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ოპერატორის მიერ დაშვების მსურველისგან </w:t>
      </w:r>
      <w:r w:rsidR="2DCFD1B5" w:rsidRPr="00D84972">
        <w:rPr>
          <w:rFonts w:ascii="Sylfaen" w:hAnsi="Sylfaen"/>
          <w:lang w:val="ka-GE"/>
        </w:rPr>
        <w:t>გონივრული მოთხოვნის</w:t>
      </w:r>
      <w:r w:rsidRPr="00D84972">
        <w:rPr>
          <w:rFonts w:ascii="Sylfaen" w:hAnsi="Sylfaen"/>
          <w:lang w:val="ka-GE"/>
        </w:rPr>
        <w:t xml:space="preserve"> მიღების შემთხვევაში</w:t>
      </w:r>
      <w:r w:rsidR="004C2A27" w:rsidRPr="00D84972">
        <w:rPr>
          <w:rStyle w:val="FootnoteReference"/>
          <w:rFonts w:ascii="Sylfaen" w:hAnsi="Sylfaen"/>
          <w:lang w:val="ka-GE"/>
        </w:rPr>
        <w:footnoteReference w:id="48"/>
      </w:r>
      <w:r w:rsidR="2DCFD1B5" w:rsidRPr="00D84972">
        <w:rPr>
          <w:rFonts w:ascii="Sylfaen" w:hAnsi="Sylfaen"/>
          <w:lang w:val="ka-GE"/>
        </w:rPr>
        <w:t xml:space="preserve"> </w:t>
      </w:r>
      <w:r w:rsidR="4A562273" w:rsidRPr="00D84972">
        <w:rPr>
          <w:rFonts w:ascii="Sylfaen" w:hAnsi="Sylfaen"/>
          <w:lang w:val="ka-GE"/>
        </w:rPr>
        <w:t xml:space="preserve">მოწვევის </w:t>
      </w:r>
      <w:r w:rsidR="706D3D7D" w:rsidRPr="00D84972">
        <w:rPr>
          <w:rFonts w:ascii="Sylfaen" w:hAnsi="Sylfaen"/>
          <w:lang w:val="ka-GE"/>
        </w:rPr>
        <w:t>წინადადებ</w:t>
      </w:r>
      <w:r w:rsidR="70728C3C" w:rsidRPr="00D84972">
        <w:rPr>
          <w:rFonts w:ascii="Sylfaen" w:hAnsi="Sylfaen"/>
          <w:lang w:val="ka-GE"/>
        </w:rPr>
        <w:t>ა</w:t>
      </w:r>
      <w:r w:rsidR="706D3D7D" w:rsidRPr="00D84972">
        <w:rPr>
          <w:rFonts w:ascii="Sylfaen" w:hAnsi="Sylfaen"/>
          <w:lang w:val="ka-GE"/>
        </w:rPr>
        <w:t xml:space="preserve"> </w:t>
      </w:r>
      <w:r w:rsidR="2DCFD1B5" w:rsidRPr="00D84972">
        <w:rPr>
          <w:rFonts w:ascii="Sylfaen" w:hAnsi="Sylfaen"/>
          <w:lang w:val="ka-GE"/>
        </w:rPr>
        <w:t xml:space="preserve">უნდა გაეგზავნოს </w:t>
      </w:r>
      <w:r w:rsidR="6D8123D9" w:rsidRPr="00D84972">
        <w:rPr>
          <w:rFonts w:ascii="Sylfaen" w:hAnsi="Sylfaen"/>
          <w:lang w:val="ka-GE"/>
        </w:rPr>
        <w:t>კომისიას</w:t>
      </w:r>
      <w:r w:rsidR="2DCFD1B5" w:rsidRPr="00D84972">
        <w:rPr>
          <w:rFonts w:ascii="Sylfaen" w:hAnsi="Sylfaen"/>
          <w:lang w:val="ka-GE"/>
        </w:rPr>
        <w:t xml:space="preserve"> </w:t>
      </w:r>
      <w:r w:rsidR="4A04D965" w:rsidRPr="00D84972">
        <w:rPr>
          <w:rFonts w:ascii="Sylfaen" w:hAnsi="Sylfaen"/>
          <w:lang w:val="ka-GE"/>
        </w:rPr>
        <w:t xml:space="preserve">შესათანხმებლად </w:t>
      </w:r>
      <w:r w:rsidR="309D4678" w:rsidRPr="00D84972">
        <w:rPr>
          <w:rFonts w:ascii="Sylfaen" w:hAnsi="Sylfaen"/>
          <w:lang w:val="ka-GE"/>
        </w:rPr>
        <w:t xml:space="preserve">და გამოქვეყნდეს მნიშვნელოვანი საბაზრო ძალაუფლების მქონე ოპერატორის ვებ-გვერდზე, </w:t>
      </w:r>
      <w:r w:rsidR="3AC973F3" w:rsidRPr="00D84972">
        <w:rPr>
          <w:rFonts w:ascii="Sylfaen" w:hAnsi="Sylfaen"/>
          <w:lang w:val="ka-GE"/>
        </w:rPr>
        <w:t>შემდეგი ვადე</w:t>
      </w:r>
      <w:r w:rsidR="5621C7B6" w:rsidRPr="00D84972">
        <w:rPr>
          <w:rFonts w:ascii="Sylfaen" w:hAnsi="Sylfaen"/>
          <w:lang w:val="ka-GE"/>
        </w:rPr>
        <w:t>ბ</w:t>
      </w:r>
      <w:r w:rsidR="3AC973F3" w:rsidRPr="00D84972">
        <w:rPr>
          <w:rFonts w:ascii="Sylfaen" w:hAnsi="Sylfaen"/>
          <w:lang w:val="ka-GE"/>
        </w:rPr>
        <w:t>ის დაცვით</w:t>
      </w:r>
      <w:r w:rsidR="2DCFD1B5" w:rsidRPr="00D84972">
        <w:rPr>
          <w:rFonts w:ascii="Sylfaen" w:hAnsi="Sylfaen"/>
          <w:lang w:val="ka-GE"/>
        </w:rPr>
        <w:t>:</w:t>
      </w:r>
    </w:p>
    <w:p w14:paraId="45958131" w14:textId="462D5732" w:rsidR="0024102D" w:rsidRPr="00D84972" w:rsidRDefault="7D5C0540" w:rsidP="073AC1B4">
      <w:pPr>
        <w:pStyle w:val="ListParagraph"/>
        <w:numPr>
          <w:ilvl w:val="0"/>
          <w:numId w:val="58"/>
        </w:numPr>
        <w:jc w:val="both"/>
        <w:rPr>
          <w:rFonts w:ascii="Sylfaen" w:hAnsi="Sylfaen"/>
          <w:lang w:val="ka-GE"/>
        </w:rPr>
      </w:pPr>
      <w:r w:rsidRPr="00D84972">
        <w:rPr>
          <w:rFonts w:ascii="Sylfaen" w:hAnsi="Sylfaen"/>
          <w:lang w:val="ka-GE"/>
        </w:rPr>
        <w:t>ეროვნული როუმინგის</w:t>
      </w:r>
      <w:r w:rsidR="4CF09880" w:rsidRPr="00D84972">
        <w:rPr>
          <w:rFonts w:ascii="Sylfaen" w:hAnsi="Sylfaen"/>
          <w:lang w:val="ka-GE"/>
        </w:rPr>
        <w:t>,</w:t>
      </w:r>
      <w:r w:rsidRPr="00D84972">
        <w:rPr>
          <w:rFonts w:ascii="Sylfaen" w:hAnsi="Sylfaen"/>
          <w:lang w:val="ka-GE"/>
        </w:rPr>
        <w:t xml:space="preserve"> </w:t>
      </w:r>
      <w:r w:rsidR="0615F2C6" w:rsidRPr="00D84972">
        <w:rPr>
          <w:rFonts w:ascii="Sylfaen" w:hAnsi="Sylfaen"/>
          <w:lang w:val="ka-GE"/>
        </w:rPr>
        <w:t xml:space="preserve">მომსახურებაზე </w:t>
      </w:r>
      <w:r w:rsidRPr="00D84972">
        <w:rPr>
          <w:rFonts w:ascii="Sylfaen" w:hAnsi="Sylfaen"/>
          <w:lang w:val="ka-GE"/>
        </w:rPr>
        <w:t>პირველი ოფიციალური მოთხოვნი</w:t>
      </w:r>
      <w:r w:rsidR="115F0869" w:rsidRPr="00D84972">
        <w:rPr>
          <w:rFonts w:ascii="Sylfaen" w:hAnsi="Sylfaen"/>
          <w:lang w:val="ka-GE"/>
        </w:rPr>
        <w:t>ს მიღები</w:t>
      </w:r>
      <w:r w:rsidRPr="00D84972">
        <w:rPr>
          <w:rFonts w:ascii="Sylfaen" w:hAnsi="Sylfaen"/>
          <w:lang w:val="ka-GE"/>
        </w:rPr>
        <w:t>დან 90 კალენდარული დღის ვადაში</w:t>
      </w:r>
      <w:r w:rsidR="49089FDF" w:rsidRPr="00D84972">
        <w:rPr>
          <w:rFonts w:ascii="Sylfaen" w:hAnsi="Sylfaen"/>
          <w:lang w:val="ka-GE"/>
        </w:rPr>
        <w:t>;</w:t>
      </w:r>
    </w:p>
    <w:p w14:paraId="138A05E0" w14:textId="323F0670" w:rsidR="0024102D" w:rsidRPr="00D84972" w:rsidRDefault="4FF1EBB4" w:rsidP="073AC1B4">
      <w:pPr>
        <w:pStyle w:val="ListParagraph"/>
        <w:numPr>
          <w:ilvl w:val="0"/>
          <w:numId w:val="58"/>
        </w:numPr>
        <w:jc w:val="both"/>
        <w:rPr>
          <w:rFonts w:ascii="Sylfaen" w:hAnsi="Sylfaen"/>
          <w:lang w:val="ka-GE"/>
        </w:rPr>
      </w:pPr>
      <w:r w:rsidRPr="00D84972">
        <w:rPr>
          <w:rFonts w:ascii="Sylfaen" w:hAnsi="Sylfaen"/>
          <w:lang w:val="ka-GE"/>
        </w:rPr>
        <w:t>თანალოკაცი</w:t>
      </w:r>
      <w:r w:rsidR="49089FDF" w:rsidRPr="00D84972">
        <w:rPr>
          <w:rFonts w:ascii="Sylfaen" w:hAnsi="Sylfaen"/>
          <w:lang w:val="ka-GE"/>
        </w:rPr>
        <w:t xml:space="preserve">ის </w:t>
      </w:r>
      <w:r w:rsidR="7D5C0540" w:rsidRPr="00D84972">
        <w:rPr>
          <w:rFonts w:ascii="Sylfaen" w:hAnsi="Sylfaen"/>
          <w:lang w:val="ka-GE"/>
        </w:rPr>
        <w:t>მომსახურების პირველი ოფიციალური მოთხოვნი</w:t>
      </w:r>
      <w:r w:rsidR="115F0869" w:rsidRPr="00D84972">
        <w:rPr>
          <w:rFonts w:ascii="Sylfaen" w:hAnsi="Sylfaen"/>
          <w:lang w:val="ka-GE"/>
        </w:rPr>
        <w:t>ს მიღები</w:t>
      </w:r>
      <w:r w:rsidR="7D5C0540" w:rsidRPr="00D84972">
        <w:rPr>
          <w:rFonts w:ascii="Sylfaen" w:hAnsi="Sylfaen"/>
          <w:lang w:val="ka-GE"/>
        </w:rPr>
        <w:t>დან 90 კალენდარული დღის ვადაში</w:t>
      </w:r>
      <w:r w:rsidR="49089FDF" w:rsidRPr="00D84972">
        <w:rPr>
          <w:rFonts w:ascii="Sylfaen" w:hAnsi="Sylfaen"/>
          <w:lang w:val="ka-GE"/>
        </w:rPr>
        <w:t>;</w:t>
      </w:r>
    </w:p>
    <w:p w14:paraId="31102A62" w14:textId="7F71E690" w:rsidR="0024102D" w:rsidRPr="00D84972" w:rsidRDefault="0024102D" w:rsidP="00EB7850">
      <w:pPr>
        <w:pStyle w:val="ListParagraph"/>
        <w:numPr>
          <w:ilvl w:val="0"/>
          <w:numId w:val="58"/>
        </w:numPr>
        <w:jc w:val="both"/>
        <w:rPr>
          <w:rFonts w:ascii="Sylfaen" w:hAnsi="Sylfaen" w:cstheme="minorHAnsi"/>
          <w:lang w:val="ka-GE"/>
        </w:rPr>
      </w:pPr>
      <w:r w:rsidRPr="00D84972">
        <w:rPr>
          <w:rFonts w:ascii="Sylfaen" w:hAnsi="Sylfaen" w:cstheme="minorHAnsi"/>
          <w:lang w:val="ka-GE"/>
        </w:rPr>
        <w:t>MVNO</w:t>
      </w:r>
      <w:r w:rsidR="003B4E5A" w:rsidRPr="00D84972">
        <w:rPr>
          <w:rFonts w:ascii="Sylfaen" w:hAnsi="Sylfaen" w:cstheme="minorHAnsi"/>
          <w:lang w:val="ka-GE"/>
        </w:rPr>
        <w:t xml:space="preserve"> დაშვებ</w:t>
      </w:r>
      <w:r w:rsidR="006C0037" w:rsidRPr="00D84972">
        <w:rPr>
          <w:rFonts w:ascii="Sylfaen" w:hAnsi="Sylfaen" w:cstheme="minorHAnsi"/>
          <w:lang w:val="ka-GE"/>
        </w:rPr>
        <w:t>ის შესახებ</w:t>
      </w:r>
      <w:r w:rsidRPr="00D84972">
        <w:rPr>
          <w:rFonts w:ascii="Sylfaen" w:hAnsi="Sylfaen" w:cstheme="minorHAnsi"/>
          <w:lang w:val="ka-GE"/>
        </w:rPr>
        <w:t xml:space="preserve"> პირველი ოფიციალური მოთხოვნი</w:t>
      </w:r>
      <w:r w:rsidR="006C0037" w:rsidRPr="00D84972">
        <w:rPr>
          <w:rFonts w:ascii="Sylfaen" w:hAnsi="Sylfaen" w:cstheme="minorHAnsi"/>
          <w:lang w:val="ka-GE"/>
        </w:rPr>
        <w:t>ს მიღები</w:t>
      </w:r>
      <w:r w:rsidRPr="00D84972">
        <w:rPr>
          <w:rFonts w:ascii="Sylfaen" w:hAnsi="Sylfaen" w:cstheme="minorHAnsi"/>
          <w:lang w:val="ka-GE"/>
        </w:rPr>
        <w:t>დან 90 კალენდარული დღის განმავლობაში</w:t>
      </w:r>
      <w:r w:rsidR="004211F2" w:rsidRPr="00D84972">
        <w:rPr>
          <w:rFonts w:ascii="Sylfaen" w:hAnsi="Sylfaen" w:cstheme="minorHAnsi"/>
          <w:lang w:val="ka-GE"/>
        </w:rPr>
        <w:t>;</w:t>
      </w:r>
    </w:p>
    <w:p w14:paraId="5436BA6E" w14:textId="6435A4E1" w:rsidR="0024102D" w:rsidRPr="00D84972" w:rsidRDefault="00334195">
      <w:pPr>
        <w:pStyle w:val="ListParagraph"/>
        <w:numPr>
          <w:ilvl w:val="0"/>
          <w:numId w:val="58"/>
        </w:numPr>
        <w:jc w:val="both"/>
        <w:rPr>
          <w:rFonts w:ascii="Sylfaen" w:hAnsi="Sylfaen"/>
          <w:lang w:val="ka-GE"/>
        </w:rPr>
      </w:pPr>
      <w:r w:rsidRPr="00D84972">
        <w:rPr>
          <w:rFonts w:ascii="Sylfaen" w:hAnsi="Sylfaen"/>
          <w:lang w:val="ka-GE"/>
        </w:rPr>
        <w:t>შ</w:t>
      </w:r>
      <w:r w:rsidR="7EF3DB48" w:rsidRPr="00D84972">
        <w:rPr>
          <w:rFonts w:ascii="Sylfaen" w:hAnsi="Sylfaen"/>
          <w:lang w:val="ka-GE"/>
        </w:rPr>
        <w:t xml:space="preserve">ენიშვნა: </w:t>
      </w:r>
      <w:r w:rsidR="7DC387EF" w:rsidRPr="00D84972">
        <w:rPr>
          <w:rFonts w:ascii="Sylfaen" w:hAnsi="Sylfaen"/>
          <w:lang w:val="ka-GE"/>
        </w:rPr>
        <w:t xml:space="preserve">მოწვევის </w:t>
      </w:r>
      <w:r w:rsidR="7CC26379" w:rsidRPr="00D84972">
        <w:rPr>
          <w:rFonts w:ascii="Sylfaen" w:hAnsi="Sylfaen"/>
          <w:lang w:val="ka-GE"/>
        </w:rPr>
        <w:t xml:space="preserve">ოფერტის </w:t>
      </w:r>
      <w:r w:rsidR="7D5C0540" w:rsidRPr="00D84972">
        <w:rPr>
          <w:rFonts w:ascii="Sylfaen" w:hAnsi="Sylfaen"/>
          <w:lang w:val="ka-GE"/>
        </w:rPr>
        <w:t xml:space="preserve">ძირითადი </w:t>
      </w:r>
      <w:r w:rsidR="14999281" w:rsidRPr="00D84972">
        <w:rPr>
          <w:rFonts w:ascii="Sylfaen" w:hAnsi="Sylfaen"/>
          <w:lang w:val="ka-GE"/>
        </w:rPr>
        <w:t>პირობები</w:t>
      </w:r>
      <w:r w:rsidR="7D5C0540" w:rsidRPr="00D84972">
        <w:rPr>
          <w:rFonts w:ascii="Sylfaen" w:hAnsi="Sylfaen"/>
          <w:lang w:val="ka-GE"/>
        </w:rPr>
        <w:t xml:space="preserve"> </w:t>
      </w:r>
      <w:r w:rsidR="53A576C3" w:rsidRPr="00D84972">
        <w:rPr>
          <w:rFonts w:ascii="Sylfaen" w:hAnsi="Sylfaen"/>
          <w:lang w:val="ka-GE"/>
        </w:rPr>
        <w:t xml:space="preserve">(დაშვების </w:t>
      </w:r>
      <w:r w:rsidR="7D5C0540" w:rsidRPr="00D84972">
        <w:rPr>
          <w:rFonts w:ascii="Sylfaen" w:hAnsi="Sylfaen"/>
          <w:lang w:val="ka-GE"/>
        </w:rPr>
        <w:t xml:space="preserve">წერტილები, </w:t>
      </w:r>
      <w:r w:rsidR="1144DAB1" w:rsidRPr="00D84972">
        <w:rPr>
          <w:rFonts w:ascii="Sylfaen" w:hAnsi="Sylfaen"/>
          <w:lang w:val="ka-GE"/>
        </w:rPr>
        <w:t>მახასია</w:t>
      </w:r>
      <w:r w:rsidR="63474516" w:rsidRPr="00D84972">
        <w:rPr>
          <w:rFonts w:ascii="Sylfaen" w:hAnsi="Sylfaen"/>
          <w:lang w:val="ka-GE"/>
        </w:rPr>
        <w:t>თ</w:t>
      </w:r>
      <w:r w:rsidR="1144DAB1" w:rsidRPr="00D84972">
        <w:rPr>
          <w:rFonts w:ascii="Sylfaen" w:hAnsi="Sylfaen"/>
          <w:lang w:val="ka-GE"/>
        </w:rPr>
        <w:t xml:space="preserve">ებლები, </w:t>
      </w:r>
      <w:r w:rsidR="7D5C0540" w:rsidRPr="00D84972">
        <w:rPr>
          <w:rFonts w:ascii="Sylfaen" w:hAnsi="Sylfaen"/>
          <w:lang w:val="ka-GE"/>
        </w:rPr>
        <w:t>ფასი) უნდა გა</w:t>
      </w:r>
      <w:r w:rsidR="2E289595" w:rsidRPr="00D84972">
        <w:rPr>
          <w:rFonts w:ascii="Sylfaen" w:hAnsi="Sylfaen"/>
          <w:lang w:val="ka-GE"/>
        </w:rPr>
        <w:t>ე</w:t>
      </w:r>
      <w:r w:rsidR="7D5C0540" w:rsidRPr="00D84972">
        <w:rPr>
          <w:rFonts w:ascii="Sylfaen" w:hAnsi="Sylfaen"/>
          <w:lang w:val="ka-GE"/>
        </w:rPr>
        <w:t xml:space="preserve">გზავნოს </w:t>
      </w:r>
      <w:r w:rsidR="49089FDF" w:rsidRPr="00D84972">
        <w:rPr>
          <w:rFonts w:ascii="Sylfaen" w:hAnsi="Sylfaen"/>
          <w:lang w:val="ka-GE"/>
        </w:rPr>
        <w:t>კომისიას</w:t>
      </w:r>
      <w:r w:rsidR="7D5C0540" w:rsidRPr="00D84972">
        <w:rPr>
          <w:rFonts w:ascii="Sylfaen" w:hAnsi="Sylfaen"/>
          <w:lang w:val="ka-GE"/>
        </w:rPr>
        <w:t xml:space="preserve"> </w:t>
      </w:r>
      <w:r w:rsidR="7EC3C164" w:rsidRPr="00D84972">
        <w:rPr>
          <w:rFonts w:ascii="Sylfaen" w:hAnsi="Sylfaen"/>
          <w:lang w:val="ka-GE"/>
        </w:rPr>
        <w:t xml:space="preserve">დასადასტურებლად </w:t>
      </w:r>
      <w:r w:rsidR="7D5C0540" w:rsidRPr="00D84972">
        <w:rPr>
          <w:rFonts w:ascii="Sylfaen" w:hAnsi="Sylfaen"/>
          <w:lang w:val="ka-GE"/>
        </w:rPr>
        <w:t>გადაწყვეტილების ძალაში შესვლიდან 90 კალენდარული დღის განმავლობაში</w:t>
      </w:r>
      <w:r w:rsidR="1C86F27F" w:rsidRPr="00D84972">
        <w:rPr>
          <w:rFonts w:ascii="Sylfaen" w:hAnsi="Sylfaen"/>
          <w:lang w:val="ka-GE"/>
        </w:rPr>
        <w:t>,</w:t>
      </w:r>
      <w:r w:rsidR="7D5C0540" w:rsidRPr="00D84972">
        <w:rPr>
          <w:rFonts w:ascii="Sylfaen" w:hAnsi="Sylfaen"/>
          <w:lang w:val="ka-GE"/>
        </w:rPr>
        <w:t xml:space="preserve"> სრული </w:t>
      </w:r>
      <w:r w:rsidR="2FE60B1E" w:rsidRPr="00D84972">
        <w:rPr>
          <w:rFonts w:ascii="Sylfaen" w:hAnsi="Sylfaen"/>
          <w:lang w:val="ka-GE"/>
        </w:rPr>
        <w:t>დეტალიზაციის</w:t>
      </w:r>
      <w:r w:rsidR="7386398B" w:rsidRPr="00D84972">
        <w:rPr>
          <w:rFonts w:ascii="Sylfaen" w:hAnsi="Sylfaen"/>
          <w:lang w:val="ka-GE"/>
        </w:rPr>
        <w:t xml:space="preserve"> მოწვევის </w:t>
      </w:r>
      <w:r w:rsidR="404BE9D5" w:rsidRPr="00D84972">
        <w:rPr>
          <w:rFonts w:ascii="Sylfaen" w:hAnsi="Sylfaen"/>
          <w:lang w:val="ka-GE"/>
        </w:rPr>
        <w:t>წინადადება</w:t>
      </w:r>
      <w:r w:rsidR="7386398B" w:rsidRPr="00D84972">
        <w:rPr>
          <w:rFonts w:ascii="Sylfaen" w:hAnsi="Sylfaen"/>
          <w:lang w:val="ka-GE"/>
        </w:rPr>
        <w:t xml:space="preserve"> </w:t>
      </w:r>
      <w:r w:rsidR="273DCCEF" w:rsidRPr="00D84972">
        <w:rPr>
          <w:rFonts w:ascii="Sylfaen" w:hAnsi="Sylfaen"/>
          <w:lang w:val="ka-GE"/>
        </w:rPr>
        <w:t>კი</w:t>
      </w:r>
      <w:r w:rsidR="7D5C0540" w:rsidRPr="00D84972">
        <w:rPr>
          <w:rFonts w:ascii="Sylfaen" w:hAnsi="Sylfaen"/>
          <w:lang w:val="ka-GE"/>
        </w:rPr>
        <w:t xml:space="preserve"> მხოლოდ გონივრული მოთხოვნის შემთხვევაში</w:t>
      </w:r>
      <w:r w:rsidR="7386398B" w:rsidRPr="00D84972">
        <w:rPr>
          <w:rFonts w:ascii="Sylfaen" w:hAnsi="Sylfaen"/>
          <w:lang w:val="ka-GE"/>
        </w:rPr>
        <w:t>,</w:t>
      </w:r>
      <w:r w:rsidR="7D5C0540" w:rsidRPr="00D84972">
        <w:rPr>
          <w:rFonts w:ascii="Sylfaen" w:hAnsi="Sylfaen"/>
          <w:lang w:val="ka-GE"/>
        </w:rPr>
        <w:t xml:space="preserve"> </w:t>
      </w:r>
      <w:r w:rsidR="7386398B" w:rsidRPr="00D84972">
        <w:rPr>
          <w:rFonts w:ascii="Sylfaen" w:hAnsi="Sylfaen"/>
          <w:lang w:val="ka-GE"/>
        </w:rPr>
        <w:t>ზემოთ აღნიშნულ ვადებში.</w:t>
      </w:r>
    </w:p>
    <w:p w14:paraId="529EC899" w14:textId="61505D0B" w:rsidR="115F0869" w:rsidRPr="00D84972" w:rsidRDefault="5FDE4120" w:rsidP="073AC1B4">
      <w:pPr>
        <w:pStyle w:val="ListParagraph"/>
        <w:numPr>
          <w:ilvl w:val="0"/>
          <w:numId w:val="58"/>
        </w:numPr>
        <w:jc w:val="both"/>
        <w:rPr>
          <w:rFonts w:ascii="Sylfaen" w:eastAsia="Sylfaen" w:hAnsi="Sylfaen" w:cs="Sylfaen"/>
          <w:lang w:val="ka-GE"/>
        </w:rPr>
      </w:pPr>
      <w:r w:rsidRPr="00D84972">
        <w:rPr>
          <w:rFonts w:ascii="Sylfaen" w:eastAsia="Sylfaen" w:hAnsi="Sylfaen" w:cs="Sylfaen"/>
          <w:lang w:val="ka-GE"/>
        </w:rPr>
        <w:t xml:space="preserve"> მოწვევის </w:t>
      </w:r>
      <w:proofErr w:type="spellStart"/>
      <w:r w:rsidRPr="00D84972">
        <w:rPr>
          <w:rFonts w:ascii="Sylfaen" w:eastAsia="Sylfaen" w:hAnsi="Sylfaen" w:cs="Sylfaen"/>
          <w:lang w:val="ka-GE"/>
        </w:rPr>
        <w:t>ოფერტით</w:t>
      </w:r>
      <w:proofErr w:type="spellEnd"/>
      <w:r w:rsidRPr="00D84972">
        <w:rPr>
          <w:rFonts w:ascii="Sylfaen" w:eastAsia="Sylfaen" w:hAnsi="Sylfaen" w:cs="Sylfaen"/>
          <w:lang w:val="ka-GE"/>
        </w:rPr>
        <w:t xml:space="preserve"> განსაზღვრული პირობების შეცვლის შემთხვევაში, ავტორიზებული პირი ვალდებულია </w:t>
      </w:r>
      <w:r w:rsidR="68EF1FE9" w:rsidRPr="00D84972">
        <w:rPr>
          <w:rFonts w:ascii="Sylfaen" w:eastAsia="Sylfaen" w:hAnsi="Sylfaen" w:cs="Sylfaen"/>
          <w:lang w:val="ka-GE"/>
        </w:rPr>
        <w:t xml:space="preserve">აღნიშნული ცვლილების შესახებ </w:t>
      </w:r>
      <w:r w:rsidR="0E7C571D" w:rsidRPr="00D84972">
        <w:rPr>
          <w:rFonts w:ascii="Sylfaen" w:eastAsia="Sylfaen" w:hAnsi="Sylfaen" w:cs="Sylfaen"/>
          <w:lang w:val="ka-GE"/>
        </w:rPr>
        <w:t>აცნობოს კომისიას მისი მხრიდან დასადასტურებლად</w:t>
      </w:r>
      <w:r w:rsidR="00E30B91" w:rsidRPr="00D84972">
        <w:rPr>
          <w:rFonts w:ascii="Sylfaen" w:eastAsia="Sylfaen" w:hAnsi="Sylfaen" w:cs="Sylfaen"/>
          <w:lang w:val="ka-GE"/>
        </w:rPr>
        <w:t xml:space="preserve"> </w:t>
      </w:r>
      <w:r w:rsidRPr="00D84972">
        <w:rPr>
          <w:rFonts w:ascii="Sylfaen" w:eastAsia="Sylfaen" w:hAnsi="Sylfaen" w:cs="Sylfaen"/>
          <w:lang w:val="ka-GE"/>
        </w:rPr>
        <w:t xml:space="preserve">თუ ის ეხება ახალი საცალო სერვისის ან ფუნქციების გაშვებას, მნიშვნელოვანი საბაზრო ძალაუფლების მქონე ოპერატორს შეუძლია დაიწყოს ახალი </w:t>
      </w:r>
      <w:r w:rsidRPr="00D84972">
        <w:rPr>
          <w:rFonts w:ascii="Sylfaen" w:eastAsia="Sylfaen" w:hAnsi="Sylfaen" w:cs="Sylfaen"/>
          <w:lang w:val="ka-GE"/>
        </w:rPr>
        <w:lastRenderedPageBreak/>
        <w:t>სერვისისა თუ ფუნქციის შეთავაზება, მხოლოდ შესაბამისად განახლებული მოწვევის ოფერტის გამოქვეყნებიდან 30 დღის შემდეგ.</w:t>
      </w:r>
    </w:p>
    <w:p w14:paraId="6522FED4" w14:textId="0A5007D9" w:rsidR="0024102D" w:rsidRPr="00D84972" w:rsidRDefault="00793385" w:rsidP="0024102D">
      <w:pPr>
        <w:jc w:val="both"/>
        <w:rPr>
          <w:rFonts w:ascii="Sylfaen" w:hAnsi="Sylfaen" w:cstheme="minorHAnsi"/>
          <w:sz w:val="24"/>
          <w:szCs w:val="24"/>
          <w:lang w:val="ka-GE"/>
        </w:rPr>
      </w:pPr>
      <w:r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წინადადების </w:t>
      </w:r>
      <w:r w:rsidR="0024102D" w:rsidRPr="00D84972">
        <w:rPr>
          <w:rFonts w:ascii="Sylfaen" w:hAnsi="Sylfaen" w:cstheme="minorHAnsi"/>
          <w:lang w:val="ka-GE"/>
        </w:rPr>
        <w:t xml:space="preserve">ან შესაძლო ცვლილებების გამოქვეყნება არ </w:t>
      </w:r>
      <w:r w:rsidR="00DA4662" w:rsidRPr="00D84972">
        <w:rPr>
          <w:rFonts w:ascii="Sylfaen" w:hAnsi="Sylfaen" w:cstheme="minorHAnsi"/>
          <w:lang w:val="ka-GE"/>
        </w:rPr>
        <w:t xml:space="preserve">ზღუდავს </w:t>
      </w:r>
      <w:r w:rsidR="004211F2" w:rsidRPr="00D84972">
        <w:rPr>
          <w:rFonts w:ascii="Sylfaen" w:hAnsi="Sylfaen" w:cstheme="minorHAnsi"/>
          <w:lang w:val="ka-GE"/>
        </w:rPr>
        <w:t>კომისი</w:t>
      </w:r>
      <w:r w:rsidR="00DA4662" w:rsidRPr="00D84972">
        <w:rPr>
          <w:rFonts w:ascii="Sylfaen" w:hAnsi="Sylfaen" w:cstheme="minorHAnsi"/>
          <w:lang w:val="ka-GE"/>
        </w:rPr>
        <w:t>ა</w:t>
      </w:r>
      <w:r w:rsidR="004211F2" w:rsidRPr="00D84972">
        <w:rPr>
          <w:rFonts w:ascii="Sylfaen" w:hAnsi="Sylfaen" w:cstheme="minorHAnsi"/>
          <w:lang w:val="ka-GE"/>
        </w:rPr>
        <w:t>ს</w:t>
      </w:r>
      <w:r w:rsidR="0024102D" w:rsidRPr="00D84972">
        <w:rPr>
          <w:rFonts w:ascii="Sylfaen" w:hAnsi="Sylfaen" w:cstheme="minorHAnsi"/>
          <w:lang w:val="ka-GE"/>
        </w:rPr>
        <w:t xml:space="preserve"> </w:t>
      </w:r>
      <w:r w:rsidR="00DA4662" w:rsidRPr="00D84972">
        <w:rPr>
          <w:rFonts w:ascii="Sylfaen" w:hAnsi="Sylfaen" w:cstheme="minorHAnsi"/>
          <w:lang w:val="ka-GE"/>
        </w:rPr>
        <w:t xml:space="preserve">ნებისმიერ დროს </w:t>
      </w:r>
      <w:r w:rsidR="0024102D" w:rsidRPr="00D84972">
        <w:rPr>
          <w:rFonts w:ascii="Sylfaen" w:hAnsi="Sylfaen" w:cstheme="minorHAnsi"/>
          <w:lang w:val="ka-GE"/>
        </w:rPr>
        <w:t xml:space="preserve">მოითხოვოს დამატებითი ცვლილებები </w:t>
      </w:r>
      <w:r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წინადადებაში, </w:t>
      </w:r>
      <w:r w:rsidR="0024102D" w:rsidRPr="00D84972">
        <w:rPr>
          <w:rFonts w:ascii="Sylfaen" w:hAnsi="Sylfaen" w:cstheme="minorHAnsi"/>
          <w:lang w:val="ka-GE"/>
        </w:rPr>
        <w:t xml:space="preserve">რათა უზრუნველყოს </w:t>
      </w:r>
      <w:r w:rsidR="004211F2" w:rsidRPr="00D84972">
        <w:rPr>
          <w:rFonts w:ascii="Sylfaen" w:hAnsi="Sylfaen" w:cstheme="minorHAnsi"/>
          <w:lang w:val="ka-GE"/>
        </w:rPr>
        <w:t>კომისიის</w:t>
      </w:r>
      <w:r w:rsidR="0024102D" w:rsidRPr="00D84972">
        <w:rPr>
          <w:rFonts w:ascii="Sylfaen" w:hAnsi="Sylfaen" w:cstheme="minorHAnsi"/>
          <w:lang w:val="ka-GE"/>
        </w:rPr>
        <w:t xml:space="preserve"> მარეგულირებელი გადაწყვეტილებების </w:t>
      </w:r>
      <w:r w:rsidR="00100EE4" w:rsidRPr="00D84972">
        <w:rPr>
          <w:rFonts w:ascii="Sylfaen" w:hAnsi="Sylfaen" w:cstheme="minorHAnsi"/>
          <w:lang w:val="ka-GE"/>
        </w:rPr>
        <w:t>აღსრულება.</w:t>
      </w:r>
    </w:p>
    <w:p w14:paraId="49A7CF79" w14:textId="363C6070" w:rsidR="003B36D0" w:rsidRPr="00D84972" w:rsidRDefault="00693ED7" w:rsidP="00EB7850">
      <w:pPr>
        <w:pStyle w:val="Heading2"/>
        <w:numPr>
          <w:ilvl w:val="1"/>
          <w:numId w:val="86"/>
        </w:numPr>
        <w:spacing w:after="240"/>
        <w:rPr>
          <w:rFonts w:ascii="Sylfaen" w:hAnsi="Sylfaen" w:cstheme="minorHAnsi"/>
          <w:color w:val="auto"/>
          <w:sz w:val="24"/>
          <w:szCs w:val="24"/>
          <w:lang w:val="ka-GE"/>
        </w:rPr>
      </w:pPr>
      <w:bookmarkStart w:id="1153" w:name="_Toc155356474"/>
      <w:bookmarkStart w:id="1154" w:name="_Toc155356870"/>
      <w:bookmarkStart w:id="1155" w:name="_Toc164163286"/>
      <w:bookmarkEnd w:id="1153"/>
      <w:bookmarkEnd w:id="1154"/>
      <w:r w:rsidRPr="00D84972">
        <w:rPr>
          <w:rFonts w:ascii="Sylfaen" w:hAnsi="Sylfaen" w:cstheme="minorHAnsi"/>
          <w:color w:val="auto"/>
          <w:sz w:val="24"/>
          <w:szCs w:val="24"/>
          <w:lang w:val="ka-GE"/>
        </w:rPr>
        <w:t>ელექტრონული საკომუნიკაციო ქსელის შესაბამის ელემენტებთან დაშვების ვალდებულება</w:t>
      </w:r>
      <w:bookmarkEnd w:id="1155"/>
    </w:p>
    <w:p w14:paraId="7DA3F38C" w14:textId="260C9C95" w:rsidR="001842E5" w:rsidRPr="00D84972" w:rsidRDefault="004211F2" w:rsidP="0024102D">
      <w:pPr>
        <w:spacing w:before="120"/>
        <w:contextualSpacing/>
        <w:jc w:val="both"/>
        <w:rPr>
          <w:rFonts w:ascii="Sylfaen" w:hAnsi="Sylfaen" w:cstheme="minorHAnsi"/>
          <w:lang w:val="ka-GE"/>
        </w:rPr>
      </w:pPr>
      <w:r w:rsidRPr="00D84972">
        <w:rPr>
          <w:rFonts w:ascii="Sylfaen" w:hAnsi="Sylfaen" w:cstheme="minorHAnsi"/>
          <w:lang w:val="ka-GE"/>
        </w:rPr>
        <w:t>„</w:t>
      </w:r>
      <w:r w:rsidR="0024102D" w:rsidRPr="00D84972">
        <w:rPr>
          <w:rFonts w:ascii="Sylfaen" w:hAnsi="Sylfaen" w:cstheme="minorHAnsi"/>
          <w:lang w:val="ka-GE"/>
        </w:rPr>
        <w:t>ელექტრონული კომუნიკაციების შესახებ</w:t>
      </w:r>
      <w:r w:rsidRPr="00D84972">
        <w:rPr>
          <w:rFonts w:ascii="Sylfaen" w:hAnsi="Sylfaen" w:cstheme="minorHAnsi"/>
          <w:lang w:val="ka-GE"/>
        </w:rPr>
        <w:t>“</w:t>
      </w:r>
      <w:r w:rsidR="0024102D" w:rsidRPr="00D84972">
        <w:rPr>
          <w:rFonts w:ascii="Sylfaen" w:hAnsi="Sylfaen" w:cstheme="minorHAnsi"/>
          <w:lang w:val="ka-GE"/>
        </w:rPr>
        <w:t xml:space="preserve"> </w:t>
      </w:r>
      <w:r w:rsidR="00374F82" w:rsidRPr="00D84972">
        <w:rPr>
          <w:rFonts w:ascii="Sylfaen" w:hAnsi="Sylfaen" w:cstheme="minorHAnsi"/>
          <w:lang w:val="ka-GE"/>
        </w:rPr>
        <w:t xml:space="preserve">საქართველოს </w:t>
      </w:r>
      <w:r w:rsidR="0024102D" w:rsidRPr="00D84972">
        <w:rPr>
          <w:rFonts w:ascii="Sylfaen" w:hAnsi="Sylfaen" w:cstheme="minorHAnsi"/>
          <w:lang w:val="ka-GE"/>
        </w:rPr>
        <w:t xml:space="preserve">კანონის 34-ე მუხლის </w:t>
      </w:r>
      <w:r w:rsidR="001842E5" w:rsidRPr="00D84972">
        <w:rPr>
          <w:rFonts w:ascii="Sylfaen" w:hAnsi="Sylfaen" w:cstheme="minorHAnsi"/>
          <w:lang w:val="ka-GE"/>
        </w:rPr>
        <w:t xml:space="preserve">პირველი პუნქტის </w:t>
      </w:r>
      <w:r w:rsidR="0024102D" w:rsidRPr="00D84972">
        <w:rPr>
          <w:rFonts w:ascii="Sylfaen" w:hAnsi="Sylfaen" w:cstheme="minorHAnsi"/>
          <w:lang w:val="ka-GE"/>
        </w:rPr>
        <w:t xml:space="preserve">შესაბამისად, </w:t>
      </w:r>
      <w:r w:rsidR="001842E5" w:rsidRPr="00D84972">
        <w:rPr>
          <w:rFonts w:ascii="Sylfaen" w:hAnsi="Sylfaen" w:cstheme="minorHAnsi"/>
          <w:lang w:val="ka-GE"/>
        </w:rPr>
        <w:t>მნიშვნელოვანი საბაზრო ძალაუფლების მქონე ავტორიზებული პირი, რომელიც ფლობს ელექტრონულ საკომუნიკაციო ქსელს, ვალდებულია უზრუნველყოს მისი ქსელის შესაბამის ელემენტებთან, ტექნიკურ საშუალებებთან, ელექტრონული საკომუნიკაციო მომსახურების სახეებთან სხვა ავტორიზებული პირის შეუზღუდავი, გამჭვირვალე და არადისკრიმინაციული დაშვება.</w:t>
      </w:r>
    </w:p>
    <w:p w14:paraId="7B8B70A1" w14:textId="4CDFB8BD" w:rsidR="0024102D" w:rsidRPr="00D84972" w:rsidRDefault="0024102D" w:rsidP="0024102D">
      <w:pPr>
        <w:spacing w:before="120"/>
        <w:contextualSpacing/>
        <w:jc w:val="both"/>
        <w:rPr>
          <w:rFonts w:ascii="Sylfaen" w:hAnsi="Sylfaen" w:cstheme="minorHAnsi"/>
          <w:lang w:val="ka-GE"/>
        </w:rPr>
      </w:pPr>
    </w:p>
    <w:p w14:paraId="559D33C4" w14:textId="584D11C4" w:rsidR="0024102D" w:rsidRPr="00D84972" w:rsidRDefault="00BBCF09" w:rsidP="073AC1B4">
      <w:pPr>
        <w:spacing w:before="120"/>
        <w:contextualSpacing/>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w:t>
      </w:r>
      <w:r w:rsidR="7D5C0540" w:rsidRPr="00D84972">
        <w:rPr>
          <w:rFonts w:ascii="Sylfaen" w:hAnsi="Sylfaen"/>
          <w:lang w:val="ka-GE"/>
        </w:rPr>
        <w:t>ოპერატორის ქსელში</w:t>
      </w:r>
      <w:r w:rsidR="2E289595" w:rsidRPr="00D84972">
        <w:rPr>
          <w:rFonts w:ascii="Sylfaen" w:hAnsi="Sylfaen"/>
          <w:lang w:val="ka-GE"/>
        </w:rPr>
        <w:t>,</w:t>
      </w:r>
      <w:r w:rsidR="7D5C0540" w:rsidRPr="00D84972">
        <w:rPr>
          <w:rFonts w:ascii="Sylfaen" w:hAnsi="Sylfaen"/>
          <w:lang w:val="ka-GE"/>
        </w:rPr>
        <w:t xml:space="preserve"> ან ქსელის ელემენტებზე </w:t>
      </w:r>
      <w:r w:rsidR="49089FDF" w:rsidRPr="00D84972">
        <w:rPr>
          <w:rFonts w:ascii="Sylfaen" w:hAnsi="Sylfaen"/>
          <w:lang w:val="ka-GE"/>
        </w:rPr>
        <w:t xml:space="preserve">დაშვების </w:t>
      </w:r>
      <w:r w:rsidR="7D5C0540" w:rsidRPr="00D84972">
        <w:rPr>
          <w:rFonts w:ascii="Sylfaen" w:hAnsi="Sylfaen"/>
          <w:lang w:val="ka-GE"/>
        </w:rPr>
        <w:t xml:space="preserve">უზრუნველყოფის ვალდებულება და მათი გამოყენება არის ძირითადი მარეგულირებელი </w:t>
      </w:r>
      <w:r w:rsidR="6CB66E43" w:rsidRPr="00D84972">
        <w:rPr>
          <w:rFonts w:ascii="Sylfaen" w:hAnsi="Sylfaen"/>
          <w:lang w:val="ka-GE"/>
        </w:rPr>
        <w:t>მექანიზმი</w:t>
      </w:r>
      <w:r w:rsidR="1B896FCB" w:rsidRPr="00D84972">
        <w:rPr>
          <w:rFonts w:ascii="Sylfaen" w:hAnsi="Sylfaen"/>
          <w:lang w:val="ka-GE"/>
        </w:rPr>
        <w:t xml:space="preserve"> </w:t>
      </w:r>
      <w:r w:rsidR="7D5C0540" w:rsidRPr="00D84972">
        <w:rPr>
          <w:rFonts w:ascii="Sylfaen" w:hAnsi="Sylfaen"/>
          <w:lang w:val="ka-GE"/>
        </w:rPr>
        <w:t>კონკურენციის პრობლემების აღმოსაფხვრელად.</w:t>
      </w:r>
      <w:r w:rsidR="529E25D0" w:rsidRPr="00D84972">
        <w:rPr>
          <w:rFonts w:ascii="Sylfaen" w:hAnsi="Sylfaen"/>
          <w:lang w:val="ka-GE"/>
        </w:rPr>
        <w:t xml:space="preserve"> დაშვების ვალდებულების მიხედვით, მნიშვნელოვანი საბაზრო ძალაუფლების მქონე ოპერატორი ვალდებულია უპასუხოს დაშვების მსურველის (არსებულს თუ ახალ შემომსვლელს) წინადადებას, რომელსაც სურს გამოიყენოს საბითუმო დაშვება როგორც </w:t>
      </w:r>
      <w:r w:rsidR="2E095CF4" w:rsidRPr="00D84972">
        <w:rPr>
          <w:rFonts w:ascii="Sylfaen" w:hAnsi="Sylfaen"/>
          <w:lang w:val="ka-GE"/>
        </w:rPr>
        <w:t xml:space="preserve">მობილური მომსახურებების </w:t>
      </w:r>
      <w:r w:rsidR="529E25D0" w:rsidRPr="00D84972">
        <w:rPr>
          <w:rFonts w:ascii="Sylfaen" w:hAnsi="Sylfaen"/>
          <w:lang w:val="ka-GE"/>
        </w:rPr>
        <w:t xml:space="preserve">საცალო ბაზარზე სერვისის მიწოდების პლატფორმა. </w:t>
      </w:r>
    </w:p>
    <w:p w14:paraId="64ECE1D4" w14:textId="77777777" w:rsidR="001842E5" w:rsidRPr="00D84972" w:rsidRDefault="001842E5" w:rsidP="0024102D">
      <w:pPr>
        <w:spacing w:before="120"/>
        <w:contextualSpacing/>
        <w:jc w:val="both"/>
        <w:rPr>
          <w:rFonts w:ascii="Sylfaen" w:hAnsi="Sylfaen" w:cstheme="minorHAnsi"/>
          <w:lang w:val="ka-GE"/>
        </w:rPr>
      </w:pPr>
    </w:p>
    <w:p w14:paraId="104F1B57" w14:textId="5AE3B5A9" w:rsidR="008B0FAB" w:rsidRPr="00D84972" w:rsidRDefault="149F0F13" w:rsidP="073AC1B4">
      <w:pPr>
        <w:spacing w:before="120"/>
        <w:contextualSpacing/>
        <w:jc w:val="both"/>
        <w:rPr>
          <w:rFonts w:ascii="Sylfaen" w:hAnsi="Sylfaen"/>
          <w:lang w:val="ka-GE"/>
        </w:rPr>
      </w:pPr>
      <w:r w:rsidRPr="00D84972">
        <w:rPr>
          <w:rFonts w:ascii="Sylfaen" w:hAnsi="Sylfaen"/>
          <w:lang w:val="ka-GE"/>
        </w:rPr>
        <w:t xml:space="preserve">კვლევის შედეგად განსაზღვრული </w:t>
      </w:r>
      <w:r w:rsidR="4F8656DE" w:rsidRPr="00D84972">
        <w:rPr>
          <w:rFonts w:ascii="Sylfaen" w:hAnsi="Sylfaen"/>
          <w:lang w:val="ka-GE"/>
        </w:rPr>
        <w:t>მნიშვნელოვანი საბაზრო ძალაუფლების მქონე</w:t>
      </w:r>
      <w:r w:rsidR="7D5C0540" w:rsidRPr="00D84972">
        <w:rPr>
          <w:rFonts w:ascii="Sylfaen" w:hAnsi="Sylfaen"/>
          <w:lang w:val="ka-GE"/>
        </w:rPr>
        <w:t xml:space="preserve"> ოპერატორ</w:t>
      </w:r>
      <w:r w:rsidR="1D0F8FCC" w:rsidRPr="00D84972">
        <w:rPr>
          <w:rFonts w:ascii="Sylfaen" w:hAnsi="Sylfaen"/>
          <w:lang w:val="ka-GE"/>
        </w:rPr>
        <w:t>ს</w:t>
      </w:r>
      <w:r w:rsidR="7D5C0540" w:rsidRPr="00D84972">
        <w:rPr>
          <w:rFonts w:ascii="Sylfaen" w:hAnsi="Sylfaen"/>
          <w:lang w:val="ka-GE"/>
        </w:rPr>
        <w:t xml:space="preserve">, ამავე გადაწყვეტილებით </w:t>
      </w:r>
      <w:r w:rsidR="51835B20" w:rsidRPr="00D84972">
        <w:rPr>
          <w:rFonts w:ascii="Sylfaen" w:hAnsi="Sylfaen"/>
          <w:lang w:val="ka-GE"/>
        </w:rPr>
        <w:t xml:space="preserve">დადგენილ </w:t>
      </w:r>
      <w:r w:rsidR="7D5C0540" w:rsidRPr="00D84972">
        <w:rPr>
          <w:rFonts w:ascii="Sylfaen" w:hAnsi="Sylfaen"/>
          <w:lang w:val="ka-GE"/>
        </w:rPr>
        <w:t xml:space="preserve">გეოგრაფიულ საზღვრებში, </w:t>
      </w:r>
      <w:r w:rsidR="3E3B4A0D" w:rsidRPr="00D84972">
        <w:rPr>
          <w:rFonts w:ascii="Sylfaen" w:hAnsi="Sylfaen"/>
          <w:lang w:val="ka-GE"/>
        </w:rPr>
        <w:t>უნდა განესაზღვროს ვალდებულება</w:t>
      </w:r>
      <w:r w:rsidR="7D5C0540" w:rsidRPr="00D84972">
        <w:rPr>
          <w:rFonts w:ascii="Sylfaen" w:hAnsi="Sylfaen"/>
          <w:lang w:val="ka-GE"/>
        </w:rPr>
        <w:t>:</w:t>
      </w:r>
    </w:p>
    <w:p w14:paraId="191330AE" w14:textId="77777777" w:rsidR="001842E5" w:rsidRPr="00D84972" w:rsidRDefault="001842E5" w:rsidP="0024102D">
      <w:pPr>
        <w:spacing w:before="120"/>
        <w:contextualSpacing/>
        <w:jc w:val="both"/>
        <w:rPr>
          <w:rFonts w:ascii="Sylfaen" w:hAnsi="Sylfaen" w:cstheme="minorHAnsi"/>
          <w:lang w:val="ka-GE"/>
        </w:rPr>
      </w:pPr>
    </w:p>
    <w:p w14:paraId="4AA49942" w14:textId="256947D1" w:rsidR="0024102D" w:rsidRPr="00D84972" w:rsidRDefault="008B0FAB" w:rsidP="0024102D">
      <w:pPr>
        <w:spacing w:before="120"/>
        <w:contextualSpacing/>
        <w:jc w:val="both"/>
        <w:rPr>
          <w:rFonts w:ascii="Sylfaen" w:hAnsi="Sylfaen" w:cstheme="minorHAnsi"/>
          <w:lang w:val="ka-GE"/>
        </w:rPr>
      </w:pPr>
      <w:r w:rsidRPr="00D84972">
        <w:rPr>
          <w:rFonts w:ascii="Sylfaen" w:hAnsi="Sylfaen" w:cstheme="minorHAnsi"/>
          <w:lang w:val="ka-GE"/>
        </w:rPr>
        <w:t>(i</w:t>
      </w:r>
      <w:r w:rsidRPr="00D84972">
        <w:rPr>
          <w:rFonts w:ascii="Sylfaen" w:hAnsi="Sylfaen" w:cstheme="minorHAnsi"/>
          <w:lang w:val="en-US"/>
        </w:rPr>
        <w:t xml:space="preserve">) </w:t>
      </w:r>
      <w:r w:rsidR="0024102D" w:rsidRPr="00D84972">
        <w:rPr>
          <w:rFonts w:ascii="Sylfaen" w:hAnsi="Sylfaen" w:cstheme="minorHAnsi"/>
          <w:lang w:val="ka-GE"/>
        </w:rPr>
        <w:t xml:space="preserve">მიაწოდოს სხვა მობილური ქსელის ოპერატორებს ეროვნული როუმინგი იმ ადგილებში, სადაც </w:t>
      </w:r>
      <w:r w:rsidR="004211F2" w:rsidRPr="00D84972">
        <w:rPr>
          <w:rFonts w:ascii="Sylfaen" w:hAnsi="Sylfaen" w:cstheme="minorHAnsi"/>
          <w:lang w:val="ka-GE"/>
        </w:rPr>
        <w:t xml:space="preserve">დაშვების </w:t>
      </w:r>
      <w:r w:rsidR="00215086" w:rsidRPr="00D84972">
        <w:rPr>
          <w:rFonts w:ascii="Sylfaen" w:hAnsi="Sylfaen" w:cstheme="minorHAnsi"/>
          <w:lang w:val="ka-GE"/>
        </w:rPr>
        <w:t>მსურველი</w:t>
      </w:r>
      <w:r w:rsidR="0024102D" w:rsidRPr="00D84972">
        <w:rPr>
          <w:rFonts w:ascii="Sylfaen" w:hAnsi="Sylfaen" w:cstheme="minorHAnsi"/>
          <w:lang w:val="ka-GE"/>
        </w:rPr>
        <w:t xml:space="preserve"> აცხადებს, რომ </w:t>
      </w:r>
      <w:r w:rsidR="003D4EA8" w:rsidRPr="00D84972">
        <w:rPr>
          <w:rFonts w:ascii="Sylfaen" w:hAnsi="Sylfaen" w:cstheme="minorHAnsi"/>
          <w:lang w:val="ka-GE"/>
        </w:rPr>
        <w:t>მა</w:t>
      </w:r>
      <w:r w:rsidR="0024102D" w:rsidRPr="00D84972">
        <w:rPr>
          <w:rFonts w:ascii="Sylfaen" w:hAnsi="Sylfaen" w:cstheme="minorHAnsi"/>
          <w:lang w:val="ka-GE"/>
        </w:rPr>
        <w:t>ს:</w:t>
      </w:r>
    </w:p>
    <w:p w14:paraId="27984E9F" w14:textId="3B20C738" w:rsidR="0024102D" w:rsidRPr="00D84972" w:rsidRDefault="0024102D" w:rsidP="00EB7850">
      <w:pPr>
        <w:pStyle w:val="ListParagraph"/>
        <w:numPr>
          <w:ilvl w:val="0"/>
          <w:numId w:val="59"/>
        </w:numPr>
        <w:spacing w:before="120"/>
        <w:jc w:val="both"/>
        <w:rPr>
          <w:rFonts w:ascii="Sylfaen" w:hAnsi="Sylfaen" w:cstheme="minorHAnsi"/>
          <w:lang w:val="ka-GE"/>
        </w:rPr>
      </w:pPr>
      <w:r w:rsidRPr="00D84972">
        <w:rPr>
          <w:rFonts w:ascii="Sylfaen" w:hAnsi="Sylfaen" w:cstheme="minorHAnsi"/>
          <w:lang w:val="ka-GE"/>
        </w:rPr>
        <w:t>არ აქვს დაფარვა</w:t>
      </w:r>
      <w:r w:rsidR="004211F2" w:rsidRPr="00D84972">
        <w:rPr>
          <w:rFonts w:ascii="Sylfaen" w:hAnsi="Sylfaen" w:cstheme="minorHAnsi"/>
          <w:lang w:val="ka-GE"/>
        </w:rPr>
        <w:t>;</w:t>
      </w:r>
    </w:p>
    <w:p w14:paraId="1B20AE35" w14:textId="6C5DB4B6" w:rsidR="0024102D" w:rsidRPr="00D84972" w:rsidRDefault="7D5C0540" w:rsidP="5422948E">
      <w:pPr>
        <w:pStyle w:val="ListParagraph"/>
        <w:numPr>
          <w:ilvl w:val="0"/>
          <w:numId w:val="59"/>
        </w:numPr>
        <w:spacing w:before="120"/>
        <w:jc w:val="both"/>
        <w:rPr>
          <w:lang w:val="ka-GE"/>
        </w:rPr>
      </w:pPr>
      <w:r w:rsidRPr="00D84972">
        <w:rPr>
          <w:rFonts w:ascii="Sylfaen" w:hAnsi="Sylfaen"/>
          <w:lang w:val="ka-GE"/>
        </w:rPr>
        <w:t xml:space="preserve">აქვს დაფარვა, მაგრამ </w:t>
      </w:r>
      <w:r w:rsidR="49089FDF" w:rsidRPr="00D84972">
        <w:rPr>
          <w:rFonts w:ascii="Sylfaen" w:hAnsi="Sylfaen"/>
          <w:lang w:val="ka-GE"/>
        </w:rPr>
        <w:t xml:space="preserve">დაშვების </w:t>
      </w:r>
      <w:r w:rsidR="6CB66E43" w:rsidRPr="00D84972">
        <w:rPr>
          <w:rFonts w:ascii="Sylfaen" w:hAnsi="Sylfaen"/>
          <w:lang w:val="ka-GE"/>
        </w:rPr>
        <w:t xml:space="preserve">მსურველის </w:t>
      </w:r>
      <w:r w:rsidRPr="00D84972">
        <w:rPr>
          <w:rFonts w:ascii="Sylfaen" w:hAnsi="Sylfaen"/>
          <w:lang w:val="ka-GE"/>
        </w:rPr>
        <w:t>ქსელის სიმძლავრე</w:t>
      </w:r>
      <w:r w:rsidR="43DB6895" w:rsidRPr="00D84972">
        <w:rPr>
          <w:rFonts w:ascii="Sylfaen" w:eastAsia="Sylfaen" w:hAnsi="Sylfaen" w:cs="Sylfaen"/>
          <w:lang w:val="ka-GE"/>
        </w:rPr>
        <w:t>(გამტარობა ან ხარისხობრივი მაჩვენებლები)</w:t>
      </w:r>
      <w:r w:rsidR="43DB6895" w:rsidRPr="00D84972">
        <w:rPr>
          <w:lang w:val="ka-GE"/>
        </w:rPr>
        <w:t xml:space="preserve"> </w:t>
      </w:r>
    </w:p>
    <w:p w14:paraId="190CF4D8" w14:textId="1307A501" w:rsidR="0024102D" w:rsidRPr="00D84972" w:rsidRDefault="7D5C0540" w:rsidP="073AC1B4">
      <w:pPr>
        <w:pStyle w:val="ListParagraph"/>
        <w:numPr>
          <w:ilvl w:val="0"/>
          <w:numId w:val="59"/>
        </w:numPr>
        <w:spacing w:before="120"/>
        <w:jc w:val="both"/>
        <w:rPr>
          <w:rFonts w:ascii="Sylfaen" w:hAnsi="Sylfaen"/>
          <w:lang w:val="ka-GE"/>
        </w:rPr>
      </w:pPr>
      <w:r w:rsidRPr="00D84972">
        <w:rPr>
          <w:rFonts w:ascii="Sylfaen" w:hAnsi="Sylfaen"/>
          <w:lang w:val="ka-GE"/>
        </w:rPr>
        <w:t xml:space="preserve"> არასაკმარისია ყველა საბოლოო მომხმარებლისთვის </w:t>
      </w:r>
      <w:r w:rsidR="5BD54E22" w:rsidRPr="00D84972">
        <w:rPr>
          <w:rFonts w:ascii="Sylfaen" w:hAnsi="Sylfaen"/>
          <w:lang w:val="ka-GE"/>
        </w:rPr>
        <w:t xml:space="preserve">სატანადო </w:t>
      </w:r>
      <w:r w:rsidRPr="00D84972">
        <w:rPr>
          <w:rFonts w:ascii="Sylfaen" w:hAnsi="Sylfaen"/>
          <w:lang w:val="ka-GE"/>
        </w:rPr>
        <w:t xml:space="preserve">ხარისხის სერვისის უზრუნველსაყოფად. ქსელის შეცვლა უნდა მოხდეს, </w:t>
      </w:r>
      <w:r w:rsidR="573F246B" w:rsidRPr="00D84972">
        <w:rPr>
          <w:rFonts w:ascii="Sylfaen" w:hAnsi="Sylfaen"/>
          <w:lang w:val="ka-GE"/>
        </w:rPr>
        <w:t xml:space="preserve">ისე </w:t>
      </w:r>
      <w:r w:rsidRPr="00D84972">
        <w:rPr>
          <w:rFonts w:ascii="Sylfaen" w:hAnsi="Sylfaen"/>
          <w:lang w:val="ka-GE"/>
        </w:rPr>
        <w:t xml:space="preserve">რომ </w:t>
      </w:r>
      <w:r w:rsidR="36EF0C32" w:rsidRPr="00D84972">
        <w:rPr>
          <w:rFonts w:ascii="Sylfaen" w:hAnsi="Sylfaen"/>
          <w:lang w:val="ka-GE"/>
        </w:rPr>
        <w:t>მომსახურებას არ ჰქონდეს წყვეტა</w:t>
      </w:r>
      <w:r w:rsidR="49089FDF" w:rsidRPr="00D84972">
        <w:rPr>
          <w:rFonts w:ascii="Sylfaen" w:hAnsi="Sylfaen"/>
          <w:lang w:val="ka-GE"/>
        </w:rPr>
        <w:t>.</w:t>
      </w:r>
    </w:p>
    <w:p w14:paraId="2119B619" w14:textId="66AFCBEB" w:rsidR="0024102D" w:rsidRPr="00D84972" w:rsidRDefault="2DCFD1B5" w:rsidP="0024102D">
      <w:pPr>
        <w:spacing w:before="120"/>
        <w:contextualSpacing/>
        <w:jc w:val="both"/>
        <w:rPr>
          <w:rFonts w:ascii="Sylfaen" w:hAnsi="Sylfaen" w:cstheme="minorHAnsi"/>
          <w:lang w:val="ka-GE"/>
        </w:rPr>
      </w:pPr>
      <w:r w:rsidRPr="00D84972">
        <w:rPr>
          <w:rFonts w:ascii="Sylfaen" w:hAnsi="Sylfaen"/>
          <w:lang w:val="ka-GE"/>
        </w:rPr>
        <w:t>(</w:t>
      </w:r>
      <w:proofErr w:type="spellStart"/>
      <w:r w:rsidRPr="00D84972">
        <w:rPr>
          <w:rFonts w:ascii="Sylfaen" w:hAnsi="Sylfaen"/>
          <w:lang w:val="ka-GE"/>
        </w:rPr>
        <w:t>ii</w:t>
      </w:r>
      <w:proofErr w:type="spellEnd"/>
      <w:r w:rsidRPr="00D84972">
        <w:rPr>
          <w:rFonts w:ascii="Sylfaen" w:hAnsi="Sylfaen"/>
          <w:lang w:val="ka-GE"/>
        </w:rPr>
        <w:t xml:space="preserve">) უზრუნველყოს საბითუმო </w:t>
      </w:r>
      <w:r w:rsidR="6D8123D9" w:rsidRPr="00D84972">
        <w:rPr>
          <w:rFonts w:ascii="Sylfaen" w:hAnsi="Sylfaen"/>
          <w:lang w:val="ka-GE"/>
        </w:rPr>
        <w:t xml:space="preserve">დაშვების </w:t>
      </w:r>
      <w:r w:rsidRPr="00D84972">
        <w:rPr>
          <w:rFonts w:ascii="Sylfaen" w:hAnsi="Sylfaen"/>
          <w:lang w:val="ka-GE"/>
        </w:rPr>
        <w:t>სერვისები</w:t>
      </w:r>
      <w:r w:rsidR="17D98DE1" w:rsidRPr="00D84972">
        <w:rPr>
          <w:rFonts w:ascii="Sylfaen" w:hAnsi="Sylfaen"/>
          <w:lang w:val="ka-GE"/>
        </w:rPr>
        <w:t xml:space="preserve"> ქსელის</w:t>
      </w:r>
      <w:r w:rsidRPr="00D84972">
        <w:rPr>
          <w:rFonts w:ascii="Sylfaen" w:hAnsi="Sylfaen"/>
          <w:lang w:val="ka-GE"/>
        </w:rPr>
        <w:t xml:space="preserve"> </w:t>
      </w:r>
      <w:r w:rsidR="2A645393" w:rsidRPr="00D84972">
        <w:rPr>
          <w:rFonts w:ascii="Sylfaen" w:hAnsi="Sylfaen"/>
          <w:lang w:val="ka-GE"/>
        </w:rPr>
        <w:t>იმ</w:t>
      </w:r>
      <w:r w:rsidRPr="00D84972">
        <w:rPr>
          <w:rFonts w:ascii="Sylfaen" w:hAnsi="Sylfaen"/>
          <w:lang w:val="ka-GE"/>
        </w:rPr>
        <w:t xml:space="preserve"> </w:t>
      </w:r>
      <w:r w:rsidR="5370E5B4" w:rsidRPr="00D84972">
        <w:rPr>
          <w:rFonts w:ascii="Sylfaen" w:hAnsi="Sylfaen"/>
          <w:lang w:val="ka-GE"/>
        </w:rPr>
        <w:t>ელემენტებთან</w:t>
      </w:r>
      <w:r w:rsidRPr="00D84972">
        <w:rPr>
          <w:rFonts w:ascii="Sylfaen" w:hAnsi="Sylfaen"/>
          <w:lang w:val="ka-GE"/>
        </w:rPr>
        <w:t xml:space="preserve"> (იხ. სურათი 48), რომლებიც აუცილებელია MVNO-ს ფუნქციონირებისთვის</w:t>
      </w:r>
      <w:r w:rsidR="002B1BB8" w:rsidRPr="00D84972">
        <w:rPr>
          <w:rStyle w:val="FootnoteReference"/>
          <w:rFonts w:ascii="Sylfaen" w:hAnsi="Sylfaen"/>
          <w:lang w:val="ka-GE"/>
        </w:rPr>
        <w:footnoteReference w:id="49"/>
      </w:r>
      <w:r w:rsidRPr="00D84972">
        <w:rPr>
          <w:rFonts w:ascii="Sylfaen" w:hAnsi="Sylfaen"/>
          <w:lang w:val="ka-GE"/>
        </w:rPr>
        <w:t>:</w:t>
      </w:r>
    </w:p>
    <w:p w14:paraId="726B9653" w14:textId="0C8DF72C" w:rsidR="0024102D" w:rsidRPr="00D84972" w:rsidRDefault="00E30B91" w:rsidP="00AC5016">
      <w:pPr>
        <w:pStyle w:val="ListParagraph"/>
        <w:numPr>
          <w:ilvl w:val="0"/>
          <w:numId w:val="17"/>
        </w:numPr>
        <w:spacing w:before="120"/>
        <w:jc w:val="both"/>
        <w:rPr>
          <w:rFonts w:ascii="Sylfaen" w:hAnsi="Sylfaen"/>
          <w:lang w:val="ka-GE"/>
        </w:rPr>
      </w:pPr>
      <w:r w:rsidRPr="00D84972">
        <w:rPr>
          <w:rFonts w:ascii="Sylfaen" w:hAnsi="Sylfaen"/>
          <w:lang w:val="ka-GE"/>
        </w:rPr>
        <w:t xml:space="preserve"> </w:t>
      </w:r>
      <w:r w:rsidR="598C03CE" w:rsidRPr="00D84972">
        <w:rPr>
          <w:rFonts w:ascii="Sylfaen" w:hAnsi="Sylfaen"/>
          <w:lang w:val="ka-GE"/>
        </w:rPr>
        <w:t xml:space="preserve">რადიო ქსელთან </w:t>
      </w:r>
      <w:r w:rsidR="39008437" w:rsidRPr="00D84972">
        <w:rPr>
          <w:rFonts w:ascii="Sylfaen" w:hAnsi="Sylfaen"/>
          <w:lang w:val="ka-GE"/>
        </w:rPr>
        <w:t>(მათ შორის კავშირი “</w:t>
      </w:r>
      <w:r w:rsidR="39008437" w:rsidRPr="00D84972">
        <w:rPr>
          <w:rFonts w:ascii="Sylfaen" w:hAnsi="Sylfaen"/>
          <w:lang w:val="en-US"/>
        </w:rPr>
        <w:t>Point of handover</w:t>
      </w:r>
      <w:r w:rsidR="39008437" w:rsidRPr="00D84972">
        <w:rPr>
          <w:rFonts w:ascii="Sylfaen" w:hAnsi="Sylfaen"/>
          <w:lang w:val="ka-GE"/>
        </w:rPr>
        <w:t>”-თან)</w:t>
      </w:r>
      <w:r w:rsidR="49089FDF" w:rsidRPr="00D84972">
        <w:rPr>
          <w:rFonts w:ascii="Sylfaen" w:hAnsi="Sylfaen"/>
          <w:lang w:val="ka-GE"/>
        </w:rPr>
        <w:t>;</w:t>
      </w:r>
    </w:p>
    <w:p w14:paraId="2472E5AA" w14:textId="423FCC99" w:rsidR="0024102D" w:rsidRPr="00D84972" w:rsidRDefault="7D5C0540" w:rsidP="00AC5016">
      <w:pPr>
        <w:pStyle w:val="ListParagraph"/>
        <w:numPr>
          <w:ilvl w:val="0"/>
          <w:numId w:val="17"/>
        </w:numPr>
        <w:spacing w:before="120"/>
        <w:jc w:val="both"/>
        <w:rPr>
          <w:rFonts w:ascii="Sylfaen" w:hAnsi="Sylfaen"/>
          <w:lang w:val="ka-GE"/>
        </w:rPr>
      </w:pPr>
      <w:r w:rsidRPr="00D84972">
        <w:rPr>
          <w:rFonts w:ascii="Sylfaen" w:hAnsi="Sylfaen"/>
          <w:lang w:val="ka-GE"/>
        </w:rPr>
        <w:t xml:space="preserve">ქსელის </w:t>
      </w:r>
      <w:r w:rsidR="499DBAEB" w:rsidRPr="00D84972">
        <w:rPr>
          <w:rFonts w:ascii="Sylfaen" w:hAnsi="Sylfaen"/>
          <w:lang w:val="ka-GE"/>
        </w:rPr>
        <w:t>კომუტაციის ელემენტებთან</w:t>
      </w:r>
      <w:r w:rsidR="49089FDF" w:rsidRPr="00D84972">
        <w:rPr>
          <w:rFonts w:ascii="Sylfaen" w:hAnsi="Sylfaen"/>
          <w:lang w:val="ka-GE"/>
        </w:rPr>
        <w:t>;</w:t>
      </w:r>
    </w:p>
    <w:p w14:paraId="66E179CE" w14:textId="5E6FAD91" w:rsidR="0024102D" w:rsidRPr="00D84972" w:rsidRDefault="7D5C0540" w:rsidP="00AC5016">
      <w:pPr>
        <w:pStyle w:val="ListParagraph"/>
        <w:numPr>
          <w:ilvl w:val="0"/>
          <w:numId w:val="17"/>
        </w:numPr>
        <w:spacing w:before="120"/>
        <w:jc w:val="both"/>
        <w:rPr>
          <w:rFonts w:ascii="Sylfaen" w:hAnsi="Sylfaen"/>
          <w:lang w:val="ka-GE"/>
        </w:rPr>
      </w:pPr>
      <w:r w:rsidRPr="00D84972">
        <w:rPr>
          <w:rFonts w:ascii="Sylfaen" w:hAnsi="Sylfaen"/>
          <w:lang w:val="ka-GE"/>
        </w:rPr>
        <w:t>დამატებული ღირებულების სერვისებ</w:t>
      </w:r>
      <w:r w:rsidR="5E8F9B9F" w:rsidRPr="00D84972">
        <w:rPr>
          <w:rFonts w:ascii="Sylfaen" w:hAnsi="Sylfaen"/>
          <w:lang w:val="ka-GE"/>
        </w:rPr>
        <w:t>თან (</w:t>
      </w:r>
      <w:proofErr w:type="spellStart"/>
      <w:r w:rsidR="5E8F9B9F" w:rsidRPr="00D84972">
        <w:rPr>
          <w:rFonts w:ascii="Sylfaen" w:hAnsi="Sylfaen"/>
          <w:lang w:val="ka-GE"/>
        </w:rPr>
        <w:t>VAS</w:t>
      </w:r>
      <w:proofErr w:type="spellEnd"/>
      <w:r w:rsidR="5E8F9B9F" w:rsidRPr="00D84972">
        <w:rPr>
          <w:rFonts w:ascii="Sylfaen" w:hAnsi="Sylfaen"/>
          <w:lang w:val="ka-GE"/>
        </w:rPr>
        <w:t>)</w:t>
      </w:r>
      <w:r w:rsidR="49089FDF" w:rsidRPr="00D84972">
        <w:rPr>
          <w:rFonts w:ascii="Sylfaen" w:hAnsi="Sylfaen"/>
          <w:lang w:val="ka-GE"/>
        </w:rPr>
        <w:t>;</w:t>
      </w:r>
    </w:p>
    <w:p w14:paraId="730AC5E0" w14:textId="7949DB99" w:rsidR="0024102D" w:rsidRPr="00D84972" w:rsidRDefault="7D5C0540" w:rsidP="00AC5016">
      <w:pPr>
        <w:pStyle w:val="ListParagraph"/>
        <w:numPr>
          <w:ilvl w:val="0"/>
          <w:numId w:val="17"/>
        </w:numPr>
        <w:spacing w:before="120"/>
        <w:jc w:val="both"/>
        <w:rPr>
          <w:rFonts w:ascii="Sylfaen" w:hAnsi="Sylfaen"/>
          <w:lang w:val="ka-GE"/>
        </w:rPr>
      </w:pPr>
      <w:r w:rsidRPr="00D84972">
        <w:rPr>
          <w:rFonts w:ascii="Sylfaen" w:hAnsi="Sylfaen"/>
          <w:lang w:val="ka-GE"/>
        </w:rPr>
        <w:t>სერვის პლატფორმ</w:t>
      </w:r>
      <w:r w:rsidR="01B07551" w:rsidRPr="00D84972">
        <w:rPr>
          <w:rFonts w:ascii="Sylfaen" w:hAnsi="Sylfaen"/>
          <w:lang w:val="ka-GE"/>
        </w:rPr>
        <w:t>ებთან</w:t>
      </w:r>
      <w:r w:rsidR="49089FDF" w:rsidRPr="00D84972">
        <w:rPr>
          <w:rFonts w:ascii="Sylfaen" w:hAnsi="Sylfaen"/>
          <w:lang w:val="ka-GE"/>
        </w:rPr>
        <w:t xml:space="preserve">; </w:t>
      </w:r>
    </w:p>
    <w:p w14:paraId="1AC18098" w14:textId="70FC9500" w:rsidR="00802ABF" w:rsidRPr="00D84972" w:rsidRDefault="02A83B6D" w:rsidP="00AC5016">
      <w:pPr>
        <w:pStyle w:val="ListParagraph"/>
        <w:numPr>
          <w:ilvl w:val="0"/>
          <w:numId w:val="17"/>
        </w:numPr>
        <w:spacing w:before="120"/>
        <w:jc w:val="both"/>
        <w:rPr>
          <w:rFonts w:ascii="Sylfaen" w:hAnsi="Sylfaen"/>
          <w:lang w:val="ka-GE"/>
        </w:rPr>
      </w:pPr>
      <w:r w:rsidRPr="00D84972">
        <w:rPr>
          <w:rFonts w:ascii="Sylfaen" w:eastAsia="Sylfaen" w:hAnsi="Sylfaen" w:cs="Sylfaen"/>
          <w:lang w:val="ka-GE"/>
        </w:rPr>
        <w:lastRenderedPageBreak/>
        <w:t xml:space="preserve">საჭიროების შემთხვევაში, მნიშვნელოვანი საბაზრო ძალაუფლების მქონე ოპერატორის ქსელში მობილური ვირტუალური ქსელის ოპერატორის აბონენტების SIM ბარათების გამოყენების უზრუნველყოფა აბონენტის </w:t>
      </w:r>
      <w:proofErr w:type="spellStart"/>
      <w:r w:rsidRPr="00D84972">
        <w:rPr>
          <w:rFonts w:ascii="Sylfaen" w:eastAsia="Sylfaen" w:hAnsi="Sylfaen" w:cs="Sylfaen"/>
          <w:lang w:val="ka-GE"/>
        </w:rPr>
        <w:t>IMSI</w:t>
      </w:r>
      <w:proofErr w:type="spellEnd"/>
      <w:r w:rsidRPr="00D84972">
        <w:rPr>
          <w:rFonts w:ascii="Sylfaen" w:eastAsia="Sylfaen" w:hAnsi="Sylfaen" w:cs="Sylfaen"/>
          <w:lang w:val="ka-GE"/>
        </w:rPr>
        <w:t>/</w:t>
      </w:r>
      <w:proofErr w:type="spellStart"/>
      <w:r w:rsidRPr="00D84972">
        <w:rPr>
          <w:rFonts w:ascii="Sylfaen" w:eastAsia="Sylfaen" w:hAnsi="Sylfaen" w:cs="Sylfaen"/>
          <w:lang w:val="ka-GE"/>
        </w:rPr>
        <w:t>MNC</w:t>
      </w:r>
      <w:proofErr w:type="spellEnd"/>
      <w:r w:rsidRPr="00D84972">
        <w:rPr>
          <w:rFonts w:ascii="Sylfaen" w:eastAsia="Sylfaen" w:hAnsi="Sylfaen" w:cs="Sylfaen"/>
          <w:lang w:val="ka-GE"/>
        </w:rPr>
        <w:t xml:space="preserve">-ით, </w:t>
      </w:r>
      <w:proofErr w:type="spellStart"/>
      <w:r w:rsidRPr="00D84972">
        <w:rPr>
          <w:rFonts w:ascii="Sylfaen" w:eastAsia="Sylfaen" w:hAnsi="Sylfaen" w:cs="Sylfaen"/>
          <w:lang w:val="ka-GE"/>
        </w:rPr>
        <w:t>eSIM</w:t>
      </w:r>
      <w:proofErr w:type="spellEnd"/>
      <w:r w:rsidRPr="00D84972">
        <w:rPr>
          <w:rFonts w:ascii="Sylfaen" w:eastAsia="Sylfaen" w:hAnsi="Sylfaen" w:cs="Sylfaen"/>
          <w:lang w:val="ka-GE"/>
        </w:rPr>
        <w:t xml:space="preserve">-ების ჩათვლით და </w:t>
      </w:r>
      <w:r w:rsidR="00A02954">
        <w:rPr>
          <w:rFonts w:ascii="Sylfaen" w:eastAsia="Sylfaen" w:hAnsi="Sylfaen" w:cs="Sylfaen"/>
          <w:lang w:val="ka-GE"/>
        </w:rPr>
        <w:t xml:space="preserve">ტექნიკურად თავსებადი </w:t>
      </w:r>
      <w:r w:rsidRPr="00D84972">
        <w:rPr>
          <w:rFonts w:ascii="Sylfaen" w:eastAsia="Sylfaen" w:hAnsi="Sylfaen" w:cs="Sylfaen"/>
          <w:lang w:val="ka-GE"/>
        </w:rPr>
        <w:t>ტერმინალური მოწყობილობებით</w:t>
      </w:r>
      <w:r w:rsidR="595A94BB" w:rsidRPr="00D84972">
        <w:rPr>
          <w:rFonts w:ascii="Sylfaen" w:eastAsia="Sylfaen" w:hAnsi="Sylfaen" w:cs="Sylfaen"/>
          <w:lang w:val="ka-GE"/>
        </w:rPr>
        <w:t>,</w:t>
      </w:r>
      <w:r w:rsidR="00A02954">
        <w:rPr>
          <w:rFonts w:ascii="Sylfaen" w:eastAsia="Sylfaen" w:hAnsi="Sylfaen" w:cs="Sylfaen"/>
          <w:lang w:val="ka-GE"/>
        </w:rPr>
        <w:t xml:space="preserve"> </w:t>
      </w:r>
      <w:r w:rsidR="7D5C0540" w:rsidRPr="00D84972">
        <w:rPr>
          <w:rFonts w:ascii="Sylfaen" w:hAnsi="Sylfaen"/>
          <w:lang w:val="ka-GE"/>
        </w:rPr>
        <w:t xml:space="preserve">(მობილური ტელეფონები, </w:t>
      </w:r>
      <w:proofErr w:type="spellStart"/>
      <w:r w:rsidR="7D5C0540" w:rsidRPr="00D84972">
        <w:rPr>
          <w:rFonts w:ascii="Sylfaen" w:hAnsi="Sylfaen"/>
          <w:lang w:val="ka-GE"/>
        </w:rPr>
        <w:t>სმარტფონები</w:t>
      </w:r>
      <w:proofErr w:type="spellEnd"/>
      <w:r w:rsidR="7D5C0540" w:rsidRPr="00D84972">
        <w:rPr>
          <w:rFonts w:ascii="Sylfaen" w:hAnsi="Sylfaen"/>
          <w:lang w:val="ka-GE"/>
        </w:rPr>
        <w:t>, M2M</w:t>
      </w:r>
      <w:r w:rsidR="57D82F88" w:rsidRPr="00D84972">
        <w:rPr>
          <w:rFonts w:ascii="Sylfaen" w:hAnsi="Sylfaen"/>
          <w:lang w:val="ka-GE"/>
        </w:rPr>
        <w:t>/</w:t>
      </w:r>
      <w:r w:rsidR="7D5C0540" w:rsidRPr="00D84972">
        <w:rPr>
          <w:rFonts w:ascii="Sylfaen" w:hAnsi="Sylfaen"/>
          <w:lang w:val="ka-GE"/>
        </w:rPr>
        <w:t xml:space="preserve">IoT მოწყობილობები მობილური და კომბინირებული მოდემები და სხვა </w:t>
      </w:r>
      <w:r w:rsidR="0E2CBF70" w:rsidRPr="00D84972">
        <w:rPr>
          <w:rFonts w:ascii="Sylfaen" w:hAnsi="Sylfaen"/>
          <w:lang w:val="ka-GE"/>
        </w:rPr>
        <w:t>მოწყობილობა)</w:t>
      </w:r>
      <w:r w:rsidR="00F76D95">
        <w:rPr>
          <w:rFonts w:ascii="Sylfaen" w:hAnsi="Sylfaen"/>
          <w:lang w:val="ka-GE"/>
        </w:rPr>
        <w:t>.</w:t>
      </w:r>
      <w:r w:rsidR="0E2CBF70" w:rsidRPr="00D84972">
        <w:rPr>
          <w:rFonts w:ascii="Sylfaen" w:hAnsi="Sylfaen"/>
          <w:lang w:val="ka-GE"/>
        </w:rPr>
        <w:t xml:space="preserve"> </w:t>
      </w:r>
    </w:p>
    <w:p w14:paraId="154BD0B6" w14:textId="7028AD29" w:rsidR="00E92A8A" w:rsidRPr="00D84972" w:rsidRDefault="0011101F" w:rsidP="006C6AD3">
      <w:pPr>
        <w:pStyle w:val="Caption"/>
        <w:keepNext/>
        <w:widowControl w:val="0"/>
        <w:jc w:val="center"/>
        <w:rPr>
          <w:rFonts w:ascii="Sylfaen" w:hAnsi="Sylfaen" w:cstheme="minorHAnsi"/>
          <w:i/>
          <w:color w:val="auto"/>
          <w:sz w:val="22"/>
          <w:szCs w:val="22"/>
          <w:lang w:val="ka-GE"/>
        </w:rPr>
      </w:pPr>
      <w:bookmarkStart w:id="1156" w:name="_Toc155365938"/>
      <w:r w:rsidRPr="00D84972">
        <w:rPr>
          <w:rFonts w:ascii="Sylfaen" w:hAnsi="Sylfaen" w:cstheme="minorHAnsi"/>
          <w:color w:val="auto"/>
          <w:sz w:val="22"/>
          <w:szCs w:val="22"/>
          <w:lang w:val="ka-GE"/>
        </w:rPr>
        <w:t xml:space="preserve">დიაგრამა </w:t>
      </w:r>
      <w:r w:rsidR="00B076D6" w:rsidRPr="00D84972">
        <w:rPr>
          <w:rFonts w:ascii="Sylfaen" w:hAnsi="Sylfaen" w:cstheme="minorHAnsi"/>
          <w:color w:val="auto"/>
          <w:sz w:val="22"/>
          <w:szCs w:val="22"/>
          <w:lang w:val="ka-GE"/>
        </w:rPr>
        <w:fldChar w:fldCharType="begin"/>
      </w:r>
      <w:r w:rsidR="00B076D6" w:rsidRPr="00D84972">
        <w:rPr>
          <w:rFonts w:ascii="Sylfaen" w:hAnsi="Sylfaen" w:cstheme="minorHAnsi"/>
          <w:color w:val="auto"/>
          <w:sz w:val="22"/>
          <w:szCs w:val="22"/>
          <w:lang w:val="ka-GE"/>
        </w:rPr>
        <w:instrText xml:space="preserve"> SEQ Figure \* ARABIC </w:instrText>
      </w:r>
      <w:r w:rsidR="00B076D6" w:rsidRPr="00D84972">
        <w:rPr>
          <w:rFonts w:ascii="Sylfaen" w:hAnsi="Sylfaen" w:cstheme="minorHAnsi"/>
          <w:color w:val="auto"/>
          <w:sz w:val="22"/>
          <w:szCs w:val="22"/>
          <w:lang w:val="ka-GE"/>
        </w:rPr>
        <w:fldChar w:fldCharType="separate"/>
      </w:r>
      <w:r w:rsidR="00E66838" w:rsidRPr="00D84972">
        <w:rPr>
          <w:rFonts w:ascii="Sylfaen" w:hAnsi="Sylfaen" w:cstheme="minorHAnsi"/>
          <w:color w:val="auto"/>
          <w:sz w:val="22"/>
          <w:szCs w:val="22"/>
          <w:lang w:val="ka-GE"/>
        </w:rPr>
        <w:t>48</w:t>
      </w:r>
      <w:r w:rsidR="00B076D6" w:rsidRPr="00D84972">
        <w:rPr>
          <w:rFonts w:ascii="Sylfaen" w:hAnsi="Sylfaen" w:cstheme="minorHAnsi"/>
          <w:color w:val="auto"/>
          <w:sz w:val="22"/>
          <w:szCs w:val="22"/>
          <w:lang w:val="ka-GE"/>
        </w:rPr>
        <w:fldChar w:fldCharType="end"/>
      </w:r>
      <w:r w:rsidR="00E92A8A" w:rsidRPr="00D84972">
        <w:rPr>
          <w:rFonts w:ascii="Sylfaen" w:hAnsi="Sylfaen" w:cstheme="minorHAnsi"/>
          <w:color w:val="auto"/>
          <w:sz w:val="22"/>
          <w:szCs w:val="22"/>
          <w:lang w:val="ka-GE"/>
        </w:rPr>
        <w:t>:</w:t>
      </w:r>
      <w:r w:rsidRPr="00D84972">
        <w:rPr>
          <w:rFonts w:ascii="Sylfaen" w:hAnsi="Sylfaen" w:cstheme="minorHAnsi"/>
          <w:color w:val="auto"/>
          <w:sz w:val="22"/>
          <w:szCs w:val="22"/>
          <w:lang w:val="en-US"/>
        </w:rPr>
        <w:t xml:space="preserve"> MVNO</w:t>
      </w:r>
      <w:r w:rsidRPr="00D84972">
        <w:rPr>
          <w:rFonts w:ascii="Sylfaen" w:hAnsi="Sylfaen" w:cstheme="minorHAnsi"/>
          <w:color w:val="auto"/>
          <w:sz w:val="22"/>
          <w:szCs w:val="22"/>
          <w:lang w:val="ka-GE"/>
        </w:rPr>
        <w:t xml:space="preserve"> ბიზნეს მოდელების სქემა</w:t>
      </w:r>
      <w:bookmarkEnd w:id="1156"/>
    </w:p>
    <w:p w14:paraId="47FA864C" w14:textId="5D0B5BDC" w:rsidR="00E92A8A" w:rsidRPr="00D84972" w:rsidRDefault="0054208D" w:rsidP="00B34BD4">
      <w:pPr>
        <w:spacing w:before="120"/>
        <w:contextualSpacing/>
        <w:jc w:val="center"/>
        <w:rPr>
          <w:rFonts w:ascii="Sylfaen" w:hAnsi="Sylfaen" w:cstheme="minorHAnsi"/>
          <w:sz w:val="24"/>
          <w:szCs w:val="24"/>
          <w:lang w:val="ka-GE"/>
        </w:rPr>
      </w:pPr>
      <w:r w:rsidRPr="00D84972">
        <w:rPr>
          <w:rFonts w:ascii="Sylfaen" w:hAnsi="Sylfaen" w:cstheme="minorHAnsi"/>
          <w:noProof/>
          <w:sz w:val="24"/>
          <w:szCs w:val="24"/>
          <w:lang w:val="en-US"/>
        </w:rPr>
        <w:drawing>
          <wp:inline distT="0" distB="0" distL="0" distR="0" wp14:anchorId="5313E69D" wp14:editId="04AC49AB">
            <wp:extent cx="4946177" cy="3057557"/>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67692" cy="3070857"/>
                    </a:xfrm>
                    <a:prstGeom prst="rect">
                      <a:avLst/>
                    </a:prstGeom>
                  </pic:spPr>
                </pic:pic>
              </a:graphicData>
            </a:graphic>
          </wp:inline>
        </w:drawing>
      </w:r>
    </w:p>
    <w:p w14:paraId="70FEEA52" w14:textId="65280541" w:rsidR="00E92A8A" w:rsidRPr="00D84972" w:rsidRDefault="6D8123D9" w:rsidP="00912E4C">
      <w:pPr>
        <w:spacing w:before="120"/>
        <w:contextualSpacing/>
        <w:jc w:val="center"/>
        <w:rPr>
          <w:rFonts w:ascii="Sylfaen" w:hAnsi="Sylfaen" w:cstheme="minorHAnsi"/>
          <w:sz w:val="22"/>
          <w:szCs w:val="22"/>
          <w:lang w:val="ka-GE"/>
        </w:rPr>
      </w:pPr>
      <w:r w:rsidRPr="00D84972">
        <w:rPr>
          <w:rFonts w:ascii="Sylfaen" w:hAnsi="Sylfaen"/>
          <w:i/>
          <w:sz w:val="22"/>
          <w:szCs w:val="22"/>
          <w:lang w:val="ka-GE"/>
        </w:rPr>
        <w:t>წყარო</w:t>
      </w:r>
      <w:r w:rsidR="5D359627" w:rsidRPr="00D84972">
        <w:rPr>
          <w:rFonts w:ascii="Sylfaen" w:hAnsi="Sylfaen"/>
          <w:i/>
          <w:sz w:val="22"/>
          <w:szCs w:val="22"/>
          <w:lang w:val="ka-GE"/>
        </w:rPr>
        <w:t xml:space="preserve">: </w:t>
      </w:r>
      <w:proofErr w:type="spellStart"/>
      <w:r w:rsidR="5D359627" w:rsidRPr="00D84972">
        <w:rPr>
          <w:rFonts w:ascii="Sylfaen" w:hAnsi="Sylfaen"/>
          <w:i/>
          <w:sz w:val="22"/>
          <w:szCs w:val="22"/>
          <w:lang w:val="ka-GE"/>
        </w:rPr>
        <w:t>WIK</w:t>
      </w:r>
      <w:proofErr w:type="spellEnd"/>
      <w:r w:rsidR="06375AE7" w:rsidRPr="00D84972">
        <w:rPr>
          <w:rFonts w:ascii="Sylfaen" w:hAnsi="Sylfaen"/>
          <w:i/>
          <w:sz w:val="22"/>
          <w:szCs w:val="22"/>
          <w:lang w:val="ka-GE"/>
        </w:rPr>
        <w:t xml:space="preserve"> – </w:t>
      </w:r>
      <w:proofErr w:type="spellStart"/>
      <w:r w:rsidR="06375AE7" w:rsidRPr="00D84972">
        <w:rPr>
          <w:rFonts w:ascii="Sylfaen" w:hAnsi="Sylfaen"/>
          <w:i/>
          <w:sz w:val="22"/>
          <w:szCs w:val="22"/>
          <w:lang w:val="ka-GE"/>
        </w:rPr>
        <w:t>Consult</w:t>
      </w:r>
      <w:proofErr w:type="spellEnd"/>
      <w:r w:rsidR="0038370C" w:rsidRPr="00D84972">
        <w:rPr>
          <w:rStyle w:val="FootnoteReference"/>
          <w:rFonts w:ascii="Sylfaen" w:hAnsi="Sylfaen"/>
          <w:sz w:val="22"/>
          <w:szCs w:val="22"/>
          <w:lang w:val="ka-GE"/>
        </w:rPr>
        <w:footnoteReference w:id="50"/>
      </w:r>
    </w:p>
    <w:p w14:paraId="357C1CE2" w14:textId="77777777" w:rsidR="00DD681A" w:rsidRPr="00D84972" w:rsidRDefault="00DD681A" w:rsidP="004274BA">
      <w:pPr>
        <w:spacing w:before="120"/>
        <w:contextualSpacing/>
        <w:jc w:val="both"/>
        <w:rPr>
          <w:rFonts w:ascii="Sylfaen" w:hAnsi="Sylfaen" w:cstheme="minorHAnsi"/>
          <w:sz w:val="24"/>
          <w:szCs w:val="24"/>
          <w:lang w:val="ka-GE"/>
        </w:rPr>
      </w:pPr>
    </w:p>
    <w:p w14:paraId="27F875E9" w14:textId="00689896" w:rsidR="00BE0291" w:rsidRPr="00D84972" w:rsidRDefault="78DDB582" w:rsidP="073AC1B4">
      <w:pPr>
        <w:spacing w:before="120"/>
        <w:contextualSpacing/>
        <w:jc w:val="both"/>
        <w:rPr>
          <w:rFonts w:ascii="Sylfaen" w:hAnsi="Sylfaen"/>
          <w:lang w:val="ka-GE"/>
        </w:rPr>
      </w:pPr>
      <w:r w:rsidRPr="00D84972">
        <w:rPr>
          <w:rFonts w:ascii="Sylfaen" w:hAnsi="Sylfaen"/>
          <w:lang w:val="ka-GE"/>
        </w:rPr>
        <w:t>(i</w:t>
      </w:r>
      <w:r w:rsidR="4DD472DB" w:rsidRPr="00D84972">
        <w:rPr>
          <w:rFonts w:ascii="Sylfaen" w:hAnsi="Sylfaen"/>
          <w:lang w:val="en-US"/>
        </w:rPr>
        <w:t>ii</w:t>
      </w:r>
      <w:r w:rsidRPr="00D84972">
        <w:rPr>
          <w:rFonts w:ascii="Sylfaen" w:hAnsi="Sylfaen"/>
          <w:lang w:val="ka-GE"/>
        </w:rPr>
        <w:t>)</w:t>
      </w:r>
      <w:r w:rsidR="2E289595" w:rsidRPr="00D84972">
        <w:rPr>
          <w:rFonts w:ascii="Sylfaen" w:hAnsi="Sylfaen"/>
          <w:lang w:val="ka-GE"/>
        </w:rPr>
        <w:t xml:space="preserve"> </w:t>
      </w:r>
      <w:r w:rsidRPr="00D84972">
        <w:rPr>
          <w:rFonts w:ascii="Sylfaen" w:hAnsi="Sylfaen"/>
          <w:lang w:val="ka-GE"/>
        </w:rPr>
        <w:t xml:space="preserve">უზრუნველყოს </w:t>
      </w:r>
      <w:r w:rsidR="49089FDF" w:rsidRPr="00D84972">
        <w:rPr>
          <w:rFonts w:ascii="Sylfaen" w:hAnsi="Sylfaen"/>
          <w:lang w:val="ka-GE"/>
        </w:rPr>
        <w:t xml:space="preserve">დაშვება </w:t>
      </w:r>
      <w:r w:rsidRPr="00D84972">
        <w:rPr>
          <w:rFonts w:ascii="Sylfaen" w:hAnsi="Sylfaen"/>
          <w:lang w:val="ka-GE"/>
        </w:rPr>
        <w:t xml:space="preserve">ობიექტებზე, </w:t>
      </w:r>
      <w:r w:rsidR="63520897" w:rsidRPr="00D84972">
        <w:rPr>
          <w:rFonts w:ascii="Sylfaen" w:hAnsi="Sylfaen"/>
          <w:lang w:val="ka-GE"/>
        </w:rPr>
        <w:t xml:space="preserve">კონსტრუქციებსა </w:t>
      </w:r>
      <w:r w:rsidRPr="00D84972">
        <w:rPr>
          <w:rFonts w:ascii="Sylfaen" w:hAnsi="Sylfaen"/>
          <w:lang w:val="ka-GE"/>
        </w:rPr>
        <w:t>და შენობ</w:t>
      </w:r>
      <w:r w:rsidR="63520897" w:rsidRPr="00D84972">
        <w:rPr>
          <w:rFonts w:ascii="Sylfaen" w:hAnsi="Sylfaen"/>
          <w:lang w:val="ka-GE"/>
        </w:rPr>
        <w:t>ა-ნაგებობებ</w:t>
      </w:r>
      <w:r w:rsidRPr="00D84972">
        <w:rPr>
          <w:rFonts w:ascii="Sylfaen" w:hAnsi="Sylfaen"/>
          <w:lang w:val="ka-GE"/>
        </w:rPr>
        <w:t xml:space="preserve">ზე, მათ შორის გადამცემ ანძებზე და </w:t>
      </w:r>
      <w:r w:rsidR="4555EB88" w:rsidRPr="00D84972">
        <w:rPr>
          <w:rFonts w:ascii="Sylfaen" w:hAnsi="Sylfaen"/>
          <w:lang w:val="ka-GE"/>
        </w:rPr>
        <w:t>ფართ</w:t>
      </w:r>
      <w:r w:rsidR="284418BF" w:rsidRPr="00D84972">
        <w:rPr>
          <w:rFonts w:ascii="Sylfaen" w:hAnsi="Sylfaen"/>
          <w:lang w:val="ka-GE"/>
        </w:rPr>
        <w:t>ზე</w:t>
      </w:r>
      <w:r w:rsidR="4555EB88" w:rsidRPr="00D84972">
        <w:rPr>
          <w:rFonts w:ascii="Sylfaen" w:hAnsi="Sylfaen"/>
          <w:lang w:val="ka-GE"/>
        </w:rPr>
        <w:t xml:space="preserve"> </w:t>
      </w:r>
      <w:r w:rsidR="3248F3CC" w:rsidRPr="00D84972">
        <w:rPr>
          <w:rFonts w:ascii="Sylfaen" w:hAnsi="Sylfaen"/>
          <w:lang w:val="ka-GE"/>
        </w:rPr>
        <w:t>დაშვების მსურველის</w:t>
      </w:r>
      <w:r w:rsidRPr="00D84972">
        <w:rPr>
          <w:rFonts w:ascii="Sylfaen" w:hAnsi="Sylfaen"/>
          <w:lang w:val="ka-GE"/>
        </w:rPr>
        <w:t xml:space="preserve"> </w:t>
      </w:r>
      <w:r w:rsidR="5B408AE2" w:rsidRPr="00D84972">
        <w:rPr>
          <w:rFonts w:ascii="Sylfaen" w:hAnsi="Sylfaen"/>
          <w:lang w:val="ka-GE"/>
        </w:rPr>
        <w:t xml:space="preserve">აპარატურის </w:t>
      </w:r>
      <w:r w:rsidRPr="00D84972">
        <w:rPr>
          <w:rFonts w:ascii="Sylfaen" w:hAnsi="Sylfaen"/>
          <w:lang w:val="ka-GE"/>
        </w:rPr>
        <w:t xml:space="preserve">განსათავსებლად, </w:t>
      </w:r>
      <w:r w:rsidR="73D7479D" w:rsidRPr="00D84972">
        <w:rPr>
          <w:rFonts w:ascii="Sylfaen" w:hAnsi="Sylfaen"/>
          <w:lang w:val="ka-GE"/>
        </w:rPr>
        <w:t xml:space="preserve">რომ უზრუნველყოს </w:t>
      </w:r>
      <w:r w:rsidR="789F96FB" w:rsidRPr="00D84972">
        <w:rPr>
          <w:rFonts w:ascii="Sylfaen" w:hAnsi="Sylfaen"/>
          <w:lang w:val="ka-GE"/>
        </w:rPr>
        <w:t>ფიზიკური ინფრასტრუქტურის</w:t>
      </w:r>
      <w:r w:rsidR="41B520C1" w:rsidRPr="00D84972">
        <w:rPr>
          <w:rFonts w:ascii="Sylfaen" w:hAnsi="Sylfaen"/>
          <w:lang w:val="ka-GE"/>
        </w:rPr>
        <w:t xml:space="preserve">, აპარატურის და დამხმარე სერვისების, როგორიც არის </w:t>
      </w:r>
      <w:r w:rsidR="67E9FC41" w:rsidRPr="00D84972">
        <w:rPr>
          <w:rFonts w:ascii="Sylfaen" w:hAnsi="Sylfaen"/>
          <w:lang w:val="ka-GE"/>
        </w:rPr>
        <w:t>ელ. ენერგიის პირველადი და სარეზერვო წყაროები, ვენტილაციისა და გაგრილების სისტემები</w:t>
      </w:r>
      <w:r w:rsidR="0509E7E6" w:rsidRPr="00D84972">
        <w:rPr>
          <w:rFonts w:ascii="Sylfaen" w:hAnsi="Sylfaen"/>
          <w:lang w:val="ka-GE"/>
        </w:rPr>
        <w:t xml:space="preserve">ს </w:t>
      </w:r>
      <w:r w:rsidR="0509E7E6" w:rsidRPr="00D84972">
        <w:rPr>
          <w:rFonts w:ascii="Sylfaen" w:eastAsia="Sylfaen" w:hAnsi="Sylfaen" w:cs="Sylfaen"/>
          <w:lang w:val="ka-GE"/>
        </w:rPr>
        <w:t>ერთობლივი გამოყენებისთვის და ურთიერთჩართვისთვის</w:t>
      </w:r>
      <w:r w:rsidR="39B35403" w:rsidRPr="00D84972">
        <w:rPr>
          <w:rFonts w:ascii="Sylfaen" w:hAnsi="Sylfaen"/>
          <w:lang w:val="ka-GE"/>
        </w:rPr>
        <w:t>.</w:t>
      </w:r>
      <w:r w:rsidR="789F96FB" w:rsidRPr="00D84972">
        <w:rPr>
          <w:rFonts w:ascii="Sylfaen" w:hAnsi="Sylfaen"/>
          <w:lang w:val="ka-GE"/>
        </w:rPr>
        <w:t xml:space="preserve"> </w:t>
      </w:r>
    </w:p>
    <w:p w14:paraId="709C64B4" w14:textId="77777777" w:rsidR="00EC7D7F" w:rsidRPr="00D84972" w:rsidRDefault="00EC7D7F" w:rsidP="00BE0291">
      <w:pPr>
        <w:spacing w:before="120"/>
        <w:contextualSpacing/>
        <w:jc w:val="both"/>
        <w:rPr>
          <w:rFonts w:ascii="Sylfaen" w:hAnsi="Sylfaen" w:cstheme="minorHAnsi"/>
          <w:lang w:val="ka-GE"/>
        </w:rPr>
      </w:pPr>
    </w:p>
    <w:p w14:paraId="01D03B13" w14:textId="524CED87" w:rsidR="00BE0291" w:rsidRPr="00D84972" w:rsidRDefault="009338FE" w:rsidP="00BE0291">
      <w:pPr>
        <w:spacing w:before="120"/>
        <w:contextualSpacing/>
        <w:jc w:val="both"/>
        <w:rPr>
          <w:rFonts w:ascii="Sylfaen" w:hAnsi="Sylfaen" w:cstheme="minorHAnsi"/>
          <w:lang w:val="ka-GE"/>
        </w:rPr>
      </w:pPr>
      <w:r w:rsidRPr="00D84972">
        <w:rPr>
          <w:rFonts w:ascii="Sylfaen" w:hAnsi="Sylfaen" w:cstheme="minorHAnsi"/>
          <w:lang w:val="ka-GE"/>
        </w:rPr>
        <w:t>დაშვების სამივე ტიპის</w:t>
      </w:r>
      <w:r w:rsidR="00BE0291" w:rsidRPr="00D84972">
        <w:rPr>
          <w:rFonts w:ascii="Sylfaen" w:hAnsi="Sylfaen" w:cstheme="minorHAnsi"/>
          <w:lang w:val="ka-GE"/>
        </w:rPr>
        <w:t xml:space="preserve"> შემთხვევაში, </w:t>
      </w:r>
      <w:r w:rsidR="00584B78" w:rsidRPr="00D84972">
        <w:rPr>
          <w:rFonts w:ascii="Sylfaen" w:hAnsi="Sylfaen" w:cstheme="minorHAnsi"/>
          <w:lang w:val="ka-GE"/>
        </w:rPr>
        <w:t>მნიშვნელოვანი საბაზრო ძალაუფლების მქონე</w:t>
      </w:r>
      <w:r w:rsidR="00BE0291" w:rsidRPr="00D84972">
        <w:rPr>
          <w:rFonts w:ascii="Sylfaen" w:hAnsi="Sylfaen" w:cstheme="minorHAnsi"/>
          <w:lang w:val="ka-GE"/>
        </w:rPr>
        <w:t xml:space="preserve"> უფლებამოსილმა ოპერატორმა უნდა:</w:t>
      </w:r>
    </w:p>
    <w:p w14:paraId="2C76E9B2" w14:textId="4EB2DE69" w:rsidR="00BE0291" w:rsidRPr="00D84972" w:rsidRDefault="00BE0291" w:rsidP="00EB7850">
      <w:pPr>
        <w:pStyle w:val="ListParagraph"/>
        <w:numPr>
          <w:ilvl w:val="0"/>
          <w:numId w:val="61"/>
        </w:numPr>
        <w:spacing w:before="120"/>
        <w:jc w:val="both"/>
        <w:rPr>
          <w:rFonts w:ascii="Sylfaen" w:hAnsi="Sylfaen" w:cstheme="minorHAnsi"/>
          <w:lang w:val="ka-GE"/>
        </w:rPr>
      </w:pPr>
      <w:r w:rsidRPr="00D84972">
        <w:rPr>
          <w:rFonts w:ascii="Sylfaen" w:hAnsi="Sylfaen" w:cstheme="minorHAnsi"/>
          <w:lang w:val="ka-GE"/>
        </w:rPr>
        <w:t xml:space="preserve">მიაწოდოს </w:t>
      </w:r>
      <w:r w:rsidR="008D018B" w:rsidRPr="00D84972">
        <w:rPr>
          <w:rFonts w:ascii="Sylfaen" w:hAnsi="Sylfaen" w:cstheme="minorHAnsi"/>
          <w:lang w:val="ka-GE"/>
        </w:rPr>
        <w:t xml:space="preserve">დაშვება </w:t>
      </w:r>
      <w:r w:rsidR="001D5DB9" w:rsidRPr="00D84972">
        <w:rPr>
          <w:rFonts w:ascii="Sylfaen" w:hAnsi="Sylfaen" w:cstheme="minorHAnsi"/>
          <w:lang w:val="ka-GE"/>
        </w:rPr>
        <w:t xml:space="preserve">მსურველს </w:t>
      </w:r>
      <w:r w:rsidRPr="00D84972">
        <w:rPr>
          <w:rFonts w:ascii="Sylfaen" w:hAnsi="Sylfaen" w:cstheme="minorHAnsi"/>
          <w:lang w:val="ka-GE"/>
        </w:rPr>
        <w:t>ისეთივე ხარისხის სერვისებითა და საშუალებებით</w:t>
      </w:r>
      <w:r w:rsidR="008D018B" w:rsidRPr="00D84972">
        <w:rPr>
          <w:rFonts w:ascii="Sylfaen" w:hAnsi="Sylfaen" w:cstheme="minorHAnsi"/>
          <w:lang w:val="ka-GE"/>
        </w:rPr>
        <w:t>,</w:t>
      </w:r>
      <w:r w:rsidRPr="00D84972">
        <w:rPr>
          <w:rFonts w:ascii="Sylfaen" w:hAnsi="Sylfaen" w:cstheme="minorHAnsi"/>
          <w:lang w:val="ka-GE"/>
        </w:rPr>
        <w:t xml:space="preserve"> როგორსაც იყენებს </w:t>
      </w:r>
      <w:r w:rsidR="00584B78" w:rsidRPr="00D84972">
        <w:rPr>
          <w:rFonts w:ascii="Sylfaen" w:hAnsi="Sylfaen" w:cstheme="minorHAnsi"/>
          <w:lang w:val="ka-GE"/>
        </w:rPr>
        <w:t xml:space="preserve">მნიშვნელოვანი საბაზრო ძალაუფლების მქონე </w:t>
      </w:r>
      <w:r w:rsidRPr="00D84972">
        <w:rPr>
          <w:rFonts w:ascii="Sylfaen" w:hAnsi="Sylfaen" w:cstheme="minorHAnsi"/>
          <w:lang w:val="ka-GE"/>
        </w:rPr>
        <w:t>ოპერატორი, საკუთარ</w:t>
      </w:r>
      <w:r w:rsidR="000D649F" w:rsidRPr="00D84972">
        <w:rPr>
          <w:rFonts w:ascii="Sylfaen" w:hAnsi="Sylfaen" w:cstheme="minorHAnsi"/>
          <w:lang w:val="ka-GE"/>
        </w:rPr>
        <w:t>ი</w:t>
      </w:r>
      <w:r w:rsidRPr="00D84972">
        <w:rPr>
          <w:rFonts w:ascii="Sylfaen" w:hAnsi="Sylfaen" w:cstheme="minorHAnsi"/>
          <w:lang w:val="ka-GE"/>
        </w:rPr>
        <w:t xml:space="preserve"> საბოლოო მომხმარებლებ</w:t>
      </w:r>
      <w:r w:rsidR="000D649F" w:rsidRPr="00D84972">
        <w:rPr>
          <w:rFonts w:ascii="Sylfaen" w:hAnsi="Sylfaen" w:cstheme="minorHAnsi"/>
          <w:lang w:val="ka-GE"/>
        </w:rPr>
        <w:t>ი</w:t>
      </w:r>
      <w:r w:rsidRPr="00D84972">
        <w:rPr>
          <w:rFonts w:ascii="Sylfaen" w:hAnsi="Sylfaen" w:cstheme="minorHAnsi"/>
          <w:lang w:val="ka-GE"/>
        </w:rPr>
        <w:t>ს</w:t>
      </w:r>
      <w:r w:rsidR="000D649F" w:rsidRPr="00D84972">
        <w:rPr>
          <w:rFonts w:ascii="Sylfaen" w:hAnsi="Sylfaen" w:cstheme="minorHAnsi"/>
          <w:lang w:val="ka-GE"/>
        </w:rPr>
        <w:t>თვის</w:t>
      </w:r>
      <w:r w:rsidRPr="00D84972">
        <w:rPr>
          <w:rFonts w:ascii="Sylfaen" w:hAnsi="Sylfaen" w:cstheme="minorHAnsi"/>
          <w:lang w:val="ka-GE"/>
        </w:rPr>
        <w:t xml:space="preserve">, მათ შორის </w:t>
      </w:r>
      <w:r w:rsidR="001E2074" w:rsidRPr="00D84972">
        <w:rPr>
          <w:rFonts w:ascii="Sylfaen" w:hAnsi="Sylfaen" w:cstheme="minorHAnsi"/>
          <w:lang w:val="ka-GE"/>
        </w:rPr>
        <w:t>მოემსახუროს</w:t>
      </w:r>
      <w:r w:rsidR="003D4EA8" w:rsidRPr="00D84972">
        <w:rPr>
          <w:rFonts w:ascii="Sylfaen" w:hAnsi="Sylfaen" w:cstheme="minorHAnsi"/>
          <w:lang w:val="ka-GE"/>
        </w:rPr>
        <w:t xml:space="preserve"> </w:t>
      </w:r>
      <w:r w:rsidR="001E2074" w:rsidRPr="00D84972">
        <w:rPr>
          <w:rFonts w:ascii="Sylfaen" w:hAnsi="Sylfaen" w:cstheme="minorHAnsi"/>
          <w:lang w:val="ka-GE"/>
        </w:rPr>
        <w:t>ისეთი საშუალებებით</w:t>
      </w:r>
      <w:r w:rsidR="00C9020E" w:rsidRPr="00D84972">
        <w:rPr>
          <w:rFonts w:ascii="Sylfaen" w:hAnsi="Sylfaen" w:cstheme="minorHAnsi"/>
          <w:lang w:val="ka-GE"/>
        </w:rPr>
        <w:t>,</w:t>
      </w:r>
      <w:r w:rsidRPr="00D84972">
        <w:rPr>
          <w:rFonts w:ascii="Sylfaen" w:hAnsi="Sylfaen" w:cstheme="minorHAnsi"/>
          <w:lang w:val="ka-GE"/>
        </w:rPr>
        <w:t xml:space="preserve"> რომლებსაც შეუძლიათ უზრუნველყონ საბოლოო მომხმარებლის სატელეკომუნიკაციო სერვისების სრული სპექტრი</w:t>
      </w:r>
      <w:r w:rsidR="00B43A4F" w:rsidRPr="00D84972">
        <w:rPr>
          <w:rFonts w:ascii="Sylfaen" w:hAnsi="Sylfaen" w:cstheme="minorHAnsi"/>
          <w:lang w:val="ka-GE"/>
        </w:rPr>
        <w:t xml:space="preserve"> -</w:t>
      </w:r>
      <w:r w:rsidRPr="00D84972">
        <w:rPr>
          <w:rFonts w:ascii="Sylfaen" w:hAnsi="Sylfaen" w:cstheme="minorHAnsi"/>
          <w:lang w:val="ka-GE"/>
        </w:rPr>
        <w:t xml:space="preserve"> ხმ</w:t>
      </w:r>
      <w:r w:rsidR="008D018B" w:rsidRPr="00D84972">
        <w:rPr>
          <w:rFonts w:ascii="Sylfaen" w:hAnsi="Sylfaen" w:cstheme="minorHAnsi"/>
          <w:lang w:val="ka-GE"/>
        </w:rPr>
        <w:t>ოვანი სერვისები</w:t>
      </w:r>
      <w:r w:rsidRPr="00D84972">
        <w:rPr>
          <w:rFonts w:ascii="Sylfaen" w:hAnsi="Sylfaen" w:cstheme="minorHAnsi"/>
          <w:lang w:val="ka-GE"/>
        </w:rPr>
        <w:t xml:space="preserve"> (ტრადიციული, </w:t>
      </w:r>
      <w:proofErr w:type="spellStart"/>
      <w:r w:rsidRPr="00D84972">
        <w:rPr>
          <w:rFonts w:ascii="Sylfaen" w:hAnsi="Sylfaen" w:cstheme="minorHAnsi"/>
          <w:lang w:val="ka-GE"/>
        </w:rPr>
        <w:t>VoLTE</w:t>
      </w:r>
      <w:proofErr w:type="spellEnd"/>
      <w:r w:rsidRPr="00D84972">
        <w:rPr>
          <w:rFonts w:ascii="Sylfaen" w:hAnsi="Sylfaen" w:cstheme="minorHAnsi"/>
          <w:lang w:val="ka-GE"/>
        </w:rPr>
        <w:t xml:space="preserve"> ან სხვა ტექნოლოგიები), </w:t>
      </w:r>
      <w:r w:rsidR="00B43A4F" w:rsidRPr="00D84972">
        <w:rPr>
          <w:rFonts w:ascii="Sylfaen" w:hAnsi="Sylfaen" w:cstheme="minorHAnsi"/>
          <w:lang w:val="ka-GE"/>
        </w:rPr>
        <w:t>მობილური ინტერნეტი, მოკლე ტექსტური შეტყობინება -</w:t>
      </w:r>
      <w:r w:rsidRPr="00D84972">
        <w:rPr>
          <w:rFonts w:ascii="Sylfaen" w:hAnsi="Sylfaen" w:cstheme="minorHAnsi"/>
          <w:lang w:val="ka-GE"/>
        </w:rPr>
        <w:t xml:space="preserve"> SMS, ეროვნული და საერთაშორისო როუმინგი</w:t>
      </w:r>
      <w:r w:rsidR="002A075B" w:rsidRPr="00D84972">
        <w:rPr>
          <w:rFonts w:ascii="Sylfaen" w:hAnsi="Sylfaen" w:cstheme="minorHAnsi"/>
          <w:lang w:val="ka-GE"/>
        </w:rPr>
        <w:t>;</w:t>
      </w:r>
    </w:p>
    <w:p w14:paraId="68F0286E" w14:textId="0EDED5DD" w:rsidR="00BE0291" w:rsidRPr="00D84972" w:rsidRDefault="0E6FD623" w:rsidP="073AC1B4">
      <w:pPr>
        <w:pStyle w:val="ListParagraph"/>
        <w:numPr>
          <w:ilvl w:val="0"/>
          <w:numId w:val="61"/>
        </w:numPr>
        <w:spacing w:before="120"/>
        <w:jc w:val="both"/>
        <w:rPr>
          <w:rFonts w:ascii="Sylfaen" w:hAnsi="Sylfaen"/>
          <w:lang w:val="ka-GE"/>
        </w:rPr>
      </w:pPr>
      <w:r w:rsidRPr="00D84972">
        <w:rPr>
          <w:rFonts w:ascii="Sylfaen" w:hAnsi="Sylfaen"/>
          <w:lang w:val="ka-GE"/>
        </w:rPr>
        <w:t xml:space="preserve">მისცეს </w:t>
      </w:r>
      <w:r w:rsidR="3678707E" w:rsidRPr="00D84972">
        <w:rPr>
          <w:rFonts w:ascii="Sylfaen" w:hAnsi="Sylfaen"/>
          <w:lang w:val="ka-GE"/>
        </w:rPr>
        <w:t>დაშვებ</w:t>
      </w:r>
      <w:r w:rsidR="31084B73" w:rsidRPr="00D84972">
        <w:rPr>
          <w:rFonts w:ascii="Sylfaen" w:hAnsi="Sylfaen"/>
          <w:lang w:val="ka-GE"/>
        </w:rPr>
        <w:t>ა</w:t>
      </w:r>
      <w:r w:rsidR="3678707E" w:rsidRPr="00D84972">
        <w:rPr>
          <w:rFonts w:ascii="Sylfaen" w:hAnsi="Sylfaen"/>
          <w:lang w:val="ka-GE"/>
        </w:rPr>
        <w:t xml:space="preserve"> </w:t>
      </w:r>
      <w:r w:rsidR="78DDB582" w:rsidRPr="00D84972">
        <w:rPr>
          <w:rFonts w:ascii="Sylfaen" w:hAnsi="Sylfaen"/>
          <w:lang w:val="ka-GE"/>
        </w:rPr>
        <w:t>ტექნიკურ ინტერფეისებზე, პროტოკოლებზე</w:t>
      </w:r>
      <w:r w:rsidR="5E5D7C6E" w:rsidRPr="00D84972">
        <w:rPr>
          <w:rFonts w:ascii="Sylfaen" w:hAnsi="Sylfaen"/>
          <w:lang w:val="ka-GE"/>
        </w:rPr>
        <w:t>,</w:t>
      </w:r>
      <w:r w:rsidR="78DDB582" w:rsidRPr="00D84972">
        <w:rPr>
          <w:rFonts w:ascii="Sylfaen" w:hAnsi="Sylfaen"/>
          <w:lang w:val="ka-GE"/>
        </w:rPr>
        <w:t xml:space="preserve"> ან სხვა ძირითად ტექნოლოგიებზე, რომლებიც აუცილებელია ქსელებისა და სერვისების თავსებადობისთვის</w:t>
      </w:r>
      <w:r w:rsidR="3678707E" w:rsidRPr="00D84972">
        <w:rPr>
          <w:rFonts w:ascii="Sylfaen" w:hAnsi="Sylfaen"/>
          <w:lang w:val="ka-GE"/>
        </w:rPr>
        <w:t>;</w:t>
      </w:r>
    </w:p>
    <w:p w14:paraId="604C01D7" w14:textId="471F2113" w:rsidR="00BE0291" w:rsidRPr="00D84972" w:rsidRDefault="00BE0291" w:rsidP="00EB7850">
      <w:pPr>
        <w:pStyle w:val="ListParagraph"/>
        <w:numPr>
          <w:ilvl w:val="0"/>
          <w:numId w:val="61"/>
        </w:numPr>
        <w:spacing w:before="120"/>
        <w:jc w:val="both"/>
        <w:rPr>
          <w:rFonts w:ascii="Sylfaen" w:hAnsi="Sylfaen" w:cstheme="minorHAnsi"/>
          <w:lang w:val="ka-GE"/>
        </w:rPr>
      </w:pPr>
      <w:r w:rsidRPr="00D84972">
        <w:rPr>
          <w:rFonts w:ascii="Sylfaen" w:hAnsi="Sylfaen" w:cstheme="minorHAnsi"/>
          <w:lang w:val="ka-GE"/>
        </w:rPr>
        <w:lastRenderedPageBreak/>
        <w:t>უზრუნველყოს ხელმისაწვდომობა ოპერაციულ</w:t>
      </w:r>
      <w:r w:rsidR="0044204E" w:rsidRPr="00D84972">
        <w:rPr>
          <w:rFonts w:ascii="Sylfaen" w:hAnsi="Sylfaen" w:cstheme="minorHAnsi"/>
          <w:lang w:val="ka-GE"/>
        </w:rPr>
        <w:t>ი</w:t>
      </w:r>
      <w:r w:rsidRPr="00D84972">
        <w:rPr>
          <w:rFonts w:ascii="Sylfaen" w:hAnsi="Sylfaen" w:cstheme="minorHAnsi"/>
          <w:lang w:val="ka-GE"/>
        </w:rPr>
        <w:t xml:space="preserve"> მხარდაჭერის</w:t>
      </w:r>
      <w:r w:rsidR="001C293C" w:rsidRPr="00D84972">
        <w:rPr>
          <w:rFonts w:ascii="Sylfaen" w:hAnsi="Sylfaen" w:cstheme="minorHAnsi"/>
          <w:lang w:val="ka-GE"/>
        </w:rPr>
        <w:t>,</w:t>
      </w:r>
      <w:r w:rsidRPr="00D84972">
        <w:rPr>
          <w:rFonts w:ascii="Sylfaen" w:hAnsi="Sylfaen" w:cstheme="minorHAnsi"/>
          <w:lang w:val="ka-GE"/>
        </w:rPr>
        <w:t xml:space="preserve"> ან სხვა პროგრამულ სისტემებზე, რომლებიც აუცილებელია </w:t>
      </w:r>
      <w:r w:rsidR="008D018B" w:rsidRPr="00D84972">
        <w:rPr>
          <w:rFonts w:ascii="Sylfaen" w:hAnsi="Sylfaen" w:cstheme="minorHAnsi"/>
          <w:lang w:val="ka-GE"/>
        </w:rPr>
        <w:t xml:space="preserve">დაშვების </w:t>
      </w:r>
      <w:r w:rsidR="00B62932" w:rsidRPr="00D84972">
        <w:rPr>
          <w:rFonts w:ascii="Sylfaen" w:hAnsi="Sylfaen" w:cstheme="minorHAnsi"/>
          <w:lang w:val="ka-GE"/>
        </w:rPr>
        <w:t xml:space="preserve">მსურველის </w:t>
      </w:r>
      <w:r w:rsidRPr="00D84972">
        <w:rPr>
          <w:rFonts w:ascii="Sylfaen" w:hAnsi="Sylfaen" w:cstheme="minorHAnsi"/>
          <w:lang w:val="ka-GE"/>
        </w:rPr>
        <w:t xml:space="preserve">მიერ მოთხოვნილი სერვისებისა და საშუალებების მართვის, დარიცხვისა და მონიტორინგისთვის. ეს </w:t>
      </w:r>
      <w:r w:rsidR="008D018B" w:rsidRPr="00D84972">
        <w:rPr>
          <w:rFonts w:ascii="Sylfaen" w:hAnsi="Sylfaen" w:cstheme="minorHAnsi"/>
          <w:lang w:val="ka-GE"/>
        </w:rPr>
        <w:t xml:space="preserve">დაშვება </w:t>
      </w:r>
      <w:r w:rsidRPr="00D84972">
        <w:rPr>
          <w:rFonts w:ascii="Sylfaen" w:hAnsi="Sylfaen" w:cstheme="minorHAnsi"/>
          <w:lang w:val="ka-GE"/>
        </w:rPr>
        <w:t xml:space="preserve">უნდა იყოს უზრუნველყოფილი </w:t>
      </w:r>
      <w:proofErr w:type="spellStart"/>
      <w:r w:rsidRPr="00D84972">
        <w:rPr>
          <w:rFonts w:ascii="Sylfaen" w:hAnsi="Sylfaen" w:cstheme="minorHAnsi"/>
          <w:lang w:val="ka-GE"/>
        </w:rPr>
        <w:t>B2B</w:t>
      </w:r>
      <w:proofErr w:type="spellEnd"/>
      <w:r w:rsidRPr="00D84972">
        <w:rPr>
          <w:rFonts w:ascii="Sylfaen" w:hAnsi="Sylfaen" w:cstheme="minorHAnsi"/>
          <w:lang w:val="ka-GE"/>
        </w:rPr>
        <w:t xml:space="preserve"> ფორმატში, რომელიც ადვილად </w:t>
      </w:r>
      <w:r w:rsidR="008D018B" w:rsidRPr="00D84972">
        <w:rPr>
          <w:rFonts w:ascii="Sylfaen" w:hAnsi="Sylfaen" w:cstheme="minorHAnsi"/>
          <w:lang w:val="ka-GE"/>
        </w:rPr>
        <w:t>მართვადი, კონტროლირებადი და განახლებადია</w:t>
      </w:r>
      <w:r w:rsidRPr="00D84972">
        <w:rPr>
          <w:rFonts w:ascii="Sylfaen" w:hAnsi="Sylfaen" w:cstheme="minorHAnsi"/>
          <w:lang w:val="ka-GE"/>
        </w:rPr>
        <w:t>.</w:t>
      </w:r>
    </w:p>
    <w:p w14:paraId="5EEF74F0" w14:textId="36BE1C63" w:rsidR="00BE0291" w:rsidRPr="00D84972" w:rsidRDefault="00584B78" w:rsidP="00BE0291">
      <w:pPr>
        <w:spacing w:before="120"/>
        <w:contextualSpacing/>
        <w:jc w:val="both"/>
        <w:rPr>
          <w:rFonts w:ascii="Sylfaen" w:hAnsi="Sylfaen" w:cstheme="minorHAnsi"/>
          <w:lang w:val="ka-GE"/>
        </w:rPr>
      </w:pPr>
      <w:r w:rsidRPr="00D84972">
        <w:rPr>
          <w:rFonts w:ascii="Sylfaen" w:hAnsi="Sylfaen" w:cstheme="minorHAnsi"/>
          <w:lang w:val="ka-GE"/>
        </w:rPr>
        <w:t xml:space="preserve">მნიშვნელოვანი საბაზრო ძალაუფლების მქონე </w:t>
      </w:r>
      <w:r w:rsidR="00BE0291" w:rsidRPr="00D84972">
        <w:rPr>
          <w:rFonts w:ascii="Sylfaen" w:hAnsi="Sylfaen" w:cstheme="minorHAnsi"/>
          <w:lang w:val="ka-GE"/>
        </w:rPr>
        <w:t xml:space="preserve">ოპერატორს უფლება აქვს მოსთხოვოს </w:t>
      </w:r>
      <w:r w:rsidR="0099232F" w:rsidRPr="00D84972">
        <w:rPr>
          <w:rFonts w:ascii="Sylfaen" w:hAnsi="Sylfaen" w:cstheme="minorHAnsi"/>
          <w:lang w:val="ka-GE"/>
        </w:rPr>
        <w:t>დაშვების მსურველს</w:t>
      </w:r>
      <w:r w:rsidR="00BE0291" w:rsidRPr="00D84972">
        <w:rPr>
          <w:rFonts w:ascii="Sylfaen" w:hAnsi="Sylfaen" w:cstheme="minorHAnsi"/>
          <w:lang w:val="ka-GE"/>
        </w:rPr>
        <w:t xml:space="preserve"> მიაწოდოს ტრაფიკის მოცულობის </w:t>
      </w:r>
      <w:r w:rsidR="00AE6A7A" w:rsidRPr="00D84972">
        <w:rPr>
          <w:rFonts w:ascii="Sylfaen" w:hAnsi="Sylfaen" w:cstheme="minorHAnsi"/>
          <w:lang w:val="ka-GE"/>
        </w:rPr>
        <w:t xml:space="preserve">წინასწარი </w:t>
      </w:r>
      <w:r w:rsidR="00BE0291" w:rsidRPr="00D84972">
        <w:rPr>
          <w:rFonts w:ascii="Sylfaen" w:hAnsi="Sylfaen" w:cstheme="minorHAnsi"/>
          <w:lang w:val="ka-GE"/>
        </w:rPr>
        <w:t xml:space="preserve">შეფასება, რომელიც მოსალოდნელია </w:t>
      </w:r>
      <w:proofErr w:type="spellStart"/>
      <w:r w:rsidR="00794ECE" w:rsidRPr="00D84972">
        <w:rPr>
          <w:rFonts w:ascii="Sylfaen" w:hAnsi="Sylfaen" w:cstheme="minorHAnsi"/>
          <w:lang w:val="ka-GE"/>
        </w:rPr>
        <w:t>დაგენერირდეს</w:t>
      </w:r>
      <w:proofErr w:type="spellEnd"/>
      <w:r w:rsidR="00794ECE" w:rsidRPr="00D84972">
        <w:rPr>
          <w:rFonts w:ascii="Sylfaen" w:hAnsi="Sylfaen" w:cstheme="minorHAnsi"/>
          <w:lang w:val="ka-GE"/>
        </w:rPr>
        <w:t xml:space="preserve"> </w:t>
      </w:r>
      <w:r w:rsidR="008D018B" w:rsidRPr="00D84972">
        <w:rPr>
          <w:rFonts w:ascii="Sylfaen" w:hAnsi="Sylfaen" w:cstheme="minorHAnsi"/>
          <w:lang w:val="ka-GE"/>
        </w:rPr>
        <w:t xml:space="preserve">დაშვების </w:t>
      </w:r>
      <w:r w:rsidR="00AE6A7A" w:rsidRPr="00D84972">
        <w:rPr>
          <w:rFonts w:ascii="Sylfaen" w:hAnsi="Sylfaen" w:cstheme="minorHAnsi"/>
          <w:lang w:val="ka-GE"/>
        </w:rPr>
        <w:t xml:space="preserve">მსურველის </w:t>
      </w:r>
      <w:r w:rsidR="00BE0291" w:rsidRPr="00D84972">
        <w:rPr>
          <w:rFonts w:ascii="Sylfaen" w:hAnsi="Sylfaen" w:cstheme="minorHAnsi"/>
          <w:lang w:val="ka-GE"/>
        </w:rPr>
        <w:t>მომხმარებლების მიერ</w:t>
      </w:r>
      <w:r w:rsidR="002E0627" w:rsidRPr="00D84972">
        <w:rPr>
          <w:rFonts w:ascii="Sylfaen" w:hAnsi="Sylfaen" w:cstheme="minorHAnsi"/>
          <w:lang w:val="ka-GE"/>
        </w:rPr>
        <w:t xml:space="preserve"> და </w:t>
      </w:r>
      <w:r w:rsidR="00BE0291" w:rsidRPr="00D84972">
        <w:rPr>
          <w:rFonts w:ascii="Sylfaen" w:hAnsi="Sylfaen" w:cstheme="minorHAnsi"/>
          <w:lang w:val="ka-GE"/>
        </w:rPr>
        <w:t xml:space="preserve">წარმოიქმნება გონივრულად </w:t>
      </w:r>
      <w:proofErr w:type="spellStart"/>
      <w:r w:rsidR="00BE0291" w:rsidRPr="00D84972">
        <w:rPr>
          <w:rFonts w:ascii="Sylfaen" w:hAnsi="Sylfaen" w:cstheme="minorHAnsi"/>
          <w:lang w:val="ka-GE"/>
        </w:rPr>
        <w:t>გრანულირებული</w:t>
      </w:r>
      <w:proofErr w:type="spellEnd"/>
      <w:r w:rsidR="00BE0291" w:rsidRPr="00D84972">
        <w:rPr>
          <w:rFonts w:ascii="Sylfaen" w:hAnsi="Sylfaen" w:cstheme="minorHAnsi"/>
          <w:lang w:val="ka-GE"/>
        </w:rPr>
        <w:t xml:space="preserve"> გეოგრაფიული </w:t>
      </w:r>
      <w:proofErr w:type="spellStart"/>
      <w:r w:rsidR="00202408" w:rsidRPr="00D84972">
        <w:rPr>
          <w:rFonts w:ascii="Sylfaen" w:hAnsi="Sylfaen" w:cstheme="minorHAnsi"/>
          <w:lang w:val="ka-GE"/>
        </w:rPr>
        <w:t>ლოკაციებიდან</w:t>
      </w:r>
      <w:proofErr w:type="spellEnd"/>
      <w:r w:rsidR="00BE0291" w:rsidRPr="00D84972">
        <w:rPr>
          <w:rFonts w:ascii="Sylfaen" w:hAnsi="Sylfaen" w:cstheme="minorHAnsi"/>
          <w:lang w:val="ka-GE"/>
        </w:rPr>
        <w:t xml:space="preserve"> და გონივრულ</w:t>
      </w:r>
      <w:r w:rsidR="00125086" w:rsidRPr="00D84972">
        <w:rPr>
          <w:rFonts w:ascii="Sylfaen" w:hAnsi="Sylfaen" w:cstheme="minorHAnsi"/>
          <w:lang w:val="ka-GE"/>
        </w:rPr>
        <w:t xml:space="preserve"> საპროგნოზო პერიოდზე</w:t>
      </w:r>
      <w:r w:rsidR="0044204E" w:rsidRPr="00D84972">
        <w:rPr>
          <w:rFonts w:ascii="Sylfaen" w:hAnsi="Sylfaen" w:cstheme="minorHAnsi"/>
          <w:lang w:val="ka-GE"/>
        </w:rPr>
        <w:t>,</w:t>
      </w:r>
      <w:r w:rsidR="00BE0291" w:rsidRPr="00D84972">
        <w:rPr>
          <w:rFonts w:ascii="Sylfaen" w:hAnsi="Sylfaen" w:cstheme="minorHAnsi"/>
          <w:lang w:val="ka-GE"/>
        </w:rPr>
        <w:t xml:space="preserve"> </w:t>
      </w:r>
      <w:r w:rsidRPr="00D84972">
        <w:rPr>
          <w:rFonts w:ascii="Sylfaen" w:hAnsi="Sylfaen" w:cstheme="minorHAnsi"/>
          <w:lang w:val="ka-GE"/>
        </w:rPr>
        <w:t xml:space="preserve">მნიშვნელოვანი საბაზრო ძალაუფლების მქონე </w:t>
      </w:r>
      <w:r w:rsidR="00BE0291" w:rsidRPr="00D84972">
        <w:rPr>
          <w:rFonts w:ascii="Sylfaen" w:hAnsi="Sylfaen" w:cstheme="minorHAnsi"/>
          <w:lang w:val="ka-GE"/>
        </w:rPr>
        <w:t xml:space="preserve">ოპერატორის </w:t>
      </w:r>
      <w:r w:rsidR="00C45216" w:rsidRPr="00D84972">
        <w:rPr>
          <w:rFonts w:ascii="Sylfaen" w:hAnsi="Sylfaen" w:cstheme="minorHAnsi"/>
          <w:lang w:val="ka-GE"/>
        </w:rPr>
        <w:t>მიერ</w:t>
      </w:r>
      <w:r w:rsidR="00BE0291" w:rsidRPr="00D84972">
        <w:rPr>
          <w:rFonts w:ascii="Sylfaen" w:hAnsi="Sylfaen" w:cstheme="minorHAnsi"/>
          <w:lang w:val="ka-GE"/>
        </w:rPr>
        <w:t xml:space="preserve"> ქსელის სიმძლავრის წინასწარ დაგეგმვ</w:t>
      </w:r>
      <w:r w:rsidR="008D018B" w:rsidRPr="00D84972">
        <w:rPr>
          <w:rFonts w:ascii="Sylfaen" w:hAnsi="Sylfaen" w:cstheme="minorHAnsi"/>
          <w:lang w:val="ka-GE"/>
        </w:rPr>
        <w:t>ისთვის</w:t>
      </w:r>
      <w:r w:rsidR="00BE0291" w:rsidRPr="00D84972">
        <w:rPr>
          <w:rFonts w:ascii="Sylfaen" w:hAnsi="Sylfaen" w:cstheme="minorHAnsi"/>
          <w:lang w:val="ka-GE"/>
        </w:rPr>
        <w:t>.</w:t>
      </w:r>
    </w:p>
    <w:p w14:paraId="1EF2F3FB" w14:textId="77777777" w:rsidR="00EC7D7F" w:rsidRPr="00D84972" w:rsidRDefault="00EC7D7F" w:rsidP="00BE0291">
      <w:pPr>
        <w:spacing w:before="120"/>
        <w:contextualSpacing/>
        <w:jc w:val="both"/>
        <w:rPr>
          <w:rFonts w:ascii="Sylfaen" w:hAnsi="Sylfaen" w:cstheme="minorHAnsi"/>
          <w:lang w:val="ka-GE"/>
        </w:rPr>
      </w:pPr>
    </w:p>
    <w:p w14:paraId="2944BB5F" w14:textId="31E4AC77" w:rsidR="0002667C" w:rsidRPr="00D84972" w:rsidRDefault="00584B78" w:rsidP="00B90684">
      <w:pPr>
        <w:spacing w:before="120"/>
        <w:contextualSpacing/>
        <w:jc w:val="both"/>
        <w:rPr>
          <w:rFonts w:ascii="Sylfaen" w:hAnsi="Sylfaen"/>
          <w:sz w:val="22"/>
          <w:szCs w:val="22"/>
          <w:lang w:val="ka-GE"/>
        </w:rPr>
      </w:pPr>
      <w:r w:rsidRPr="00D84972">
        <w:rPr>
          <w:rFonts w:ascii="Sylfaen" w:hAnsi="Sylfaen" w:cstheme="minorHAnsi"/>
          <w:lang w:val="ka-GE"/>
        </w:rPr>
        <w:t xml:space="preserve">მნიშვნელოვანი საბაზრო ძალაუფლების მქონე </w:t>
      </w:r>
      <w:r w:rsidR="00BE0291" w:rsidRPr="00D84972">
        <w:rPr>
          <w:rFonts w:ascii="Sylfaen" w:hAnsi="Sylfaen" w:cstheme="minorHAnsi"/>
          <w:lang w:val="ka-GE"/>
        </w:rPr>
        <w:t xml:space="preserve">ოპერატორის მიერ </w:t>
      </w:r>
      <w:r w:rsidR="008D018B" w:rsidRPr="00D84972">
        <w:rPr>
          <w:rFonts w:ascii="Sylfaen" w:hAnsi="Sylfaen" w:cstheme="minorHAnsi"/>
          <w:lang w:val="ka-GE"/>
        </w:rPr>
        <w:t xml:space="preserve">დაშვების მსურველისგან </w:t>
      </w:r>
      <w:r w:rsidR="00BE0291" w:rsidRPr="00D84972">
        <w:rPr>
          <w:rFonts w:ascii="Sylfaen" w:hAnsi="Sylfaen" w:cstheme="minorHAnsi"/>
          <w:lang w:val="ka-GE"/>
        </w:rPr>
        <w:t>მოთხოვნილი ნებისმიერი ინფორმაცია უნდა იყოს გონივრული და მინიმ</w:t>
      </w:r>
      <w:r w:rsidR="0044204E" w:rsidRPr="00D84972">
        <w:rPr>
          <w:rFonts w:ascii="Sylfaen" w:hAnsi="Sylfaen" w:cstheme="minorHAnsi"/>
          <w:lang w:val="ka-GE"/>
        </w:rPr>
        <w:t>ალური,</w:t>
      </w:r>
      <w:r w:rsidR="00BE0291" w:rsidRPr="00D84972">
        <w:rPr>
          <w:rFonts w:ascii="Sylfaen" w:hAnsi="Sylfaen" w:cstheme="minorHAnsi"/>
          <w:lang w:val="ka-GE"/>
        </w:rPr>
        <w:t xml:space="preserve"> რაც აუცილებელია </w:t>
      </w:r>
      <w:r w:rsidR="008D018B" w:rsidRPr="00D84972">
        <w:rPr>
          <w:rFonts w:ascii="Sylfaen" w:hAnsi="Sylfaen" w:cstheme="minorHAnsi"/>
          <w:lang w:val="ka-GE"/>
        </w:rPr>
        <w:t xml:space="preserve">დაშვების </w:t>
      </w:r>
      <w:r w:rsidR="003C04FF" w:rsidRPr="00D84972">
        <w:rPr>
          <w:rFonts w:ascii="Sylfaen" w:hAnsi="Sylfaen" w:cstheme="minorHAnsi"/>
          <w:lang w:val="ka-GE"/>
        </w:rPr>
        <w:t xml:space="preserve">მსურველისთვის </w:t>
      </w:r>
      <w:r w:rsidR="00BE0291" w:rsidRPr="00D84972">
        <w:rPr>
          <w:rFonts w:ascii="Sylfaen" w:hAnsi="Sylfaen" w:cstheme="minorHAnsi"/>
          <w:lang w:val="ka-GE"/>
        </w:rPr>
        <w:t xml:space="preserve">მოთხოვნილი საბითუმო სერვისის უზრუნველსაყოფად. </w:t>
      </w:r>
      <w:r w:rsidRPr="00D84972">
        <w:rPr>
          <w:rFonts w:ascii="Sylfaen" w:hAnsi="Sylfaen" w:cstheme="minorHAnsi"/>
          <w:lang w:val="ka-GE"/>
        </w:rPr>
        <w:t xml:space="preserve">მნიშვნელოვანი საბაზრო ძალაუფლების მქონე </w:t>
      </w:r>
      <w:r w:rsidR="00BE0291" w:rsidRPr="00D84972">
        <w:rPr>
          <w:rFonts w:ascii="Sylfaen" w:hAnsi="Sylfaen" w:cstheme="minorHAnsi"/>
          <w:lang w:val="ka-GE"/>
        </w:rPr>
        <w:t xml:space="preserve">ოპერატორმა არ უნდა გამოიყენოს მოთხოვნილი ინფორმაცია </w:t>
      </w:r>
      <w:r w:rsidR="00EE4BBE" w:rsidRPr="00D84972">
        <w:rPr>
          <w:rFonts w:ascii="Sylfaen" w:hAnsi="Sylfaen" w:cstheme="minorHAnsi"/>
          <w:lang w:val="ka-GE"/>
        </w:rPr>
        <w:t>სხვა მიზნებისთვის,</w:t>
      </w:r>
      <w:r w:rsidR="00BE0291" w:rsidRPr="00D84972">
        <w:rPr>
          <w:rFonts w:ascii="Sylfaen" w:hAnsi="Sylfaen" w:cstheme="minorHAnsi"/>
          <w:lang w:val="ka-GE"/>
        </w:rPr>
        <w:t xml:space="preserve"> ინფორმაციის გაუმართლებელმა გამოყენებამ შეიძლება გამოიწვიოს არასამართლიანი უპირატესობა ბაზარზე </w:t>
      </w:r>
      <w:r w:rsidR="0099232F" w:rsidRPr="00D84972">
        <w:rPr>
          <w:rFonts w:ascii="Sylfaen" w:hAnsi="Sylfaen" w:cstheme="minorHAnsi"/>
          <w:lang w:val="ka-GE"/>
        </w:rPr>
        <w:t>დაშვების მსურველის</w:t>
      </w:r>
      <w:r w:rsidR="00BE0291" w:rsidRPr="00D84972">
        <w:rPr>
          <w:rFonts w:ascii="Sylfaen" w:hAnsi="Sylfaen" w:cstheme="minorHAnsi"/>
          <w:lang w:val="ka-GE"/>
        </w:rPr>
        <w:t xml:space="preserve"> გეგმების ცოდნის </w:t>
      </w:r>
      <w:r w:rsidR="00CD3192" w:rsidRPr="00D84972">
        <w:rPr>
          <w:rFonts w:ascii="Sylfaen" w:hAnsi="Sylfaen" w:cstheme="minorHAnsi"/>
          <w:lang w:val="ka-GE"/>
        </w:rPr>
        <w:t>ხარჯზე.</w:t>
      </w:r>
    </w:p>
    <w:p w14:paraId="4CD4E3C8" w14:textId="5C6A84A2" w:rsidR="00E97488" w:rsidRPr="00D84972" w:rsidRDefault="00272B28" w:rsidP="00EB7850">
      <w:pPr>
        <w:pStyle w:val="Heading2"/>
        <w:numPr>
          <w:ilvl w:val="1"/>
          <w:numId w:val="86"/>
        </w:numPr>
        <w:spacing w:after="240"/>
        <w:rPr>
          <w:rFonts w:ascii="Sylfaen" w:hAnsi="Sylfaen" w:cstheme="minorBidi"/>
          <w:color w:val="auto"/>
          <w:sz w:val="24"/>
          <w:szCs w:val="24"/>
          <w:lang w:val="ka-GE"/>
        </w:rPr>
      </w:pPr>
      <w:bookmarkStart w:id="1157" w:name="_Toc154144759"/>
      <w:bookmarkStart w:id="1158" w:name="_Toc164163287"/>
      <w:r w:rsidRPr="00D84972">
        <w:rPr>
          <w:rFonts w:ascii="Sylfaen" w:hAnsi="Sylfaen" w:cstheme="minorBidi"/>
          <w:color w:val="auto"/>
          <w:sz w:val="24"/>
          <w:szCs w:val="24"/>
          <w:lang w:val="ka-GE"/>
        </w:rPr>
        <w:t>დისკრიმინაციის აკრძალვის ვალდებულება</w:t>
      </w:r>
      <w:bookmarkEnd w:id="1157"/>
      <w:bookmarkEnd w:id="1158"/>
      <w:r w:rsidR="00B271E6" w:rsidRPr="00D84972">
        <w:rPr>
          <w:rFonts w:ascii="Sylfaen" w:hAnsi="Sylfaen" w:cstheme="minorBidi"/>
          <w:color w:val="auto"/>
          <w:sz w:val="24"/>
          <w:szCs w:val="24"/>
          <w:lang w:val="ka-GE"/>
        </w:rPr>
        <w:t xml:space="preserve"> </w:t>
      </w:r>
    </w:p>
    <w:p w14:paraId="728BEDF4" w14:textId="1A8CA1C9" w:rsidR="00390A0A" w:rsidRPr="00D84972" w:rsidRDefault="00390A0A" w:rsidP="00390A0A">
      <w:pPr>
        <w:jc w:val="both"/>
        <w:rPr>
          <w:rFonts w:ascii="Sylfaen" w:hAnsi="Sylfaen"/>
          <w:lang w:val="ka-GE"/>
        </w:rPr>
      </w:pPr>
      <w:r w:rsidRPr="00D84972">
        <w:rPr>
          <w:rFonts w:ascii="Sylfaen" w:hAnsi="Sylfaen"/>
          <w:lang w:val="ka-GE"/>
        </w:rPr>
        <w:t>,,ელექტრონული კომუნიკაციების შესახებ“ საქართველოს კანონის 32-ე მუხლის პირველი პუნქტის შესაბამისად, მნიშვნელოვანი საბაზრო ძალაუფლების მქონე ელექტრონული საკომუნიკაციო ქსელის ოპერატორი ქსელის შესაბამის ელემენტებთან, ტექნიკურ საშუალებებთან, თავისუფალ ფუნქციონალურ რესურსებთან და სიმძლავრეებთან დაშვების შეთავაზებისას, არსებითად მსგავსი გარემოებებისა და ეკვივალენტური მოთხოვნების პირობებში, ვალდებულია უზრუნველყოს მოთხოვნილი ელექტრონული საკომუნიკაციო მომსახურებისა და მასთან დაკავშირებული ინფორმაციის მსურველი ავტორიზებული პირისათვის არადისკრიმინაციულად (შეუზღუდავად), ერთსა და იმავე ვადებში და ერთნაირი პირობებით მიწოდება, ხოლო მე-2 პუნქტის თანახმად,</w:t>
      </w:r>
      <w:r w:rsidR="00E30B91" w:rsidRPr="00D84972">
        <w:rPr>
          <w:rFonts w:ascii="Sylfaen" w:hAnsi="Sylfaen"/>
          <w:lang w:val="ka-GE"/>
        </w:rPr>
        <w:t xml:space="preserve"> </w:t>
      </w:r>
      <w:r w:rsidRPr="00D84972">
        <w:rPr>
          <w:rFonts w:ascii="Sylfaen" w:hAnsi="Sylfaen"/>
          <w:lang w:val="ka-GE"/>
        </w:rPr>
        <w:t xml:space="preserve">ელექტრონული საკომუნიკაციო ქსელის ოპერატორის მიერ არადისკრიმინაციული პირობების დადგენა მოიცავს მომსახურების ერთგვაროვანი პირობების, მათ შორის: მომსახურების ხელმისაწვდომობის, ხარისხის, ტარიფების, მიწოდების ვადების, მომსახურების მიწოდებასთან დაკავშირებული სხვა არსებითი ინფორმაციის გამჭვირვალეობის, აგრეთვე </w:t>
      </w:r>
      <w:proofErr w:type="spellStart"/>
      <w:r w:rsidRPr="00D84972">
        <w:rPr>
          <w:rFonts w:ascii="Sylfaen" w:hAnsi="Sylfaen"/>
          <w:lang w:val="ka-GE"/>
        </w:rPr>
        <w:t>ურთიერთოპერაბელურობის</w:t>
      </w:r>
      <w:proofErr w:type="spellEnd"/>
      <w:r w:rsidRPr="00D84972">
        <w:rPr>
          <w:rFonts w:ascii="Sylfaen" w:hAnsi="Sylfaen"/>
          <w:lang w:val="ka-GE"/>
        </w:rPr>
        <w:t xml:space="preserve"> უზრუნველყოფას.</w:t>
      </w:r>
    </w:p>
    <w:p w14:paraId="4322173D" w14:textId="28E43FD7" w:rsidR="07AA380D" w:rsidRPr="00D84972" w:rsidRDefault="4F8656DE" w:rsidP="073AC1B4">
      <w:p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 xml:space="preserve">ოპერატორმა, რომელსაც </w:t>
      </w:r>
      <w:r w:rsidR="58590026" w:rsidRPr="00D84972">
        <w:rPr>
          <w:rFonts w:ascii="Sylfaen" w:hAnsi="Sylfaen"/>
          <w:lang w:val="ka-GE"/>
        </w:rPr>
        <w:t xml:space="preserve">აკისრია </w:t>
      </w:r>
      <w:r w:rsidR="5C94B5EE" w:rsidRPr="00D84972">
        <w:rPr>
          <w:rFonts w:ascii="Sylfaen" w:hAnsi="Sylfaen"/>
          <w:lang w:val="ka-GE"/>
        </w:rPr>
        <w:t xml:space="preserve">დისკრიმინაციის აკრძალვის </w:t>
      </w:r>
      <w:r w:rsidR="78DDB582" w:rsidRPr="00D84972">
        <w:rPr>
          <w:rFonts w:ascii="Sylfaen" w:hAnsi="Sylfaen"/>
          <w:lang w:val="ka-GE"/>
        </w:rPr>
        <w:t>ვალდებულება, უნდა უზრუნველყოს თანაბარ</w:t>
      </w:r>
      <w:r w:rsidR="5E5D7C6E" w:rsidRPr="00D84972">
        <w:rPr>
          <w:rFonts w:ascii="Sylfaen" w:hAnsi="Sylfaen"/>
          <w:lang w:val="ka-GE"/>
        </w:rPr>
        <w:t>ი</w:t>
      </w:r>
      <w:r w:rsidR="78DDB582" w:rsidRPr="00D84972">
        <w:rPr>
          <w:rFonts w:ascii="Sylfaen" w:hAnsi="Sylfaen"/>
          <w:lang w:val="ka-GE"/>
        </w:rPr>
        <w:t xml:space="preserve"> პირობებ</w:t>
      </w:r>
      <w:r w:rsidR="04B51F30" w:rsidRPr="00D84972">
        <w:rPr>
          <w:rFonts w:ascii="Sylfaen" w:hAnsi="Sylfaen"/>
          <w:lang w:val="ka-GE"/>
        </w:rPr>
        <w:t>ში ოპერატორების თანაბარი პირობებით დაშვება.</w:t>
      </w:r>
      <w:r w:rsidR="78DDB582" w:rsidRPr="00D84972">
        <w:rPr>
          <w:rFonts w:ascii="Sylfaen" w:hAnsi="Sylfaen"/>
          <w:lang w:val="ka-GE"/>
        </w:rPr>
        <w:t xml:space="preserve"> </w:t>
      </w:r>
      <w:r w:rsidR="5B1DEC3F" w:rsidRPr="00D84972">
        <w:rPr>
          <w:rFonts w:ascii="Sylfaen" w:hAnsi="Sylfaen"/>
          <w:lang w:val="ka-GE"/>
        </w:rPr>
        <w:t>ეს ნიშნავს, რომ</w:t>
      </w:r>
      <w:r w:rsidR="78DDB582" w:rsidRPr="00D84972">
        <w:rPr>
          <w:rFonts w:ascii="Sylfaen" w:hAnsi="Sylfaen"/>
          <w:lang w:val="ka-GE"/>
        </w:rPr>
        <w:t xml:space="preserve"> </w:t>
      </w:r>
      <w:r w:rsidR="7224F44D"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ოპერატორ</w:t>
      </w:r>
      <w:r w:rsidR="5E5D7C6E" w:rsidRPr="00D84972">
        <w:rPr>
          <w:rFonts w:ascii="Sylfaen" w:hAnsi="Sylfaen"/>
          <w:lang w:val="ka-GE"/>
        </w:rPr>
        <w:t>მა</w:t>
      </w:r>
      <w:r w:rsidR="5B1DEC3F" w:rsidRPr="00D84972">
        <w:rPr>
          <w:rFonts w:ascii="Sylfaen" w:hAnsi="Sylfaen"/>
          <w:lang w:val="ka-GE"/>
        </w:rPr>
        <w:t xml:space="preserve"> უნდა</w:t>
      </w:r>
      <w:r w:rsidR="78DDB582" w:rsidRPr="00D84972">
        <w:rPr>
          <w:rFonts w:ascii="Sylfaen" w:hAnsi="Sylfaen"/>
          <w:lang w:val="ka-GE"/>
        </w:rPr>
        <w:t xml:space="preserve"> მიაწოდოს იგივე სერვისები და </w:t>
      </w:r>
      <w:r w:rsidR="5B1DEC3F" w:rsidRPr="00D84972">
        <w:rPr>
          <w:rFonts w:ascii="Sylfaen" w:hAnsi="Sylfaen"/>
          <w:lang w:val="ka-GE"/>
        </w:rPr>
        <w:t xml:space="preserve">ინფორმაცია </w:t>
      </w:r>
      <w:r w:rsidR="78DDB582" w:rsidRPr="00D84972">
        <w:rPr>
          <w:rFonts w:ascii="Sylfaen" w:hAnsi="Sylfaen"/>
          <w:lang w:val="ka-GE"/>
        </w:rPr>
        <w:t>სხვა ოპერატორებს, იგივე პირობებით</w:t>
      </w:r>
      <w:r w:rsidR="2AD4365C" w:rsidRPr="00D84972">
        <w:rPr>
          <w:rFonts w:ascii="Sylfaen" w:hAnsi="Sylfaen"/>
          <w:lang w:val="ka-GE"/>
        </w:rPr>
        <w:t>ა და ხარისხით და იგივე</w:t>
      </w:r>
      <w:r w:rsidR="78DDB582" w:rsidRPr="00D84972">
        <w:rPr>
          <w:rFonts w:ascii="Sylfaen" w:hAnsi="Sylfaen"/>
          <w:lang w:val="ka-GE"/>
        </w:rPr>
        <w:t xml:space="preserve"> </w:t>
      </w:r>
      <w:r w:rsidR="5C94B5EE" w:rsidRPr="00D84972">
        <w:rPr>
          <w:rFonts w:ascii="Sylfaen" w:hAnsi="Sylfaen"/>
          <w:lang w:val="ka-GE"/>
        </w:rPr>
        <w:t>ვადებში</w:t>
      </w:r>
      <w:r w:rsidR="2AD4365C" w:rsidRPr="00D84972">
        <w:rPr>
          <w:rFonts w:ascii="Sylfaen" w:hAnsi="Sylfaen"/>
          <w:lang w:val="ka-GE"/>
        </w:rPr>
        <w:t>,</w:t>
      </w:r>
      <w:r w:rsidR="5C94B5EE" w:rsidRPr="00D84972">
        <w:rPr>
          <w:rFonts w:ascii="Sylfaen" w:hAnsi="Sylfaen"/>
          <w:lang w:val="ka-GE"/>
        </w:rPr>
        <w:t xml:space="preserve"> </w:t>
      </w:r>
      <w:r w:rsidR="78DDB582" w:rsidRPr="00D84972">
        <w:rPr>
          <w:rFonts w:ascii="Sylfaen" w:hAnsi="Sylfaen"/>
          <w:lang w:val="ka-GE"/>
        </w:rPr>
        <w:t xml:space="preserve">რომლითაც ის უზრუნველყოფს მომსახურებას საკუთარი საცალო </w:t>
      </w:r>
      <w:r w:rsidR="71641943" w:rsidRPr="00D84972">
        <w:rPr>
          <w:rFonts w:ascii="Sylfaen" w:hAnsi="Sylfaen"/>
          <w:lang w:val="ka-GE"/>
        </w:rPr>
        <w:t xml:space="preserve">ბიზნეს </w:t>
      </w:r>
      <w:r w:rsidR="47BAE3DF" w:rsidRPr="00D84972">
        <w:rPr>
          <w:rFonts w:ascii="Sylfaen" w:hAnsi="Sylfaen"/>
          <w:lang w:val="ka-GE"/>
        </w:rPr>
        <w:t xml:space="preserve">ერთეულის, </w:t>
      </w:r>
      <w:r w:rsidR="78DDB582" w:rsidRPr="00D84972">
        <w:rPr>
          <w:rFonts w:ascii="Sylfaen" w:hAnsi="Sylfaen"/>
          <w:lang w:val="ka-GE"/>
        </w:rPr>
        <w:t xml:space="preserve">ან </w:t>
      </w:r>
      <w:proofErr w:type="spellStart"/>
      <w:r w:rsidR="4ECBD533" w:rsidRPr="00D84972">
        <w:rPr>
          <w:rFonts w:ascii="Sylfaen" w:hAnsi="Sylfaen"/>
          <w:lang w:val="ka-GE"/>
        </w:rPr>
        <w:t>აფილირებული</w:t>
      </w:r>
      <w:proofErr w:type="spellEnd"/>
      <w:r w:rsidR="4ECBD533" w:rsidRPr="00D84972">
        <w:rPr>
          <w:rFonts w:ascii="Sylfaen" w:hAnsi="Sylfaen"/>
          <w:lang w:val="ka-GE"/>
        </w:rPr>
        <w:t xml:space="preserve"> </w:t>
      </w:r>
      <w:r w:rsidR="00584B78" w:rsidRPr="00D84972">
        <w:rPr>
          <w:rFonts w:ascii="Sylfaen" w:hAnsi="Sylfaen"/>
          <w:lang w:val="ka-GE"/>
        </w:rPr>
        <w:footnoteReference w:id="51"/>
      </w:r>
      <w:r w:rsidR="78DDB582" w:rsidRPr="00D84972">
        <w:rPr>
          <w:rFonts w:ascii="Sylfaen" w:hAnsi="Sylfaen"/>
          <w:lang w:val="ka-GE"/>
        </w:rPr>
        <w:t>კომპანიების</w:t>
      </w:r>
      <w:r w:rsidR="44430734" w:rsidRPr="00D84972">
        <w:rPr>
          <w:rFonts w:ascii="Sylfaen" w:hAnsi="Sylfaen"/>
          <w:lang w:val="ka-GE"/>
        </w:rPr>
        <w:t>თვის.</w:t>
      </w:r>
      <w:r w:rsidR="00C11FC3" w:rsidRPr="00D84972">
        <w:rPr>
          <w:rFonts w:ascii="Sylfaen" w:hAnsi="Sylfaen"/>
          <w:lang w:val="ka-GE"/>
        </w:rPr>
        <w:t xml:space="preserve"> </w:t>
      </w:r>
      <w:r w:rsidR="07AA380D" w:rsidRPr="00D84972">
        <w:rPr>
          <w:rFonts w:ascii="Sylfaen" w:hAnsi="Sylfaen"/>
          <w:lang w:val="ka-GE"/>
        </w:rPr>
        <w:t xml:space="preserve">დისკრიმინაციის აკრძალვის ვალდებულება, ზოგადად უკავშირდება დაშვების მსურველის მიერ მასპინძელ ოპერატორთან ხელშეკრულების გაფორმების შემდგომ პერიოდს. მთავარი მიზანი დისკრიმინაციის აკრძალვის ვალდებულებისა არის იმის უზრუნველყოფა, რომ დაშვების მსურველი ოპერატორი მიიღებს იმავე </w:t>
      </w:r>
      <w:r w:rsidR="07AA380D" w:rsidRPr="00D84972">
        <w:rPr>
          <w:rFonts w:ascii="Sylfaen" w:hAnsi="Sylfaen"/>
          <w:lang w:val="ka-GE"/>
        </w:rPr>
        <w:lastRenderedPageBreak/>
        <w:t xml:space="preserve">ხარისხის მომსახურებას, როგორითაც სარგებლობენ მასპინძელი ოპერატორის საცალო </w:t>
      </w:r>
      <w:r w:rsidR="115C5FBD" w:rsidRPr="00D84972">
        <w:rPr>
          <w:rFonts w:ascii="Sylfaen" w:hAnsi="Sylfaen"/>
          <w:lang w:val="ka-GE"/>
        </w:rPr>
        <w:t>ბიზნეს ერთეულები</w:t>
      </w:r>
      <w:r w:rsidR="07AA380D" w:rsidRPr="00D84972">
        <w:rPr>
          <w:rFonts w:ascii="Sylfaen" w:hAnsi="Sylfaen"/>
          <w:lang w:val="ka-GE"/>
        </w:rPr>
        <w:t>. მომსახურების ეს პირობები გაწერილი</w:t>
      </w:r>
      <w:r w:rsidR="39174066" w:rsidRPr="00D84972">
        <w:rPr>
          <w:rFonts w:ascii="Sylfaen" w:hAnsi="Sylfaen"/>
          <w:lang w:val="ka-GE"/>
        </w:rPr>
        <w:t xml:space="preserve"> უნდა</w:t>
      </w:r>
      <w:r w:rsidR="05A317E0" w:rsidRPr="00D84972">
        <w:rPr>
          <w:rFonts w:ascii="Sylfaen" w:hAnsi="Sylfaen"/>
          <w:lang w:val="ka-GE"/>
        </w:rPr>
        <w:t xml:space="preserve"> იყოს </w:t>
      </w:r>
      <w:r w:rsidR="07AA380D" w:rsidRPr="00D84972">
        <w:rPr>
          <w:rFonts w:ascii="Sylfaen" w:hAnsi="Sylfaen"/>
          <w:lang w:val="ka-GE"/>
        </w:rPr>
        <w:t>დაშვების წინადადებაში (იხილეთ თავი 8.1.2), რათა დაშვების მსურველმა იცოდეს, თუ რა ხარისხის მომსახურებას უნდა ელოდეს და შესაბამისად გაწეროს საკუთარი გეგმები. ინფორმაციის სახეები, რომლებსაც მნიშვნელოვანი ძალაუფლების მქონე ოპერატორი თავის საცალო განყოფილებებს გაუზიარებს, როგორც წესი მოიცავს ქსელის ცვლილებების შესახებ ინფორმაციას, რასაც შეუძლია გავლენა მოახდინოს მიწოდებული სერვისის დაფარვასა და ხარისხზე. მაგალითად, ოპერატორმა შეიძლება დაამატოს ან გააუქმოს საბაზო სადგურები, ან დაამატოს ახალი სიხშირული რესურსი, რი</w:t>
      </w:r>
      <w:r w:rsidR="177E01B8" w:rsidRPr="00D84972">
        <w:rPr>
          <w:rFonts w:ascii="Sylfaen" w:hAnsi="Sylfaen"/>
          <w:lang w:val="ka-GE"/>
        </w:rPr>
        <w:t>თ</w:t>
      </w:r>
      <w:r w:rsidR="24088FE8" w:rsidRPr="00D84972">
        <w:rPr>
          <w:rFonts w:ascii="Sylfaen" w:hAnsi="Sylfaen"/>
          <w:lang w:val="ka-GE"/>
        </w:rPr>
        <w:t>ი</w:t>
      </w:r>
      <w:r w:rsidR="07AA380D" w:rsidRPr="00D84972">
        <w:rPr>
          <w:rFonts w:ascii="Sylfaen" w:hAnsi="Sylfaen"/>
          <w:lang w:val="ka-GE"/>
        </w:rPr>
        <w:t>ც გააუმჯობეს</w:t>
      </w:r>
      <w:r w:rsidR="4E32B867" w:rsidRPr="00D84972">
        <w:rPr>
          <w:rFonts w:ascii="Sylfaen" w:hAnsi="Sylfaen"/>
          <w:lang w:val="ka-GE"/>
        </w:rPr>
        <w:t>ებს</w:t>
      </w:r>
      <w:r w:rsidR="07AA380D" w:rsidRPr="00D84972">
        <w:rPr>
          <w:rFonts w:ascii="Sylfaen" w:hAnsi="Sylfaen"/>
          <w:lang w:val="ka-GE"/>
        </w:rPr>
        <w:t xml:space="preserve"> მომსახურების ხარისხ</w:t>
      </w:r>
      <w:r w:rsidR="4822D139" w:rsidRPr="00D84972">
        <w:rPr>
          <w:rFonts w:ascii="Sylfaen" w:hAnsi="Sylfaen"/>
          <w:lang w:val="ka-GE"/>
        </w:rPr>
        <w:t>ს</w:t>
      </w:r>
      <w:r w:rsidR="07AA380D" w:rsidRPr="00D84972">
        <w:rPr>
          <w:rFonts w:ascii="Sylfaen" w:hAnsi="Sylfaen"/>
          <w:lang w:val="ka-GE"/>
        </w:rPr>
        <w:t>.</w:t>
      </w:r>
      <w:r w:rsidR="12EE4D68" w:rsidRPr="00D84972">
        <w:rPr>
          <w:rFonts w:ascii="Sylfaen" w:hAnsi="Sylfaen"/>
          <w:lang w:val="ka-GE"/>
        </w:rPr>
        <w:t xml:space="preserve"> ნებისმიერი ცვლილება, რასაც შეუძლია გავლენა მოახდინოს მნიშვნელოვანი საბაზრო ძალაუფლების მქონე ოპერატორის სერვისზე, რეგულარულად უნდა იქნას დაანონსებული ოპერატორთან, რომელიც შესაბამის ქსელს იყენებს.</w:t>
      </w:r>
    </w:p>
    <w:p w14:paraId="464A0E36" w14:textId="468FFEF6" w:rsidR="00BE0291" w:rsidRPr="00D84972" w:rsidRDefault="0061365C" w:rsidP="00BE0291">
      <w:pPr>
        <w:jc w:val="both"/>
        <w:rPr>
          <w:rFonts w:ascii="Sylfaen" w:hAnsi="Sylfaen" w:cstheme="minorHAnsi"/>
          <w:lang w:val="ka-GE"/>
        </w:rPr>
      </w:pPr>
      <w:r w:rsidRPr="00D84972">
        <w:rPr>
          <w:rFonts w:ascii="Sylfaen" w:hAnsi="Sylfaen" w:cstheme="minorHAnsi"/>
          <w:lang w:val="ka-GE"/>
        </w:rPr>
        <w:t>დისკრიმინაცი</w:t>
      </w:r>
      <w:r w:rsidR="00C541B0" w:rsidRPr="00D84972">
        <w:rPr>
          <w:rFonts w:ascii="Sylfaen" w:hAnsi="Sylfaen" w:cstheme="minorHAnsi"/>
          <w:lang w:val="ka-GE"/>
        </w:rPr>
        <w:t>ის</w:t>
      </w:r>
      <w:r w:rsidRPr="00D84972">
        <w:rPr>
          <w:rFonts w:ascii="Sylfaen" w:hAnsi="Sylfaen" w:cstheme="minorHAnsi"/>
          <w:lang w:val="ka-GE"/>
        </w:rPr>
        <w:t xml:space="preserve"> აკრძალვის მიზნით,</w:t>
      </w:r>
      <w:r w:rsidR="00F3569F" w:rsidRPr="00D84972">
        <w:rPr>
          <w:rFonts w:ascii="Sylfaen" w:hAnsi="Sylfaen" w:cstheme="minorHAnsi"/>
          <w:lang w:val="ka-GE"/>
        </w:rPr>
        <w:t xml:space="preserve"> </w:t>
      </w:r>
      <w:r w:rsidR="00DF7E84" w:rsidRPr="00D84972">
        <w:rPr>
          <w:rFonts w:ascii="Sylfaen" w:hAnsi="Sylfaen" w:cstheme="minorHAnsi"/>
          <w:lang w:val="ka-GE"/>
        </w:rPr>
        <w:t xml:space="preserve">მნიშვნელოვანი საბაზრო ძალაუფლების მქონე </w:t>
      </w:r>
      <w:r w:rsidR="00BE0291" w:rsidRPr="00D84972">
        <w:rPr>
          <w:rFonts w:ascii="Sylfaen" w:hAnsi="Sylfaen" w:cstheme="minorHAnsi"/>
          <w:lang w:val="ka-GE"/>
        </w:rPr>
        <w:t xml:space="preserve">ოპერატორს </w:t>
      </w:r>
      <w:r w:rsidR="00A8322E" w:rsidRPr="00D84972">
        <w:rPr>
          <w:rFonts w:ascii="Sylfaen" w:hAnsi="Sylfaen" w:cstheme="minorHAnsi"/>
          <w:lang w:val="ka-GE"/>
        </w:rPr>
        <w:t>უნდა დაეკისროს</w:t>
      </w:r>
      <w:r w:rsidR="00E30B91" w:rsidRPr="00D84972">
        <w:rPr>
          <w:rFonts w:ascii="Sylfaen" w:hAnsi="Sylfaen" w:cstheme="minorHAnsi"/>
          <w:lang w:val="ka-GE"/>
        </w:rPr>
        <w:t xml:space="preserve"> </w:t>
      </w:r>
      <w:r w:rsidR="00BE0291" w:rsidRPr="00D84972">
        <w:rPr>
          <w:rFonts w:ascii="Sylfaen" w:hAnsi="Sylfaen" w:cstheme="minorHAnsi"/>
          <w:lang w:val="ka-GE"/>
        </w:rPr>
        <w:t>შემდეგი ვალდებულებები</w:t>
      </w:r>
      <w:r w:rsidR="008741D1" w:rsidRPr="00D84972">
        <w:rPr>
          <w:rFonts w:ascii="Sylfaen" w:hAnsi="Sylfaen" w:cstheme="minorHAnsi"/>
          <w:lang w:val="ka-GE"/>
        </w:rPr>
        <w:t>:</w:t>
      </w:r>
      <w:r w:rsidR="00BE0291" w:rsidRPr="00D84972">
        <w:rPr>
          <w:rFonts w:ascii="Sylfaen" w:hAnsi="Sylfaen" w:cstheme="minorHAnsi"/>
          <w:lang w:val="ka-GE"/>
        </w:rPr>
        <w:t xml:space="preserve"> </w:t>
      </w:r>
    </w:p>
    <w:p w14:paraId="22101060" w14:textId="1113CC65" w:rsidR="00BE0291" w:rsidRPr="00D84972" w:rsidRDefault="00500C7B" w:rsidP="00EB7850">
      <w:pPr>
        <w:pStyle w:val="ListParagraph"/>
        <w:numPr>
          <w:ilvl w:val="0"/>
          <w:numId w:val="62"/>
        </w:numPr>
        <w:jc w:val="both"/>
        <w:rPr>
          <w:rFonts w:ascii="Sylfaen" w:hAnsi="Sylfaen" w:cstheme="minorHAnsi"/>
          <w:lang w:val="ka-GE"/>
        </w:rPr>
      </w:pPr>
      <w:r w:rsidRPr="00D84972">
        <w:rPr>
          <w:rFonts w:ascii="Sylfaen" w:hAnsi="Sylfaen" w:cstheme="minorHAnsi"/>
          <w:lang w:val="ka-GE"/>
        </w:rPr>
        <w:t xml:space="preserve">დაშვების </w:t>
      </w:r>
      <w:r w:rsidR="00E03FEC" w:rsidRPr="00D84972">
        <w:rPr>
          <w:rFonts w:ascii="Sylfaen" w:hAnsi="Sylfaen" w:cstheme="minorHAnsi"/>
          <w:lang w:val="ka-GE"/>
        </w:rPr>
        <w:t xml:space="preserve">სამივე ფორმის (ეროვნული როუმინგი, </w:t>
      </w:r>
      <w:proofErr w:type="spellStart"/>
      <w:r w:rsidR="004938AA" w:rsidRPr="00D84972">
        <w:rPr>
          <w:rFonts w:ascii="Sylfaen" w:hAnsi="Sylfaen" w:cstheme="minorHAnsi"/>
          <w:lang w:val="ka-GE"/>
        </w:rPr>
        <w:t>თანალოკაცია</w:t>
      </w:r>
      <w:proofErr w:type="spellEnd"/>
      <w:r w:rsidR="00E03FEC" w:rsidRPr="00D84972">
        <w:rPr>
          <w:rFonts w:ascii="Sylfaen" w:hAnsi="Sylfaen" w:cstheme="minorHAnsi"/>
          <w:lang w:val="ka-GE"/>
        </w:rPr>
        <w:t xml:space="preserve">, </w:t>
      </w:r>
      <w:r w:rsidR="00E03FEC" w:rsidRPr="00D84972">
        <w:rPr>
          <w:rFonts w:ascii="Sylfaen" w:hAnsi="Sylfaen" w:cstheme="minorHAnsi"/>
          <w:lang w:val="en-US"/>
        </w:rPr>
        <w:t>MVNO</w:t>
      </w:r>
      <w:r w:rsidR="00E03FEC" w:rsidRPr="00D84972">
        <w:rPr>
          <w:rFonts w:ascii="Sylfaen" w:hAnsi="Sylfaen" w:cstheme="minorHAnsi"/>
          <w:lang w:val="ka-GE"/>
        </w:rPr>
        <w:t xml:space="preserve"> დაშვება) </w:t>
      </w:r>
      <w:r w:rsidRPr="00D84972">
        <w:rPr>
          <w:rFonts w:ascii="Sylfaen" w:hAnsi="Sylfaen" w:cstheme="minorHAnsi"/>
          <w:lang w:val="ka-GE"/>
        </w:rPr>
        <w:t xml:space="preserve">ყველა მსურველისთვის </w:t>
      </w:r>
      <w:r w:rsidR="00BE0291" w:rsidRPr="00D84972">
        <w:rPr>
          <w:rFonts w:ascii="Sylfaen" w:hAnsi="Sylfaen" w:cstheme="minorHAnsi"/>
          <w:lang w:val="ka-GE"/>
        </w:rPr>
        <w:t>თანაბარი პირობების (მათ შორის ვადების, ფასების, ინფორმაციის, ხარისხის)</w:t>
      </w:r>
      <w:r w:rsidRPr="00D84972">
        <w:rPr>
          <w:rFonts w:ascii="Sylfaen" w:hAnsi="Sylfaen" w:cstheme="minorHAnsi"/>
          <w:lang w:val="ka-GE"/>
        </w:rPr>
        <w:t xml:space="preserve"> </w:t>
      </w:r>
      <w:r w:rsidR="00BE0291" w:rsidRPr="00D84972">
        <w:rPr>
          <w:rFonts w:ascii="Sylfaen" w:hAnsi="Sylfaen" w:cstheme="minorHAnsi"/>
          <w:lang w:val="ka-GE"/>
        </w:rPr>
        <w:t>უზრუნველყოფა</w:t>
      </w:r>
      <w:r w:rsidR="00852BF5" w:rsidRPr="00D84972">
        <w:rPr>
          <w:rFonts w:ascii="Sylfaen" w:hAnsi="Sylfaen" w:cstheme="minorHAnsi"/>
          <w:lang w:val="ka-GE"/>
        </w:rPr>
        <w:t>.</w:t>
      </w:r>
      <w:r w:rsidR="00BE0291" w:rsidRPr="00D84972">
        <w:rPr>
          <w:rFonts w:ascii="Sylfaen" w:hAnsi="Sylfaen" w:cstheme="minorHAnsi"/>
          <w:lang w:val="ka-GE"/>
        </w:rPr>
        <w:t xml:space="preserve"> ამ ვალდებულების მონიტორინგი განხორციელდება </w:t>
      </w:r>
      <w:r w:rsidR="00C2548D" w:rsidRPr="00D84972">
        <w:rPr>
          <w:rFonts w:ascii="Sylfaen" w:hAnsi="Sylfaen" w:cstheme="minorHAnsi"/>
          <w:lang w:val="ka-GE"/>
        </w:rPr>
        <w:t>- „</w:t>
      </w:r>
      <w:r w:rsidR="002D0F62" w:rsidRPr="00D84972">
        <w:rPr>
          <w:rFonts w:ascii="Sylfaen" w:hAnsi="Sylfaen" w:cstheme="minorHAnsi"/>
          <w:lang w:val="ka-GE"/>
        </w:rPr>
        <w:t>შესრულების ძირითადი ინდიკატორები</w:t>
      </w:r>
      <w:r w:rsidR="00C2548D" w:rsidRPr="00D84972">
        <w:rPr>
          <w:rFonts w:ascii="Sylfaen" w:hAnsi="Sylfaen" w:cstheme="minorHAnsi"/>
          <w:lang w:val="ka-GE"/>
        </w:rPr>
        <w:t xml:space="preserve"> (KPI)“</w:t>
      </w:r>
      <w:r w:rsidR="00BE0291" w:rsidRPr="00D84972">
        <w:rPr>
          <w:rFonts w:ascii="Sylfaen" w:hAnsi="Sylfaen" w:cstheme="minorHAnsi"/>
          <w:lang w:val="ka-GE"/>
        </w:rPr>
        <w:t xml:space="preserve"> </w:t>
      </w:r>
      <w:r w:rsidR="006062FD" w:rsidRPr="00D84972">
        <w:rPr>
          <w:rFonts w:ascii="Sylfaen" w:hAnsi="Sylfaen" w:cstheme="minorHAnsi"/>
          <w:lang w:val="ka-GE"/>
        </w:rPr>
        <w:t xml:space="preserve">ქვეთავში </w:t>
      </w:r>
      <w:r w:rsidR="00BE0291" w:rsidRPr="00D84972">
        <w:rPr>
          <w:rFonts w:ascii="Sylfaen" w:hAnsi="Sylfaen" w:cstheme="minorHAnsi"/>
          <w:lang w:val="ka-GE"/>
        </w:rPr>
        <w:t>განსაზღვრული KPI-ების გამოყენებით</w:t>
      </w:r>
      <w:r w:rsidR="0044204E" w:rsidRPr="00D84972">
        <w:rPr>
          <w:rFonts w:ascii="Sylfaen" w:hAnsi="Sylfaen" w:cstheme="minorHAnsi"/>
          <w:lang w:val="ka-GE"/>
        </w:rPr>
        <w:t>;</w:t>
      </w:r>
    </w:p>
    <w:p w14:paraId="5D50F5C9" w14:textId="151389BB" w:rsidR="00BE0291" w:rsidRPr="00D84972" w:rsidRDefault="00BE0291" w:rsidP="00EB7850">
      <w:pPr>
        <w:pStyle w:val="ListParagraph"/>
        <w:numPr>
          <w:ilvl w:val="0"/>
          <w:numId w:val="62"/>
        </w:numPr>
        <w:jc w:val="both"/>
        <w:rPr>
          <w:rFonts w:ascii="Sylfaen" w:hAnsi="Sylfaen" w:cstheme="minorHAnsi"/>
          <w:lang w:val="ka-GE"/>
        </w:rPr>
      </w:pPr>
      <w:r w:rsidRPr="00D84972">
        <w:rPr>
          <w:rFonts w:ascii="Sylfaen" w:hAnsi="Sylfaen" w:cstheme="minorHAnsi"/>
          <w:lang w:val="ka-GE"/>
        </w:rPr>
        <w:t xml:space="preserve">მომსახურებისა და ინფორმაციის მიწოდება იმავე პირობებით და ხარისხით, </w:t>
      </w:r>
      <w:r w:rsidR="00412157" w:rsidRPr="00D84972">
        <w:rPr>
          <w:rFonts w:ascii="Sylfaen" w:hAnsi="Sylfaen" w:cstheme="minorHAnsi"/>
          <w:lang w:val="ka-GE"/>
        </w:rPr>
        <w:t xml:space="preserve">როგორსაც </w:t>
      </w:r>
      <w:r w:rsidRPr="00D84972">
        <w:rPr>
          <w:rFonts w:ascii="Sylfaen" w:hAnsi="Sylfaen" w:cstheme="minorHAnsi"/>
          <w:lang w:val="ka-GE"/>
        </w:rPr>
        <w:t xml:space="preserve">ისინი აწვდიან საკუთარი სერვისებისთვის </w:t>
      </w:r>
      <w:r w:rsidR="00DF7E84" w:rsidRPr="00D84972">
        <w:rPr>
          <w:rFonts w:ascii="Sylfaen" w:hAnsi="Sylfaen" w:cstheme="minorHAnsi"/>
          <w:lang w:val="ka-GE"/>
        </w:rPr>
        <w:t xml:space="preserve">მნიშვნელოვანი საბაზრო ძალაუფლების მქონე </w:t>
      </w:r>
      <w:r w:rsidRPr="00D84972">
        <w:rPr>
          <w:rFonts w:ascii="Sylfaen" w:hAnsi="Sylfaen" w:cstheme="minorHAnsi"/>
          <w:lang w:val="ka-GE"/>
        </w:rPr>
        <w:t xml:space="preserve">ოპერატორის საცალო </w:t>
      </w:r>
      <w:r w:rsidR="0044204E" w:rsidRPr="00D84972">
        <w:rPr>
          <w:rFonts w:ascii="Sylfaen" w:hAnsi="Sylfaen" w:cstheme="minorHAnsi"/>
          <w:lang w:val="ka-GE"/>
        </w:rPr>
        <w:t>დანაყოფებს ან მის შვილობილ კომპანიებს</w:t>
      </w:r>
      <w:r w:rsidRPr="00D84972">
        <w:rPr>
          <w:rFonts w:ascii="Sylfaen" w:hAnsi="Sylfaen" w:cstheme="minorHAnsi"/>
          <w:lang w:val="ka-GE"/>
        </w:rPr>
        <w:t xml:space="preserve">. </w:t>
      </w:r>
      <w:r w:rsidR="007935B3" w:rsidRPr="00D84972">
        <w:rPr>
          <w:rFonts w:ascii="Sylfaen" w:hAnsi="Sylfaen" w:cstheme="minorHAnsi"/>
          <w:lang w:val="ka-GE"/>
        </w:rPr>
        <w:t>ამ ვალდებულების მონიტორინგი განხორციელდება - „შესრულების ძირითადი ინდიკატორები (KPI)“</w:t>
      </w:r>
      <w:r w:rsidR="006062FD" w:rsidRPr="00D84972">
        <w:rPr>
          <w:rFonts w:ascii="Sylfaen" w:hAnsi="Sylfaen" w:cstheme="minorHAnsi"/>
          <w:lang w:val="ka-GE"/>
        </w:rPr>
        <w:t xml:space="preserve"> ქვეთავში</w:t>
      </w:r>
      <w:r w:rsidR="00E30B91" w:rsidRPr="00D84972">
        <w:rPr>
          <w:rFonts w:ascii="Sylfaen" w:hAnsi="Sylfaen" w:cstheme="minorHAnsi"/>
          <w:lang w:val="ka-GE"/>
        </w:rPr>
        <w:t xml:space="preserve"> </w:t>
      </w:r>
      <w:r w:rsidR="007935B3" w:rsidRPr="00D84972">
        <w:rPr>
          <w:rFonts w:ascii="Sylfaen" w:hAnsi="Sylfaen" w:cstheme="minorHAnsi"/>
          <w:lang w:val="ka-GE"/>
        </w:rPr>
        <w:t>განსაზღვრული KPI-ების გამოყენებით.</w:t>
      </w:r>
      <w:r w:rsidRPr="00D84972">
        <w:rPr>
          <w:rFonts w:ascii="Sylfaen" w:hAnsi="Sylfaen" w:cstheme="minorHAnsi"/>
          <w:lang w:val="ka-GE"/>
        </w:rPr>
        <w:t xml:space="preserve"> ეს ვალდებულება </w:t>
      </w:r>
      <w:r w:rsidR="00CD2E35" w:rsidRPr="00D84972">
        <w:rPr>
          <w:rFonts w:ascii="Sylfaen" w:hAnsi="Sylfaen" w:cstheme="minorHAnsi"/>
          <w:lang w:val="ka-GE"/>
        </w:rPr>
        <w:t>კონკრეტულად</w:t>
      </w:r>
      <w:r w:rsidR="00327510" w:rsidRPr="00D84972">
        <w:rPr>
          <w:rFonts w:ascii="Sylfaen" w:hAnsi="Sylfaen" w:cstheme="minorHAnsi"/>
          <w:lang w:val="ka-GE"/>
        </w:rPr>
        <w:t xml:space="preserve"> </w:t>
      </w:r>
      <w:r w:rsidRPr="00D84972">
        <w:rPr>
          <w:rFonts w:ascii="Sylfaen" w:hAnsi="Sylfaen" w:cstheme="minorHAnsi"/>
          <w:lang w:val="ka-GE"/>
        </w:rPr>
        <w:t>ეხება:</w:t>
      </w:r>
    </w:p>
    <w:p w14:paraId="05F201BB" w14:textId="3911FAED" w:rsidR="00BE0291" w:rsidRPr="00D84972" w:rsidRDefault="5604AC97" w:rsidP="073AC1B4">
      <w:pPr>
        <w:pStyle w:val="ListParagraph"/>
        <w:numPr>
          <w:ilvl w:val="0"/>
          <w:numId w:val="63"/>
        </w:numPr>
        <w:jc w:val="both"/>
        <w:rPr>
          <w:rFonts w:ascii="Sylfaen" w:hAnsi="Sylfaen"/>
          <w:lang w:val="ka-GE"/>
        </w:rPr>
      </w:pPr>
      <w:r w:rsidRPr="00D84972">
        <w:rPr>
          <w:rFonts w:ascii="Sylfaen" w:hAnsi="Sylfaen"/>
          <w:lang w:val="ka-GE"/>
        </w:rPr>
        <w:t>“</w:t>
      </w:r>
      <w:r w:rsidR="78DDB582" w:rsidRPr="00D84972">
        <w:rPr>
          <w:rFonts w:ascii="Sylfaen" w:hAnsi="Sylfaen"/>
          <w:lang w:val="ka-GE"/>
        </w:rPr>
        <w:t>ზარის დეტალურ</w:t>
      </w:r>
      <w:r w:rsidR="5E5D7C6E" w:rsidRPr="00D84972">
        <w:rPr>
          <w:rFonts w:ascii="Sylfaen" w:hAnsi="Sylfaen"/>
          <w:lang w:val="ka-GE"/>
        </w:rPr>
        <w:t xml:space="preserve"> ინფორმაციის ჩანაწერზე</w:t>
      </w:r>
      <w:r w:rsidR="30BD5543" w:rsidRPr="00D84972">
        <w:rPr>
          <w:rFonts w:ascii="Sylfaen" w:hAnsi="Sylfaen"/>
          <w:lang w:val="ka-GE"/>
        </w:rPr>
        <w:t>” (</w:t>
      </w:r>
      <w:proofErr w:type="spellStart"/>
      <w:r w:rsidR="30BD5543" w:rsidRPr="00D84972">
        <w:rPr>
          <w:rFonts w:ascii="Sylfaen" w:hAnsi="Sylfaen"/>
          <w:lang w:val="ka-GE"/>
        </w:rPr>
        <w:t>CDR</w:t>
      </w:r>
      <w:proofErr w:type="spellEnd"/>
      <w:r w:rsidR="30BD5543" w:rsidRPr="00D84972">
        <w:rPr>
          <w:rFonts w:ascii="Sylfaen" w:hAnsi="Sylfaen"/>
          <w:lang w:val="ka-GE"/>
        </w:rPr>
        <w:t>)</w:t>
      </w:r>
      <w:r w:rsidR="00BE0291" w:rsidRPr="00D84972">
        <w:rPr>
          <w:rFonts w:ascii="Sylfaen" w:hAnsi="Sylfaen"/>
          <w:lang w:val="ka-GE"/>
        </w:rPr>
        <w:footnoteReference w:id="52"/>
      </w:r>
      <w:r w:rsidR="5E5D7C6E" w:rsidRPr="00D84972">
        <w:rPr>
          <w:rFonts w:ascii="Sylfaen" w:hAnsi="Sylfaen"/>
          <w:lang w:val="ka-GE"/>
        </w:rPr>
        <w:t xml:space="preserve"> წვდომა </w:t>
      </w:r>
      <w:r w:rsidR="78DDB582" w:rsidRPr="00D84972">
        <w:rPr>
          <w:rFonts w:ascii="Sylfaen" w:hAnsi="Sylfaen"/>
          <w:lang w:val="ka-GE"/>
        </w:rPr>
        <w:t xml:space="preserve">ყველა შესაბამისი ტიპის </w:t>
      </w:r>
      <w:proofErr w:type="spellStart"/>
      <w:r w:rsidR="78DDB582" w:rsidRPr="00D84972">
        <w:rPr>
          <w:rFonts w:ascii="Sylfaen" w:hAnsi="Sylfaen"/>
          <w:lang w:val="ka-GE"/>
        </w:rPr>
        <w:t>ტრაფიკისთვის</w:t>
      </w:r>
      <w:proofErr w:type="spellEnd"/>
      <w:r w:rsidR="78DDB582" w:rsidRPr="00D84972">
        <w:rPr>
          <w:rFonts w:ascii="Sylfaen" w:hAnsi="Sylfaen"/>
          <w:lang w:val="ka-GE"/>
        </w:rPr>
        <w:t xml:space="preserve">, რაც საშუალებას მისცემს </w:t>
      </w:r>
      <w:r w:rsidR="35BD981A" w:rsidRPr="00D84972">
        <w:rPr>
          <w:rFonts w:ascii="Sylfaen" w:hAnsi="Sylfaen"/>
          <w:lang w:val="ka-GE"/>
        </w:rPr>
        <w:t xml:space="preserve">დაშვების </w:t>
      </w:r>
      <w:r w:rsidR="4DCAFFDF" w:rsidRPr="00D84972">
        <w:rPr>
          <w:rFonts w:ascii="Sylfaen" w:hAnsi="Sylfaen"/>
          <w:lang w:val="ka-GE"/>
        </w:rPr>
        <w:t xml:space="preserve">მსურველს </w:t>
      </w:r>
      <w:r w:rsidR="78DDB582" w:rsidRPr="00D84972">
        <w:rPr>
          <w:rFonts w:ascii="Sylfaen" w:hAnsi="Sylfaen"/>
          <w:lang w:val="ka-GE"/>
        </w:rPr>
        <w:t xml:space="preserve">შექმნას </w:t>
      </w:r>
      <w:r w:rsidR="5ADFC4E3" w:rsidRPr="00D84972">
        <w:rPr>
          <w:rFonts w:ascii="Sylfaen" w:hAnsi="Sylfaen"/>
          <w:lang w:val="ka-GE"/>
        </w:rPr>
        <w:t xml:space="preserve">მნიშვნელოვანი საბაზრო ძალაუფლების მქონე ოპერატორისგან განსხვავებული </w:t>
      </w:r>
      <w:r w:rsidR="78DDB582" w:rsidRPr="00D84972">
        <w:rPr>
          <w:rFonts w:ascii="Sylfaen" w:hAnsi="Sylfaen"/>
          <w:lang w:val="ka-GE"/>
        </w:rPr>
        <w:t>სატარიფო სტრუქტურები</w:t>
      </w:r>
      <w:r w:rsidR="35BD981A" w:rsidRPr="00D84972">
        <w:rPr>
          <w:rFonts w:ascii="Sylfaen" w:hAnsi="Sylfaen"/>
          <w:lang w:val="ka-GE"/>
        </w:rPr>
        <w:t>;</w:t>
      </w:r>
    </w:p>
    <w:p w14:paraId="30391104" w14:textId="299784A1" w:rsidR="00BE0291" w:rsidRPr="00D84972" w:rsidRDefault="7224F44D" w:rsidP="073AC1B4">
      <w:pPr>
        <w:pStyle w:val="ListParagraph"/>
        <w:numPr>
          <w:ilvl w:val="0"/>
          <w:numId w:val="63"/>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ოპერატორის მიერ საინფორმაციო სისტემის შექმნა</w:t>
      </w:r>
      <w:r w:rsidR="5E5D7C6E" w:rsidRPr="00D84972">
        <w:rPr>
          <w:rFonts w:ascii="Sylfaen" w:hAnsi="Sylfaen"/>
          <w:lang w:val="ka-GE"/>
        </w:rPr>
        <w:t>,</w:t>
      </w:r>
      <w:r w:rsidR="78DDB582" w:rsidRPr="00D84972">
        <w:rPr>
          <w:rFonts w:ascii="Sylfaen" w:hAnsi="Sylfaen"/>
          <w:lang w:val="ka-GE"/>
        </w:rPr>
        <w:t xml:space="preserve"> </w:t>
      </w:r>
      <w:r w:rsidR="4FF1EBB4" w:rsidRPr="00D84972">
        <w:rPr>
          <w:rFonts w:ascii="Sylfaen" w:hAnsi="Sylfaen"/>
          <w:lang w:val="ka-GE"/>
        </w:rPr>
        <w:t>თანალოკაცი</w:t>
      </w:r>
      <w:r w:rsidR="35BD981A" w:rsidRPr="00D84972">
        <w:rPr>
          <w:rFonts w:ascii="Sylfaen" w:hAnsi="Sylfaen"/>
          <w:lang w:val="ka-GE"/>
        </w:rPr>
        <w:t xml:space="preserve">ის </w:t>
      </w:r>
      <w:r w:rsidR="78DDB582" w:rsidRPr="00D84972">
        <w:rPr>
          <w:rFonts w:ascii="Sylfaen" w:hAnsi="Sylfaen"/>
          <w:lang w:val="ka-GE"/>
        </w:rPr>
        <w:t xml:space="preserve">სერვისზე </w:t>
      </w:r>
      <w:r w:rsidR="3248F3CC" w:rsidRPr="00D84972">
        <w:rPr>
          <w:rFonts w:ascii="Sylfaen" w:hAnsi="Sylfaen"/>
          <w:lang w:val="ka-GE"/>
        </w:rPr>
        <w:t>დაშვების მსურველის</w:t>
      </w:r>
      <w:r w:rsidR="78DDB582" w:rsidRPr="00D84972">
        <w:rPr>
          <w:rFonts w:ascii="Sylfaen" w:hAnsi="Sylfaen"/>
          <w:lang w:val="ka-GE"/>
        </w:rPr>
        <w:t xml:space="preserve"> </w:t>
      </w:r>
      <w:r w:rsidR="726E373C" w:rsidRPr="00D84972">
        <w:rPr>
          <w:rFonts w:ascii="Sylfaen" w:hAnsi="Sylfaen"/>
          <w:lang w:val="ka-GE"/>
        </w:rPr>
        <w:t xml:space="preserve">თითოეული </w:t>
      </w:r>
      <w:r w:rsidR="78DDB582" w:rsidRPr="00D84972">
        <w:rPr>
          <w:rFonts w:ascii="Sylfaen" w:hAnsi="Sylfaen"/>
          <w:lang w:val="ka-GE"/>
        </w:rPr>
        <w:t xml:space="preserve">მოთხოვნის </w:t>
      </w:r>
      <w:r w:rsidR="1464619A" w:rsidRPr="00D84972">
        <w:rPr>
          <w:rFonts w:ascii="Sylfaen" w:hAnsi="Sylfaen"/>
          <w:lang w:val="ka-GE"/>
        </w:rPr>
        <w:t xml:space="preserve">განგრძობითი </w:t>
      </w:r>
      <w:r w:rsidR="78DDB582" w:rsidRPr="00D84972">
        <w:rPr>
          <w:rFonts w:ascii="Sylfaen" w:hAnsi="Sylfaen"/>
          <w:lang w:val="ka-GE"/>
        </w:rPr>
        <w:t>მონიტორინგისთვის;</w:t>
      </w:r>
    </w:p>
    <w:p w14:paraId="2D4FF07E" w14:textId="7711FFC6" w:rsidR="00BE0291" w:rsidRPr="00D84972" w:rsidRDefault="02A09113" w:rsidP="073AC1B4">
      <w:pPr>
        <w:pStyle w:val="ListParagraph"/>
        <w:numPr>
          <w:ilvl w:val="0"/>
          <w:numId w:val="63"/>
        </w:numPr>
        <w:jc w:val="both"/>
        <w:rPr>
          <w:rFonts w:ascii="Sylfaen" w:hAnsi="Sylfaen"/>
          <w:lang w:val="ka-GE"/>
        </w:rPr>
      </w:pPr>
      <w:r w:rsidRPr="00D84972">
        <w:rPr>
          <w:rFonts w:ascii="Sylfaen" w:hAnsi="Sylfaen"/>
          <w:lang w:val="ka-GE"/>
        </w:rPr>
        <w:t xml:space="preserve">ანგარიში </w:t>
      </w:r>
      <w:r w:rsidR="7224F44D"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ოპერატორის ქსელის დაფარვის ინფორმაციისა და სერვისის ხელმისაწვდომობის შესახებ</w:t>
      </w:r>
      <w:r w:rsidR="4F6A16BF" w:rsidRPr="00D84972">
        <w:rPr>
          <w:rFonts w:ascii="Sylfaen" w:hAnsi="Sylfaen"/>
          <w:lang w:val="ka-GE"/>
        </w:rPr>
        <w:t xml:space="preserve"> </w:t>
      </w:r>
      <w:r w:rsidR="353B0E72" w:rsidRPr="00D84972">
        <w:rPr>
          <w:rFonts w:ascii="Sylfaen" w:hAnsi="Sylfaen"/>
          <w:lang w:val="ka-GE"/>
        </w:rPr>
        <w:t>იმავდროულად, როცა</w:t>
      </w:r>
      <w:r w:rsidR="7A948628" w:rsidRPr="00D84972">
        <w:rPr>
          <w:rFonts w:ascii="Sylfaen" w:hAnsi="Sylfaen"/>
          <w:lang w:val="ka-GE"/>
        </w:rPr>
        <w:t xml:space="preserve"> მნიშვნელოვანი ძალაუფლების მქონე ოპერატორი </w:t>
      </w:r>
      <w:r w:rsidR="0D74B75B" w:rsidRPr="00D84972">
        <w:rPr>
          <w:rFonts w:ascii="Sylfaen" w:hAnsi="Sylfaen"/>
          <w:lang w:val="ka-GE"/>
        </w:rPr>
        <w:t xml:space="preserve">აწვდის ინფორმაციას </w:t>
      </w:r>
      <w:r w:rsidR="7A948628" w:rsidRPr="00D84972">
        <w:rPr>
          <w:rFonts w:ascii="Sylfaen" w:hAnsi="Sylfaen"/>
          <w:lang w:val="ka-GE"/>
        </w:rPr>
        <w:t xml:space="preserve">საკუთარ საცალო </w:t>
      </w:r>
      <w:r w:rsidR="0BEB15C5" w:rsidRPr="00D84972">
        <w:rPr>
          <w:rFonts w:ascii="Sylfaen" w:hAnsi="Sylfaen"/>
          <w:lang w:val="ka-GE"/>
        </w:rPr>
        <w:t>ბიზნეს ერთეულს</w:t>
      </w:r>
      <w:r w:rsidR="7A948628" w:rsidRPr="00D84972">
        <w:rPr>
          <w:rFonts w:ascii="Sylfaen" w:hAnsi="Sylfaen"/>
          <w:lang w:val="ka-GE"/>
        </w:rPr>
        <w:t xml:space="preserve">. </w:t>
      </w:r>
    </w:p>
    <w:p w14:paraId="184E9521" w14:textId="57753115" w:rsidR="00BE0291" w:rsidRPr="00D84972" w:rsidRDefault="00BE0291" w:rsidP="00AC5016">
      <w:pPr>
        <w:jc w:val="both"/>
        <w:rPr>
          <w:rFonts w:ascii="Sylfaen" w:hAnsi="Sylfaen"/>
          <w:lang w:val="ka-GE"/>
        </w:rPr>
      </w:pPr>
    </w:p>
    <w:p w14:paraId="19BBE231" w14:textId="088E36DC" w:rsidR="00BE0291" w:rsidRPr="00D84972" w:rsidRDefault="78DDB582" w:rsidP="073AC1B4">
      <w:pPr>
        <w:pStyle w:val="ListParagraph"/>
        <w:numPr>
          <w:ilvl w:val="0"/>
          <w:numId w:val="64"/>
        </w:numPr>
        <w:jc w:val="both"/>
        <w:rPr>
          <w:rFonts w:ascii="Sylfaen" w:hAnsi="Sylfaen"/>
          <w:lang w:val="ka-GE"/>
        </w:rPr>
      </w:pPr>
      <w:r w:rsidRPr="00D84972">
        <w:rPr>
          <w:rFonts w:ascii="Sylfaen" w:hAnsi="Sylfaen"/>
          <w:lang w:val="ka-GE"/>
        </w:rPr>
        <w:t xml:space="preserve">არ მოხდეს </w:t>
      </w:r>
      <w:r w:rsidR="3248F3CC" w:rsidRPr="00D84972">
        <w:rPr>
          <w:rFonts w:ascii="Sylfaen" w:hAnsi="Sylfaen"/>
          <w:lang w:val="ka-GE"/>
        </w:rPr>
        <w:t>დაშვების მსურველის</w:t>
      </w:r>
      <w:r w:rsidRPr="00D84972">
        <w:rPr>
          <w:rFonts w:ascii="Sylfaen" w:hAnsi="Sylfaen"/>
          <w:lang w:val="ka-GE"/>
        </w:rPr>
        <w:t xml:space="preserve"> ტრაფიკის დისკრიმინაცია დაბალი ხარისხის </w:t>
      </w:r>
      <w:r w:rsidR="5AA44805" w:rsidRPr="00D84972">
        <w:rPr>
          <w:rFonts w:ascii="Sylfaen" w:hAnsi="Sylfaen"/>
          <w:lang w:val="ka-GE"/>
        </w:rPr>
        <w:t xml:space="preserve">სერვისის </w:t>
      </w:r>
      <w:r w:rsidRPr="00D84972">
        <w:rPr>
          <w:rFonts w:ascii="Sylfaen" w:hAnsi="Sylfaen"/>
          <w:lang w:val="ka-GE"/>
        </w:rPr>
        <w:t xml:space="preserve">შეთავაზებით (მაგალითად, </w:t>
      </w:r>
      <w:r w:rsidR="3150C4FD" w:rsidRPr="00D84972">
        <w:rPr>
          <w:rFonts w:ascii="Sylfaen" w:hAnsi="Sylfaen"/>
          <w:lang w:val="ka-GE"/>
        </w:rPr>
        <w:t xml:space="preserve">დატვირთვის </w:t>
      </w:r>
      <w:r w:rsidR="1C7DF6F0" w:rsidRPr="00D84972">
        <w:rPr>
          <w:rFonts w:ascii="Sylfaen" w:hAnsi="Sylfaen"/>
          <w:lang w:val="ka-GE"/>
        </w:rPr>
        <w:t>ხელოვნურ</w:t>
      </w:r>
      <w:r w:rsidR="694789F9" w:rsidRPr="00D84972">
        <w:rPr>
          <w:rFonts w:ascii="Sylfaen" w:hAnsi="Sylfaen"/>
          <w:lang w:val="ka-GE"/>
        </w:rPr>
        <w:t>ად</w:t>
      </w:r>
      <w:r w:rsidR="1C7DF6F0" w:rsidRPr="00D84972">
        <w:rPr>
          <w:rFonts w:ascii="Sylfaen" w:hAnsi="Sylfaen"/>
          <w:lang w:val="ka-GE"/>
        </w:rPr>
        <w:t xml:space="preserve"> </w:t>
      </w:r>
      <w:r w:rsidR="3150C4FD" w:rsidRPr="00D84972">
        <w:rPr>
          <w:rFonts w:ascii="Sylfaen" w:hAnsi="Sylfaen"/>
          <w:lang w:val="ka-GE"/>
        </w:rPr>
        <w:t xml:space="preserve">შექმნით, </w:t>
      </w:r>
      <w:r w:rsidRPr="00D84972">
        <w:rPr>
          <w:rFonts w:ascii="Sylfaen" w:hAnsi="Sylfaen"/>
          <w:lang w:val="ka-GE"/>
        </w:rPr>
        <w:t xml:space="preserve">დაბალი პრიორიტეტის მინიჭებით, უფრო </w:t>
      </w:r>
      <w:r w:rsidR="00BDED01" w:rsidRPr="00D84972">
        <w:rPr>
          <w:rFonts w:ascii="Sylfaen" w:hAnsi="Sylfaen"/>
          <w:lang w:val="ka-GE"/>
        </w:rPr>
        <w:t xml:space="preserve">დიდი </w:t>
      </w:r>
      <w:r w:rsidRPr="00D84972">
        <w:rPr>
          <w:rFonts w:ascii="Sylfaen" w:hAnsi="Sylfaen"/>
          <w:lang w:val="ka-GE"/>
        </w:rPr>
        <w:t>დაყოვნებით, პაკეტის დაკარგვ</w:t>
      </w:r>
      <w:r w:rsidR="35BD981A" w:rsidRPr="00D84972">
        <w:rPr>
          <w:rFonts w:ascii="Sylfaen" w:hAnsi="Sylfaen"/>
          <w:lang w:val="ka-GE"/>
        </w:rPr>
        <w:t>ი</w:t>
      </w:r>
      <w:r w:rsidR="00BDED01" w:rsidRPr="00D84972">
        <w:rPr>
          <w:rFonts w:ascii="Sylfaen" w:hAnsi="Sylfaen"/>
          <w:lang w:val="ka-GE"/>
        </w:rPr>
        <w:t>ს მაღალი მაჩვენებლით</w:t>
      </w:r>
      <w:r w:rsidRPr="00D84972">
        <w:rPr>
          <w:rFonts w:ascii="Sylfaen" w:hAnsi="Sylfaen"/>
          <w:lang w:val="ka-GE"/>
        </w:rPr>
        <w:t xml:space="preserve"> და ქსელის ხარისხის </w:t>
      </w:r>
      <w:r w:rsidR="4DF14FC6" w:rsidRPr="00D84972">
        <w:rPr>
          <w:rFonts w:ascii="Sylfaen" w:hAnsi="Sylfaen"/>
          <w:lang w:val="ka-GE"/>
        </w:rPr>
        <w:t xml:space="preserve">სხვა </w:t>
      </w:r>
      <w:r w:rsidRPr="00D84972">
        <w:rPr>
          <w:rFonts w:ascii="Sylfaen" w:hAnsi="Sylfaen"/>
          <w:lang w:val="ka-GE"/>
        </w:rPr>
        <w:t>პარამეტრები</w:t>
      </w:r>
      <w:r w:rsidR="5AA44805" w:rsidRPr="00D84972">
        <w:rPr>
          <w:rFonts w:ascii="Sylfaen" w:hAnsi="Sylfaen"/>
          <w:lang w:val="ka-GE"/>
        </w:rPr>
        <w:t>ს გაუარესებით</w:t>
      </w:r>
      <w:r w:rsidRPr="00D84972">
        <w:rPr>
          <w:rFonts w:ascii="Sylfaen" w:hAnsi="Sylfaen"/>
          <w:lang w:val="ka-GE"/>
        </w:rPr>
        <w:t>)</w:t>
      </w:r>
      <w:r w:rsidR="00BE0291" w:rsidRPr="00D84972">
        <w:rPr>
          <w:rFonts w:ascii="Sylfaen" w:hAnsi="Sylfaen"/>
          <w:lang w:val="ka-GE"/>
        </w:rPr>
        <w:footnoteReference w:id="53"/>
      </w:r>
      <w:r w:rsidR="5E5D7C6E" w:rsidRPr="00D84972">
        <w:rPr>
          <w:rFonts w:ascii="Sylfaen" w:hAnsi="Sylfaen"/>
          <w:lang w:val="ka-GE"/>
        </w:rPr>
        <w:t>;</w:t>
      </w:r>
    </w:p>
    <w:p w14:paraId="735746DA" w14:textId="798488AD" w:rsidR="00BE0291" w:rsidRPr="00D84972" w:rsidRDefault="78DDB582" w:rsidP="073AC1B4">
      <w:pPr>
        <w:pStyle w:val="ListParagraph"/>
        <w:numPr>
          <w:ilvl w:val="0"/>
          <w:numId w:val="64"/>
        </w:numPr>
        <w:jc w:val="both"/>
        <w:rPr>
          <w:rFonts w:ascii="Sylfaen" w:hAnsi="Sylfaen"/>
          <w:lang w:val="ka-GE"/>
        </w:rPr>
      </w:pPr>
      <w:r w:rsidRPr="00D84972">
        <w:rPr>
          <w:rFonts w:ascii="Sylfaen" w:hAnsi="Sylfaen"/>
          <w:lang w:val="ka-GE"/>
        </w:rPr>
        <w:lastRenderedPageBreak/>
        <w:t xml:space="preserve">კეთილსინდისიერი თანამშრომლობა </w:t>
      </w:r>
      <w:r w:rsidR="35BD981A" w:rsidRPr="00D84972">
        <w:rPr>
          <w:rFonts w:ascii="Sylfaen" w:hAnsi="Sylfaen"/>
          <w:lang w:val="ka-GE"/>
        </w:rPr>
        <w:t xml:space="preserve">დაშვების </w:t>
      </w:r>
      <w:r w:rsidR="3E45A526" w:rsidRPr="00D84972">
        <w:rPr>
          <w:rFonts w:ascii="Sylfaen" w:hAnsi="Sylfaen"/>
          <w:lang w:val="ka-GE"/>
        </w:rPr>
        <w:t xml:space="preserve">მსურველის </w:t>
      </w:r>
      <w:r w:rsidRPr="00D84972">
        <w:rPr>
          <w:rFonts w:ascii="Sylfaen" w:hAnsi="Sylfaen"/>
          <w:lang w:val="ka-GE"/>
        </w:rPr>
        <w:t>საბოლოო მომხმარებლების მიერ წარმოქმნილი საჩივრების</w:t>
      </w:r>
      <w:r w:rsidR="51919059" w:rsidRPr="00D84972">
        <w:rPr>
          <w:rFonts w:ascii="Sylfaen" w:hAnsi="Sylfaen"/>
          <w:lang w:val="ka-GE"/>
        </w:rPr>
        <w:t>(„</w:t>
      </w:r>
      <w:proofErr w:type="spellStart"/>
      <w:r w:rsidR="51919059" w:rsidRPr="00D84972">
        <w:rPr>
          <w:rFonts w:ascii="Sylfaen" w:hAnsi="Sylfaen"/>
          <w:lang w:val="ka-GE"/>
        </w:rPr>
        <w:t>ბილინგთან</w:t>
      </w:r>
      <w:proofErr w:type="spellEnd"/>
      <w:r w:rsidR="51919059" w:rsidRPr="00D84972">
        <w:rPr>
          <w:rFonts w:ascii="Sylfaen" w:hAnsi="Sylfaen"/>
          <w:lang w:val="ka-GE"/>
        </w:rPr>
        <w:t>“ დაკავშირებული პრობლემების გადაჭრის ჩათვლით)</w:t>
      </w:r>
      <w:r w:rsidRPr="00D84972">
        <w:rPr>
          <w:rFonts w:ascii="Sylfaen" w:hAnsi="Sylfaen"/>
          <w:lang w:val="ka-GE"/>
        </w:rPr>
        <w:t xml:space="preserve"> გადასაჭრელად, სადაც ეს საჩივრები შეიძლება გადაწყდეს მხოლოდ </w:t>
      </w:r>
      <w:r w:rsidR="7224F44D" w:rsidRPr="00D84972">
        <w:rPr>
          <w:rFonts w:ascii="Sylfaen" w:hAnsi="Sylfaen"/>
          <w:lang w:val="ka-GE"/>
        </w:rPr>
        <w:t xml:space="preserve">მნიშვნელოვანი საბაზრო ძალაუფლების მქონე </w:t>
      </w:r>
      <w:r w:rsidRPr="00D84972">
        <w:rPr>
          <w:rFonts w:ascii="Sylfaen" w:hAnsi="Sylfaen"/>
          <w:lang w:val="ka-GE"/>
        </w:rPr>
        <w:t xml:space="preserve">ოპერატორსა და </w:t>
      </w:r>
      <w:r w:rsidR="35BD981A" w:rsidRPr="00D84972">
        <w:rPr>
          <w:rFonts w:ascii="Sylfaen" w:hAnsi="Sylfaen"/>
          <w:lang w:val="ka-GE"/>
        </w:rPr>
        <w:t>დაშ</w:t>
      </w:r>
      <w:r w:rsidR="38217FE0" w:rsidRPr="00D84972">
        <w:rPr>
          <w:rFonts w:ascii="Sylfaen" w:hAnsi="Sylfaen"/>
          <w:lang w:val="ka-GE"/>
        </w:rPr>
        <w:t>ვ</w:t>
      </w:r>
      <w:r w:rsidR="35BD981A" w:rsidRPr="00D84972">
        <w:rPr>
          <w:rFonts w:ascii="Sylfaen" w:hAnsi="Sylfaen"/>
          <w:lang w:val="ka-GE"/>
        </w:rPr>
        <w:t xml:space="preserve">ების </w:t>
      </w:r>
      <w:r w:rsidR="38217FE0" w:rsidRPr="00D84972">
        <w:rPr>
          <w:rFonts w:ascii="Sylfaen" w:hAnsi="Sylfaen"/>
          <w:lang w:val="ka-GE"/>
        </w:rPr>
        <w:t xml:space="preserve">მსურველს </w:t>
      </w:r>
      <w:r w:rsidRPr="00D84972">
        <w:rPr>
          <w:rFonts w:ascii="Sylfaen" w:hAnsi="Sylfaen"/>
          <w:lang w:val="ka-GE"/>
        </w:rPr>
        <w:t>შორის თანამშრომლობით</w:t>
      </w:r>
      <w:r w:rsidR="5E5D7C6E" w:rsidRPr="00D84972">
        <w:rPr>
          <w:rFonts w:ascii="Sylfaen" w:hAnsi="Sylfaen"/>
          <w:lang w:val="ka-GE"/>
        </w:rPr>
        <w:t>;</w:t>
      </w:r>
    </w:p>
    <w:p w14:paraId="7645FEF2" w14:textId="625CC4A8" w:rsidR="00BE0291" w:rsidRPr="00D84972" w:rsidRDefault="78DDB582" w:rsidP="073AC1B4">
      <w:pPr>
        <w:pStyle w:val="ListParagraph"/>
        <w:numPr>
          <w:ilvl w:val="0"/>
          <w:numId w:val="64"/>
        </w:numPr>
        <w:jc w:val="both"/>
        <w:rPr>
          <w:rFonts w:ascii="Sylfaen" w:hAnsi="Sylfaen"/>
          <w:lang w:val="ka-GE"/>
        </w:rPr>
      </w:pPr>
      <w:r w:rsidRPr="00D84972">
        <w:rPr>
          <w:rFonts w:ascii="Sylfaen" w:hAnsi="Sylfaen"/>
          <w:lang w:val="ka-GE"/>
        </w:rPr>
        <w:t xml:space="preserve">წარუდგინოს კომისიას დეტალები ნებისმიერი კონტრაქტის შესახებ, რომელიც დადებულია </w:t>
      </w:r>
      <w:r w:rsidR="7224F44D" w:rsidRPr="00D84972">
        <w:rPr>
          <w:rFonts w:ascii="Sylfaen" w:hAnsi="Sylfaen"/>
          <w:lang w:val="ka-GE"/>
        </w:rPr>
        <w:t xml:space="preserve">მნიშვნელოვანი საბაზრო ძალაუფლების მქონე </w:t>
      </w:r>
      <w:r w:rsidRPr="00D84972">
        <w:rPr>
          <w:rFonts w:ascii="Sylfaen" w:hAnsi="Sylfaen"/>
          <w:lang w:val="ka-GE"/>
        </w:rPr>
        <w:t>ოპერატორის</w:t>
      </w:r>
      <w:r w:rsidR="1307E6C1" w:rsidRPr="00D84972">
        <w:rPr>
          <w:rFonts w:ascii="Sylfaen" w:hAnsi="Sylfaen"/>
          <w:lang w:val="ka-GE"/>
        </w:rPr>
        <w:t xml:space="preserve"> მობილური დაშვების საბითუმო სერვისებისთვის</w:t>
      </w:r>
      <w:r w:rsidRPr="00D84972">
        <w:rPr>
          <w:rFonts w:ascii="Sylfaen" w:hAnsi="Sylfaen"/>
          <w:lang w:val="ka-GE"/>
        </w:rPr>
        <w:t xml:space="preserve"> </w:t>
      </w:r>
      <w:r w:rsidR="7DC387EF" w:rsidRPr="00D84972">
        <w:rPr>
          <w:rFonts w:ascii="Sylfaen" w:hAnsi="Sylfaen"/>
          <w:lang w:val="ka-GE"/>
        </w:rPr>
        <w:t xml:space="preserve">მოწვევის </w:t>
      </w:r>
      <w:r w:rsidR="37C13A7D" w:rsidRPr="00D84972">
        <w:rPr>
          <w:rFonts w:ascii="Sylfaen" w:hAnsi="Sylfaen"/>
          <w:lang w:val="ka-GE"/>
        </w:rPr>
        <w:t xml:space="preserve">ოფერტის </w:t>
      </w:r>
      <w:r w:rsidRPr="00D84972">
        <w:rPr>
          <w:rFonts w:ascii="Sylfaen" w:hAnsi="Sylfaen"/>
          <w:lang w:val="ka-GE"/>
        </w:rPr>
        <w:t xml:space="preserve">საფუძველზე, ხელშეკრულების დადების დღიდან 15 კალენდარული დღის განმავლობაში. ეს აუცილებელია, როგორც მთავარი ინსტრუმენტი </w:t>
      </w:r>
      <w:r w:rsidR="35BD981A" w:rsidRPr="00D84972">
        <w:rPr>
          <w:rFonts w:ascii="Sylfaen" w:hAnsi="Sylfaen"/>
          <w:lang w:val="ka-GE"/>
        </w:rPr>
        <w:t xml:space="preserve">დისკრიმინაციის აკრძალვის </w:t>
      </w:r>
      <w:r w:rsidRPr="00D84972">
        <w:rPr>
          <w:rFonts w:ascii="Sylfaen" w:hAnsi="Sylfaen"/>
          <w:lang w:val="ka-GE"/>
        </w:rPr>
        <w:t xml:space="preserve">ვალდებულებასთან შესაბამისობის შესამოწმებლად, მაგალითად, </w:t>
      </w:r>
      <w:r w:rsidR="35BD981A" w:rsidRPr="00D84972">
        <w:rPr>
          <w:rFonts w:ascii="Sylfaen" w:hAnsi="Sylfaen"/>
          <w:lang w:val="ka-GE"/>
        </w:rPr>
        <w:t>კომისიისთვის</w:t>
      </w:r>
      <w:r w:rsidRPr="00D84972">
        <w:rPr>
          <w:rFonts w:ascii="Sylfaen" w:hAnsi="Sylfaen"/>
          <w:lang w:val="ka-GE"/>
        </w:rPr>
        <w:t>, რათა დადგინდეს, ადგილი ჰქონდა თუ არა რაიმე გადაცდომას და განსაზღვრული მარეგულირებელი ვალდებულებების განზრახ დარღვევას.</w:t>
      </w:r>
    </w:p>
    <w:p w14:paraId="76527D87" w14:textId="34266469" w:rsidR="00BE0291" w:rsidRPr="00D84972" w:rsidRDefault="4ED28A47" w:rsidP="073AC1B4">
      <w:pPr>
        <w:pStyle w:val="ListParagraph"/>
        <w:numPr>
          <w:ilvl w:val="0"/>
          <w:numId w:val="64"/>
        </w:numPr>
        <w:jc w:val="both"/>
        <w:rPr>
          <w:rFonts w:ascii="Sylfaen" w:hAnsi="Sylfaen"/>
          <w:lang w:val="ka-GE"/>
        </w:rPr>
      </w:pPr>
      <w:r w:rsidRPr="00D84972">
        <w:rPr>
          <w:rFonts w:ascii="Sylfaen" w:hAnsi="Sylfaen"/>
          <w:lang w:val="ka-GE"/>
        </w:rPr>
        <w:t xml:space="preserve">აცნობოს </w:t>
      </w:r>
      <w:r w:rsidR="78DDB582" w:rsidRPr="00D84972">
        <w:rPr>
          <w:rFonts w:ascii="Sylfaen" w:hAnsi="Sylfaen"/>
          <w:lang w:val="ka-GE"/>
        </w:rPr>
        <w:t xml:space="preserve">კომისიას ნებისმიერი </w:t>
      </w:r>
      <w:r w:rsidR="3248F3CC" w:rsidRPr="00D84972">
        <w:rPr>
          <w:rFonts w:ascii="Sylfaen" w:hAnsi="Sylfaen"/>
          <w:lang w:val="ka-GE"/>
        </w:rPr>
        <w:t>დაშვების მსურველის</w:t>
      </w:r>
      <w:r w:rsidR="78DDB582" w:rsidRPr="00D84972">
        <w:rPr>
          <w:rFonts w:ascii="Sylfaen" w:hAnsi="Sylfaen"/>
          <w:lang w:val="ka-GE"/>
        </w:rPr>
        <w:t xml:space="preserve">  MVNO </w:t>
      </w:r>
      <w:r w:rsidR="35BD981A" w:rsidRPr="00D84972">
        <w:rPr>
          <w:rFonts w:ascii="Sylfaen" w:hAnsi="Sylfaen"/>
          <w:lang w:val="ka-GE"/>
        </w:rPr>
        <w:t xml:space="preserve">დაშვების, </w:t>
      </w:r>
      <w:r w:rsidR="78DDB582" w:rsidRPr="00D84972">
        <w:rPr>
          <w:rFonts w:ascii="Sylfaen" w:hAnsi="Sylfaen"/>
          <w:lang w:val="ka-GE"/>
        </w:rPr>
        <w:t xml:space="preserve">ეროვნული </w:t>
      </w:r>
      <w:proofErr w:type="spellStart"/>
      <w:r w:rsidR="78DDB582" w:rsidRPr="00D84972">
        <w:rPr>
          <w:rFonts w:ascii="Sylfaen" w:hAnsi="Sylfaen"/>
          <w:lang w:val="ka-GE"/>
        </w:rPr>
        <w:t>როუმინგისა</w:t>
      </w:r>
      <w:proofErr w:type="spellEnd"/>
      <w:r w:rsidR="78DDB582" w:rsidRPr="00D84972">
        <w:rPr>
          <w:rFonts w:ascii="Sylfaen" w:hAnsi="Sylfaen"/>
          <w:lang w:val="ka-GE"/>
        </w:rPr>
        <w:t xml:space="preserve"> და </w:t>
      </w:r>
      <w:r w:rsidR="4FF1EBB4" w:rsidRPr="00D84972">
        <w:rPr>
          <w:rFonts w:ascii="Sylfaen" w:hAnsi="Sylfaen"/>
          <w:lang w:val="ka-GE"/>
        </w:rPr>
        <w:t>თანალოკაცი</w:t>
      </w:r>
      <w:r w:rsidR="35BD981A" w:rsidRPr="00D84972">
        <w:rPr>
          <w:rFonts w:ascii="Sylfaen" w:hAnsi="Sylfaen"/>
          <w:lang w:val="ka-GE"/>
        </w:rPr>
        <w:t xml:space="preserve">ის </w:t>
      </w:r>
      <w:r w:rsidR="635C34A1" w:rsidRPr="00D84972">
        <w:rPr>
          <w:rFonts w:ascii="Sylfaen" w:hAnsi="Sylfaen"/>
          <w:lang w:val="ka-GE"/>
        </w:rPr>
        <w:t>მომსახურებაზე განაცხადის მიღების შესახებ</w:t>
      </w:r>
      <w:r w:rsidR="78DDB582" w:rsidRPr="00D84972">
        <w:rPr>
          <w:rFonts w:ascii="Sylfaen" w:hAnsi="Sylfaen"/>
          <w:lang w:val="ka-GE"/>
        </w:rPr>
        <w:t xml:space="preserve"> </w:t>
      </w:r>
      <w:r w:rsidR="7BB34A98" w:rsidRPr="00D84972">
        <w:rPr>
          <w:rFonts w:ascii="Sylfaen" w:hAnsi="Sylfaen"/>
          <w:lang w:val="ka-GE"/>
        </w:rPr>
        <w:t xml:space="preserve">განაცხადის </w:t>
      </w:r>
      <w:r w:rsidR="78DDB582" w:rsidRPr="00D84972">
        <w:rPr>
          <w:rFonts w:ascii="Sylfaen" w:hAnsi="Sylfaen"/>
          <w:lang w:val="ka-GE"/>
        </w:rPr>
        <w:t>წარდგენიდან 15 კალენდარული დღის განმავლობაში</w:t>
      </w:r>
      <w:r w:rsidR="35BD981A" w:rsidRPr="00D84972">
        <w:rPr>
          <w:rFonts w:ascii="Sylfaen" w:hAnsi="Sylfaen"/>
          <w:lang w:val="ka-GE"/>
        </w:rPr>
        <w:t>;</w:t>
      </w:r>
    </w:p>
    <w:p w14:paraId="55A6885F" w14:textId="43B838DE" w:rsidR="00BE0291" w:rsidRPr="00D84972" w:rsidRDefault="78DDB582" w:rsidP="073AC1B4">
      <w:pPr>
        <w:pStyle w:val="ListParagraph"/>
        <w:numPr>
          <w:ilvl w:val="0"/>
          <w:numId w:val="64"/>
        </w:numPr>
        <w:jc w:val="both"/>
        <w:rPr>
          <w:rFonts w:ascii="Sylfaen" w:hAnsi="Sylfaen"/>
          <w:lang w:val="ka-GE"/>
        </w:rPr>
      </w:pPr>
      <w:r w:rsidRPr="00D84972">
        <w:rPr>
          <w:rFonts w:ascii="Sylfaen" w:hAnsi="Sylfaen"/>
          <w:lang w:val="ka-GE"/>
        </w:rPr>
        <w:t>აცნობოს კომისიას</w:t>
      </w:r>
      <w:r w:rsidR="35BD981A" w:rsidRPr="00D84972">
        <w:rPr>
          <w:rFonts w:ascii="Sylfaen" w:hAnsi="Sylfaen"/>
          <w:lang w:val="ka-GE"/>
        </w:rPr>
        <w:t xml:space="preserve"> </w:t>
      </w:r>
      <w:r w:rsidR="3248F3CC" w:rsidRPr="00D84972">
        <w:rPr>
          <w:rFonts w:ascii="Sylfaen" w:hAnsi="Sylfaen"/>
          <w:lang w:val="ka-GE"/>
        </w:rPr>
        <w:t>დაშვების მსურველის</w:t>
      </w:r>
      <w:r w:rsidRPr="00D84972">
        <w:rPr>
          <w:rFonts w:ascii="Sylfaen" w:hAnsi="Sylfaen"/>
          <w:lang w:val="ka-GE"/>
        </w:rPr>
        <w:t xml:space="preserve"> მოთხოვნაზე უარის თქმის შესახებ</w:t>
      </w:r>
      <w:r w:rsidR="653D1DBC" w:rsidRPr="00D84972">
        <w:rPr>
          <w:rFonts w:ascii="Sylfaen" w:hAnsi="Sylfaen"/>
          <w:lang w:val="ka-GE"/>
        </w:rPr>
        <w:t>(ასეთი შემთხვევის არსებობისას)</w:t>
      </w:r>
      <w:r w:rsidRPr="00D84972">
        <w:rPr>
          <w:rFonts w:ascii="Sylfaen" w:hAnsi="Sylfaen"/>
          <w:lang w:val="ka-GE"/>
        </w:rPr>
        <w:t xml:space="preserve"> მობილური </w:t>
      </w:r>
      <w:r w:rsidR="35BD981A" w:rsidRPr="00D84972">
        <w:rPr>
          <w:rFonts w:ascii="Sylfaen" w:hAnsi="Sylfaen"/>
          <w:lang w:val="ka-GE"/>
        </w:rPr>
        <w:t xml:space="preserve">დაშვების </w:t>
      </w:r>
      <w:r w:rsidRPr="00D84972">
        <w:rPr>
          <w:rFonts w:ascii="Sylfaen" w:hAnsi="Sylfaen"/>
          <w:lang w:val="ka-GE"/>
        </w:rPr>
        <w:t>საბითუმო სერვისზე, უარის თქმის მიზეზებთან ერთად უარის თქმიდან 15 კალენდარული დღის განმავლობაში</w:t>
      </w:r>
      <w:r w:rsidR="35BD981A" w:rsidRPr="00D84972">
        <w:rPr>
          <w:rFonts w:ascii="Sylfaen" w:hAnsi="Sylfaen"/>
          <w:lang w:val="ka-GE"/>
        </w:rPr>
        <w:t>;</w:t>
      </w:r>
    </w:p>
    <w:p w14:paraId="70CA86BD" w14:textId="54AD9582" w:rsidR="00BE0291" w:rsidRPr="00D84972" w:rsidRDefault="78DDB582" w:rsidP="073AC1B4">
      <w:pPr>
        <w:pStyle w:val="ListParagraph"/>
        <w:numPr>
          <w:ilvl w:val="0"/>
          <w:numId w:val="64"/>
        </w:numPr>
        <w:jc w:val="both"/>
        <w:rPr>
          <w:rFonts w:ascii="Sylfaen" w:hAnsi="Sylfaen"/>
          <w:lang w:val="ka-GE"/>
        </w:rPr>
      </w:pPr>
      <w:r w:rsidRPr="00D84972">
        <w:rPr>
          <w:rFonts w:ascii="Sylfaen" w:hAnsi="Sylfaen"/>
          <w:lang w:val="ka-GE"/>
        </w:rPr>
        <w:t xml:space="preserve">წარუდგინოს ანგარიში კომისიას </w:t>
      </w:r>
      <w:r w:rsidR="77CA7604" w:rsidRPr="00D84972">
        <w:rPr>
          <w:rFonts w:ascii="Sylfaen" w:hAnsi="Sylfaen"/>
          <w:lang w:val="ka-GE"/>
        </w:rPr>
        <w:t xml:space="preserve">ოპერატორის </w:t>
      </w:r>
      <w:r w:rsidRPr="00D84972">
        <w:rPr>
          <w:rFonts w:ascii="Sylfaen" w:hAnsi="Sylfaen"/>
          <w:lang w:val="ka-GE"/>
        </w:rPr>
        <w:t xml:space="preserve">KPI-ების ყველა შესაბამისი შედეგით  და </w:t>
      </w:r>
      <w:r w:rsidR="25E00678" w:rsidRPr="00D84972">
        <w:rPr>
          <w:rFonts w:ascii="Sylfaen" w:hAnsi="Sylfaen"/>
          <w:lang w:val="ka-GE"/>
        </w:rPr>
        <w:t xml:space="preserve">მათი </w:t>
      </w:r>
      <w:r w:rsidRPr="00D84972">
        <w:rPr>
          <w:rFonts w:ascii="Sylfaen" w:hAnsi="Sylfaen"/>
          <w:lang w:val="ka-GE"/>
        </w:rPr>
        <w:t xml:space="preserve">შედარება </w:t>
      </w:r>
      <w:r w:rsidR="404BE9D5" w:rsidRPr="00D84972">
        <w:rPr>
          <w:rFonts w:ascii="Sylfaen" w:hAnsi="Sylfaen"/>
          <w:lang w:val="ka-GE"/>
        </w:rPr>
        <w:t>მნიშვნელოვანი საბაზრო ძალაუფლების მქონე</w:t>
      </w:r>
      <w:r w:rsidRPr="00D84972">
        <w:rPr>
          <w:rFonts w:ascii="Sylfaen" w:hAnsi="Sylfaen"/>
          <w:lang w:val="ka-GE"/>
        </w:rPr>
        <w:t xml:space="preserve"> ოპერატორების საცალო </w:t>
      </w:r>
      <w:r w:rsidR="73C23635" w:rsidRPr="00D84972">
        <w:rPr>
          <w:rFonts w:ascii="Sylfaen" w:hAnsi="Sylfaen"/>
          <w:lang w:val="ka-GE"/>
        </w:rPr>
        <w:t xml:space="preserve">ერთეულთან </w:t>
      </w:r>
      <w:r w:rsidRPr="00D84972">
        <w:rPr>
          <w:rFonts w:ascii="Sylfaen" w:hAnsi="Sylfaen"/>
          <w:lang w:val="ka-GE"/>
        </w:rPr>
        <w:t xml:space="preserve">შედეგებთან (და მის შვილობილი კომპანიებთან, თუ ეს შესაძლებელია), რაც </w:t>
      </w:r>
      <w:r w:rsidR="08EFA46C" w:rsidRPr="00D84972">
        <w:rPr>
          <w:rFonts w:ascii="Sylfaen" w:hAnsi="Sylfaen"/>
          <w:lang w:val="ka-GE"/>
        </w:rPr>
        <w:t xml:space="preserve">შესაძლებელს გახდის დადასტურდეს </w:t>
      </w:r>
      <w:r w:rsidRPr="00D84972">
        <w:rPr>
          <w:rFonts w:ascii="Sylfaen" w:hAnsi="Sylfaen"/>
          <w:lang w:val="ka-GE"/>
        </w:rPr>
        <w:t>ბაზარზე ყველა ოპერატორის თანაბარი მოპყრობის უზრუნველყოფა.</w:t>
      </w:r>
    </w:p>
    <w:p w14:paraId="55501FD6" w14:textId="0F7B6EEF" w:rsidR="00BE0291" w:rsidRPr="00D84972" w:rsidRDefault="7224F44D" w:rsidP="073AC1B4">
      <w:pPr>
        <w:jc w:val="both"/>
        <w:rPr>
          <w:rFonts w:ascii="Sylfaen" w:hAnsi="Sylfaen"/>
          <w:sz w:val="24"/>
          <w:szCs w:val="24"/>
          <w:lang w:val="ka-GE"/>
        </w:rPr>
      </w:pPr>
      <w:r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 xml:space="preserve">ოპერატორს უფლება აქვს მოითხოვოს მობილური ტრაფიკის პროგნოზი </w:t>
      </w:r>
      <w:r w:rsidR="35BD981A" w:rsidRPr="00D84972">
        <w:rPr>
          <w:rFonts w:ascii="Sylfaen" w:hAnsi="Sylfaen"/>
          <w:lang w:val="ka-GE"/>
        </w:rPr>
        <w:t xml:space="preserve">დაშვების </w:t>
      </w:r>
      <w:r w:rsidR="14993D96" w:rsidRPr="00D84972">
        <w:rPr>
          <w:rFonts w:ascii="Sylfaen" w:hAnsi="Sylfaen"/>
          <w:lang w:val="ka-GE"/>
        </w:rPr>
        <w:t xml:space="preserve">მსურველისგან, </w:t>
      </w:r>
      <w:r w:rsidR="78DDB582" w:rsidRPr="00D84972">
        <w:rPr>
          <w:rFonts w:ascii="Sylfaen" w:hAnsi="Sylfaen"/>
          <w:lang w:val="ka-GE"/>
        </w:rPr>
        <w:t xml:space="preserve">რაც საშუალებას მისცემს </w:t>
      </w:r>
      <w:r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 xml:space="preserve">ოპერატორს განახორციელოს ქსელის სათანადო დაგეგმვა. მოთხოვნილი ინფორმაცია არ უნდა აღემატებოდეს </w:t>
      </w:r>
      <w:r w:rsidR="6C913DFB" w:rsidRPr="00D84972">
        <w:rPr>
          <w:rFonts w:ascii="Sylfaen" w:hAnsi="Sylfaen"/>
          <w:lang w:val="ka-GE"/>
        </w:rPr>
        <w:t xml:space="preserve">შესაბამისი </w:t>
      </w:r>
      <w:r w:rsidR="78DDB582" w:rsidRPr="00D84972">
        <w:rPr>
          <w:rFonts w:ascii="Sylfaen" w:hAnsi="Sylfaen"/>
          <w:lang w:val="ka-GE"/>
        </w:rPr>
        <w:t>დაგეგმვის უზრუნველსაყოფად საჭირო მინიმუმს.</w:t>
      </w:r>
    </w:p>
    <w:p w14:paraId="0EB47653" w14:textId="16572881" w:rsidR="00742EFE" w:rsidRPr="00D84972" w:rsidRDefault="002D0F62" w:rsidP="00EB7850">
      <w:pPr>
        <w:pStyle w:val="Heading2"/>
        <w:numPr>
          <w:ilvl w:val="2"/>
          <w:numId w:val="86"/>
        </w:numPr>
        <w:spacing w:after="240"/>
        <w:rPr>
          <w:rFonts w:ascii="Sylfaen" w:hAnsi="Sylfaen" w:cstheme="minorHAnsi"/>
          <w:color w:val="auto"/>
          <w:sz w:val="24"/>
          <w:szCs w:val="24"/>
          <w:lang w:val="ka-GE"/>
        </w:rPr>
      </w:pPr>
      <w:bookmarkStart w:id="1159" w:name="_Toc154144760"/>
      <w:bookmarkStart w:id="1160" w:name="_Toc164163288"/>
      <w:r w:rsidRPr="00D84972">
        <w:rPr>
          <w:rFonts w:ascii="Sylfaen" w:hAnsi="Sylfaen" w:cstheme="minorHAnsi"/>
          <w:color w:val="auto"/>
          <w:sz w:val="24"/>
          <w:szCs w:val="24"/>
          <w:lang w:val="ka-GE"/>
        </w:rPr>
        <w:t>შესრულების ძირითადი ინდიკატორები</w:t>
      </w:r>
      <w:r w:rsidR="00742EFE" w:rsidRPr="00D84972">
        <w:rPr>
          <w:rFonts w:ascii="Sylfaen" w:hAnsi="Sylfaen" w:cstheme="minorHAnsi"/>
          <w:color w:val="auto"/>
          <w:sz w:val="24"/>
          <w:szCs w:val="24"/>
          <w:lang w:val="ka-GE"/>
        </w:rPr>
        <w:t xml:space="preserve"> (KPI)</w:t>
      </w:r>
      <w:bookmarkEnd w:id="1159"/>
      <w:bookmarkEnd w:id="1160"/>
    </w:p>
    <w:p w14:paraId="703ABA3D" w14:textId="60933C00" w:rsidR="00BE0291" w:rsidRPr="00D84972" w:rsidRDefault="78DDB582" w:rsidP="073AC1B4">
      <w:pPr>
        <w:jc w:val="both"/>
        <w:rPr>
          <w:rFonts w:ascii="Sylfaen" w:hAnsi="Sylfaen"/>
          <w:lang w:val="ka-GE"/>
        </w:rPr>
      </w:pPr>
      <w:r w:rsidRPr="00D84972">
        <w:rPr>
          <w:rFonts w:ascii="Sylfaen" w:hAnsi="Sylfaen"/>
          <w:lang w:val="ka-GE"/>
        </w:rPr>
        <w:t xml:space="preserve">შესრულების ძირითადი ინდიკატორები (KPI) არის </w:t>
      </w:r>
      <w:r w:rsidR="2B369368" w:rsidRPr="00D84972">
        <w:rPr>
          <w:rFonts w:ascii="Sylfaen" w:hAnsi="Sylfaen"/>
          <w:lang w:val="ka-GE"/>
        </w:rPr>
        <w:t xml:space="preserve">კონკრეტული </w:t>
      </w:r>
      <w:r w:rsidR="2FC06A77" w:rsidRPr="00D84972">
        <w:rPr>
          <w:rFonts w:ascii="Sylfaen" w:hAnsi="Sylfaen"/>
          <w:lang w:val="ka-GE"/>
        </w:rPr>
        <w:t>მიზნის</w:t>
      </w:r>
      <w:r w:rsidR="25633932" w:rsidRPr="00D84972">
        <w:rPr>
          <w:rFonts w:ascii="Sylfaen" w:hAnsi="Sylfaen"/>
          <w:lang w:val="ka-GE"/>
        </w:rPr>
        <w:t xml:space="preserve"> მიღწევისთვის გადადგმული ნაბიჯების შეფასების ფორმა დროთა განმავლობაში.</w:t>
      </w:r>
      <w:r w:rsidR="2B369368" w:rsidRPr="00D84972">
        <w:rPr>
          <w:rFonts w:ascii="Sylfaen" w:hAnsi="Sylfaen"/>
          <w:lang w:val="ka-GE"/>
        </w:rPr>
        <w:t xml:space="preserve"> </w:t>
      </w:r>
      <w:r w:rsidRPr="00D84972">
        <w:rPr>
          <w:rFonts w:ascii="Sylfaen" w:hAnsi="Sylfaen"/>
          <w:lang w:val="ka-GE"/>
        </w:rPr>
        <w:t xml:space="preserve">დაწესებული მარეგულირებელი ვალდებულებების შესრულების მონიტორინგის შემთხვევაში, </w:t>
      </w:r>
      <w:r w:rsidR="00774DE3" w:rsidRPr="00D84972">
        <w:rPr>
          <w:rFonts w:ascii="Sylfaen" w:hAnsi="Sylfaen"/>
          <w:lang w:val="ka-GE"/>
        </w:rPr>
        <w:t>შესრულების ძირითადი ინდიკატორები (</w:t>
      </w:r>
      <w:r w:rsidRPr="00D84972">
        <w:rPr>
          <w:rFonts w:ascii="Sylfaen" w:hAnsi="Sylfaen"/>
          <w:lang w:val="ka-GE"/>
        </w:rPr>
        <w:t>KPI</w:t>
      </w:r>
      <w:r w:rsidR="0E35695C" w:rsidRPr="00D84972">
        <w:rPr>
          <w:rFonts w:ascii="Sylfaen" w:hAnsi="Sylfaen"/>
          <w:lang w:val="ka-GE"/>
        </w:rPr>
        <w:t>)</w:t>
      </w:r>
      <w:r w:rsidRPr="00D84972">
        <w:rPr>
          <w:rFonts w:ascii="Sylfaen" w:hAnsi="Sylfaen"/>
          <w:lang w:val="ka-GE"/>
        </w:rPr>
        <w:t xml:space="preserve"> უნდა განისაზღვროს </w:t>
      </w:r>
      <w:r w:rsidR="35BD981A" w:rsidRPr="00D84972">
        <w:rPr>
          <w:rFonts w:ascii="Sylfaen" w:hAnsi="Sylfaen"/>
          <w:lang w:val="ka-GE"/>
        </w:rPr>
        <w:t>კომისიის</w:t>
      </w:r>
      <w:r w:rsidRPr="00D84972">
        <w:rPr>
          <w:rFonts w:ascii="Sylfaen" w:hAnsi="Sylfaen"/>
          <w:lang w:val="ka-GE"/>
        </w:rPr>
        <w:t xml:space="preserve"> მიერ, რათა მოხდეს </w:t>
      </w:r>
      <w:r w:rsidR="7224F44D" w:rsidRPr="00D84972">
        <w:rPr>
          <w:rFonts w:ascii="Sylfaen" w:hAnsi="Sylfaen"/>
          <w:lang w:val="ka-GE"/>
        </w:rPr>
        <w:t xml:space="preserve">მნიშვნელოვანი საბაზრო ძალაუფლების მქონე </w:t>
      </w:r>
      <w:r w:rsidRPr="00D84972">
        <w:rPr>
          <w:rFonts w:ascii="Sylfaen" w:hAnsi="Sylfaen"/>
          <w:lang w:val="ka-GE"/>
        </w:rPr>
        <w:t xml:space="preserve">ოპერატორისთვის განსაზღვრული კონკრეტული მარეგულირებელი </w:t>
      </w:r>
      <w:r w:rsidRPr="00D84972">
        <w:rPr>
          <w:rFonts w:ascii="Sylfaen" w:hAnsi="Sylfaen"/>
          <w:lang w:val="ka-GE"/>
        </w:rPr>
        <w:lastRenderedPageBreak/>
        <w:t xml:space="preserve">ღონისძიებების განხორციელების ეფექტურობის პროგრესის გაზომვა. </w:t>
      </w:r>
      <w:r w:rsidR="461D50E1" w:rsidRPr="00D84972">
        <w:rPr>
          <w:rFonts w:ascii="Sylfaen" w:hAnsi="Sylfaen"/>
          <w:lang w:val="ka-GE"/>
        </w:rPr>
        <w:t>შესრულების ძირითადი ინდიკატორები</w:t>
      </w:r>
      <w:r w:rsidR="7C8ED315" w:rsidRPr="00D84972">
        <w:rPr>
          <w:rFonts w:ascii="Sylfaen" w:hAnsi="Sylfaen"/>
          <w:lang w:val="ka-GE"/>
        </w:rPr>
        <w:t>ს</w:t>
      </w:r>
      <w:r w:rsidR="461D50E1" w:rsidRPr="00D84972">
        <w:rPr>
          <w:rFonts w:ascii="Sylfaen" w:hAnsi="Sylfaen"/>
          <w:lang w:val="ka-GE"/>
        </w:rPr>
        <w:t xml:space="preserve"> (</w:t>
      </w:r>
      <w:r w:rsidRPr="00D84972">
        <w:rPr>
          <w:rFonts w:ascii="Sylfaen" w:hAnsi="Sylfaen"/>
          <w:lang w:val="ka-GE"/>
        </w:rPr>
        <w:t>KPI</w:t>
      </w:r>
      <w:r w:rsidR="792AB087" w:rsidRPr="00D84972">
        <w:rPr>
          <w:rFonts w:ascii="Sylfaen" w:hAnsi="Sylfaen"/>
          <w:lang w:val="ka-GE"/>
        </w:rPr>
        <w:t>)</w:t>
      </w:r>
      <w:r w:rsidRPr="00D84972">
        <w:rPr>
          <w:rFonts w:ascii="Sylfaen" w:hAnsi="Sylfaen"/>
          <w:lang w:val="ka-GE"/>
        </w:rPr>
        <w:t xml:space="preserve"> შემდეგი </w:t>
      </w:r>
      <w:r w:rsidR="03C1D7BB" w:rsidRPr="00D84972">
        <w:rPr>
          <w:rFonts w:ascii="Sylfaen" w:hAnsi="Sylfaen"/>
          <w:lang w:val="ka-GE"/>
        </w:rPr>
        <w:t xml:space="preserve">ჩამონათვალი </w:t>
      </w:r>
      <w:r w:rsidRPr="00D84972">
        <w:rPr>
          <w:rFonts w:ascii="Sylfaen" w:hAnsi="Sylfaen"/>
          <w:lang w:val="ka-GE"/>
        </w:rPr>
        <w:t xml:space="preserve">შემოთავაზებულია საქართველოში მობილური </w:t>
      </w:r>
      <w:r w:rsidR="35BD981A" w:rsidRPr="00D84972">
        <w:rPr>
          <w:rFonts w:ascii="Sylfaen" w:hAnsi="Sylfaen"/>
          <w:lang w:val="ka-GE"/>
        </w:rPr>
        <w:t xml:space="preserve">დაშვების </w:t>
      </w:r>
      <w:r w:rsidRPr="00D84972">
        <w:rPr>
          <w:rFonts w:ascii="Sylfaen" w:hAnsi="Sylfaen"/>
          <w:lang w:val="ka-GE"/>
        </w:rPr>
        <w:t xml:space="preserve">საბითუმო ბაზრისთვის </w:t>
      </w:r>
      <w:r w:rsidR="562EB8C0" w:rsidRPr="00D84972">
        <w:rPr>
          <w:rFonts w:ascii="Sylfaen" w:eastAsia="Times New Roman" w:hAnsi="Sylfaen"/>
          <w:lang w:val="ka-GE"/>
        </w:rPr>
        <w:t>სპეციფიკური ვალდებულებების</w:t>
      </w:r>
      <w:r w:rsidRPr="00D84972">
        <w:rPr>
          <w:rFonts w:ascii="Sylfaen" w:hAnsi="Sylfaen"/>
          <w:lang w:val="ka-GE"/>
        </w:rPr>
        <w:t xml:space="preserve"> ეფექტური </w:t>
      </w:r>
      <w:r w:rsidR="294F62DA" w:rsidRPr="00D84972">
        <w:rPr>
          <w:rFonts w:ascii="Sylfaen" w:hAnsi="Sylfaen"/>
          <w:lang w:val="ka-GE"/>
        </w:rPr>
        <w:t xml:space="preserve">შესრულების </w:t>
      </w:r>
      <w:r w:rsidRPr="00D84972">
        <w:rPr>
          <w:rFonts w:ascii="Sylfaen" w:hAnsi="Sylfaen"/>
          <w:lang w:val="ka-GE"/>
        </w:rPr>
        <w:t xml:space="preserve">მონიტორინგისთვის. </w:t>
      </w:r>
      <w:r w:rsidR="7FF09541" w:rsidRPr="00D84972">
        <w:rPr>
          <w:rFonts w:ascii="Sylfaen" w:hAnsi="Sylfaen"/>
          <w:lang w:val="ka-GE"/>
        </w:rPr>
        <w:t>ზ</w:t>
      </w:r>
      <w:r w:rsidRPr="00D84972">
        <w:rPr>
          <w:rFonts w:ascii="Sylfaen" w:hAnsi="Sylfaen"/>
          <w:lang w:val="ka-GE"/>
        </w:rPr>
        <w:t>ოგადად</w:t>
      </w:r>
      <w:r w:rsidR="6CC04F72" w:rsidRPr="00D84972">
        <w:rPr>
          <w:rFonts w:ascii="Sylfaen" w:hAnsi="Sylfaen"/>
          <w:lang w:val="ka-GE"/>
        </w:rPr>
        <w:t>,</w:t>
      </w:r>
      <w:r w:rsidRPr="00D84972">
        <w:rPr>
          <w:rFonts w:ascii="Sylfaen" w:hAnsi="Sylfaen"/>
          <w:lang w:val="ka-GE"/>
        </w:rPr>
        <w:t xml:space="preserve"> (თუ სხვაგვარად არ არის განსაზღვრული</w:t>
      </w:r>
      <w:r w:rsidR="14B02FF7" w:rsidRPr="00D84972">
        <w:rPr>
          <w:rFonts w:ascii="Sylfaen" w:hAnsi="Sylfaen"/>
          <w:lang w:val="ka-GE"/>
        </w:rPr>
        <w:t>,</w:t>
      </w:r>
      <w:r w:rsidRPr="00D84972">
        <w:rPr>
          <w:rFonts w:ascii="Sylfaen" w:hAnsi="Sylfaen"/>
          <w:lang w:val="ka-GE"/>
        </w:rPr>
        <w:t>) KPI სტატისტიკა უნდა შეგროვდეს ყოველთვიურად.</w:t>
      </w:r>
    </w:p>
    <w:p w14:paraId="1807B17F" w14:textId="09298E3A" w:rsidR="00BE0291" w:rsidRPr="00D84972" w:rsidRDefault="35BD981A" w:rsidP="073AC1B4">
      <w:pPr>
        <w:jc w:val="both"/>
        <w:rPr>
          <w:rFonts w:ascii="Sylfaen" w:hAnsi="Sylfaen"/>
          <w:lang w:val="ka-GE"/>
        </w:rPr>
      </w:pPr>
      <w:r w:rsidRPr="00D84972">
        <w:rPr>
          <w:rFonts w:ascii="Sylfaen" w:hAnsi="Sylfaen"/>
          <w:lang w:val="ka-GE"/>
        </w:rPr>
        <w:t xml:space="preserve">დისკრიმინაციის აკრძალვის </w:t>
      </w:r>
      <w:r w:rsidR="78DDB582" w:rsidRPr="00D84972">
        <w:rPr>
          <w:rFonts w:ascii="Sylfaen" w:hAnsi="Sylfaen"/>
          <w:lang w:val="ka-GE"/>
        </w:rPr>
        <w:t xml:space="preserve">ვალდებულების </w:t>
      </w:r>
      <w:r w:rsidR="3F71D881" w:rsidRPr="00D84972">
        <w:rPr>
          <w:rFonts w:ascii="Sylfaen" w:hAnsi="Sylfaen"/>
          <w:lang w:val="ka-GE"/>
        </w:rPr>
        <w:t>მონიტორინგი</w:t>
      </w:r>
      <w:r w:rsidR="1453C7C5" w:rsidRPr="00D84972">
        <w:rPr>
          <w:rFonts w:ascii="Sylfaen" w:hAnsi="Sylfaen"/>
          <w:lang w:val="ka-GE"/>
        </w:rPr>
        <w:t>ს</w:t>
      </w:r>
      <w:r w:rsidR="3F71D881" w:rsidRPr="00D84972">
        <w:rPr>
          <w:rFonts w:ascii="Sylfaen" w:hAnsi="Sylfaen"/>
          <w:lang w:val="ka-GE"/>
        </w:rPr>
        <w:t xml:space="preserve"> </w:t>
      </w:r>
      <w:r w:rsidR="78DDB582" w:rsidRPr="00D84972">
        <w:rPr>
          <w:rFonts w:ascii="Sylfaen" w:hAnsi="Sylfaen"/>
          <w:lang w:val="ka-GE"/>
        </w:rPr>
        <w:t>პრაქტიკაში</w:t>
      </w:r>
      <w:r w:rsidR="5C406CA4" w:rsidRPr="00D84972">
        <w:rPr>
          <w:rFonts w:ascii="Sylfaen" w:hAnsi="Sylfaen"/>
          <w:lang w:val="ka-GE"/>
        </w:rPr>
        <w:t xml:space="preserve"> უზრუნველყოფის მიზნით</w:t>
      </w:r>
      <w:r w:rsidR="78DDB582" w:rsidRPr="00D84972">
        <w:rPr>
          <w:rFonts w:ascii="Sylfaen" w:hAnsi="Sylfaen"/>
          <w:lang w:val="ka-GE"/>
        </w:rPr>
        <w:t xml:space="preserve"> , განსაზღვრულია შემდეგი KPI-ები:</w:t>
      </w:r>
    </w:p>
    <w:p w14:paraId="7A310803" w14:textId="0A7EAE7B" w:rsidR="00BE0291" w:rsidRPr="00D84972" w:rsidRDefault="004938AA" w:rsidP="00EB7850">
      <w:pPr>
        <w:pStyle w:val="ListParagraph"/>
        <w:numPr>
          <w:ilvl w:val="0"/>
          <w:numId w:val="65"/>
        </w:numPr>
        <w:jc w:val="both"/>
        <w:rPr>
          <w:rFonts w:ascii="Sylfaen" w:hAnsi="Sylfaen" w:cstheme="minorHAnsi"/>
          <w:lang w:val="ka-GE"/>
        </w:rPr>
      </w:pPr>
      <w:proofErr w:type="spellStart"/>
      <w:r w:rsidRPr="00D84972">
        <w:rPr>
          <w:rFonts w:ascii="Sylfaen" w:hAnsi="Sylfaen" w:cstheme="minorHAnsi"/>
          <w:lang w:val="ka-GE"/>
        </w:rPr>
        <w:t>თანალოკაცია</w:t>
      </w:r>
      <w:r w:rsidR="000A53A4" w:rsidRPr="00D84972">
        <w:rPr>
          <w:rFonts w:ascii="Sylfaen" w:hAnsi="Sylfaen" w:cstheme="minorHAnsi"/>
          <w:lang w:val="ka-GE"/>
        </w:rPr>
        <w:t>სთან</w:t>
      </w:r>
      <w:proofErr w:type="spellEnd"/>
      <w:r w:rsidR="004B6C46" w:rsidRPr="00D84972">
        <w:rPr>
          <w:rFonts w:ascii="Sylfaen" w:hAnsi="Sylfaen" w:cstheme="minorHAnsi"/>
          <w:lang w:val="ka-GE"/>
        </w:rPr>
        <w:t xml:space="preserve"> </w:t>
      </w:r>
      <w:r w:rsidR="001E0E93" w:rsidRPr="00D84972">
        <w:rPr>
          <w:rFonts w:ascii="Sylfaen" w:hAnsi="Sylfaen" w:cstheme="minorHAnsi"/>
          <w:lang w:val="ka-GE"/>
        </w:rPr>
        <w:t>დაკავშირებული</w:t>
      </w:r>
      <w:r w:rsidR="00373CE9" w:rsidRPr="00D84972">
        <w:rPr>
          <w:rFonts w:ascii="Sylfaen" w:hAnsi="Sylfaen" w:cstheme="minorHAnsi"/>
          <w:lang w:val="ka-GE"/>
        </w:rPr>
        <w:t xml:space="preserve"> </w:t>
      </w:r>
      <w:r w:rsidR="00373CE9" w:rsidRPr="00D84972">
        <w:rPr>
          <w:rFonts w:ascii="Sylfaen" w:hAnsi="Sylfaen" w:cstheme="minorHAnsi"/>
          <w:lang w:val="en-US"/>
        </w:rPr>
        <w:t>KPI</w:t>
      </w:r>
      <w:r w:rsidR="00373CE9" w:rsidRPr="00D84972">
        <w:rPr>
          <w:rFonts w:ascii="Sylfaen" w:hAnsi="Sylfaen" w:cstheme="minorHAnsi"/>
          <w:lang w:val="ka-GE"/>
        </w:rPr>
        <w:t>-ები</w:t>
      </w:r>
      <w:r w:rsidR="00BE0291" w:rsidRPr="00D84972">
        <w:rPr>
          <w:rFonts w:ascii="Sylfaen" w:hAnsi="Sylfaen" w:cstheme="minorHAnsi"/>
          <w:lang w:val="ka-GE"/>
        </w:rPr>
        <w:t>:</w:t>
      </w:r>
    </w:p>
    <w:p w14:paraId="460D41BE" w14:textId="3BCD572A" w:rsidR="00BE0291" w:rsidRPr="00D84972" w:rsidRDefault="7224F44D" w:rsidP="073AC1B4">
      <w:pPr>
        <w:pStyle w:val="ListParagraph"/>
        <w:numPr>
          <w:ilvl w:val="0"/>
          <w:numId w:val="67"/>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 xml:space="preserve">ოპერატორისთვის განსაზღვრულ პერიოდში (კვარტალში) </w:t>
      </w:r>
      <w:r w:rsidR="4FF1EBB4" w:rsidRPr="00D84972">
        <w:rPr>
          <w:rFonts w:ascii="Sylfaen" w:hAnsi="Sylfaen"/>
          <w:lang w:val="ka-GE"/>
        </w:rPr>
        <w:t>თანალოკაცი</w:t>
      </w:r>
      <w:r w:rsidR="35BD981A" w:rsidRPr="00D84972">
        <w:rPr>
          <w:rFonts w:ascii="Sylfaen" w:hAnsi="Sylfaen"/>
          <w:lang w:val="ka-GE"/>
        </w:rPr>
        <w:t xml:space="preserve">ის </w:t>
      </w:r>
      <w:r w:rsidR="78DDB582" w:rsidRPr="00D84972">
        <w:rPr>
          <w:rFonts w:ascii="Sylfaen" w:hAnsi="Sylfaen"/>
          <w:lang w:val="ka-GE"/>
        </w:rPr>
        <w:t xml:space="preserve">მოთხოვნის რაოდენობა (მოიცავს მოთხოვნებს უბნებზე </w:t>
      </w:r>
      <w:r w:rsidR="35BD981A" w:rsidRPr="00D84972">
        <w:rPr>
          <w:rFonts w:ascii="Sylfaen" w:hAnsi="Sylfaen"/>
          <w:lang w:val="ka-GE"/>
        </w:rPr>
        <w:t xml:space="preserve">დაშვების </w:t>
      </w:r>
      <w:r w:rsidR="78DDB582" w:rsidRPr="00D84972">
        <w:rPr>
          <w:rFonts w:ascii="Sylfaen" w:hAnsi="Sylfaen"/>
          <w:lang w:val="ka-GE"/>
        </w:rPr>
        <w:t xml:space="preserve">შესახებ </w:t>
      </w:r>
      <w:r w:rsidR="5E3C1710" w:rsidRPr="00D84972">
        <w:rPr>
          <w:rFonts w:ascii="Sylfaen" w:hAnsi="Sylfaen"/>
          <w:lang w:val="ka-GE"/>
        </w:rPr>
        <w:t xml:space="preserve"> </w:t>
      </w:r>
      <w:r w:rsidR="3C407FB2" w:rsidRPr="00D84972">
        <w:rPr>
          <w:rFonts w:ascii="Sylfaen" w:hAnsi="Sylfaen"/>
          <w:lang w:val="ka-GE"/>
        </w:rPr>
        <w:t>შემოწმების</w:t>
      </w:r>
      <w:r w:rsidR="6924023D" w:rsidRPr="00D84972">
        <w:rPr>
          <w:rFonts w:ascii="Sylfaen" w:hAnsi="Sylfaen"/>
          <w:lang w:val="ka-GE"/>
        </w:rPr>
        <w:t xml:space="preserve">, </w:t>
      </w:r>
      <w:r w:rsidR="78DDB582" w:rsidRPr="00D84972">
        <w:rPr>
          <w:rFonts w:ascii="Sylfaen" w:hAnsi="Sylfaen"/>
          <w:lang w:val="ka-GE"/>
        </w:rPr>
        <w:t xml:space="preserve">დაგეგმვისა და </w:t>
      </w:r>
      <w:r w:rsidR="65DA9552" w:rsidRPr="00D84972">
        <w:rPr>
          <w:rFonts w:ascii="Sylfaen" w:hAnsi="Sylfaen"/>
          <w:lang w:val="ka-GE"/>
        </w:rPr>
        <w:t xml:space="preserve">აპარატურის </w:t>
      </w:r>
      <w:r w:rsidR="78DDB582" w:rsidRPr="00D84972">
        <w:rPr>
          <w:rFonts w:ascii="Sylfaen" w:hAnsi="Sylfaen"/>
          <w:lang w:val="ka-GE"/>
        </w:rPr>
        <w:t xml:space="preserve">განთავსებისთვის და ადგილზე დამხმარე </w:t>
      </w:r>
      <w:r w:rsidR="299CD480" w:rsidRPr="00D84972">
        <w:rPr>
          <w:rFonts w:ascii="Sylfaen" w:hAnsi="Sylfaen"/>
          <w:lang w:val="ka-GE"/>
        </w:rPr>
        <w:t xml:space="preserve">მოწყობილობების </w:t>
      </w:r>
      <w:r w:rsidR="78DDB582" w:rsidRPr="00D84972">
        <w:rPr>
          <w:rFonts w:ascii="Sylfaen" w:hAnsi="Sylfaen"/>
          <w:lang w:val="ka-GE"/>
        </w:rPr>
        <w:t>გამოყენების შესახებ</w:t>
      </w:r>
      <w:r w:rsidR="7111650B" w:rsidRPr="00D84972">
        <w:rPr>
          <w:rFonts w:ascii="Sylfaen" w:hAnsi="Sylfaen"/>
          <w:lang w:val="ka-GE"/>
        </w:rPr>
        <w:t>)</w:t>
      </w:r>
      <w:r w:rsidR="4039E79B" w:rsidRPr="00D84972">
        <w:rPr>
          <w:rFonts w:ascii="Sylfaen" w:hAnsi="Sylfaen"/>
          <w:lang w:val="ka-GE"/>
        </w:rPr>
        <w:t>;</w:t>
      </w:r>
    </w:p>
    <w:p w14:paraId="059FEA2C" w14:textId="2FE23807" w:rsidR="00BE0291" w:rsidRPr="00D84972" w:rsidRDefault="00BE0291" w:rsidP="00EB7850">
      <w:pPr>
        <w:pStyle w:val="ListParagraph"/>
        <w:numPr>
          <w:ilvl w:val="0"/>
          <w:numId w:val="67"/>
        </w:numPr>
        <w:jc w:val="both"/>
        <w:rPr>
          <w:rFonts w:ascii="Sylfaen" w:hAnsi="Sylfaen" w:cstheme="minorHAnsi"/>
          <w:lang w:val="ka-GE"/>
        </w:rPr>
      </w:pPr>
      <w:r w:rsidRPr="00D84972">
        <w:rPr>
          <w:rFonts w:ascii="Sylfaen" w:hAnsi="Sylfaen" w:cstheme="minorHAnsi"/>
          <w:lang w:val="ka-GE"/>
        </w:rPr>
        <w:t>უარყოფილი მოთხოვნების რაოდენობა, ასევე უარყოფის მიზეზები</w:t>
      </w:r>
      <w:r w:rsidR="00950DCF" w:rsidRPr="00D84972">
        <w:rPr>
          <w:rFonts w:ascii="Sylfaen" w:hAnsi="Sylfaen" w:cstheme="minorHAnsi"/>
          <w:lang w:val="ka-GE"/>
        </w:rPr>
        <w:t>;</w:t>
      </w:r>
    </w:p>
    <w:p w14:paraId="62E74CC9" w14:textId="73833BF8" w:rsidR="00BE0291" w:rsidRPr="00D84972" w:rsidRDefault="00793385" w:rsidP="00EB7850">
      <w:pPr>
        <w:pStyle w:val="ListParagraph"/>
        <w:numPr>
          <w:ilvl w:val="0"/>
          <w:numId w:val="67"/>
        </w:numPr>
        <w:jc w:val="both"/>
        <w:rPr>
          <w:rFonts w:ascii="Sylfaen" w:hAnsi="Sylfaen" w:cstheme="minorHAnsi"/>
          <w:lang w:val="ka-GE"/>
        </w:rPr>
      </w:pPr>
      <w:r w:rsidRPr="00D84972">
        <w:rPr>
          <w:rFonts w:ascii="Sylfaen" w:hAnsi="Sylfaen" w:cstheme="minorHAnsi"/>
          <w:lang w:val="ka-GE"/>
        </w:rPr>
        <w:t xml:space="preserve">მოწვევის </w:t>
      </w:r>
      <w:r w:rsidR="00F660F2" w:rsidRPr="00D84972">
        <w:rPr>
          <w:rFonts w:ascii="Sylfaen" w:hAnsi="Sylfaen" w:cstheme="minorHAnsi"/>
          <w:lang w:val="ka-GE"/>
        </w:rPr>
        <w:t xml:space="preserve">წინადადებაში </w:t>
      </w:r>
      <w:r w:rsidR="00BE0291" w:rsidRPr="00D84972">
        <w:rPr>
          <w:rFonts w:ascii="Sylfaen" w:hAnsi="Sylfaen" w:cstheme="minorHAnsi"/>
          <w:lang w:val="ka-GE"/>
        </w:rPr>
        <w:t>დადგენილ ვადაში და მის ფარგლებს გარეთ განხორციელებული მოთხოვნების რაოდენობა</w:t>
      </w:r>
      <w:r w:rsidR="00950DCF" w:rsidRPr="00D84972">
        <w:rPr>
          <w:rFonts w:ascii="Sylfaen" w:hAnsi="Sylfaen" w:cstheme="minorHAnsi"/>
          <w:lang w:val="ka-GE"/>
        </w:rPr>
        <w:t>.</w:t>
      </w:r>
    </w:p>
    <w:p w14:paraId="5E799AB4" w14:textId="14C5B2AE" w:rsidR="00BE0291" w:rsidRPr="00D84972" w:rsidRDefault="00BE0291" w:rsidP="00EB7850">
      <w:pPr>
        <w:pStyle w:val="ListParagraph"/>
        <w:numPr>
          <w:ilvl w:val="0"/>
          <w:numId w:val="65"/>
        </w:numPr>
        <w:jc w:val="both"/>
        <w:rPr>
          <w:rFonts w:ascii="Sylfaen" w:hAnsi="Sylfaen" w:cstheme="minorHAnsi"/>
          <w:lang w:val="ka-GE"/>
        </w:rPr>
      </w:pPr>
      <w:r w:rsidRPr="00D84972">
        <w:rPr>
          <w:rFonts w:ascii="Sylfaen" w:hAnsi="Sylfaen" w:cstheme="minorHAnsi"/>
          <w:lang w:val="ka-GE"/>
        </w:rPr>
        <w:t xml:space="preserve">MVNO-სთან და ეროვნულ </w:t>
      </w:r>
      <w:proofErr w:type="spellStart"/>
      <w:r w:rsidRPr="00D84972">
        <w:rPr>
          <w:rFonts w:ascii="Sylfaen" w:hAnsi="Sylfaen" w:cstheme="minorHAnsi"/>
          <w:lang w:val="ka-GE"/>
        </w:rPr>
        <w:t>როუმინგთან</w:t>
      </w:r>
      <w:proofErr w:type="spellEnd"/>
      <w:r w:rsidR="00373CE9" w:rsidRPr="00D84972">
        <w:rPr>
          <w:rFonts w:ascii="Sylfaen" w:hAnsi="Sylfaen" w:cstheme="minorHAnsi"/>
          <w:lang w:val="ka-GE"/>
        </w:rPr>
        <w:t xml:space="preserve"> დაკავშირებული </w:t>
      </w:r>
      <w:r w:rsidR="00373CE9" w:rsidRPr="00D84972">
        <w:rPr>
          <w:rFonts w:ascii="Sylfaen" w:hAnsi="Sylfaen" w:cstheme="minorHAnsi"/>
          <w:lang w:val="en-US"/>
        </w:rPr>
        <w:t>KPI</w:t>
      </w:r>
      <w:r w:rsidR="00373CE9" w:rsidRPr="00D84972">
        <w:rPr>
          <w:rFonts w:ascii="Sylfaen" w:hAnsi="Sylfaen" w:cstheme="minorHAnsi"/>
          <w:lang w:val="ka-GE"/>
        </w:rPr>
        <w:t>-ები</w:t>
      </w:r>
      <w:r w:rsidR="00950DCF" w:rsidRPr="00D84972">
        <w:rPr>
          <w:rFonts w:ascii="Sylfaen" w:hAnsi="Sylfaen" w:cstheme="minorHAnsi"/>
          <w:lang w:val="ka-GE"/>
        </w:rPr>
        <w:t>:</w:t>
      </w:r>
    </w:p>
    <w:p w14:paraId="7A30C381" w14:textId="659FD50B" w:rsidR="00BE0291" w:rsidRPr="00D84972" w:rsidRDefault="78DDB582" w:rsidP="073AC1B4">
      <w:pPr>
        <w:pStyle w:val="ListParagraph"/>
        <w:numPr>
          <w:ilvl w:val="0"/>
          <w:numId w:val="66"/>
        </w:numPr>
        <w:jc w:val="both"/>
        <w:rPr>
          <w:rFonts w:ascii="Sylfaen" w:hAnsi="Sylfaen"/>
          <w:lang w:val="ka-GE"/>
        </w:rPr>
      </w:pPr>
      <w:r w:rsidRPr="00D84972">
        <w:rPr>
          <w:rFonts w:ascii="Sylfaen" w:hAnsi="Sylfaen"/>
          <w:lang w:val="ka-GE"/>
        </w:rPr>
        <w:t xml:space="preserve">მობილური ქსელის გადატვირთულობა, </w:t>
      </w:r>
      <w:r w:rsidR="5D863564" w:rsidRPr="00D84972">
        <w:rPr>
          <w:rFonts w:ascii="Sylfaen" w:hAnsi="Sylfaen"/>
          <w:lang w:val="ka-GE"/>
        </w:rPr>
        <w:t xml:space="preserve">რომელიც </w:t>
      </w:r>
      <w:r w:rsidR="18CE90E3" w:rsidRPr="00D84972">
        <w:rPr>
          <w:rFonts w:ascii="Sylfaen" w:hAnsi="Sylfaen"/>
          <w:lang w:val="ka-GE"/>
        </w:rPr>
        <w:t xml:space="preserve">აისახება </w:t>
      </w:r>
      <w:r w:rsidRPr="00D84972">
        <w:rPr>
          <w:rFonts w:ascii="Sylfaen" w:hAnsi="Sylfaen"/>
          <w:lang w:val="ka-GE"/>
        </w:rPr>
        <w:t>საბოლოო მომხმარ</w:t>
      </w:r>
      <w:r w:rsidR="712C60A7" w:rsidRPr="00D84972">
        <w:rPr>
          <w:rFonts w:ascii="Sylfaen" w:hAnsi="Sylfaen"/>
          <w:lang w:val="ka-GE"/>
        </w:rPr>
        <w:t>ებელზე</w:t>
      </w:r>
      <w:r w:rsidR="7385ACF4" w:rsidRPr="00D84972">
        <w:rPr>
          <w:rFonts w:ascii="Sylfaen" w:hAnsi="Sylfaen"/>
          <w:lang w:val="ka-GE"/>
        </w:rPr>
        <w:t>:</w:t>
      </w:r>
    </w:p>
    <w:p w14:paraId="3BC91D15" w14:textId="516285DB" w:rsidR="00BE0291" w:rsidRPr="00D84972" w:rsidRDefault="78DDB582" w:rsidP="073AC1B4">
      <w:pPr>
        <w:pStyle w:val="ListParagraph"/>
        <w:numPr>
          <w:ilvl w:val="0"/>
          <w:numId w:val="68"/>
        </w:numPr>
        <w:jc w:val="both"/>
        <w:rPr>
          <w:rFonts w:ascii="Sylfaen" w:hAnsi="Sylfaen"/>
          <w:lang w:val="ka-GE"/>
        </w:rPr>
      </w:pPr>
      <w:r w:rsidRPr="00D84972">
        <w:rPr>
          <w:rFonts w:ascii="Sylfaen" w:hAnsi="Sylfaen"/>
          <w:lang w:val="ka-GE"/>
        </w:rPr>
        <w:t xml:space="preserve">მობილური ხმოვანი სერვისებისთვის: </w:t>
      </w:r>
      <w:r w:rsidR="4DB2CA39" w:rsidRPr="00D84972">
        <w:rPr>
          <w:rFonts w:ascii="Sylfaen" w:hAnsi="Sylfaen"/>
          <w:lang w:val="ka-GE"/>
        </w:rPr>
        <w:t>დროის პერიოდი (პროცენტულ</w:t>
      </w:r>
      <w:r w:rsidR="30321F1C" w:rsidRPr="00D84972">
        <w:rPr>
          <w:rFonts w:ascii="Sylfaen" w:hAnsi="Sylfaen"/>
          <w:lang w:val="ka-GE"/>
        </w:rPr>
        <w:t xml:space="preserve">ი შედარება </w:t>
      </w:r>
      <w:r w:rsidR="7D3B2FA9" w:rsidRPr="00D84972">
        <w:rPr>
          <w:rFonts w:ascii="Sylfaen" w:hAnsi="Sylfaen"/>
          <w:lang w:val="ka-GE"/>
        </w:rPr>
        <w:t xml:space="preserve">მოწვევის </w:t>
      </w:r>
      <w:proofErr w:type="spellStart"/>
      <w:r w:rsidR="7D3B2FA9" w:rsidRPr="00D84972">
        <w:rPr>
          <w:rFonts w:ascii="Sylfaen" w:hAnsi="Sylfaen"/>
          <w:lang w:val="ka-GE"/>
        </w:rPr>
        <w:t>ოფერტაში</w:t>
      </w:r>
      <w:proofErr w:type="spellEnd"/>
      <w:r w:rsidR="7D3B2FA9" w:rsidRPr="00D84972">
        <w:rPr>
          <w:rFonts w:ascii="Sylfaen" w:hAnsi="Sylfaen"/>
          <w:lang w:val="ka-GE"/>
        </w:rPr>
        <w:t xml:space="preserve"> </w:t>
      </w:r>
      <w:r w:rsidR="30321F1C" w:rsidRPr="00D84972">
        <w:rPr>
          <w:rFonts w:ascii="Sylfaen" w:hAnsi="Sylfaen"/>
          <w:lang w:val="ka-GE"/>
        </w:rPr>
        <w:t>განსაზღვრულ სამიზნე მაჩვენებელთან</w:t>
      </w:r>
      <w:r w:rsidR="4DB2CA39" w:rsidRPr="00D84972">
        <w:rPr>
          <w:rFonts w:ascii="Sylfaen" w:hAnsi="Sylfaen"/>
          <w:lang w:val="ka-GE"/>
        </w:rPr>
        <w:t>)</w:t>
      </w:r>
      <w:r w:rsidR="47072746" w:rsidRPr="00D84972">
        <w:rPr>
          <w:rFonts w:ascii="Sylfaen" w:hAnsi="Sylfaen"/>
          <w:lang w:val="ka-GE"/>
        </w:rPr>
        <w:t>,</w:t>
      </w:r>
      <w:r w:rsidR="4DB2CA39" w:rsidRPr="00D84972">
        <w:rPr>
          <w:rFonts w:ascii="Sylfaen" w:hAnsi="Sylfaen"/>
          <w:lang w:val="ka-GE"/>
        </w:rPr>
        <w:t xml:space="preserve"> როდესაც ქსელი გადატვირთულია</w:t>
      </w:r>
      <w:r w:rsidR="47072746" w:rsidRPr="00D84972">
        <w:rPr>
          <w:rFonts w:ascii="Sylfaen" w:hAnsi="Sylfaen"/>
          <w:lang w:val="ka-GE"/>
        </w:rPr>
        <w:t>.</w:t>
      </w:r>
      <w:r w:rsidR="7385ACF4" w:rsidRPr="00D84972">
        <w:rPr>
          <w:rFonts w:ascii="Sylfaen" w:hAnsi="Sylfaen"/>
          <w:lang w:val="ka-GE"/>
        </w:rPr>
        <w:t xml:space="preserve"> ეს მაჩვენებელი წარმოდგენილი უნდას იყოს</w:t>
      </w:r>
      <w:r w:rsidRPr="00D84972">
        <w:rPr>
          <w:rFonts w:ascii="Sylfaen" w:hAnsi="Sylfaen"/>
          <w:lang w:val="ka-GE"/>
        </w:rPr>
        <w:t xml:space="preserve"> </w:t>
      </w:r>
      <w:r w:rsidR="7224F44D" w:rsidRPr="00D84972">
        <w:rPr>
          <w:rFonts w:ascii="Sylfaen" w:hAnsi="Sylfaen"/>
          <w:lang w:val="ka-GE"/>
        </w:rPr>
        <w:t xml:space="preserve">მნიშვნელოვანი საბაზრო ძალაუფლების მქონე </w:t>
      </w:r>
      <w:r w:rsidRPr="00D84972">
        <w:rPr>
          <w:rFonts w:ascii="Sylfaen" w:hAnsi="Sylfaen"/>
          <w:lang w:val="ka-GE"/>
        </w:rPr>
        <w:t>ოპერატორის მომხმარებლის</w:t>
      </w:r>
      <w:r w:rsidR="7385ACF4" w:rsidRPr="00D84972">
        <w:rPr>
          <w:rFonts w:ascii="Sylfaen" w:hAnsi="Sylfaen"/>
          <w:lang w:val="ka-GE"/>
        </w:rPr>
        <w:t>ა და და</w:t>
      </w:r>
      <w:r w:rsidR="35BD981A" w:rsidRPr="00D84972">
        <w:rPr>
          <w:rFonts w:ascii="Sylfaen" w:hAnsi="Sylfaen"/>
          <w:lang w:val="ka-GE"/>
        </w:rPr>
        <w:t xml:space="preserve">შვების </w:t>
      </w:r>
      <w:r w:rsidR="771A3F8D" w:rsidRPr="00D84972">
        <w:rPr>
          <w:rFonts w:ascii="Sylfaen" w:hAnsi="Sylfaen"/>
          <w:lang w:val="ka-GE"/>
        </w:rPr>
        <w:t xml:space="preserve">მსურველის </w:t>
      </w:r>
      <w:r w:rsidRPr="00D84972">
        <w:rPr>
          <w:rFonts w:ascii="Sylfaen" w:hAnsi="Sylfaen"/>
          <w:lang w:val="ka-GE"/>
        </w:rPr>
        <w:t>მომხმარებლისთვის</w:t>
      </w:r>
      <w:r w:rsidR="7385ACF4" w:rsidRPr="00D84972">
        <w:rPr>
          <w:rFonts w:ascii="Sylfaen" w:hAnsi="Sylfaen"/>
          <w:lang w:val="ka-GE"/>
        </w:rPr>
        <w:t xml:space="preserve"> ცალ-ცალკე;</w:t>
      </w:r>
    </w:p>
    <w:p w14:paraId="2D6D73CA" w14:textId="10CE6B0E" w:rsidR="00BE0291" w:rsidRPr="00D84972" w:rsidRDefault="78DDB582" w:rsidP="073AC1B4">
      <w:pPr>
        <w:pStyle w:val="ListParagraph"/>
        <w:numPr>
          <w:ilvl w:val="0"/>
          <w:numId w:val="68"/>
        </w:numPr>
        <w:jc w:val="both"/>
        <w:rPr>
          <w:rFonts w:ascii="Sylfaen" w:hAnsi="Sylfaen"/>
          <w:lang w:val="ka-GE"/>
        </w:rPr>
      </w:pPr>
      <w:r w:rsidRPr="00D84972">
        <w:rPr>
          <w:rFonts w:ascii="Sylfaen" w:hAnsi="Sylfaen"/>
          <w:lang w:val="ka-GE"/>
        </w:rPr>
        <w:t xml:space="preserve">მობილური ინტერნეტის სერვისებისთვის: </w:t>
      </w:r>
      <w:r w:rsidR="4BE5C116" w:rsidRPr="00D84972">
        <w:rPr>
          <w:rFonts w:ascii="Sylfaen" w:hAnsi="Sylfaen"/>
          <w:lang w:val="ka-GE"/>
        </w:rPr>
        <w:t xml:space="preserve">დროის პერიოდი (პროცენტული შედარება </w:t>
      </w:r>
      <w:r w:rsidR="0E5BFFA5" w:rsidRPr="00D84972">
        <w:rPr>
          <w:rFonts w:ascii="Sylfaen" w:hAnsi="Sylfaen"/>
          <w:lang w:val="ka-GE"/>
        </w:rPr>
        <w:t xml:space="preserve">მოწვევის </w:t>
      </w:r>
      <w:proofErr w:type="spellStart"/>
      <w:r w:rsidR="0E5BFFA5" w:rsidRPr="00D84972">
        <w:rPr>
          <w:rFonts w:ascii="Sylfaen" w:hAnsi="Sylfaen"/>
          <w:lang w:val="ka-GE"/>
        </w:rPr>
        <w:t>ოფერტაში</w:t>
      </w:r>
      <w:proofErr w:type="spellEnd"/>
      <w:r w:rsidR="0E5BFFA5" w:rsidRPr="00D84972">
        <w:rPr>
          <w:rFonts w:ascii="Sylfaen" w:hAnsi="Sylfaen"/>
          <w:lang w:val="ka-GE"/>
        </w:rPr>
        <w:t xml:space="preserve"> </w:t>
      </w:r>
      <w:r w:rsidR="4BE5C116" w:rsidRPr="00D84972">
        <w:rPr>
          <w:rFonts w:ascii="Sylfaen" w:hAnsi="Sylfaen"/>
          <w:lang w:val="ka-GE"/>
        </w:rPr>
        <w:t xml:space="preserve">განსაზღვრულ სამიზნე მაჩვენებელთან), როდესაც ქსელი გადატვირთულია. ეს მაჩვენებელი წარმოდგენილი უნდას იყოს მნიშვნელოვანი საბაზრო ძალაუფლების მქონე ოპერატორის მომხმარებლისა და </w:t>
      </w:r>
      <w:r w:rsidR="3248F3CC" w:rsidRPr="00D84972">
        <w:rPr>
          <w:rFonts w:ascii="Sylfaen" w:hAnsi="Sylfaen"/>
          <w:lang w:val="ka-GE"/>
        </w:rPr>
        <w:t>დაშვების მსურველის</w:t>
      </w:r>
      <w:r w:rsidR="4BE5C116" w:rsidRPr="00D84972">
        <w:rPr>
          <w:rFonts w:ascii="Sylfaen" w:hAnsi="Sylfaen"/>
          <w:lang w:val="ka-GE"/>
        </w:rPr>
        <w:t xml:space="preserve"> მომხმარებლისთვის ცალ-ცალკე</w:t>
      </w:r>
      <w:r w:rsidRPr="00D84972">
        <w:rPr>
          <w:rFonts w:ascii="Sylfaen" w:hAnsi="Sylfaen"/>
          <w:lang w:val="ka-GE"/>
        </w:rPr>
        <w:t xml:space="preserve"> (პიკის </w:t>
      </w:r>
      <w:r w:rsidR="623C4430" w:rsidRPr="00D84972">
        <w:rPr>
          <w:rFonts w:ascii="Sylfaen" w:hAnsi="Sylfaen"/>
          <w:lang w:val="ka-GE"/>
        </w:rPr>
        <w:t xml:space="preserve">საათებში </w:t>
      </w:r>
      <w:r w:rsidRPr="00D84972">
        <w:rPr>
          <w:rFonts w:ascii="Sylfaen" w:hAnsi="Sylfaen"/>
          <w:lang w:val="ka-GE"/>
        </w:rPr>
        <w:t>ყველაზე დიდი დატვირთვი</w:t>
      </w:r>
      <w:r w:rsidR="40F134CC" w:rsidRPr="00D84972">
        <w:rPr>
          <w:rFonts w:ascii="Sylfaen" w:hAnsi="Sylfaen"/>
          <w:lang w:val="ka-GE"/>
        </w:rPr>
        <w:t>ს მქონე სადგურების</w:t>
      </w:r>
      <w:r w:rsidR="623C4430" w:rsidRPr="00D84972">
        <w:rPr>
          <w:rFonts w:ascii="Sylfaen" w:hAnsi="Sylfaen"/>
          <w:lang w:val="ka-GE"/>
        </w:rPr>
        <w:t xml:space="preserve"> 10</w:t>
      </w:r>
      <w:r w:rsidR="2061A621" w:rsidRPr="00D84972">
        <w:rPr>
          <w:rFonts w:ascii="Sylfaen" w:hAnsi="Sylfaen"/>
          <w:lang w:val="ka-GE"/>
        </w:rPr>
        <w:t xml:space="preserve"> პროცენტ</w:t>
      </w:r>
      <w:r w:rsidR="623C4430" w:rsidRPr="00D84972">
        <w:rPr>
          <w:rFonts w:ascii="Sylfaen" w:hAnsi="Sylfaen"/>
          <w:lang w:val="ka-GE"/>
        </w:rPr>
        <w:t>ი</w:t>
      </w:r>
      <w:r w:rsidR="7FA63C36" w:rsidRPr="00D84972">
        <w:rPr>
          <w:rFonts w:ascii="Sylfaen" w:hAnsi="Sylfaen"/>
          <w:lang w:val="ka-GE"/>
        </w:rPr>
        <w:t>ს</w:t>
      </w:r>
      <w:r w:rsidR="40F134CC" w:rsidRPr="00D84972">
        <w:rPr>
          <w:rFonts w:ascii="Sylfaen" w:hAnsi="Sylfaen"/>
          <w:lang w:val="ka-GE"/>
        </w:rPr>
        <w:t>თვის</w:t>
      </w:r>
      <w:r w:rsidRPr="00D84972">
        <w:rPr>
          <w:rFonts w:ascii="Sylfaen" w:hAnsi="Sylfaen"/>
          <w:lang w:val="ka-GE"/>
        </w:rPr>
        <w:t>)</w:t>
      </w:r>
      <w:r w:rsidR="4039E79B" w:rsidRPr="00D84972">
        <w:rPr>
          <w:rFonts w:ascii="Sylfaen" w:hAnsi="Sylfaen"/>
          <w:lang w:val="ka-GE"/>
        </w:rPr>
        <w:t>;</w:t>
      </w:r>
    </w:p>
    <w:p w14:paraId="5AFFD8F5" w14:textId="0DB626AB" w:rsidR="00BE0291" w:rsidRPr="00D84972" w:rsidRDefault="78DDB582" w:rsidP="073AC1B4">
      <w:pPr>
        <w:pStyle w:val="ListParagraph"/>
        <w:numPr>
          <w:ilvl w:val="0"/>
          <w:numId w:val="68"/>
        </w:numPr>
        <w:jc w:val="both"/>
        <w:rPr>
          <w:rFonts w:ascii="Sylfaen" w:hAnsi="Sylfaen"/>
          <w:lang w:val="ka-GE"/>
        </w:rPr>
      </w:pPr>
      <w:r w:rsidRPr="00D84972">
        <w:rPr>
          <w:rFonts w:ascii="Sylfaen" w:hAnsi="Sylfaen"/>
          <w:lang w:val="ka-GE"/>
        </w:rPr>
        <w:t>მობილური V</w:t>
      </w:r>
      <w:r w:rsidR="35BD981A" w:rsidRPr="00D84972">
        <w:rPr>
          <w:rFonts w:ascii="Sylfaen" w:hAnsi="Sylfaen"/>
          <w:lang w:val="en-US"/>
        </w:rPr>
        <w:t>o</w:t>
      </w:r>
      <w:r w:rsidRPr="00D84972">
        <w:rPr>
          <w:rFonts w:ascii="Sylfaen" w:hAnsi="Sylfaen"/>
          <w:lang w:val="ka-GE"/>
        </w:rPr>
        <w:t>IP სერვისებისთვის</w:t>
      </w:r>
      <w:r w:rsidR="5BB580D5" w:rsidRPr="00D84972">
        <w:rPr>
          <w:rFonts w:ascii="Sylfaen" w:hAnsi="Sylfaen"/>
          <w:lang w:val="ka-GE"/>
        </w:rPr>
        <w:t>:</w:t>
      </w:r>
      <w:r w:rsidRPr="00D84972">
        <w:rPr>
          <w:rFonts w:ascii="Sylfaen" w:hAnsi="Sylfaen"/>
          <w:lang w:val="ka-GE"/>
        </w:rPr>
        <w:t xml:space="preserve"> </w:t>
      </w:r>
      <w:r w:rsidR="5BB580D5" w:rsidRPr="00D84972">
        <w:rPr>
          <w:rFonts w:ascii="Sylfaen" w:hAnsi="Sylfaen"/>
          <w:lang w:val="ka-GE"/>
        </w:rPr>
        <w:t xml:space="preserve">დროის პერიოდი (პროცენტული შედარება </w:t>
      </w:r>
      <w:r w:rsidR="01C4110F" w:rsidRPr="00D84972">
        <w:rPr>
          <w:rFonts w:ascii="Sylfaen" w:hAnsi="Sylfaen"/>
          <w:lang w:val="ka-GE"/>
        </w:rPr>
        <w:t xml:space="preserve">მოწვევის </w:t>
      </w:r>
      <w:proofErr w:type="spellStart"/>
      <w:r w:rsidR="01C4110F" w:rsidRPr="00D84972">
        <w:rPr>
          <w:rFonts w:ascii="Sylfaen" w:hAnsi="Sylfaen"/>
          <w:lang w:val="ka-GE"/>
        </w:rPr>
        <w:t>ოფერტაში</w:t>
      </w:r>
      <w:proofErr w:type="spellEnd"/>
      <w:r w:rsidR="01C4110F" w:rsidRPr="00D84972">
        <w:rPr>
          <w:rFonts w:ascii="Sylfaen" w:hAnsi="Sylfaen"/>
          <w:lang w:val="ka-GE"/>
        </w:rPr>
        <w:t xml:space="preserve"> </w:t>
      </w:r>
      <w:r w:rsidR="5BB580D5" w:rsidRPr="00D84972">
        <w:rPr>
          <w:rFonts w:ascii="Sylfaen" w:hAnsi="Sylfaen"/>
          <w:lang w:val="ka-GE"/>
        </w:rPr>
        <w:t xml:space="preserve">განსაზღვრულ სამიზნე მაჩვენებელთან), როდესაც ქსელი გადატვირთულია. ეს მაჩვენებელი წარმოდგენილი უნდას იყოს მნიშვნელოვანი საბაზრო ძალაუფლების მქონე ოპერატორის მომხმარებლისა და </w:t>
      </w:r>
      <w:r w:rsidR="3248F3CC" w:rsidRPr="00D84972">
        <w:rPr>
          <w:rFonts w:ascii="Sylfaen" w:hAnsi="Sylfaen"/>
          <w:lang w:val="ka-GE"/>
        </w:rPr>
        <w:t>დაშვების მსურველის</w:t>
      </w:r>
      <w:r w:rsidR="5BB580D5" w:rsidRPr="00D84972">
        <w:rPr>
          <w:rFonts w:ascii="Sylfaen" w:hAnsi="Sylfaen"/>
          <w:lang w:val="ka-GE"/>
        </w:rPr>
        <w:t xml:space="preserve"> მომხმარებლისთვის ცალ-ცალკე.</w:t>
      </w:r>
    </w:p>
    <w:p w14:paraId="24332146" w14:textId="27102389" w:rsidR="00BE0291" w:rsidRPr="00D84972" w:rsidRDefault="6520C0D8" w:rsidP="073AC1B4">
      <w:pPr>
        <w:pStyle w:val="ListParagraph"/>
        <w:numPr>
          <w:ilvl w:val="0"/>
          <w:numId w:val="66"/>
        </w:numPr>
        <w:jc w:val="both"/>
        <w:rPr>
          <w:rFonts w:ascii="Sylfaen" w:hAnsi="Sylfaen"/>
          <w:lang w:val="ka-GE"/>
        </w:rPr>
      </w:pPr>
      <w:r w:rsidRPr="00D84972">
        <w:rPr>
          <w:rFonts w:ascii="Sylfaen" w:hAnsi="Sylfaen"/>
          <w:lang w:val="ka-GE"/>
        </w:rPr>
        <w:t>ა</w:t>
      </w:r>
      <w:r w:rsidR="61A6AE4D" w:rsidRPr="00D84972">
        <w:rPr>
          <w:rFonts w:ascii="Sylfaen" w:hAnsi="Sylfaen"/>
          <w:lang w:val="ka-GE"/>
        </w:rPr>
        <w:t xml:space="preserve">ბონენტთა </w:t>
      </w:r>
      <w:r w:rsidR="5392DD1D" w:rsidRPr="00D84972">
        <w:rPr>
          <w:rFonts w:ascii="Sylfaen" w:hAnsi="Sylfaen"/>
          <w:lang w:val="ka-GE"/>
        </w:rPr>
        <w:t xml:space="preserve">მიერ დაფიქსირებული </w:t>
      </w:r>
      <w:r w:rsidR="32A84486" w:rsidRPr="00D84972">
        <w:rPr>
          <w:rFonts w:ascii="Sylfaen" w:hAnsi="Sylfaen"/>
          <w:lang w:val="ka-GE"/>
        </w:rPr>
        <w:t xml:space="preserve">და დაშვების </w:t>
      </w:r>
      <w:r w:rsidR="61A6AE4D" w:rsidRPr="00D84972">
        <w:rPr>
          <w:rFonts w:ascii="Sylfaen" w:hAnsi="Sylfaen"/>
          <w:lang w:val="ka-GE"/>
        </w:rPr>
        <w:t>მსურველის</w:t>
      </w:r>
      <w:r w:rsidR="32A84486" w:rsidRPr="00D84972">
        <w:rPr>
          <w:rFonts w:ascii="Sylfaen" w:hAnsi="Sylfaen"/>
          <w:lang w:val="ka-GE"/>
        </w:rPr>
        <w:t xml:space="preserve"> </w:t>
      </w:r>
      <w:r w:rsidR="61FEAA70" w:rsidRPr="00D84972">
        <w:rPr>
          <w:rFonts w:ascii="Sylfaen" w:hAnsi="Sylfaen"/>
          <w:lang w:val="ka-GE"/>
        </w:rPr>
        <w:t xml:space="preserve"> </w:t>
      </w:r>
      <w:r w:rsidR="32A84486" w:rsidRPr="00D84972">
        <w:rPr>
          <w:rFonts w:ascii="Sylfaen" w:hAnsi="Sylfaen"/>
          <w:lang w:val="ka-GE"/>
        </w:rPr>
        <w:t>სერვისთან დაკავშირებული პ</w:t>
      </w:r>
      <w:r w:rsidR="0B52C13F" w:rsidRPr="00D84972">
        <w:rPr>
          <w:rFonts w:ascii="Sylfaen" w:hAnsi="Sylfaen"/>
          <w:lang w:val="ka-GE"/>
        </w:rPr>
        <w:t>რ</w:t>
      </w:r>
      <w:r w:rsidR="32A84486" w:rsidRPr="00D84972">
        <w:rPr>
          <w:rFonts w:ascii="Sylfaen" w:hAnsi="Sylfaen"/>
          <w:lang w:val="ka-GE"/>
        </w:rPr>
        <w:t>ო</w:t>
      </w:r>
      <w:r w:rsidR="3E544858" w:rsidRPr="00D84972">
        <w:rPr>
          <w:rFonts w:ascii="Sylfaen" w:hAnsi="Sylfaen"/>
          <w:lang w:val="ka-GE"/>
        </w:rPr>
        <w:t>ბლემები:</w:t>
      </w:r>
    </w:p>
    <w:p w14:paraId="58902DFB" w14:textId="3BB442A2" w:rsidR="00BE0291" w:rsidRPr="00D84972" w:rsidRDefault="00BE0291" w:rsidP="00EB7850">
      <w:pPr>
        <w:pStyle w:val="ListParagraph"/>
        <w:numPr>
          <w:ilvl w:val="0"/>
          <w:numId w:val="69"/>
        </w:numPr>
        <w:jc w:val="both"/>
        <w:rPr>
          <w:rFonts w:ascii="Sylfaen" w:hAnsi="Sylfaen" w:cstheme="minorHAnsi"/>
          <w:lang w:val="ka-GE"/>
        </w:rPr>
      </w:pPr>
      <w:r w:rsidRPr="00D84972">
        <w:rPr>
          <w:rFonts w:ascii="Sylfaen" w:hAnsi="Sylfaen" w:cstheme="minorHAnsi"/>
          <w:lang w:val="ka-GE"/>
        </w:rPr>
        <w:t xml:space="preserve">იდენტიფიცირებული პრობლემების რაოდენობა </w:t>
      </w:r>
      <w:r w:rsidR="0070460C" w:rsidRPr="00D84972">
        <w:rPr>
          <w:rFonts w:ascii="Sylfaen" w:hAnsi="Sylfaen" w:cstheme="minorHAnsi"/>
          <w:lang w:val="ka-GE"/>
        </w:rPr>
        <w:t xml:space="preserve">(აბონენტი </w:t>
      </w:r>
      <w:r w:rsidRPr="00D84972">
        <w:rPr>
          <w:rFonts w:ascii="Sylfaen" w:hAnsi="Sylfaen" w:cstheme="minorHAnsi"/>
          <w:lang w:val="ka-GE"/>
        </w:rPr>
        <w:t xml:space="preserve">ან </w:t>
      </w:r>
      <w:r w:rsidR="000A53A4" w:rsidRPr="00D84972">
        <w:rPr>
          <w:rFonts w:ascii="Sylfaen" w:hAnsi="Sylfaen" w:cstheme="minorHAnsi"/>
          <w:lang w:val="ka-GE"/>
        </w:rPr>
        <w:t xml:space="preserve">დაშვების </w:t>
      </w:r>
      <w:r w:rsidR="0070460C" w:rsidRPr="00D84972">
        <w:rPr>
          <w:rFonts w:ascii="Sylfaen" w:hAnsi="Sylfaen" w:cstheme="minorHAnsi"/>
          <w:lang w:val="ka-GE"/>
        </w:rPr>
        <w:t xml:space="preserve">მსურველის მიერ), </w:t>
      </w:r>
      <w:r w:rsidR="000A53A4" w:rsidRPr="00D84972">
        <w:rPr>
          <w:rFonts w:ascii="Sylfaen" w:hAnsi="Sylfaen" w:cstheme="minorHAnsi"/>
          <w:lang w:val="ka-GE"/>
        </w:rPr>
        <w:t xml:space="preserve">რომელიც </w:t>
      </w:r>
      <w:r w:rsidRPr="00D84972">
        <w:rPr>
          <w:rFonts w:ascii="Sylfaen" w:hAnsi="Sylfaen" w:cstheme="minorHAnsi"/>
          <w:lang w:val="ka-GE"/>
        </w:rPr>
        <w:t xml:space="preserve">გადაეცა </w:t>
      </w:r>
      <w:r w:rsidR="000A53A4" w:rsidRPr="00D84972">
        <w:rPr>
          <w:rFonts w:ascii="Sylfaen" w:hAnsi="Sylfaen" w:cstheme="minorHAnsi"/>
          <w:lang w:val="ka-GE"/>
        </w:rPr>
        <w:t xml:space="preserve">დაშვების </w:t>
      </w:r>
      <w:r w:rsidR="0070460C" w:rsidRPr="00D84972">
        <w:rPr>
          <w:rFonts w:ascii="Sylfaen" w:hAnsi="Sylfaen" w:cstheme="minorHAnsi"/>
          <w:lang w:val="ka-GE"/>
        </w:rPr>
        <w:t xml:space="preserve">მსურველი </w:t>
      </w:r>
      <w:r w:rsidRPr="00D84972">
        <w:rPr>
          <w:rFonts w:ascii="Sylfaen" w:hAnsi="Sylfaen" w:cstheme="minorHAnsi"/>
          <w:lang w:val="ka-GE"/>
        </w:rPr>
        <w:t xml:space="preserve">ოპერატორიდან </w:t>
      </w:r>
      <w:r w:rsidR="004635FB" w:rsidRPr="00D84972">
        <w:rPr>
          <w:rFonts w:ascii="Sylfaen" w:hAnsi="Sylfaen" w:cstheme="minorHAnsi"/>
          <w:lang w:val="ka-GE"/>
        </w:rPr>
        <w:t xml:space="preserve">მნიშვნელოვანი საბაზრო ძალაუფლების მქონე </w:t>
      </w:r>
      <w:r w:rsidRPr="00D84972">
        <w:rPr>
          <w:rFonts w:ascii="Sylfaen" w:hAnsi="Sylfaen" w:cstheme="minorHAnsi"/>
          <w:lang w:val="ka-GE"/>
        </w:rPr>
        <w:t>ოპერატორს გადასაჭრელად</w:t>
      </w:r>
      <w:r w:rsidR="00950DCF" w:rsidRPr="00D84972">
        <w:rPr>
          <w:rFonts w:ascii="Sylfaen" w:hAnsi="Sylfaen" w:cstheme="minorHAnsi"/>
          <w:lang w:val="ka-GE"/>
        </w:rPr>
        <w:t>;</w:t>
      </w:r>
    </w:p>
    <w:p w14:paraId="54959AC5" w14:textId="29384564" w:rsidR="00742EFE" w:rsidRPr="00D84972" w:rsidRDefault="009B5CBA" w:rsidP="00EB7850">
      <w:pPr>
        <w:pStyle w:val="ListParagraph"/>
        <w:numPr>
          <w:ilvl w:val="0"/>
          <w:numId w:val="69"/>
        </w:numPr>
        <w:jc w:val="both"/>
        <w:rPr>
          <w:rFonts w:ascii="Sylfaen" w:hAnsi="Sylfaen" w:cstheme="minorHAnsi"/>
          <w:sz w:val="22"/>
          <w:szCs w:val="22"/>
          <w:lang w:val="ka-GE"/>
        </w:rPr>
      </w:pPr>
      <w:r w:rsidRPr="00D84972">
        <w:rPr>
          <w:rFonts w:ascii="Sylfaen" w:hAnsi="Sylfaen" w:cstheme="minorHAnsi"/>
          <w:lang w:val="ka-GE"/>
        </w:rPr>
        <w:t xml:space="preserve">მნიშვნელოვანი საბაზრო ძალაუფლების მქონე </w:t>
      </w:r>
      <w:r w:rsidR="00BE0291" w:rsidRPr="00D84972">
        <w:rPr>
          <w:rFonts w:ascii="Sylfaen" w:hAnsi="Sylfaen" w:cstheme="minorHAnsi"/>
          <w:lang w:val="ka-GE"/>
        </w:rPr>
        <w:t xml:space="preserve">ოპერატორის მიერ </w:t>
      </w:r>
      <w:r w:rsidR="000A53A4" w:rsidRPr="00D84972">
        <w:rPr>
          <w:rFonts w:ascii="Sylfaen" w:hAnsi="Sylfaen" w:cstheme="minorHAnsi"/>
          <w:lang w:val="ka-GE"/>
        </w:rPr>
        <w:t xml:space="preserve">დაშვების </w:t>
      </w:r>
      <w:r w:rsidR="0070460C" w:rsidRPr="00D84972">
        <w:rPr>
          <w:rFonts w:ascii="Sylfaen" w:hAnsi="Sylfaen" w:cstheme="minorHAnsi"/>
          <w:lang w:val="ka-GE"/>
        </w:rPr>
        <w:t xml:space="preserve">მსურველის </w:t>
      </w:r>
      <w:r w:rsidR="00BE0291" w:rsidRPr="00D84972">
        <w:rPr>
          <w:rFonts w:ascii="Sylfaen" w:hAnsi="Sylfaen" w:cstheme="minorHAnsi"/>
          <w:lang w:val="ka-GE"/>
        </w:rPr>
        <w:t>მოთხოვნის საპასუხოდ</w:t>
      </w:r>
      <w:r w:rsidR="0070460C" w:rsidRPr="00D84972">
        <w:rPr>
          <w:rFonts w:ascii="Sylfaen" w:hAnsi="Sylfaen" w:cstheme="minorHAnsi"/>
          <w:lang w:val="ka-GE"/>
        </w:rPr>
        <w:t xml:space="preserve"> პრობლემის</w:t>
      </w:r>
      <w:r w:rsidR="001D2F8C" w:rsidRPr="00D84972">
        <w:rPr>
          <w:rFonts w:ascii="Sylfaen" w:hAnsi="Sylfaen" w:cstheme="minorHAnsi"/>
          <w:lang w:val="ka-GE"/>
        </w:rPr>
        <w:t xml:space="preserve"> აღმოფხვრის დრო</w:t>
      </w:r>
      <w:r w:rsidR="00BE0291" w:rsidRPr="00D84972">
        <w:rPr>
          <w:rFonts w:ascii="Sylfaen" w:hAnsi="Sylfaen" w:cstheme="minorHAnsi"/>
          <w:lang w:val="ka-GE"/>
        </w:rPr>
        <w:t xml:space="preserve">, </w:t>
      </w:r>
      <w:r w:rsidRPr="00D84972">
        <w:rPr>
          <w:rFonts w:ascii="Sylfaen" w:hAnsi="Sylfaen" w:cstheme="minorHAnsi"/>
          <w:lang w:val="ka-GE"/>
        </w:rPr>
        <w:t xml:space="preserve">მნიშვნელოვანი საბაზრო ძალაუფლების მქონე </w:t>
      </w:r>
      <w:r w:rsidR="00BE0291" w:rsidRPr="00D84972">
        <w:rPr>
          <w:rFonts w:ascii="Sylfaen" w:hAnsi="Sylfaen" w:cstheme="minorHAnsi"/>
          <w:lang w:val="ka-GE"/>
        </w:rPr>
        <w:t xml:space="preserve">ოპერატორის მიერ საკუთარი მომხმარებლის მიერ </w:t>
      </w:r>
      <w:r w:rsidR="003912CD" w:rsidRPr="00D84972">
        <w:rPr>
          <w:rFonts w:ascii="Sylfaen" w:hAnsi="Sylfaen" w:cstheme="minorHAnsi"/>
          <w:lang w:val="ka-GE"/>
        </w:rPr>
        <w:t xml:space="preserve">დაფიქსირებული </w:t>
      </w:r>
      <w:r w:rsidR="00BE0291" w:rsidRPr="00D84972">
        <w:rPr>
          <w:rFonts w:ascii="Sylfaen" w:hAnsi="Sylfaen" w:cstheme="minorHAnsi"/>
          <w:lang w:val="ka-GE"/>
        </w:rPr>
        <w:t xml:space="preserve">სერვისის პრობლემების </w:t>
      </w:r>
      <w:r w:rsidR="00C55FA9" w:rsidRPr="00D84972">
        <w:rPr>
          <w:rFonts w:ascii="Sylfaen" w:hAnsi="Sylfaen" w:cstheme="minorHAnsi"/>
          <w:lang w:val="ka-GE"/>
        </w:rPr>
        <w:t>აღმოფხვრის საშუალო დროსთან შედარებით.</w:t>
      </w:r>
    </w:p>
    <w:p w14:paraId="0A5F6CE8" w14:textId="77777777" w:rsidR="00742EFE" w:rsidRPr="00D84972" w:rsidRDefault="00742EFE" w:rsidP="00742EFE">
      <w:pPr>
        <w:ind w:left="720"/>
        <w:contextualSpacing/>
        <w:jc w:val="both"/>
        <w:rPr>
          <w:rFonts w:ascii="Sylfaen" w:hAnsi="Sylfaen" w:cstheme="minorHAnsi"/>
          <w:sz w:val="24"/>
          <w:szCs w:val="24"/>
          <w:lang w:val="ka-GE"/>
        </w:rPr>
      </w:pPr>
    </w:p>
    <w:p w14:paraId="09E1C4FE" w14:textId="235277A8" w:rsidR="00742EFE" w:rsidRPr="00D84972" w:rsidRDefault="00272B28" w:rsidP="00EB7850">
      <w:pPr>
        <w:pStyle w:val="Heading2"/>
        <w:numPr>
          <w:ilvl w:val="2"/>
          <w:numId w:val="86"/>
        </w:numPr>
        <w:spacing w:after="240"/>
        <w:rPr>
          <w:rFonts w:ascii="Sylfaen" w:hAnsi="Sylfaen" w:cstheme="minorHAnsi"/>
          <w:color w:val="auto"/>
          <w:sz w:val="24"/>
          <w:szCs w:val="24"/>
          <w:lang w:val="ka-GE"/>
        </w:rPr>
      </w:pPr>
      <w:bookmarkStart w:id="1161" w:name="_Toc154144761"/>
      <w:bookmarkStart w:id="1162" w:name="_Toc164163289"/>
      <w:r w:rsidRPr="00D84972">
        <w:rPr>
          <w:rFonts w:ascii="Sylfaen" w:hAnsi="Sylfaen" w:cstheme="minorHAnsi"/>
          <w:color w:val="auto"/>
          <w:sz w:val="24"/>
          <w:szCs w:val="24"/>
          <w:lang w:val="ka-GE"/>
        </w:rPr>
        <w:lastRenderedPageBreak/>
        <w:t xml:space="preserve">MVNO </w:t>
      </w:r>
      <w:r w:rsidR="000A53A4" w:rsidRPr="00D84972">
        <w:rPr>
          <w:rFonts w:ascii="Sylfaen" w:hAnsi="Sylfaen" w:cstheme="minorHAnsi"/>
          <w:color w:val="auto"/>
          <w:sz w:val="24"/>
          <w:szCs w:val="24"/>
          <w:lang w:val="ka-GE"/>
        </w:rPr>
        <w:t xml:space="preserve">დაშვებისთვის </w:t>
      </w:r>
      <w:r w:rsidRPr="00D84972">
        <w:rPr>
          <w:rFonts w:ascii="Sylfaen" w:hAnsi="Sylfaen" w:cstheme="minorHAnsi"/>
          <w:color w:val="auto"/>
          <w:sz w:val="24"/>
          <w:szCs w:val="24"/>
          <w:lang w:val="ka-GE"/>
        </w:rPr>
        <w:t xml:space="preserve">მარჟის </w:t>
      </w:r>
      <w:r w:rsidR="008B5A8B" w:rsidRPr="00D84972">
        <w:rPr>
          <w:rFonts w:ascii="Sylfaen" w:hAnsi="Sylfaen" w:cstheme="minorHAnsi"/>
          <w:color w:val="auto"/>
          <w:sz w:val="24"/>
          <w:szCs w:val="24"/>
          <w:lang w:val="ka-GE"/>
        </w:rPr>
        <w:t xml:space="preserve">შეკუმშვის </w:t>
      </w:r>
      <w:r w:rsidRPr="00D84972">
        <w:rPr>
          <w:rFonts w:ascii="Sylfaen" w:hAnsi="Sylfaen" w:cstheme="minorHAnsi"/>
          <w:color w:val="auto"/>
          <w:sz w:val="24"/>
          <w:szCs w:val="24"/>
          <w:lang w:val="ka-GE"/>
        </w:rPr>
        <w:t xml:space="preserve">ტესტი </w:t>
      </w:r>
      <w:bookmarkEnd w:id="1161"/>
      <w:r w:rsidR="007046FC" w:rsidRPr="00D84972">
        <w:rPr>
          <w:rFonts w:ascii="Sylfaen" w:hAnsi="Sylfaen" w:cstheme="minorHAnsi"/>
          <w:color w:val="auto"/>
          <w:sz w:val="24"/>
          <w:szCs w:val="24"/>
          <w:lang w:val="ka-GE"/>
        </w:rPr>
        <w:t>(„</w:t>
      </w:r>
      <w:r w:rsidR="007046FC" w:rsidRPr="00D84972">
        <w:rPr>
          <w:rFonts w:ascii="Sylfaen" w:hAnsi="Sylfaen" w:cstheme="minorHAnsi"/>
          <w:color w:val="auto"/>
          <w:sz w:val="24"/>
          <w:szCs w:val="24"/>
          <w:lang w:val="en-US"/>
        </w:rPr>
        <w:t xml:space="preserve">Margin Squeeze” </w:t>
      </w:r>
      <w:r w:rsidR="007046FC" w:rsidRPr="00D84972">
        <w:rPr>
          <w:rFonts w:ascii="Sylfaen" w:hAnsi="Sylfaen" w:cstheme="minorHAnsi"/>
          <w:color w:val="auto"/>
          <w:sz w:val="24"/>
          <w:szCs w:val="24"/>
          <w:lang w:val="ka-GE"/>
        </w:rPr>
        <w:t>ტესტი</w:t>
      </w:r>
      <w:r w:rsidR="007046FC" w:rsidRPr="00D84972">
        <w:rPr>
          <w:rFonts w:ascii="Sylfaen" w:hAnsi="Sylfaen" w:cstheme="minorHAnsi"/>
          <w:color w:val="auto"/>
          <w:sz w:val="24"/>
          <w:szCs w:val="24"/>
          <w:lang w:val="en-US"/>
        </w:rPr>
        <w:t>)</w:t>
      </w:r>
      <w:bookmarkEnd w:id="1162"/>
    </w:p>
    <w:p w14:paraId="4350D446" w14:textId="30702A5D" w:rsidR="00BE0291" w:rsidRPr="00D84972" w:rsidRDefault="78DDB582" w:rsidP="073AC1B4">
      <w:pPr>
        <w:jc w:val="both"/>
        <w:rPr>
          <w:rFonts w:ascii="Sylfaen" w:hAnsi="Sylfaen"/>
          <w:lang w:val="ka-GE"/>
        </w:rPr>
      </w:pPr>
      <w:r w:rsidRPr="00D84972">
        <w:rPr>
          <w:rFonts w:ascii="Sylfaen" w:hAnsi="Sylfaen"/>
          <w:lang w:val="ka-GE"/>
        </w:rPr>
        <w:t xml:space="preserve">კომისია მონიტორინგს გაუწევს ფასზე დაფუძნებულ </w:t>
      </w:r>
      <w:r w:rsidR="0E9C8B40" w:rsidRPr="00D84972">
        <w:rPr>
          <w:rFonts w:ascii="Sylfaen" w:hAnsi="Sylfaen"/>
          <w:lang w:val="ka-GE"/>
        </w:rPr>
        <w:t xml:space="preserve">შესაძლო </w:t>
      </w:r>
      <w:r w:rsidRPr="00D84972">
        <w:rPr>
          <w:rFonts w:ascii="Sylfaen" w:hAnsi="Sylfaen"/>
          <w:lang w:val="ka-GE"/>
        </w:rPr>
        <w:t xml:space="preserve">დისკრიმინაციას MVNO </w:t>
      </w:r>
      <w:r w:rsidR="0639D700" w:rsidRPr="00D84972">
        <w:rPr>
          <w:rFonts w:ascii="Sylfaen" w:hAnsi="Sylfaen"/>
          <w:lang w:val="ka-GE"/>
        </w:rPr>
        <w:t xml:space="preserve">დაშვებასთან </w:t>
      </w:r>
      <w:r w:rsidRPr="00D84972">
        <w:rPr>
          <w:rFonts w:ascii="Sylfaen" w:hAnsi="Sylfaen"/>
          <w:lang w:val="ka-GE"/>
        </w:rPr>
        <w:t>დაკავშირებით,</w:t>
      </w:r>
      <w:r w:rsidR="00E30B91" w:rsidRPr="00D84972">
        <w:rPr>
          <w:rFonts w:ascii="Sylfaen" w:hAnsi="Sylfaen"/>
          <w:lang w:val="ka-GE"/>
        </w:rPr>
        <w:t xml:space="preserve"> </w:t>
      </w:r>
      <w:r w:rsidR="3B316A90" w:rsidRPr="00D84972">
        <w:rPr>
          <w:rFonts w:ascii="Sylfaen" w:hAnsi="Sylfaen"/>
          <w:lang w:val="ka-GE"/>
        </w:rPr>
        <w:t>მარჟის შეკუმშვის ტესტი</w:t>
      </w:r>
      <w:r w:rsidR="384FA03F" w:rsidRPr="00D84972">
        <w:rPr>
          <w:rFonts w:ascii="Sylfaen" w:hAnsi="Sylfaen"/>
          <w:lang w:val="ka-GE"/>
        </w:rPr>
        <w:t>ს</w:t>
      </w:r>
      <w:r w:rsidR="3B316A90" w:rsidRPr="00D84972">
        <w:rPr>
          <w:rFonts w:ascii="Sylfaen" w:hAnsi="Sylfaen"/>
          <w:lang w:val="ka-GE"/>
        </w:rPr>
        <w:t xml:space="preserve"> </w:t>
      </w:r>
      <w:r w:rsidRPr="00D84972">
        <w:rPr>
          <w:rFonts w:ascii="Sylfaen" w:hAnsi="Sylfaen"/>
          <w:lang w:val="ka-GE"/>
        </w:rPr>
        <w:t xml:space="preserve">გამოყენებით იმ შემთხვევებში, </w:t>
      </w:r>
      <w:r w:rsidR="0E9C8B40" w:rsidRPr="00D84972">
        <w:rPr>
          <w:rFonts w:ascii="Sylfaen" w:hAnsi="Sylfaen"/>
          <w:lang w:val="ka-GE"/>
        </w:rPr>
        <w:t xml:space="preserve">თუ </w:t>
      </w:r>
      <w:r w:rsidR="0639D700" w:rsidRPr="00D84972">
        <w:rPr>
          <w:rFonts w:ascii="Sylfaen" w:hAnsi="Sylfaen"/>
          <w:lang w:val="ka-GE"/>
        </w:rPr>
        <w:t xml:space="preserve">დაშვების </w:t>
      </w:r>
      <w:r w:rsidR="240FBCF4" w:rsidRPr="00D84972">
        <w:rPr>
          <w:rFonts w:ascii="Sylfaen" w:hAnsi="Sylfaen"/>
          <w:lang w:val="ka-GE"/>
        </w:rPr>
        <w:t xml:space="preserve">მსურველი </w:t>
      </w:r>
      <w:r w:rsidR="7EDA15CD" w:rsidRPr="00D84972">
        <w:rPr>
          <w:rFonts w:ascii="Sylfaen" w:hAnsi="Sylfaen"/>
          <w:lang w:val="ka-GE"/>
        </w:rPr>
        <w:t xml:space="preserve">წარადგენს კომისიაში საჩივარს, </w:t>
      </w:r>
      <w:r w:rsidRPr="00D84972">
        <w:rPr>
          <w:rFonts w:ascii="Sylfaen" w:hAnsi="Sylfaen"/>
          <w:lang w:val="ka-GE"/>
        </w:rPr>
        <w:t xml:space="preserve">რომ საბითუმო </w:t>
      </w:r>
      <w:r w:rsidR="442FEF5B" w:rsidRPr="00D84972">
        <w:rPr>
          <w:rFonts w:ascii="Sylfaen" w:hAnsi="Sylfaen"/>
          <w:lang w:val="ka-GE"/>
        </w:rPr>
        <w:t xml:space="preserve">ტარიფები </w:t>
      </w:r>
      <w:r w:rsidRPr="00D84972">
        <w:rPr>
          <w:rFonts w:ascii="Sylfaen" w:hAnsi="Sylfaen"/>
          <w:lang w:val="ka-GE"/>
        </w:rPr>
        <w:t>MVNO-ებისთვის ძალიან მაღალია</w:t>
      </w:r>
      <w:r w:rsidR="199389D2" w:rsidRPr="00D84972">
        <w:rPr>
          <w:rFonts w:ascii="Sylfaen" w:hAnsi="Sylfaen"/>
          <w:lang w:val="ka-GE"/>
        </w:rPr>
        <w:t>,</w:t>
      </w:r>
      <w:r w:rsidRPr="00D84972">
        <w:rPr>
          <w:rFonts w:ascii="Sylfaen" w:hAnsi="Sylfaen"/>
          <w:lang w:val="ka-GE"/>
        </w:rPr>
        <w:t xml:space="preserve"> რაც ხელს უშლის მას ჰქონდეს გონივრული მოგების </w:t>
      </w:r>
      <w:r w:rsidR="119BFE75" w:rsidRPr="00D84972">
        <w:rPr>
          <w:rFonts w:ascii="Sylfaen" w:hAnsi="Sylfaen"/>
          <w:lang w:val="ka-GE"/>
        </w:rPr>
        <w:t xml:space="preserve">მარჟა </w:t>
      </w:r>
      <w:r w:rsidRPr="00D84972">
        <w:rPr>
          <w:rFonts w:ascii="Sylfaen" w:hAnsi="Sylfaen"/>
          <w:lang w:val="ka-GE"/>
        </w:rPr>
        <w:t xml:space="preserve">საცალო ბაზარზე. ტესტის ძირითადი ელემენტები (მაგ. პროდუქტის ან პროდუქტების ჯგუფის </w:t>
      </w:r>
      <w:r w:rsidR="5A99D533" w:rsidRPr="00D84972">
        <w:rPr>
          <w:rFonts w:ascii="Sylfaen" w:hAnsi="Sylfaen"/>
          <w:lang w:val="ka-GE"/>
        </w:rPr>
        <w:t xml:space="preserve">განსაზღვრა, </w:t>
      </w:r>
      <w:r w:rsidRPr="00D84972">
        <w:rPr>
          <w:rFonts w:ascii="Sylfaen" w:hAnsi="Sylfaen"/>
          <w:lang w:val="ka-GE"/>
        </w:rPr>
        <w:t xml:space="preserve">ეფექტურობის დონე, ამორტიზაციის მეთოდი, ხარჯების გაანგარიშება და დამუშავება (საბითუმო ხარჯები, საკუთარი ქსელის ხარჯები, საცალო ხარჯები), შემოსავლების გაანგარიშება და </w:t>
      </w:r>
      <w:r w:rsidR="0639D700" w:rsidRPr="00D84972">
        <w:rPr>
          <w:rFonts w:ascii="Sylfaen" w:hAnsi="Sylfaen"/>
          <w:lang w:val="ka-GE"/>
        </w:rPr>
        <w:t xml:space="preserve">კლასიფიცირება </w:t>
      </w:r>
      <w:r w:rsidRPr="00D84972">
        <w:rPr>
          <w:rFonts w:ascii="Sylfaen" w:hAnsi="Sylfaen"/>
          <w:lang w:val="ka-GE"/>
        </w:rPr>
        <w:t>(</w:t>
      </w:r>
      <w:r w:rsidR="0639D700" w:rsidRPr="00D84972">
        <w:rPr>
          <w:rFonts w:ascii="Sylfaen" w:hAnsi="Sylfaen"/>
          <w:lang w:val="ka-GE"/>
        </w:rPr>
        <w:t>პაკეტების</w:t>
      </w:r>
      <w:r w:rsidRPr="00D84972">
        <w:rPr>
          <w:rFonts w:ascii="Sylfaen" w:hAnsi="Sylfaen"/>
          <w:lang w:val="ka-GE"/>
        </w:rPr>
        <w:t xml:space="preserve"> დამუშავება, </w:t>
      </w:r>
      <w:r w:rsidR="0639D700" w:rsidRPr="00D84972">
        <w:rPr>
          <w:rFonts w:ascii="Sylfaen" w:hAnsi="Sylfaen"/>
          <w:lang w:val="ka-GE"/>
        </w:rPr>
        <w:t xml:space="preserve">კლასიფიცირება, </w:t>
      </w:r>
      <w:r w:rsidRPr="00D84972">
        <w:rPr>
          <w:rFonts w:ascii="Sylfaen" w:hAnsi="Sylfaen"/>
          <w:lang w:val="ka-GE"/>
        </w:rPr>
        <w:t xml:space="preserve">ფასდაკლებები და აქციები, </w:t>
      </w:r>
      <w:r w:rsidR="0639D700" w:rsidRPr="00D84972">
        <w:rPr>
          <w:rFonts w:ascii="Sylfaen" w:hAnsi="Sylfaen"/>
          <w:lang w:val="ka-GE"/>
        </w:rPr>
        <w:t xml:space="preserve">მოხმარების ხანგრძლივობა), </w:t>
      </w:r>
      <w:r w:rsidRPr="00D84972">
        <w:rPr>
          <w:rFonts w:ascii="Sylfaen" w:hAnsi="Sylfaen"/>
          <w:lang w:val="ka-GE"/>
        </w:rPr>
        <w:t xml:space="preserve">გონივრული მოგების მარჟა და </w:t>
      </w:r>
      <w:proofErr w:type="spellStart"/>
      <w:r w:rsidRPr="00D84972">
        <w:rPr>
          <w:rFonts w:ascii="Sylfaen" w:hAnsi="Sylfaen"/>
          <w:lang w:val="ka-GE"/>
        </w:rPr>
        <w:t>ა.შ</w:t>
      </w:r>
      <w:proofErr w:type="spellEnd"/>
      <w:r w:rsidRPr="00D84972">
        <w:rPr>
          <w:rFonts w:ascii="Sylfaen" w:hAnsi="Sylfaen"/>
          <w:lang w:val="ka-GE"/>
        </w:rPr>
        <w:t xml:space="preserve">.), </w:t>
      </w:r>
      <w:r w:rsidR="5FA62C88" w:rsidRPr="00D84972">
        <w:rPr>
          <w:rFonts w:ascii="Sylfaen" w:hAnsi="Sylfaen"/>
          <w:lang w:val="ka-GE"/>
        </w:rPr>
        <w:t xml:space="preserve">უნდა განისაზღვროს </w:t>
      </w:r>
      <w:r w:rsidR="0639D700" w:rsidRPr="00D84972">
        <w:rPr>
          <w:rFonts w:ascii="Sylfaen" w:hAnsi="Sylfaen"/>
          <w:lang w:val="ka-GE"/>
        </w:rPr>
        <w:t>კომისიის</w:t>
      </w:r>
      <w:r w:rsidRPr="00D84972">
        <w:rPr>
          <w:rFonts w:ascii="Sylfaen" w:hAnsi="Sylfaen"/>
          <w:lang w:val="ka-GE"/>
        </w:rPr>
        <w:t xml:space="preserve"> მიერ </w:t>
      </w:r>
      <w:r w:rsidR="3B316A90" w:rsidRPr="00D84972">
        <w:rPr>
          <w:rFonts w:ascii="Sylfaen" w:hAnsi="Sylfaen"/>
          <w:lang w:val="ka-GE"/>
        </w:rPr>
        <w:t>მარ</w:t>
      </w:r>
      <w:r w:rsidR="78B8BACE" w:rsidRPr="00D84972">
        <w:rPr>
          <w:rFonts w:ascii="Sylfaen" w:hAnsi="Sylfaen"/>
          <w:lang w:val="ka-GE"/>
        </w:rPr>
        <w:t>ჟ</w:t>
      </w:r>
      <w:r w:rsidR="3B316A90" w:rsidRPr="00D84972">
        <w:rPr>
          <w:rFonts w:ascii="Sylfaen" w:hAnsi="Sylfaen"/>
          <w:lang w:val="ka-GE"/>
        </w:rPr>
        <w:t>ის შეკუმშვის</w:t>
      </w:r>
      <w:r w:rsidR="0639D700" w:rsidRPr="00D84972">
        <w:rPr>
          <w:rFonts w:ascii="Sylfaen" w:hAnsi="Sylfaen"/>
          <w:lang w:val="en-US"/>
        </w:rPr>
        <w:t xml:space="preserve"> </w:t>
      </w:r>
      <w:r w:rsidR="0639D700" w:rsidRPr="00D84972">
        <w:rPr>
          <w:rFonts w:ascii="Sylfaen" w:hAnsi="Sylfaen"/>
          <w:lang w:val="ka-GE"/>
        </w:rPr>
        <w:t xml:space="preserve">ტესტის </w:t>
      </w:r>
      <w:r w:rsidRPr="00D84972">
        <w:rPr>
          <w:rFonts w:ascii="Sylfaen" w:hAnsi="Sylfaen"/>
          <w:lang w:val="ka-GE"/>
        </w:rPr>
        <w:t>მეთოდოლოგიაში</w:t>
      </w:r>
      <w:r w:rsidR="78B8BACE" w:rsidRPr="00D84972">
        <w:rPr>
          <w:rFonts w:ascii="Sylfaen" w:hAnsi="Sylfaen"/>
          <w:lang w:val="ka-GE"/>
        </w:rPr>
        <w:t xml:space="preserve"> წინამდებარე გადაწყვეტილების ძალაში შესვლიდან</w:t>
      </w:r>
      <w:r w:rsidRPr="00D84972">
        <w:rPr>
          <w:rFonts w:ascii="Sylfaen" w:hAnsi="Sylfaen"/>
          <w:lang w:val="ka-GE"/>
        </w:rPr>
        <w:t xml:space="preserve"> 6 თვის განმავლობაში</w:t>
      </w:r>
      <w:r w:rsidR="78B8BACE" w:rsidRPr="00D84972">
        <w:rPr>
          <w:rFonts w:ascii="Sylfaen" w:hAnsi="Sylfaen"/>
          <w:lang w:val="ka-GE"/>
        </w:rPr>
        <w:t>.</w:t>
      </w:r>
    </w:p>
    <w:p w14:paraId="0EEC5055" w14:textId="170255F0" w:rsidR="00BE0291" w:rsidRPr="00D84972" w:rsidRDefault="78B8BACE" w:rsidP="00AC5016">
      <w:pPr>
        <w:jc w:val="both"/>
        <w:rPr>
          <w:rFonts w:ascii="Sylfaen" w:hAnsi="Sylfaen"/>
          <w:lang w:val="ka-GE"/>
        </w:rPr>
      </w:pPr>
      <w:r w:rsidRPr="00D84972">
        <w:rPr>
          <w:rFonts w:ascii="Sylfaen" w:hAnsi="Sylfaen"/>
          <w:lang w:val="ka-GE"/>
        </w:rPr>
        <w:t>მარჟის შეკუმშვის ტესტ</w:t>
      </w:r>
      <w:r w:rsidR="2BF15BDF" w:rsidRPr="00D84972">
        <w:rPr>
          <w:rFonts w:ascii="Sylfaen" w:hAnsi="Sylfaen"/>
          <w:lang w:val="ka-GE"/>
        </w:rPr>
        <w:t>ი</w:t>
      </w:r>
      <w:r w:rsidRPr="00D84972">
        <w:rPr>
          <w:rFonts w:ascii="Sylfaen" w:hAnsi="Sylfaen"/>
          <w:lang w:val="ka-GE"/>
        </w:rPr>
        <w:t xml:space="preserve"> </w:t>
      </w:r>
      <w:r w:rsidR="78DDB582" w:rsidRPr="00D84972">
        <w:rPr>
          <w:rFonts w:ascii="Sylfaen" w:hAnsi="Sylfaen"/>
          <w:lang w:val="ka-GE"/>
        </w:rPr>
        <w:t xml:space="preserve">გამოიყენებს </w:t>
      </w:r>
      <w:r w:rsidR="0802E115"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 xml:space="preserve">ოპერატორის მიერ </w:t>
      </w:r>
      <w:r w:rsidR="6B069453" w:rsidRPr="00D84972">
        <w:rPr>
          <w:rFonts w:ascii="Sylfaen" w:hAnsi="Sylfaen"/>
          <w:lang w:val="ka-GE"/>
        </w:rPr>
        <w:t>კომისიაში წარდგენილ განცალკევებული აღრიცხვის ანგარიშგებებს, მომზადებულს</w:t>
      </w:r>
      <w:r w:rsidR="78DDB582" w:rsidRPr="00D84972">
        <w:rPr>
          <w:rFonts w:ascii="Sylfaen" w:hAnsi="Sylfaen"/>
          <w:lang w:val="ka-GE"/>
        </w:rPr>
        <w:t xml:space="preserve"> კომისიის 2006 წლის 20 აპრილის </w:t>
      </w:r>
      <w:proofErr w:type="spellStart"/>
      <w:r w:rsidR="78DDB582" w:rsidRPr="00D84972">
        <w:rPr>
          <w:rFonts w:ascii="Sylfaen" w:hAnsi="Sylfaen"/>
          <w:lang w:val="ka-GE"/>
        </w:rPr>
        <w:t>N5</w:t>
      </w:r>
      <w:proofErr w:type="spellEnd"/>
      <w:r w:rsidR="78DDB582" w:rsidRPr="00D84972">
        <w:rPr>
          <w:rFonts w:ascii="Sylfaen" w:hAnsi="Sylfaen"/>
          <w:lang w:val="ka-GE"/>
        </w:rPr>
        <w:t xml:space="preserve"> დადგენილები</w:t>
      </w:r>
      <w:r w:rsidR="0604F3A2" w:rsidRPr="00D84972">
        <w:rPr>
          <w:rFonts w:ascii="Sylfaen" w:hAnsi="Sylfaen"/>
          <w:lang w:val="ka-GE"/>
        </w:rPr>
        <w:t>თ დამტკიცებული</w:t>
      </w:r>
      <w:r w:rsidR="7C8D983E" w:rsidRPr="00D84972">
        <w:rPr>
          <w:rFonts w:ascii="Sylfaen" w:hAnsi="Sylfaen"/>
          <w:lang w:val="ka-GE"/>
        </w:rPr>
        <w:t xml:space="preserve"> </w:t>
      </w:r>
      <w:r w:rsidR="6B069453" w:rsidRPr="00D84972">
        <w:rPr>
          <w:rFonts w:ascii="Sylfaen" w:hAnsi="Sylfaen"/>
          <w:lang w:val="ka-GE"/>
        </w:rPr>
        <w:t>„</w:t>
      </w:r>
      <w:r w:rsidR="6C2CCC0F" w:rsidRPr="00D84972">
        <w:rPr>
          <w:rFonts w:ascii="Sylfaen" w:hAnsi="Sylfaen"/>
          <w:lang w:val="ka-GE"/>
        </w:rPr>
        <w:t xml:space="preserve"> “ავტორიზებული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წესების” </w:t>
      </w:r>
      <w:r w:rsidR="78DDB582" w:rsidRPr="00D84972">
        <w:rPr>
          <w:rFonts w:ascii="Sylfaen" w:hAnsi="Sylfaen"/>
          <w:lang w:val="ka-GE"/>
        </w:rPr>
        <w:t xml:space="preserve">შესაბამისად. </w:t>
      </w:r>
    </w:p>
    <w:p w14:paraId="1AD28A9F" w14:textId="46A973CE" w:rsidR="00BE0291" w:rsidRPr="00D84972" w:rsidRDefault="00BE0291" w:rsidP="00BE0291">
      <w:pPr>
        <w:jc w:val="both"/>
        <w:rPr>
          <w:rFonts w:ascii="Sylfaen" w:hAnsi="Sylfaen" w:cstheme="minorHAnsi"/>
          <w:lang w:val="ka-GE"/>
        </w:rPr>
      </w:pPr>
      <w:r w:rsidRPr="00D84972">
        <w:rPr>
          <w:rFonts w:ascii="Sylfaen" w:hAnsi="Sylfaen" w:cstheme="minorHAnsi"/>
          <w:lang w:val="ka-GE"/>
        </w:rPr>
        <w:t xml:space="preserve">ტესტი </w:t>
      </w:r>
      <w:r w:rsidR="0026225C" w:rsidRPr="00D84972">
        <w:rPr>
          <w:rFonts w:ascii="Sylfaen" w:hAnsi="Sylfaen" w:cstheme="minorHAnsi"/>
          <w:lang w:val="ka-GE"/>
        </w:rPr>
        <w:t xml:space="preserve">ეფუძნება </w:t>
      </w:r>
      <w:r w:rsidRPr="00D84972">
        <w:rPr>
          <w:rFonts w:ascii="Sylfaen" w:hAnsi="Sylfaen" w:cstheme="minorHAnsi"/>
          <w:lang w:val="ka-GE"/>
        </w:rPr>
        <w:t>შემდეგ ფორმულას:</w:t>
      </w:r>
    </w:p>
    <w:p w14:paraId="1A1CC304" w14:textId="4E7E9D48" w:rsidR="00BE0291" w:rsidRPr="00D84972" w:rsidRDefault="00BE0291" w:rsidP="00AE33C6">
      <w:pPr>
        <w:jc w:val="both"/>
        <w:rPr>
          <w:rFonts w:ascii="Sylfaen" w:hAnsi="Sylfaen" w:cstheme="minorHAnsi"/>
          <w:b/>
          <w:lang w:val="ka-GE"/>
        </w:rPr>
      </w:pPr>
      <w:r w:rsidRPr="00D84972">
        <w:rPr>
          <w:rFonts w:ascii="Sylfaen" w:hAnsi="Sylfaen" w:cstheme="minorHAnsi"/>
          <w:b/>
          <w:lang w:val="ka-GE"/>
        </w:rPr>
        <w:t>RP</w:t>
      </w:r>
      <w:r w:rsidRPr="00D84972">
        <w:rPr>
          <w:rFonts w:ascii="Sylfaen" w:hAnsi="Sylfaen" w:cstheme="minorHAnsi"/>
          <w:b/>
          <w:vertAlign w:val="subscript"/>
          <w:lang w:val="ka-GE"/>
        </w:rPr>
        <w:t>smp</w:t>
      </w:r>
      <w:r w:rsidRPr="00D84972">
        <w:rPr>
          <w:rFonts w:ascii="Sylfaen" w:hAnsi="Sylfaen" w:cstheme="minorHAnsi"/>
          <w:b/>
          <w:lang w:val="ka-GE"/>
        </w:rPr>
        <w:t xml:space="preserve"> ≥ WC</w:t>
      </w:r>
      <w:r w:rsidRPr="00D84972">
        <w:rPr>
          <w:rFonts w:ascii="Sylfaen" w:hAnsi="Sylfaen" w:cstheme="minorHAnsi"/>
          <w:b/>
          <w:vertAlign w:val="subscript"/>
          <w:lang w:val="ka-GE"/>
        </w:rPr>
        <w:t>reg</w:t>
      </w:r>
      <w:r w:rsidR="003D63F2" w:rsidRPr="00D84972">
        <w:rPr>
          <w:rFonts w:ascii="Sylfaen" w:hAnsi="Sylfaen" w:cstheme="minorHAnsi"/>
          <w:b/>
          <w:lang w:val="ka-GE"/>
        </w:rPr>
        <w:t xml:space="preserve"> </w:t>
      </w:r>
      <w:r w:rsidRPr="00D84972">
        <w:rPr>
          <w:rFonts w:ascii="Sylfaen" w:hAnsi="Sylfaen" w:cstheme="minorHAnsi"/>
          <w:b/>
          <w:lang w:val="ka-GE"/>
        </w:rPr>
        <w:t>+ WC</w:t>
      </w:r>
      <w:r w:rsidRPr="00D84972">
        <w:rPr>
          <w:rFonts w:ascii="Sylfaen" w:hAnsi="Sylfaen" w:cstheme="minorHAnsi"/>
          <w:b/>
          <w:vertAlign w:val="subscript"/>
          <w:lang w:val="ka-GE"/>
        </w:rPr>
        <w:t xml:space="preserve">non-reg </w:t>
      </w:r>
      <w:r w:rsidRPr="00D84972">
        <w:rPr>
          <w:rFonts w:ascii="Sylfaen" w:hAnsi="Sylfaen" w:cstheme="minorHAnsi"/>
          <w:b/>
          <w:lang w:val="ka-GE"/>
        </w:rPr>
        <w:t>+ RC.</w:t>
      </w:r>
    </w:p>
    <w:p w14:paraId="7D7684FB" w14:textId="05C0D733" w:rsidR="00950DCF" w:rsidRPr="00D84972" w:rsidRDefault="00BE0291" w:rsidP="00AE33C6">
      <w:pPr>
        <w:jc w:val="both"/>
        <w:rPr>
          <w:rFonts w:ascii="Sylfaen" w:hAnsi="Sylfaen" w:cstheme="minorHAnsi"/>
          <w:lang w:val="ka-GE"/>
        </w:rPr>
      </w:pPr>
      <w:r w:rsidRPr="00D84972">
        <w:rPr>
          <w:rFonts w:ascii="Sylfaen" w:hAnsi="Sylfaen" w:cstheme="minorHAnsi"/>
          <w:lang w:val="ka-GE"/>
        </w:rPr>
        <w:t>სადაც</w:t>
      </w:r>
      <w:r w:rsidR="00950DCF" w:rsidRPr="00D84972">
        <w:rPr>
          <w:rFonts w:ascii="Sylfaen" w:hAnsi="Sylfaen" w:cstheme="minorHAnsi"/>
          <w:lang w:val="ka-GE"/>
        </w:rPr>
        <w:t>:</w:t>
      </w:r>
    </w:p>
    <w:p w14:paraId="5C722E58" w14:textId="62B10C0F" w:rsidR="00BE0291" w:rsidRPr="00D84972" w:rsidRDefault="00BE0291" w:rsidP="00EB7850">
      <w:pPr>
        <w:pStyle w:val="ListParagraph"/>
        <w:numPr>
          <w:ilvl w:val="0"/>
          <w:numId w:val="70"/>
        </w:numPr>
        <w:jc w:val="both"/>
        <w:rPr>
          <w:rFonts w:ascii="Sylfaen" w:hAnsi="Sylfaen" w:cstheme="minorHAnsi"/>
          <w:lang w:val="ka-GE"/>
        </w:rPr>
      </w:pPr>
      <w:r w:rsidRPr="00D84972">
        <w:rPr>
          <w:rFonts w:ascii="Sylfaen" w:hAnsi="Sylfaen" w:cstheme="minorHAnsi"/>
          <w:lang w:val="ka-GE"/>
        </w:rPr>
        <w:t xml:space="preserve"> RP</w:t>
      </w:r>
      <w:r w:rsidRPr="00D84972">
        <w:rPr>
          <w:rFonts w:ascii="Sylfaen" w:hAnsi="Sylfaen" w:cstheme="minorHAnsi"/>
          <w:vertAlign w:val="subscript"/>
          <w:lang w:val="ka-GE"/>
        </w:rPr>
        <w:t>smp</w:t>
      </w:r>
      <w:r w:rsidRPr="00D84972">
        <w:rPr>
          <w:rFonts w:ascii="Sylfaen" w:hAnsi="Sylfaen" w:cstheme="minorHAnsi"/>
          <w:lang w:val="ka-GE"/>
        </w:rPr>
        <w:t xml:space="preserve"> = </w:t>
      </w:r>
      <w:r w:rsidR="00AC7422" w:rsidRPr="00D84972">
        <w:rPr>
          <w:rFonts w:ascii="Sylfaen" w:hAnsi="Sylfaen" w:cstheme="minorHAnsi"/>
          <w:lang w:val="ka-GE"/>
        </w:rPr>
        <w:t xml:space="preserve">მნიშვნელოვანი საბაზრო ძალაუფლების მქონე </w:t>
      </w:r>
      <w:r w:rsidRPr="00D84972">
        <w:rPr>
          <w:rFonts w:ascii="Sylfaen" w:hAnsi="Sylfaen" w:cstheme="minorHAnsi"/>
          <w:lang w:val="ka-GE"/>
        </w:rPr>
        <w:t>ოპერატორის საცალო მომსახურების ფასი</w:t>
      </w:r>
      <w:r w:rsidR="00950DCF" w:rsidRPr="00D84972">
        <w:rPr>
          <w:rFonts w:ascii="Sylfaen" w:hAnsi="Sylfaen" w:cstheme="minorHAnsi"/>
          <w:lang w:val="ka-GE"/>
        </w:rPr>
        <w:t>;</w:t>
      </w:r>
    </w:p>
    <w:p w14:paraId="2368C129" w14:textId="3D28792F" w:rsidR="00BE0291" w:rsidRPr="00D84972" w:rsidRDefault="00BE0291" w:rsidP="00EB7850">
      <w:pPr>
        <w:pStyle w:val="ListParagraph"/>
        <w:numPr>
          <w:ilvl w:val="0"/>
          <w:numId w:val="70"/>
        </w:numPr>
        <w:jc w:val="both"/>
        <w:rPr>
          <w:rFonts w:ascii="Sylfaen" w:hAnsi="Sylfaen" w:cstheme="minorHAnsi"/>
          <w:lang w:val="ka-GE"/>
        </w:rPr>
      </w:pPr>
      <w:r w:rsidRPr="00D84972">
        <w:rPr>
          <w:rFonts w:ascii="Sylfaen" w:hAnsi="Sylfaen" w:cstheme="minorHAnsi"/>
          <w:lang w:val="ka-GE"/>
        </w:rPr>
        <w:t>WC</w:t>
      </w:r>
      <w:r w:rsidRPr="00D84972">
        <w:rPr>
          <w:rFonts w:ascii="Sylfaen" w:hAnsi="Sylfaen" w:cstheme="minorHAnsi"/>
          <w:vertAlign w:val="subscript"/>
          <w:lang w:val="ka-GE"/>
        </w:rPr>
        <w:t>reg</w:t>
      </w:r>
      <w:r w:rsidRPr="00D84972">
        <w:rPr>
          <w:rFonts w:ascii="Sylfaen" w:hAnsi="Sylfaen" w:cstheme="minorHAnsi"/>
          <w:lang w:val="ka-GE"/>
        </w:rPr>
        <w:t xml:space="preserve"> = </w:t>
      </w:r>
      <w:r w:rsidR="00AC7422" w:rsidRPr="00D84972">
        <w:rPr>
          <w:rFonts w:ascii="Sylfaen" w:hAnsi="Sylfaen" w:cstheme="minorHAnsi"/>
          <w:lang w:val="ka-GE"/>
        </w:rPr>
        <w:t xml:space="preserve">მნიშვნელოვანი საბაზრო ძალაუფლების მქონე </w:t>
      </w:r>
      <w:r w:rsidRPr="00D84972">
        <w:rPr>
          <w:rFonts w:ascii="Sylfaen" w:hAnsi="Sylfaen" w:cstheme="minorHAnsi"/>
          <w:lang w:val="ka-GE"/>
        </w:rPr>
        <w:t>ოპერატორის რეგულირებული სერვისის საბითუმო ღირებულება</w:t>
      </w:r>
      <w:r w:rsidR="00950DCF" w:rsidRPr="00D84972">
        <w:rPr>
          <w:rFonts w:ascii="Sylfaen" w:hAnsi="Sylfaen" w:cstheme="minorHAnsi"/>
          <w:lang w:val="ka-GE"/>
        </w:rPr>
        <w:t>;</w:t>
      </w:r>
    </w:p>
    <w:p w14:paraId="04C6F78C" w14:textId="13B3C84B" w:rsidR="00BE0291" w:rsidRPr="00D84972" w:rsidRDefault="00BE0291" w:rsidP="00EB7850">
      <w:pPr>
        <w:pStyle w:val="ListParagraph"/>
        <w:numPr>
          <w:ilvl w:val="0"/>
          <w:numId w:val="70"/>
        </w:numPr>
        <w:rPr>
          <w:rFonts w:ascii="Sylfaen" w:hAnsi="Sylfaen" w:cstheme="minorHAnsi"/>
          <w:lang w:val="ka-GE"/>
        </w:rPr>
      </w:pPr>
      <w:r w:rsidRPr="00D84972">
        <w:rPr>
          <w:rFonts w:ascii="Sylfaen" w:hAnsi="Sylfaen" w:cstheme="minorHAnsi"/>
          <w:lang w:val="ka-GE"/>
        </w:rPr>
        <w:t>WC</w:t>
      </w:r>
      <w:r w:rsidRPr="00D84972">
        <w:rPr>
          <w:rFonts w:ascii="Sylfaen" w:hAnsi="Sylfaen" w:cstheme="minorHAnsi"/>
          <w:vertAlign w:val="subscript"/>
          <w:lang w:val="ka-GE"/>
        </w:rPr>
        <w:t xml:space="preserve">non-reg </w:t>
      </w:r>
      <w:r w:rsidRPr="00D84972">
        <w:rPr>
          <w:rFonts w:ascii="Sylfaen" w:hAnsi="Sylfaen" w:cstheme="minorHAnsi"/>
          <w:lang w:val="ka-GE"/>
        </w:rPr>
        <w:t xml:space="preserve">= </w:t>
      </w:r>
      <w:r w:rsidR="00E91239" w:rsidRPr="00D84972">
        <w:rPr>
          <w:rFonts w:ascii="Sylfaen" w:hAnsi="Sylfaen" w:cstheme="minorHAnsi"/>
          <w:lang w:val="ka-GE"/>
        </w:rPr>
        <w:t xml:space="preserve">დაშვების </w:t>
      </w:r>
      <w:r w:rsidR="00761DED" w:rsidRPr="00D84972">
        <w:rPr>
          <w:rFonts w:ascii="Sylfaen" w:hAnsi="Sylfaen" w:cstheme="minorHAnsi"/>
          <w:lang w:val="ka-GE"/>
        </w:rPr>
        <w:t xml:space="preserve">მსურველის </w:t>
      </w:r>
      <w:r w:rsidRPr="00D84972">
        <w:rPr>
          <w:rFonts w:ascii="Sylfaen" w:hAnsi="Sylfaen" w:cstheme="minorHAnsi"/>
          <w:lang w:val="ka-GE"/>
        </w:rPr>
        <w:t>ქსელის ღირებულება მომსახურების მიწოდებისთვის</w:t>
      </w:r>
      <w:r w:rsidR="00950DCF" w:rsidRPr="00D84972">
        <w:rPr>
          <w:rFonts w:ascii="Sylfaen" w:hAnsi="Sylfaen" w:cstheme="minorHAnsi"/>
          <w:lang w:val="ka-GE"/>
        </w:rPr>
        <w:t>;</w:t>
      </w:r>
    </w:p>
    <w:p w14:paraId="60136B6E" w14:textId="6BBE8472" w:rsidR="00BE0291" w:rsidRPr="00D84972" w:rsidRDefault="00BE0291" w:rsidP="00EB7850">
      <w:pPr>
        <w:pStyle w:val="ListParagraph"/>
        <w:numPr>
          <w:ilvl w:val="0"/>
          <w:numId w:val="70"/>
        </w:numPr>
        <w:jc w:val="both"/>
        <w:rPr>
          <w:rFonts w:ascii="Sylfaen" w:hAnsi="Sylfaen" w:cstheme="minorHAnsi"/>
          <w:lang w:val="ka-GE"/>
        </w:rPr>
      </w:pPr>
      <w:r w:rsidRPr="00D84972">
        <w:rPr>
          <w:rFonts w:ascii="Sylfaen" w:hAnsi="Sylfaen" w:cstheme="minorHAnsi"/>
          <w:lang w:val="ka-GE"/>
        </w:rPr>
        <w:t xml:space="preserve">RC = </w:t>
      </w:r>
      <w:r w:rsidR="00E91239" w:rsidRPr="00D84972">
        <w:rPr>
          <w:rFonts w:ascii="Sylfaen" w:hAnsi="Sylfaen" w:cstheme="minorHAnsi"/>
          <w:lang w:val="ka-GE"/>
        </w:rPr>
        <w:t xml:space="preserve">დაშვების </w:t>
      </w:r>
      <w:r w:rsidR="00AC7422" w:rsidRPr="00D84972">
        <w:rPr>
          <w:rFonts w:ascii="Sylfaen" w:hAnsi="Sylfaen" w:cstheme="minorHAnsi"/>
          <w:lang w:val="ka-GE"/>
        </w:rPr>
        <w:t xml:space="preserve">მსურველის </w:t>
      </w:r>
      <w:r w:rsidRPr="00D84972">
        <w:rPr>
          <w:rFonts w:ascii="Sylfaen" w:hAnsi="Sylfaen" w:cstheme="minorHAnsi"/>
          <w:lang w:val="ka-GE"/>
        </w:rPr>
        <w:t>საცალო მომსახურების ღირებულება</w:t>
      </w:r>
      <w:r w:rsidR="00950DCF" w:rsidRPr="00D84972">
        <w:rPr>
          <w:rFonts w:ascii="Sylfaen" w:hAnsi="Sylfaen" w:cstheme="minorHAnsi"/>
          <w:lang w:val="ka-GE"/>
        </w:rPr>
        <w:t>.</w:t>
      </w:r>
    </w:p>
    <w:p w14:paraId="640D564B" w14:textId="133797BF" w:rsidR="00BE0291" w:rsidRPr="00D84972" w:rsidRDefault="78DDB582" w:rsidP="073AC1B4">
      <w:pPr>
        <w:jc w:val="both"/>
        <w:rPr>
          <w:rFonts w:ascii="Sylfaen" w:hAnsi="Sylfaen"/>
          <w:lang w:val="ka-GE"/>
        </w:rPr>
      </w:pPr>
      <w:r w:rsidRPr="00D84972">
        <w:rPr>
          <w:rFonts w:ascii="Sylfaen" w:hAnsi="Sylfaen"/>
          <w:lang w:val="ka-GE"/>
        </w:rPr>
        <w:t xml:space="preserve">ეს ნიშნავს, რომ </w:t>
      </w:r>
      <w:r w:rsidR="0802E115" w:rsidRPr="00D84972">
        <w:rPr>
          <w:rFonts w:ascii="Sylfaen" w:hAnsi="Sylfaen"/>
          <w:lang w:val="ka-GE"/>
        </w:rPr>
        <w:t xml:space="preserve">მნიშვნელოვანი საბაზრო ძალაუფლების მქონე </w:t>
      </w:r>
      <w:r w:rsidRPr="00D84972">
        <w:rPr>
          <w:rFonts w:ascii="Sylfaen" w:hAnsi="Sylfaen"/>
          <w:lang w:val="ka-GE"/>
        </w:rPr>
        <w:t xml:space="preserve">ოპერატორის საცალო ფასი მოცემულ სერვისზე არ უნდა იყოს ნაკლები </w:t>
      </w:r>
      <w:r w:rsidR="0802E115" w:rsidRPr="00D84972">
        <w:rPr>
          <w:rFonts w:ascii="Sylfaen" w:hAnsi="Sylfaen"/>
          <w:lang w:val="ka-GE"/>
        </w:rPr>
        <w:t xml:space="preserve">მნიშვნელოვანი საბაზრო ძალაუფლების მქონე </w:t>
      </w:r>
      <w:r w:rsidRPr="00D84972">
        <w:rPr>
          <w:rFonts w:ascii="Sylfaen" w:hAnsi="Sylfaen"/>
          <w:lang w:val="ka-GE"/>
        </w:rPr>
        <w:t>ოპერატორის საბითუმო ღირებულების ჯამ</w:t>
      </w:r>
      <w:r w:rsidR="78401154" w:rsidRPr="00D84972">
        <w:rPr>
          <w:rFonts w:ascii="Sylfaen" w:hAnsi="Sylfaen"/>
          <w:lang w:val="ka-GE"/>
        </w:rPr>
        <w:t>ს</w:t>
      </w:r>
      <w:r w:rsidRPr="00D84972">
        <w:rPr>
          <w:rFonts w:ascii="Sylfaen" w:hAnsi="Sylfaen"/>
          <w:lang w:val="ka-GE"/>
        </w:rPr>
        <w:t xml:space="preserve"> </w:t>
      </w:r>
      <w:r w:rsidR="78401154" w:rsidRPr="00D84972">
        <w:rPr>
          <w:rFonts w:ascii="Sylfaen" w:hAnsi="Sylfaen"/>
          <w:lang w:val="ka-GE"/>
        </w:rPr>
        <w:t xml:space="preserve">დამატებული </w:t>
      </w:r>
      <w:r w:rsidR="0639D700" w:rsidRPr="00D84972">
        <w:rPr>
          <w:rFonts w:ascii="Sylfaen" w:hAnsi="Sylfaen"/>
          <w:lang w:val="ka-GE"/>
        </w:rPr>
        <w:t xml:space="preserve">დაშვების </w:t>
      </w:r>
      <w:r w:rsidR="5BB5B203" w:rsidRPr="00D84972">
        <w:rPr>
          <w:rFonts w:ascii="Sylfaen" w:hAnsi="Sylfaen"/>
          <w:lang w:val="ka-GE"/>
        </w:rPr>
        <w:t xml:space="preserve">მსურველის </w:t>
      </w:r>
      <w:r w:rsidRPr="00D84972">
        <w:rPr>
          <w:rFonts w:ascii="Sylfaen" w:hAnsi="Sylfaen"/>
          <w:lang w:val="ka-GE"/>
        </w:rPr>
        <w:t xml:space="preserve">საკუთარი ქსელის ღირებულება </w:t>
      </w:r>
      <w:r w:rsidR="78401154" w:rsidRPr="00D84972">
        <w:rPr>
          <w:rFonts w:ascii="Sylfaen" w:hAnsi="Sylfaen"/>
          <w:lang w:val="ka-GE"/>
        </w:rPr>
        <w:t xml:space="preserve">დამატებული </w:t>
      </w:r>
      <w:r w:rsidR="7F4C53F9" w:rsidRPr="00D84972">
        <w:rPr>
          <w:rFonts w:ascii="Sylfaen" w:hAnsi="Sylfaen"/>
          <w:lang w:val="ka-GE"/>
        </w:rPr>
        <w:t xml:space="preserve">დაშვების მსურველის </w:t>
      </w:r>
      <w:r w:rsidRPr="00D84972">
        <w:rPr>
          <w:rFonts w:ascii="Sylfaen" w:hAnsi="Sylfaen"/>
          <w:lang w:val="ka-GE"/>
        </w:rPr>
        <w:t xml:space="preserve">საცალო </w:t>
      </w:r>
      <w:r w:rsidR="0BB994E5" w:rsidRPr="00D84972">
        <w:rPr>
          <w:rFonts w:ascii="Sylfaen" w:hAnsi="Sylfaen"/>
          <w:lang w:val="ka-GE"/>
        </w:rPr>
        <w:t xml:space="preserve">მომსახურების </w:t>
      </w:r>
      <w:r w:rsidRPr="00D84972">
        <w:rPr>
          <w:rFonts w:ascii="Sylfaen" w:hAnsi="Sylfaen"/>
          <w:lang w:val="ka-GE"/>
        </w:rPr>
        <w:t xml:space="preserve">ღირებულება. </w:t>
      </w:r>
    </w:p>
    <w:p w14:paraId="447FB279" w14:textId="3236D24B" w:rsidR="00BE0291" w:rsidRPr="00D84972" w:rsidRDefault="152A1246" w:rsidP="073AC1B4">
      <w:pPr>
        <w:jc w:val="both"/>
        <w:rPr>
          <w:rFonts w:ascii="Sylfaen" w:hAnsi="Sylfaen"/>
          <w:sz w:val="24"/>
          <w:szCs w:val="24"/>
          <w:lang w:val="ka-GE"/>
        </w:rPr>
      </w:pPr>
      <w:r w:rsidRPr="00D84972">
        <w:rPr>
          <w:rFonts w:ascii="Sylfaen" w:hAnsi="Sylfaen"/>
          <w:lang w:val="ka-GE"/>
        </w:rPr>
        <w:t xml:space="preserve">გარდა იმისა, რომ </w:t>
      </w:r>
      <w:r w:rsidR="19774AE3" w:rsidRPr="00D84972">
        <w:rPr>
          <w:rFonts w:ascii="Sylfaen" w:hAnsi="Sylfaen"/>
          <w:lang w:val="ka-GE"/>
        </w:rPr>
        <w:t xml:space="preserve">კომისიამ უნდა </w:t>
      </w:r>
      <w:r w:rsidRPr="00D84972">
        <w:rPr>
          <w:rFonts w:ascii="Sylfaen" w:hAnsi="Sylfaen"/>
          <w:lang w:val="ka-GE"/>
        </w:rPr>
        <w:t>ჩ</w:t>
      </w:r>
      <w:r w:rsidR="19774AE3" w:rsidRPr="00D84972">
        <w:rPr>
          <w:rFonts w:ascii="Sylfaen" w:hAnsi="Sylfaen"/>
          <w:lang w:val="ka-GE"/>
        </w:rPr>
        <w:t xml:space="preserve">აატაროს </w:t>
      </w:r>
      <w:r w:rsidR="78401154" w:rsidRPr="00D84972">
        <w:rPr>
          <w:rFonts w:ascii="Sylfaen" w:hAnsi="Sylfaen"/>
          <w:lang w:val="ka-GE"/>
        </w:rPr>
        <w:t>მარჟის შეკუმშვის</w:t>
      </w:r>
      <w:r w:rsidR="0639D700" w:rsidRPr="00D84972">
        <w:rPr>
          <w:rFonts w:ascii="Sylfaen" w:hAnsi="Sylfaen"/>
          <w:lang w:val="ka-GE"/>
        </w:rPr>
        <w:t xml:space="preserve"> ტესტი</w:t>
      </w:r>
      <w:r w:rsidR="1505AB6D" w:rsidRPr="00D84972">
        <w:rPr>
          <w:rFonts w:ascii="Sylfaen" w:hAnsi="Sylfaen"/>
          <w:lang w:val="ka-GE"/>
        </w:rPr>
        <w:t xml:space="preserve"> </w:t>
      </w:r>
      <w:r w:rsidRPr="00D84972">
        <w:rPr>
          <w:rFonts w:ascii="Sylfaen" w:hAnsi="Sylfaen"/>
          <w:lang w:val="ka-GE"/>
        </w:rPr>
        <w:t xml:space="preserve">დაშვების მიმღების საჩივრის განხილვის ფარგლებში, </w:t>
      </w:r>
      <w:r w:rsidR="1F150AFA" w:rsidRPr="00D84972">
        <w:rPr>
          <w:rFonts w:ascii="Sylfaen" w:hAnsi="Sylfaen"/>
          <w:lang w:val="ka-GE"/>
        </w:rPr>
        <w:t xml:space="preserve">კომისიამ </w:t>
      </w:r>
      <w:r w:rsidR="19386EFE" w:rsidRPr="00D84972">
        <w:rPr>
          <w:rFonts w:ascii="Sylfaen" w:hAnsi="Sylfaen"/>
          <w:lang w:val="ka-GE"/>
        </w:rPr>
        <w:t>ჩაატაროს</w:t>
      </w:r>
      <w:r w:rsidR="1F150AFA" w:rsidRPr="00D84972">
        <w:rPr>
          <w:rFonts w:ascii="Sylfaen" w:hAnsi="Sylfaen"/>
          <w:lang w:val="ka-GE"/>
        </w:rPr>
        <w:t xml:space="preserve"> </w:t>
      </w:r>
      <w:r w:rsidR="19386EFE" w:rsidRPr="00D84972">
        <w:rPr>
          <w:rFonts w:ascii="Sylfaen" w:hAnsi="Sylfaen"/>
          <w:lang w:val="ka-GE"/>
        </w:rPr>
        <w:t>მარჟის შეკუმშვის ტესტი მინიმუმ ყოველწლიურად.</w:t>
      </w:r>
    </w:p>
    <w:p w14:paraId="32F5BDB0" w14:textId="7DFE8D54" w:rsidR="00272B28" w:rsidRPr="00D84972" w:rsidRDefault="00E91239" w:rsidP="1A12C182">
      <w:pPr>
        <w:pStyle w:val="Heading2"/>
        <w:numPr>
          <w:ilvl w:val="1"/>
          <w:numId w:val="86"/>
        </w:numPr>
        <w:spacing w:after="240"/>
        <w:rPr>
          <w:rFonts w:ascii="Sylfaen" w:hAnsi="Sylfaen" w:cstheme="minorBidi"/>
          <w:color w:val="auto"/>
          <w:sz w:val="24"/>
          <w:szCs w:val="24"/>
          <w:lang w:val="ka-GE"/>
        </w:rPr>
      </w:pPr>
      <w:bookmarkStart w:id="1163" w:name="_Toc164163290"/>
      <w:bookmarkStart w:id="1164" w:name="_Toc154144762"/>
      <w:r w:rsidRPr="00D84972">
        <w:rPr>
          <w:rFonts w:ascii="Sylfaen" w:hAnsi="Sylfaen" w:cstheme="minorBidi"/>
          <w:color w:val="auto"/>
          <w:sz w:val="24"/>
          <w:szCs w:val="24"/>
          <w:lang w:val="ka-GE"/>
        </w:rPr>
        <w:t>განცალკევებული აღრიცხვის</w:t>
      </w:r>
      <w:r w:rsidR="00272B28" w:rsidRPr="00D84972">
        <w:rPr>
          <w:rFonts w:ascii="Sylfaen" w:hAnsi="Sylfaen" w:cstheme="minorBidi"/>
          <w:color w:val="auto"/>
          <w:sz w:val="24"/>
          <w:szCs w:val="24"/>
          <w:lang w:val="ka-GE"/>
        </w:rPr>
        <w:t xml:space="preserve"> ვალდებულება</w:t>
      </w:r>
      <w:bookmarkEnd w:id="1163"/>
      <w:r w:rsidR="00272B28" w:rsidRPr="00D84972">
        <w:rPr>
          <w:rFonts w:ascii="Sylfaen" w:hAnsi="Sylfaen" w:cstheme="minorBidi"/>
          <w:color w:val="auto"/>
          <w:sz w:val="24"/>
          <w:szCs w:val="24"/>
          <w:lang w:val="ka-GE"/>
        </w:rPr>
        <w:t xml:space="preserve"> </w:t>
      </w:r>
    </w:p>
    <w:bookmarkEnd w:id="1164"/>
    <w:p w14:paraId="5E7B0A65" w14:textId="184718D6" w:rsidR="00CC1993" w:rsidRPr="00D84972" w:rsidRDefault="00CC1993" w:rsidP="1A12C182">
      <w:pPr>
        <w:jc w:val="both"/>
        <w:rPr>
          <w:rFonts w:ascii="Sylfaen" w:hAnsi="Sylfaen"/>
          <w:lang w:val="ka-GE"/>
        </w:rPr>
      </w:pPr>
      <w:r w:rsidRPr="00D84972">
        <w:rPr>
          <w:rFonts w:ascii="Sylfaen" w:hAnsi="Sylfaen"/>
          <w:lang w:val="ka-GE"/>
        </w:rPr>
        <w:t xml:space="preserve">,,ელექტრონული კომუნიკაციების შესახებ“ საქართველოს კანონის 33-ე მუხლის პირველი პუნქტის შესაბამისად, მნიშვნელოვანი საბაზრო ძალაუფლების მქონე ავტორიზებული პირი ვალდებულია არ დაუშვას კონკურენციის შემზღუდავი ქმედებები, მათ შორის, მომხმარებელთა რომელიმე ჯგუფის სატარიფო შეღავათების სუბსიდირება სხვა ავტორიზებულ პირთა ან მომხმარებელთა ჯგუფების ხარჯზე, ხოლო მე-2 პუნქტის თანახმად, ელექტრონული საკომუნიკაციო ქსელის ოპერატორი ვალდებულია კომისიის მიერ დამტკიცებული მეთოდოლოგიური წესების შესაბამისად აწარმოოს ქსელის შესაბამის ელემენტებთან დაშვების ან/და ურთიერთჩართვის მიწოდებასთან დაკავშირებული დანახარჯებისა და შემოსავლების განცალკევებულად, ობიექტურად და გამჭვირვალედ აღრიცხვა და განაწილება ქსელის ელემენტების, საოპერაციო საქმიანობისა და ელექტრონული საკომუნიკაციო მომსახურების სახეების მიხედვით. </w:t>
      </w:r>
    </w:p>
    <w:p w14:paraId="6492C9CA" w14:textId="53A9315E" w:rsidR="00BE0291" w:rsidRPr="00D84972" w:rsidRDefault="0639D700" w:rsidP="073AC1B4">
      <w:pPr>
        <w:jc w:val="both"/>
        <w:rPr>
          <w:rFonts w:ascii="Sylfaen" w:hAnsi="Sylfaen"/>
          <w:lang w:val="ka-GE"/>
        </w:rPr>
      </w:pPr>
      <w:r w:rsidRPr="00D84972">
        <w:rPr>
          <w:rFonts w:ascii="Sylfaen" w:hAnsi="Sylfaen"/>
          <w:lang w:val="ka-GE"/>
        </w:rPr>
        <w:lastRenderedPageBreak/>
        <w:t>კომისიას</w:t>
      </w:r>
      <w:r w:rsidR="78DDB582" w:rsidRPr="00D84972">
        <w:rPr>
          <w:rFonts w:ascii="Sylfaen" w:hAnsi="Sylfaen"/>
          <w:lang w:val="ka-GE"/>
        </w:rPr>
        <w:t xml:space="preserve"> შეუძლია დააკისროს </w:t>
      </w:r>
      <w:r w:rsidR="0802E115"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 xml:space="preserve">ოპერატორს ვალდებულება, აწარმოოს </w:t>
      </w:r>
      <w:r w:rsidR="0EF7A638" w:rsidRPr="00D84972">
        <w:rPr>
          <w:rFonts w:ascii="Sylfaen" w:hAnsi="Sylfaen"/>
          <w:lang w:val="ka-GE"/>
        </w:rPr>
        <w:t xml:space="preserve">განცალკევებული </w:t>
      </w:r>
      <w:r w:rsidR="78DDB582" w:rsidRPr="00D84972">
        <w:rPr>
          <w:rFonts w:ascii="Sylfaen" w:hAnsi="Sylfaen"/>
          <w:lang w:val="ka-GE"/>
        </w:rPr>
        <w:t xml:space="preserve">აღრიცხვა </w:t>
      </w:r>
      <w:proofErr w:type="spellStart"/>
      <w:r w:rsidR="78DDB582" w:rsidRPr="00D84972">
        <w:rPr>
          <w:rFonts w:ascii="Sylfaen" w:hAnsi="Sylfaen"/>
          <w:lang w:val="ka-GE"/>
        </w:rPr>
        <w:t>ურთიერთ</w:t>
      </w:r>
      <w:r w:rsidR="480918B1" w:rsidRPr="00D84972">
        <w:rPr>
          <w:rFonts w:ascii="Sylfaen" w:hAnsi="Sylfaen"/>
          <w:lang w:val="ka-GE"/>
        </w:rPr>
        <w:t>ჩართვასთან</w:t>
      </w:r>
      <w:proofErr w:type="spellEnd"/>
      <w:r w:rsidR="78DDB582" w:rsidRPr="00D84972">
        <w:rPr>
          <w:rFonts w:ascii="Sylfaen" w:hAnsi="Sylfaen"/>
          <w:lang w:val="ka-GE"/>
        </w:rPr>
        <w:t xml:space="preserve"> და/ან </w:t>
      </w:r>
      <w:r w:rsidRPr="00D84972">
        <w:rPr>
          <w:rFonts w:ascii="Sylfaen" w:hAnsi="Sylfaen"/>
          <w:lang w:val="ka-GE"/>
        </w:rPr>
        <w:t xml:space="preserve">დაშვებასთან </w:t>
      </w:r>
      <w:r w:rsidR="78DDB582" w:rsidRPr="00D84972">
        <w:rPr>
          <w:rFonts w:ascii="Sylfaen" w:hAnsi="Sylfaen"/>
          <w:lang w:val="ka-GE"/>
        </w:rPr>
        <w:t xml:space="preserve">დაკავშირებული საქმიანობისთვის. ეს მარეგულირებელი ვალდებულება გამოიყენება 7.5.1 თავში </w:t>
      </w:r>
      <w:r w:rsidR="0AB7BA55" w:rsidRPr="00D84972">
        <w:rPr>
          <w:rFonts w:ascii="Sylfaen" w:hAnsi="Sylfaen"/>
          <w:lang w:val="ka-GE"/>
        </w:rPr>
        <w:t xml:space="preserve">აღწერილი </w:t>
      </w:r>
      <w:r w:rsidR="78DDB582" w:rsidRPr="00D84972">
        <w:rPr>
          <w:rFonts w:ascii="Sylfaen" w:hAnsi="Sylfaen"/>
          <w:lang w:val="ka-GE"/>
        </w:rPr>
        <w:t>კონკურენციის პრობლემების გადასაჭრელად, მათ შორის უსამართლო ჯვარედინი სუბსიდირებ</w:t>
      </w:r>
      <w:r w:rsidR="4039E79B" w:rsidRPr="00D84972">
        <w:rPr>
          <w:rFonts w:ascii="Sylfaen" w:hAnsi="Sylfaen"/>
          <w:lang w:val="ka-GE"/>
        </w:rPr>
        <w:t>ის</w:t>
      </w:r>
      <w:r w:rsidR="78DDB582" w:rsidRPr="00D84972">
        <w:rPr>
          <w:rFonts w:ascii="Sylfaen" w:hAnsi="Sylfaen"/>
          <w:lang w:val="ka-GE"/>
        </w:rPr>
        <w:t xml:space="preserve"> და სხვა დაბრკოლებები</w:t>
      </w:r>
      <w:r w:rsidR="4039E79B" w:rsidRPr="00D84972">
        <w:rPr>
          <w:rFonts w:ascii="Sylfaen" w:hAnsi="Sylfaen"/>
          <w:lang w:val="ka-GE"/>
        </w:rPr>
        <w:t>ს</w:t>
      </w:r>
      <w:r w:rsidR="78DDB582" w:rsidRPr="00D84972">
        <w:rPr>
          <w:rFonts w:ascii="Sylfaen" w:hAnsi="Sylfaen"/>
          <w:lang w:val="ka-GE"/>
        </w:rPr>
        <w:t>, რამაც შეიძლება გამოიწვიოს იგივე</w:t>
      </w:r>
      <w:r w:rsidR="4039E79B" w:rsidRPr="00D84972">
        <w:rPr>
          <w:rFonts w:ascii="Sylfaen" w:hAnsi="Sylfaen"/>
          <w:lang w:val="ka-GE"/>
        </w:rPr>
        <w:t>,</w:t>
      </w:r>
      <w:r w:rsidR="78DDB582" w:rsidRPr="00D84972">
        <w:rPr>
          <w:rFonts w:ascii="Sylfaen" w:hAnsi="Sylfaen"/>
          <w:lang w:val="ka-GE"/>
        </w:rPr>
        <w:t xml:space="preserve"> ან მსგავსი შედეგები ბაზარზე. ხარჯების აღრიცხვის ვალდებულება არის სტანდარტული </w:t>
      </w:r>
      <w:r w:rsidR="562EB8C0" w:rsidRPr="00D84972">
        <w:rPr>
          <w:rFonts w:ascii="Sylfaen" w:eastAsia="Times New Roman" w:hAnsi="Sylfaen"/>
          <w:lang w:val="ka-GE"/>
        </w:rPr>
        <w:t>სპეციფიკური ვალდებულება</w:t>
      </w:r>
      <w:r w:rsidR="78DDB582" w:rsidRPr="00D84972">
        <w:rPr>
          <w:rFonts w:ascii="Sylfaen" w:hAnsi="Sylfaen"/>
          <w:lang w:val="ka-GE"/>
        </w:rPr>
        <w:t>, რომელიც ხშირად გამოიყენება გამჭვირვალობ</w:t>
      </w:r>
      <w:r w:rsidR="32F7FB51" w:rsidRPr="00D84972">
        <w:rPr>
          <w:rFonts w:ascii="Sylfaen" w:hAnsi="Sylfaen"/>
          <w:lang w:val="ka-GE"/>
        </w:rPr>
        <w:t>ი</w:t>
      </w:r>
      <w:r w:rsidR="78DDB582" w:rsidRPr="00D84972">
        <w:rPr>
          <w:rFonts w:ascii="Sylfaen" w:hAnsi="Sylfaen"/>
          <w:lang w:val="ka-GE"/>
        </w:rPr>
        <w:t xml:space="preserve">სა და </w:t>
      </w:r>
      <w:r w:rsidRPr="00D84972">
        <w:rPr>
          <w:rFonts w:ascii="Sylfaen" w:hAnsi="Sylfaen"/>
          <w:lang w:val="ka-GE"/>
        </w:rPr>
        <w:t>დისკრიმინაციის აკრძალვ</w:t>
      </w:r>
      <w:r w:rsidR="528807DA" w:rsidRPr="00D84972">
        <w:rPr>
          <w:rFonts w:ascii="Sylfaen" w:hAnsi="Sylfaen"/>
          <w:lang w:val="ka-GE"/>
        </w:rPr>
        <w:t>ასთან</w:t>
      </w:r>
      <w:r w:rsidRPr="00D84972">
        <w:rPr>
          <w:rFonts w:ascii="Sylfaen" w:hAnsi="Sylfaen"/>
          <w:lang w:val="ka-GE"/>
        </w:rPr>
        <w:t xml:space="preserve"> </w:t>
      </w:r>
      <w:r w:rsidR="78DDB582" w:rsidRPr="00D84972">
        <w:rPr>
          <w:rFonts w:ascii="Sylfaen" w:hAnsi="Sylfaen"/>
          <w:lang w:val="ka-GE"/>
        </w:rPr>
        <w:t>დაკავშირებულ მარეგულირებელ ვალდებულებებთან ერთად.</w:t>
      </w:r>
    </w:p>
    <w:p w14:paraId="6E542E1C" w14:textId="272CBC41" w:rsidR="00BE0291" w:rsidRPr="00D84972" w:rsidRDefault="00E91239" w:rsidP="00272B28">
      <w:pPr>
        <w:jc w:val="both"/>
        <w:rPr>
          <w:rFonts w:ascii="Sylfaen" w:hAnsi="Sylfaen" w:cstheme="minorHAnsi"/>
          <w:lang w:val="ka-GE"/>
        </w:rPr>
      </w:pPr>
      <w:r w:rsidRPr="00D84972">
        <w:rPr>
          <w:rFonts w:ascii="Sylfaen" w:hAnsi="Sylfaen" w:cstheme="minorHAnsi"/>
          <w:lang w:val="ka-GE"/>
        </w:rPr>
        <w:t>განცალკევებული აღრიცხვის</w:t>
      </w:r>
      <w:r w:rsidR="00BE0291" w:rsidRPr="00D84972">
        <w:rPr>
          <w:rFonts w:ascii="Sylfaen" w:hAnsi="Sylfaen" w:cstheme="minorHAnsi"/>
          <w:lang w:val="ka-GE"/>
        </w:rPr>
        <w:t xml:space="preserve"> ვალდებულება უზრუნველყოფს ვერტიკალურად ინტეგრირებული ოპერატორის შემთხვევაში (როგორც ქსელის, ასევე საცალო ოპერაციების) საბითუმო </w:t>
      </w:r>
      <w:r w:rsidR="00685EFE" w:rsidRPr="00D84972">
        <w:rPr>
          <w:rFonts w:ascii="Sylfaen" w:hAnsi="Sylfaen" w:cstheme="minorHAnsi"/>
          <w:lang w:val="ka-GE"/>
        </w:rPr>
        <w:t xml:space="preserve">და შიდა </w:t>
      </w:r>
      <w:proofErr w:type="spellStart"/>
      <w:r w:rsidR="005F0DA2" w:rsidRPr="00D84972">
        <w:rPr>
          <w:rFonts w:ascii="Sylfaen" w:hAnsi="Sylfaen" w:cstheme="minorHAnsi"/>
          <w:lang w:val="ka-GE"/>
        </w:rPr>
        <w:t>ტრანსფერული</w:t>
      </w:r>
      <w:proofErr w:type="spellEnd"/>
      <w:r w:rsidR="005F0DA2" w:rsidRPr="00D84972">
        <w:rPr>
          <w:rFonts w:ascii="Sylfaen" w:hAnsi="Sylfaen" w:cstheme="minorHAnsi"/>
          <w:lang w:val="ka-GE"/>
        </w:rPr>
        <w:t xml:space="preserve"> </w:t>
      </w:r>
      <w:r w:rsidR="00BE0291" w:rsidRPr="00D84972">
        <w:rPr>
          <w:rFonts w:ascii="Sylfaen" w:hAnsi="Sylfaen" w:cstheme="minorHAnsi"/>
          <w:lang w:val="ka-GE"/>
        </w:rPr>
        <w:t>ფასების</w:t>
      </w:r>
      <w:r w:rsidR="00685EFE" w:rsidRPr="00D84972">
        <w:rPr>
          <w:rFonts w:ascii="Sylfaen" w:hAnsi="Sylfaen" w:cstheme="minorHAnsi"/>
          <w:lang w:val="ka-GE"/>
        </w:rPr>
        <w:t xml:space="preserve"> გამჭვირვალობას </w:t>
      </w:r>
      <w:r w:rsidR="00BE0291" w:rsidRPr="00D84972">
        <w:rPr>
          <w:rFonts w:ascii="Sylfaen" w:hAnsi="Sylfaen" w:cstheme="minorHAnsi"/>
          <w:lang w:val="ka-GE"/>
        </w:rPr>
        <w:t>მის</w:t>
      </w:r>
      <w:r w:rsidR="002F14AA" w:rsidRPr="00D84972">
        <w:rPr>
          <w:rFonts w:ascii="Sylfaen" w:hAnsi="Sylfaen" w:cstheme="minorHAnsi"/>
          <w:lang w:val="ka-GE"/>
        </w:rPr>
        <w:t xml:space="preserve"> საბითუმო</w:t>
      </w:r>
      <w:r w:rsidR="00513BEB" w:rsidRPr="00D84972">
        <w:rPr>
          <w:rFonts w:ascii="Sylfaen" w:hAnsi="Sylfaen" w:cstheme="minorHAnsi"/>
          <w:lang w:val="ka-GE"/>
        </w:rPr>
        <w:t xml:space="preserve"> ქსელს</w:t>
      </w:r>
      <w:r w:rsidR="00685EFE" w:rsidRPr="00D84972">
        <w:rPr>
          <w:rFonts w:ascii="Sylfaen" w:hAnsi="Sylfaen" w:cstheme="minorHAnsi"/>
          <w:lang w:val="ka-GE"/>
        </w:rPr>
        <w:t>ა</w:t>
      </w:r>
      <w:r w:rsidR="00BE0291" w:rsidRPr="00D84972">
        <w:rPr>
          <w:rFonts w:ascii="Sylfaen" w:hAnsi="Sylfaen" w:cstheme="minorHAnsi"/>
          <w:lang w:val="ka-GE"/>
        </w:rPr>
        <w:t xml:space="preserve"> და საცალო ოპერაციებს შორის.</w:t>
      </w:r>
    </w:p>
    <w:p w14:paraId="2E79DF4F" w14:textId="2C5654DE" w:rsidR="00BE0291" w:rsidRPr="00D84972" w:rsidRDefault="00BE0291" w:rsidP="00272B28">
      <w:pPr>
        <w:jc w:val="both"/>
        <w:rPr>
          <w:rFonts w:ascii="Sylfaen" w:hAnsi="Sylfaen" w:cstheme="minorHAnsi"/>
          <w:lang w:val="ka-GE"/>
        </w:rPr>
      </w:pPr>
      <w:r w:rsidRPr="00D84972">
        <w:rPr>
          <w:rFonts w:ascii="Sylfaen" w:hAnsi="Sylfaen" w:cstheme="minorHAnsi"/>
          <w:lang w:val="ka-GE"/>
        </w:rPr>
        <w:t xml:space="preserve">ეს ავალდებულებს </w:t>
      </w:r>
      <w:r w:rsidR="009B5CBA" w:rsidRPr="00D84972">
        <w:rPr>
          <w:rFonts w:ascii="Sylfaen" w:hAnsi="Sylfaen" w:cstheme="minorHAnsi"/>
          <w:lang w:val="ka-GE"/>
        </w:rPr>
        <w:t xml:space="preserve">მნიშვნელოვანი საბაზრო ძალაუფლების მქონე </w:t>
      </w:r>
      <w:r w:rsidRPr="00D84972">
        <w:rPr>
          <w:rFonts w:ascii="Sylfaen" w:hAnsi="Sylfaen" w:cstheme="minorHAnsi"/>
          <w:lang w:val="ka-GE"/>
        </w:rPr>
        <w:t>ოპერატორს ცალკე აღრიცხოს თავისი საბითუმო ბიზნეს</w:t>
      </w:r>
      <w:r w:rsidR="00325639" w:rsidRPr="00D84972">
        <w:rPr>
          <w:rFonts w:ascii="Sylfaen" w:hAnsi="Sylfaen" w:cstheme="minorHAnsi"/>
          <w:lang w:val="ka-GE"/>
        </w:rPr>
        <w:t xml:space="preserve"> ერთეული</w:t>
      </w:r>
      <w:r w:rsidRPr="00D84972">
        <w:rPr>
          <w:rFonts w:ascii="Sylfaen" w:hAnsi="Sylfaen" w:cstheme="minorHAnsi"/>
          <w:lang w:val="ka-GE"/>
        </w:rPr>
        <w:t>ს ხარჯები (და შემოსავლები).</w:t>
      </w:r>
    </w:p>
    <w:p w14:paraId="1478AC59" w14:textId="7BEB06FE" w:rsidR="00BE0291" w:rsidRPr="00D84972" w:rsidRDefault="00BE0291" w:rsidP="00272B28">
      <w:pPr>
        <w:jc w:val="both"/>
        <w:rPr>
          <w:rFonts w:ascii="Sylfaen" w:hAnsi="Sylfaen" w:cstheme="minorHAnsi"/>
          <w:lang w:val="ka-GE"/>
        </w:rPr>
      </w:pPr>
      <w:r w:rsidRPr="00D84972">
        <w:rPr>
          <w:rFonts w:ascii="Sylfaen" w:hAnsi="Sylfaen" w:cstheme="minorHAnsi"/>
          <w:lang w:val="ka-GE"/>
        </w:rPr>
        <w:t xml:space="preserve">„ელექტრონული კომუნიკაციების შესახებ“ </w:t>
      </w:r>
      <w:r w:rsidR="00325639" w:rsidRPr="00D84972">
        <w:rPr>
          <w:rFonts w:ascii="Sylfaen" w:hAnsi="Sylfaen" w:cstheme="minorHAnsi"/>
          <w:lang w:val="ka-GE"/>
        </w:rPr>
        <w:t xml:space="preserve">საქართველოს </w:t>
      </w:r>
      <w:r w:rsidRPr="00D84972">
        <w:rPr>
          <w:rFonts w:ascii="Sylfaen" w:hAnsi="Sylfaen" w:cstheme="minorHAnsi"/>
          <w:lang w:val="ka-GE"/>
        </w:rPr>
        <w:t>კანონის 33-ე მუხლის თანახმად</w:t>
      </w:r>
      <w:r w:rsidR="00325639" w:rsidRPr="00D84972">
        <w:rPr>
          <w:rFonts w:ascii="Sylfaen" w:hAnsi="Sylfaen" w:cstheme="minorHAnsi"/>
          <w:lang w:val="ka-GE"/>
        </w:rPr>
        <w:t>,</w:t>
      </w:r>
      <w:r w:rsidRPr="00D84972">
        <w:rPr>
          <w:rFonts w:ascii="Sylfaen" w:hAnsi="Sylfaen" w:cstheme="minorHAnsi"/>
          <w:lang w:val="ka-GE"/>
        </w:rPr>
        <w:t xml:space="preserve"> (მე-7 თავის დასკვნების საფუძველზე) </w:t>
      </w:r>
      <w:r w:rsidR="009B5CBA" w:rsidRPr="00D84972">
        <w:rPr>
          <w:rFonts w:ascii="Sylfaen" w:hAnsi="Sylfaen" w:cstheme="minorHAnsi"/>
          <w:lang w:val="ka-GE"/>
        </w:rPr>
        <w:t xml:space="preserve">მნიშვნელოვანი საბაზრო ძალაუფლების მქონე </w:t>
      </w:r>
      <w:r w:rsidRPr="00D84972">
        <w:rPr>
          <w:rFonts w:ascii="Sylfaen" w:hAnsi="Sylfaen" w:cstheme="minorHAnsi"/>
          <w:lang w:val="ka-GE"/>
        </w:rPr>
        <w:t xml:space="preserve">ოპერატორს უნდა დაეკისროს </w:t>
      </w:r>
      <w:r w:rsidR="00140AAF" w:rsidRPr="00D84972">
        <w:rPr>
          <w:rFonts w:ascii="Sylfaen" w:hAnsi="Sylfaen" w:cstheme="minorHAnsi"/>
          <w:lang w:val="ka-GE"/>
        </w:rPr>
        <w:t xml:space="preserve">განცალკევებულად აღრიცხოს </w:t>
      </w:r>
      <w:r w:rsidR="00147545" w:rsidRPr="00D84972">
        <w:rPr>
          <w:rFonts w:ascii="Sylfaen" w:hAnsi="Sylfaen" w:cstheme="minorHAnsi"/>
          <w:lang w:val="ka-GE"/>
        </w:rPr>
        <w:t>საბითუმო დანახარჯები დაშვების შემდეგი სახეებისთვის:</w:t>
      </w:r>
      <w:r w:rsidR="00140AAF" w:rsidRPr="00D84972">
        <w:rPr>
          <w:rFonts w:ascii="Sylfaen" w:hAnsi="Sylfaen" w:cstheme="minorHAnsi"/>
          <w:lang w:val="ka-GE"/>
        </w:rPr>
        <w:t xml:space="preserve"> </w:t>
      </w:r>
    </w:p>
    <w:p w14:paraId="74789338" w14:textId="119E4428" w:rsidR="00BE0291" w:rsidRPr="00D84972" w:rsidRDefault="00BE0291" w:rsidP="00EB7850">
      <w:pPr>
        <w:pStyle w:val="ListParagraph"/>
        <w:numPr>
          <w:ilvl w:val="0"/>
          <w:numId w:val="71"/>
        </w:numPr>
        <w:jc w:val="both"/>
        <w:rPr>
          <w:rFonts w:ascii="Sylfaen" w:hAnsi="Sylfaen" w:cstheme="minorHAnsi"/>
          <w:lang w:val="ka-GE"/>
        </w:rPr>
      </w:pPr>
      <w:r w:rsidRPr="00D84972">
        <w:rPr>
          <w:rFonts w:ascii="Sylfaen" w:hAnsi="Sylfaen" w:cstheme="minorHAnsi"/>
          <w:lang w:val="ka-GE"/>
        </w:rPr>
        <w:t xml:space="preserve">ეროვნული </w:t>
      </w:r>
      <w:r w:rsidR="00E91239" w:rsidRPr="00D84972">
        <w:rPr>
          <w:rFonts w:ascii="Sylfaen" w:hAnsi="Sylfaen" w:cstheme="minorHAnsi"/>
          <w:lang w:val="ka-GE"/>
        </w:rPr>
        <w:t>როუმინგი</w:t>
      </w:r>
      <w:r w:rsidR="00147545" w:rsidRPr="00D84972">
        <w:rPr>
          <w:rFonts w:ascii="Sylfaen" w:hAnsi="Sylfaen" w:cstheme="minorHAnsi"/>
          <w:lang w:val="ka-GE"/>
        </w:rPr>
        <w:t>;</w:t>
      </w:r>
    </w:p>
    <w:p w14:paraId="1B2B3C20" w14:textId="31067EB0" w:rsidR="00BE0291" w:rsidRPr="00D84972" w:rsidRDefault="78DDB582" w:rsidP="073AC1B4">
      <w:pPr>
        <w:pStyle w:val="ListParagraph"/>
        <w:numPr>
          <w:ilvl w:val="0"/>
          <w:numId w:val="71"/>
        </w:numPr>
        <w:jc w:val="both"/>
        <w:rPr>
          <w:rFonts w:ascii="Sylfaen" w:hAnsi="Sylfaen"/>
          <w:lang w:val="ka-GE"/>
        </w:rPr>
      </w:pPr>
      <w:r w:rsidRPr="00D84972">
        <w:rPr>
          <w:rFonts w:ascii="Sylfaen" w:hAnsi="Sylfaen"/>
          <w:lang w:val="ka-GE"/>
        </w:rPr>
        <w:t>MVNO-ების ფუნქციონირებისთვის საჭირო საბითუმო სერვისები</w:t>
      </w:r>
      <w:r w:rsidR="4DB9F25C" w:rsidRPr="00D84972">
        <w:rPr>
          <w:rFonts w:ascii="Sylfaen" w:hAnsi="Sylfaen"/>
          <w:lang w:val="ka-GE"/>
        </w:rPr>
        <w:t xml:space="preserve">. განცალკევების </w:t>
      </w:r>
      <w:r w:rsidR="148B2F5D" w:rsidRPr="00D84972">
        <w:rPr>
          <w:rFonts w:ascii="Sylfaen" w:hAnsi="Sylfaen"/>
          <w:lang w:val="ka-GE"/>
        </w:rPr>
        <w:t xml:space="preserve">ასეთი დეტალიზაცია </w:t>
      </w:r>
      <w:r w:rsidR="521F8905" w:rsidRPr="00D84972">
        <w:rPr>
          <w:rFonts w:ascii="Sylfaen" w:hAnsi="Sylfaen"/>
          <w:lang w:val="ka-GE"/>
        </w:rPr>
        <w:t xml:space="preserve">საჭიროა </w:t>
      </w:r>
      <w:r w:rsidR="4DB9F25C" w:rsidRPr="00D84972">
        <w:rPr>
          <w:rFonts w:ascii="Sylfaen" w:hAnsi="Sylfaen"/>
          <w:lang w:val="ka-GE"/>
        </w:rPr>
        <w:t xml:space="preserve">იმისთვის, რომ დაშვების მსურველმა </w:t>
      </w:r>
      <w:r w:rsidR="7747745B" w:rsidRPr="00D84972">
        <w:rPr>
          <w:rFonts w:ascii="Sylfaen" w:hAnsi="Sylfaen"/>
          <w:lang w:val="ka-GE"/>
        </w:rPr>
        <w:t xml:space="preserve">ეტაპობრივად </w:t>
      </w:r>
      <w:r w:rsidR="4DB9F25C" w:rsidRPr="00D84972">
        <w:rPr>
          <w:rFonts w:ascii="Sylfaen" w:hAnsi="Sylfaen"/>
          <w:lang w:val="ka-GE"/>
        </w:rPr>
        <w:t>შეა</w:t>
      </w:r>
      <w:r w:rsidR="00D13B03" w:rsidRPr="00D84972">
        <w:rPr>
          <w:rFonts w:ascii="Sylfaen" w:hAnsi="Sylfaen"/>
          <w:lang w:val="ka-GE"/>
        </w:rPr>
        <w:t>მ</w:t>
      </w:r>
      <w:r w:rsidR="4DB9F25C" w:rsidRPr="00D84972">
        <w:rPr>
          <w:rFonts w:ascii="Sylfaen" w:hAnsi="Sylfaen"/>
          <w:lang w:val="ka-GE"/>
        </w:rPr>
        <w:t>ცი</w:t>
      </w:r>
      <w:r w:rsidR="55B0A4C3" w:rsidRPr="00D84972">
        <w:rPr>
          <w:rFonts w:ascii="Sylfaen" w:hAnsi="Sylfaen"/>
          <w:lang w:val="ka-GE"/>
        </w:rPr>
        <w:t>რ</w:t>
      </w:r>
      <w:r w:rsidR="4DB9F25C" w:rsidRPr="00D84972">
        <w:rPr>
          <w:rFonts w:ascii="Sylfaen" w:hAnsi="Sylfaen"/>
          <w:lang w:val="ka-GE"/>
        </w:rPr>
        <w:t xml:space="preserve">ოს დაშვების </w:t>
      </w:r>
      <w:r w:rsidR="70139923" w:rsidRPr="00D84972">
        <w:rPr>
          <w:rFonts w:ascii="Sylfaen" w:hAnsi="Sylfaen"/>
          <w:lang w:val="ka-GE"/>
        </w:rPr>
        <w:t>სერვისები</w:t>
      </w:r>
      <w:r w:rsidR="4DB9F25C" w:rsidRPr="00D84972">
        <w:rPr>
          <w:rFonts w:ascii="Sylfaen" w:hAnsi="Sylfaen"/>
          <w:lang w:val="ka-GE"/>
        </w:rPr>
        <w:t xml:space="preserve"> და იცოდეს, თუ რა იქნება მისი საფასური. ეს ასევე მნიშვნელოვანია კომისიისთვის, რათა დარწმუნდეს რომ ადგილი არ აქვს ჯვარედინ სუბსიდირებას ; </w:t>
      </w:r>
    </w:p>
    <w:p w14:paraId="50B4B0B9" w14:textId="1842E05D" w:rsidR="00BE0291" w:rsidRPr="00D84972" w:rsidRDefault="78DDB582" w:rsidP="00AC5016">
      <w:pPr>
        <w:rPr>
          <w:rFonts w:ascii="Sylfaen" w:hAnsi="Sylfaen"/>
          <w:lang w:val="ka-GE"/>
        </w:rPr>
      </w:pPr>
      <w:r w:rsidRPr="00D84972">
        <w:rPr>
          <w:rFonts w:ascii="Sylfaen" w:hAnsi="Sylfaen"/>
          <w:lang w:val="ka-GE"/>
        </w:rPr>
        <w:t xml:space="preserve"> </w:t>
      </w:r>
    </w:p>
    <w:p w14:paraId="3EEC79E8" w14:textId="7B9F9925" w:rsidR="00BE0291" w:rsidRPr="00D84972" w:rsidRDefault="72400EC3" w:rsidP="00EB7850">
      <w:pPr>
        <w:pStyle w:val="ListParagraph"/>
        <w:numPr>
          <w:ilvl w:val="0"/>
          <w:numId w:val="71"/>
        </w:numPr>
        <w:jc w:val="both"/>
        <w:rPr>
          <w:rFonts w:ascii="Sylfaen" w:hAnsi="Sylfaen" w:cstheme="minorHAnsi"/>
          <w:lang w:val="ka-GE"/>
        </w:rPr>
      </w:pPr>
      <w:proofErr w:type="spellStart"/>
      <w:r w:rsidRPr="00D84972">
        <w:rPr>
          <w:rFonts w:ascii="Sylfaen" w:hAnsi="Sylfaen"/>
          <w:lang w:val="ka-GE"/>
        </w:rPr>
        <w:t>თანალოკაცია</w:t>
      </w:r>
      <w:proofErr w:type="spellEnd"/>
      <w:r w:rsidR="18077106" w:rsidRPr="00D84972">
        <w:rPr>
          <w:rFonts w:ascii="Sylfaen" w:hAnsi="Sylfaen"/>
          <w:lang w:val="ka-GE"/>
        </w:rPr>
        <w:t>.</w:t>
      </w:r>
    </w:p>
    <w:p w14:paraId="7A2775B5" w14:textId="34C31508" w:rsidR="00BE0291" w:rsidRPr="00D84972" w:rsidRDefault="009B5CBA" w:rsidP="00B90684">
      <w:pPr>
        <w:jc w:val="both"/>
        <w:rPr>
          <w:rFonts w:ascii="Sylfaen" w:hAnsi="Sylfaen" w:cstheme="minorHAnsi"/>
          <w:sz w:val="24"/>
          <w:szCs w:val="24"/>
          <w:lang w:val="ka-GE"/>
        </w:rPr>
      </w:pPr>
      <w:r w:rsidRPr="00D84972">
        <w:rPr>
          <w:rFonts w:ascii="Sylfaen" w:hAnsi="Sylfaen" w:cstheme="minorHAnsi"/>
          <w:lang w:val="ka-GE"/>
        </w:rPr>
        <w:t>მნიშვნელოვანი საბაზრო ძალაუფლების მქონე</w:t>
      </w:r>
      <w:r w:rsidR="00BE0291" w:rsidRPr="00D84972">
        <w:rPr>
          <w:rFonts w:ascii="Sylfaen" w:hAnsi="Sylfaen" w:cstheme="minorHAnsi"/>
          <w:lang w:val="ka-GE"/>
        </w:rPr>
        <w:t xml:space="preserve"> ოპერატორი ამ ვალდებულებას განახორციელებს საქართველოს კომუნიკაციების ეროვნული კომისიის 2006 წლის 20 აპრილის </w:t>
      </w:r>
      <w:proofErr w:type="spellStart"/>
      <w:r w:rsidR="00BE0291" w:rsidRPr="00D84972">
        <w:rPr>
          <w:rFonts w:ascii="Sylfaen" w:hAnsi="Sylfaen" w:cstheme="minorHAnsi"/>
          <w:lang w:val="ka-GE"/>
        </w:rPr>
        <w:t>No5</w:t>
      </w:r>
      <w:proofErr w:type="spellEnd"/>
      <w:r w:rsidR="00BE0291" w:rsidRPr="00D84972">
        <w:rPr>
          <w:rFonts w:ascii="Sylfaen" w:hAnsi="Sylfaen" w:cstheme="minorHAnsi"/>
          <w:lang w:val="ka-GE"/>
        </w:rPr>
        <w:t xml:space="preserve"> დადგენილებით </w:t>
      </w:r>
      <w:r w:rsidR="00CC1993" w:rsidRPr="00D84972">
        <w:rPr>
          <w:rFonts w:ascii="Sylfaen" w:hAnsi="Sylfaen" w:cstheme="minorHAnsi"/>
          <w:lang w:val="ka-GE"/>
        </w:rPr>
        <w:t>დამტკიცებული</w:t>
      </w:r>
      <w:r w:rsidR="00E7168E" w:rsidRPr="00D84972">
        <w:rPr>
          <w:rFonts w:ascii="Sylfaen" w:hAnsi="Sylfaen" w:cstheme="minorHAnsi"/>
          <w:lang w:val="ka-GE"/>
        </w:rPr>
        <w:t xml:space="preserve"> </w:t>
      </w:r>
      <w:r w:rsidR="000F56C7" w:rsidRPr="00D84972">
        <w:rPr>
          <w:rFonts w:ascii="Sylfaen" w:hAnsi="Sylfaen" w:cstheme="minorHAnsi"/>
          <w:lang w:val="ka-GE"/>
        </w:rPr>
        <w:t>„ავტორიზებული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წესების“</w:t>
      </w:r>
      <w:r w:rsidR="00E7168E" w:rsidRPr="00D84972">
        <w:rPr>
          <w:rFonts w:ascii="Sylfaen" w:hAnsi="Sylfaen" w:cstheme="minorHAnsi"/>
          <w:lang w:val="ka-GE"/>
        </w:rPr>
        <w:t xml:space="preserve"> </w:t>
      </w:r>
      <w:r w:rsidR="00BE0291" w:rsidRPr="00D84972">
        <w:rPr>
          <w:rFonts w:ascii="Sylfaen" w:hAnsi="Sylfaen" w:cstheme="minorHAnsi"/>
          <w:lang w:val="ka-GE"/>
        </w:rPr>
        <w:t>შესაბამისად.</w:t>
      </w:r>
    </w:p>
    <w:p w14:paraId="07DCBCA2" w14:textId="732D3D9A" w:rsidR="00510046" w:rsidRPr="00D84972" w:rsidRDefault="1BDF6308" w:rsidP="073AC1B4">
      <w:pPr>
        <w:pStyle w:val="Heading2"/>
        <w:numPr>
          <w:ilvl w:val="1"/>
          <w:numId w:val="86"/>
        </w:numPr>
        <w:spacing w:after="240"/>
        <w:rPr>
          <w:rFonts w:ascii="Sylfaen" w:hAnsi="Sylfaen" w:cstheme="minorBidi"/>
          <w:color w:val="auto"/>
          <w:sz w:val="24"/>
          <w:szCs w:val="24"/>
          <w:lang w:val="ka-GE"/>
        </w:rPr>
      </w:pPr>
      <w:bookmarkStart w:id="1165" w:name="_Toc164163291"/>
      <w:r w:rsidRPr="00D84972">
        <w:rPr>
          <w:rFonts w:ascii="Sylfaen" w:hAnsi="Sylfaen" w:cstheme="minorBidi"/>
          <w:color w:val="auto"/>
          <w:sz w:val="24"/>
          <w:szCs w:val="24"/>
          <w:lang w:val="ka-GE"/>
        </w:rPr>
        <w:t>სატარიფო რეგულირებისა და ხარჯთაღრიცხვის ვალდებულება</w:t>
      </w:r>
      <w:bookmarkEnd w:id="1165"/>
    </w:p>
    <w:p w14:paraId="53B39574" w14:textId="29A1325C" w:rsidR="0041757A" w:rsidRPr="00D84972" w:rsidRDefault="00CC1993" w:rsidP="00CC1993">
      <w:pPr>
        <w:jc w:val="both"/>
        <w:rPr>
          <w:rFonts w:ascii="Sylfaen" w:hAnsi="Sylfaen" w:cstheme="minorHAnsi"/>
          <w:lang w:val="ka-GE"/>
        </w:rPr>
      </w:pPr>
      <w:r w:rsidRPr="00D84972">
        <w:rPr>
          <w:rFonts w:ascii="Sylfaen" w:hAnsi="Sylfaen" w:cstheme="minorHAnsi"/>
          <w:lang w:val="ka-GE"/>
        </w:rPr>
        <w:t>,,ელექტრონული კომუნიკაციების შესახებ“ საქართველოს კანონის 35-ე მუხლის პირველი პუნქტის თანახმად, მნიშვნელოვანი საბაზრო ძალაუფლების მქონე ელექტრონული საკომუნიკაციო ქსელის ოპერატორმა საკუთარი ქსელის შესაბამის ელემენტებთან, მათ ფუნქციონალურ რესურსებთან და თავისუფალ სიმძლავრეებთან მსურველი ავტორიზებული პირების დაშვების ან/და ურთიერთჩართვის ან ელექტრონული საკომუნიკაციო მომსახურების სახეების მიწოდება უნდა განახორციელოს დანახარჯებზე ორიენტირებული და არადისკრიმინაციული ტარიფით, ხოლო მე-2 პუნქტის შესაბამისად,</w:t>
      </w:r>
      <w:r w:rsidR="00E30B91" w:rsidRPr="00D84972">
        <w:rPr>
          <w:rFonts w:ascii="Sylfaen" w:hAnsi="Sylfaen" w:cstheme="minorHAnsi"/>
          <w:lang w:val="ka-GE"/>
        </w:rPr>
        <w:t xml:space="preserve"> </w:t>
      </w:r>
      <w:r w:rsidRPr="00D84972">
        <w:rPr>
          <w:rFonts w:ascii="Sylfaen" w:hAnsi="Sylfaen" w:cstheme="minorHAnsi"/>
          <w:lang w:val="ka-GE"/>
        </w:rPr>
        <w:t>ელექტრონული საკომუნიკაციო ქსელის ოპერატორის მიერ დაწესებული ტარიფი უნდა ითვალისწინებდეს მომსახურებისათვის გამოყენებულ ქსელის შესაბამის ელემენტებზე, რესურსების და სიმძლავრეების უზრუნველყოფაზე გაწეული დანახარჯების ანაზღაურებას, ოპერატორის უფლებას, მიიღოს გაწეულ ინვესტიციებზე გონივრული უკუგება, და ოპერატორის საკომუნიკაციო ქსელების შემდგომი განვითარებისა და გაფართოების გრძელვადიან ტენდენციას.</w:t>
      </w:r>
    </w:p>
    <w:p w14:paraId="0F87C9D9" w14:textId="03574770" w:rsidR="00CC1993" w:rsidRPr="00D84972" w:rsidRDefault="0041757A" w:rsidP="00CC1993">
      <w:pPr>
        <w:jc w:val="both"/>
        <w:rPr>
          <w:rFonts w:ascii="Sylfaen" w:hAnsi="Sylfaen" w:cstheme="minorHAnsi"/>
          <w:lang w:val="ka-GE"/>
        </w:rPr>
      </w:pPr>
      <w:r w:rsidRPr="00D84972">
        <w:rPr>
          <w:rFonts w:ascii="Sylfaen" w:hAnsi="Sylfaen" w:cstheme="minorHAnsi"/>
          <w:lang w:val="ka-GE"/>
        </w:rPr>
        <w:t xml:space="preserve">,,ელექტრონული კომუნიკაციების შესახებ“ </w:t>
      </w:r>
      <w:r w:rsidR="00B419AE" w:rsidRPr="00D84972">
        <w:rPr>
          <w:rFonts w:ascii="Sylfaen" w:hAnsi="Sylfaen" w:cstheme="minorHAnsi"/>
          <w:lang w:val="ka-GE"/>
        </w:rPr>
        <w:t xml:space="preserve">საქართველოს კანონის 35-ე მუხლის მე-3 პუნქტის თანახმად, </w:t>
      </w:r>
      <w:r w:rsidR="00CC1993" w:rsidRPr="00D84972">
        <w:rPr>
          <w:rFonts w:ascii="Sylfaen" w:hAnsi="Sylfaen" w:cstheme="minorHAnsi"/>
          <w:lang w:val="ka-GE"/>
        </w:rPr>
        <w:t>სატარიფო რეგულირებისა და ხარჯთაღრიცხვის ვალდებულების დაკისრებისას კომისია უფლებამოსილია თავისი გადაწყვეტილებით დაადგინოს:</w:t>
      </w:r>
      <w:r w:rsidR="00B419AE" w:rsidRPr="00D84972">
        <w:rPr>
          <w:rFonts w:ascii="Sylfaen" w:hAnsi="Sylfaen" w:cstheme="minorHAnsi"/>
          <w:lang w:val="ka-GE"/>
        </w:rPr>
        <w:t xml:space="preserve"> </w:t>
      </w:r>
      <w:r w:rsidR="00CC1993" w:rsidRPr="00D84972">
        <w:rPr>
          <w:rFonts w:ascii="Sylfaen" w:hAnsi="Sylfaen" w:cstheme="minorHAnsi"/>
          <w:lang w:val="ka-GE"/>
        </w:rPr>
        <w:t xml:space="preserve">ა) ავტორიზებული პირის მიერ </w:t>
      </w:r>
      <w:r w:rsidR="00CC1993" w:rsidRPr="00D84972">
        <w:rPr>
          <w:rFonts w:ascii="Sylfaen" w:hAnsi="Sylfaen" w:cstheme="minorHAnsi"/>
          <w:lang w:val="ka-GE"/>
        </w:rPr>
        <w:lastRenderedPageBreak/>
        <w:t xml:space="preserve">დაწესებული ტარიფის დანახარჯებზე </w:t>
      </w:r>
      <w:proofErr w:type="spellStart"/>
      <w:r w:rsidR="00CC1993" w:rsidRPr="00D84972">
        <w:rPr>
          <w:rFonts w:ascii="Sylfaen" w:hAnsi="Sylfaen" w:cstheme="minorHAnsi"/>
          <w:lang w:val="ka-GE"/>
        </w:rPr>
        <w:t>ორიენტირებულობის</w:t>
      </w:r>
      <w:proofErr w:type="spellEnd"/>
      <w:r w:rsidR="00CC1993" w:rsidRPr="00D84972">
        <w:rPr>
          <w:rFonts w:ascii="Sylfaen" w:hAnsi="Sylfaen" w:cstheme="minorHAnsi"/>
          <w:lang w:val="ka-GE"/>
        </w:rPr>
        <w:t xml:space="preserve"> და კომისიის მიერ დადგენილი მეთოდოლოგიური წესების მოთხოვნებთან შესაბამისობის დასაბუთება;</w:t>
      </w:r>
      <w:r w:rsidR="00B419AE" w:rsidRPr="00D84972">
        <w:rPr>
          <w:rFonts w:ascii="Sylfaen" w:hAnsi="Sylfaen" w:cstheme="minorHAnsi"/>
          <w:lang w:val="ka-GE"/>
        </w:rPr>
        <w:t xml:space="preserve"> </w:t>
      </w:r>
      <w:r w:rsidR="00CC1993" w:rsidRPr="00D84972">
        <w:rPr>
          <w:rFonts w:ascii="Sylfaen" w:hAnsi="Sylfaen" w:cstheme="minorHAnsi"/>
          <w:lang w:val="ka-GE"/>
        </w:rPr>
        <w:t>ბ) ავტორიზებული პირის მიერ დამოუკიდებელი აუდიტორის მიერ დადასტურებული მონაცემების კომისიისთვის წარდგენა;</w:t>
      </w:r>
      <w:r w:rsidR="00B419AE" w:rsidRPr="00D84972">
        <w:rPr>
          <w:rFonts w:ascii="Sylfaen" w:hAnsi="Sylfaen" w:cstheme="minorHAnsi"/>
          <w:lang w:val="ka-GE"/>
        </w:rPr>
        <w:t xml:space="preserve"> </w:t>
      </w:r>
      <w:r w:rsidR="00CC1993" w:rsidRPr="00D84972">
        <w:rPr>
          <w:rFonts w:ascii="Sylfaen" w:hAnsi="Sylfaen" w:cstheme="minorHAnsi"/>
          <w:lang w:val="ka-GE"/>
        </w:rPr>
        <w:t>გ) ავტორიზებული პირების მიერ დადგენილი, კონკურენციის შემზღუდველი ტარიფების ცვლილება;</w:t>
      </w:r>
      <w:r w:rsidR="00B419AE" w:rsidRPr="00D84972">
        <w:rPr>
          <w:rFonts w:ascii="Sylfaen" w:hAnsi="Sylfaen" w:cstheme="minorHAnsi"/>
          <w:lang w:val="ka-GE"/>
        </w:rPr>
        <w:t xml:space="preserve"> </w:t>
      </w:r>
      <w:r w:rsidR="00CC1993" w:rsidRPr="00D84972">
        <w:rPr>
          <w:rFonts w:ascii="Sylfaen" w:hAnsi="Sylfaen" w:cstheme="minorHAnsi"/>
          <w:lang w:val="ka-GE"/>
        </w:rPr>
        <w:t>დ) ქსელის შესაბამის ელემენტებთან, მათ ფუნქციონალურ რესურსებთან და თავისუფალ სიმძლავრეებთან დაშვებისა და ელექტრონული საკომუნიკაციო მომსახურების მიწოდების ზღვრული ტარიფები</w:t>
      </w:r>
      <w:r w:rsidR="00B419AE" w:rsidRPr="00D84972">
        <w:rPr>
          <w:rFonts w:ascii="Sylfaen" w:hAnsi="Sylfaen" w:cstheme="minorHAnsi"/>
          <w:lang w:val="ka-GE"/>
        </w:rPr>
        <w:t>, ხოლო მე-4 პუნქტის თანახმად,</w:t>
      </w:r>
      <w:r w:rsidR="00CC1993" w:rsidRPr="00D84972">
        <w:rPr>
          <w:rFonts w:ascii="Sylfaen" w:hAnsi="Sylfaen" w:cstheme="minorHAnsi"/>
          <w:lang w:val="ka-GE"/>
        </w:rPr>
        <w:t xml:space="preserve"> დაშვებისა და ელექტრონული საკომუნიკაციო მომსახურების მიმწოდებლის მიერ დაწესებულმა ტარიფმა, ან კანონმდებლობით განსაზღვრულ შემთხვევაში კომისიის მიერ დადგენილმა ზღვრულმა ტარიფმა უნდა უზრუნველყოს ელექტრონული კომუნიკაციების სფეროში გრძელვადიანი და ქმედუნარიანი კონკურენცია, ბოლო მომხმარებლების ეკონომიკურად ხელმისაწვდომი და ხარისხიანი მომსახურება, არ უნდა დაუშვას ოპერატორების მიერ მომსახურების ბაზრის შესაბამის სეგმენტებზე არაგონივრულად მაღალი ტარიფების დაწესება ან სატარიფო ზეწოლა.</w:t>
      </w:r>
    </w:p>
    <w:p w14:paraId="640B7D34" w14:textId="5FC46A08" w:rsidR="00BE0291" w:rsidRPr="00D84972" w:rsidRDefault="237227EF" w:rsidP="073AC1B4">
      <w:pPr>
        <w:jc w:val="both"/>
        <w:rPr>
          <w:rFonts w:ascii="Sylfaen" w:hAnsi="Sylfaen"/>
          <w:lang w:val="ka-GE"/>
        </w:rPr>
      </w:pPr>
      <w:r w:rsidRPr="00D84972">
        <w:rPr>
          <w:rFonts w:ascii="Sylfaen" w:hAnsi="Sylfaen"/>
          <w:lang w:val="ka-GE"/>
        </w:rPr>
        <w:t xml:space="preserve">შესაბამისად, </w:t>
      </w:r>
      <w:r w:rsidR="0639D700" w:rsidRPr="00D84972">
        <w:rPr>
          <w:rFonts w:ascii="Sylfaen" w:hAnsi="Sylfaen"/>
          <w:lang w:val="ka-GE"/>
        </w:rPr>
        <w:t>კომისიას</w:t>
      </w:r>
      <w:r w:rsidR="78DDB582" w:rsidRPr="00D84972">
        <w:rPr>
          <w:rFonts w:ascii="Sylfaen" w:hAnsi="Sylfaen"/>
          <w:lang w:val="ka-GE"/>
        </w:rPr>
        <w:t xml:space="preserve"> შეუძლია დააწესოს მარეგულირებელი ვალდებულებები ფასების კონტროლისთვის, მათ შორის, ფასების ხარჯზე </w:t>
      </w:r>
      <w:proofErr w:type="spellStart"/>
      <w:r w:rsidR="10789C6F" w:rsidRPr="00D84972">
        <w:rPr>
          <w:rFonts w:ascii="Sylfaen" w:hAnsi="Sylfaen"/>
          <w:lang w:val="ka-GE"/>
        </w:rPr>
        <w:t>ორიენტირებულობისა</w:t>
      </w:r>
      <w:proofErr w:type="spellEnd"/>
      <w:r w:rsidR="10789C6F" w:rsidRPr="00D84972">
        <w:rPr>
          <w:rFonts w:ascii="Sylfaen" w:hAnsi="Sylfaen"/>
          <w:lang w:val="ka-GE"/>
        </w:rPr>
        <w:t xml:space="preserve"> </w:t>
      </w:r>
      <w:r w:rsidR="78DDB582" w:rsidRPr="00D84972">
        <w:rPr>
          <w:rFonts w:ascii="Sylfaen" w:hAnsi="Sylfaen"/>
          <w:lang w:val="ka-GE"/>
        </w:rPr>
        <w:t xml:space="preserve">და ხარჯების აღრიცხვის ვალდებულების ჩათვლით, რომლებიც გამოიყენება სხვადასხვა ტიპის </w:t>
      </w:r>
      <w:r w:rsidR="1E4A6053" w:rsidRPr="00D84972">
        <w:rPr>
          <w:rFonts w:ascii="Sylfaen" w:hAnsi="Sylfaen"/>
          <w:lang w:val="ka-GE"/>
        </w:rPr>
        <w:t>ურთიერთჩართვ</w:t>
      </w:r>
      <w:r w:rsidR="54CEE047" w:rsidRPr="00D84972">
        <w:rPr>
          <w:rFonts w:ascii="Sylfaen" w:hAnsi="Sylfaen"/>
          <w:lang w:val="ka-GE"/>
        </w:rPr>
        <w:t>ის</w:t>
      </w:r>
      <w:r w:rsidR="00E30B91" w:rsidRPr="00D84972">
        <w:rPr>
          <w:rFonts w:ascii="Sylfaen" w:hAnsi="Sylfaen"/>
          <w:lang w:val="ka-GE"/>
        </w:rPr>
        <w:t xml:space="preserve"> </w:t>
      </w:r>
      <w:r w:rsidR="54CEE047" w:rsidRPr="00D84972">
        <w:rPr>
          <w:rFonts w:ascii="Sylfaen" w:hAnsi="Sylfaen"/>
          <w:lang w:val="ka-GE"/>
        </w:rPr>
        <w:t>ან/და</w:t>
      </w:r>
      <w:r w:rsidR="78DDB582" w:rsidRPr="00D84972">
        <w:rPr>
          <w:rFonts w:ascii="Sylfaen" w:hAnsi="Sylfaen"/>
          <w:lang w:val="ka-GE"/>
        </w:rPr>
        <w:t xml:space="preserve"> </w:t>
      </w:r>
      <w:r w:rsidR="70EEBE9C" w:rsidRPr="00D84972">
        <w:rPr>
          <w:rFonts w:ascii="Sylfaen" w:hAnsi="Sylfaen"/>
          <w:lang w:val="ka-GE"/>
        </w:rPr>
        <w:t>დაშვებ</w:t>
      </w:r>
      <w:r w:rsidR="54CEE047" w:rsidRPr="00D84972">
        <w:rPr>
          <w:rFonts w:ascii="Sylfaen" w:hAnsi="Sylfaen"/>
          <w:lang w:val="ka-GE"/>
        </w:rPr>
        <w:t>ის მომსახურებისთვის.</w:t>
      </w:r>
    </w:p>
    <w:p w14:paraId="27CF1D9E" w14:textId="7EB96751" w:rsidR="00BE0291" w:rsidRPr="00D84972" w:rsidRDefault="00BE0291" w:rsidP="0009150E">
      <w:pPr>
        <w:jc w:val="both"/>
        <w:rPr>
          <w:rFonts w:ascii="Sylfaen" w:hAnsi="Sylfaen" w:cstheme="minorHAnsi"/>
          <w:lang w:val="ka-GE"/>
        </w:rPr>
      </w:pPr>
      <w:r w:rsidRPr="00D84972">
        <w:rPr>
          <w:rFonts w:ascii="Sylfaen" w:hAnsi="Sylfaen" w:cstheme="minorHAnsi"/>
          <w:lang w:val="ka-GE"/>
        </w:rPr>
        <w:t xml:space="preserve">ამ ვალდებულების განხილვისას კომისიამ უნდა გაითვალისწინოს </w:t>
      </w:r>
      <w:r w:rsidR="000C10C8" w:rsidRPr="00D84972">
        <w:rPr>
          <w:rFonts w:ascii="Sylfaen" w:hAnsi="Sylfaen" w:cstheme="minorHAnsi"/>
          <w:lang w:val="ka-GE"/>
        </w:rPr>
        <w:t xml:space="preserve">მობილური მომსახურებების ბაზარზე </w:t>
      </w:r>
      <w:r w:rsidRPr="00D84972">
        <w:rPr>
          <w:rFonts w:ascii="Sylfaen" w:hAnsi="Sylfaen" w:cstheme="minorHAnsi"/>
          <w:lang w:val="ka-GE"/>
        </w:rPr>
        <w:t xml:space="preserve">კონკურენციის </w:t>
      </w:r>
      <w:r w:rsidR="00D56ED1" w:rsidRPr="00D84972">
        <w:rPr>
          <w:rFonts w:ascii="Sylfaen" w:hAnsi="Sylfaen" w:cstheme="minorHAnsi"/>
          <w:lang w:val="ka-GE"/>
        </w:rPr>
        <w:t xml:space="preserve">ხელშეწყობისა </w:t>
      </w:r>
      <w:r w:rsidRPr="00D84972">
        <w:rPr>
          <w:rFonts w:ascii="Sylfaen" w:hAnsi="Sylfaen" w:cstheme="minorHAnsi"/>
          <w:lang w:val="ka-GE"/>
        </w:rPr>
        <w:t xml:space="preserve">და საბოლოო მომხმარებლების ინტერესების </w:t>
      </w:r>
      <w:r w:rsidR="000C10C8" w:rsidRPr="00D84972">
        <w:rPr>
          <w:rFonts w:ascii="Sylfaen" w:hAnsi="Sylfaen" w:cstheme="minorHAnsi"/>
          <w:lang w:val="ka-GE"/>
        </w:rPr>
        <w:t xml:space="preserve">დაცვის </w:t>
      </w:r>
      <w:r w:rsidRPr="00D84972">
        <w:rPr>
          <w:rFonts w:ascii="Sylfaen" w:hAnsi="Sylfaen" w:cstheme="minorHAnsi"/>
          <w:lang w:val="ka-GE"/>
        </w:rPr>
        <w:t>აუცილებლობა და ამავდროულად</w:t>
      </w:r>
      <w:r w:rsidR="00776B73" w:rsidRPr="00D84972">
        <w:rPr>
          <w:rFonts w:ascii="Sylfaen" w:hAnsi="Sylfaen" w:cstheme="minorHAnsi"/>
          <w:lang w:val="ka-GE"/>
        </w:rPr>
        <w:t>,</w:t>
      </w:r>
      <w:r w:rsidRPr="00D84972">
        <w:rPr>
          <w:rFonts w:ascii="Sylfaen" w:hAnsi="Sylfaen" w:cstheme="minorHAnsi"/>
          <w:lang w:val="ka-GE"/>
        </w:rPr>
        <w:t xml:space="preserve"> მობილურ ინფრასტრუქტურაში ინვესტიციების წახალისების </w:t>
      </w:r>
      <w:r w:rsidR="007C5C1C" w:rsidRPr="00D84972">
        <w:rPr>
          <w:rFonts w:ascii="Sylfaen" w:hAnsi="Sylfaen" w:cstheme="minorHAnsi"/>
          <w:lang w:val="ka-GE"/>
        </w:rPr>
        <w:t xml:space="preserve">მნიშვნელობა </w:t>
      </w:r>
      <w:r w:rsidRPr="00D84972">
        <w:rPr>
          <w:rFonts w:ascii="Sylfaen" w:hAnsi="Sylfaen" w:cstheme="minorHAnsi"/>
          <w:lang w:val="ka-GE"/>
        </w:rPr>
        <w:t>ყველა ოპერატორისთვის</w:t>
      </w:r>
      <w:r w:rsidR="000071F0" w:rsidRPr="00D84972">
        <w:rPr>
          <w:rFonts w:ascii="Sylfaen" w:hAnsi="Sylfaen" w:cstheme="minorHAnsi"/>
          <w:lang w:val="ka-GE"/>
        </w:rPr>
        <w:t>.</w:t>
      </w:r>
      <w:r w:rsidR="00D44558" w:rsidRPr="00D84972">
        <w:rPr>
          <w:rFonts w:ascii="Sylfaen" w:hAnsi="Sylfaen" w:cstheme="minorHAnsi"/>
          <w:lang w:val="ka-GE"/>
        </w:rPr>
        <w:t xml:space="preserve"> ასევე უნდა წაახალისოს ახალი სერვისებისა და ბიზნეს მოდელების </w:t>
      </w:r>
      <w:r w:rsidR="000071F0" w:rsidRPr="00D84972">
        <w:rPr>
          <w:rFonts w:ascii="Sylfaen" w:hAnsi="Sylfaen" w:cstheme="minorHAnsi"/>
          <w:lang w:val="ka-GE"/>
        </w:rPr>
        <w:t>განვითარება.</w:t>
      </w:r>
    </w:p>
    <w:p w14:paraId="78BE0192" w14:textId="57B90D9F" w:rsidR="00BE0291" w:rsidRPr="00D84972" w:rsidRDefault="78DDB582" w:rsidP="073AC1B4">
      <w:pPr>
        <w:jc w:val="both"/>
        <w:rPr>
          <w:rFonts w:ascii="Sylfaen" w:hAnsi="Sylfaen"/>
          <w:lang w:val="ka-GE"/>
        </w:rPr>
      </w:pPr>
      <w:r w:rsidRPr="00D84972">
        <w:rPr>
          <w:rFonts w:ascii="Sylfaen" w:hAnsi="Sylfaen"/>
          <w:lang w:val="ka-GE"/>
        </w:rPr>
        <w:t xml:space="preserve">მობილური </w:t>
      </w:r>
      <w:r w:rsidR="70EEBE9C" w:rsidRPr="00D84972">
        <w:rPr>
          <w:rFonts w:ascii="Sylfaen" w:hAnsi="Sylfaen"/>
          <w:lang w:val="ka-GE"/>
        </w:rPr>
        <w:t xml:space="preserve">დაშვების </w:t>
      </w:r>
      <w:r w:rsidRPr="00D84972">
        <w:rPr>
          <w:rFonts w:ascii="Sylfaen" w:hAnsi="Sylfaen"/>
          <w:lang w:val="ka-GE"/>
        </w:rPr>
        <w:t xml:space="preserve">საბითუმო ბაზრის კონტექსტში, ფასების კონტროლისა და ხარჯების აღრიცხვის ვალდებულებები გამოყენებული უნდა იყოს საბითუმო </w:t>
      </w:r>
      <w:r w:rsidR="588BAEBF" w:rsidRPr="00D84972">
        <w:rPr>
          <w:rFonts w:ascii="Sylfaen" w:hAnsi="Sylfaen"/>
          <w:lang w:val="ka-GE"/>
        </w:rPr>
        <w:t xml:space="preserve">ტარიფებზე, </w:t>
      </w:r>
      <w:r w:rsidRPr="00D84972">
        <w:rPr>
          <w:rFonts w:ascii="Sylfaen" w:hAnsi="Sylfaen"/>
          <w:lang w:val="ka-GE"/>
        </w:rPr>
        <w:t xml:space="preserve">რომლებიც </w:t>
      </w:r>
      <w:r w:rsidR="4BD5B6A8" w:rsidRPr="00D84972">
        <w:rPr>
          <w:rFonts w:ascii="Sylfaen" w:hAnsi="Sylfaen"/>
          <w:lang w:val="ka-GE"/>
        </w:rPr>
        <w:t>იქნება დაწეს</w:t>
      </w:r>
      <w:r w:rsidR="00DE0992" w:rsidRPr="00D84972">
        <w:rPr>
          <w:rFonts w:ascii="Sylfaen" w:hAnsi="Sylfaen"/>
          <w:lang w:val="ka-GE"/>
        </w:rPr>
        <w:t>ებუ</w:t>
      </w:r>
      <w:r w:rsidR="4BD5B6A8" w:rsidRPr="00D84972">
        <w:rPr>
          <w:rFonts w:ascii="Sylfaen" w:hAnsi="Sylfaen"/>
          <w:lang w:val="ka-GE"/>
        </w:rPr>
        <w:t xml:space="preserve">ლი </w:t>
      </w:r>
      <w:r w:rsidRPr="00D84972">
        <w:rPr>
          <w:rFonts w:ascii="Sylfaen" w:hAnsi="Sylfaen"/>
          <w:lang w:val="ka-GE"/>
        </w:rPr>
        <w:t>MVNO-ების მუშაობისთვის</w:t>
      </w:r>
      <w:r w:rsidR="51180DF4" w:rsidRPr="00D84972">
        <w:rPr>
          <w:rFonts w:ascii="Sylfaen" w:hAnsi="Sylfaen"/>
          <w:lang w:val="ka-GE"/>
        </w:rPr>
        <w:t xml:space="preserve"> საჭირო სერვისებისთვის</w:t>
      </w:r>
      <w:r w:rsidRPr="00D84972">
        <w:rPr>
          <w:rFonts w:ascii="Sylfaen" w:hAnsi="Sylfaen"/>
          <w:lang w:val="ka-GE"/>
        </w:rPr>
        <w:t xml:space="preserve">, ეროვნული </w:t>
      </w:r>
      <w:proofErr w:type="spellStart"/>
      <w:r w:rsidR="588BAEBF" w:rsidRPr="00D84972">
        <w:rPr>
          <w:rFonts w:ascii="Sylfaen" w:hAnsi="Sylfaen"/>
          <w:lang w:val="ka-GE"/>
        </w:rPr>
        <w:t>როუმინგსა</w:t>
      </w:r>
      <w:proofErr w:type="spellEnd"/>
      <w:r w:rsidR="588BAEBF" w:rsidRPr="00D84972">
        <w:rPr>
          <w:rFonts w:ascii="Sylfaen" w:hAnsi="Sylfaen"/>
          <w:lang w:val="ka-GE"/>
        </w:rPr>
        <w:t xml:space="preserve"> და</w:t>
      </w:r>
      <w:r w:rsidRPr="00D84972">
        <w:rPr>
          <w:rFonts w:ascii="Sylfaen" w:hAnsi="Sylfaen"/>
          <w:lang w:val="ka-GE"/>
        </w:rPr>
        <w:t xml:space="preserve"> </w:t>
      </w:r>
      <w:r w:rsidR="3CEC064C" w:rsidRPr="00D84972">
        <w:rPr>
          <w:rFonts w:ascii="Sylfaen" w:hAnsi="Sylfaen"/>
          <w:lang w:val="ka-GE"/>
        </w:rPr>
        <w:t>თანა</w:t>
      </w:r>
      <w:r w:rsidR="70EEBE9C" w:rsidRPr="00D84972">
        <w:rPr>
          <w:rFonts w:ascii="Sylfaen" w:hAnsi="Sylfaen"/>
          <w:lang w:val="ka-GE"/>
        </w:rPr>
        <w:t>ლოკაციისთვის</w:t>
      </w:r>
      <w:r w:rsidRPr="00D84972">
        <w:rPr>
          <w:rFonts w:ascii="Sylfaen" w:hAnsi="Sylfaen"/>
          <w:lang w:val="ka-GE"/>
        </w:rPr>
        <w:t>.</w:t>
      </w:r>
    </w:p>
    <w:p w14:paraId="319089DC" w14:textId="7C90F326" w:rsidR="00510046" w:rsidRPr="00D84972" w:rsidRDefault="004C7DD6" w:rsidP="00EB7850">
      <w:pPr>
        <w:pStyle w:val="Heading2"/>
        <w:numPr>
          <w:ilvl w:val="2"/>
          <w:numId w:val="86"/>
        </w:numPr>
        <w:spacing w:after="240"/>
        <w:rPr>
          <w:rFonts w:ascii="Sylfaen" w:hAnsi="Sylfaen" w:cstheme="minorHAnsi"/>
          <w:color w:val="auto"/>
          <w:sz w:val="24"/>
          <w:szCs w:val="24"/>
          <w:lang w:val="ka-GE"/>
        </w:rPr>
      </w:pPr>
      <w:bookmarkStart w:id="1166" w:name="_Toc164163292"/>
      <w:bookmarkStart w:id="1167" w:name="_Toc154144764"/>
      <w:r w:rsidRPr="00D84972">
        <w:rPr>
          <w:rFonts w:ascii="Sylfaen" w:hAnsi="Sylfaen" w:cstheme="minorHAnsi"/>
          <w:color w:val="auto"/>
          <w:sz w:val="24"/>
          <w:szCs w:val="24"/>
          <w:lang w:val="ka-GE"/>
        </w:rPr>
        <w:t>საბითუმო ფასი</w:t>
      </w:r>
      <w:bookmarkEnd w:id="1166"/>
      <w:r w:rsidRPr="00D84972">
        <w:rPr>
          <w:rFonts w:ascii="Sylfaen" w:hAnsi="Sylfaen" w:cstheme="minorHAnsi"/>
          <w:color w:val="auto"/>
          <w:sz w:val="24"/>
          <w:szCs w:val="24"/>
          <w:lang w:val="ka-GE"/>
        </w:rPr>
        <w:t xml:space="preserve"> </w:t>
      </w:r>
      <w:bookmarkEnd w:id="1167"/>
    </w:p>
    <w:p w14:paraId="3219994E" w14:textId="6E5D8FAA" w:rsidR="00BE0291" w:rsidRPr="00D84972" w:rsidRDefault="109CC542" w:rsidP="073AC1B4">
      <w:pPr>
        <w:jc w:val="both"/>
        <w:rPr>
          <w:rFonts w:ascii="Sylfaen" w:hAnsi="Sylfaen"/>
          <w:lang w:val="ka-GE"/>
        </w:rPr>
      </w:pPr>
      <w:r w:rsidRPr="00D84972">
        <w:rPr>
          <w:rFonts w:ascii="Sylfaen" w:hAnsi="Sylfaen"/>
          <w:lang w:val="ka-GE"/>
        </w:rPr>
        <w:t>ზემოაღნიშნულიდან გამომდინარე,</w:t>
      </w:r>
      <w:r w:rsidR="78DDB582" w:rsidRPr="00D84972">
        <w:rPr>
          <w:rFonts w:ascii="Sylfaen" w:hAnsi="Sylfaen"/>
          <w:lang w:val="ka-GE"/>
        </w:rPr>
        <w:t xml:space="preserve"> </w:t>
      </w:r>
      <w:r w:rsidR="6669EE75" w:rsidRPr="00D84972">
        <w:rPr>
          <w:rFonts w:ascii="Sylfaen" w:hAnsi="Sylfaen"/>
          <w:lang w:val="ka-GE"/>
        </w:rPr>
        <w:t xml:space="preserve">მიზანშეწონილია </w:t>
      </w:r>
      <w:r w:rsidR="0802E115" w:rsidRPr="00D84972">
        <w:rPr>
          <w:rFonts w:ascii="Sylfaen" w:hAnsi="Sylfaen"/>
          <w:lang w:val="ka-GE"/>
        </w:rPr>
        <w:t xml:space="preserve">მნიშვნელოვანი საბაზრო ძალაუფლების მქონე </w:t>
      </w:r>
      <w:r w:rsidR="78DDB582" w:rsidRPr="00D84972">
        <w:rPr>
          <w:rFonts w:ascii="Sylfaen" w:hAnsi="Sylfaen"/>
          <w:lang w:val="ka-GE"/>
        </w:rPr>
        <w:t>ოპერატორს უნდა დაეკისროს შემდეგი ვალდებულებები:</w:t>
      </w:r>
    </w:p>
    <w:p w14:paraId="1B1B0567" w14:textId="5243A966" w:rsidR="00BE0291" w:rsidRPr="00D84972" w:rsidRDefault="006D6C91" w:rsidP="5422948E">
      <w:pPr>
        <w:pStyle w:val="ListParagraph"/>
        <w:numPr>
          <w:ilvl w:val="0"/>
          <w:numId w:val="72"/>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w:t>
      </w:r>
      <w:r w:rsidR="00BE0291" w:rsidRPr="00D84972">
        <w:rPr>
          <w:rFonts w:ascii="Sylfaen" w:hAnsi="Sylfaen"/>
          <w:lang w:val="ka-GE"/>
        </w:rPr>
        <w:t xml:space="preserve">ოპერატორის მიერ შემოთავაზებული MVNO-ების ფუნქციონირებისთვის საჭირო სერვისების </w:t>
      </w:r>
      <w:r w:rsidR="0000755B" w:rsidRPr="00D84972">
        <w:rPr>
          <w:rFonts w:ascii="Sylfaen" w:hAnsi="Sylfaen"/>
          <w:lang w:val="ka-GE"/>
        </w:rPr>
        <w:t>ტარიფი უნდა იყოს</w:t>
      </w:r>
      <w:r w:rsidR="00BE0291" w:rsidRPr="00D84972">
        <w:rPr>
          <w:rFonts w:ascii="Sylfaen" w:hAnsi="Sylfaen"/>
          <w:lang w:val="ka-GE"/>
        </w:rPr>
        <w:t xml:space="preserve"> ხარჯ</w:t>
      </w:r>
      <w:r w:rsidR="0000755B" w:rsidRPr="00D84972">
        <w:rPr>
          <w:rFonts w:ascii="Sylfaen" w:hAnsi="Sylfaen"/>
          <w:lang w:val="ka-GE"/>
        </w:rPr>
        <w:t>ზე ორიენტირებული</w:t>
      </w:r>
      <w:r w:rsidR="00BE0291" w:rsidRPr="00D84972">
        <w:rPr>
          <w:rFonts w:ascii="Sylfaen" w:hAnsi="Sylfaen"/>
          <w:lang w:val="ka-GE"/>
        </w:rPr>
        <w:t>,</w:t>
      </w:r>
      <w:r w:rsidR="002C0F8F" w:rsidRPr="00D84972">
        <w:rPr>
          <w:rFonts w:ascii="Sylfaen" w:hAnsi="Sylfaen"/>
          <w:lang w:val="ka-GE"/>
        </w:rPr>
        <w:t xml:space="preserve"> გაანგარიშებული</w:t>
      </w:r>
      <w:r w:rsidR="00BE0291" w:rsidRPr="00D84972">
        <w:rPr>
          <w:rFonts w:ascii="Sylfaen" w:hAnsi="Sylfaen"/>
          <w:lang w:val="ka-GE"/>
        </w:rPr>
        <w:t xml:space="preserve"> </w:t>
      </w:r>
      <w:r w:rsidR="00A5256A" w:rsidRPr="00D84972">
        <w:rPr>
          <w:rFonts w:ascii="Sylfaen" w:hAnsi="Sylfaen"/>
          <w:lang w:val="ka-GE"/>
        </w:rPr>
        <w:t xml:space="preserve">„bottom-up“ </w:t>
      </w:r>
      <w:r w:rsidR="31907128" w:rsidRPr="00D84972">
        <w:rPr>
          <w:rFonts w:ascii="Sylfaen" w:hAnsi="Sylfaen"/>
          <w:lang w:val="ka-GE"/>
        </w:rPr>
        <w:t xml:space="preserve">დანახარჯების </w:t>
      </w:r>
      <w:r w:rsidR="00BE0291" w:rsidRPr="00D84972">
        <w:rPr>
          <w:rFonts w:ascii="Sylfaen" w:hAnsi="Sylfaen"/>
          <w:lang w:val="ka-GE"/>
        </w:rPr>
        <w:t>მოდელზე დაყრდნობით.</w:t>
      </w:r>
    </w:p>
    <w:p w14:paraId="76AAFF81" w14:textId="45801508" w:rsidR="00BE0291" w:rsidRPr="00D84972" w:rsidRDefault="006D6C91" w:rsidP="5422948E">
      <w:pPr>
        <w:pStyle w:val="ListParagraph"/>
        <w:numPr>
          <w:ilvl w:val="0"/>
          <w:numId w:val="72"/>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w:t>
      </w:r>
      <w:r w:rsidR="00BE0291" w:rsidRPr="00D84972">
        <w:rPr>
          <w:rFonts w:ascii="Sylfaen" w:hAnsi="Sylfaen"/>
          <w:lang w:val="ka-GE"/>
        </w:rPr>
        <w:t xml:space="preserve">ოპერატორის მიერ შემოთავაზებული ეროვნული </w:t>
      </w:r>
      <w:r w:rsidR="00A5256A" w:rsidRPr="00D84972">
        <w:rPr>
          <w:rFonts w:ascii="Sylfaen" w:hAnsi="Sylfaen"/>
          <w:lang w:val="ka-GE"/>
        </w:rPr>
        <w:t>როუმინგის</w:t>
      </w:r>
      <w:r w:rsidR="00BE0291" w:rsidRPr="00D84972">
        <w:rPr>
          <w:rFonts w:ascii="Sylfaen" w:hAnsi="Sylfaen"/>
          <w:lang w:val="ka-GE"/>
        </w:rPr>
        <w:t xml:space="preserve"> </w:t>
      </w:r>
      <w:r w:rsidR="00E550E0" w:rsidRPr="00D84972">
        <w:rPr>
          <w:rFonts w:ascii="Sylfaen" w:hAnsi="Sylfaen"/>
          <w:lang w:val="ka-GE"/>
        </w:rPr>
        <w:t xml:space="preserve">ტარიფი </w:t>
      </w:r>
      <w:r w:rsidR="002C0F8F" w:rsidRPr="00D84972">
        <w:rPr>
          <w:rFonts w:ascii="Sylfaen" w:hAnsi="Sylfaen"/>
          <w:lang w:val="ka-GE"/>
        </w:rPr>
        <w:t xml:space="preserve">უნდა იყოს ხარჯზე ორიენტირებული, გაანგარიშებული „bottom-up“ </w:t>
      </w:r>
      <w:r w:rsidR="6559230C" w:rsidRPr="00D84972">
        <w:rPr>
          <w:rFonts w:ascii="Sylfaen" w:hAnsi="Sylfaen"/>
          <w:lang w:val="ka-GE"/>
        </w:rPr>
        <w:t xml:space="preserve">დანახარჯების </w:t>
      </w:r>
      <w:r w:rsidR="002C0F8F" w:rsidRPr="00D84972">
        <w:rPr>
          <w:rFonts w:ascii="Sylfaen" w:hAnsi="Sylfaen"/>
          <w:lang w:val="ka-GE"/>
        </w:rPr>
        <w:t>მოდელზე დაყრდნობით.</w:t>
      </w:r>
    </w:p>
    <w:p w14:paraId="1918F5D2" w14:textId="5333F201" w:rsidR="00BE0291" w:rsidRPr="00D84972" w:rsidRDefault="006D6C91" w:rsidP="5422948E">
      <w:pPr>
        <w:pStyle w:val="ListParagraph"/>
        <w:numPr>
          <w:ilvl w:val="0"/>
          <w:numId w:val="72"/>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w:t>
      </w:r>
      <w:r w:rsidR="00BE0291" w:rsidRPr="00D84972">
        <w:rPr>
          <w:rFonts w:ascii="Sylfaen" w:hAnsi="Sylfaen"/>
          <w:lang w:val="ka-GE"/>
        </w:rPr>
        <w:t xml:space="preserve">ოპერატორის მიერ შემოთავაზებული </w:t>
      </w:r>
      <w:r w:rsidR="003F73C0" w:rsidRPr="00D84972">
        <w:rPr>
          <w:rFonts w:ascii="Sylfaen" w:hAnsi="Sylfaen"/>
          <w:lang w:val="ka-GE"/>
        </w:rPr>
        <w:t>თანალოკაცი</w:t>
      </w:r>
      <w:r w:rsidR="00A5256A" w:rsidRPr="00D84972">
        <w:rPr>
          <w:rFonts w:ascii="Sylfaen" w:hAnsi="Sylfaen"/>
          <w:lang w:val="ka-GE"/>
        </w:rPr>
        <w:t>ის</w:t>
      </w:r>
      <w:r w:rsidR="00BE0291" w:rsidRPr="00D84972">
        <w:rPr>
          <w:rFonts w:ascii="Sylfaen" w:hAnsi="Sylfaen"/>
          <w:lang w:val="ka-GE"/>
        </w:rPr>
        <w:t xml:space="preserve"> </w:t>
      </w:r>
      <w:r w:rsidR="00E550E0" w:rsidRPr="00D84972">
        <w:rPr>
          <w:rFonts w:ascii="Sylfaen" w:hAnsi="Sylfaen"/>
          <w:lang w:val="ka-GE"/>
        </w:rPr>
        <w:t xml:space="preserve">ტარიფი </w:t>
      </w:r>
      <w:r w:rsidR="002C0F8F" w:rsidRPr="00D84972">
        <w:rPr>
          <w:rFonts w:ascii="Sylfaen" w:hAnsi="Sylfaen"/>
          <w:lang w:val="ka-GE"/>
        </w:rPr>
        <w:t xml:space="preserve">უნდა იყოს ხარჯზე ორიენტირებული, გაანგარიშებული „bottom-up“ </w:t>
      </w:r>
      <w:r w:rsidR="04DC3FD6" w:rsidRPr="00D84972">
        <w:rPr>
          <w:rFonts w:ascii="Sylfaen" w:hAnsi="Sylfaen"/>
          <w:lang w:val="ka-GE"/>
        </w:rPr>
        <w:t xml:space="preserve">დანახარჯების </w:t>
      </w:r>
      <w:r w:rsidR="002C0F8F" w:rsidRPr="00D84972">
        <w:rPr>
          <w:rFonts w:ascii="Sylfaen" w:hAnsi="Sylfaen"/>
          <w:lang w:val="ka-GE"/>
        </w:rPr>
        <w:t>მოდელზე დაყრდნობით.</w:t>
      </w:r>
    </w:p>
    <w:p w14:paraId="6D9B39CD" w14:textId="4927F99C" w:rsidR="00BE0291" w:rsidRPr="00D84972" w:rsidRDefault="00A5256A" w:rsidP="00EB7850">
      <w:pPr>
        <w:pStyle w:val="ListParagraph"/>
        <w:numPr>
          <w:ilvl w:val="0"/>
          <w:numId w:val="72"/>
        </w:numPr>
        <w:jc w:val="both"/>
        <w:rPr>
          <w:rFonts w:ascii="Sylfaen" w:hAnsi="Sylfaen" w:cstheme="minorHAnsi"/>
          <w:lang w:val="ka-GE"/>
        </w:rPr>
      </w:pPr>
      <w:r w:rsidRPr="00D84972">
        <w:rPr>
          <w:rFonts w:ascii="Sylfaen" w:hAnsi="Sylfaen" w:cstheme="minorHAnsi"/>
          <w:lang w:val="ka-GE"/>
        </w:rPr>
        <w:t xml:space="preserve">დაშვების </w:t>
      </w:r>
      <w:r w:rsidR="00B97764" w:rsidRPr="00D84972">
        <w:rPr>
          <w:rFonts w:ascii="Sylfaen" w:hAnsi="Sylfaen" w:cstheme="minorHAnsi"/>
          <w:lang w:val="ka-GE"/>
        </w:rPr>
        <w:t xml:space="preserve">მსურველის </w:t>
      </w:r>
      <w:r w:rsidR="00BE0291" w:rsidRPr="00D84972">
        <w:rPr>
          <w:rFonts w:ascii="Sylfaen" w:hAnsi="Sylfaen" w:cstheme="minorHAnsi"/>
          <w:lang w:val="ka-GE"/>
        </w:rPr>
        <w:t xml:space="preserve">მოთხოვნით, </w:t>
      </w:r>
      <w:r w:rsidR="006D6C91" w:rsidRPr="00D84972">
        <w:rPr>
          <w:rFonts w:ascii="Sylfaen" w:hAnsi="Sylfaen" w:cstheme="minorHAnsi"/>
          <w:lang w:val="ka-GE"/>
        </w:rPr>
        <w:t xml:space="preserve">მნიშვნელოვანი საბაზრო ძალაუფლების მქონე </w:t>
      </w:r>
      <w:r w:rsidR="00BE0291" w:rsidRPr="00D84972">
        <w:rPr>
          <w:rFonts w:ascii="Sylfaen" w:hAnsi="Sylfaen" w:cstheme="minorHAnsi"/>
          <w:lang w:val="ka-GE"/>
        </w:rPr>
        <w:t xml:space="preserve">ოპერატორმა </w:t>
      </w:r>
      <w:r w:rsidR="00345EFE" w:rsidRPr="00D84972">
        <w:rPr>
          <w:rFonts w:ascii="Sylfaen" w:hAnsi="Sylfaen" w:cstheme="minorHAnsi"/>
          <w:lang w:val="ka-GE"/>
        </w:rPr>
        <w:t xml:space="preserve">დაშვების მსურველს </w:t>
      </w:r>
      <w:r w:rsidR="00BE0291" w:rsidRPr="00D84972">
        <w:rPr>
          <w:rFonts w:ascii="Sylfaen" w:hAnsi="Sylfaen" w:cstheme="minorHAnsi"/>
          <w:lang w:val="ka-GE"/>
        </w:rPr>
        <w:t xml:space="preserve">უნდა </w:t>
      </w:r>
      <w:r w:rsidR="00345EFE" w:rsidRPr="00D84972">
        <w:rPr>
          <w:rFonts w:ascii="Sylfaen" w:hAnsi="Sylfaen" w:cstheme="minorHAnsi"/>
          <w:lang w:val="ka-GE"/>
        </w:rPr>
        <w:t xml:space="preserve">მისცეს შესაძლებლობა </w:t>
      </w:r>
      <w:r w:rsidR="00BE0291" w:rsidRPr="00D84972">
        <w:rPr>
          <w:rFonts w:ascii="Sylfaen" w:hAnsi="Sylfaen" w:cstheme="minorHAnsi"/>
          <w:lang w:val="ka-GE"/>
        </w:rPr>
        <w:t xml:space="preserve">საბითუმო </w:t>
      </w:r>
      <w:r w:rsidR="00776B73" w:rsidRPr="00D84972">
        <w:rPr>
          <w:rFonts w:ascii="Sylfaen" w:hAnsi="Sylfaen" w:cstheme="minorHAnsi"/>
          <w:lang w:val="ka-GE"/>
        </w:rPr>
        <w:t xml:space="preserve">დაშვების </w:t>
      </w:r>
      <w:r w:rsidR="00C52863" w:rsidRPr="00D84972">
        <w:rPr>
          <w:rFonts w:ascii="Sylfaen" w:hAnsi="Sylfaen" w:cstheme="minorHAnsi"/>
          <w:lang w:val="ka-GE"/>
        </w:rPr>
        <w:t xml:space="preserve">მოწყობასთან დაკავშირებული </w:t>
      </w:r>
      <w:r w:rsidR="00BE0291" w:rsidRPr="00D84972">
        <w:rPr>
          <w:rFonts w:ascii="Sylfaen" w:hAnsi="Sylfaen" w:cstheme="minorHAnsi"/>
          <w:lang w:val="ka-GE"/>
        </w:rPr>
        <w:t xml:space="preserve">ერთჯერადი გადასახადი </w:t>
      </w:r>
      <w:r w:rsidR="00AB63F9" w:rsidRPr="00D84972">
        <w:rPr>
          <w:rFonts w:ascii="Sylfaen" w:hAnsi="Sylfaen" w:cstheme="minorHAnsi"/>
          <w:lang w:val="ka-GE"/>
        </w:rPr>
        <w:t xml:space="preserve">გადაიხადოს </w:t>
      </w:r>
      <w:r w:rsidR="00BE0291" w:rsidRPr="00D84972">
        <w:rPr>
          <w:rFonts w:ascii="Sylfaen" w:hAnsi="Sylfaen" w:cstheme="minorHAnsi"/>
          <w:lang w:val="ka-GE"/>
        </w:rPr>
        <w:t>ყოველთვიურად</w:t>
      </w:r>
      <w:r w:rsidR="00EF0279" w:rsidRPr="00D84972">
        <w:rPr>
          <w:rFonts w:ascii="Sylfaen" w:hAnsi="Sylfaen" w:cstheme="minorHAnsi"/>
          <w:lang w:val="ka-GE"/>
        </w:rPr>
        <w:t>,</w:t>
      </w:r>
      <w:r w:rsidR="00BE0291" w:rsidRPr="00D84972">
        <w:rPr>
          <w:rFonts w:ascii="Sylfaen" w:hAnsi="Sylfaen" w:cstheme="minorHAnsi"/>
          <w:lang w:val="ka-GE"/>
        </w:rPr>
        <w:t xml:space="preserve"> გარკვეული პერიოდის განმავლობაში (მაგალითად, 3 წელზე მეტი ხნის განმავლობაში), გონივრული </w:t>
      </w:r>
      <w:r w:rsidR="009E7F12" w:rsidRPr="00D84972">
        <w:rPr>
          <w:rFonts w:ascii="Sylfaen" w:hAnsi="Sylfaen" w:cstheme="minorHAnsi"/>
          <w:lang w:val="ka-GE"/>
        </w:rPr>
        <w:t xml:space="preserve">საპროცენტო განაკვეთის </w:t>
      </w:r>
      <w:r w:rsidR="00BE0291" w:rsidRPr="00D84972">
        <w:rPr>
          <w:rFonts w:ascii="Sylfaen" w:hAnsi="Sylfaen" w:cstheme="minorHAnsi"/>
          <w:lang w:val="ka-GE"/>
        </w:rPr>
        <w:t>გამოყენებით.</w:t>
      </w:r>
    </w:p>
    <w:p w14:paraId="7CE962AF" w14:textId="56ACDF56" w:rsidR="00BE0291" w:rsidRPr="00D84972" w:rsidRDefault="00BE0291" w:rsidP="004C7DD6">
      <w:pPr>
        <w:jc w:val="both"/>
        <w:rPr>
          <w:rFonts w:ascii="Sylfaen" w:hAnsi="Sylfaen" w:cstheme="minorHAnsi"/>
          <w:sz w:val="18"/>
          <w:szCs w:val="18"/>
          <w:lang w:val="ka-GE"/>
        </w:rPr>
      </w:pPr>
      <w:r w:rsidRPr="00D84972">
        <w:rPr>
          <w:rFonts w:ascii="Sylfaen" w:hAnsi="Sylfaen" w:cstheme="minorHAnsi"/>
          <w:lang w:val="ka-GE"/>
        </w:rPr>
        <w:t xml:space="preserve">უნდა აღინიშნოს, რომ მხოლოდ ფასების კონტროლის ვალდებულება (როგორც ამ შემთხვევაში ხარჯზე </w:t>
      </w:r>
      <w:r w:rsidR="00776B73" w:rsidRPr="00D84972">
        <w:rPr>
          <w:rFonts w:ascii="Sylfaen" w:hAnsi="Sylfaen" w:cstheme="minorHAnsi"/>
          <w:lang w:val="ka-GE"/>
        </w:rPr>
        <w:t xml:space="preserve">ორიენტირებულობა), </w:t>
      </w:r>
      <w:r w:rsidRPr="00D84972">
        <w:rPr>
          <w:rFonts w:ascii="Sylfaen" w:hAnsi="Sylfaen" w:cstheme="minorHAnsi"/>
          <w:lang w:val="ka-GE"/>
        </w:rPr>
        <w:t xml:space="preserve">მობილური საცალო ბაზრის სხვა რეგულაციების არარსებობის </w:t>
      </w:r>
      <w:r w:rsidRPr="00D84972">
        <w:rPr>
          <w:rFonts w:ascii="Sylfaen" w:hAnsi="Sylfaen" w:cstheme="minorHAnsi"/>
          <w:lang w:val="ka-GE"/>
        </w:rPr>
        <w:lastRenderedPageBreak/>
        <w:t xml:space="preserve">პირობებში, ვერ შეუშლის ხელს </w:t>
      </w:r>
      <w:r w:rsidR="006D6C91" w:rsidRPr="00D84972">
        <w:rPr>
          <w:rFonts w:ascii="Sylfaen" w:hAnsi="Sylfaen" w:cstheme="minorHAnsi"/>
          <w:lang w:val="ka-GE"/>
        </w:rPr>
        <w:t xml:space="preserve">მნიშვნელოვანი საბაზრო ძალაუფლების მქონე </w:t>
      </w:r>
      <w:r w:rsidRPr="00D84972">
        <w:rPr>
          <w:rFonts w:ascii="Sylfaen" w:hAnsi="Sylfaen" w:cstheme="minorHAnsi"/>
          <w:lang w:val="ka-GE"/>
        </w:rPr>
        <w:t xml:space="preserve">ოპერატორს ზედმეტად დაბალი საცალო ფასების დაწესებაში. ფასების დადგენის ეს ქცევა იქნება </w:t>
      </w:r>
      <w:r w:rsidR="006D6C91" w:rsidRPr="00D84972">
        <w:rPr>
          <w:rFonts w:ascii="Sylfaen" w:hAnsi="Sylfaen" w:cstheme="minorHAnsi"/>
          <w:lang w:val="ka-GE"/>
        </w:rPr>
        <w:t xml:space="preserve">მნიშვნელოვანი საბაზრო ძალაუფლების მქონე </w:t>
      </w:r>
      <w:r w:rsidRPr="00D84972">
        <w:rPr>
          <w:rFonts w:ascii="Sylfaen" w:hAnsi="Sylfaen" w:cstheme="minorHAnsi"/>
          <w:lang w:val="ka-GE"/>
        </w:rPr>
        <w:t xml:space="preserve">ოპერატორის </w:t>
      </w:r>
      <w:r w:rsidR="0069007D" w:rsidRPr="00D84972">
        <w:rPr>
          <w:rFonts w:ascii="Sylfaen" w:hAnsi="Sylfaen" w:cstheme="minorHAnsi"/>
          <w:lang w:val="ka-GE"/>
        </w:rPr>
        <w:t xml:space="preserve">დისკრიმინაციული ქმედება </w:t>
      </w:r>
      <w:r w:rsidRPr="00D84972">
        <w:rPr>
          <w:rFonts w:ascii="Sylfaen" w:hAnsi="Sylfaen" w:cstheme="minorHAnsi"/>
          <w:lang w:val="ka-GE"/>
        </w:rPr>
        <w:t>საკუთარი</w:t>
      </w:r>
      <w:r w:rsidR="00BD02B4" w:rsidRPr="00D84972">
        <w:rPr>
          <w:rFonts w:ascii="Sylfaen" w:hAnsi="Sylfaen" w:cstheme="minorHAnsi"/>
          <w:lang w:val="ka-GE"/>
        </w:rPr>
        <w:t xml:space="preserve"> თავის</w:t>
      </w:r>
      <w:r w:rsidRPr="00D84972">
        <w:rPr>
          <w:rFonts w:ascii="Sylfaen" w:hAnsi="Sylfaen" w:cstheme="minorHAnsi"/>
          <w:lang w:val="ka-GE"/>
        </w:rPr>
        <w:t xml:space="preserve"> უპირატეს</w:t>
      </w:r>
      <w:r w:rsidR="0069007D" w:rsidRPr="00D84972">
        <w:rPr>
          <w:rFonts w:ascii="Sylfaen" w:hAnsi="Sylfaen" w:cstheme="minorHAnsi"/>
          <w:lang w:val="ka-GE"/>
        </w:rPr>
        <w:t xml:space="preserve"> მდგომარეობაში ჩაყენების მხრივ</w:t>
      </w:r>
      <w:r w:rsidR="009C05D6" w:rsidRPr="00D84972">
        <w:rPr>
          <w:rFonts w:ascii="Sylfaen" w:hAnsi="Sylfaen" w:cstheme="minorHAnsi"/>
          <w:lang w:val="ka-GE"/>
        </w:rPr>
        <w:t xml:space="preserve">. </w:t>
      </w:r>
      <w:r w:rsidRPr="00D84972">
        <w:rPr>
          <w:rFonts w:ascii="Sylfaen" w:hAnsi="Sylfaen" w:cstheme="minorHAnsi"/>
          <w:lang w:val="ka-GE"/>
        </w:rPr>
        <w:t>საჩივრის</w:t>
      </w:r>
      <w:r w:rsidR="00776B73" w:rsidRPr="00D84972">
        <w:rPr>
          <w:rFonts w:ascii="Sylfaen" w:hAnsi="Sylfaen" w:cstheme="minorHAnsi"/>
          <w:lang w:val="ka-GE"/>
        </w:rPr>
        <w:t>,</w:t>
      </w:r>
      <w:r w:rsidRPr="00D84972">
        <w:rPr>
          <w:rFonts w:ascii="Sylfaen" w:hAnsi="Sylfaen" w:cstheme="minorHAnsi"/>
          <w:lang w:val="ka-GE"/>
        </w:rPr>
        <w:t xml:space="preserve"> ან ასეთი ქცევის სხვა ნიშნების შემთხვევაში, </w:t>
      </w:r>
      <w:r w:rsidR="00A5256A" w:rsidRPr="00D84972">
        <w:rPr>
          <w:rFonts w:ascii="Sylfaen" w:hAnsi="Sylfaen" w:cstheme="minorHAnsi"/>
          <w:lang w:val="ka-GE"/>
        </w:rPr>
        <w:t>კომისიას</w:t>
      </w:r>
      <w:r w:rsidRPr="00D84972">
        <w:rPr>
          <w:rFonts w:ascii="Sylfaen" w:hAnsi="Sylfaen" w:cstheme="minorHAnsi"/>
          <w:lang w:val="ka-GE"/>
        </w:rPr>
        <w:t xml:space="preserve"> შეუძლია გამოიყენოს </w:t>
      </w:r>
      <w:r w:rsidR="004C1B44" w:rsidRPr="00D84972">
        <w:rPr>
          <w:rFonts w:ascii="Sylfaen" w:hAnsi="Sylfaen" w:cstheme="minorHAnsi"/>
          <w:lang w:val="ka-GE"/>
        </w:rPr>
        <w:t>მარჟის შეკუმშვის</w:t>
      </w:r>
      <w:r w:rsidR="00A5256A" w:rsidRPr="00D84972">
        <w:rPr>
          <w:rFonts w:ascii="Sylfaen" w:hAnsi="Sylfaen" w:cstheme="minorHAnsi"/>
          <w:lang w:val="ka-GE"/>
        </w:rPr>
        <w:t xml:space="preserve"> ტესტი </w:t>
      </w:r>
      <w:r w:rsidRPr="00D84972">
        <w:rPr>
          <w:rFonts w:ascii="Sylfaen" w:hAnsi="Sylfaen" w:cstheme="minorHAnsi"/>
          <w:lang w:val="ka-GE"/>
        </w:rPr>
        <w:t xml:space="preserve">MVNO </w:t>
      </w:r>
      <w:r w:rsidR="00A5256A" w:rsidRPr="00D84972">
        <w:rPr>
          <w:rFonts w:ascii="Sylfaen" w:hAnsi="Sylfaen" w:cstheme="minorHAnsi"/>
          <w:lang w:val="ka-GE"/>
        </w:rPr>
        <w:t xml:space="preserve">დაშვებისთვის, </w:t>
      </w:r>
      <w:r w:rsidRPr="00D84972">
        <w:rPr>
          <w:rFonts w:ascii="Sylfaen" w:hAnsi="Sylfaen" w:cstheme="minorHAnsi"/>
          <w:lang w:val="ka-GE"/>
        </w:rPr>
        <w:t>როგორც აღწერილია 8.3.2 თავში.</w:t>
      </w:r>
    </w:p>
    <w:p w14:paraId="1DA3918B" w14:textId="38C99B56" w:rsidR="00EC7480" w:rsidRPr="00D84972" w:rsidRDefault="00D946FD" w:rsidP="00EB7850">
      <w:pPr>
        <w:pStyle w:val="Heading2"/>
        <w:numPr>
          <w:ilvl w:val="2"/>
          <w:numId w:val="86"/>
        </w:numPr>
        <w:spacing w:after="240"/>
        <w:rPr>
          <w:rFonts w:ascii="Sylfaen" w:hAnsi="Sylfaen" w:cstheme="minorHAnsi"/>
          <w:color w:val="auto"/>
          <w:sz w:val="24"/>
          <w:szCs w:val="24"/>
          <w:lang w:val="ka-GE"/>
        </w:rPr>
      </w:pPr>
      <w:bookmarkStart w:id="1168" w:name="_Toc164163293"/>
      <w:bookmarkStart w:id="1169" w:name="_Toc154144765"/>
      <w:r w:rsidRPr="00D84972">
        <w:rPr>
          <w:rFonts w:ascii="Sylfaen" w:hAnsi="Sylfaen" w:cstheme="minorHAnsi"/>
          <w:color w:val="auto"/>
          <w:sz w:val="24"/>
          <w:szCs w:val="24"/>
          <w:lang w:val="ka-GE"/>
        </w:rPr>
        <w:t>ხარჯთაღრიცხვა</w:t>
      </w:r>
      <w:bookmarkEnd w:id="1168"/>
    </w:p>
    <w:p w14:paraId="7F92A6B9" w14:textId="0AD7EA81" w:rsidR="00A95BC2" w:rsidRPr="00D84972" w:rsidRDefault="00A95BC2" w:rsidP="5422948E">
      <w:pPr>
        <w:jc w:val="both"/>
        <w:rPr>
          <w:rFonts w:ascii="Sylfaen" w:hAnsi="Sylfaen"/>
          <w:lang w:val="ka-GE"/>
        </w:rPr>
      </w:pPr>
      <w:r w:rsidRPr="00D84972">
        <w:rPr>
          <w:rFonts w:ascii="Sylfaen" w:hAnsi="Sylfaen"/>
          <w:lang w:val="ka-GE"/>
        </w:rPr>
        <w:t xml:space="preserve">საბითუმო გადასახადები, რომლებიც </w:t>
      </w:r>
      <w:r w:rsidR="00A5256A" w:rsidRPr="00D84972">
        <w:rPr>
          <w:rFonts w:ascii="Sylfaen" w:hAnsi="Sylfaen"/>
          <w:lang w:val="ka-GE"/>
        </w:rPr>
        <w:t xml:space="preserve">დაშვების </w:t>
      </w:r>
      <w:r w:rsidR="00DD2914" w:rsidRPr="00D84972">
        <w:rPr>
          <w:rFonts w:ascii="Sylfaen" w:hAnsi="Sylfaen"/>
          <w:lang w:val="ka-GE"/>
        </w:rPr>
        <w:t xml:space="preserve">მსურველმა </w:t>
      </w:r>
      <w:r w:rsidRPr="00D84972">
        <w:rPr>
          <w:rFonts w:ascii="Sylfaen" w:hAnsi="Sylfaen"/>
          <w:lang w:val="ka-GE"/>
        </w:rPr>
        <w:t>უნდა გადა</w:t>
      </w:r>
      <w:r w:rsidR="00776B73" w:rsidRPr="00D84972">
        <w:rPr>
          <w:rFonts w:ascii="Sylfaen" w:hAnsi="Sylfaen"/>
          <w:lang w:val="ka-GE"/>
        </w:rPr>
        <w:t>უ</w:t>
      </w:r>
      <w:r w:rsidRPr="00D84972">
        <w:rPr>
          <w:rFonts w:ascii="Sylfaen" w:hAnsi="Sylfaen"/>
          <w:lang w:val="ka-GE"/>
        </w:rPr>
        <w:t xml:space="preserve">ხადოს </w:t>
      </w:r>
      <w:r w:rsidR="006D6C91" w:rsidRPr="00D84972">
        <w:rPr>
          <w:rFonts w:ascii="Sylfaen" w:hAnsi="Sylfaen"/>
          <w:lang w:val="ka-GE"/>
        </w:rPr>
        <w:t xml:space="preserve">მნიშვნელოვანი საბაზრო ძალაუფლების მქონე </w:t>
      </w:r>
      <w:r w:rsidRPr="00D84972">
        <w:rPr>
          <w:rFonts w:ascii="Sylfaen" w:hAnsi="Sylfaen"/>
          <w:lang w:val="ka-GE"/>
        </w:rPr>
        <w:t>ოპერატორს, უნდა ეფუძნებოდეს მ</w:t>
      </w:r>
      <w:r w:rsidR="7AAFB055" w:rsidRPr="00D84972">
        <w:rPr>
          <w:rFonts w:ascii="Sylfaen" w:hAnsi="Sylfaen"/>
          <w:lang w:val="ka-GE"/>
        </w:rPr>
        <w:t>ი</w:t>
      </w:r>
      <w:r w:rsidRPr="00D84972">
        <w:rPr>
          <w:rFonts w:ascii="Sylfaen" w:hAnsi="Sylfaen"/>
          <w:lang w:val="ka-GE"/>
        </w:rPr>
        <w:t xml:space="preserve">წოდებული საბითუმო მომსახურების </w:t>
      </w:r>
      <w:proofErr w:type="spellStart"/>
      <w:r w:rsidRPr="00D84972">
        <w:rPr>
          <w:rFonts w:ascii="Sylfaen" w:hAnsi="Sylfaen"/>
          <w:lang w:val="ka-GE"/>
        </w:rPr>
        <w:t>LRIC</w:t>
      </w:r>
      <w:proofErr w:type="spellEnd"/>
      <w:r w:rsidRPr="00D84972">
        <w:rPr>
          <w:rFonts w:ascii="Sylfaen" w:hAnsi="Sylfaen"/>
          <w:lang w:val="ka-GE"/>
        </w:rPr>
        <w:t xml:space="preserve"> ხარჯებს, მათ შორის:</w:t>
      </w:r>
    </w:p>
    <w:p w14:paraId="38130157" w14:textId="53D521BB" w:rsidR="00A95BC2" w:rsidRPr="00D84972" w:rsidRDefault="00A95BC2" w:rsidP="00EB7850">
      <w:pPr>
        <w:pStyle w:val="ListParagraph"/>
        <w:numPr>
          <w:ilvl w:val="0"/>
          <w:numId w:val="73"/>
        </w:numPr>
        <w:jc w:val="both"/>
        <w:rPr>
          <w:rFonts w:ascii="Sylfaen" w:hAnsi="Sylfaen" w:cstheme="minorHAnsi"/>
          <w:lang w:val="ka-GE"/>
        </w:rPr>
      </w:pPr>
      <w:r w:rsidRPr="00D84972">
        <w:rPr>
          <w:rFonts w:ascii="Sylfaen" w:hAnsi="Sylfaen" w:cstheme="minorHAnsi"/>
          <w:lang w:val="ka-GE"/>
        </w:rPr>
        <w:t>ეროვნული როუმინგისთვის და MVNO-ების მუშაობისთვის საჭირო სერვისებისთვის:</w:t>
      </w:r>
    </w:p>
    <w:p w14:paraId="4C274371" w14:textId="1F00FEC0" w:rsidR="00A95BC2" w:rsidRPr="00D84972" w:rsidRDefault="006D6C91"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 xml:space="preserve">მნიშვნელოვანი საბაზრო ძალაუფლების მქონე </w:t>
      </w:r>
      <w:r w:rsidR="00A95BC2" w:rsidRPr="00D84972">
        <w:rPr>
          <w:rFonts w:ascii="Sylfaen" w:hAnsi="Sylfaen" w:cstheme="minorHAnsi"/>
          <w:lang w:val="ka-GE"/>
        </w:rPr>
        <w:t xml:space="preserve">ოპერატორის ქსელში </w:t>
      </w:r>
      <w:r w:rsidR="00A5256A" w:rsidRPr="00D84972">
        <w:rPr>
          <w:rFonts w:ascii="Sylfaen" w:hAnsi="Sylfaen" w:cstheme="minorHAnsi"/>
          <w:lang w:val="ka-GE"/>
        </w:rPr>
        <w:t xml:space="preserve">დაშვების </w:t>
      </w:r>
      <w:r w:rsidR="00A95BC2" w:rsidRPr="00D84972">
        <w:rPr>
          <w:rFonts w:ascii="Sylfaen" w:hAnsi="Sylfaen" w:cstheme="minorHAnsi"/>
          <w:lang w:val="ka-GE"/>
        </w:rPr>
        <w:t xml:space="preserve">ღირებულება, საჭიროების შემთხვევაში, </w:t>
      </w:r>
      <w:r w:rsidR="0089770A" w:rsidRPr="00D84972">
        <w:rPr>
          <w:rFonts w:ascii="Sylfaen" w:hAnsi="Sylfaen" w:cstheme="minorHAnsi"/>
          <w:lang w:val="ka-GE"/>
        </w:rPr>
        <w:t xml:space="preserve">ურთიერთჩართვის </w:t>
      </w:r>
      <w:r w:rsidR="00A95BC2" w:rsidRPr="00D84972">
        <w:rPr>
          <w:rFonts w:ascii="Sylfaen" w:hAnsi="Sylfaen" w:cstheme="minorHAnsi"/>
          <w:lang w:val="ka-GE"/>
        </w:rPr>
        <w:t>ჩათვლით</w:t>
      </w:r>
      <w:r w:rsidR="00A5256A" w:rsidRPr="00D84972">
        <w:rPr>
          <w:rFonts w:ascii="Sylfaen" w:hAnsi="Sylfaen" w:cstheme="minorHAnsi"/>
          <w:lang w:val="ka-GE"/>
        </w:rPr>
        <w:t>;</w:t>
      </w:r>
    </w:p>
    <w:p w14:paraId="195321EA" w14:textId="1F89A487" w:rsidR="00A95BC2" w:rsidRPr="00D84972" w:rsidRDefault="00A95BC2"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 xml:space="preserve">ხმოვანი </w:t>
      </w:r>
      <w:r w:rsidR="00733A71" w:rsidRPr="00D84972">
        <w:rPr>
          <w:rFonts w:ascii="Sylfaen" w:hAnsi="Sylfaen" w:cstheme="minorHAnsi"/>
          <w:lang w:val="ka-GE"/>
        </w:rPr>
        <w:t xml:space="preserve">მომსახურების </w:t>
      </w:r>
      <w:r w:rsidR="0061696F" w:rsidRPr="00D84972">
        <w:rPr>
          <w:rFonts w:ascii="Sylfaen" w:hAnsi="Sylfaen" w:cstheme="minorHAnsi"/>
          <w:lang w:val="ka-GE"/>
        </w:rPr>
        <w:t>ხარჯი,</w:t>
      </w:r>
      <w:r w:rsidRPr="00D84972">
        <w:rPr>
          <w:rFonts w:ascii="Sylfaen" w:hAnsi="Sylfaen" w:cstheme="minorHAnsi"/>
          <w:lang w:val="ka-GE"/>
        </w:rPr>
        <w:t xml:space="preserve"> </w:t>
      </w:r>
      <w:r w:rsidR="00733A71" w:rsidRPr="00D84972">
        <w:rPr>
          <w:rFonts w:ascii="Sylfaen" w:hAnsi="Sylfaen" w:cstheme="minorHAnsi"/>
          <w:lang w:val="ka-GE"/>
        </w:rPr>
        <w:t xml:space="preserve">მათ შორის </w:t>
      </w:r>
      <w:r w:rsidRPr="00D84972">
        <w:rPr>
          <w:rFonts w:ascii="Sylfaen" w:hAnsi="Sylfaen" w:cstheme="minorHAnsi"/>
          <w:lang w:val="ka-GE"/>
        </w:rPr>
        <w:t xml:space="preserve">საერთაშორისო ზარებისთვის </w:t>
      </w:r>
      <w:r w:rsidR="0061696F" w:rsidRPr="00D84972">
        <w:rPr>
          <w:rFonts w:ascii="Sylfaen" w:hAnsi="Sylfaen" w:cstheme="minorHAnsi"/>
          <w:lang w:val="ka-GE"/>
        </w:rPr>
        <w:t>ხარჯები,</w:t>
      </w:r>
    </w:p>
    <w:p w14:paraId="2548DC03" w14:textId="3E58DE2A" w:rsidR="00A95BC2" w:rsidRPr="00D84972" w:rsidRDefault="000C6B1C"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მობილური ინტერნეტის გატარებული ტრაფიკის</w:t>
      </w:r>
      <w:r w:rsidR="00A95BC2" w:rsidRPr="00D84972">
        <w:rPr>
          <w:rFonts w:ascii="Sylfaen" w:hAnsi="Sylfaen" w:cstheme="minorHAnsi"/>
          <w:lang w:val="ka-GE"/>
        </w:rPr>
        <w:t xml:space="preserve"> </w:t>
      </w:r>
      <w:r w:rsidR="00C77DF1" w:rsidRPr="00D84972">
        <w:rPr>
          <w:rFonts w:ascii="Sylfaen" w:hAnsi="Sylfaen" w:cstheme="minorHAnsi"/>
          <w:lang w:val="ka-GE"/>
        </w:rPr>
        <w:t>(</w:t>
      </w:r>
      <w:r w:rsidR="00A95BC2" w:rsidRPr="00D84972">
        <w:rPr>
          <w:rFonts w:ascii="Sylfaen" w:hAnsi="Sylfaen" w:cstheme="minorHAnsi"/>
          <w:lang w:val="ka-GE"/>
        </w:rPr>
        <w:t>მეგაბაიტის</w:t>
      </w:r>
      <w:r w:rsidR="00C77DF1" w:rsidRPr="00D84972">
        <w:rPr>
          <w:rFonts w:ascii="Sylfaen" w:hAnsi="Sylfaen" w:cstheme="minorHAnsi"/>
          <w:lang w:val="ka-GE"/>
        </w:rPr>
        <w:t>)</w:t>
      </w:r>
      <w:r w:rsidR="00A95BC2" w:rsidRPr="00D84972">
        <w:rPr>
          <w:rFonts w:ascii="Sylfaen" w:hAnsi="Sylfaen" w:cstheme="minorHAnsi"/>
          <w:lang w:val="ka-GE"/>
        </w:rPr>
        <w:t xml:space="preserve"> </w:t>
      </w:r>
      <w:r w:rsidR="0061696F" w:rsidRPr="00D84972">
        <w:rPr>
          <w:rFonts w:ascii="Sylfaen" w:hAnsi="Sylfaen" w:cstheme="minorHAnsi"/>
          <w:lang w:val="ka-GE"/>
        </w:rPr>
        <w:t>ხარჯი,</w:t>
      </w:r>
    </w:p>
    <w:p w14:paraId="772D15EF" w14:textId="61DA3276" w:rsidR="00A95BC2" w:rsidRPr="00D84972" w:rsidRDefault="00A95BC2"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 xml:space="preserve">თითოეული ტიპის გაგზავნილი ან მიღებული SMS-ის </w:t>
      </w:r>
      <w:r w:rsidR="0061696F" w:rsidRPr="00D84972">
        <w:rPr>
          <w:rFonts w:ascii="Sylfaen" w:hAnsi="Sylfaen" w:cstheme="minorHAnsi"/>
          <w:lang w:val="ka-GE"/>
        </w:rPr>
        <w:t>ხარჯი,</w:t>
      </w:r>
      <w:r w:rsidR="000C6B1C" w:rsidRPr="00D84972">
        <w:rPr>
          <w:rFonts w:ascii="Sylfaen" w:hAnsi="Sylfaen" w:cstheme="minorHAnsi"/>
          <w:lang w:val="ka-GE"/>
        </w:rPr>
        <w:t xml:space="preserve"> არასტანდარტული ტიპის (</w:t>
      </w:r>
      <w:proofErr w:type="spellStart"/>
      <w:r w:rsidR="007940FF" w:rsidRPr="00D84972">
        <w:rPr>
          <w:rFonts w:ascii="Sylfaen" w:hAnsi="Sylfaen" w:cstheme="minorHAnsi"/>
          <w:lang w:val="ka-GE"/>
        </w:rPr>
        <w:t>ე.წ</w:t>
      </w:r>
      <w:proofErr w:type="spellEnd"/>
      <w:r w:rsidR="007940FF" w:rsidRPr="00D84972">
        <w:rPr>
          <w:rFonts w:ascii="Sylfaen" w:hAnsi="Sylfaen" w:cstheme="minorHAnsi"/>
          <w:lang w:val="ka-GE"/>
        </w:rPr>
        <w:t>.</w:t>
      </w:r>
      <w:r w:rsidR="00A5256A" w:rsidRPr="00D84972">
        <w:rPr>
          <w:rFonts w:ascii="Sylfaen" w:hAnsi="Sylfaen" w:cstheme="minorHAnsi"/>
          <w:lang w:val="ka-GE"/>
        </w:rPr>
        <w:t>„</w:t>
      </w:r>
      <w:r w:rsidR="00A5256A" w:rsidRPr="00D84972">
        <w:rPr>
          <w:rFonts w:ascii="Sylfaen" w:hAnsi="Sylfaen" w:cstheme="minorHAnsi"/>
          <w:lang w:val="en-US"/>
        </w:rPr>
        <w:t>bulk”</w:t>
      </w:r>
      <w:r w:rsidR="007940FF" w:rsidRPr="00D84972">
        <w:rPr>
          <w:rFonts w:ascii="Sylfaen" w:hAnsi="Sylfaen" w:cstheme="minorHAnsi"/>
          <w:lang w:val="en-US"/>
        </w:rPr>
        <w:t>)</w:t>
      </w:r>
      <w:r w:rsidR="00A5256A" w:rsidRPr="00D84972">
        <w:rPr>
          <w:rFonts w:ascii="Sylfaen" w:hAnsi="Sylfaen" w:cstheme="minorHAnsi"/>
          <w:lang w:val="ka-GE"/>
        </w:rPr>
        <w:t xml:space="preserve"> </w:t>
      </w:r>
      <w:r w:rsidRPr="00D84972">
        <w:rPr>
          <w:rFonts w:ascii="Sylfaen" w:hAnsi="Sylfaen" w:cstheme="minorHAnsi"/>
          <w:lang w:val="ka-GE"/>
        </w:rPr>
        <w:t xml:space="preserve">SMS-ის </w:t>
      </w:r>
      <w:r w:rsidR="00C6551A" w:rsidRPr="00D84972">
        <w:rPr>
          <w:rFonts w:ascii="Sylfaen" w:hAnsi="Sylfaen" w:cstheme="minorHAnsi"/>
          <w:lang w:val="ka-GE"/>
        </w:rPr>
        <w:t>ჩათვლით.</w:t>
      </w:r>
    </w:p>
    <w:p w14:paraId="17AF7088" w14:textId="2F16F7C9" w:rsidR="00A95BC2" w:rsidRPr="00D84972" w:rsidRDefault="00A95BC2"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 xml:space="preserve">კონკრეტული M2M და სხვა </w:t>
      </w:r>
      <w:r w:rsidR="007940FF" w:rsidRPr="00D84972">
        <w:rPr>
          <w:rFonts w:ascii="Sylfaen" w:hAnsi="Sylfaen" w:cstheme="minorHAnsi"/>
          <w:lang w:val="ka-GE"/>
        </w:rPr>
        <w:t xml:space="preserve">ტიპის მომსახურებების </w:t>
      </w:r>
      <w:r w:rsidR="00C6551A" w:rsidRPr="00D84972">
        <w:rPr>
          <w:rFonts w:ascii="Sylfaen" w:hAnsi="Sylfaen" w:cstheme="minorHAnsi"/>
          <w:lang w:val="ka-GE"/>
        </w:rPr>
        <w:t>ხარჯები.</w:t>
      </w:r>
    </w:p>
    <w:p w14:paraId="407CCAE0" w14:textId="4987E343" w:rsidR="00A95BC2" w:rsidRPr="00D84972" w:rsidRDefault="00A95BC2" w:rsidP="00EB7850">
      <w:pPr>
        <w:pStyle w:val="ListParagraph"/>
        <w:numPr>
          <w:ilvl w:val="0"/>
          <w:numId w:val="73"/>
        </w:numPr>
        <w:jc w:val="both"/>
        <w:rPr>
          <w:rFonts w:ascii="Sylfaen" w:hAnsi="Sylfaen" w:cstheme="minorHAnsi"/>
          <w:lang w:val="ka-GE"/>
        </w:rPr>
      </w:pPr>
      <w:r w:rsidRPr="00D84972">
        <w:rPr>
          <w:rFonts w:ascii="Sylfaen" w:hAnsi="Sylfaen" w:cstheme="minorHAnsi"/>
          <w:lang w:val="ka-GE"/>
        </w:rPr>
        <w:t>მხოლოდ MVNO-ების მუშაობისთვის საჭირო სერვისებისთვის:</w:t>
      </w:r>
    </w:p>
    <w:p w14:paraId="0E7FD96E" w14:textId="10A0D4BC" w:rsidR="00A95BC2" w:rsidRPr="00D84972" w:rsidRDefault="00A95BC2"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 xml:space="preserve">რადიო ქსელთან </w:t>
      </w:r>
      <w:r w:rsidR="00213011" w:rsidRPr="00D84972">
        <w:rPr>
          <w:rFonts w:ascii="Sylfaen" w:hAnsi="Sylfaen" w:cstheme="minorHAnsi"/>
          <w:lang w:val="ka-GE"/>
        </w:rPr>
        <w:t xml:space="preserve">დაშვების </w:t>
      </w:r>
      <w:r w:rsidRPr="00D84972">
        <w:rPr>
          <w:rFonts w:ascii="Sylfaen" w:hAnsi="Sylfaen" w:cstheme="minorHAnsi"/>
          <w:lang w:val="ka-GE"/>
        </w:rPr>
        <w:t>ხარჯები</w:t>
      </w:r>
      <w:r w:rsidR="00A5256A" w:rsidRPr="00D84972">
        <w:rPr>
          <w:rFonts w:ascii="Sylfaen" w:hAnsi="Sylfaen" w:cstheme="minorHAnsi"/>
          <w:lang w:val="en-US"/>
        </w:rPr>
        <w:t>;</w:t>
      </w:r>
    </w:p>
    <w:p w14:paraId="59C51392" w14:textId="01108C2F" w:rsidR="00A95BC2" w:rsidRPr="00D84972" w:rsidRDefault="00A95BC2"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ქსელის გადართვის ხარჯები</w:t>
      </w:r>
      <w:r w:rsidR="00A5256A" w:rsidRPr="00D84972">
        <w:rPr>
          <w:rFonts w:ascii="Sylfaen" w:hAnsi="Sylfaen" w:cstheme="minorHAnsi"/>
          <w:lang w:val="en-US"/>
        </w:rPr>
        <w:t>;</w:t>
      </w:r>
    </w:p>
    <w:p w14:paraId="788CB43B" w14:textId="035A986A" w:rsidR="00A95BC2" w:rsidRPr="00D84972" w:rsidRDefault="00A95BC2" w:rsidP="00EB7850">
      <w:pPr>
        <w:pStyle w:val="ListParagraph"/>
        <w:numPr>
          <w:ilvl w:val="0"/>
          <w:numId w:val="74"/>
        </w:numPr>
        <w:jc w:val="both"/>
        <w:rPr>
          <w:rFonts w:ascii="Sylfaen" w:hAnsi="Sylfaen" w:cstheme="minorHAnsi"/>
          <w:lang w:val="ka-GE"/>
        </w:rPr>
      </w:pPr>
      <w:proofErr w:type="spellStart"/>
      <w:r w:rsidRPr="00D84972">
        <w:rPr>
          <w:rFonts w:ascii="Sylfaen" w:hAnsi="Sylfaen" w:cstheme="minorHAnsi"/>
          <w:lang w:val="ka-GE"/>
        </w:rPr>
        <w:t>VAS</w:t>
      </w:r>
      <w:proofErr w:type="spellEnd"/>
      <w:r w:rsidRPr="00D84972">
        <w:rPr>
          <w:rFonts w:ascii="Sylfaen" w:hAnsi="Sylfaen" w:cstheme="minorHAnsi"/>
          <w:lang w:val="ka-GE"/>
        </w:rPr>
        <w:t xml:space="preserve">-ის </w:t>
      </w:r>
      <w:r w:rsidR="00213011" w:rsidRPr="00D84972">
        <w:rPr>
          <w:rFonts w:ascii="Sylfaen" w:hAnsi="Sylfaen" w:cstheme="minorHAnsi"/>
          <w:lang w:val="ka-GE"/>
        </w:rPr>
        <w:t>ხარჯები;</w:t>
      </w:r>
    </w:p>
    <w:p w14:paraId="48EB46BA" w14:textId="184C1E0C" w:rsidR="00A95BC2" w:rsidRPr="00D84972" w:rsidRDefault="00A95BC2"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 xml:space="preserve">მომსახურების პლატფორმის </w:t>
      </w:r>
      <w:r w:rsidR="00213011" w:rsidRPr="00D84972">
        <w:rPr>
          <w:rFonts w:ascii="Sylfaen" w:hAnsi="Sylfaen" w:cstheme="minorHAnsi"/>
          <w:lang w:val="ka-GE"/>
        </w:rPr>
        <w:t>ხარჯები;</w:t>
      </w:r>
    </w:p>
    <w:p w14:paraId="05051AD3" w14:textId="60C8C840" w:rsidR="00A95BC2" w:rsidRPr="00D84972" w:rsidRDefault="00114CDC"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SIM</w:t>
      </w:r>
      <w:r w:rsidR="006D6C91" w:rsidRPr="00D84972">
        <w:rPr>
          <w:rFonts w:ascii="Sylfaen" w:hAnsi="Sylfaen" w:cstheme="minorHAnsi"/>
          <w:lang w:val="ka-GE"/>
        </w:rPr>
        <w:t xml:space="preserve"> </w:t>
      </w:r>
      <w:r w:rsidR="00A95BC2" w:rsidRPr="00D84972">
        <w:rPr>
          <w:rFonts w:ascii="Sylfaen" w:hAnsi="Sylfaen" w:cstheme="minorHAnsi"/>
          <w:lang w:val="ka-GE"/>
        </w:rPr>
        <w:t xml:space="preserve">ბარათების მიწოდების </w:t>
      </w:r>
      <w:r w:rsidR="00213011" w:rsidRPr="00D84972">
        <w:rPr>
          <w:rFonts w:ascii="Sylfaen" w:hAnsi="Sylfaen" w:cstheme="minorHAnsi"/>
          <w:lang w:val="ka-GE"/>
        </w:rPr>
        <w:t>ხარჯები;</w:t>
      </w:r>
    </w:p>
    <w:p w14:paraId="2FE2CE8B" w14:textId="3729D2C6" w:rsidR="00A95BC2" w:rsidRPr="00D84972" w:rsidRDefault="00A95BC2"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საერთაშორისო როუმინგის ხარჯები, სადაც ეს შესაძლებელია</w:t>
      </w:r>
      <w:r w:rsidR="00A5256A" w:rsidRPr="00D84972">
        <w:rPr>
          <w:rFonts w:ascii="Sylfaen" w:hAnsi="Sylfaen" w:cstheme="minorHAnsi"/>
          <w:lang w:val="en-US"/>
        </w:rPr>
        <w:t>;</w:t>
      </w:r>
    </w:p>
    <w:p w14:paraId="2B1A85AF" w14:textId="2C0E6D0C" w:rsidR="00A95BC2" w:rsidRPr="00D84972" w:rsidRDefault="003F73C0" w:rsidP="00EB7850">
      <w:pPr>
        <w:pStyle w:val="ListParagraph"/>
        <w:numPr>
          <w:ilvl w:val="0"/>
          <w:numId w:val="73"/>
        </w:numPr>
        <w:jc w:val="both"/>
        <w:rPr>
          <w:rFonts w:ascii="Sylfaen" w:hAnsi="Sylfaen" w:cstheme="minorHAnsi"/>
          <w:lang w:val="ka-GE"/>
        </w:rPr>
      </w:pPr>
      <w:r w:rsidRPr="00D84972">
        <w:rPr>
          <w:rFonts w:ascii="Sylfaen" w:hAnsi="Sylfaen" w:cstheme="minorHAnsi"/>
          <w:lang w:val="ka-GE"/>
        </w:rPr>
        <w:t>თანალოკაცი</w:t>
      </w:r>
      <w:r w:rsidR="00A95BC2" w:rsidRPr="00D84972">
        <w:rPr>
          <w:rFonts w:ascii="Sylfaen" w:hAnsi="Sylfaen" w:cstheme="minorHAnsi"/>
          <w:lang w:val="ka-GE"/>
        </w:rPr>
        <w:t>ისთვის:</w:t>
      </w:r>
    </w:p>
    <w:p w14:paraId="33876696" w14:textId="2380C0C1" w:rsidR="00A95BC2" w:rsidRPr="00D84972" w:rsidRDefault="00A95BC2" w:rsidP="00EB7850">
      <w:pPr>
        <w:pStyle w:val="ListParagraph"/>
        <w:numPr>
          <w:ilvl w:val="0"/>
          <w:numId w:val="75"/>
        </w:numPr>
        <w:jc w:val="both"/>
        <w:rPr>
          <w:rFonts w:ascii="Sylfaen" w:hAnsi="Sylfaen" w:cstheme="minorHAnsi"/>
          <w:lang w:val="ka-GE"/>
        </w:rPr>
      </w:pPr>
      <w:r w:rsidRPr="00D84972">
        <w:rPr>
          <w:rFonts w:ascii="Sylfaen" w:hAnsi="Sylfaen" w:cstheme="minorHAnsi"/>
          <w:lang w:val="ka-GE"/>
        </w:rPr>
        <w:t xml:space="preserve">ანძებთან </w:t>
      </w:r>
      <w:r w:rsidR="00A5256A" w:rsidRPr="00D84972">
        <w:rPr>
          <w:rFonts w:ascii="Sylfaen" w:hAnsi="Sylfaen" w:cstheme="minorHAnsi"/>
          <w:lang w:val="ka-GE"/>
        </w:rPr>
        <w:t xml:space="preserve">დაშვება </w:t>
      </w:r>
      <w:r w:rsidR="0029308E" w:rsidRPr="00D84972">
        <w:rPr>
          <w:rFonts w:ascii="Sylfaen" w:hAnsi="Sylfaen" w:cstheme="minorHAnsi"/>
          <w:lang w:val="ka-GE"/>
        </w:rPr>
        <w:t xml:space="preserve">აპარატურის განსათავსებლად </w:t>
      </w:r>
      <w:r w:rsidRPr="00D84972">
        <w:rPr>
          <w:rFonts w:ascii="Sylfaen" w:hAnsi="Sylfaen" w:cstheme="minorHAnsi"/>
          <w:lang w:val="ka-GE"/>
        </w:rPr>
        <w:t xml:space="preserve">(ერთჯერადი </w:t>
      </w:r>
      <w:r w:rsidR="0029308E" w:rsidRPr="00D84972">
        <w:rPr>
          <w:rFonts w:ascii="Sylfaen" w:hAnsi="Sylfaen" w:cstheme="minorHAnsi"/>
          <w:lang w:val="ka-GE"/>
        </w:rPr>
        <w:t xml:space="preserve">დაშვების </w:t>
      </w:r>
      <w:r w:rsidRPr="00D84972">
        <w:rPr>
          <w:rFonts w:ascii="Sylfaen" w:hAnsi="Sylfaen" w:cstheme="minorHAnsi"/>
          <w:lang w:val="ka-GE"/>
        </w:rPr>
        <w:t>საფასური)</w:t>
      </w:r>
      <w:r w:rsidR="00A5256A" w:rsidRPr="00D84972">
        <w:rPr>
          <w:rFonts w:ascii="Sylfaen" w:hAnsi="Sylfaen" w:cstheme="minorHAnsi"/>
          <w:lang w:val="ka-GE"/>
        </w:rPr>
        <w:t>;</w:t>
      </w:r>
    </w:p>
    <w:p w14:paraId="6C77646D" w14:textId="4480A3F3" w:rsidR="00A95BC2" w:rsidRPr="00D84972" w:rsidRDefault="0029308E" w:rsidP="00EB7850">
      <w:pPr>
        <w:pStyle w:val="ListParagraph"/>
        <w:numPr>
          <w:ilvl w:val="0"/>
          <w:numId w:val="75"/>
        </w:numPr>
        <w:jc w:val="both"/>
        <w:rPr>
          <w:rFonts w:ascii="Sylfaen" w:hAnsi="Sylfaen" w:cstheme="minorHAnsi"/>
          <w:lang w:val="ka-GE"/>
        </w:rPr>
      </w:pPr>
      <w:r w:rsidRPr="00D84972">
        <w:rPr>
          <w:rFonts w:ascii="Sylfaen" w:hAnsi="Sylfaen" w:cstheme="minorHAnsi"/>
          <w:lang w:val="ka-GE"/>
        </w:rPr>
        <w:t xml:space="preserve">შენობებში არსებულ ფართთან </w:t>
      </w:r>
      <w:r w:rsidR="00A5256A" w:rsidRPr="00D84972">
        <w:rPr>
          <w:rFonts w:ascii="Sylfaen" w:hAnsi="Sylfaen" w:cstheme="minorHAnsi"/>
          <w:lang w:val="ka-GE"/>
        </w:rPr>
        <w:t xml:space="preserve">დაშვება </w:t>
      </w:r>
      <w:r w:rsidRPr="00D84972">
        <w:rPr>
          <w:rFonts w:ascii="Sylfaen" w:hAnsi="Sylfaen" w:cstheme="minorHAnsi"/>
          <w:lang w:val="ka-GE"/>
        </w:rPr>
        <w:t xml:space="preserve">აპარატურის განსათავსებლად </w:t>
      </w:r>
      <w:r w:rsidR="00A95BC2" w:rsidRPr="00D84972">
        <w:rPr>
          <w:rFonts w:ascii="Sylfaen" w:hAnsi="Sylfaen" w:cstheme="minorHAnsi"/>
          <w:lang w:val="ka-GE"/>
        </w:rPr>
        <w:t xml:space="preserve">(ერთჯერადი </w:t>
      </w:r>
      <w:r w:rsidRPr="00D84972">
        <w:rPr>
          <w:rFonts w:ascii="Sylfaen" w:hAnsi="Sylfaen" w:cstheme="minorHAnsi"/>
          <w:lang w:val="ka-GE"/>
        </w:rPr>
        <w:t xml:space="preserve">დაშვების </w:t>
      </w:r>
      <w:r w:rsidR="00A95BC2" w:rsidRPr="00D84972">
        <w:rPr>
          <w:rFonts w:ascii="Sylfaen" w:hAnsi="Sylfaen" w:cstheme="minorHAnsi"/>
          <w:lang w:val="ka-GE"/>
        </w:rPr>
        <w:t>საფასური)</w:t>
      </w:r>
      <w:r w:rsidR="00A5256A" w:rsidRPr="00D84972">
        <w:rPr>
          <w:rFonts w:ascii="Sylfaen" w:hAnsi="Sylfaen" w:cstheme="minorHAnsi"/>
          <w:lang w:val="ka-GE"/>
        </w:rPr>
        <w:t>;</w:t>
      </w:r>
    </w:p>
    <w:p w14:paraId="3B54A4EE" w14:textId="76909C46" w:rsidR="00A95BC2" w:rsidRPr="00D84972" w:rsidRDefault="00A5256A" w:rsidP="00EB7850">
      <w:pPr>
        <w:pStyle w:val="ListParagraph"/>
        <w:numPr>
          <w:ilvl w:val="0"/>
          <w:numId w:val="75"/>
        </w:numPr>
        <w:jc w:val="both"/>
        <w:rPr>
          <w:rFonts w:ascii="Sylfaen" w:hAnsi="Sylfaen" w:cstheme="minorHAnsi"/>
          <w:lang w:val="ka-GE"/>
        </w:rPr>
      </w:pPr>
      <w:r w:rsidRPr="00D84972">
        <w:rPr>
          <w:rFonts w:ascii="Sylfaen" w:hAnsi="Sylfaen" w:cstheme="minorHAnsi"/>
          <w:lang w:val="ka-GE"/>
        </w:rPr>
        <w:t xml:space="preserve">დაშვების </w:t>
      </w:r>
      <w:r w:rsidR="0029308E" w:rsidRPr="00D84972">
        <w:rPr>
          <w:rFonts w:ascii="Sylfaen" w:hAnsi="Sylfaen" w:cstheme="minorHAnsi"/>
          <w:lang w:val="ka-GE"/>
        </w:rPr>
        <w:t xml:space="preserve">მსურველის </w:t>
      </w:r>
      <w:r w:rsidR="00A95BC2" w:rsidRPr="00D84972">
        <w:rPr>
          <w:rFonts w:ascii="Sylfaen" w:hAnsi="Sylfaen" w:cstheme="minorHAnsi"/>
          <w:lang w:val="ka-GE"/>
        </w:rPr>
        <w:t xml:space="preserve">ქსელის ან </w:t>
      </w:r>
      <w:r w:rsidR="00796EC4" w:rsidRPr="00D84972">
        <w:rPr>
          <w:rFonts w:ascii="Sylfaen" w:hAnsi="Sylfaen" w:cstheme="minorHAnsi"/>
          <w:lang w:val="ka-GE"/>
        </w:rPr>
        <w:t>მოწყობილობ</w:t>
      </w:r>
      <w:r w:rsidR="00750825" w:rsidRPr="00D84972">
        <w:rPr>
          <w:rFonts w:ascii="Sylfaen" w:hAnsi="Sylfaen" w:cstheme="minorHAnsi"/>
          <w:lang w:val="ka-GE"/>
        </w:rPr>
        <w:t>ები</w:t>
      </w:r>
      <w:r w:rsidR="00796EC4" w:rsidRPr="00D84972">
        <w:rPr>
          <w:rFonts w:ascii="Sylfaen" w:hAnsi="Sylfaen" w:cstheme="minorHAnsi"/>
          <w:lang w:val="ka-GE"/>
        </w:rPr>
        <w:t xml:space="preserve">ს </w:t>
      </w:r>
      <w:r w:rsidR="00750825" w:rsidRPr="00D84972">
        <w:rPr>
          <w:rFonts w:ascii="Sylfaen" w:hAnsi="Sylfaen" w:cstheme="minorHAnsi"/>
          <w:lang w:val="ka-GE"/>
        </w:rPr>
        <w:t xml:space="preserve">ურთიერთჩართვის </w:t>
      </w:r>
      <w:r w:rsidR="00A95BC2" w:rsidRPr="00D84972">
        <w:rPr>
          <w:rFonts w:ascii="Sylfaen" w:hAnsi="Sylfaen" w:cstheme="minorHAnsi"/>
          <w:lang w:val="ka-GE"/>
        </w:rPr>
        <w:t xml:space="preserve">ღირებულება </w:t>
      </w:r>
      <w:r w:rsidR="006D6C91" w:rsidRPr="00D84972">
        <w:rPr>
          <w:rFonts w:ascii="Sylfaen" w:hAnsi="Sylfaen" w:cstheme="minorHAnsi"/>
          <w:lang w:val="ka-GE"/>
        </w:rPr>
        <w:t xml:space="preserve">მნიშვნელოვანი საბაზრო ძალაუფლების მქონე </w:t>
      </w:r>
      <w:r w:rsidR="00A95BC2" w:rsidRPr="00D84972">
        <w:rPr>
          <w:rFonts w:ascii="Sylfaen" w:hAnsi="Sylfaen" w:cstheme="minorHAnsi"/>
          <w:lang w:val="ka-GE"/>
        </w:rPr>
        <w:t xml:space="preserve">ოპერატორის </w:t>
      </w:r>
      <w:r w:rsidR="00796EC4" w:rsidRPr="00D84972">
        <w:rPr>
          <w:rFonts w:ascii="Sylfaen" w:hAnsi="Sylfaen" w:cstheme="minorHAnsi"/>
          <w:lang w:val="ka-GE"/>
        </w:rPr>
        <w:t>აპარატურასთან</w:t>
      </w:r>
      <w:r w:rsidR="000F5953" w:rsidRPr="00D84972">
        <w:rPr>
          <w:rFonts w:ascii="Sylfaen" w:hAnsi="Sylfaen" w:cstheme="minorHAnsi"/>
          <w:lang w:val="ka-GE"/>
        </w:rPr>
        <w:t>,</w:t>
      </w:r>
      <w:r w:rsidR="00796EC4" w:rsidRPr="00D84972">
        <w:rPr>
          <w:rFonts w:ascii="Sylfaen" w:hAnsi="Sylfaen" w:cstheme="minorHAnsi"/>
          <w:lang w:val="ka-GE"/>
        </w:rPr>
        <w:t xml:space="preserve"> </w:t>
      </w:r>
      <w:r w:rsidR="00A95BC2" w:rsidRPr="00D84972">
        <w:rPr>
          <w:rFonts w:ascii="Sylfaen" w:hAnsi="Sylfaen" w:cstheme="minorHAnsi"/>
          <w:lang w:val="ka-GE"/>
        </w:rPr>
        <w:t>სადაც ეს შესაძლებელია</w:t>
      </w:r>
      <w:r w:rsidRPr="00D84972">
        <w:rPr>
          <w:rFonts w:ascii="Sylfaen" w:hAnsi="Sylfaen" w:cstheme="minorHAnsi"/>
          <w:lang w:val="ka-GE"/>
        </w:rPr>
        <w:t>;</w:t>
      </w:r>
    </w:p>
    <w:p w14:paraId="394817B4" w14:textId="371CBED5" w:rsidR="00A95BC2" w:rsidRPr="00D84972" w:rsidRDefault="00A95BC2" w:rsidP="00EB7850">
      <w:pPr>
        <w:pStyle w:val="ListParagraph"/>
        <w:numPr>
          <w:ilvl w:val="0"/>
          <w:numId w:val="75"/>
        </w:numPr>
        <w:jc w:val="both"/>
        <w:rPr>
          <w:rFonts w:ascii="Sylfaen" w:hAnsi="Sylfaen" w:cstheme="minorHAnsi"/>
          <w:lang w:val="ka-GE"/>
        </w:rPr>
      </w:pPr>
      <w:r w:rsidRPr="00D84972">
        <w:rPr>
          <w:rFonts w:ascii="Sylfaen" w:hAnsi="Sylfaen" w:cstheme="minorHAnsi"/>
          <w:lang w:val="ka-GE"/>
        </w:rPr>
        <w:t xml:space="preserve">ყოველთვიური და დამატებითი ხარჯები (როგორიცაა </w:t>
      </w:r>
      <w:r w:rsidR="00374172" w:rsidRPr="00D84972">
        <w:rPr>
          <w:rFonts w:ascii="Sylfaen" w:hAnsi="Sylfaen" w:cstheme="minorHAnsi"/>
          <w:lang w:val="ka-GE"/>
        </w:rPr>
        <w:t xml:space="preserve">ელ. </w:t>
      </w:r>
      <w:r w:rsidRPr="00D84972">
        <w:rPr>
          <w:rFonts w:ascii="Sylfaen" w:hAnsi="Sylfaen" w:cstheme="minorHAnsi"/>
          <w:lang w:val="ka-GE"/>
        </w:rPr>
        <w:t>ენერგი</w:t>
      </w:r>
      <w:r w:rsidR="00374172" w:rsidRPr="00D84972">
        <w:rPr>
          <w:rFonts w:ascii="Sylfaen" w:hAnsi="Sylfaen" w:cstheme="minorHAnsi"/>
          <w:lang w:val="ka-GE"/>
        </w:rPr>
        <w:t>ისა</w:t>
      </w:r>
      <w:r w:rsidRPr="00D84972">
        <w:rPr>
          <w:rFonts w:ascii="Sylfaen" w:hAnsi="Sylfaen" w:cstheme="minorHAnsi"/>
          <w:lang w:val="ka-GE"/>
        </w:rPr>
        <w:t xml:space="preserve"> და </w:t>
      </w:r>
      <w:r w:rsidR="00DA12EF" w:rsidRPr="00D84972">
        <w:rPr>
          <w:rFonts w:ascii="Sylfaen" w:hAnsi="Sylfaen" w:cstheme="minorHAnsi"/>
          <w:lang w:val="ka-GE"/>
        </w:rPr>
        <w:t>ლოკაციის</w:t>
      </w:r>
      <w:r w:rsidR="003E1408" w:rsidRPr="00D84972">
        <w:rPr>
          <w:rFonts w:ascii="Sylfaen" w:hAnsi="Sylfaen" w:cstheme="minorHAnsi"/>
          <w:lang w:val="ka-GE"/>
        </w:rPr>
        <w:t xml:space="preserve"> მიმდინარე ხარჯების წილი</w:t>
      </w:r>
      <w:r w:rsidRPr="00D84972">
        <w:rPr>
          <w:rFonts w:ascii="Sylfaen" w:hAnsi="Sylfaen" w:cstheme="minorHAnsi"/>
          <w:lang w:val="ka-GE"/>
        </w:rPr>
        <w:t>)</w:t>
      </w:r>
      <w:r w:rsidR="00A5256A" w:rsidRPr="00D84972">
        <w:rPr>
          <w:rFonts w:ascii="Sylfaen" w:hAnsi="Sylfaen" w:cstheme="minorHAnsi"/>
          <w:lang w:val="ka-GE"/>
        </w:rPr>
        <w:t>.</w:t>
      </w:r>
    </w:p>
    <w:p w14:paraId="1DC214AE" w14:textId="560FD146" w:rsidR="00A95BC2" w:rsidRPr="00D84972" w:rsidRDefault="0823D83A">
      <w:pPr>
        <w:jc w:val="both"/>
        <w:rPr>
          <w:rFonts w:ascii="Sylfaen" w:eastAsia="Sylfaen" w:hAnsi="Sylfaen" w:cs="Sylfaen"/>
        </w:rPr>
      </w:pPr>
      <w:r w:rsidRPr="00D84972">
        <w:rPr>
          <w:rFonts w:ascii="Sylfaen" w:hAnsi="Sylfaen"/>
          <w:lang w:val="ka-GE"/>
        </w:rPr>
        <w:t xml:space="preserve">შედეგად მიღებული ხარჯები წარმოადგენს </w:t>
      </w:r>
      <w:r w:rsidR="393DE779" w:rsidRPr="00D84972">
        <w:rPr>
          <w:rFonts w:ascii="Sylfaen" w:hAnsi="Sylfaen"/>
          <w:lang w:val="ka-GE"/>
        </w:rPr>
        <w:t>საბითუმო ზედა ზღვრულ ტარიფებს,</w:t>
      </w:r>
      <w:r w:rsidR="273178D3" w:rsidRPr="00D84972">
        <w:rPr>
          <w:rFonts w:ascii="Sylfaen" w:hAnsi="Sylfaen"/>
          <w:lang w:val="ka-GE"/>
        </w:rPr>
        <w:t xml:space="preserve"> </w:t>
      </w:r>
      <w:r w:rsidRPr="00D84972">
        <w:rPr>
          <w:rFonts w:ascii="Sylfaen" w:hAnsi="Sylfaen"/>
          <w:lang w:val="ka-GE"/>
        </w:rPr>
        <w:t xml:space="preserve">რომელიც გამოითვლება </w:t>
      </w:r>
      <w:r w:rsidR="70EEBE9C" w:rsidRPr="00D84972">
        <w:rPr>
          <w:rFonts w:ascii="Sylfaen" w:hAnsi="Sylfaen"/>
          <w:lang w:val="ka-GE"/>
        </w:rPr>
        <w:t>„</w:t>
      </w:r>
      <w:r w:rsidR="70EEBE9C" w:rsidRPr="00D84972">
        <w:rPr>
          <w:rFonts w:ascii="Sylfaen" w:hAnsi="Sylfaen"/>
          <w:lang w:val="en-US"/>
        </w:rPr>
        <w:t>bottom</w:t>
      </w:r>
      <w:r w:rsidR="1B7DA081" w:rsidRPr="00D84972">
        <w:rPr>
          <w:rFonts w:ascii="Sylfaen" w:hAnsi="Sylfaen"/>
          <w:lang w:val="en-US"/>
        </w:rPr>
        <w:t>-</w:t>
      </w:r>
      <w:r w:rsidR="70EEBE9C" w:rsidRPr="00D84972">
        <w:rPr>
          <w:rFonts w:ascii="Sylfaen" w:hAnsi="Sylfaen"/>
          <w:lang w:val="en-US"/>
        </w:rPr>
        <w:t>up”</w:t>
      </w:r>
      <w:r w:rsidRPr="00D84972">
        <w:rPr>
          <w:rFonts w:ascii="Sylfaen" w:hAnsi="Sylfaen"/>
          <w:lang w:val="ka-GE"/>
        </w:rPr>
        <w:t xml:space="preserve"> </w:t>
      </w:r>
      <w:r w:rsidR="4A485BBC" w:rsidRPr="00D84972">
        <w:rPr>
          <w:rFonts w:ascii="Sylfaen" w:hAnsi="Sylfaen"/>
          <w:lang w:val="ka-GE"/>
        </w:rPr>
        <w:t xml:space="preserve">დანახარჯების </w:t>
      </w:r>
      <w:r w:rsidRPr="00D84972">
        <w:rPr>
          <w:rFonts w:ascii="Sylfaen" w:hAnsi="Sylfaen"/>
          <w:lang w:val="ka-GE"/>
        </w:rPr>
        <w:t xml:space="preserve">მოდელის გამოყენებით </w:t>
      </w:r>
      <w:r w:rsidR="108970D7" w:rsidRPr="00D84972">
        <w:rPr>
          <w:rFonts w:ascii="Sylfaen" w:hAnsi="Sylfaen"/>
          <w:lang w:val="ka-GE"/>
        </w:rPr>
        <w:t xml:space="preserve">მნიშვნელოვანი საბაზრო ძალაუფლების მქონე </w:t>
      </w:r>
      <w:r w:rsidRPr="00D84972">
        <w:rPr>
          <w:rFonts w:ascii="Sylfaen" w:hAnsi="Sylfaen"/>
          <w:lang w:val="ka-GE"/>
        </w:rPr>
        <w:t xml:space="preserve">ოპერატორების ხარჯების მხოლოდ იმ ნაწილების გამოყენებით, რომლებიც გამოიყენება საბითუმო </w:t>
      </w:r>
      <w:r w:rsidR="70EEBE9C" w:rsidRPr="00D84972">
        <w:rPr>
          <w:rFonts w:ascii="Sylfaen" w:hAnsi="Sylfaen"/>
          <w:lang w:val="ka-GE"/>
        </w:rPr>
        <w:t xml:space="preserve">დაშვების </w:t>
      </w:r>
      <w:r w:rsidR="2C8FDB2C" w:rsidRPr="00D84972">
        <w:rPr>
          <w:rFonts w:ascii="Sylfaen" w:hAnsi="Sylfaen"/>
          <w:lang w:val="ka-GE"/>
        </w:rPr>
        <w:t xml:space="preserve">იმ </w:t>
      </w:r>
      <w:r w:rsidRPr="00D84972">
        <w:rPr>
          <w:rFonts w:ascii="Sylfaen" w:hAnsi="Sylfaen"/>
          <w:lang w:val="ka-GE"/>
        </w:rPr>
        <w:t xml:space="preserve">სერვისზე, </w:t>
      </w:r>
      <w:r w:rsidR="2C8FDB2C" w:rsidRPr="00D84972">
        <w:rPr>
          <w:rFonts w:ascii="Sylfaen" w:hAnsi="Sylfaen"/>
          <w:lang w:val="ka-GE"/>
        </w:rPr>
        <w:t xml:space="preserve">რომლითაც სარგებლობს </w:t>
      </w:r>
      <w:r w:rsidR="70EEBE9C" w:rsidRPr="00D84972">
        <w:rPr>
          <w:rFonts w:ascii="Sylfaen" w:hAnsi="Sylfaen"/>
          <w:lang w:val="ka-GE"/>
        </w:rPr>
        <w:t xml:space="preserve">დაშვების </w:t>
      </w:r>
      <w:r w:rsidR="273178D3" w:rsidRPr="00D84972">
        <w:rPr>
          <w:rFonts w:ascii="Sylfaen" w:hAnsi="Sylfaen"/>
          <w:lang w:val="ka-GE"/>
        </w:rPr>
        <w:t>მსურველი.</w:t>
      </w:r>
      <w:r w:rsidR="7FFDFFD5" w:rsidRPr="00D84972">
        <w:t xml:space="preserve"> </w:t>
      </w:r>
      <w:r w:rsidR="76E3EC1F" w:rsidRPr="00D84972">
        <w:rPr>
          <w:rFonts w:ascii="Sylfaen" w:eastAsia="Sylfaen" w:hAnsi="Sylfaen" w:cs="Sylfaen"/>
          <w:lang w:val="ka-GE"/>
        </w:rPr>
        <w:t xml:space="preserve">დამატებული </w:t>
      </w:r>
      <w:r w:rsidR="29A3966D" w:rsidRPr="00D84972">
        <w:rPr>
          <w:rFonts w:ascii="Sylfaen" w:eastAsia="Sylfaen" w:hAnsi="Sylfaen" w:cs="Sylfaen"/>
          <w:lang w:val="ka-GE"/>
        </w:rPr>
        <w:t>კაპიტალის საშუალო შეწონილი ღ</w:t>
      </w:r>
      <w:r w:rsidR="00DE0992" w:rsidRPr="00D84972">
        <w:rPr>
          <w:rFonts w:ascii="Sylfaen" w:eastAsia="Sylfaen" w:hAnsi="Sylfaen" w:cs="Sylfaen"/>
          <w:lang w:val="ka-GE"/>
        </w:rPr>
        <w:t>ი</w:t>
      </w:r>
      <w:r w:rsidR="29A3966D" w:rsidRPr="00D84972">
        <w:rPr>
          <w:rFonts w:ascii="Sylfaen" w:eastAsia="Sylfaen" w:hAnsi="Sylfaen" w:cs="Sylfaen"/>
          <w:lang w:val="ka-GE"/>
        </w:rPr>
        <w:t>რებულება</w:t>
      </w:r>
      <w:r w:rsidR="76E3EC1F" w:rsidRPr="00D84972">
        <w:rPr>
          <w:rFonts w:ascii="Sylfaen" w:eastAsia="Sylfaen" w:hAnsi="Sylfaen" w:cs="Sylfaen"/>
          <w:lang w:val="ka-GE"/>
        </w:rPr>
        <w:t xml:space="preserve">. </w:t>
      </w:r>
      <w:r w:rsidR="40545EFB" w:rsidRPr="00D84972">
        <w:rPr>
          <w:rFonts w:ascii="Sylfaen" w:hAnsi="Sylfaen"/>
          <w:lang w:val="ka-GE"/>
        </w:rPr>
        <w:t>მნიშვნელოვანი საბაზრო ძალაუფლების მქონე ოპერატორის</w:t>
      </w:r>
      <w:r w:rsidR="76E3EC1F" w:rsidRPr="00D84972">
        <w:rPr>
          <w:rFonts w:ascii="Sylfaen" w:eastAsia="Sylfaen" w:hAnsi="Sylfaen" w:cs="Sylfaen"/>
          <w:lang w:val="ka-GE"/>
        </w:rPr>
        <w:t xml:space="preserve"> მიერ გამოთვლილი </w:t>
      </w:r>
      <w:proofErr w:type="spellStart"/>
      <w:r w:rsidR="70701333" w:rsidRPr="00D84972">
        <w:rPr>
          <w:rFonts w:ascii="Sylfaen" w:eastAsia="Sylfaen" w:hAnsi="Sylfaen" w:cs="Sylfaen"/>
          <w:lang w:val="ka-GE"/>
        </w:rPr>
        <w:t>ოფერტაში</w:t>
      </w:r>
      <w:proofErr w:type="spellEnd"/>
      <w:r w:rsidR="70701333" w:rsidRPr="00D84972">
        <w:rPr>
          <w:rFonts w:ascii="Sylfaen" w:eastAsia="Sylfaen" w:hAnsi="Sylfaen" w:cs="Sylfaen"/>
          <w:lang w:val="ka-GE"/>
        </w:rPr>
        <w:t xml:space="preserve"> წარმოდგენილი ტარიფი </w:t>
      </w:r>
      <w:r w:rsidR="76E3EC1F" w:rsidRPr="00D84972">
        <w:rPr>
          <w:rFonts w:ascii="Sylfaen" w:eastAsia="Sylfaen" w:hAnsi="Sylfaen" w:cs="Sylfaen"/>
          <w:lang w:val="ka-GE"/>
        </w:rPr>
        <w:t xml:space="preserve">(იხ. თავი </w:t>
      </w:r>
      <w:r w:rsidR="00D84972" w:rsidRPr="00D84972">
        <w:rPr>
          <w:rFonts w:ascii="Sylfaen" w:eastAsia="Sylfaen" w:hAnsi="Sylfaen" w:cs="Sylfaen"/>
          <w:lang w:val="ka-GE"/>
        </w:rPr>
        <w:t>10</w:t>
      </w:r>
      <w:r w:rsidR="76E3EC1F" w:rsidRPr="00D84972">
        <w:rPr>
          <w:rFonts w:ascii="Sylfaen" w:eastAsia="Sylfaen" w:hAnsi="Sylfaen" w:cs="Sylfaen"/>
          <w:lang w:val="ka-GE"/>
        </w:rPr>
        <w:t xml:space="preserve">.1) </w:t>
      </w:r>
      <w:r w:rsidR="7815E053" w:rsidRPr="00D84972">
        <w:rPr>
          <w:rFonts w:ascii="Sylfaen" w:eastAsia="Sylfaen" w:hAnsi="Sylfaen" w:cs="Sylfaen"/>
          <w:lang w:val="ka-GE"/>
        </w:rPr>
        <w:t xml:space="preserve">უნდა იქნას გადათვლილი კომისიის მიერ </w:t>
      </w:r>
      <w:r w:rsidR="2EF6C957" w:rsidRPr="00D84972">
        <w:rPr>
          <w:rFonts w:ascii="Sylfaen" w:eastAsia="Sylfaen" w:hAnsi="Sylfaen" w:cs="Sylfaen"/>
          <w:lang w:val="ka-GE"/>
        </w:rPr>
        <w:t xml:space="preserve">მოგვიანებით </w:t>
      </w:r>
      <w:r w:rsidR="7815E053" w:rsidRPr="00D84972">
        <w:rPr>
          <w:rFonts w:ascii="Sylfaen" w:eastAsia="Sylfaen" w:hAnsi="Sylfaen" w:cs="Sylfaen"/>
          <w:lang w:val="ka-GE"/>
        </w:rPr>
        <w:t>გამოქვეყნებული მეთოდოლოგიის საფუძველზე</w:t>
      </w:r>
      <w:r w:rsidR="0FDE24B5" w:rsidRPr="00D84972">
        <w:rPr>
          <w:rFonts w:ascii="Sylfaen" w:eastAsia="Sylfaen" w:hAnsi="Sylfaen" w:cs="Sylfaen"/>
          <w:lang w:val="ka-GE"/>
        </w:rPr>
        <w:t xml:space="preserve">. </w:t>
      </w:r>
      <w:r w:rsidR="00DE0992" w:rsidRPr="00D84972">
        <w:rPr>
          <w:rFonts w:ascii="Sylfaen" w:eastAsia="Sylfaen" w:hAnsi="Sylfaen" w:cs="Sylfaen"/>
          <w:lang w:val="ka-GE"/>
        </w:rPr>
        <w:t>ხ</w:t>
      </w:r>
      <w:r w:rsidR="0FDE24B5" w:rsidRPr="00D84972">
        <w:rPr>
          <w:rFonts w:ascii="Sylfaen" w:eastAsia="Sylfaen" w:hAnsi="Sylfaen" w:cs="Sylfaen"/>
          <w:lang w:val="ka-GE"/>
        </w:rPr>
        <w:t>ელახალი გაანგარიშების შედეგები, ასევე უნდა წარედგინოს კომისიას</w:t>
      </w:r>
      <w:r w:rsidR="4DE21A03" w:rsidRPr="00D84972">
        <w:rPr>
          <w:rFonts w:ascii="Sylfaen" w:eastAsia="Sylfaen" w:hAnsi="Sylfaen" w:cs="Sylfaen"/>
          <w:lang w:val="ka-GE"/>
        </w:rPr>
        <w:t xml:space="preserve"> შესათანხმებლად</w:t>
      </w:r>
      <w:r w:rsidR="76E3EC1F" w:rsidRPr="00D84972">
        <w:rPr>
          <w:rFonts w:ascii="Sylfaen" w:eastAsia="Sylfaen" w:hAnsi="Sylfaen" w:cs="Sylfaen"/>
          <w:lang w:val="ka-GE"/>
        </w:rPr>
        <w:t>.</w:t>
      </w:r>
    </w:p>
    <w:p w14:paraId="39A02B35" w14:textId="2DF7E39B" w:rsidR="00A95BC2" w:rsidRPr="00D84972" w:rsidRDefault="70EEBE9C" w:rsidP="073AC1B4">
      <w:pPr>
        <w:jc w:val="both"/>
        <w:rPr>
          <w:rFonts w:ascii="Sylfaen" w:hAnsi="Sylfaen"/>
          <w:lang w:val="ka-GE"/>
        </w:rPr>
      </w:pPr>
      <w:r w:rsidRPr="00D84972">
        <w:rPr>
          <w:rFonts w:ascii="Sylfaen" w:hAnsi="Sylfaen"/>
          <w:lang w:val="ka-GE"/>
        </w:rPr>
        <w:t>„</w:t>
      </w:r>
      <w:r w:rsidRPr="00D84972">
        <w:rPr>
          <w:rFonts w:ascii="Sylfaen" w:hAnsi="Sylfaen"/>
          <w:lang w:val="en-US"/>
        </w:rPr>
        <w:t>bottom</w:t>
      </w:r>
      <w:r w:rsidR="6BC5B3C4" w:rsidRPr="00D84972">
        <w:rPr>
          <w:rFonts w:ascii="Sylfaen" w:hAnsi="Sylfaen"/>
          <w:lang w:val="en-US"/>
        </w:rPr>
        <w:t>-</w:t>
      </w:r>
      <w:r w:rsidRPr="00D84972">
        <w:rPr>
          <w:rFonts w:ascii="Sylfaen" w:hAnsi="Sylfaen"/>
          <w:lang w:val="en-US"/>
        </w:rPr>
        <w:t>up”</w:t>
      </w:r>
      <w:r w:rsidRPr="00D84972">
        <w:rPr>
          <w:rFonts w:ascii="Sylfaen" w:hAnsi="Sylfaen"/>
          <w:lang w:val="ka-GE"/>
        </w:rPr>
        <w:t xml:space="preserve"> </w:t>
      </w:r>
      <w:r w:rsidR="1FB26F1B" w:rsidRPr="00D84972">
        <w:rPr>
          <w:rFonts w:ascii="Sylfaen" w:hAnsi="Sylfaen"/>
          <w:lang w:val="ka-GE"/>
        </w:rPr>
        <w:t xml:space="preserve">დანახარჯების </w:t>
      </w:r>
      <w:r w:rsidR="0823D83A" w:rsidRPr="00D84972">
        <w:rPr>
          <w:rFonts w:ascii="Sylfaen" w:hAnsi="Sylfaen"/>
          <w:lang w:val="ka-GE"/>
        </w:rPr>
        <w:t>მოდელი</w:t>
      </w:r>
      <w:r w:rsidRPr="00D84972">
        <w:rPr>
          <w:rFonts w:ascii="Sylfaen" w:hAnsi="Sylfaen"/>
          <w:lang w:val="ka-GE"/>
        </w:rPr>
        <w:t>,</w:t>
      </w:r>
      <w:r w:rsidR="0823D83A" w:rsidRPr="00D84972">
        <w:rPr>
          <w:rFonts w:ascii="Sylfaen" w:hAnsi="Sylfaen"/>
          <w:lang w:val="ka-GE"/>
        </w:rPr>
        <w:t xml:space="preserve"> რომელიც უნდა გამოიყენოს </w:t>
      </w:r>
      <w:r w:rsidR="108970D7" w:rsidRPr="00D84972">
        <w:rPr>
          <w:rFonts w:ascii="Sylfaen" w:hAnsi="Sylfaen"/>
          <w:lang w:val="ka-GE"/>
        </w:rPr>
        <w:t xml:space="preserve">მნიშვნელოვანი საბაზრო ძალაუფლების მქონე </w:t>
      </w:r>
      <w:r w:rsidR="0823D83A" w:rsidRPr="00D84972">
        <w:rPr>
          <w:rFonts w:ascii="Sylfaen" w:hAnsi="Sylfaen"/>
          <w:lang w:val="ka-GE"/>
        </w:rPr>
        <w:t xml:space="preserve">ოპერატორმა საბითუმო ხარჯების გამოსათვლელად, განისაზღვრება </w:t>
      </w:r>
      <w:r w:rsidRPr="00D84972">
        <w:rPr>
          <w:rFonts w:ascii="Sylfaen" w:hAnsi="Sylfaen"/>
          <w:lang w:val="ka-GE"/>
        </w:rPr>
        <w:t>კომისიის</w:t>
      </w:r>
      <w:r w:rsidR="0823D83A" w:rsidRPr="00D84972">
        <w:rPr>
          <w:rFonts w:ascii="Sylfaen" w:hAnsi="Sylfaen"/>
          <w:lang w:val="ka-GE"/>
        </w:rPr>
        <w:t xml:space="preserve"> </w:t>
      </w:r>
      <w:r w:rsidR="4EBB9EB9" w:rsidRPr="00D84972">
        <w:rPr>
          <w:rFonts w:ascii="Sylfaen" w:eastAsia="Sylfaen" w:hAnsi="Sylfaen" w:cs="Sylfaen"/>
          <w:lang w:val="ka-GE"/>
        </w:rPr>
        <w:lastRenderedPageBreak/>
        <w:t xml:space="preserve">2006 წლის 20 აპრილის </w:t>
      </w:r>
      <w:proofErr w:type="spellStart"/>
      <w:r w:rsidR="4EBB9EB9" w:rsidRPr="00D84972">
        <w:rPr>
          <w:rFonts w:ascii="Sylfaen" w:eastAsia="Sylfaen" w:hAnsi="Sylfaen" w:cs="Sylfaen"/>
          <w:lang w:val="ka-GE"/>
        </w:rPr>
        <w:t>No5</w:t>
      </w:r>
      <w:proofErr w:type="spellEnd"/>
      <w:r w:rsidR="4EBB9EB9" w:rsidRPr="00D84972">
        <w:rPr>
          <w:rFonts w:ascii="Sylfaen" w:eastAsia="Sylfaen" w:hAnsi="Sylfaen" w:cs="Sylfaen"/>
          <w:lang w:val="ka-GE"/>
        </w:rPr>
        <w:t xml:space="preserve"> დადგენილებით: „ავტორიზებული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w:t>
      </w:r>
      <w:r w:rsidR="0823D83A" w:rsidRPr="00D84972">
        <w:rPr>
          <w:rFonts w:ascii="Sylfaen" w:hAnsi="Sylfaen"/>
          <w:lang w:val="ka-GE"/>
        </w:rPr>
        <w:t>.</w:t>
      </w:r>
    </w:p>
    <w:p w14:paraId="66279601" w14:textId="3BCEEAC0" w:rsidR="00A95BC2" w:rsidRPr="00D84972" w:rsidRDefault="76458BFB" w:rsidP="5422948E">
      <w:pPr>
        <w:jc w:val="both"/>
        <w:rPr>
          <w:rFonts w:ascii="Sylfaen" w:hAnsi="Sylfaen"/>
          <w:sz w:val="24"/>
          <w:szCs w:val="24"/>
          <w:lang w:val="ka-GE"/>
        </w:rPr>
      </w:pPr>
      <w:r w:rsidRPr="00D84972">
        <w:rPr>
          <w:rFonts w:ascii="Sylfaen" w:hAnsi="Sylfaen"/>
          <w:lang w:val="ka-GE"/>
        </w:rPr>
        <w:t>მნიშვნელოვანი საბაზრო ძალაუფლების მქონე ოპერატორ</w:t>
      </w:r>
      <w:r w:rsidR="1008BD1D" w:rsidRPr="00D84972">
        <w:rPr>
          <w:rFonts w:ascii="Sylfaen" w:hAnsi="Sylfaen"/>
          <w:lang w:val="ka-GE"/>
        </w:rPr>
        <w:t>მა</w:t>
      </w:r>
      <w:r w:rsidR="0D82BAEF" w:rsidRPr="00D84972">
        <w:rPr>
          <w:rFonts w:ascii="Sylfaen" w:hAnsi="Sylfaen"/>
          <w:lang w:val="ka-GE"/>
        </w:rPr>
        <w:t xml:space="preserve"> ვალდებულია </w:t>
      </w:r>
      <w:r w:rsidR="1A4AD44C" w:rsidRPr="00D84972">
        <w:rPr>
          <w:rFonts w:ascii="Sylfaen" w:hAnsi="Sylfaen"/>
          <w:lang w:val="ka-GE"/>
        </w:rPr>
        <w:t xml:space="preserve">რეგულირებადი სერვისების </w:t>
      </w:r>
      <w:r w:rsidR="0D82BAEF" w:rsidRPr="00D84972">
        <w:rPr>
          <w:rFonts w:ascii="Sylfaen" w:hAnsi="Sylfaen"/>
          <w:lang w:val="ka-GE"/>
        </w:rPr>
        <w:t xml:space="preserve">ტარიფები </w:t>
      </w:r>
      <w:r w:rsidR="1A4AD44C" w:rsidRPr="00D84972">
        <w:rPr>
          <w:rFonts w:ascii="Sylfaen" w:hAnsi="Sylfaen"/>
          <w:lang w:val="ka-GE"/>
        </w:rPr>
        <w:t xml:space="preserve">გამოთვლის შემდეგ, </w:t>
      </w:r>
      <w:r w:rsidR="53E7A36E" w:rsidRPr="00D84972">
        <w:rPr>
          <w:rFonts w:ascii="Sylfaen" w:hAnsi="Sylfaen"/>
          <w:lang w:val="ka-GE"/>
        </w:rPr>
        <w:t>უნდა აცნობოს</w:t>
      </w:r>
      <w:r w:rsidR="1A4AD44C" w:rsidRPr="00D84972">
        <w:rPr>
          <w:rFonts w:ascii="Sylfaen" w:hAnsi="Sylfaen"/>
          <w:lang w:val="ka-GE"/>
        </w:rPr>
        <w:t xml:space="preserve"> </w:t>
      </w:r>
      <w:r w:rsidR="310902C9" w:rsidRPr="00D84972">
        <w:rPr>
          <w:rFonts w:ascii="Sylfaen" w:hAnsi="Sylfaen"/>
          <w:lang w:val="ka-GE"/>
        </w:rPr>
        <w:t>კომისიას</w:t>
      </w:r>
      <w:r w:rsidR="1A4AD44C" w:rsidRPr="00D84972">
        <w:rPr>
          <w:rFonts w:ascii="Sylfaen" w:hAnsi="Sylfaen"/>
          <w:lang w:val="ka-GE"/>
        </w:rPr>
        <w:t xml:space="preserve"> საბოლოო შედეგებ</w:t>
      </w:r>
      <w:r w:rsidR="7159D7F9" w:rsidRPr="00D84972">
        <w:rPr>
          <w:rFonts w:ascii="Sylfaen" w:hAnsi="Sylfaen"/>
          <w:lang w:val="ka-GE"/>
        </w:rPr>
        <w:t>ის შესახებ</w:t>
      </w:r>
      <w:r w:rsidR="1A4AD44C" w:rsidRPr="00D84972">
        <w:rPr>
          <w:rFonts w:ascii="Sylfaen" w:hAnsi="Sylfaen"/>
          <w:lang w:val="ka-GE"/>
        </w:rPr>
        <w:t xml:space="preserve">, რათა </w:t>
      </w:r>
      <w:r w:rsidR="310902C9" w:rsidRPr="00D84972">
        <w:rPr>
          <w:rFonts w:ascii="Sylfaen" w:hAnsi="Sylfaen"/>
          <w:lang w:val="ka-GE"/>
        </w:rPr>
        <w:t>კომისიას</w:t>
      </w:r>
      <w:r w:rsidR="1A4AD44C" w:rsidRPr="00D84972">
        <w:rPr>
          <w:rFonts w:ascii="Sylfaen" w:hAnsi="Sylfaen"/>
          <w:lang w:val="ka-GE"/>
        </w:rPr>
        <w:t xml:space="preserve"> მიეცეს საშუალება შეამოწმოს გამოთვლილი ხარჯების შესაბამისობა </w:t>
      </w:r>
      <w:r w:rsidR="4A45F23A" w:rsidRPr="00D84972">
        <w:rPr>
          <w:rFonts w:ascii="Sylfaen" w:eastAsia="Sylfaen" w:hAnsi="Sylfaen" w:cs="Sylfaen"/>
          <w:lang w:val="ka-GE"/>
        </w:rPr>
        <w:t xml:space="preserve">კომისიის 2006 წლის 20 აპრილის </w:t>
      </w:r>
      <w:proofErr w:type="spellStart"/>
      <w:r w:rsidR="4A45F23A" w:rsidRPr="00D84972">
        <w:rPr>
          <w:rFonts w:ascii="Sylfaen" w:eastAsia="Sylfaen" w:hAnsi="Sylfaen" w:cs="Sylfaen"/>
          <w:lang w:val="ka-GE"/>
        </w:rPr>
        <w:t>No5</w:t>
      </w:r>
      <w:proofErr w:type="spellEnd"/>
      <w:r w:rsidR="4A45F23A" w:rsidRPr="00D84972">
        <w:rPr>
          <w:rFonts w:ascii="Sylfaen" w:eastAsia="Sylfaen" w:hAnsi="Sylfaen" w:cs="Sylfaen"/>
          <w:lang w:val="ka-GE"/>
        </w:rPr>
        <w:t xml:space="preserve"> დადგენილებით განსაზღვრულ </w:t>
      </w:r>
      <w:r w:rsidR="310902C9" w:rsidRPr="00D84972">
        <w:rPr>
          <w:rFonts w:ascii="Sylfaen" w:hAnsi="Sylfaen"/>
          <w:lang w:val="ka-GE"/>
        </w:rPr>
        <w:t>„bottom</w:t>
      </w:r>
      <w:r w:rsidR="00DE0992" w:rsidRPr="00D84972">
        <w:rPr>
          <w:rFonts w:ascii="Sylfaen" w:hAnsi="Sylfaen"/>
          <w:lang w:val="ka-GE"/>
        </w:rPr>
        <w:t>-</w:t>
      </w:r>
      <w:r w:rsidR="310902C9" w:rsidRPr="00D84972">
        <w:rPr>
          <w:rFonts w:ascii="Sylfaen" w:hAnsi="Sylfaen"/>
          <w:lang w:val="ka-GE"/>
        </w:rPr>
        <w:t xml:space="preserve">up” </w:t>
      </w:r>
      <w:r w:rsidR="1196DEEF" w:rsidRPr="00D84972">
        <w:rPr>
          <w:rFonts w:ascii="Sylfaen" w:hAnsi="Sylfaen"/>
          <w:lang w:val="ka-GE"/>
        </w:rPr>
        <w:t xml:space="preserve">დანახარჯების </w:t>
      </w:r>
      <w:r w:rsidR="1A4AD44C" w:rsidRPr="00D84972">
        <w:rPr>
          <w:rFonts w:ascii="Sylfaen" w:hAnsi="Sylfaen"/>
          <w:lang w:val="ka-GE"/>
        </w:rPr>
        <w:t>მეთოდოლოგიასთან.</w:t>
      </w:r>
    </w:p>
    <w:p w14:paraId="2FA514E7" w14:textId="5A01A452" w:rsidR="073AC1B4" w:rsidRPr="00D84972" w:rsidRDefault="073AC1B4" w:rsidP="073AC1B4">
      <w:pPr>
        <w:jc w:val="both"/>
        <w:rPr>
          <w:rFonts w:ascii="Sylfaen" w:hAnsi="Sylfaen"/>
          <w:sz w:val="24"/>
          <w:szCs w:val="24"/>
          <w:lang w:val="ka-GE"/>
        </w:rPr>
      </w:pPr>
    </w:p>
    <w:p w14:paraId="23C4D0F9" w14:textId="35946CD6" w:rsidR="00DF735C" w:rsidRPr="00D84972" w:rsidRDefault="00DE0992" w:rsidP="00EB7850">
      <w:pPr>
        <w:pStyle w:val="Heading2"/>
        <w:numPr>
          <w:ilvl w:val="1"/>
          <w:numId w:val="86"/>
        </w:numPr>
        <w:spacing w:after="240"/>
        <w:rPr>
          <w:rFonts w:ascii="Sylfaen" w:hAnsi="Sylfaen" w:cstheme="minorHAnsi"/>
          <w:color w:val="auto"/>
          <w:sz w:val="24"/>
          <w:szCs w:val="24"/>
          <w:lang w:val="ka-GE"/>
        </w:rPr>
      </w:pPr>
      <w:r w:rsidRPr="00D84972">
        <w:rPr>
          <w:rFonts w:ascii="Sylfaen" w:hAnsi="Sylfaen" w:cstheme="minorHAnsi"/>
          <w:color w:val="auto"/>
          <w:sz w:val="24"/>
          <w:szCs w:val="24"/>
          <w:lang w:val="ka-GE"/>
        </w:rPr>
        <w:t xml:space="preserve"> </w:t>
      </w:r>
      <w:bookmarkStart w:id="1170" w:name="_Toc164163294"/>
      <w:r w:rsidR="00D946FD" w:rsidRPr="00D84972">
        <w:rPr>
          <w:rFonts w:ascii="Sylfaen" w:hAnsi="Sylfaen" w:cstheme="minorHAnsi"/>
          <w:color w:val="auto"/>
          <w:sz w:val="24"/>
          <w:szCs w:val="24"/>
          <w:lang w:val="ka-GE"/>
        </w:rPr>
        <w:t xml:space="preserve">როგორ აგვარებს </w:t>
      </w:r>
      <w:r w:rsidR="008B5A8B" w:rsidRPr="00D84972">
        <w:rPr>
          <w:rFonts w:ascii="Sylfaen" w:hAnsi="Sylfaen" w:cstheme="minorHAnsi"/>
          <w:color w:val="auto"/>
          <w:sz w:val="24"/>
          <w:szCs w:val="24"/>
          <w:lang w:val="ka-GE"/>
        </w:rPr>
        <w:t>სპეციფიკური ვალდებულებები</w:t>
      </w:r>
      <w:r w:rsidR="00D946FD" w:rsidRPr="00D84972">
        <w:rPr>
          <w:rFonts w:ascii="Sylfaen" w:hAnsi="Sylfaen" w:cstheme="minorHAnsi"/>
          <w:color w:val="auto"/>
          <w:sz w:val="24"/>
          <w:szCs w:val="24"/>
          <w:lang w:val="ka-GE"/>
        </w:rPr>
        <w:t xml:space="preserve"> კონკურენციის პრობლემებს</w:t>
      </w:r>
      <w:bookmarkEnd w:id="1170"/>
    </w:p>
    <w:p w14:paraId="153239F9" w14:textId="4EABB124" w:rsidR="00A95BC2" w:rsidRPr="00D84972" w:rsidRDefault="0823D83A" w:rsidP="073AC1B4">
      <w:pPr>
        <w:jc w:val="both"/>
        <w:rPr>
          <w:rFonts w:ascii="Sylfaen" w:hAnsi="Sylfaen"/>
          <w:lang w:val="ka-GE"/>
        </w:rPr>
      </w:pPr>
      <w:r w:rsidRPr="00D84972">
        <w:rPr>
          <w:rFonts w:ascii="Sylfaen" w:hAnsi="Sylfaen"/>
          <w:lang w:val="ka-GE"/>
        </w:rPr>
        <w:t>მე-</w:t>
      </w:r>
      <w:r w:rsidR="3931EF69" w:rsidRPr="00D84972">
        <w:rPr>
          <w:rFonts w:ascii="Sylfaen" w:hAnsi="Sylfaen"/>
          <w:lang w:val="ka-GE"/>
        </w:rPr>
        <w:t>9</w:t>
      </w:r>
      <w:r w:rsidRPr="00D84972">
        <w:rPr>
          <w:rFonts w:ascii="Sylfaen" w:hAnsi="Sylfaen"/>
          <w:lang w:val="ka-GE"/>
        </w:rPr>
        <w:t xml:space="preserve"> თავში აღწერილია მიმდინარე და მოსალოდნელი კონკურენციის პრობლემები მობილური </w:t>
      </w:r>
      <w:r w:rsidR="6F67D69C" w:rsidRPr="00D84972">
        <w:rPr>
          <w:rFonts w:ascii="Sylfaen" w:hAnsi="Sylfaen"/>
          <w:lang w:val="ka-GE"/>
        </w:rPr>
        <w:t xml:space="preserve">დაშვების </w:t>
      </w:r>
      <w:r w:rsidRPr="00D84972">
        <w:rPr>
          <w:rFonts w:ascii="Sylfaen" w:hAnsi="Sylfaen"/>
          <w:lang w:val="ka-GE"/>
        </w:rPr>
        <w:t xml:space="preserve">საბითუმო ბაზარზე. </w:t>
      </w:r>
      <w:r w:rsidR="37C42C65" w:rsidRPr="00D84972">
        <w:rPr>
          <w:rFonts w:ascii="Sylfaen" w:hAnsi="Sylfaen"/>
          <w:lang w:val="ka-GE"/>
        </w:rPr>
        <w:t>ქვევით მოყვანილი</w:t>
      </w:r>
      <w:r w:rsidR="6F67D69C" w:rsidRPr="00D84972">
        <w:rPr>
          <w:rFonts w:ascii="Sylfaen" w:hAnsi="Sylfaen"/>
          <w:lang w:val="ka-GE"/>
        </w:rPr>
        <w:t xml:space="preserve"> ცხრილი</w:t>
      </w:r>
      <w:r w:rsidRPr="00D84972">
        <w:rPr>
          <w:rFonts w:ascii="Sylfaen" w:hAnsi="Sylfaen"/>
          <w:lang w:val="ka-GE"/>
        </w:rPr>
        <w:t xml:space="preserve"> აჯამებს, </w:t>
      </w:r>
      <w:r w:rsidR="4A0300C6" w:rsidRPr="00D84972">
        <w:rPr>
          <w:rFonts w:ascii="Sylfaen" w:hAnsi="Sylfaen"/>
          <w:lang w:val="ka-GE"/>
        </w:rPr>
        <w:t xml:space="preserve">კონკურენციის </w:t>
      </w:r>
      <w:r w:rsidRPr="00D84972">
        <w:rPr>
          <w:rFonts w:ascii="Sylfaen" w:hAnsi="Sylfaen"/>
          <w:lang w:val="ka-GE"/>
        </w:rPr>
        <w:t>თითოეულ პრობლემ</w:t>
      </w:r>
      <w:r w:rsidR="238AF0AA" w:rsidRPr="00D84972">
        <w:rPr>
          <w:rFonts w:ascii="Sylfaen" w:hAnsi="Sylfaen"/>
          <w:lang w:val="ka-GE"/>
        </w:rPr>
        <w:t>ას</w:t>
      </w:r>
      <w:r w:rsidRPr="00D84972">
        <w:rPr>
          <w:rFonts w:ascii="Sylfaen" w:hAnsi="Sylfaen"/>
          <w:lang w:val="ka-GE"/>
        </w:rPr>
        <w:t xml:space="preserve"> </w:t>
      </w:r>
      <w:r w:rsidR="423CAEB7" w:rsidRPr="00D84972">
        <w:rPr>
          <w:rFonts w:ascii="Sylfaen" w:hAnsi="Sylfaen"/>
          <w:lang w:val="ka-GE"/>
        </w:rPr>
        <w:t>შემოთავაზებულმა რომელმა სპეციფიკურმა ვალდებულებ(ებ)მა უნდა უპასუხოს</w:t>
      </w:r>
      <w:r w:rsidRPr="00D84972">
        <w:rPr>
          <w:rFonts w:ascii="Sylfaen" w:hAnsi="Sylfaen"/>
          <w:lang w:val="ka-GE"/>
        </w:rPr>
        <w:t>.</w:t>
      </w:r>
    </w:p>
    <w:p w14:paraId="42E6AF6B" w14:textId="6CD7DA66" w:rsidR="00A95BC2" w:rsidRPr="00D84972" w:rsidRDefault="0823D83A" w:rsidP="073AC1B4">
      <w:pPr>
        <w:jc w:val="both"/>
        <w:rPr>
          <w:rFonts w:ascii="Sylfaen" w:hAnsi="Sylfaen"/>
          <w:lang w:val="ka-GE"/>
        </w:rPr>
      </w:pPr>
      <w:r w:rsidRPr="00D84972">
        <w:rPr>
          <w:rFonts w:ascii="Sylfaen" w:hAnsi="Sylfaen"/>
          <w:lang w:val="ka-GE"/>
        </w:rPr>
        <w:t xml:space="preserve">კონკურენციის ზოგიერთი პრობლემის მოგვარება </w:t>
      </w:r>
      <w:r w:rsidR="2E4DA622" w:rsidRPr="00D84972">
        <w:rPr>
          <w:rFonts w:ascii="Sylfaen" w:hAnsi="Sylfaen"/>
          <w:lang w:val="ka-GE"/>
        </w:rPr>
        <w:t xml:space="preserve">შეუძლია </w:t>
      </w:r>
      <w:r w:rsidRPr="00D84972">
        <w:rPr>
          <w:rFonts w:ascii="Sylfaen" w:hAnsi="Sylfaen"/>
          <w:lang w:val="ka-GE"/>
        </w:rPr>
        <w:t>ერთ საშუალებ</w:t>
      </w:r>
      <w:r w:rsidR="6F67D69C" w:rsidRPr="00D84972">
        <w:rPr>
          <w:rFonts w:ascii="Sylfaen" w:hAnsi="Sylfaen"/>
          <w:lang w:val="ka-GE"/>
        </w:rPr>
        <w:t>ა</w:t>
      </w:r>
      <w:r w:rsidRPr="00D84972">
        <w:rPr>
          <w:rFonts w:ascii="Sylfaen" w:hAnsi="Sylfaen"/>
          <w:lang w:val="ka-GE"/>
        </w:rPr>
        <w:t>ს</w:t>
      </w:r>
      <w:r w:rsidR="514D5D59" w:rsidRPr="00D84972">
        <w:rPr>
          <w:rFonts w:ascii="Sylfaen" w:hAnsi="Sylfaen"/>
          <w:lang w:val="ka-GE"/>
        </w:rPr>
        <w:t>,</w:t>
      </w:r>
      <w:r w:rsidRPr="00D84972">
        <w:rPr>
          <w:rFonts w:ascii="Sylfaen" w:hAnsi="Sylfaen"/>
          <w:lang w:val="ka-GE"/>
        </w:rPr>
        <w:t xml:space="preserve"> </w:t>
      </w:r>
      <w:r w:rsidR="4CF3A943" w:rsidRPr="00D84972">
        <w:rPr>
          <w:rFonts w:ascii="Sylfaen" w:hAnsi="Sylfaen"/>
          <w:lang w:val="ka-GE"/>
        </w:rPr>
        <w:t xml:space="preserve">თუმცა, </w:t>
      </w:r>
      <w:r w:rsidRPr="00D84972">
        <w:rPr>
          <w:rFonts w:ascii="Sylfaen" w:hAnsi="Sylfaen"/>
          <w:lang w:val="ka-GE"/>
        </w:rPr>
        <w:t xml:space="preserve">მოსალოდნელია, რომ პრობლემის </w:t>
      </w:r>
      <w:r w:rsidR="43FD22A3" w:rsidRPr="00D84972">
        <w:rPr>
          <w:rFonts w:ascii="Sylfaen" w:hAnsi="Sylfaen"/>
          <w:lang w:val="ka-GE"/>
        </w:rPr>
        <w:t xml:space="preserve">გადასაჭრელად </w:t>
      </w:r>
      <w:r w:rsidRPr="00D84972">
        <w:rPr>
          <w:rFonts w:ascii="Sylfaen" w:hAnsi="Sylfaen"/>
          <w:lang w:val="ka-GE"/>
        </w:rPr>
        <w:t>ერთზე მეტი საშუალების გამოყენება</w:t>
      </w:r>
      <w:r w:rsidR="2E4DA622" w:rsidRPr="00D84972">
        <w:rPr>
          <w:rFonts w:ascii="Sylfaen" w:hAnsi="Sylfaen"/>
          <w:lang w:val="ka-GE"/>
        </w:rPr>
        <w:t>ც</w:t>
      </w:r>
      <w:r w:rsidRPr="00D84972">
        <w:rPr>
          <w:rFonts w:ascii="Sylfaen" w:hAnsi="Sylfaen"/>
          <w:lang w:val="ka-GE"/>
        </w:rPr>
        <w:t xml:space="preserve"> </w:t>
      </w:r>
      <w:r w:rsidR="495E0D9A" w:rsidRPr="00D84972">
        <w:rPr>
          <w:rFonts w:ascii="Sylfaen" w:hAnsi="Sylfaen"/>
          <w:lang w:val="ka-GE"/>
        </w:rPr>
        <w:t xml:space="preserve">იყოს </w:t>
      </w:r>
      <w:r w:rsidRPr="00D84972">
        <w:rPr>
          <w:rFonts w:ascii="Sylfaen" w:hAnsi="Sylfaen"/>
          <w:lang w:val="ka-GE"/>
        </w:rPr>
        <w:t xml:space="preserve">საჭირო. ანალოგიურად, ერთი </w:t>
      </w:r>
      <w:r w:rsidR="6F67D69C" w:rsidRPr="00D84972">
        <w:rPr>
          <w:rFonts w:ascii="Sylfaen" w:hAnsi="Sylfaen"/>
          <w:lang w:val="ka-GE"/>
        </w:rPr>
        <w:t xml:space="preserve">ქმედება </w:t>
      </w:r>
      <w:r w:rsidRPr="00D84972">
        <w:rPr>
          <w:rFonts w:ascii="Sylfaen" w:hAnsi="Sylfaen"/>
          <w:lang w:val="ka-GE"/>
        </w:rPr>
        <w:t xml:space="preserve">შეიძლება გამოყენებულ იქნას (მთლიანად ან ნაწილობრივ) ერთზე მეტი კონკურენციის პრობლემის მოსაგვარებლად. მაგალითად, საქართველოს მობილური </w:t>
      </w:r>
      <w:r w:rsidR="6F67D69C" w:rsidRPr="00D84972">
        <w:rPr>
          <w:rFonts w:ascii="Sylfaen" w:hAnsi="Sylfaen"/>
          <w:lang w:val="ka-GE"/>
        </w:rPr>
        <w:t xml:space="preserve">დაშვების </w:t>
      </w:r>
      <w:r w:rsidRPr="00D84972">
        <w:rPr>
          <w:rFonts w:ascii="Sylfaen" w:hAnsi="Sylfaen"/>
          <w:lang w:val="ka-GE"/>
        </w:rPr>
        <w:t xml:space="preserve">საბითუმო ბაზრის შემთხვევაში, </w:t>
      </w:r>
      <w:r w:rsidR="6F67D69C" w:rsidRPr="00D84972">
        <w:rPr>
          <w:rFonts w:ascii="Sylfaen" w:hAnsi="Sylfaen"/>
          <w:lang w:val="ka-GE"/>
        </w:rPr>
        <w:t xml:space="preserve">დაშვების </w:t>
      </w:r>
      <w:r w:rsidRPr="00D84972">
        <w:rPr>
          <w:rFonts w:ascii="Sylfaen" w:hAnsi="Sylfaen"/>
          <w:lang w:val="ka-GE"/>
        </w:rPr>
        <w:t xml:space="preserve">ვალდებულება თავისთავად არ არის საკმარისი, რადგან </w:t>
      </w:r>
      <w:r w:rsidR="552A03AC" w:rsidRPr="00D84972">
        <w:rPr>
          <w:rFonts w:ascii="Sylfaen" w:hAnsi="Sylfaen"/>
          <w:lang w:val="ka-GE"/>
        </w:rPr>
        <w:t xml:space="preserve">მნიშვნელოვანი საბაზრო ძალაუფლების მქონე ოპერატორმა </w:t>
      </w:r>
      <w:r w:rsidR="300CC7F0" w:rsidRPr="00D84972">
        <w:rPr>
          <w:rFonts w:ascii="Sylfaen" w:hAnsi="Sylfaen"/>
          <w:lang w:val="ka-GE"/>
        </w:rPr>
        <w:t>შესაძლოა</w:t>
      </w:r>
      <w:r w:rsidRPr="00D84972">
        <w:rPr>
          <w:rFonts w:ascii="Sylfaen" w:hAnsi="Sylfaen"/>
          <w:lang w:val="ka-GE"/>
        </w:rPr>
        <w:t xml:space="preserve"> </w:t>
      </w:r>
      <w:r w:rsidR="4207EE34" w:rsidRPr="00D84972">
        <w:rPr>
          <w:rFonts w:ascii="Sylfaen" w:hAnsi="Sylfaen"/>
          <w:lang w:val="ka-GE"/>
        </w:rPr>
        <w:t xml:space="preserve">დაადგინოს </w:t>
      </w:r>
      <w:r w:rsidR="6F67D69C" w:rsidRPr="00D84972">
        <w:rPr>
          <w:rFonts w:ascii="Sylfaen" w:hAnsi="Sylfaen"/>
          <w:lang w:val="ka-GE"/>
        </w:rPr>
        <w:t>დაშვებ</w:t>
      </w:r>
      <w:r w:rsidR="77505DFB" w:rsidRPr="00D84972">
        <w:rPr>
          <w:rFonts w:ascii="Sylfaen" w:hAnsi="Sylfaen"/>
          <w:lang w:val="ka-GE"/>
        </w:rPr>
        <w:t>ის</w:t>
      </w:r>
      <w:r w:rsidR="6F67D69C" w:rsidRPr="00D84972">
        <w:rPr>
          <w:rFonts w:ascii="Sylfaen" w:hAnsi="Sylfaen"/>
          <w:lang w:val="ka-GE"/>
        </w:rPr>
        <w:t xml:space="preserve"> </w:t>
      </w:r>
      <w:r w:rsidR="5BB10883" w:rsidRPr="00D84972">
        <w:rPr>
          <w:rFonts w:ascii="Sylfaen" w:hAnsi="Sylfaen"/>
          <w:lang w:val="ka-GE"/>
        </w:rPr>
        <w:t xml:space="preserve">ისეთი </w:t>
      </w:r>
      <w:r w:rsidRPr="00D84972">
        <w:rPr>
          <w:rFonts w:ascii="Sylfaen" w:hAnsi="Sylfaen"/>
          <w:lang w:val="ka-GE"/>
        </w:rPr>
        <w:t xml:space="preserve">გადაჭარბებული საბითუმო </w:t>
      </w:r>
      <w:r w:rsidR="645BDD0E" w:rsidRPr="00D84972">
        <w:rPr>
          <w:rFonts w:ascii="Sylfaen" w:hAnsi="Sylfaen"/>
          <w:lang w:val="ka-GE"/>
        </w:rPr>
        <w:t>ტარიფები</w:t>
      </w:r>
      <w:r w:rsidRPr="00D84972">
        <w:rPr>
          <w:rFonts w:ascii="Sylfaen" w:hAnsi="Sylfaen"/>
          <w:lang w:val="ka-GE"/>
        </w:rPr>
        <w:t xml:space="preserve">, რომ </w:t>
      </w:r>
      <w:r w:rsidR="3248F3CC" w:rsidRPr="00D84972">
        <w:rPr>
          <w:rFonts w:ascii="Sylfaen" w:hAnsi="Sylfaen"/>
          <w:lang w:val="ka-GE"/>
        </w:rPr>
        <w:t>დაშვების მსურველი</w:t>
      </w:r>
      <w:r w:rsidRPr="00D84972">
        <w:rPr>
          <w:rFonts w:ascii="Sylfaen" w:hAnsi="Sylfaen"/>
          <w:lang w:val="ka-GE"/>
        </w:rPr>
        <w:t xml:space="preserve"> ვერ გახდ</w:t>
      </w:r>
      <w:r w:rsidR="5923BEA5" w:rsidRPr="00D84972">
        <w:rPr>
          <w:rFonts w:ascii="Sylfaen" w:hAnsi="Sylfaen"/>
          <w:lang w:val="ka-GE"/>
        </w:rPr>
        <w:t>ეს</w:t>
      </w:r>
      <w:r w:rsidRPr="00D84972">
        <w:rPr>
          <w:rFonts w:ascii="Sylfaen" w:hAnsi="Sylfaen"/>
          <w:lang w:val="ka-GE"/>
        </w:rPr>
        <w:t xml:space="preserve"> ეკონომიკურად მდგრადი ბაზარზე. </w:t>
      </w:r>
      <w:r w:rsidR="6F67D69C" w:rsidRPr="00D84972">
        <w:rPr>
          <w:rFonts w:ascii="Sylfaen" w:hAnsi="Sylfaen"/>
          <w:lang w:val="ka-GE"/>
        </w:rPr>
        <w:t xml:space="preserve">დაშვების </w:t>
      </w:r>
      <w:r w:rsidRPr="00D84972">
        <w:rPr>
          <w:rFonts w:ascii="Sylfaen" w:hAnsi="Sylfaen"/>
          <w:lang w:val="ka-GE"/>
        </w:rPr>
        <w:t xml:space="preserve">ვალდებულების და ფასების კონტროლის ერთადაც კი, </w:t>
      </w:r>
      <w:r w:rsidR="200D0EA9" w:rsidRPr="00D84972">
        <w:rPr>
          <w:rFonts w:ascii="Sylfaen" w:hAnsi="Sylfaen"/>
          <w:lang w:val="ka-GE"/>
        </w:rPr>
        <w:t>არის შესაძლებელი მნიშვნელოვანი საბაზრო ძალაუფლების მქონე ოპერატორმა</w:t>
      </w:r>
      <w:r w:rsidRPr="00D84972">
        <w:rPr>
          <w:rFonts w:ascii="Sylfaen" w:hAnsi="Sylfaen"/>
          <w:lang w:val="ka-GE"/>
        </w:rPr>
        <w:t xml:space="preserve"> გამოიყენოს შეფერხების ტაქტიკა ან მოითხოვოს არაგონივრული ტექნიკური პირობები, რამაც შეიძლება ასევე გამოიწვიოს </w:t>
      </w:r>
      <w:r w:rsidR="3248F3CC" w:rsidRPr="00D84972">
        <w:rPr>
          <w:rFonts w:ascii="Sylfaen" w:hAnsi="Sylfaen"/>
          <w:lang w:val="ka-GE"/>
        </w:rPr>
        <w:t>დაშვების მსურველთან</w:t>
      </w:r>
      <w:r w:rsidRPr="00D84972">
        <w:rPr>
          <w:rFonts w:ascii="Sylfaen" w:hAnsi="Sylfaen"/>
          <w:lang w:val="ka-GE"/>
        </w:rPr>
        <w:t xml:space="preserve"> შეთანხმების მიღწევ</w:t>
      </w:r>
      <w:r w:rsidR="1BC33057" w:rsidRPr="00D84972">
        <w:rPr>
          <w:rFonts w:ascii="Sylfaen" w:hAnsi="Sylfaen"/>
          <w:lang w:val="ka-GE"/>
        </w:rPr>
        <w:t>ის</w:t>
      </w:r>
      <w:r w:rsidR="1AA3E9F4" w:rsidRPr="00D84972">
        <w:rPr>
          <w:rFonts w:ascii="Sylfaen" w:hAnsi="Sylfaen"/>
          <w:lang w:val="ka-GE"/>
        </w:rPr>
        <w:t xml:space="preserve"> პრობლემა</w:t>
      </w:r>
      <w:r w:rsidRPr="00D84972">
        <w:rPr>
          <w:rFonts w:ascii="Sylfaen" w:hAnsi="Sylfaen"/>
          <w:lang w:val="ka-GE"/>
        </w:rPr>
        <w:t>.</w:t>
      </w:r>
    </w:p>
    <w:p w14:paraId="42CF369A" w14:textId="5B407390" w:rsidR="00A95BC2" w:rsidRPr="00D84972" w:rsidRDefault="02A06C36" w:rsidP="073AC1B4">
      <w:pPr>
        <w:jc w:val="both"/>
        <w:rPr>
          <w:rFonts w:ascii="Sylfaen" w:hAnsi="Sylfaen"/>
          <w:lang w:val="ka-GE"/>
        </w:rPr>
      </w:pPr>
      <w:r w:rsidRPr="00D84972">
        <w:rPr>
          <w:rFonts w:ascii="Sylfaen" w:hAnsi="Sylfaen"/>
          <w:lang w:val="ka-GE"/>
        </w:rPr>
        <w:t>მარეგულირებელი ქმედებების</w:t>
      </w:r>
      <w:r w:rsidR="1A4AD44C" w:rsidRPr="00D84972">
        <w:rPr>
          <w:rFonts w:ascii="Sylfaen" w:hAnsi="Sylfaen"/>
          <w:lang w:val="ka-GE"/>
        </w:rPr>
        <w:t xml:space="preserve"> ურთიერთდამოკიდებულება და გამოვლენილი კონკურენციის პრობლემების სირთულე </w:t>
      </w:r>
      <w:r w:rsidR="5B452F51" w:rsidRPr="00D84972">
        <w:rPr>
          <w:rFonts w:ascii="Sylfaen" w:hAnsi="Sylfaen"/>
          <w:lang w:val="ka-GE"/>
        </w:rPr>
        <w:t>მიუთითებს</w:t>
      </w:r>
      <w:r w:rsidR="1A4AD44C" w:rsidRPr="00D84972">
        <w:rPr>
          <w:rFonts w:ascii="Sylfaen" w:hAnsi="Sylfaen"/>
          <w:lang w:val="ka-GE"/>
        </w:rPr>
        <w:t xml:space="preserve">, რომ </w:t>
      </w:r>
      <w:r w:rsidR="1F9A1B84" w:rsidRPr="00D84972">
        <w:rPr>
          <w:rFonts w:ascii="Sylfaen" w:hAnsi="Sylfaen"/>
          <w:lang w:val="ka-GE"/>
        </w:rPr>
        <w:t xml:space="preserve">აუცილებელია </w:t>
      </w:r>
      <w:r w:rsidR="48F5FEEB" w:rsidRPr="00D84972">
        <w:rPr>
          <w:rFonts w:ascii="Sylfaen" w:hAnsi="Sylfaen"/>
          <w:lang w:val="ka-GE"/>
        </w:rPr>
        <w:t>მარეგულირებელი მექანიზმები</w:t>
      </w:r>
      <w:r w:rsidR="1A4AD44C" w:rsidRPr="00D84972">
        <w:rPr>
          <w:rFonts w:ascii="Sylfaen" w:hAnsi="Sylfaen"/>
          <w:lang w:val="ka-GE"/>
        </w:rPr>
        <w:t xml:space="preserve"> იყოს პროპორციული საქართველოს კონკურენტული ბაზრის პოტენციური ზიანის </w:t>
      </w:r>
      <w:r w:rsidR="2F03845B" w:rsidRPr="00D84972">
        <w:rPr>
          <w:rFonts w:ascii="Sylfaen" w:hAnsi="Sylfaen"/>
          <w:lang w:val="ka-GE"/>
        </w:rPr>
        <w:t>დონესთან.</w:t>
      </w:r>
      <w:r w:rsidR="1A4AD44C" w:rsidRPr="00D84972">
        <w:rPr>
          <w:rFonts w:ascii="Sylfaen" w:hAnsi="Sylfaen"/>
          <w:lang w:val="ka-GE"/>
        </w:rPr>
        <w:t xml:space="preserve"> </w:t>
      </w:r>
      <w:r w:rsidR="0664697C" w:rsidRPr="00D84972">
        <w:rPr>
          <w:rFonts w:ascii="Sylfaen" w:hAnsi="Sylfaen"/>
          <w:lang w:val="ka-GE"/>
        </w:rPr>
        <w:t>შესაძლებელია</w:t>
      </w:r>
      <w:r w:rsidR="1A4AD44C" w:rsidRPr="00D84972">
        <w:rPr>
          <w:rFonts w:ascii="Sylfaen" w:hAnsi="Sylfaen"/>
          <w:lang w:val="ka-GE"/>
        </w:rPr>
        <w:t xml:space="preserve">, რომ ერთი საშუალების </w:t>
      </w:r>
      <w:r w:rsidR="2F03845B" w:rsidRPr="00D84972">
        <w:rPr>
          <w:rFonts w:ascii="Sylfaen" w:hAnsi="Sylfaen"/>
          <w:lang w:val="ka-GE"/>
        </w:rPr>
        <w:t>ამოღებას</w:t>
      </w:r>
      <w:r w:rsidR="165CF515" w:rsidRPr="00D84972">
        <w:rPr>
          <w:rFonts w:ascii="Sylfaen" w:hAnsi="Sylfaen"/>
          <w:lang w:val="ka-GE"/>
        </w:rPr>
        <w:t xml:space="preserve"> მოჰყვეს</w:t>
      </w:r>
      <w:r w:rsidR="2F03845B" w:rsidRPr="00D84972">
        <w:rPr>
          <w:rFonts w:ascii="Sylfaen" w:hAnsi="Sylfaen"/>
          <w:lang w:val="ka-GE"/>
        </w:rPr>
        <w:t xml:space="preserve"> </w:t>
      </w:r>
      <w:r w:rsidR="1A4AD44C" w:rsidRPr="00D84972">
        <w:rPr>
          <w:rFonts w:ascii="Sylfaen" w:hAnsi="Sylfaen"/>
          <w:lang w:val="ka-GE"/>
        </w:rPr>
        <w:t>არასაკმარისი საერთო რეგულაცია და კონკურენციის პრობლემები ეფექტური გზით არ მოგვარდეს.</w:t>
      </w:r>
    </w:p>
    <w:p w14:paraId="26E46AEC" w14:textId="529E43D6" w:rsidR="00A95BC2" w:rsidRPr="00D84972" w:rsidRDefault="1A4AD44C" w:rsidP="073AC1B4">
      <w:pPr>
        <w:jc w:val="both"/>
        <w:rPr>
          <w:rFonts w:ascii="Sylfaen" w:hAnsi="Sylfaen"/>
          <w:lang w:val="ka-GE"/>
        </w:rPr>
      </w:pPr>
      <w:r w:rsidRPr="00D84972">
        <w:rPr>
          <w:rFonts w:ascii="Sylfaen" w:hAnsi="Sylfaen"/>
          <w:lang w:val="ka-GE"/>
        </w:rPr>
        <w:t xml:space="preserve">შემდეგი დიაგრამა ასახავს </w:t>
      </w:r>
      <w:r w:rsidR="02A06C36" w:rsidRPr="00D84972">
        <w:rPr>
          <w:rFonts w:ascii="Sylfaen" w:hAnsi="Sylfaen"/>
          <w:lang w:val="ka-GE"/>
        </w:rPr>
        <w:t xml:space="preserve">კომპლექსურ </w:t>
      </w:r>
      <w:r w:rsidRPr="00D84972">
        <w:rPr>
          <w:rFonts w:ascii="Sylfaen" w:hAnsi="Sylfaen"/>
          <w:lang w:val="ka-GE"/>
        </w:rPr>
        <w:t xml:space="preserve">მიდგომას, რომელიც </w:t>
      </w:r>
      <w:r w:rsidR="02A06C36" w:rsidRPr="00D84972">
        <w:rPr>
          <w:rFonts w:ascii="Sylfaen" w:hAnsi="Sylfaen"/>
          <w:lang w:val="ka-GE"/>
        </w:rPr>
        <w:t>კომისიამ</w:t>
      </w:r>
      <w:r w:rsidRPr="00D84972">
        <w:rPr>
          <w:rFonts w:ascii="Sylfaen" w:hAnsi="Sylfaen"/>
          <w:lang w:val="ka-GE"/>
        </w:rPr>
        <w:t xml:space="preserve"> უნდა გამოიყენოს </w:t>
      </w:r>
      <w:r w:rsidR="74E2DE7F" w:rsidRPr="00D84972">
        <w:rPr>
          <w:rFonts w:ascii="Sylfaen" w:hAnsi="Sylfaen"/>
          <w:lang w:val="ka-GE"/>
        </w:rPr>
        <w:t>სპეციფიკური ვალდებულებები</w:t>
      </w:r>
      <w:r w:rsidRPr="00D84972">
        <w:rPr>
          <w:rFonts w:ascii="Sylfaen" w:hAnsi="Sylfaen"/>
          <w:lang w:val="ka-GE"/>
        </w:rPr>
        <w:t xml:space="preserve">ს შერჩევისა და </w:t>
      </w:r>
      <w:r w:rsidR="2F03845B" w:rsidRPr="00D84972">
        <w:rPr>
          <w:rFonts w:ascii="Sylfaen" w:hAnsi="Sylfaen"/>
          <w:lang w:val="ka-GE"/>
        </w:rPr>
        <w:t>დანერგვისას.</w:t>
      </w:r>
    </w:p>
    <w:p w14:paraId="3A5F804E" w14:textId="2C5B61DB" w:rsidR="00A95BC2" w:rsidRPr="00D84972" w:rsidRDefault="1A4AD44C" w:rsidP="073AC1B4">
      <w:pPr>
        <w:jc w:val="both"/>
        <w:rPr>
          <w:rFonts w:ascii="Sylfaen" w:hAnsi="Sylfaen"/>
          <w:lang w:val="ka-GE"/>
        </w:rPr>
      </w:pPr>
      <w:r w:rsidRPr="00D84972">
        <w:rPr>
          <w:rFonts w:ascii="Sylfaen" w:hAnsi="Sylfaen"/>
          <w:lang w:val="ka-GE"/>
        </w:rPr>
        <w:t xml:space="preserve">თითოეული </w:t>
      </w:r>
      <w:r w:rsidR="74E2DE7F" w:rsidRPr="00D84972">
        <w:rPr>
          <w:rFonts w:ascii="Sylfaen" w:hAnsi="Sylfaen"/>
          <w:lang w:val="ka-GE"/>
        </w:rPr>
        <w:t>სპეციფიკური ვალდებულება</w:t>
      </w:r>
      <w:r w:rsidRPr="00D84972">
        <w:rPr>
          <w:rFonts w:ascii="Sylfaen" w:hAnsi="Sylfaen"/>
          <w:lang w:val="ka-GE"/>
        </w:rPr>
        <w:t xml:space="preserve"> შეიძლება იყოს ეფექტური ბაზარზე მხოლოდ იმ შემთხვევაში, თუ მონიტორინგი განხორციელდება </w:t>
      </w:r>
      <w:r w:rsidR="6CAA3F49" w:rsidRPr="00D84972">
        <w:rPr>
          <w:rFonts w:ascii="Sylfaen" w:hAnsi="Sylfaen"/>
          <w:lang w:val="ka-GE"/>
        </w:rPr>
        <w:t>სპეციფიკური ვალდებულების განსაზღვრის ნაწილში გათვალისწინებული</w:t>
      </w:r>
      <w:r w:rsidRPr="00D84972">
        <w:rPr>
          <w:rFonts w:ascii="Sylfaen" w:hAnsi="Sylfaen"/>
          <w:lang w:val="ka-GE"/>
        </w:rPr>
        <w:t xml:space="preserve"> მეთოდოლოგიების გამოყენებით.  </w:t>
      </w:r>
      <w:r w:rsidR="42F9EEED" w:rsidRPr="00D84972">
        <w:rPr>
          <w:rFonts w:ascii="Sylfaen" w:hAnsi="Sylfaen"/>
          <w:lang w:val="ka-GE"/>
        </w:rPr>
        <w:t>ყოველივე აღნიშნულის გათვალისწ</w:t>
      </w:r>
      <w:r w:rsidR="007129C9" w:rsidRPr="00D84972">
        <w:rPr>
          <w:rFonts w:ascii="Sylfaen" w:hAnsi="Sylfaen"/>
          <w:lang w:val="ka-GE"/>
        </w:rPr>
        <w:t>ი</w:t>
      </w:r>
      <w:r w:rsidR="42F9EEED" w:rsidRPr="00D84972">
        <w:rPr>
          <w:rFonts w:ascii="Sylfaen" w:hAnsi="Sylfaen"/>
          <w:lang w:val="ka-GE"/>
        </w:rPr>
        <w:t xml:space="preserve">ნებით და </w:t>
      </w:r>
      <w:r w:rsidRPr="00D84972">
        <w:rPr>
          <w:rFonts w:ascii="Sylfaen" w:hAnsi="Sylfaen"/>
          <w:lang w:val="ka-GE"/>
        </w:rPr>
        <w:t>დავების გადაწყვეტის პროცედურები</w:t>
      </w:r>
      <w:r w:rsidR="4058A296" w:rsidRPr="00D84972">
        <w:rPr>
          <w:rFonts w:ascii="Sylfaen" w:hAnsi="Sylfaen"/>
          <w:lang w:val="ka-GE"/>
        </w:rPr>
        <w:t>ს ეფექტურ მართვასთან ერთად</w:t>
      </w:r>
      <w:r w:rsidRPr="00D84972">
        <w:rPr>
          <w:rFonts w:ascii="Sylfaen" w:hAnsi="Sylfaen"/>
          <w:lang w:val="ka-GE"/>
        </w:rPr>
        <w:t xml:space="preserve"> უზრუნველყ</w:t>
      </w:r>
      <w:r w:rsidR="007129C9" w:rsidRPr="00D84972">
        <w:rPr>
          <w:rFonts w:ascii="Sylfaen" w:hAnsi="Sylfaen"/>
          <w:lang w:val="ka-GE"/>
        </w:rPr>
        <w:t>ო</w:t>
      </w:r>
      <w:r w:rsidR="4EB9B731" w:rsidRPr="00D84972">
        <w:rPr>
          <w:rFonts w:ascii="Sylfaen" w:hAnsi="Sylfaen"/>
          <w:lang w:val="ka-GE"/>
        </w:rPr>
        <w:t>ფილი უნდა იქნას</w:t>
      </w:r>
      <w:r w:rsidRPr="00D84972">
        <w:rPr>
          <w:rFonts w:ascii="Sylfaen" w:hAnsi="Sylfaen"/>
          <w:lang w:val="ka-GE"/>
        </w:rPr>
        <w:t xml:space="preserve"> სამართლებრივი დაცვის საშუალებების სრულ</w:t>
      </w:r>
      <w:r w:rsidR="2F03845B" w:rsidRPr="00D84972">
        <w:rPr>
          <w:rFonts w:ascii="Sylfaen" w:hAnsi="Sylfaen"/>
          <w:lang w:val="ka-GE"/>
        </w:rPr>
        <w:t>ად</w:t>
      </w:r>
      <w:r w:rsidRPr="00D84972">
        <w:rPr>
          <w:rFonts w:ascii="Sylfaen" w:hAnsi="Sylfaen"/>
          <w:lang w:val="ka-GE"/>
        </w:rPr>
        <w:t xml:space="preserve"> განხორციელება.</w:t>
      </w:r>
    </w:p>
    <w:p w14:paraId="337AB75E" w14:textId="4C9BA707" w:rsidR="073AC1B4" w:rsidRDefault="073AC1B4" w:rsidP="00AC5016">
      <w:pPr>
        <w:jc w:val="both"/>
        <w:rPr>
          <w:rFonts w:ascii="Sylfaen" w:eastAsia="Sylfaen" w:hAnsi="Sylfaen" w:cs="Sylfaen"/>
          <w:sz w:val="24"/>
          <w:szCs w:val="24"/>
          <w:lang w:val="ka-GE"/>
        </w:rPr>
      </w:pPr>
    </w:p>
    <w:p w14:paraId="54BAA834" w14:textId="77777777" w:rsidR="00EB5CB3" w:rsidRDefault="00EB5CB3" w:rsidP="00AC5016">
      <w:pPr>
        <w:jc w:val="both"/>
        <w:rPr>
          <w:rFonts w:ascii="Sylfaen" w:eastAsia="Sylfaen" w:hAnsi="Sylfaen" w:cs="Sylfaen"/>
          <w:sz w:val="24"/>
          <w:szCs w:val="24"/>
          <w:lang w:val="ka-GE"/>
        </w:rPr>
      </w:pPr>
    </w:p>
    <w:p w14:paraId="31E36D96" w14:textId="77777777" w:rsidR="00EB5CB3" w:rsidRDefault="00EB5CB3" w:rsidP="00AC5016">
      <w:pPr>
        <w:jc w:val="both"/>
        <w:rPr>
          <w:rFonts w:ascii="Sylfaen" w:eastAsia="Sylfaen" w:hAnsi="Sylfaen" w:cs="Sylfaen"/>
          <w:sz w:val="24"/>
          <w:szCs w:val="24"/>
          <w:lang w:val="ka-GE"/>
        </w:rPr>
      </w:pPr>
    </w:p>
    <w:p w14:paraId="1806CEDE" w14:textId="77777777" w:rsidR="00EB5CB3" w:rsidRDefault="00EB5CB3" w:rsidP="00AC5016">
      <w:pPr>
        <w:jc w:val="both"/>
        <w:rPr>
          <w:rFonts w:ascii="Sylfaen" w:eastAsia="Sylfaen" w:hAnsi="Sylfaen" w:cs="Sylfaen"/>
          <w:sz w:val="24"/>
          <w:szCs w:val="24"/>
          <w:lang w:val="ka-GE"/>
        </w:rPr>
      </w:pPr>
    </w:p>
    <w:p w14:paraId="66BCC85C" w14:textId="77777777" w:rsidR="00EB5CB3" w:rsidRDefault="00EB5CB3" w:rsidP="00AC5016">
      <w:pPr>
        <w:jc w:val="both"/>
        <w:rPr>
          <w:rFonts w:ascii="Sylfaen" w:eastAsia="Sylfaen" w:hAnsi="Sylfaen" w:cs="Sylfaen"/>
          <w:sz w:val="24"/>
          <w:szCs w:val="24"/>
          <w:lang w:val="ka-GE"/>
        </w:rPr>
      </w:pPr>
    </w:p>
    <w:p w14:paraId="2BB4458C" w14:textId="77777777" w:rsidR="00EB5CB3" w:rsidRPr="00D84972" w:rsidRDefault="00EB5CB3" w:rsidP="00AC5016">
      <w:pPr>
        <w:jc w:val="both"/>
        <w:rPr>
          <w:rFonts w:ascii="Sylfaen" w:eastAsia="Sylfaen" w:hAnsi="Sylfaen" w:cs="Sylfaen"/>
          <w:sz w:val="24"/>
          <w:szCs w:val="24"/>
          <w:lang w:val="ka-GE"/>
        </w:rPr>
      </w:pPr>
    </w:p>
    <w:p w14:paraId="72545499" w14:textId="3FB4E28F" w:rsidR="67369D33" w:rsidRPr="00D84972" w:rsidRDefault="4A3A6DE6" w:rsidP="00AC5016">
      <w:pPr>
        <w:jc w:val="center"/>
        <w:rPr>
          <w:rFonts w:ascii="Sylfaen" w:eastAsia="Sylfaen" w:hAnsi="Sylfaen" w:cs="Sylfaen"/>
          <w:b/>
          <w:smallCaps/>
          <w:sz w:val="24"/>
          <w:szCs w:val="24"/>
          <w:lang w:val="ka-GE"/>
        </w:rPr>
      </w:pPr>
      <w:r w:rsidRPr="00D84972">
        <w:rPr>
          <w:rFonts w:ascii="Sylfaen" w:eastAsia="Sylfaen" w:hAnsi="Sylfaen" w:cs="Sylfaen"/>
          <w:b/>
          <w:smallCaps/>
          <w:sz w:val="24"/>
          <w:szCs w:val="24"/>
          <w:lang w:val="ka-GE"/>
        </w:rPr>
        <w:lastRenderedPageBreak/>
        <w:t>ცხრილი 49:</w:t>
      </w:r>
      <w:r w:rsidRPr="00D84972">
        <w:rPr>
          <w:rFonts w:ascii="Sylfaen" w:eastAsia="Sylfaen" w:hAnsi="Sylfaen" w:cs="Sylfaen"/>
          <w:sz w:val="24"/>
          <w:szCs w:val="24"/>
          <w:lang w:val="ka-GE"/>
        </w:rPr>
        <w:t xml:space="preserve"> კონკურენციის პრობლემები და მათი მოგვარების გზები </w:t>
      </w:r>
    </w:p>
    <w:tbl>
      <w:tblPr>
        <w:tblStyle w:val="TableGrid"/>
        <w:tblW w:w="0" w:type="auto"/>
        <w:tblLayout w:type="fixed"/>
        <w:tblLook w:val="04A0" w:firstRow="1" w:lastRow="0" w:firstColumn="1" w:lastColumn="0" w:noHBand="0" w:noVBand="1"/>
      </w:tblPr>
      <w:tblGrid>
        <w:gridCol w:w="795"/>
        <w:gridCol w:w="3240"/>
        <w:gridCol w:w="5007"/>
      </w:tblGrid>
      <w:tr w:rsidR="00D84972" w:rsidRPr="00D84972" w14:paraId="7781D1F4" w14:textId="77777777" w:rsidTr="5422948E">
        <w:trPr>
          <w:cnfStyle w:val="100000000000" w:firstRow="1" w:lastRow="0" w:firstColumn="0" w:lastColumn="0" w:oddVBand="0" w:evenVBand="0" w:oddHBand="0" w:evenHBand="0" w:firstRowFirstColumn="0" w:firstRowLastColumn="0" w:lastRowFirstColumn="0" w:lastRowLastColumn="0"/>
          <w:trHeight w:val="300"/>
        </w:trPr>
        <w:tc>
          <w:tcPr>
            <w:tcW w:w="795" w:type="dxa"/>
            <w:tcBorders>
              <w:top w:val="single" w:sz="12" w:space="0" w:color="auto"/>
              <w:left w:val="single" w:sz="12" w:space="0" w:color="auto"/>
              <w:bottom w:val="single" w:sz="12" w:space="0" w:color="auto"/>
              <w:right w:val="single" w:sz="8" w:space="0" w:color="auto"/>
            </w:tcBorders>
            <w:shd w:val="clear" w:color="auto" w:fill="DEEAF6" w:themeFill="accent1" w:themeFillTint="33"/>
            <w:tcMar>
              <w:left w:w="108" w:type="dxa"/>
              <w:right w:w="108" w:type="dxa"/>
            </w:tcMar>
          </w:tcPr>
          <w:p w14:paraId="740A02C5" w14:textId="55C79ED6" w:rsidR="073AC1B4" w:rsidRPr="00D84972" w:rsidRDefault="073AC1B4" w:rsidP="00AC5016">
            <w:pPr>
              <w:spacing w:after="160" w:line="257" w:lineRule="auto"/>
              <w:jc w:val="center"/>
              <w:rPr>
                <w:rFonts w:ascii="Sylfaen" w:eastAsia="Sylfaen" w:hAnsi="Sylfaen" w:cs="Sylfaen"/>
                <w:sz w:val="20"/>
                <w:szCs w:val="20"/>
                <w:lang w:val="ka-GE"/>
              </w:rPr>
            </w:pPr>
            <w:r w:rsidRPr="00D84972">
              <w:rPr>
                <w:rFonts w:ascii="Sylfaen" w:eastAsia="Sylfaen" w:hAnsi="Sylfaen" w:cs="Sylfaen"/>
                <w:sz w:val="20"/>
                <w:szCs w:val="20"/>
                <w:lang w:val="ka-GE"/>
              </w:rPr>
              <w:t xml:space="preserve"> </w:t>
            </w:r>
          </w:p>
        </w:tc>
        <w:tc>
          <w:tcPr>
            <w:tcW w:w="3240" w:type="dxa"/>
            <w:tcBorders>
              <w:top w:val="single" w:sz="12" w:space="0" w:color="auto"/>
              <w:left w:val="single" w:sz="8" w:space="0" w:color="auto"/>
              <w:bottom w:val="single" w:sz="12" w:space="0" w:color="auto"/>
              <w:right w:val="single" w:sz="8" w:space="0" w:color="auto"/>
            </w:tcBorders>
            <w:shd w:val="clear" w:color="auto" w:fill="DEEAF6" w:themeFill="accent1" w:themeFillTint="33"/>
            <w:tcMar>
              <w:left w:w="108" w:type="dxa"/>
              <w:right w:w="108" w:type="dxa"/>
            </w:tcMar>
          </w:tcPr>
          <w:p w14:paraId="08877218" w14:textId="58F6C6EE" w:rsidR="073AC1B4" w:rsidRPr="00D84972" w:rsidRDefault="59F16ACD" w:rsidP="00AC5016">
            <w:pPr>
              <w:spacing w:after="160" w:line="257" w:lineRule="auto"/>
              <w:jc w:val="center"/>
              <w:rPr>
                <w:rFonts w:ascii="Sylfaen" w:eastAsia="Sylfaen" w:hAnsi="Sylfaen" w:cs="Sylfaen"/>
                <w:sz w:val="20"/>
                <w:szCs w:val="20"/>
                <w:lang w:val="ka-GE"/>
              </w:rPr>
            </w:pPr>
            <w:r w:rsidRPr="00D84972">
              <w:rPr>
                <w:rFonts w:ascii="Sylfaen" w:eastAsia="Sylfaen" w:hAnsi="Sylfaen" w:cs="Sylfaen"/>
                <w:sz w:val="20"/>
                <w:szCs w:val="20"/>
                <w:lang w:val="ka-GE"/>
              </w:rPr>
              <w:t>კონკურენციის პრობლემები</w:t>
            </w:r>
          </w:p>
        </w:tc>
        <w:tc>
          <w:tcPr>
            <w:tcW w:w="5007" w:type="dxa"/>
            <w:tcBorders>
              <w:top w:val="single" w:sz="12" w:space="0" w:color="auto"/>
              <w:left w:val="single" w:sz="8" w:space="0" w:color="auto"/>
              <w:bottom w:val="single" w:sz="12" w:space="0" w:color="auto"/>
              <w:right w:val="single" w:sz="12" w:space="0" w:color="auto"/>
            </w:tcBorders>
            <w:shd w:val="clear" w:color="auto" w:fill="DEEAF6" w:themeFill="accent1" w:themeFillTint="33"/>
            <w:tcMar>
              <w:left w:w="108" w:type="dxa"/>
              <w:right w:w="108" w:type="dxa"/>
            </w:tcMar>
          </w:tcPr>
          <w:p w14:paraId="0CA412F0" w14:textId="021DC65A" w:rsidR="073AC1B4" w:rsidRPr="00D84972" w:rsidRDefault="59F16ACD" w:rsidP="00AC5016">
            <w:pPr>
              <w:spacing w:after="160" w:line="257" w:lineRule="auto"/>
              <w:jc w:val="center"/>
              <w:rPr>
                <w:rFonts w:ascii="Sylfaen" w:eastAsia="Sylfaen" w:hAnsi="Sylfaen" w:cs="Sylfaen"/>
                <w:sz w:val="20"/>
                <w:szCs w:val="20"/>
                <w:lang w:val="ka-GE"/>
              </w:rPr>
            </w:pPr>
            <w:r w:rsidRPr="00D84972">
              <w:rPr>
                <w:rFonts w:ascii="Sylfaen" w:eastAsia="Sylfaen" w:hAnsi="Sylfaen" w:cs="Sylfaen"/>
                <w:sz w:val="20"/>
                <w:szCs w:val="20"/>
                <w:lang w:val="ka-GE"/>
              </w:rPr>
              <w:t>პრობლემის გადაჭრის გზები</w:t>
            </w:r>
          </w:p>
        </w:tc>
      </w:tr>
      <w:tr w:rsidR="00D84972" w:rsidRPr="00D84972" w14:paraId="7530B980" w14:textId="77777777" w:rsidTr="00AC5016">
        <w:trPr>
          <w:trHeight w:val="300"/>
        </w:trPr>
        <w:tc>
          <w:tcPr>
            <w:tcW w:w="795" w:type="dxa"/>
            <w:tcBorders>
              <w:top w:val="single" w:sz="12" w:space="0" w:color="auto"/>
              <w:left w:val="single" w:sz="12" w:space="0" w:color="auto"/>
              <w:bottom w:val="single" w:sz="8" w:space="0" w:color="auto"/>
              <w:right w:val="single" w:sz="8" w:space="0" w:color="auto"/>
            </w:tcBorders>
            <w:tcMar>
              <w:left w:w="108" w:type="dxa"/>
              <w:right w:w="108" w:type="dxa"/>
            </w:tcMar>
          </w:tcPr>
          <w:p w14:paraId="2C609F30" w14:textId="2048BAAF"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7.1.</w:t>
            </w:r>
          </w:p>
          <w:p w14:paraId="5BC53F16" w14:textId="5B572962"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7.3</w:t>
            </w:r>
          </w:p>
        </w:tc>
        <w:tc>
          <w:tcPr>
            <w:tcW w:w="3240" w:type="dxa"/>
            <w:tcBorders>
              <w:top w:val="single" w:sz="12" w:space="0" w:color="auto"/>
              <w:left w:val="single" w:sz="8" w:space="0" w:color="auto"/>
              <w:bottom w:val="single" w:sz="8" w:space="0" w:color="auto"/>
              <w:right w:val="single" w:sz="8" w:space="0" w:color="auto"/>
            </w:tcBorders>
            <w:tcMar>
              <w:left w:w="108" w:type="dxa"/>
              <w:right w:w="108" w:type="dxa"/>
            </w:tcMar>
          </w:tcPr>
          <w:p w14:paraId="61DBA140" w14:textId="7B28C4A0" w:rsidR="1717529C" w:rsidRPr="00D84972" w:rsidRDefault="0FFFBD4F" w:rsidP="00AC5016">
            <w:pPr>
              <w:spacing w:after="160" w:line="257" w:lineRule="auto"/>
              <w:jc w:val="left"/>
              <w:rPr>
                <w:rFonts w:ascii="Sylfaen" w:eastAsia="Sylfaen" w:hAnsi="Sylfaen" w:cs="Sylfaen"/>
                <w:sz w:val="20"/>
                <w:szCs w:val="20"/>
                <w:lang w:val="ka-GE"/>
              </w:rPr>
            </w:pPr>
            <w:r w:rsidRPr="00D84972">
              <w:rPr>
                <w:rFonts w:ascii="Sylfaen" w:eastAsia="Sylfaen" w:hAnsi="Sylfaen" w:cs="Sylfaen"/>
                <w:sz w:val="20"/>
                <w:szCs w:val="20"/>
                <w:lang w:val="ka-GE"/>
              </w:rPr>
              <w:t>კონკურენტების ხარჯების გაზრდა</w:t>
            </w:r>
            <w:r w:rsidR="697F03D6" w:rsidRPr="00D84972">
              <w:rPr>
                <w:rFonts w:ascii="Sylfaen" w:eastAsia="Sylfaen" w:hAnsi="Sylfaen" w:cs="Sylfaen"/>
                <w:sz w:val="20"/>
                <w:szCs w:val="20"/>
                <w:lang w:val="ka-GE"/>
              </w:rPr>
              <w:t xml:space="preserve"> კონკურენციის შეზღუდვის მიზნით ნამეტი ინვესტიციის განხორციელებით</w:t>
            </w:r>
            <w:r w:rsidRPr="00D84972">
              <w:rPr>
                <w:rFonts w:ascii="Sylfaen" w:eastAsia="Sylfaen" w:hAnsi="Sylfaen" w:cs="Sylfaen"/>
                <w:sz w:val="20"/>
                <w:szCs w:val="20"/>
                <w:lang w:val="ka-GE"/>
              </w:rPr>
              <w:t>.</w:t>
            </w:r>
          </w:p>
        </w:tc>
        <w:tc>
          <w:tcPr>
            <w:tcW w:w="5007" w:type="dxa"/>
            <w:tcBorders>
              <w:top w:val="single" w:sz="12" w:space="0" w:color="auto"/>
              <w:left w:val="single" w:sz="8" w:space="0" w:color="auto"/>
              <w:bottom w:val="single" w:sz="8" w:space="0" w:color="auto"/>
              <w:right w:val="single" w:sz="12" w:space="0" w:color="auto"/>
            </w:tcBorders>
            <w:tcMar>
              <w:left w:w="108" w:type="dxa"/>
              <w:right w:w="108" w:type="dxa"/>
            </w:tcMar>
          </w:tcPr>
          <w:p w14:paraId="264D29A7" w14:textId="6AEC21BF" w:rsidR="073AC1B4" w:rsidRPr="00D84972" w:rsidRDefault="073AC1B4" w:rsidP="00AC5016">
            <w:pPr>
              <w:pStyle w:val="ListParagraph"/>
              <w:numPr>
                <w:ilvl w:val="0"/>
                <w:numId w:val="16"/>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დაშვება სადგურებზე და ეროვნულ როუმინგზე;</w:t>
            </w:r>
          </w:p>
          <w:p w14:paraId="16E90A25" w14:textId="48C5D6A4" w:rsidR="073AC1B4" w:rsidRPr="00D84972" w:rsidRDefault="59F16ACD" w:rsidP="00AC5016">
            <w:pPr>
              <w:pStyle w:val="ListParagraph"/>
              <w:numPr>
                <w:ilvl w:val="0"/>
                <w:numId w:val="16"/>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ფასების კონტროლი (</w:t>
            </w:r>
            <w:proofErr w:type="spellStart"/>
            <w:r w:rsidR="615F1292" w:rsidRPr="00D84972">
              <w:rPr>
                <w:rFonts w:ascii="Sylfaen" w:eastAsia="Sylfaen" w:hAnsi="Sylfaen" w:cs="Sylfaen"/>
                <w:sz w:val="20"/>
                <w:szCs w:val="20"/>
                <w:lang w:val="ka-GE"/>
              </w:rPr>
              <w:t>ე.წ</w:t>
            </w:r>
            <w:proofErr w:type="spellEnd"/>
            <w:r w:rsidR="615F1292" w:rsidRPr="00D84972">
              <w:rPr>
                <w:rFonts w:ascii="Sylfaen" w:eastAsia="Sylfaen" w:hAnsi="Sylfaen" w:cs="Sylfaen"/>
                <w:sz w:val="20"/>
                <w:szCs w:val="20"/>
                <w:lang w:val="ka-GE"/>
              </w:rPr>
              <w:t xml:space="preserve">. </w:t>
            </w:r>
            <w:r w:rsidRPr="00D84972">
              <w:rPr>
                <w:rFonts w:ascii="Sylfaen" w:eastAsia="Sylfaen" w:hAnsi="Sylfaen" w:cs="Sylfaen"/>
                <w:sz w:val="20"/>
                <w:szCs w:val="20"/>
                <w:lang w:val="ka-GE"/>
              </w:rPr>
              <w:t>„bottom</w:t>
            </w:r>
            <w:r w:rsidR="00DE0992" w:rsidRPr="00D84972">
              <w:rPr>
                <w:rFonts w:ascii="Sylfaen" w:eastAsia="Sylfaen" w:hAnsi="Sylfaen" w:cs="Sylfaen"/>
                <w:sz w:val="20"/>
                <w:szCs w:val="20"/>
                <w:lang w:val="ka-GE"/>
              </w:rPr>
              <w:t>-</w:t>
            </w:r>
            <w:r w:rsidRPr="00D84972">
              <w:rPr>
                <w:rFonts w:ascii="Sylfaen" w:eastAsia="Sylfaen" w:hAnsi="Sylfaen" w:cs="Sylfaen"/>
                <w:sz w:val="20"/>
                <w:szCs w:val="20"/>
                <w:lang w:val="ka-GE"/>
              </w:rPr>
              <w:t>up”</w:t>
            </w:r>
            <w:r w:rsidR="04E3B9CB" w:rsidRPr="00D84972">
              <w:rPr>
                <w:rFonts w:ascii="Sylfaen" w:eastAsia="Sylfaen" w:hAnsi="Sylfaen" w:cs="Sylfaen"/>
                <w:sz w:val="20"/>
                <w:szCs w:val="20"/>
                <w:lang w:val="ka-GE"/>
              </w:rPr>
              <w:t xml:space="preserve"> მეთოდით</w:t>
            </w:r>
            <w:r w:rsidRPr="00D84972">
              <w:rPr>
                <w:rFonts w:ascii="Sylfaen" w:eastAsia="Sylfaen" w:hAnsi="Sylfaen" w:cs="Sylfaen"/>
                <w:sz w:val="20"/>
                <w:szCs w:val="20"/>
                <w:lang w:val="ka-GE"/>
              </w:rPr>
              <w:t>).</w:t>
            </w:r>
          </w:p>
        </w:tc>
      </w:tr>
      <w:tr w:rsidR="00D84972" w:rsidRPr="00D84972" w14:paraId="7A3439F1" w14:textId="77777777" w:rsidTr="00AC5016">
        <w:trPr>
          <w:trHeight w:val="300"/>
        </w:trPr>
        <w:tc>
          <w:tcPr>
            <w:tcW w:w="795" w:type="dxa"/>
            <w:tcBorders>
              <w:top w:val="single" w:sz="8" w:space="0" w:color="auto"/>
              <w:left w:val="single" w:sz="12" w:space="0" w:color="auto"/>
              <w:bottom w:val="single" w:sz="8" w:space="0" w:color="auto"/>
              <w:right w:val="single" w:sz="8" w:space="0" w:color="auto"/>
            </w:tcBorders>
            <w:tcMar>
              <w:left w:w="108" w:type="dxa"/>
              <w:right w:w="108" w:type="dxa"/>
            </w:tcMar>
          </w:tcPr>
          <w:p w14:paraId="1B211AEE" w14:textId="56DBE089"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7.2.</w:t>
            </w:r>
          </w:p>
          <w:p w14:paraId="40ED26C8" w14:textId="2D375FC0"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7.4</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317A76D7" w14:textId="6A45F007"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მიწოდებაზე უარი/ხელმისაწვდომობის უარყოფა.</w:t>
            </w:r>
          </w:p>
        </w:tc>
        <w:tc>
          <w:tcPr>
            <w:tcW w:w="5007" w:type="dxa"/>
            <w:tcBorders>
              <w:top w:val="single" w:sz="8" w:space="0" w:color="auto"/>
              <w:left w:val="single" w:sz="8" w:space="0" w:color="auto"/>
              <w:bottom w:val="single" w:sz="8" w:space="0" w:color="auto"/>
              <w:right w:val="single" w:sz="12" w:space="0" w:color="auto"/>
            </w:tcBorders>
            <w:tcMar>
              <w:left w:w="108" w:type="dxa"/>
              <w:right w:w="108" w:type="dxa"/>
            </w:tcMar>
          </w:tcPr>
          <w:p w14:paraId="0543C3DF" w14:textId="68C82160" w:rsidR="46686118" w:rsidRPr="00D84972" w:rsidRDefault="6FF2DF92" w:rsidP="00AC5016">
            <w:pPr>
              <w:pStyle w:val="ListParagraph"/>
              <w:numPr>
                <w:ilvl w:val="0"/>
                <w:numId w:val="14"/>
              </w:numPr>
              <w:spacing w:after="0" w:line="257" w:lineRule="auto"/>
              <w:ind w:left="360"/>
              <w:rPr>
                <w:rFonts w:ascii="Sylfaen" w:eastAsia="Sylfaen" w:hAnsi="Sylfaen" w:cs="Sylfaen"/>
                <w:sz w:val="20"/>
                <w:szCs w:val="20"/>
                <w:lang w:val="ka-GE"/>
              </w:rPr>
            </w:pPr>
            <w:proofErr w:type="spellStart"/>
            <w:r w:rsidRPr="00D84972">
              <w:rPr>
                <w:rFonts w:ascii="Sylfaen" w:eastAsia="Sylfaen" w:hAnsi="Sylfaen" w:cs="Sylfaen"/>
                <w:sz w:val="20"/>
                <w:szCs w:val="20"/>
                <w:lang w:val="ka-GE"/>
              </w:rPr>
              <w:t>თანალოკაცია</w:t>
            </w:r>
            <w:proofErr w:type="spellEnd"/>
            <w:r w:rsidR="59F16ACD" w:rsidRPr="00D84972">
              <w:rPr>
                <w:rFonts w:ascii="Sylfaen" w:eastAsia="Sylfaen" w:hAnsi="Sylfaen" w:cs="Sylfaen"/>
                <w:sz w:val="20"/>
                <w:szCs w:val="20"/>
                <w:lang w:val="ka-GE"/>
              </w:rPr>
              <w:t>,</w:t>
            </w:r>
            <w:r w:rsidR="007129C9" w:rsidRPr="00D84972">
              <w:rPr>
                <w:rFonts w:ascii="Sylfaen" w:eastAsia="Sylfaen" w:hAnsi="Sylfaen" w:cs="Sylfaen"/>
                <w:sz w:val="20"/>
                <w:szCs w:val="20"/>
                <w:lang w:val="ka-GE"/>
              </w:rPr>
              <w:t xml:space="preserve"> </w:t>
            </w:r>
            <w:r w:rsidR="59F16ACD" w:rsidRPr="00D84972">
              <w:rPr>
                <w:rFonts w:ascii="Sylfaen" w:eastAsia="Sylfaen" w:hAnsi="Sylfaen" w:cs="Sylfaen"/>
                <w:sz w:val="20"/>
                <w:szCs w:val="20"/>
                <w:lang w:val="ka-GE"/>
              </w:rPr>
              <w:t>ეროვნულ</w:t>
            </w:r>
            <w:r w:rsidR="55A0E7C6" w:rsidRPr="00D84972">
              <w:rPr>
                <w:rFonts w:ascii="Sylfaen" w:eastAsia="Sylfaen" w:hAnsi="Sylfaen" w:cs="Sylfaen"/>
                <w:sz w:val="20"/>
                <w:szCs w:val="20"/>
                <w:lang w:val="ka-GE"/>
              </w:rPr>
              <w:t>ი</w:t>
            </w:r>
            <w:r w:rsidR="59F16ACD" w:rsidRPr="00D84972">
              <w:rPr>
                <w:rFonts w:ascii="Sylfaen" w:eastAsia="Sylfaen" w:hAnsi="Sylfaen" w:cs="Sylfaen"/>
                <w:sz w:val="20"/>
                <w:szCs w:val="20"/>
                <w:lang w:val="ka-GE"/>
              </w:rPr>
              <w:t xml:space="preserve"> როუმინგი და MVNO დაშვება;</w:t>
            </w:r>
          </w:p>
          <w:p w14:paraId="6B0B7DE6" w14:textId="60B54ADF" w:rsidR="073AC1B4" w:rsidRPr="00D84972" w:rsidRDefault="27E61648" w:rsidP="00AC5016">
            <w:pPr>
              <w:pStyle w:val="ListParagraph"/>
              <w:numPr>
                <w:ilvl w:val="0"/>
                <w:numId w:val="14"/>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დ</w:t>
            </w:r>
            <w:r w:rsidR="45C1FF6B" w:rsidRPr="00D84972">
              <w:rPr>
                <w:rFonts w:ascii="Sylfaen" w:eastAsia="Sylfaen" w:hAnsi="Sylfaen" w:cs="Sylfaen"/>
                <w:sz w:val="20"/>
                <w:szCs w:val="20"/>
                <w:lang w:val="ka-GE"/>
              </w:rPr>
              <w:t>აშვებ</w:t>
            </w:r>
            <w:r w:rsidR="00DE0992" w:rsidRPr="00D84972">
              <w:rPr>
                <w:rFonts w:ascii="Sylfaen" w:eastAsia="Sylfaen" w:hAnsi="Sylfaen" w:cs="Sylfaen"/>
                <w:sz w:val="20"/>
                <w:szCs w:val="20"/>
                <w:lang w:val="ka-GE"/>
              </w:rPr>
              <w:t>ა</w:t>
            </w:r>
            <w:r w:rsidR="45C1FF6B" w:rsidRPr="00D84972">
              <w:rPr>
                <w:rFonts w:ascii="Sylfaen" w:eastAsia="Sylfaen" w:hAnsi="Sylfaen" w:cs="Sylfaen"/>
                <w:sz w:val="20"/>
                <w:szCs w:val="20"/>
                <w:lang w:val="ka-GE"/>
              </w:rPr>
              <w:t>ს</w:t>
            </w:r>
            <w:r w:rsidR="4256E3E8" w:rsidRPr="00D84972">
              <w:rPr>
                <w:rFonts w:ascii="Sylfaen" w:eastAsia="Sylfaen" w:hAnsi="Sylfaen" w:cs="Sylfaen"/>
                <w:sz w:val="20"/>
                <w:szCs w:val="20"/>
                <w:lang w:val="ka-GE"/>
              </w:rPr>
              <w:t xml:space="preserve">თან </w:t>
            </w:r>
            <w:r w:rsidR="293454B0" w:rsidRPr="00D84972">
              <w:rPr>
                <w:rFonts w:ascii="Sylfaen" w:eastAsia="Sylfaen" w:hAnsi="Sylfaen" w:cs="Sylfaen"/>
                <w:sz w:val="20"/>
                <w:szCs w:val="20"/>
                <w:lang w:val="ka-GE"/>
              </w:rPr>
              <w:t>უზრუნვე</w:t>
            </w:r>
            <w:r w:rsidR="00DE0992" w:rsidRPr="00D84972">
              <w:rPr>
                <w:rFonts w:ascii="Sylfaen" w:eastAsia="Sylfaen" w:hAnsi="Sylfaen" w:cs="Sylfaen"/>
                <w:sz w:val="20"/>
                <w:szCs w:val="20"/>
                <w:lang w:val="ka-GE"/>
              </w:rPr>
              <w:t>ლ</w:t>
            </w:r>
            <w:r w:rsidR="293454B0" w:rsidRPr="00D84972">
              <w:rPr>
                <w:rFonts w:ascii="Sylfaen" w:eastAsia="Sylfaen" w:hAnsi="Sylfaen" w:cs="Sylfaen"/>
                <w:sz w:val="20"/>
                <w:szCs w:val="20"/>
                <w:lang w:val="ka-GE"/>
              </w:rPr>
              <w:t>ყოფასთან დაკავშირებული ვალდებულებები</w:t>
            </w:r>
            <w:r w:rsidR="59F16ACD" w:rsidRPr="00D84972">
              <w:rPr>
                <w:rFonts w:ascii="Sylfaen" w:eastAsia="Sylfaen" w:hAnsi="Sylfaen" w:cs="Sylfaen"/>
                <w:sz w:val="20"/>
                <w:szCs w:val="20"/>
                <w:lang w:val="ka-GE"/>
              </w:rPr>
              <w:t xml:space="preserve">, რომლებიც ხელს უშლის დამატებითი დაბრკოლებების </w:t>
            </w:r>
            <w:r w:rsidR="1505F8A5" w:rsidRPr="00D84972">
              <w:rPr>
                <w:rFonts w:ascii="Sylfaen" w:eastAsia="Sylfaen" w:hAnsi="Sylfaen" w:cs="Sylfaen"/>
                <w:sz w:val="20"/>
                <w:szCs w:val="20"/>
                <w:lang w:val="ka-GE"/>
              </w:rPr>
              <w:t xml:space="preserve">შექმნას </w:t>
            </w:r>
            <w:r w:rsidR="59F16ACD" w:rsidRPr="00D84972">
              <w:rPr>
                <w:rFonts w:ascii="Sylfaen" w:eastAsia="Sylfaen" w:hAnsi="Sylfaen" w:cs="Sylfaen"/>
                <w:sz w:val="20"/>
                <w:szCs w:val="20"/>
                <w:lang w:val="ka-GE"/>
              </w:rPr>
              <w:t>დაშვების პრაქტიკაში განსახორციელებლად:</w:t>
            </w:r>
          </w:p>
          <w:p w14:paraId="11831082" w14:textId="2A1C28CD" w:rsidR="073AC1B4" w:rsidRPr="00D84972" w:rsidRDefault="073AC1B4" w:rsidP="00AC5016">
            <w:pPr>
              <w:pStyle w:val="ListParagraph"/>
              <w:numPr>
                <w:ilvl w:val="0"/>
                <w:numId w:val="12"/>
              </w:numPr>
              <w:spacing w:after="0" w:line="257" w:lineRule="auto"/>
              <w:rPr>
                <w:rFonts w:ascii="Sylfaen" w:eastAsia="Sylfaen" w:hAnsi="Sylfaen" w:cs="Sylfaen"/>
                <w:sz w:val="20"/>
                <w:szCs w:val="20"/>
                <w:lang w:val="ka-GE"/>
              </w:rPr>
            </w:pPr>
            <w:r w:rsidRPr="00D84972">
              <w:rPr>
                <w:rFonts w:ascii="Sylfaen" w:eastAsia="Sylfaen" w:hAnsi="Sylfaen" w:cs="Sylfaen"/>
                <w:sz w:val="20"/>
                <w:szCs w:val="20"/>
                <w:lang w:val="ka-GE"/>
              </w:rPr>
              <w:t>დისკრიმინაციის აკრძალვა;</w:t>
            </w:r>
          </w:p>
          <w:p w14:paraId="72BFA8EA" w14:textId="55232E75" w:rsidR="073AC1B4" w:rsidRPr="00D84972" w:rsidRDefault="073AC1B4" w:rsidP="00AC5016">
            <w:pPr>
              <w:pStyle w:val="ListParagraph"/>
              <w:numPr>
                <w:ilvl w:val="0"/>
                <w:numId w:val="12"/>
              </w:numPr>
              <w:spacing w:after="0" w:line="257" w:lineRule="auto"/>
              <w:rPr>
                <w:rFonts w:ascii="Sylfaen" w:eastAsia="Sylfaen" w:hAnsi="Sylfaen" w:cs="Sylfaen"/>
                <w:sz w:val="20"/>
                <w:szCs w:val="20"/>
                <w:lang w:val="ka-GE"/>
              </w:rPr>
            </w:pPr>
            <w:r w:rsidRPr="00D84972">
              <w:rPr>
                <w:rFonts w:ascii="Sylfaen" w:eastAsia="Sylfaen" w:hAnsi="Sylfaen" w:cs="Sylfaen"/>
                <w:sz w:val="20"/>
                <w:szCs w:val="20"/>
                <w:lang w:val="ka-GE"/>
              </w:rPr>
              <w:t>ფასების კონტროლი;</w:t>
            </w:r>
          </w:p>
          <w:p w14:paraId="7025701B" w14:textId="7612E67B" w:rsidR="073AC1B4" w:rsidRPr="00D84972" w:rsidRDefault="073AC1B4" w:rsidP="00AC5016">
            <w:pPr>
              <w:pStyle w:val="ListParagraph"/>
              <w:numPr>
                <w:ilvl w:val="0"/>
                <w:numId w:val="12"/>
              </w:numPr>
              <w:spacing w:after="0" w:line="257" w:lineRule="auto"/>
              <w:rPr>
                <w:rFonts w:ascii="Sylfaen" w:eastAsia="Sylfaen" w:hAnsi="Sylfaen" w:cs="Sylfaen"/>
                <w:sz w:val="20"/>
                <w:szCs w:val="20"/>
                <w:lang w:val="ka-GE"/>
              </w:rPr>
            </w:pPr>
            <w:r w:rsidRPr="00D84972">
              <w:rPr>
                <w:rFonts w:ascii="Sylfaen" w:eastAsia="Sylfaen" w:hAnsi="Sylfaen" w:cs="Sylfaen"/>
                <w:sz w:val="20"/>
                <w:szCs w:val="20"/>
                <w:lang w:val="ka-GE"/>
              </w:rPr>
              <w:t>გამჭვირვალობა.</w:t>
            </w:r>
          </w:p>
        </w:tc>
      </w:tr>
      <w:tr w:rsidR="00D84972" w:rsidRPr="00D84972" w14:paraId="56FC9FB4" w14:textId="77777777" w:rsidTr="00AC5016">
        <w:trPr>
          <w:trHeight w:val="300"/>
        </w:trPr>
        <w:tc>
          <w:tcPr>
            <w:tcW w:w="795" w:type="dxa"/>
            <w:tcBorders>
              <w:top w:val="single" w:sz="8" w:space="0" w:color="auto"/>
              <w:left w:val="single" w:sz="12" w:space="0" w:color="auto"/>
              <w:bottom w:val="single" w:sz="8" w:space="0" w:color="auto"/>
              <w:right w:val="single" w:sz="8" w:space="0" w:color="auto"/>
            </w:tcBorders>
            <w:tcMar>
              <w:left w:w="108" w:type="dxa"/>
              <w:right w:w="108" w:type="dxa"/>
            </w:tcMar>
          </w:tcPr>
          <w:p w14:paraId="312CFFA4" w14:textId="6F8D6FD7"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7.5.1</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12632A24" w14:textId="0C80DCEB" w:rsidR="073AC1B4" w:rsidRPr="00D84972" w:rsidRDefault="59F16ACD"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ჯვარედინი სუბსიდირება, რაც იწვევს მარჟების შემცირებას MVNO წვდომისთვის</w:t>
            </w:r>
          </w:p>
        </w:tc>
        <w:tc>
          <w:tcPr>
            <w:tcW w:w="5007" w:type="dxa"/>
            <w:tcBorders>
              <w:top w:val="single" w:sz="8" w:space="0" w:color="auto"/>
              <w:left w:val="single" w:sz="8" w:space="0" w:color="auto"/>
              <w:bottom w:val="single" w:sz="8" w:space="0" w:color="auto"/>
              <w:right w:val="single" w:sz="12" w:space="0" w:color="auto"/>
            </w:tcBorders>
            <w:tcMar>
              <w:left w:w="108" w:type="dxa"/>
              <w:right w:w="108" w:type="dxa"/>
            </w:tcMar>
          </w:tcPr>
          <w:p w14:paraId="3A340559" w14:textId="2606358A" w:rsidR="073AC1B4" w:rsidRPr="00D84972" w:rsidRDefault="00DE0992" w:rsidP="00AC5016">
            <w:pPr>
              <w:pStyle w:val="ListParagraph"/>
              <w:numPr>
                <w:ilvl w:val="0"/>
                <w:numId w:val="9"/>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მ</w:t>
            </w:r>
            <w:r w:rsidR="7CC948B7" w:rsidRPr="00D84972">
              <w:rPr>
                <w:rFonts w:ascii="Sylfaen" w:eastAsia="Sylfaen" w:hAnsi="Sylfaen" w:cs="Sylfaen"/>
                <w:sz w:val="20"/>
                <w:szCs w:val="20"/>
                <w:lang w:val="ka-GE"/>
              </w:rPr>
              <w:t>არჟის შეკუმშვის</w:t>
            </w:r>
            <w:r w:rsidR="59F16ACD" w:rsidRPr="00D84972">
              <w:rPr>
                <w:rFonts w:ascii="Sylfaen" w:eastAsia="Sylfaen" w:hAnsi="Sylfaen" w:cs="Sylfaen"/>
                <w:sz w:val="20"/>
                <w:szCs w:val="20"/>
                <w:lang w:val="ka-GE"/>
              </w:rPr>
              <w:t xml:space="preserve"> ტესტი;</w:t>
            </w:r>
          </w:p>
          <w:p w14:paraId="34FE0402" w14:textId="25403F65" w:rsidR="073AC1B4" w:rsidRPr="00D84972" w:rsidRDefault="59F16ACD" w:rsidP="00AC5016">
            <w:pPr>
              <w:pStyle w:val="ListParagraph"/>
              <w:numPr>
                <w:ilvl w:val="0"/>
                <w:numId w:val="9"/>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განცალკევებული აღრიცხვა (მარჟის შეკუმშვის ტესტისთვის საჭირო მონაცემების მისაღებად).</w:t>
            </w:r>
          </w:p>
        </w:tc>
      </w:tr>
      <w:tr w:rsidR="00D84972" w:rsidRPr="00D84972" w14:paraId="62DAA79C" w14:textId="77777777" w:rsidTr="00AC5016">
        <w:trPr>
          <w:trHeight w:val="300"/>
        </w:trPr>
        <w:tc>
          <w:tcPr>
            <w:tcW w:w="795" w:type="dxa"/>
            <w:tcBorders>
              <w:top w:val="single" w:sz="8" w:space="0" w:color="auto"/>
              <w:left w:val="single" w:sz="12" w:space="0" w:color="auto"/>
              <w:bottom w:val="single" w:sz="8" w:space="0" w:color="auto"/>
              <w:right w:val="single" w:sz="8" w:space="0" w:color="auto"/>
            </w:tcBorders>
            <w:tcMar>
              <w:left w:w="108" w:type="dxa"/>
              <w:right w:w="108" w:type="dxa"/>
            </w:tcMar>
          </w:tcPr>
          <w:p w14:paraId="3F553EA3" w14:textId="7A29E30C"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7.6.1</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1E24916A" w14:textId="5FB94563" w:rsidR="073AC1B4" w:rsidRPr="00D84972" w:rsidRDefault="59F16ACD"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ინფორმაციის დისკრიმინაციული გამოყენება, ან ინფორმაციის დამალვა</w:t>
            </w:r>
          </w:p>
        </w:tc>
        <w:tc>
          <w:tcPr>
            <w:tcW w:w="5007" w:type="dxa"/>
            <w:tcBorders>
              <w:top w:val="single" w:sz="8" w:space="0" w:color="auto"/>
              <w:left w:val="single" w:sz="8" w:space="0" w:color="auto"/>
              <w:bottom w:val="single" w:sz="8" w:space="0" w:color="auto"/>
              <w:right w:val="single" w:sz="12" w:space="0" w:color="auto"/>
            </w:tcBorders>
            <w:tcMar>
              <w:left w:w="108" w:type="dxa"/>
              <w:right w:w="108" w:type="dxa"/>
            </w:tcMar>
          </w:tcPr>
          <w:p w14:paraId="39823EE5" w14:textId="602CA906" w:rsidR="073AC1B4" w:rsidRPr="00D84972" w:rsidRDefault="073AC1B4" w:rsidP="00AC5016">
            <w:pPr>
              <w:pStyle w:val="ListParagraph"/>
              <w:numPr>
                <w:ilvl w:val="0"/>
                <w:numId w:val="7"/>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დისკრიმინაციის აკრძალვა;</w:t>
            </w:r>
          </w:p>
          <w:p w14:paraId="0730B8B1" w14:textId="6A97EFD8" w:rsidR="073AC1B4" w:rsidRPr="00D84972" w:rsidRDefault="59F16ACD" w:rsidP="00AC5016">
            <w:pPr>
              <w:pStyle w:val="ListParagraph"/>
              <w:numPr>
                <w:ilvl w:val="0"/>
                <w:numId w:val="7"/>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გამჭვირვალობა</w:t>
            </w:r>
            <w:r w:rsidR="2AF9C4C0" w:rsidRPr="00D84972">
              <w:rPr>
                <w:rFonts w:ascii="Sylfaen" w:eastAsia="Sylfaen" w:hAnsi="Sylfaen" w:cs="Sylfaen"/>
                <w:sz w:val="20"/>
                <w:szCs w:val="20"/>
                <w:lang w:val="ka-GE"/>
              </w:rPr>
              <w:t>(</w:t>
            </w:r>
            <w:r w:rsidRPr="00D84972">
              <w:rPr>
                <w:rFonts w:ascii="Sylfaen" w:eastAsia="Sylfaen" w:hAnsi="Sylfaen" w:cs="Sylfaen"/>
                <w:sz w:val="20"/>
                <w:szCs w:val="20"/>
                <w:lang w:val="ka-GE"/>
              </w:rPr>
              <w:t xml:space="preserve">მოწვევის ოფერტის </w:t>
            </w:r>
            <w:r w:rsidR="74F4F4AE" w:rsidRPr="00D84972">
              <w:rPr>
                <w:rFonts w:ascii="Sylfaen" w:eastAsia="Sylfaen" w:hAnsi="Sylfaen" w:cs="Sylfaen"/>
                <w:sz w:val="20"/>
                <w:szCs w:val="20"/>
                <w:lang w:val="ka-GE"/>
              </w:rPr>
              <w:t>წარმოდგენის ვალდებულების ჩათვლით)</w:t>
            </w:r>
            <w:r w:rsidRPr="00D84972">
              <w:rPr>
                <w:rFonts w:ascii="Sylfaen" w:eastAsia="Sylfaen" w:hAnsi="Sylfaen" w:cs="Sylfaen"/>
                <w:sz w:val="20"/>
                <w:szCs w:val="20"/>
                <w:lang w:val="ka-GE"/>
              </w:rPr>
              <w:t>.</w:t>
            </w:r>
          </w:p>
        </w:tc>
      </w:tr>
      <w:tr w:rsidR="00D84972" w:rsidRPr="00D84972" w14:paraId="2918B03B" w14:textId="77777777" w:rsidTr="00AC5016">
        <w:trPr>
          <w:trHeight w:val="300"/>
        </w:trPr>
        <w:tc>
          <w:tcPr>
            <w:tcW w:w="795" w:type="dxa"/>
            <w:tcBorders>
              <w:top w:val="single" w:sz="8" w:space="0" w:color="auto"/>
              <w:left w:val="single" w:sz="12" w:space="0" w:color="auto"/>
              <w:bottom w:val="single" w:sz="8" w:space="0" w:color="auto"/>
              <w:right w:val="single" w:sz="8" w:space="0" w:color="auto"/>
            </w:tcBorders>
            <w:tcMar>
              <w:left w:w="108" w:type="dxa"/>
              <w:right w:w="108" w:type="dxa"/>
            </w:tcMar>
          </w:tcPr>
          <w:p w14:paraId="0677C64C" w14:textId="24C299E6"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7.6.2</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5D50E0C4" w14:textId="7D8B7329" w:rsidR="073AC1B4" w:rsidRPr="00D84972" w:rsidRDefault="59F16ACD"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დისკრიმინაცია მომსახურების ხარისხის მიხედვით</w:t>
            </w:r>
          </w:p>
        </w:tc>
        <w:tc>
          <w:tcPr>
            <w:tcW w:w="5007" w:type="dxa"/>
            <w:tcBorders>
              <w:top w:val="single" w:sz="8" w:space="0" w:color="auto"/>
              <w:left w:val="single" w:sz="8" w:space="0" w:color="auto"/>
              <w:bottom w:val="single" w:sz="8" w:space="0" w:color="auto"/>
              <w:right w:val="single" w:sz="12" w:space="0" w:color="auto"/>
            </w:tcBorders>
            <w:tcMar>
              <w:left w:w="108" w:type="dxa"/>
              <w:right w:w="108" w:type="dxa"/>
            </w:tcMar>
          </w:tcPr>
          <w:p w14:paraId="61501EA0" w14:textId="6531D40D" w:rsidR="073AC1B4" w:rsidRPr="00D84972" w:rsidRDefault="59F16ACD" w:rsidP="00AC5016">
            <w:pPr>
              <w:pStyle w:val="ListParagraph"/>
              <w:numPr>
                <w:ilvl w:val="0"/>
                <w:numId w:val="5"/>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 xml:space="preserve">დისკრიმინაციის აკრძალვა (სპეციალური </w:t>
            </w:r>
            <w:r w:rsidR="16A924D3" w:rsidRPr="00D84972">
              <w:rPr>
                <w:rFonts w:ascii="Sylfaen" w:eastAsia="Sylfaen" w:hAnsi="Sylfaen" w:cs="Sylfaen"/>
                <w:sz w:val="20"/>
                <w:szCs w:val="20"/>
                <w:lang w:val="ka-GE"/>
              </w:rPr>
              <w:t xml:space="preserve">ვალდებულება </w:t>
            </w:r>
            <w:r w:rsidRPr="00D84972">
              <w:rPr>
                <w:rFonts w:ascii="Sylfaen" w:eastAsia="Sylfaen" w:hAnsi="Sylfaen" w:cs="Sylfaen"/>
                <w:sz w:val="20"/>
                <w:szCs w:val="20"/>
                <w:lang w:val="ka-GE"/>
              </w:rPr>
              <w:t>ხარისხ</w:t>
            </w:r>
            <w:r w:rsidR="42F05102" w:rsidRPr="00D84972">
              <w:rPr>
                <w:rFonts w:ascii="Sylfaen" w:eastAsia="Sylfaen" w:hAnsi="Sylfaen" w:cs="Sylfaen"/>
                <w:sz w:val="20"/>
                <w:szCs w:val="20"/>
                <w:lang w:val="ka-GE"/>
              </w:rPr>
              <w:t xml:space="preserve">ის პრობლემასთან </w:t>
            </w:r>
            <w:proofErr w:type="spellStart"/>
            <w:r w:rsidRPr="00D84972">
              <w:rPr>
                <w:rFonts w:ascii="Sylfaen" w:eastAsia="Sylfaen" w:hAnsi="Sylfaen" w:cs="Sylfaen"/>
                <w:sz w:val="20"/>
                <w:szCs w:val="20"/>
                <w:lang w:val="ka-GE"/>
              </w:rPr>
              <w:t>გამკლავებისთვის</w:t>
            </w:r>
            <w:proofErr w:type="spellEnd"/>
            <w:r w:rsidRPr="00D84972">
              <w:rPr>
                <w:rFonts w:ascii="Sylfaen" w:eastAsia="Sylfaen" w:hAnsi="Sylfaen" w:cs="Sylfaen"/>
                <w:sz w:val="20"/>
                <w:szCs w:val="20"/>
                <w:lang w:val="ka-GE"/>
              </w:rPr>
              <w:t>).</w:t>
            </w:r>
          </w:p>
        </w:tc>
      </w:tr>
      <w:tr w:rsidR="00D84972" w:rsidRPr="00D84972" w14:paraId="16BD52BB" w14:textId="77777777" w:rsidTr="00AC5016">
        <w:trPr>
          <w:trHeight w:val="300"/>
        </w:trPr>
        <w:tc>
          <w:tcPr>
            <w:tcW w:w="795" w:type="dxa"/>
            <w:tcBorders>
              <w:top w:val="single" w:sz="8" w:space="0" w:color="auto"/>
              <w:left w:val="single" w:sz="12" w:space="0" w:color="auto"/>
              <w:bottom w:val="single" w:sz="8" w:space="0" w:color="auto"/>
              <w:right w:val="single" w:sz="8" w:space="0" w:color="auto"/>
            </w:tcBorders>
            <w:tcMar>
              <w:left w:w="108" w:type="dxa"/>
              <w:right w:w="108" w:type="dxa"/>
            </w:tcMar>
          </w:tcPr>
          <w:p w14:paraId="5A15518C" w14:textId="1A5DD6F0"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7.6.3</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11ECA522" w14:textId="262FF53B" w:rsidR="073AC1B4" w:rsidRPr="00D84972" w:rsidRDefault="59F16ACD"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დაგვიანების ტაქტიკა</w:t>
            </w:r>
          </w:p>
        </w:tc>
        <w:tc>
          <w:tcPr>
            <w:tcW w:w="5007" w:type="dxa"/>
            <w:tcBorders>
              <w:top w:val="single" w:sz="8" w:space="0" w:color="auto"/>
              <w:left w:val="single" w:sz="8" w:space="0" w:color="auto"/>
              <w:bottom w:val="single" w:sz="8" w:space="0" w:color="auto"/>
              <w:right w:val="single" w:sz="12" w:space="0" w:color="auto"/>
            </w:tcBorders>
            <w:tcMar>
              <w:left w:w="108" w:type="dxa"/>
              <w:right w:w="108" w:type="dxa"/>
            </w:tcMar>
          </w:tcPr>
          <w:p w14:paraId="6CF9DDEA" w14:textId="67E7129B" w:rsidR="073AC1B4" w:rsidRPr="00D84972" w:rsidRDefault="007129C9" w:rsidP="00AC5016">
            <w:pPr>
              <w:pStyle w:val="ListParagraph"/>
              <w:numPr>
                <w:ilvl w:val="0"/>
                <w:numId w:val="5"/>
              </w:numPr>
              <w:spacing w:after="0" w:line="257" w:lineRule="auto"/>
              <w:ind w:left="360"/>
              <w:rPr>
                <w:rFonts w:ascii="Sylfaen" w:eastAsia="Sylfaen" w:hAnsi="Sylfaen" w:cs="Sylfaen"/>
                <w:sz w:val="20"/>
                <w:szCs w:val="20"/>
                <w:lang w:val="ka-GE"/>
              </w:rPr>
            </w:pPr>
            <w:r w:rsidRPr="00D84972">
              <w:rPr>
                <w:rFonts w:ascii="Sylfaen" w:eastAsia="Sylfaen" w:hAnsi="Sylfaen" w:cs="Sylfaen"/>
                <w:lang w:val="ka-GE"/>
              </w:rPr>
              <w:t>გამჭვირვალობა</w:t>
            </w:r>
            <w:r w:rsidR="56646607" w:rsidRPr="00D84972">
              <w:rPr>
                <w:rFonts w:ascii="Sylfaen" w:eastAsia="Sylfaen" w:hAnsi="Sylfaen" w:cs="Sylfaen"/>
                <w:sz w:val="20"/>
                <w:szCs w:val="20"/>
                <w:lang w:val="ka-GE"/>
              </w:rPr>
              <w:t xml:space="preserve"> -</w:t>
            </w:r>
            <w:r w:rsidR="59F16ACD" w:rsidRPr="00D84972">
              <w:rPr>
                <w:rFonts w:ascii="Sylfaen" w:eastAsia="Sylfaen" w:hAnsi="Sylfaen" w:cs="Sylfaen"/>
                <w:sz w:val="20"/>
                <w:szCs w:val="20"/>
                <w:lang w:val="ka-GE"/>
              </w:rPr>
              <w:t xml:space="preserve"> გადაწყვეტილები</w:t>
            </w:r>
            <w:r w:rsidR="0341214C" w:rsidRPr="00D84972">
              <w:rPr>
                <w:rFonts w:ascii="Sylfaen" w:eastAsia="Sylfaen" w:hAnsi="Sylfaen" w:cs="Sylfaen"/>
                <w:sz w:val="20"/>
                <w:szCs w:val="20"/>
                <w:lang w:val="ka-GE"/>
              </w:rPr>
              <w:t xml:space="preserve">თ განსაზღვრული </w:t>
            </w:r>
            <w:r w:rsidR="7AABA26E" w:rsidRPr="00D84972">
              <w:rPr>
                <w:rFonts w:ascii="Sylfaen" w:eastAsia="Sylfaen" w:hAnsi="Sylfaen" w:cs="Sylfaen"/>
                <w:sz w:val="20"/>
                <w:szCs w:val="20"/>
                <w:lang w:val="ka-GE"/>
              </w:rPr>
              <w:t>ვადები</w:t>
            </w:r>
            <w:r w:rsidR="59F16ACD" w:rsidRPr="00D84972">
              <w:rPr>
                <w:rFonts w:ascii="Sylfaen" w:eastAsia="Sylfaen" w:hAnsi="Sylfaen" w:cs="Sylfaen"/>
                <w:sz w:val="20"/>
                <w:szCs w:val="20"/>
                <w:lang w:val="ka-GE"/>
              </w:rPr>
              <w:t>;</w:t>
            </w:r>
          </w:p>
          <w:p w14:paraId="6D0D8A2D" w14:textId="6DC5A9B5" w:rsidR="073AC1B4" w:rsidRPr="00D84972" w:rsidRDefault="59F16ACD" w:rsidP="00AC5016">
            <w:pPr>
              <w:pStyle w:val="ListParagraph"/>
              <w:numPr>
                <w:ilvl w:val="0"/>
                <w:numId w:val="5"/>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 xml:space="preserve">მოწვევის </w:t>
            </w:r>
            <w:proofErr w:type="spellStart"/>
            <w:r w:rsidRPr="00D84972">
              <w:rPr>
                <w:rFonts w:ascii="Sylfaen" w:eastAsia="Sylfaen" w:hAnsi="Sylfaen" w:cs="Sylfaen"/>
                <w:sz w:val="20"/>
                <w:szCs w:val="20"/>
                <w:lang w:val="ka-GE"/>
              </w:rPr>
              <w:t>ოფერტა</w:t>
            </w:r>
            <w:proofErr w:type="spellEnd"/>
            <w:r w:rsidR="539D44A6" w:rsidRPr="00D84972">
              <w:rPr>
                <w:rFonts w:ascii="Sylfaen" w:eastAsia="Sylfaen" w:hAnsi="Sylfaen" w:cs="Sylfaen"/>
                <w:sz w:val="20"/>
                <w:szCs w:val="20"/>
                <w:lang w:val="ka-GE"/>
              </w:rPr>
              <w:t>, რომელიც</w:t>
            </w:r>
            <w:r w:rsidRPr="00D84972">
              <w:rPr>
                <w:rFonts w:ascii="Sylfaen" w:eastAsia="Sylfaen" w:hAnsi="Sylfaen" w:cs="Sylfaen"/>
                <w:sz w:val="20"/>
                <w:szCs w:val="20"/>
                <w:lang w:val="ka-GE"/>
              </w:rPr>
              <w:t xml:space="preserve"> ამცირებს </w:t>
            </w:r>
            <w:r w:rsidR="153DCB21" w:rsidRPr="00D84972">
              <w:rPr>
                <w:rFonts w:ascii="Sylfaen" w:eastAsia="Sylfaen" w:hAnsi="Sylfaen" w:cs="Sylfaen"/>
                <w:sz w:val="20"/>
                <w:szCs w:val="20"/>
                <w:lang w:val="ka-GE"/>
              </w:rPr>
              <w:t xml:space="preserve">მოლაპარაკების ეტაპზე განსახილველ </w:t>
            </w:r>
            <w:r w:rsidRPr="00D84972">
              <w:rPr>
                <w:rFonts w:ascii="Sylfaen" w:eastAsia="Sylfaen" w:hAnsi="Sylfaen" w:cs="Sylfaen"/>
                <w:sz w:val="20"/>
                <w:szCs w:val="20"/>
                <w:lang w:val="ka-GE"/>
              </w:rPr>
              <w:t>საკითხთა რაოდენობას.</w:t>
            </w:r>
          </w:p>
        </w:tc>
      </w:tr>
      <w:tr w:rsidR="00D84972" w:rsidRPr="00D84972" w14:paraId="315B701E" w14:textId="77777777" w:rsidTr="00AC5016">
        <w:trPr>
          <w:trHeight w:val="300"/>
        </w:trPr>
        <w:tc>
          <w:tcPr>
            <w:tcW w:w="795" w:type="dxa"/>
            <w:tcBorders>
              <w:top w:val="single" w:sz="8" w:space="0" w:color="auto"/>
              <w:left w:val="single" w:sz="12" w:space="0" w:color="auto"/>
              <w:bottom w:val="single" w:sz="8" w:space="0" w:color="auto"/>
              <w:right w:val="single" w:sz="8" w:space="0" w:color="auto"/>
            </w:tcBorders>
            <w:tcMar>
              <w:left w:w="108" w:type="dxa"/>
              <w:right w:w="108" w:type="dxa"/>
            </w:tcMar>
          </w:tcPr>
          <w:p w14:paraId="21A5133B" w14:textId="7E2C55CF"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7.6.4</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3FA0715C" w14:textId="041AE252" w:rsidR="073AC1B4" w:rsidRPr="00D84972" w:rsidRDefault="59F16ACD"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დაუსაბუთებელი მოთხოვნები</w:t>
            </w:r>
          </w:p>
        </w:tc>
        <w:tc>
          <w:tcPr>
            <w:tcW w:w="5007" w:type="dxa"/>
            <w:tcBorders>
              <w:top w:val="single" w:sz="8" w:space="0" w:color="auto"/>
              <w:left w:val="single" w:sz="8" w:space="0" w:color="auto"/>
              <w:bottom w:val="single" w:sz="8" w:space="0" w:color="auto"/>
              <w:right w:val="single" w:sz="12" w:space="0" w:color="auto"/>
            </w:tcBorders>
            <w:tcMar>
              <w:left w:w="108" w:type="dxa"/>
              <w:right w:w="108" w:type="dxa"/>
            </w:tcMar>
          </w:tcPr>
          <w:p w14:paraId="613A0412" w14:textId="056C7884" w:rsidR="073AC1B4" w:rsidRPr="00D84972" w:rsidRDefault="59F16ACD" w:rsidP="00AC5016">
            <w:pPr>
              <w:pStyle w:val="ListParagraph"/>
              <w:numPr>
                <w:ilvl w:val="0"/>
                <w:numId w:val="2"/>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 xml:space="preserve">მოწვევის </w:t>
            </w:r>
            <w:proofErr w:type="spellStart"/>
            <w:r w:rsidR="3A578872" w:rsidRPr="00D84972">
              <w:rPr>
                <w:rFonts w:ascii="Sylfaen" w:eastAsia="Sylfaen" w:hAnsi="Sylfaen" w:cs="Sylfaen"/>
                <w:sz w:val="20"/>
                <w:szCs w:val="20"/>
                <w:lang w:val="ka-GE"/>
              </w:rPr>
              <w:t>ოფერტა</w:t>
            </w:r>
            <w:proofErr w:type="spellEnd"/>
            <w:r w:rsidRPr="00D84972">
              <w:rPr>
                <w:rFonts w:ascii="Sylfaen" w:eastAsia="Sylfaen" w:hAnsi="Sylfaen" w:cs="Sylfaen"/>
                <w:sz w:val="20"/>
                <w:szCs w:val="20"/>
                <w:lang w:val="ka-GE"/>
              </w:rPr>
              <w:t xml:space="preserve"> + კომისიის ზედამხედველობა</w:t>
            </w:r>
          </w:p>
        </w:tc>
      </w:tr>
      <w:tr w:rsidR="00D84972" w:rsidRPr="00D84972" w14:paraId="5D41A4F5" w14:textId="77777777" w:rsidTr="00AC5016">
        <w:trPr>
          <w:trHeight w:val="300"/>
        </w:trPr>
        <w:tc>
          <w:tcPr>
            <w:tcW w:w="795" w:type="dxa"/>
            <w:tcBorders>
              <w:top w:val="single" w:sz="8" w:space="0" w:color="auto"/>
              <w:left w:val="single" w:sz="12" w:space="0" w:color="auto"/>
              <w:bottom w:val="single" w:sz="12" w:space="0" w:color="auto"/>
              <w:right w:val="single" w:sz="8" w:space="0" w:color="auto"/>
            </w:tcBorders>
            <w:tcMar>
              <w:left w:w="108" w:type="dxa"/>
              <w:right w:w="108" w:type="dxa"/>
            </w:tcMar>
          </w:tcPr>
          <w:p w14:paraId="572D42A7" w14:textId="00831F18" w:rsidR="073AC1B4" w:rsidRPr="00D84972" w:rsidRDefault="073AC1B4" w:rsidP="00AC5016">
            <w:pPr>
              <w:spacing w:after="160" w:line="257" w:lineRule="auto"/>
              <w:rPr>
                <w:rFonts w:ascii="Sylfaen" w:eastAsia="Sylfaen" w:hAnsi="Sylfaen" w:cs="Sylfaen"/>
                <w:sz w:val="20"/>
                <w:szCs w:val="20"/>
                <w:lang w:val="ka-GE"/>
              </w:rPr>
            </w:pPr>
            <w:r w:rsidRPr="00D84972">
              <w:rPr>
                <w:rFonts w:ascii="Sylfaen" w:eastAsia="Sylfaen" w:hAnsi="Sylfaen" w:cs="Sylfaen"/>
                <w:sz w:val="20"/>
                <w:szCs w:val="20"/>
                <w:lang w:val="ka-GE"/>
              </w:rPr>
              <w:t>7.6.5</w:t>
            </w:r>
          </w:p>
        </w:tc>
        <w:tc>
          <w:tcPr>
            <w:tcW w:w="3240" w:type="dxa"/>
            <w:tcBorders>
              <w:top w:val="single" w:sz="8" w:space="0" w:color="auto"/>
              <w:left w:val="single" w:sz="8" w:space="0" w:color="auto"/>
              <w:bottom w:val="single" w:sz="12" w:space="0" w:color="auto"/>
              <w:right w:val="single" w:sz="8" w:space="0" w:color="auto"/>
            </w:tcBorders>
            <w:tcMar>
              <w:left w:w="108" w:type="dxa"/>
              <w:right w:w="108" w:type="dxa"/>
            </w:tcMar>
          </w:tcPr>
          <w:p w14:paraId="13A75018" w14:textId="56DAB714" w:rsidR="073AC1B4" w:rsidRPr="00D84972" w:rsidRDefault="59F16ACD" w:rsidP="00AC5016">
            <w:pPr>
              <w:spacing w:after="160" w:line="257" w:lineRule="auto"/>
              <w:jc w:val="left"/>
              <w:rPr>
                <w:rFonts w:ascii="Sylfaen" w:eastAsia="Sylfaen" w:hAnsi="Sylfaen" w:cs="Sylfaen"/>
                <w:sz w:val="20"/>
                <w:szCs w:val="20"/>
                <w:lang w:val="ka-GE"/>
              </w:rPr>
            </w:pPr>
            <w:r w:rsidRPr="00D84972">
              <w:rPr>
                <w:rFonts w:ascii="Sylfaen" w:eastAsia="Sylfaen" w:hAnsi="Sylfaen" w:cs="Sylfaen"/>
                <w:sz w:val="20"/>
                <w:szCs w:val="20"/>
                <w:lang w:val="ka-GE"/>
              </w:rPr>
              <w:t>კონკურენტების შესახებ ინფორმაციის გაუმართლებელი გამოყენება</w:t>
            </w:r>
          </w:p>
        </w:tc>
        <w:tc>
          <w:tcPr>
            <w:tcW w:w="5007" w:type="dxa"/>
            <w:tcBorders>
              <w:top w:val="single" w:sz="8" w:space="0" w:color="auto"/>
              <w:left w:val="single" w:sz="8" w:space="0" w:color="auto"/>
              <w:bottom w:val="single" w:sz="12" w:space="0" w:color="auto"/>
              <w:right w:val="single" w:sz="12" w:space="0" w:color="auto"/>
            </w:tcBorders>
            <w:tcMar>
              <w:left w:w="108" w:type="dxa"/>
              <w:right w:w="108" w:type="dxa"/>
            </w:tcMar>
          </w:tcPr>
          <w:p w14:paraId="0771CB88" w14:textId="1E4CDE2F" w:rsidR="073AC1B4" w:rsidRPr="00D84972" w:rsidRDefault="59F16ACD" w:rsidP="00AC5016">
            <w:pPr>
              <w:pStyle w:val="ListParagraph"/>
              <w:numPr>
                <w:ilvl w:val="0"/>
                <w:numId w:val="2"/>
              </w:numPr>
              <w:spacing w:after="0" w:line="257" w:lineRule="auto"/>
              <w:ind w:left="360"/>
              <w:rPr>
                <w:rFonts w:ascii="Sylfaen" w:eastAsia="Sylfaen" w:hAnsi="Sylfaen" w:cs="Sylfaen"/>
                <w:sz w:val="20"/>
                <w:szCs w:val="20"/>
                <w:lang w:val="ka-GE"/>
              </w:rPr>
            </w:pPr>
            <w:r w:rsidRPr="00D84972">
              <w:rPr>
                <w:rFonts w:ascii="Sylfaen" w:eastAsia="Sylfaen" w:hAnsi="Sylfaen" w:cs="Sylfaen"/>
                <w:sz w:val="20"/>
                <w:szCs w:val="20"/>
                <w:lang w:val="ka-GE"/>
              </w:rPr>
              <w:t>დაშვების ვალდებულები</w:t>
            </w:r>
            <w:r w:rsidR="253BD3C9" w:rsidRPr="00D84972">
              <w:rPr>
                <w:rFonts w:ascii="Sylfaen" w:eastAsia="Sylfaen" w:hAnsi="Sylfaen" w:cs="Sylfaen"/>
                <w:sz w:val="20"/>
                <w:szCs w:val="20"/>
                <w:lang w:val="ka-GE"/>
              </w:rPr>
              <w:t>თ გათვალისწინებული შესაბამისი შეზღუდვა</w:t>
            </w:r>
          </w:p>
        </w:tc>
      </w:tr>
    </w:tbl>
    <w:p w14:paraId="2C16FAE4" w14:textId="1A99C56C" w:rsidR="67369D33" w:rsidRPr="00D84972" w:rsidRDefault="67369D33" w:rsidP="00AC5016">
      <w:pPr>
        <w:spacing w:after="160" w:line="257" w:lineRule="auto"/>
        <w:jc w:val="center"/>
        <w:rPr>
          <w:rFonts w:ascii="Sylfaen" w:eastAsia="Sylfaen" w:hAnsi="Sylfaen" w:cs="Sylfaen"/>
          <w:i/>
          <w:sz w:val="24"/>
          <w:szCs w:val="24"/>
          <w:lang w:val="ka-GE"/>
        </w:rPr>
      </w:pPr>
    </w:p>
    <w:p w14:paraId="4392AD6A" w14:textId="0047A828" w:rsidR="073AC1B4" w:rsidRPr="00D84972" w:rsidRDefault="073AC1B4" w:rsidP="073AC1B4">
      <w:pPr>
        <w:jc w:val="both"/>
        <w:rPr>
          <w:rFonts w:ascii="Sylfaen" w:hAnsi="Sylfaen"/>
          <w:sz w:val="24"/>
          <w:szCs w:val="24"/>
          <w:lang w:val="ka-GE"/>
        </w:rPr>
      </w:pPr>
    </w:p>
    <w:p w14:paraId="10A5B2D0" w14:textId="0D531505" w:rsidR="22AE9707" w:rsidRPr="00D84972" w:rsidRDefault="22AE9707" w:rsidP="5422948E">
      <w:pPr>
        <w:pStyle w:val="Heading1"/>
        <w:numPr>
          <w:ilvl w:val="0"/>
          <w:numId w:val="76"/>
        </w:numPr>
        <w:rPr>
          <w:rFonts w:ascii="Sylfaen" w:hAnsi="Sylfaen" w:cstheme="minorBidi"/>
          <w:color w:val="auto"/>
          <w:sz w:val="24"/>
          <w:szCs w:val="24"/>
          <w:lang w:val="ka-GE"/>
        </w:rPr>
      </w:pPr>
      <w:bookmarkStart w:id="1171" w:name="_Toc164163295"/>
      <w:r w:rsidRPr="00D84972">
        <w:rPr>
          <w:rFonts w:ascii="Sylfaen" w:hAnsi="Sylfaen" w:cstheme="minorBidi"/>
          <w:color w:val="auto"/>
          <w:sz w:val="24"/>
          <w:szCs w:val="24"/>
          <w:lang w:val="ka-GE"/>
        </w:rPr>
        <w:t>საქართველოს მობილური მომსახურებების ბაზარზე არსებული მარეგულირებელი გადაწყვეტილებები</w:t>
      </w:r>
      <w:r w:rsidR="7EB73A67" w:rsidRPr="00D84972">
        <w:rPr>
          <w:rFonts w:ascii="Sylfaen" w:hAnsi="Sylfaen" w:cstheme="minorBidi"/>
          <w:color w:val="auto"/>
          <w:sz w:val="24"/>
          <w:szCs w:val="24"/>
          <w:lang w:val="ka-GE"/>
        </w:rPr>
        <w:t>ს</w:t>
      </w:r>
      <w:r w:rsidR="00794742" w:rsidRPr="00D84972">
        <w:rPr>
          <w:rFonts w:ascii="Sylfaen" w:hAnsi="Sylfaen" w:cstheme="minorBidi"/>
          <w:color w:val="auto"/>
          <w:sz w:val="24"/>
          <w:szCs w:val="24"/>
          <w:lang w:val="ka-GE"/>
        </w:rPr>
        <w:t xml:space="preserve"> ძალადაკარგულად გამოცხადება</w:t>
      </w:r>
      <w:bookmarkEnd w:id="1171"/>
    </w:p>
    <w:p w14:paraId="4ACB5C25" w14:textId="2FE9CFD0" w:rsidR="22AE9707" w:rsidRPr="00D84972" w:rsidRDefault="22AE9707" w:rsidP="5422948E">
      <w:pPr>
        <w:spacing w:before="240"/>
        <w:jc w:val="both"/>
        <w:rPr>
          <w:rFonts w:ascii="Sylfaen" w:hAnsi="Sylfaen"/>
          <w:lang w:val="ka-GE"/>
        </w:rPr>
      </w:pPr>
      <w:r w:rsidRPr="00D84972">
        <w:rPr>
          <w:rFonts w:ascii="Sylfaen" w:hAnsi="Sylfaen"/>
          <w:lang w:val="ka-GE"/>
        </w:rPr>
        <w:t xml:space="preserve">კომისიის მიერ 2019 წლის 31 დეკემბერს მიღებულ იქნა </w:t>
      </w:r>
      <w:proofErr w:type="spellStart"/>
      <w:r w:rsidRPr="00D84972">
        <w:rPr>
          <w:rFonts w:ascii="Sylfaen" w:hAnsi="Sylfaen"/>
          <w:lang w:val="ka-GE"/>
        </w:rPr>
        <w:t>Nგ</w:t>
      </w:r>
      <w:proofErr w:type="spellEnd"/>
      <w:r w:rsidRPr="00D84972">
        <w:rPr>
          <w:rFonts w:ascii="Sylfaen" w:hAnsi="Sylfaen"/>
          <w:lang w:val="ka-GE"/>
        </w:rPr>
        <w:t xml:space="preserve">-20-9/156 გადაწყვეტილება ,,მობილური ქსელით მომსახურების საბითუმო ბაზრის შესაბამის სეგმენტზე კონკურენციის კვლევისა და ანალიზის შედეგების შესახებ”. აღნიშნული გადაწყვეტილებით მობილური ქსელით მომსახურების (ხმოვანი, ინტერნეტი, მოკლე ტექსტური შეტყობინებები ‘’SMS“) საბითუმო ბაზრის შესაბამის </w:t>
      </w:r>
      <w:r w:rsidRPr="00D84972">
        <w:rPr>
          <w:rFonts w:ascii="Sylfaen" w:hAnsi="Sylfaen"/>
          <w:lang w:val="ka-GE"/>
        </w:rPr>
        <w:lastRenderedPageBreak/>
        <w:t>სეგმენტზე განისაზღვრა 3 (სამი) მნიშვნელოვანი საბაზრო ძალაუფლების მქონე ავტორიზებული პირი: შპს “მაგთიკომი”, სს „სილქნეტი“ და შპს „</w:t>
      </w:r>
      <w:proofErr w:type="spellStart"/>
      <w:r w:rsidRPr="00D84972">
        <w:rPr>
          <w:rFonts w:ascii="Sylfaen" w:hAnsi="Sylfaen"/>
          <w:lang w:val="ka-GE"/>
        </w:rPr>
        <w:t>ვიონი</w:t>
      </w:r>
      <w:proofErr w:type="spellEnd"/>
      <w:r w:rsidRPr="00D84972">
        <w:rPr>
          <w:rFonts w:ascii="Sylfaen" w:hAnsi="Sylfaen"/>
          <w:lang w:val="ka-GE"/>
        </w:rPr>
        <w:t xml:space="preserve"> საქართველო” (ამჟამად - შპს „სელფი </w:t>
      </w:r>
      <w:proofErr w:type="spellStart"/>
      <w:r w:rsidRPr="00D84972">
        <w:rPr>
          <w:rFonts w:ascii="Sylfaen" w:hAnsi="Sylfaen"/>
          <w:lang w:val="ka-GE"/>
        </w:rPr>
        <w:t>მობაილი</w:t>
      </w:r>
      <w:proofErr w:type="spellEnd"/>
      <w:r w:rsidRPr="00D84972">
        <w:rPr>
          <w:rFonts w:ascii="Sylfaen" w:hAnsi="Sylfaen"/>
          <w:lang w:val="ka-GE"/>
        </w:rPr>
        <w:t>“).</w:t>
      </w:r>
    </w:p>
    <w:p w14:paraId="6327E2AB" w14:textId="3B9DC031" w:rsidR="22AE9707" w:rsidRPr="00D84972" w:rsidRDefault="22AE9707" w:rsidP="5422948E">
      <w:pPr>
        <w:spacing w:before="240"/>
        <w:jc w:val="both"/>
        <w:rPr>
          <w:rFonts w:ascii="Sylfaen" w:hAnsi="Sylfaen"/>
          <w:lang w:val="ka-GE"/>
        </w:rPr>
      </w:pPr>
      <w:r w:rsidRPr="00D84972">
        <w:rPr>
          <w:rFonts w:ascii="Sylfaen" w:hAnsi="Sylfaen"/>
          <w:lang w:val="ka-GE"/>
        </w:rPr>
        <w:t xml:space="preserve">კომისიის 2019 წლის 31 დეკემბრის </w:t>
      </w:r>
      <w:proofErr w:type="spellStart"/>
      <w:r w:rsidRPr="00D84972">
        <w:rPr>
          <w:rFonts w:ascii="Sylfaen" w:hAnsi="Sylfaen"/>
          <w:lang w:val="ka-GE"/>
        </w:rPr>
        <w:t>Nგ</w:t>
      </w:r>
      <w:proofErr w:type="spellEnd"/>
      <w:r w:rsidRPr="00D84972">
        <w:rPr>
          <w:rFonts w:ascii="Sylfaen" w:hAnsi="Sylfaen"/>
          <w:lang w:val="ka-GE"/>
        </w:rPr>
        <w:t>-20-9/156 გადაწყვეტილებით, მობილური ქსელით მომსახურების (ხმოვანი, ინტერნეტი, მოკლე ტექსტური შეტყობინებები „SMS“) საბითუმო ბაზრის შესაბამის სეგმენტზე, განსაზღვრულ, მნიშვნელოვანი საბაზრო ძალაუფლების მქონე ავტორიზებულ პირებს: შპს “მაგთიკომი”, სს „სილქნეტი“, შპს „</w:t>
      </w:r>
      <w:proofErr w:type="spellStart"/>
      <w:r w:rsidRPr="00D84972">
        <w:rPr>
          <w:rFonts w:ascii="Sylfaen" w:hAnsi="Sylfaen"/>
          <w:lang w:val="ka-GE"/>
        </w:rPr>
        <w:t>ვიონი</w:t>
      </w:r>
      <w:proofErr w:type="spellEnd"/>
      <w:r w:rsidRPr="00D84972">
        <w:rPr>
          <w:rFonts w:ascii="Sylfaen" w:hAnsi="Sylfaen"/>
          <w:lang w:val="ka-GE"/>
        </w:rPr>
        <w:t xml:space="preserve"> საქართველო” (ამჟამად - შპს „სელფი </w:t>
      </w:r>
      <w:proofErr w:type="spellStart"/>
      <w:r w:rsidRPr="00D84972">
        <w:rPr>
          <w:rFonts w:ascii="Sylfaen" w:hAnsi="Sylfaen"/>
          <w:lang w:val="ka-GE"/>
        </w:rPr>
        <w:t>მობაილი</w:t>
      </w:r>
      <w:proofErr w:type="spellEnd"/>
      <w:r w:rsidRPr="00D84972">
        <w:rPr>
          <w:rFonts w:ascii="Sylfaen" w:hAnsi="Sylfaen"/>
          <w:lang w:val="ka-GE"/>
        </w:rPr>
        <w:t>“)ამავე გადაწყვეტილებით განსაზღვრულ გეოგრაფიულ საზღვრებში, დაეკისრათ მობილური ვირტუალური ქსელის ოპერატორის (MVNO) ქსელთან დაშვების უზრუნველყოფის ვალდებულება, შემდეგი სპეციფიკური პირობების გათვალისწინებით: ა) ინფორმაციის გამჭვირვალობის უზრუნველყოფის ვალდებულება; ბ) ქსელის შესაბამის ელემენტებთან დაშვების ვალდებულება; გ) დანახარჯებისა და შემოსავლების განცალკევებულად აღრიცხვის ვალდებულება; დ) სატარიფო რეგულირებისა და ხარჯთაღრიცხვის ვალდებულება; ე) დისკრიმინაციის აკრძალვის ვალდებულება.</w:t>
      </w:r>
    </w:p>
    <w:p w14:paraId="7A053059" w14:textId="0F8DC713" w:rsidR="22AE9707" w:rsidRPr="00D84972" w:rsidRDefault="22AE9707" w:rsidP="5422948E">
      <w:pPr>
        <w:spacing w:before="240"/>
        <w:jc w:val="both"/>
        <w:rPr>
          <w:rFonts w:ascii="Sylfaen" w:hAnsi="Sylfaen"/>
          <w:lang w:val="ka-GE"/>
        </w:rPr>
      </w:pPr>
      <w:r w:rsidRPr="00D84972">
        <w:rPr>
          <w:rFonts w:ascii="Sylfaen" w:hAnsi="Sylfaen"/>
          <w:lang w:val="ka-GE"/>
        </w:rPr>
        <w:t xml:space="preserve">აღნიშნული გადაწყვეტილებით ინფორმაციის გამჭირვალობის უზრუნველყოფის ვალდებულების ფარგლებში, მნიშვნელოვანი საბაზრო ძალაუფლების მქონე ავტორიზებულ პირებს განესაზღვრა ვალდებულება გამოექვეყნებინათ მობილური ვირტუალური ქსელის ოპერატორის (MVNO) საკუთარი ქსელის შესაბამის ელემენტებთან დაშვების შეთავაზების წინადადება (მოწვევის </w:t>
      </w:r>
      <w:proofErr w:type="spellStart"/>
      <w:r w:rsidRPr="00D84972">
        <w:rPr>
          <w:rFonts w:ascii="Sylfaen" w:hAnsi="Sylfaen"/>
          <w:lang w:val="ka-GE"/>
        </w:rPr>
        <w:t>ოფერტა</w:t>
      </w:r>
      <w:proofErr w:type="spellEnd"/>
      <w:r w:rsidRPr="00D84972">
        <w:rPr>
          <w:rFonts w:ascii="Sylfaen" w:hAnsi="Sylfaen"/>
          <w:lang w:val="ka-GE"/>
        </w:rPr>
        <w:t>), გადაწყვეტილების ძალაში შესვლიდან 90 კალენდარული დღის ვადაში.</w:t>
      </w:r>
    </w:p>
    <w:p w14:paraId="7AEFFB99" w14:textId="6345353B" w:rsidR="22AE9707" w:rsidRPr="00D84972" w:rsidRDefault="22AE9707" w:rsidP="5422948E">
      <w:pPr>
        <w:spacing w:before="240"/>
        <w:jc w:val="both"/>
        <w:rPr>
          <w:rFonts w:ascii="Sylfaen" w:hAnsi="Sylfaen"/>
          <w:lang w:val="ka-GE"/>
        </w:rPr>
      </w:pPr>
      <w:r w:rsidRPr="00D84972">
        <w:rPr>
          <w:rFonts w:ascii="Sylfaen" w:hAnsi="Sylfaen"/>
          <w:lang w:val="ka-GE"/>
        </w:rPr>
        <w:t xml:space="preserve">კომისიის 2019 წლის 31 დეკემბრის </w:t>
      </w:r>
      <w:proofErr w:type="spellStart"/>
      <w:r w:rsidRPr="00D84972">
        <w:rPr>
          <w:rFonts w:ascii="Sylfaen" w:hAnsi="Sylfaen"/>
          <w:lang w:val="ka-GE"/>
        </w:rPr>
        <w:t>Nგ</w:t>
      </w:r>
      <w:proofErr w:type="spellEnd"/>
      <w:r w:rsidRPr="00D84972">
        <w:rPr>
          <w:rFonts w:ascii="Sylfaen" w:hAnsi="Sylfaen"/>
          <w:lang w:val="ka-GE"/>
        </w:rPr>
        <w:t xml:space="preserve">-20-9/156 გადაწყვეტილებაში შესული ცვლილებების (კომისიის 2020 წლის 24 სექტემბრის </w:t>
      </w:r>
      <w:proofErr w:type="spellStart"/>
      <w:r w:rsidRPr="00D84972">
        <w:rPr>
          <w:rFonts w:ascii="Sylfaen" w:hAnsi="Sylfaen"/>
          <w:lang w:val="ka-GE"/>
        </w:rPr>
        <w:t>Nგ</w:t>
      </w:r>
      <w:proofErr w:type="spellEnd"/>
      <w:r w:rsidRPr="00D84972">
        <w:rPr>
          <w:rFonts w:ascii="Sylfaen" w:hAnsi="Sylfaen"/>
          <w:lang w:val="ka-GE"/>
        </w:rPr>
        <w:t xml:space="preserve">-20-19/775; 2021 წლის 18 ნოემბერის </w:t>
      </w:r>
      <w:proofErr w:type="spellStart"/>
      <w:r w:rsidRPr="00D84972">
        <w:rPr>
          <w:rFonts w:ascii="Sylfaen" w:hAnsi="Sylfaen"/>
          <w:lang w:val="ka-GE"/>
        </w:rPr>
        <w:t>Nგ</w:t>
      </w:r>
      <w:proofErr w:type="spellEnd"/>
      <w:r w:rsidRPr="00D84972">
        <w:rPr>
          <w:rFonts w:ascii="Sylfaen" w:hAnsi="Sylfaen"/>
          <w:lang w:val="ka-GE"/>
        </w:rPr>
        <w:t xml:space="preserve">-21-19/622; 2022 წლის 29 დეკემბრის </w:t>
      </w:r>
      <w:proofErr w:type="spellStart"/>
      <w:r w:rsidRPr="00D84972">
        <w:rPr>
          <w:rFonts w:ascii="Sylfaen" w:hAnsi="Sylfaen"/>
          <w:lang w:val="ka-GE"/>
        </w:rPr>
        <w:t>Nგ</w:t>
      </w:r>
      <w:proofErr w:type="spellEnd"/>
      <w:r w:rsidRPr="00D84972">
        <w:rPr>
          <w:rFonts w:ascii="Sylfaen" w:hAnsi="Sylfaen"/>
          <w:lang w:val="ka-GE"/>
        </w:rPr>
        <w:t xml:space="preserve">-22-19/596; 2023 წლის 29 ივნისის </w:t>
      </w:r>
      <w:proofErr w:type="spellStart"/>
      <w:r w:rsidRPr="00D84972">
        <w:rPr>
          <w:rFonts w:ascii="Sylfaen" w:hAnsi="Sylfaen"/>
          <w:lang w:val="ka-GE"/>
        </w:rPr>
        <w:t>Nგ</w:t>
      </w:r>
      <w:proofErr w:type="spellEnd"/>
      <w:r w:rsidRPr="00D84972">
        <w:rPr>
          <w:rFonts w:ascii="Sylfaen" w:hAnsi="Sylfaen"/>
          <w:lang w:val="ka-GE"/>
        </w:rPr>
        <w:t xml:space="preserve">-23-19/306 გადაწყვეტილებები) შედეგად, საკუთარი ქსელის შესაბამის ელემენტებთან მობილური ვირტუალური ქსელის ოპერატორის (MVNO) დაშვების შეთავაზების წინადადების (მოწვევის </w:t>
      </w:r>
      <w:proofErr w:type="spellStart"/>
      <w:r w:rsidRPr="00D84972">
        <w:rPr>
          <w:rFonts w:ascii="Sylfaen" w:hAnsi="Sylfaen"/>
          <w:lang w:val="ka-GE"/>
        </w:rPr>
        <w:t>ოფერტა</w:t>
      </w:r>
      <w:proofErr w:type="spellEnd"/>
      <w:r w:rsidRPr="00D84972">
        <w:rPr>
          <w:rFonts w:ascii="Sylfaen" w:hAnsi="Sylfaen"/>
          <w:lang w:val="ka-GE"/>
        </w:rPr>
        <w:t xml:space="preserve">) გამოქვეყნება, შესაბამისად, მობილური ვირტუალური ქსელის ოპერატორის (MVNO) ქსელთან დაშვების უზრუნველყოფის ვალდებულება უნდა განხორციელდეს არაუგვიანეს 2024 წლის 30 ივნისისა. </w:t>
      </w:r>
    </w:p>
    <w:p w14:paraId="5429398F" w14:textId="57A72BF7" w:rsidR="22AE9707" w:rsidRPr="00D84972" w:rsidRDefault="22AE9707" w:rsidP="5422948E">
      <w:pPr>
        <w:spacing w:before="240"/>
        <w:jc w:val="both"/>
        <w:rPr>
          <w:rFonts w:ascii="Sylfaen" w:hAnsi="Sylfaen"/>
          <w:lang w:val="ka-GE"/>
        </w:rPr>
      </w:pPr>
      <w:r w:rsidRPr="00D84972">
        <w:rPr>
          <w:rFonts w:ascii="Sylfaen" w:hAnsi="Sylfaen"/>
          <w:lang w:val="ka-GE"/>
        </w:rPr>
        <w:t xml:space="preserve">კომისიამ ამ გადაწყვეტილებების(2020 წლის 24 სექტემბრის </w:t>
      </w:r>
      <w:proofErr w:type="spellStart"/>
      <w:r w:rsidRPr="00D84972">
        <w:rPr>
          <w:rFonts w:ascii="Sylfaen" w:hAnsi="Sylfaen"/>
          <w:lang w:val="ka-GE"/>
        </w:rPr>
        <w:t>Nგ</w:t>
      </w:r>
      <w:proofErr w:type="spellEnd"/>
      <w:r w:rsidRPr="00D84972">
        <w:rPr>
          <w:rFonts w:ascii="Sylfaen" w:hAnsi="Sylfaen"/>
          <w:lang w:val="ka-GE"/>
        </w:rPr>
        <w:t xml:space="preserve">-20-19/775; 2021 წლის 18 ნოემბერის </w:t>
      </w:r>
      <w:proofErr w:type="spellStart"/>
      <w:r w:rsidRPr="00D84972">
        <w:rPr>
          <w:rFonts w:ascii="Sylfaen" w:hAnsi="Sylfaen"/>
          <w:lang w:val="ka-GE"/>
        </w:rPr>
        <w:t>Nგ</w:t>
      </w:r>
      <w:proofErr w:type="spellEnd"/>
      <w:r w:rsidRPr="00D84972">
        <w:rPr>
          <w:rFonts w:ascii="Sylfaen" w:hAnsi="Sylfaen"/>
          <w:lang w:val="ka-GE"/>
        </w:rPr>
        <w:t xml:space="preserve">-21-19/622; 2022 წლის 29 დეკემბრის </w:t>
      </w:r>
      <w:proofErr w:type="spellStart"/>
      <w:r w:rsidRPr="00D84972">
        <w:rPr>
          <w:rFonts w:ascii="Sylfaen" w:hAnsi="Sylfaen"/>
          <w:lang w:val="ka-GE"/>
        </w:rPr>
        <w:t>Nგ</w:t>
      </w:r>
      <w:proofErr w:type="spellEnd"/>
      <w:r w:rsidRPr="00D84972">
        <w:rPr>
          <w:rFonts w:ascii="Sylfaen" w:hAnsi="Sylfaen"/>
          <w:lang w:val="ka-GE"/>
        </w:rPr>
        <w:t xml:space="preserve">-22-19/596; 2023 წლის 29 ივნისის </w:t>
      </w:r>
      <w:proofErr w:type="spellStart"/>
      <w:r w:rsidRPr="00D84972">
        <w:rPr>
          <w:rFonts w:ascii="Sylfaen" w:hAnsi="Sylfaen"/>
          <w:lang w:val="ka-GE"/>
        </w:rPr>
        <w:t>Nგ</w:t>
      </w:r>
      <w:proofErr w:type="spellEnd"/>
      <w:r w:rsidRPr="00D84972">
        <w:rPr>
          <w:rFonts w:ascii="Sylfaen" w:hAnsi="Sylfaen"/>
          <w:lang w:val="ka-GE"/>
        </w:rPr>
        <w:t xml:space="preserve">-23-19/306) მიღებისას იხელმძღვანელა სამი წინაპირობით: 1. მობილურ ქსელზე ვირტუალური დაშვების მსურველი ოპერატორებისა და ქსელის მფლობელი ოპერატორების მიერ ღიად გაცხადებული მოლაპარაკებების შედეგების შესაფასებლად აუცილებელი იყო დამატებითი დრო; 2. კომისია აკვირდებოდა მობილური მომსახურებების ბაზრის დინამიკას, რაც ბოლო წლების განმავლობაში არ განიცდიდა არსებით ცვლილებებს; 3. 2022 წელს კომისიამ დაიწყო სატელეკომუნიკაციო ბაზრის კომპლექსური კვლევისა და ანალიზის პროექტი, რომლის ფარგლებშიც მიმდინარეობდა ფიქსირებული ფართოზოლოვანი ინტერნეტ და მობილური საკომუნიკაციო მომსახურებების საცალო და საბითუმო სეგმენტებზე კომპლექსური კვლევა, რათა განსაზღვრულიყო შესაბამისი საბითუმო ბაზრების რეგულირების საჭიროება. </w:t>
      </w:r>
    </w:p>
    <w:p w14:paraId="3FC76347" w14:textId="06C1E5A8" w:rsidR="22AE9707" w:rsidRPr="00D84972" w:rsidRDefault="22AE9707" w:rsidP="5422948E">
      <w:pPr>
        <w:spacing w:before="240"/>
        <w:jc w:val="both"/>
        <w:rPr>
          <w:rFonts w:ascii="Sylfaen" w:hAnsi="Sylfaen"/>
          <w:lang w:val="ka-GE"/>
        </w:rPr>
      </w:pPr>
      <w:r w:rsidRPr="00D84972">
        <w:rPr>
          <w:rFonts w:ascii="Sylfaen" w:hAnsi="Sylfaen"/>
          <w:lang w:val="ka-GE"/>
        </w:rPr>
        <w:t xml:space="preserve">,,მობილური ქსელით საცალო ხმოვანი მომსახურებების ბაზრის შესაბამის სეგმენტზე კონკურენციის კვლევისა და ანალიზის შედეგების შესახებ“ კომისიის 2019 წლის 30 აპრილის </w:t>
      </w:r>
      <w:proofErr w:type="spellStart"/>
      <w:r w:rsidRPr="00D84972">
        <w:rPr>
          <w:rFonts w:ascii="Sylfaen" w:hAnsi="Sylfaen"/>
          <w:lang w:val="ka-GE"/>
        </w:rPr>
        <w:t>N267</w:t>
      </w:r>
      <w:proofErr w:type="spellEnd"/>
      <w:r w:rsidRPr="00D84972">
        <w:rPr>
          <w:rFonts w:ascii="Sylfaen" w:hAnsi="Sylfaen"/>
          <w:lang w:val="ka-GE"/>
        </w:rPr>
        <w:t xml:space="preserve">/9 გადაწყვეტილებით; ,, მობილური ქსელით ინტერნეტ მომსახურების და მოკლე ტექსტური შეტყობინებების (’’SMS“) ბაზრის შესაბამის სეგმენტებზე კონკურენციის კვლევისა და ანალიზის შედეგების შესახებ“ კომისიის 2019 წლის 30 აპრილის </w:t>
      </w:r>
      <w:proofErr w:type="spellStart"/>
      <w:r w:rsidRPr="00D84972">
        <w:rPr>
          <w:rFonts w:ascii="Sylfaen" w:hAnsi="Sylfaen"/>
          <w:lang w:val="ka-GE"/>
        </w:rPr>
        <w:t>N268</w:t>
      </w:r>
      <w:proofErr w:type="spellEnd"/>
      <w:r w:rsidRPr="00D84972">
        <w:rPr>
          <w:rFonts w:ascii="Sylfaen" w:hAnsi="Sylfaen"/>
          <w:lang w:val="ka-GE"/>
        </w:rPr>
        <w:t xml:space="preserve">/9 გადაწყვეტილებითა და „მობილური ქსელით საცალო მომსახურებების ბაზრის შესაბამის სეგმენტებზე (მობილური საცალო ხმოვანი მომსახურება, მობილური ინტერნეტ მომსახურება და მოკლე ტექსტური შეტყობინებები) კონკურენციის კვლევისა და ანალიზის შესახებ“ 2020 წლის 25 ივნისის </w:t>
      </w:r>
      <w:proofErr w:type="spellStart"/>
      <w:r w:rsidRPr="00D84972">
        <w:rPr>
          <w:rFonts w:ascii="Sylfaen" w:hAnsi="Sylfaen"/>
          <w:lang w:val="ka-GE"/>
        </w:rPr>
        <w:t>Nგ</w:t>
      </w:r>
      <w:proofErr w:type="spellEnd"/>
      <w:r w:rsidRPr="00D84972">
        <w:rPr>
          <w:rFonts w:ascii="Sylfaen" w:hAnsi="Sylfaen"/>
          <w:lang w:val="ka-GE"/>
        </w:rPr>
        <w:t xml:space="preserve">-20-9/559, </w:t>
      </w:r>
      <w:r w:rsidRPr="00D84972">
        <w:rPr>
          <w:rFonts w:ascii="Sylfaen" w:hAnsi="Sylfaen"/>
          <w:lang w:val="ka-GE"/>
        </w:rPr>
        <w:lastRenderedPageBreak/>
        <w:t xml:space="preserve">გადაწყვეტილებებით, ბოლო მომხმარებლებზე (აბონენტებზე) მოძრავი სატელეფონო ხმოვანი მომსახურების მიწოდების ბაზრის სეგმენტზე და ბოლო მომხმარებლებზე (აბონენტებზე) მობილური ქსელით ინტერნეტ საცალო მომსახურებების მიწოდების ბაზრის შესაბამის სეგმენტზე, ამ გადაწყვეტილებებით განსაზღვრულ, მნიშვნელოვანი საბაზრო ძალაუფლების მქონე ავტორიზებულ პირებს, ამავე გადაწყვეტილებებით განსაზღვრულ გეოგრაფიულ საზღვრებში, დაკისრებული აქვთ დანახარჯებისა და შემოსავლების განცალკევებულად აღრიცხვის ვალდებულება, შემდეგი კონკრეტული პირობებით: ა) არ დაუშვას კონკურენციის შემზღუდავი ქმედებები, მათ შორის, მომხმარებელთა რომელიმე ჯგუფის სატარიფო შეღავათების სუბსიდირება სხვა ავტორიზებულ პირთა ან მომხმარებელთა ჯგუფების ხარჯზე; ბ) უზრუნველყოს კომისიის 2006 წლის 20 აპრილის </w:t>
      </w:r>
      <w:proofErr w:type="spellStart"/>
      <w:r w:rsidRPr="00D84972">
        <w:rPr>
          <w:rFonts w:ascii="Sylfaen" w:hAnsi="Sylfaen"/>
          <w:lang w:val="ka-GE"/>
        </w:rPr>
        <w:t>N5</w:t>
      </w:r>
      <w:proofErr w:type="spellEnd"/>
      <w:r w:rsidRPr="00D84972">
        <w:rPr>
          <w:rFonts w:ascii="Sylfaen" w:hAnsi="Sylfaen"/>
          <w:lang w:val="ka-GE"/>
        </w:rPr>
        <w:t xml:space="preserve"> დადგენილებით დამტკიცებული “ავტორიზებული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წესების“ მიხედვით მომზადებული, ყოველწლიური შემოსავლების და დანახარჯების განცალკევებული აღრიცხვის ანგარიშის კომისიაში წარმოდგენა.</w:t>
      </w:r>
    </w:p>
    <w:p w14:paraId="699BE2A3" w14:textId="494D6884" w:rsidR="3CC6B3CA" w:rsidRPr="00D84972" w:rsidRDefault="00FC0E56" w:rsidP="5422948E">
      <w:pPr>
        <w:jc w:val="both"/>
        <w:rPr>
          <w:rFonts w:ascii="Sylfaen" w:hAnsi="Sylfaen"/>
        </w:rPr>
      </w:pPr>
      <w:proofErr w:type="spellStart"/>
      <w:r w:rsidRPr="00D84972">
        <w:rPr>
          <w:rFonts w:ascii="Sylfaen" w:hAnsi="Sylfaen"/>
        </w:rPr>
        <w:t>წინამდებარე</w:t>
      </w:r>
      <w:proofErr w:type="spellEnd"/>
      <w:r w:rsidRPr="00D84972">
        <w:rPr>
          <w:rFonts w:ascii="Sylfaen" w:hAnsi="Sylfaen"/>
        </w:rPr>
        <w:t xml:space="preserve"> </w:t>
      </w:r>
      <w:proofErr w:type="spellStart"/>
      <w:r w:rsidRPr="00D84972">
        <w:rPr>
          <w:rFonts w:ascii="Sylfaen" w:hAnsi="Sylfaen"/>
        </w:rPr>
        <w:t>გადაწყვეტილებით</w:t>
      </w:r>
      <w:proofErr w:type="spellEnd"/>
      <w:r w:rsidRPr="00D84972">
        <w:rPr>
          <w:rFonts w:ascii="Sylfaen" w:hAnsi="Sylfaen"/>
        </w:rPr>
        <w:t xml:space="preserve"> </w:t>
      </w:r>
      <w:proofErr w:type="spellStart"/>
      <w:r w:rsidRPr="00D84972">
        <w:rPr>
          <w:rFonts w:ascii="Sylfaen" w:hAnsi="Sylfaen"/>
        </w:rPr>
        <w:t>განისაზღვრება</w:t>
      </w:r>
      <w:proofErr w:type="spellEnd"/>
      <w:r w:rsidRPr="00D84972">
        <w:rPr>
          <w:rFonts w:ascii="Sylfaen" w:hAnsi="Sylfaen"/>
        </w:rPr>
        <w:t xml:space="preserve"> </w:t>
      </w:r>
      <w:proofErr w:type="spellStart"/>
      <w:r w:rsidRPr="00D84972">
        <w:rPr>
          <w:rFonts w:ascii="Sylfaen" w:hAnsi="Sylfaen"/>
        </w:rPr>
        <w:t>ახალი</w:t>
      </w:r>
      <w:proofErr w:type="spellEnd"/>
      <w:r w:rsidRPr="00D84972">
        <w:rPr>
          <w:rFonts w:ascii="Sylfaen" w:hAnsi="Sylfaen"/>
        </w:rPr>
        <w:t xml:space="preserve"> </w:t>
      </w:r>
      <w:proofErr w:type="spellStart"/>
      <w:r w:rsidRPr="00D84972">
        <w:rPr>
          <w:rFonts w:ascii="Sylfaen" w:hAnsi="Sylfaen"/>
        </w:rPr>
        <w:t>მარეგულირებელი</w:t>
      </w:r>
      <w:proofErr w:type="spellEnd"/>
      <w:r w:rsidRPr="00D84972">
        <w:rPr>
          <w:rFonts w:ascii="Sylfaen" w:hAnsi="Sylfaen"/>
        </w:rPr>
        <w:t xml:space="preserve"> </w:t>
      </w:r>
      <w:proofErr w:type="spellStart"/>
      <w:r w:rsidRPr="00D84972">
        <w:rPr>
          <w:rFonts w:ascii="Sylfaen" w:hAnsi="Sylfaen"/>
        </w:rPr>
        <w:t>ჩარჩო</w:t>
      </w:r>
      <w:proofErr w:type="spellEnd"/>
      <w:r w:rsidRPr="00D84972">
        <w:rPr>
          <w:rFonts w:ascii="Sylfaen" w:hAnsi="Sylfaen"/>
        </w:rPr>
        <w:t xml:space="preserve"> </w:t>
      </w:r>
      <w:proofErr w:type="spellStart"/>
      <w:r w:rsidRPr="00D84972">
        <w:rPr>
          <w:rFonts w:ascii="Sylfaen" w:hAnsi="Sylfaen"/>
        </w:rPr>
        <w:t>მობილური</w:t>
      </w:r>
      <w:proofErr w:type="spellEnd"/>
      <w:r w:rsidRPr="00D84972">
        <w:rPr>
          <w:rFonts w:ascii="Sylfaen" w:hAnsi="Sylfaen"/>
        </w:rPr>
        <w:t xml:space="preserve"> </w:t>
      </w:r>
      <w:proofErr w:type="spellStart"/>
      <w:r w:rsidRPr="00D84972">
        <w:rPr>
          <w:rFonts w:ascii="Sylfaen" w:hAnsi="Sylfaen"/>
        </w:rPr>
        <w:t>საკომუნიკაციო</w:t>
      </w:r>
      <w:proofErr w:type="spellEnd"/>
      <w:r w:rsidRPr="00D84972">
        <w:rPr>
          <w:rFonts w:ascii="Sylfaen" w:hAnsi="Sylfaen"/>
        </w:rPr>
        <w:t xml:space="preserve"> </w:t>
      </w:r>
      <w:proofErr w:type="spellStart"/>
      <w:r w:rsidRPr="00D84972">
        <w:rPr>
          <w:rFonts w:ascii="Sylfaen" w:hAnsi="Sylfaen"/>
        </w:rPr>
        <w:t>მომსახურებების</w:t>
      </w:r>
      <w:proofErr w:type="spellEnd"/>
      <w:r w:rsidRPr="00D84972">
        <w:rPr>
          <w:rFonts w:ascii="Sylfaen" w:hAnsi="Sylfaen"/>
        </w:rPr>
        <w:t xml:space="preserve"> </w:t>
      </w:r>
      <w:proofErr w:type="spellStart"/>
      <w:r w:rsidRPr="00D84972">
        <w:rPr>
          <w:rFonts w:ascii="Sylfaen" w:hAnsi="Sylfaen"/>
        </w:rPr>
        <w:t>ბაზრის</w:t>
      </w:r>
      <w:proofErr w:type="spellEnd"/>
      <w:r w:rsidRPr="00D84972">
        <w:rPr>
          <w:rFonts w:ascii="Sylfaen" w:hAnsi="Sylfaen"/>
        </w:rPr>
        <w:t xml:space="preserve"> </w:t>
      </w:r>
      <w:proofErr w:type="spellStart"/>
      <w:r w:rsidRPr="00D84972">
        <w:rPr>
          <w:rFonts w:ascii="Sylfaen" w:hAnsi="Sylfaen"/>
        </w:rPr>
        <w:t>სეგმენტზე</w:t>
      </w:r>
      <w:proofErr w:type="spellEnd"/>
      <w:r w:rsidRPr="00D84972">
        <w:rPr>
          <w:rFonts w:ascii="Sylfaen" w:hAnsi="Sylfaen"/>
        </w:rPr>
        <w:t xml:space="preserve">, </w:t>
      </w:r>
      <w:proofErr w:type="spellStart"/>
      <w:r w:rsidRPr="00D84972">
        <w:rPr>
          <w:rFonts w:ascii="Sylfaen" w:hAnsi="Sylfaen"/>
        </w:rPr>
        <w:t>შესაბამისად</w:t>
      </w:r>
      <w:proofErr w:type="spellEnd"/>
      <w:r w:rsidRPr="00D84972">
        <w:rPr>
          <w:rFonts w:ascii="Sylfaen" w:hAnsi="Sylfaen"/>
        </w:rPr>
        <w:t>,</w:t>
      </w:r>
      <w:r w:rsidR="3CC6B3CA" w:rsidRPr="00D84972">
        <w:rPr>
          <w:rFonts w:ascii="Sylfaen" w:hAnsi="Sylfaen"/>
        </w:rPr>
        <w:t xml:space="preserve"> </w:t>
      </w:r>
      <w:proofErr w:type="spellStart"/>
      <w:r w:rsidR="3CC6B3CA" w:rsidRPr="00D84972">
        <w:rPr>
          <w:rFonts w:ascii="Sylfaen" w:hAnsi="Sylfaen"/>
        </w:rPr>
        <w:t>დგება</w:t>
      </w:r>
      <w:proofErr w:type="spellEnd"/>
      <w:r w:rsidR="3CC6B3CA" w:rsidRPr="00D84972">
        <w:rPr>
          <w:rFonts w:ascii="Sylfaen" w:hAnsi="Sylfaen"/>
        </w:rPr>
        <w:t xml:space="preserve"> </w:t>
      </w:r>
      <w:proofErr w:type="spellStart"/>
      <w:r w:rsidR="3CC6B3CA" w:rsidRPr="00D84972">
        <w:rPr>
          <w:rFonts w:ascii="Sylfaen" w:hAnsi="Sylfaen"/>
        </w:rPr>
        <w:t>საჭიროება</w:t>
      </w:r>
      <w:proofErr w:type="spellEnd"/>
      <w:r w:rsidR="3CC6B3CA" w:rsidRPr="00D84972">
        <w:rPr>
          <w:rFonts w:ascii="Sylfaen" w:hAnsi="Sylfaen"/>
        </w:rPr>
        <w:t xml:space="preserve"> </w:t>
      </w:r>
      <w:proofErr w:type="spellStart"/>
      <w:r w:rsidR="224B98E8" w:rsidRPr="00D84972">
        <w:rPr>
          <w:rFonts w:ascii="Sylfaen" w:hAnsi="Sylfaen"/>
        </w:rPr>
        <w:t>ძალადაკარგულად</w:t>
      </w:r>
      <w:proofErr w:type="spellEnd"/>
      <w:r w:rsidR="224B98E8" w:rsidRPr="00D84972">
        <w:rPr>
          <w:rFonts w:ascii="Sylfaen" w:hAnsi="Sylfaen"/>
        </w:rPr>
        <w:t xml:space="preserve"> </w:t>
      </w:r>
      <w:proofErr w:type="spellStart"/>
      <w:r w:rsidR="224B98E8" w:rsidRPr="00D84972">
        <w:rPr>
          <w:rFonts w:ascii="Sylfaen" w:hAnsi="Sylfaen"/>
        </w:rPr>
        <w:t>გამოცხადდეს</w:t>
      </w:r>
      <w:proofErr w:type="spellEnd"/>
      <w:r w:rsidR="224B98E8" w:rsidRPr="00D84972">
        <w:rPr>
          <w:rFonts w:ascii="Sylfaen" w:hAnsi="Sylfaen"/>
        </w:rPr>
        <w:t xml:space="preserve"> </w:t>
      </w:r>
      <w:proofErr w:type="spellStart"/>
      <w:r w:rsidR="3CC6B3CA" w:rsidRPr="00D84972">
        <w:rPr>
          <w:rFonts w:ascii="Sylfaen" w:hAnsi="Sylfaen"/>
        </w:rPr>
        <w:t>კომისიის</w:t>
      </w:r>
      <w:proofErr w:type="spellEnd"/>
      <w:r w:rsidR="3CC6B3CA" w:rsidRPr="00D84972">
        <w:rPr>
          <w:rFonts w:ascii="Sylfaen" w:hAnsi="Sylfaen"/>
        </w:rPr>
        <w:t xml:space="preserve"> </w:t>
      </w:r>
      <w:proofErr w:type="spellStart"/>
      <w:r w:rsidR="6F59B77F" w:rsidRPr="00D84972">
        <w:rPr>
          <w:rFonts w:ascii="Sylfaen" w:hAnsi="Sylfaen"/>
        </w:rPr>
        <w:t>შემდეგი</w:t>
      </w:r>
      <w:proofErr w:type="spellEnd"/>
      <w:r w:rsidR="6F59B77F" w:rsidRPr="00D84972">
        <w:rPr>
          <w:rFonts w:ascii="Sylfaen" w:hAnsi="Sylfaen"/>
        </w:rPr>
        <w:t xml:space="preserve"> </w:t>
      </w:r>
      <w:proofErr w:type="spellStart"/>
      <w:r w:rsidR="6F59B77F" w:rsidRPr="00D84972">
        <w:rPr>
          <w:rFonts w:ascii="Sylfaen" w:hAnsi="Sylfaen"/>
        </w:rPr>
        <w:t>გადაწყ</w:t>
      </w:r>
      <w:r w:rsidR="622EDEA1" w:rsidRPr="00D84972">
        <w:rPr>
          <w:rFonts w:ascii="Sylfaen" w:hAnsi="Sylfaen"/>
        </w:rPr>
        <w:t>ვე</w:t>
      </w:r>
      <w:r w:rsidR="6F59B77F" w:rsidRPr="00D84972">
        <w:rPr>
          <w:rFonts w:ascii="Sylfaen" w:hAnsi="Sylfaen"/>
        </w:rPr>
        <w:t>ტილებები</w:t>
      </w:r>
      <w:proofErr w:type="spellEnd"/>
      <w:r w:rsidR="6F59B77F" w:rsidRPr="00D84972">
        <w:rPr>
          <w:rFonts w:ascii="Sylfaen" w:hAnsi="Sylfaen"/>
        </w:rPr>
        <w:t xml:space="preserve">: </w:t>
      </w:r>
    </w:p>
    <w:p w14:paraId="6C0D72E1" w14:textId="0F01A560" w:rsidR="3B3FFE1C" w:rsidRPr="00D84972" w:rsidRDefault="3B3FFE1C" w:rsidP="5422948E">
      <w:pPr>
        <w:pStyle w:val="ListParagraph"/>
        <w:numPr>
          <w:ilvl w:val="0"/>
          <w:numId w:val="79"/>
        </w:numPr>
        <w:jc w:val="both"/>
        <w:rPr>
          <w:rFonts w:ascii="Sylfaen" w:hAnsi="Sylfaen" w:cs="Sylfaen"/>
          <w:lang w:val="ka-GE"/>
        </w:rPr>
      </w:pPr>
      <w:r w:rsidRPr="00D84972">
        <w:rPr>
          <w:rFonts w:ascii="Sylfaen" w:hAnsi="Sylfaen"/>
          <w:lang w:val="ka-GE"/>
        </w:rPr>
        <w:t>,,მობილური ქსელით მომსახურების საბითუმო ბაზრის შესაბამის</w:t>
      </w:r>
      <w:r w:rsidRPr="00D84972">
        <w:rPr>
          <w:lang w:val="ka-GE"/>
        </w:rPr>
        <w:t xml:space="preserve"> </w:t>
      </w:r>
      <w:r w:rsidRPr="00D84972">
        <w:rPr>
          <w:rFonts w:ascii="Sylfaen" w:hAnsi="Sylfaen" w:cs="Sylfaen"/>
          <w:lang w:val="ka-GE"/>
        </w:rPr>
        <w:t>სეგმენტზე</w:t>
      </w:r>
      <w:r w:rsidRPr="00D84972">
        <w:rPr>
          <w:lang w:val="ka-GE"/>
        </w:rPr>
        <w:t xml:space="preserve"> </w:t>
      </w:r>
      <w:r w:rsidRPr="00D84972">
        <w:rPr>
          <w:rFonts w:ascii="Sylfaen" w:hAnsi="Sylfaen" w:cs="Sylfaen"/>
          <w:lang w:val="ka-GE"/>
        </w:rPr>
        <w:t>კონკურენციის</w:t>
      </w:r>
      <w:r w:rsidRPr="00D84972">
        <w:rPr>
          <w:lang w:val="ka-GE"/>
        </w:rPr>
        <w:t xml:space="preserve"> </w:t>
      </w:r>
      <w:r w:rsidRPr="00D84972">
        <w:rPr>
          <w:rFonts w:ascii="Sylfaen" w:hAnsi="Sylfaen" w:cs="Sylfaen"/>
          <w:lang w:val="ka-GE"/>
        </w:rPr>
        <w:t>კვლევისა</w:t>
      </w:r>
      <w:r w:rsidRPr="00D84972">
        <w:rPr>
          <w:lang w:val="ka-GE"/>
        </w:rPr>
        <w:t xml:space="preserve"> </w:t>
      </w:r>
      <w:r w:rsidRPr="00D84972">
        <w:rPr>
          <w:rFonts w:ascii="Sylfaen" w:hAnsi="Sylfaen" w:cs="Sylfaen"/>
          <w:lang w:val="ka-GE"/>
        </w:rPr>
        <w:t>და</w:t>
      </w:r>
      <w:r w:rsidRPr="00D84972">
        <w:rPr>
          <w:lang w:val="ka-GE"/>
        </w:rPr>
        <w:t xml:space="preserve"> </w:t>
      </w:r>
      <w:r w:rsidRPr="00D84972">
        <w:rPr>
          <w:rFonts w:ascii="Sylfaen" w:hAnsi="Sylfaen" w:cs="Sylfaen"/>
          <w:lang w:val="ka-GE"/>
        </w:rPr>
        <w:t>ანალიზის</w:t>
      </w:r>
      <w:r w:rsidRPr="00D84972">
        <w:rPr>
          <w:lang w:val="ka-GE"/>
        </w:rPr>
        <w:t xml:space="preserve"> </w:t>
      </w:r>
      <w:r w:rsidRPr="00D84972">
        <w:rPr>
          <w:rFonts w:ascii="Sylfaen" w:hAnsi="Sylfaen" w:cs="Sylfaen"/>
          <w:lang w:val="ka-GE"/>
        </w:rPr>
        <w:t>შედეგების</w:t>
      </w:r>
      <w:r w:rsidRPr="00D84972">
        <w:rPr>
          <w:lang w:val="ka-GE"/>
        </w:rPr>
        <w:t xml:space="preserve"> </w:t>
      </w:r>
      <w:r w:rsidRPr="00D84972">
        <w:rPr>
          <w:rFonts w:ascii="Sylfaen" w:hAnsi="Sylfaen" w:cs="Sylfaen"/>
          <w:lang w:val="ka-GE"/>
        </w:rPr>
        <w:t xml:space="preserve">შესახებ” კომისიის 2019 წლის 31 დეკემბრის N გ-20-9/156 გადაწყვეტილება. </w:t>
      </w:r>
    </w:p>
    <w:p w14:paraId="4EF0C085" w14:textId="083DEC70" w:rsidR="3B3FFE1C" w:rsidRPr="00D84972" w:rsidRDefault="3B3FFE1C" w:rsidP="5422948E">
      <w:pPr>
        <w:pStyle w:val="ListParagraph"/>
        <w:numPr>
          <w:ilvl w:val="0"/>
          <w:numId w:val="79"/>
        </w:numPr>
        <w:jc w:val="both"/>
        <w:rPr>
          <w:rFonts w:ascii="Sylfaen" w:hAnsi="Sylfaen" w:cs="Sylfaen"/>
          <w:lang w:val="ka-GE"/>
        </w:rPr>
      </w:pPr>
      <w:r w:rsidRPr="00D84972">
        <w:rPr>
          <w:rFonts w:ascii="Sylfaen" w:hAnsi="Sylfaen"/>
          <w:lang w:val="ka-GE"/>
        </w:rPr>
        <w:t xml:space="preserve">,,მობილური ქსელით საცალო ხმოვანი მომსახურებების ბაზრის შესაბამის სეგმენტზე კონკურენციის კვლევისა და ანალიზის შედეგების შესახებ“ </w:t>
      </w:r>
      <w:r w:rsidRPr="00D84972">
        <w:rPr>
          <w:rFonts w:ascii="Sylfaen" w:hAnsi="Sylfaen" w:cs="Sylfaen"/>
          <w:lang w:val="ka-GE"/>
        </w:rPr>
        <w:t>კომისიის</w:t>
      </w:r>
      <w:r w:rsidRPr="00D84972">
        <w:rPr>
          <w:rFonts w:ascii="Sylfaen" w:hAnsi="Sylfaen"/>
          <w:lang w:val="ka-GE"/>
        </w:rPr>
        <w:t xml:space="preserve"> 2019 წლის 30 აპრილის </w:t>
      </w:r>
      <w:proofErr w:type="spellStart"/>
      <w:r w:rsidRPr="00D84972">
        <w:rPr>
          <w:rFonts w:ascii="Sylfaen" w:hAnsi="Sylfaen"/>
          <w:lang w:val="ka-GE"/>
        </w:rPr>
        <w:t>N267</w:t>
      </w:r>
      <w:proofErr w:type="spellEnd"/>
      <w:r w:rsidRPr="00D84972">
        <w:rPr>
          <w:rFonts w:ascii="Sylfaen" w:hAnsi="Sylfaen"/>
          <w:lang w:val="ka-GE"/>
        </w:rPr>
        <w:t>/9 გადაწყვეტილება.</w:t>
      </w:r>
    </w:p>
    <w:p w14:paraId="33472D91" w14:textId="5A2F229F" w:rsidR="3B3FFE1C" w:rsidRPr="00D84972" w:rsidRDefault="3B3FFE1C" w:rsidP="5422948E">
      <w:pPr>
        <w:pStyle w:val="ListParagraph"/>
        <w:numPr>
          <w:ilvl w:val="0"/>
          <w:numId w:val="79"/>
        </w:numPr>
        <w:jc w:val="both"/>
        <w:rPr>
          <w:rFonts w:ascii="Sylfaen" w:hAnsi="Sylfaen" w:cs="Sylfaen"/>
          <w:lang w:val="ka-GE"/>
        </w:rPr>
      </w:pPr>
      <w:r w:rsidRPr="00D84972">
        <w:rPr>
          <w:rFonts w:ascii="Sylfaen" w:hAnsi="Sylfaen"/>
          <w:lang w:val="ka-GE"/>
        </w:rPr>
        <w:t xml:space="preserve">,,მობილური ქსელით ინტერნეტ მომსახურების და მოკლე ტექსტური შეტყობინებების (’’SMS“) ბაზრის შესაბამის სეგმენტებზე კონკურენციის კვლევისა და ანალიზის შედეგების შესახებ“ კომისიის 2019 წლის 30 აპრილის </w:t>
      </w:r>
      <w:proofErr w:type="spellStart"/>
      <w:r w:rsidRPr="00D84972">
        <w:rPr>
          <w:rFonts w:ascii="Sylfaen" w:hAnsi="Sylfaen"/>
          <w:lang w:val="ka-GE"/>
        </w:rPr>
        <w:t>N268</w:t>
      </w:r>
      <w:proofErr w:type="spellEnd"/>
      <w:r w:rsidRPr="00D84972">
        <w:rPr>
          <w:rFonts w:ascii="Sylfaen" w:hAnsi="Sylfaen"/>
          <w:lang w:val="ka-GE"/>
        </w:rPr>
        <w:t>/9 გადაწყვეტილება.</w:t>
      </w:r>
    </w:p>
    <w:p w14:paraId="0C5DFBCD" w14:textId="73C2CBFF" w:rsidR="3B3FFE1C" w:rsidRPr="00D84972" w:rsidRDefault="3B3FFE1C" w:rsidP="5422948E">
      <w:pPr>
        <w:pStyle w:val="ListParagraph"/>
        <w:numPr>
          <w:ilvl w:val="0"/>
          <w:numId w:val="79"/>
        </w:numPr>
        <w:jc w:val="both"/>
        <w:rPr>
          <w:rFonts w:ascii="Sylfaen" w:hAnsi="Sylfaen" w:cs="Sylfaen"/>
          <w:lang w:val="ka-GE"/>
        </w:rPr>
      </w:pPr>
      <w:r w:rsidRPr="00D84972">
        <w:rPr>
          <w:rFonts w:ascii="Sylfaen" w:hAnsi="Sylfaen"/>
          <w:lang w:val="ka-GE"/>
        </w:rPr>
        <w:t xml:space="preserve">„მობილური ქსელით საცალო მომსახურებების ბაზრის შესაბამის სეგმენტებზე (მობილური საცალო ხმოვანი მომსახურება, მობილური ინტერნეტ მომსახურება და მოკლე ტექსტური შეტყობინებები) კონკურენციის კვლევისა და ანალიზის შესახებ“ კომისიის 2020 წლის 25 ივნისის </w:t>
      </w:r>
      <w:proofErr w:type="spellStart"/>
      <w:r w:rsidRPr="00D84972">
        <w:rPr>
          <w:rFonts w:ascii="Sylfaen" w:hAnsi="Sylfaen"/>
          <w:lang w:val="ka-GE"/>
        </w:rPr>
        <w:t>Nგ</w:t>
      </w:r>
      <w:proofErr w:type="spellEnd"/>
      <w:r w:rsidRPr="00D84972">
        <w:rPr>
          <w:rFonts w:ascii="Sylfaen" w:hAnsi="Sylfaen"/>
          <w:lang w:val="ka-GE"/>
        </w:rPr>
        <w:t>-20-9/559 გადაწყვეტილება.</w:t>
      </w:r>
    </w:p>
    <w:p w14:paraId="5E1592AD" w14:textId="38E84C73" w:rsidR="5422948E" w:rsidRPr="00D84972" w:rsidRDefault="5422948E" w:rsidP="5422948E">
      <w:pPr>
        <w:jc w:val="both"/>
        <w:rPr>
          <w:rFonts w:ascii="Sylfaen" w:hAnsi="Sylfaen"/>
          <w:sz w:val="24"/>
          <w:szCs w:val="24"/>
          <w:lang w:val="ka-GE"/>
        </w:rPr>
      </w:pPr>
    </w:p>
    <w:p w14:paraId="07B42EDF" w14:textId="38DBF46C" w:rsidR="073AC1B4" w:rsidRPr="00D84972" w:rsidRDefault="073AC1B4" w:rsidP="073AC1B4">
      <w:pPr>
        <w:jc w:val="both"/>
        <w:rPr>
          <w:rFonts w:ascii="Sylfaen" w:hAnsi="Sylfaen"/>
          <w:sz w:val="24"/>
          <w:szCs w:val="24"/>
          <w:lang w:val="ka-GE"/>
        </w:rPr>
      </w:pPr>
    </w:p>
    <w:p w14:paraId="20B6E861" w14:textId="3F7A16DB" w:rsidR="00AD2AF6" w:rsidRPr="00D84972" w:rsidRDefault="007129C9" w:rsidP="00AD2AF6">
      <w:pPr>
        <w:pStyle w:val="Heading1"/>
        <w:rPr>
          <w:color w:val="auto"/>
          <w:sz w:val="36"/>
          <w:szCs w:val="36"/>
          <w:lang w:val="ka-GE"/>
        </w:rPr>
      </w:pPr>
      <w:bookmarkStart w:id="1172" w:name="_Toc164163296"/>
      <w:r w:rsidRPr="00D84972">
        <w:rPr>
          <w:color w:val="auto"/>
          <w:sz w:val="36"/>
          <w:szCs w:val="36"/>
          <w:lang w:val="ka-GE"/>
        </w:rPr>
        <w:t xml:space="preserve">IV </w:t>
      </w:r>
      <w:proofErr w:type="spellStart"/>
      <w:r w:rsidR="00AD2AF6" w:rsidRPr="00D84972">
        <w:rPr>
          <w:color w:val="auto"/>
          <w:sz w:val="36"/>
          <w:szCs w:val="36"/>
          <w:lang w:val="ka-GE"/>
        </w:rPr>
        <w:t>სარეზოლუციო</w:t>
      </w:r>
      <w:proofErr w:type="spellEnd"/>
      <w:r w:rsidR="00AD2AF6" w:rsidRPr="00D84972">
        <w:rPr>
          <w:color w:val="auto"/>
          <w:sz w:val="36"/>
          <w:szCs w:val="36"/>
          <w:lang w:val="ka-GE"/>
        </w:rPr>
        <w:t xml:space="preserve"> ნაწილი</w:t>
      </w:r>
      <w:bookmarkEnd w:id="1172"/>
    </w:p>
    <w:p w14:paraId="1CAE5694" w14:textId="77777777" w:rsidR="007129C9" w:rsidRPr="00D84972" w:rsidRDefault="007129C9" w:rsidP="007129C9">
      <w:pPr>
        <w:rPr>
          <w:sz w:val="22"/>
          <w:szCs w:val="22"/>
          <w:lang w:val="ka-GE"/>
        </w:rPr>
      </w:pPr>
    </w:p>
    <w:p w14:paraId="1544A315" w14:textId="361B9AC8" w:rsidR="00AD2AF6" w:rsidRPr="00D84972" w:rsidRDefault="007129C9" w:rsidP="00AC5016">
      <w:pPr>
        <w:jc w:val="both"/>
        <w:rPr>
          <w:rFonts w:ascii="Sylfaen" w:hAnsi="Sylfaen"/>
          <w:lang w:val="ka-GE"/>
        </w:rPr>
      </w:pPr>
      <w:r w:rsidRPr="00D84972">
        <w:rPr>
          <w:rFonts w:ascii="Sylfaen" w:hAnsi="Sylfaen"/>
          <w:lang w:val="ka-GE"/>
        </w:rPr>
        <w:t>,,ელექტრონული კომუნიკაციების შესახებ“ საქართველოს კანონის მე-11 მუხლის მე-2 პუნქტის ,,ა“ ქვეპუნქტისა და მე-3 პუნქტის ,,გ“ და ,,ე“ ქვეპუნქტების, მე-20</w:t>
      </w:r>
      <w:r w:rsidR="00213903" w:rsidRPr="00D84972">
        <w:rPr>
          <w:rFonts w:ascii="Sylfaen" w:hAnsi="Sylfaen"/>
          <w:lang w:val="ka-GE"/>
        </w:rPr>
        <w:t>-</w:t>
      </w:r>
      <w:r w:rsidRPr="00D84972">
        <w:rPr>
          <w:rFonts w:ascii="Sylfaen" w:hAnsi="Sylfaen"/>
          <w:lang w:val="ka-GE"/>
        </w:rPr>
        <w:t xml:space="preserve">22-ე, 24-ე, 29-ე - 35-ე მუხლების, კომისიის 2024 წლის 22 თებერვლის №1 დადგენილებით დამტკიცებული ,,ბაზრის კონკურენტუნარიანობისა და მნიშვნელოვანი საბაზრო ძალაუფლების მქონე ავტორიზებული პირების განსაზღვრის მეთოდოლოგიისა და პროცედურების“ მე-5 - მე-8, მე-10 - მე -12, მე-15 და მე-17 მუხლების, კომისიის </w:t>
      </w:r>
      <w:r w:rsidR="00821426" w:rsidRPr="00D84972">
        <w:rPr>
          <w:rFonts w:ascii="Sylfaen" w:hAnsi="Sylfaen"/>
          <w:lang w:val="ka-GE"/>
        </w:rPr>
        <w:t xml:space="preserve">2003 წლის 27 ივნისის №1 დადგენილებით დამტკიცებული </w:t>
      </w:r>
      <w:r w:rsidRPr="00D84972">
        <w:rPr>
          <w:rFonts w:ascii="Sylfaen" w:hAnsi="Sylfaen"/>
          <w:lang w:val="ka-GE"/>
        </w:rPr>
        <w:t xml:space="preserve">,,საჯარო კონსულტაციების მარეგულირებელი წესის“ მე-9 მუხლისა და საქართველოს ზოგადი ადმინისტრაციული კოდექსის </w:t>
      </w:r>
      <w:proofErr w:type="spellStart"/>
      <w:r w:rsidRPr="00D84972">
        <w:rPr>
          <w:rFonts w:ascii="Sylfaen" w:hAnsi="Sylfaen"/>
          <w:lang w:val="ka-GE"/>
        </w:rPr>
        <w:t>VII</w:t>
      </w:r>
      <w:proofErr w:type="spellEnd"/>
      <w:r w:rsidRPr="00D84972">
        <w:rPr>
          <w:rFonts w:ascii="Sylfaen" w:hAnsi="Sylfaen"/>
          <w:lang w:val="ka-GE"/>
        </w:rPr>
        <w:t xml:space="preserve"> და </w:t>
      </w:r>
      <w:proofErr w:type="spellStart"/>
      <w:r w:rsidRPr="00D84972">
        <w:rPr>
          <w:rFonts w:ascii="Sylfaen" w:hAnsi="Sylfaen"/>
          <w:lang w:val="ka-GE"/>
        </w:rPr>
        <w:t>IX</w:t>
      </w:r>
      <w:proofErr w:type="spellEnd"/>
      <w:r w:rsidRPr="00D84972">
        <w:rPr>
          <w:rFonts w:ascii="Sylfaen" w:hAnsi="Sylfaen"/>
          <w:lang w:val="ka-GE"/>
        </w:rPr>
        <w:t xml:space="preserve"> თავების შესაბამისად</w:t>
      </w:r>
      <w:r w:rsidR="6B94F3A8" w:rsidRPr="00D84972">
        <w:rPr>
          <w:rFonts w:ascii="Sylfaen" w:hAnsi="Sylfaen"/>
          <w:lang w:val="ka-GE"/>
        </w:rPr>
        <w:t>:</w:t>
      </w:r>
    </w:p>
    <w:p w14:paraId="04941FFB" w14:textId="02FDC39E" w:rsidR="007129C9" w:rsidRPr="00D84972" w:rsidRDefault="007129C9" w:rsidP="00AD2AF6">
      <w:pPr>
        <w:rPr>
          <w:lang w:val="ka-GE"/>
        </w:rPr>
      </w:pPr>
    </w:p>
    <w:p w14:paraId="0996E522" w14:textId="480A7E8F" w:rsidR="00AD2AF6" w:rsidRPr="00D84972" w:rsidRDefault="112BB6CE" w:rsidP="00AC5016">
      <w:pPr>
        <w:pStyle w:val="ListParagraph"/>
        <w:numPr>
          <w:ilvl w:val="0"/>
          <w:numId w:val="89"/>
        </w:numPr>
        <w:ind w:left="360"/>
        <w:jc w:val="both"/>
        <w:rPr>
          <w:rFonts w:ascii="Sylfaen" w:eastAsia="Sylfaen" w:hAnsi="Sylfaen" w:cs="Sylfaen"/>
          <w:lang w:val="ka-GE"/>
        </w:rPr>
      </w:pPr>
      <w:bookmarkStart w:id="1173" w:name="_Hlk163638936"/>
      <w:r w:rsidRPr="00D84972">
        <w:rPr>
          <w:rFonts w:ascii="Sylfaen" w:eastAsia="Sylfaen" w:hAnsi="Sylfaen" w:cs="Sylfaen"/>
          <w:lang w:val="ka-GE"/>
        </w:rPr>
        <w:t>განისაზღვროს მობილური საკომუნიკაციო მომსახურების დაშვების საბითუმო ბაზრის სეგმენტის გეოგრაფიულ საზღვრად საქართველოს ტერიტორია.</w:t>
      </w:r>
      <w:r w:rsidR="14225985" w:rsidRPr="00D84972">
        <w:rPr>
          <w:rFonts w:ascii="Sylfaen" w:eastAsia="Sylfaen" w:hAnsi="Sylfaen" w:cs="Sylfaen"/>
          <w:lang w:val="ka-GE"/>
        </w:rPr>
        <w:t>;</w:t>
      </w:r>
    </w:p>
    <w:bookmarkEnd w:id="1173"/>
    <w:p w14:paraId="7CE10990" w14:textId="4D4910C2" w:rsidR="00AD2AF6" w:rsidRPr="00D84972" w:rsidRDefault="21F26A7A" w:rsidP="00AC5016">
      <w:pPr>
        <w:pStyle w:val="ListParagraph"/>
        <w:numPr>
          <w:ilvl w:val="0"/>
          <w:numId w:val="89"/>
        </w:numPr>
        <w:ind w:left="360"/>
        <w:jc w:val="both"/>
        <w:rPr>
          <w:rFonts w:ascii="Sylfaen" w:eastAsia="Sylfaen" w:hAnsi="Sylfaen" w:cs="Sylfaen"/>
          <w:lang w:val="ka-GE"/>
        </w:rPr>
      </w:pPr>
      <w:r w:rsidRPr="00D84972">
        <w:rPr>
          <w:rFonts w:ascii="Sylfaen" w:eastAsia="Sylfaen" w:hAnsi="Sylfaen" w:cs="Sylfaen"/>
          <w:lang w:val="ka-GE"/>
        </w:rPr>
        <w:lastRenderedPageBreak/>
        <w:t>მობილური საკომუნიკაციო მომსახურების დაშვების საბითუმო ბაზრის სეგმენტზე მნიშვნელოვანი საბაზრო ძალაუფლების მქონე ავტორიზებულ პირად განისაზღვროს შპს „მაგთიკომი“.</w:t>
      </w:r>
    </w:p>
    <w:p w14:paraId="6038CCB3" w14:textId="4210DBE0" w:rsidR="00AD2AF6" w:rsidRPr="00D84972" w:rsidRDefault="699E52EC" w:rsidP="00AC5016">
      <w:pPr>
        <w:pStyle w:val="ListParagraph"/>
        <w:numPr>
          <w:ilvl w:val="0"/>
          <w:numId w:val="89"/>
        </w:numPr>
        <w:ind w:left="360"/>
        <w:jc w:val="both"/>
        <w:rPr>
          <w:rFonts w:ascii="Sylfaen" w:hAnsi="Sylfaen"/>
          <w:lang w:val="ka-GE"/>
        </w:rPr>
      </w:pPr>
      <w:r w:rsidRPr="00D84972">
        <w:rPr>
          <w:rFonts w:ascii="Sylfaen" w:eastAsia="Sylfaen" w:hAnsi="Sylfaen" w:cs="Sylfaen"/>
          <w:lang w:val="ka-GE"/>
        </w:rPr>
        <w:t xml:space="preserve">მობილური საკომუნიკაციო მომსახურების დაშვების საბითუმო ბაზრის სეგმენტზე, რომელიც მოიცავს ეროვნულ </w:t>
      </w:r>
      <w:proofErr w:type="spellStart"/>
      <w:r w:rsidRPr="00D84972">
        <w:rPr>
          <w:rFonts w:ascii="Sylfaen" w:eastAsia="Sylfaen" w:hAnsi="Sylfaen" w:cs="Sylfaen"/>
          <w:lang w:val="ka-GE"/>
        </w:rPr>
        <w:t>როუმინგს</w:t>
      </w:r>
      <w:proofErr w:type="spellEnd"/>
      <w:r w:rsidRPr="00D84972">
        <w:rPr>
          <w:rFonts w:ascii="Sylfaen" w:eastAsia="Sylfaen" w:hAnsi="Sylfaen" w:cs="Sylfaen"/>
          <w:lang w:val="ka-GE"/>
        </w:rPr>
        <w:t>, მობილური ვირტუალური ქსელის ოპერატორის (MVNO) დაშვებას და თანალოკაციის ფართობით სარგებლობის უზრუნველყოფას, ამ გადაწყვეტილებით განსაზღვრულ, მნიშვნელოვანი საბაზრო ძალაუფლების მქონე ავტორიზებულ პირს, შპს ,,მაგთიკომს“, ამავე გადაწყვეტილებით განსაზღვრულ გეოგრაფიულ საზღვრებში, დაეკისროს შემდეგი სპეციფიკური ვალდებულებები:</w:t>
      </w:r>
      <w:bookmarkStart w:id="1174" w:name="_Hlk163294304"/>
    </w:p>
    <w:bookmarkEnd w:id="1174"/>
    <w:p w14:paraId="4E9904BE" w14:textId="18FD7BCD" w:rsidR="00AC5016" w:rsidRPr="00D84972" w:rsidRDefault="14225985" w:rsidP="00AC5016">
      <w:pPr>
        <w:pStyle w:val="ListParagraph"/>
        <w:numPr>
          <w:ilvl w:val="1"/>
          <w:numId w:val="33"/>
        </w:numPr>
        <w:jc w:val="both"/>
        <w:rPr>
          <w:rFonts w:ascii="Sylfaen" w:hAnsi="Sylfaen"/>
          <w:lang w:val="ka-GE"/>
        </w:rPr>
      </w:pPr>
      <w:r w:rsidRPr="00D84972">
        <w:rPr>
          <w:rFonts w:ascii="Sylfaen" w:hAnsi="Sylfaen"/>
          <w:b/>
          <w:bCs/>
          <w:lang w:val="ka-GE"/>
        </w:rPr>
        <w:t>ინფორმაციის გამჭვირვალობის უზრუნველყოფის ვალდებულება</w:t>
      </w:r>
      <w:r w:rsidRPr="00D84972">
        <w:rPr>
          <w:rFonts w:ascii="Sylfaen" w:hAnsi="Sylfaen"/>
          <w:lang w:val="ka-GE"/>
        </w:rPr>
        <w:t>, შემდეგი კონკრეტული პირობებით:</w:t>
      </w:r>
      <w:r w:rsidR="00E30B91" w:rsidRPr="00D84972">
        <w:rPr>
          <w:rFonts w:ascii="Sylfaen" w:hAnsi="Sylfaen"/>
          <w:lang w:val="ka-GE"/>
        </w:rPr>
        <w:t xml:space="preserve"> </w:t>
      </w:r>
    </w:p>
    <w:p w14:paraId="0B1198B5" w14:textId="77777777" w:rsidR="00AC5016" w:rsidRPr="00D84972" w:rsidRDefault="14225985" w:rsidP="00AC5016">
      <w:pPr>
        <w:pStyle w:val="ListParagraph"/>
        <w:numPr>
          <w:ilvl w:val="2"/>
          <w:numId w:val="33"/>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ავტორიზებული პირი ვალდებულია გამოაქვეყნოს საკუთარი ქსელის შესაბამის ელემენტებთან დაშვების შეთავაზების წინადადება (მოწვევის </w:t>
      </w:r>
      <w:proofErr w:type="spellStart"/>
      <w:r w:rsidRPr="00D84972">
        <w:rPr>
          <w:rFonts w:ascii="Sylfaen" w:hAnsi="Sylfaen"/>
          <w:lang w:val="ka-GE"/>
        </w:rPr>
        <w:t>ოფერტა</w:t>
      </w:r>
      <w:proofErr w:type="spellEnd"/>
      <w:r w:rsidRPr="00D84972">
        <w:rPr>
          <w:rFonts w:ascii="Sylfaen" w:hAnsi="Sylfaen"/>
          <w:lang w:val="ka-GE"/>
        </w:rPr>
        <w:t>). მოწვევის ოფერტ</w:t>
      </w:r>
      <w:r w:rsidR="41654D24" w:rsidRPr="00D84972">
        <w:rPr>
          <w:rFonts w:ascii="Sylfaen" w:hAnsi="Sylfaen"/>
          <w:lang w:val="ka-GE"/>
        </w:rPr>
        <w:t>ის</w:t>
      </w:r>
      <w:r w:rsidR="6204FC6E" w:rsidRPr="00D84972">
        <w:rPr>
          <w:rFonts w:ascii="Sylfaen" w:hAnsi="Sylfaen"/>
          <w:lang w:val="ka-GE"/>
        </w:rPr>
        <w:t xml:space="preserve"> </w:t>
      </w:r>
      <w:r w:rsidR="6204FC6E" w:rsidRPr="00D84972">
        <w:rPr>
          <w:rFonts w:ascii="Sylfaen" w:eastAsia="Sylfaen" w:hAnsi="Sylfaen" w:cs="Sylfaen"/>
          <w:lang w:val="ka-GE"/>
        </w:rPr>
        <w:t>შინაარსი და მისი დანართები განისაზღვროს</w:t>
      </w:r>
      <w:r w:rsidRPr="00D84972">
        <w:rPr>
          <w:rFonts w:ascii="Sylfaen" w:hAnsi="Sylfaen"/>
          <w:lang w:val="ka-GE"/>
        </w:rPr>
        <w:t xml:space="preserve">, </w:t>
      </w:r>
      <w:bookmarkStart w:id="1175" w:name="_Hlk163641630"/>
      <w:r w:rsidRPr="00D84972">
        <w:rPr>
          <w:rFonts w:ascii="Sylfaen" w:hAnsi="Sylfaen"/>
          <w:lang w:val="ka-GE"/>
        </w:rPr>
        <w:t>ამ გადაწყვეტილების დანართი №1-ის პუნქტი 1-ის შესაბამისად</w:t>
      </w:r>
      <w:bookmarkStart w:id="1176" w:name="_Hlk163294912"/>
      <w:bookmarkStart w:id="1177" w:name="_Hlk163634786"/>
      <w:bookmarkEnd w:id="1175"/>
    </w:p>
    <w:p w14:paraId="0F810E37" w14:textId="39F870F1" w:rsidR="00AD2AF6" w:rsidRPr="00D84972" w:rsidRDefault="14225985" w:rsidP="00AC5016">
      <w:pPr>
        <w:pStyle w:val="ListParagraph"/>
        <w:numPr>
          <w:ilvl w:val="2"/>
          <w:numId w:val="33"/>
        </w:numPr>
        <w:jc w:val="both"/>
        <w:rPr>
          <w:rFonts w:ascii="Sylfaen" w:hAnsi="Sylfaen"/>
          <w:lang w:val="ka-GE"/>
        </w:rPr>
      </w:pPr>
      <w:r w:rsidRPr="00D84972">
        <w:rPr>
          <w:rFonts w:ascii="Sylfaen" w:hAnsi="Sylfaen"/>
          <w:lang w:val="ka-GE"/>
        </w:rPr>
        <w:t>მნიშვნელოვანი საბაზრო ძალაუფლების მქონე ოპერატორის მიერ მოწვევის ოფერტის გამოქვეყნებასთან დაკავშირებული ვადები განისაზღვრება შემდეგნაირად:</w:t>
      </w:r>
    </w:p>
    <w:p w14:paraId="650B08A7" w14:textId="2BBFE8B3" w:rsidR="00AD2AF6" w:rsidRPr="00D84972" w:rsidRDefault="3079CC81" w:rsidP="00AC5016">
      <w:pPr>
        <w:pStyle w:val="ListParagraph"/>
        <w:ind w:left="1080"/>
        <w:jc w:val="both"/>
        <w:rPr>
          <w:rFonts w:ascii="Sylfaen" w:hAnsi="Sylfaen"/>
          <w:lang w:val="ka-GE"/>
        </w:rPr>
      </w:pPr>
      <w:r w:rsidRPr="00D84972">
        <w:rPr>
          <w:rFonts w:ascii="Sylfaen" w:hAnsi="Sylfaen"/>
          <w:lang w:val="ka-GE"/>
        </w:rPr>
        <w:t>ა)</w:t>
      </w:r>
      <w:r w:rsidR="14225985" w:rsidRPr="00D84972">
        <w:rPr>
          <w:rFonts w:ascii="Sylfaen" w:hAnsi="Sylfaen"/>
          <w:lang w:val="ka-GE"/>
        </w:rPr>
        <w:t xml:space="preserve">გამოაქვეყნოს კომისიასთან შეთანხმებული მოწვევის </w:t>
      </w:r>
      <w:proofErr w:type="spellStart"/>
      <w:r w:rsidR="14225985" w:rsidRPr="00D84972">
        <w:rPr>
          <w:rFonts w:ascii="Sylfaen" w:hAnsi="Sylfaen"/>
          <w:lang w:val="ka-GE"/>
        </w:rPr>
        <w:t>ოფერტა</w:t>
      </w:r>
      <w:proofErr w:type="spellEnd"/>
      <w:r w:rsidR="14225985" w:rsidRPr="00D84972">
        <w:rPr>
          <w:rFonts w:ascii="Sylfaen" w:hAnsi="Sylfaen"/>
          <w:lang w:val="ka-GE"/>
        </w:rPr>
        <w:t xml:space="preserve"> დაინტერესებული პირის განაცხადის მიღებიდან 90 კალენდარული დღის ვადაში;</w:t>
      </w:r>
    </w:p>
    <w:p w14:paraId="7357E31B" w14:textId="68BFBF9F" w:rsidR="00AD2AF6" w:rsidRPr="00D84972" w:rsidRDefault="512D6DDE" w:rsidP="00AC5016">
      <w:pPr>
        <w:pStyle w:val="ListParagraph"/>
        <w:ind w:left="1080"/>
        <w:jc w:val="both"/>
        <w:rPr>
          <w:rFonts w:ascii="Sylfaen" w:hAnsi="Sylfaen"/>
          <w:lang w:val="ka-GE"/>
        </w:rPr>
      </w:pPr>
      <w:r w:rsidRPr="00D84972">
        <w:rPr>
          <w:rFonts w:ascii="Sylfaen" w:hAnsi="Sylfaen"/>
          <w:lang w:val="ka-GE"/>
        </w:rPr>
        <w:t xml:space="preserve">ბ) </w:t>
      </w:r>
      <w:r w:rsidR="14225985" w:rsidRPr="00D84972">
        <w:rPr>
          <w:rFonts w:ascii="Sylfaen" w:hAnsi="Sylfaen"/>
          <w:lang w:val="ka-GE"/>
        </w:rPr>
        <w:t>მოწვევის ოფერტის კომისიასთან შეთანხმებული</w:t>
      </w:r>
      <w:r w:rsidR="00E30B91" w:rsidRPr="00D84972">
        <w:rPr>
          <w:rFonts w:ascii="Sylfaen" w:hAnsi="Sylfaen"/>
          <w:lang w:val="ka-GE"/>
        </w:rPr>
        <w:t xml:space="preserve"> </w:t>
      </w:r>
      <w:r w:rsidR="14225985" w:rsidRPr="00D84972">
        <w:rPr>
          <w:rFonts w:ascii="Sylfaen" w:hAnsi="Sylfaen"/>
          <w:lang w:val="ka-GE"/>
        </w:rPr>
        <w:t xml:space="preserve">ძირითადი პირობები (დაშვების წერტილები, ტექნიკური მახასიათებლები, ტარიფები) გამოაქვეყნოს წინამდებარე გადაწყვეტილების ძალაში შესვლიდან 90 კალენდარული დღის განმავლობაში. </w:t>
      </w:r>
    </w:p>
    <w:bookmarkEnd w:id="1176"/>
    <w:p w14:paraId="0DB066FE" w14:textId="0DB8B083" w:rsidR="00AD2AF6" w:rsidRPr="00D84972" w:rsidRDefault="1E21C555" w:rsidP="00AC5016">
      <w:pPr>
        <w:pStyle w:val="ListParagraph"/>
        <w:ind w:left="1080"/>
        <w:jc w:val="both"/>
        <w:rPr>
          <w:rFonts w:ascii="Sylfaen" w:hAnsi="Sylfaen"/>
          <w:lang w:val="ka-GE"/>
        </w:rPr>
      </w:pPr>
      <w:r w:rsidRPr="00D84972">
        <w:rPr>
          <w:rFonts w:ascii="Sylfaen" w:hAnsi="Sylfaen"/>
          <w:lang w:val="ka-GE"/>
        </w:rPr>
        <w:t>Გ)</w:t>
      </w:r>
      <w:r w:rsidR="14225985" w:rsidRPr="00D84972">
        <w:rPr>
          <w:rFonts w:ascii="Sylfaen" w:hAnsi="Sylfaen"/>
          <w:lang w:val="ka-GE"/>
        </w:rPr>
        <w:t xml:space="preserve">მოწვევის </w:t>
      </w:r>
      <w:proofErr w:type="spellStart"/>
      <w:r w:rsidR="14225985" w:rsidRPr="00D84972">
        <w:rPr>
          <w:rFonts w:ascii="Sylfaen" w:hAnsi="Sylfaen"/>
          <w:lang w:val="ka-GE"/>
        </w:rPr>
        <w:t>ოფერტით</w:t>
      </w:r>
      <w:proofErr w:type="spellEnd"/>
      <w:r w:rsidR="14225985" w:rsidRPr="00D84972">
        <w:rPr>
          <w:rFonts w:ascii="Sylfaen" w:hAnsi="Sylfaen"/>
          <w:lang w:val="ka-GE"/>
        </w:rPr>
        <w:t xml:space="preserve"> განსაზღვრული პირობების შეცვლის შემთხვევაში, ავტორიზებული პირი ვალდებულია შეათანხმოს</w:t>
      </w:r>
      <w:r w:rsidR="00E30B91" w:rsidRPr="00D84972">
        <w:rPr>
          <w:rFonts w:ascii="Sylfaen" w:hAnsi="Sylfaen"/>
          <w:lang w:val="ka-GE"/>
        </w:rPr>
        <w:t xml:space="preserve"> </w:t>
      </w:r>
      <w:r w:rsidR="14225985" w:rsidRPr="00D84972">
        <w:rPr>
          <w:rFonts w:ascii="Sylfaen" w:hAnsi="Sylfaen"/>
          <w:lang w:val="ka-GE"/>
        </w:rPr>
        <w:t>კომისიასთან აღნიშნული ცვლილება. თუ ის ეხება ახალი საცალო სერვისის ან ფუნქციების გაშვებას, მნიშვნელოვანი საბაზრო ძალაუფლების მქონე ოპერატორს შეუძლია დაიწყოს ახალი სერვისისა თუ ფუნქციის შეთავაზება, მხოლოდ შესაბამისად განახლებული მოწვევის ოფერტის</w:t>
      </w:r>
      <w:r w:rsidR="00E30B91" w:rsidRPr="00D84972">
        <w:rPr>
          <w:rFonts w:ascii="Sylfaen" w:hAnsi="Sylfaen"/>
          <w:lang w:val="ka-GE"/>
        </w:rPr>
        <w:t xml:space="preserve"> </w:t>
      </w:r>
      <w:r w:rsidR="14225985" w:rsidRPr="00D84972">
        <w:rPr>
          <w:rFonts w:ascii="Sylfaen" w:hAnsi="Sylfaen"/>
          <w:lang w:val="ka-GE"/>
        </w:rPr>
        <w:t>გამოქვეყნებიდან 30 დღის შემდეგ.</w:t>
      </w:r>
    </w:p>
    <w:p w14:paraId="2C9D7E57" w14:textId="77777777" w:rsidR="00AC5016" w:rsidRPr="00D84972" w:rsidRDefault="14225985" w:rsidP="00AC5016">
      <w:pPr>
        <w:pStyle w:val="ListParagraph"/>
        <w:numPr>
          <w:ilvl w:val="1"/>
          <w:numId w:val="33"/>
        </w:numPr>
        <w:jc w:val="both"/>
        <w:rPr>
          <w:rFonts w:ascii="Sylfaen" w:hAnsi="Sylfaen"/>
        </w:rPr>
      </w:pPr>
      <w:bookmarkStart w:id="1178" w:name="_Hlk163295546"/>
      <w:bookmarkEnd w:id="1177"/>
      <w:proofErr w:type="spellStart"/>
      <w:r w:rsidRPr="00D84972">
        <w:rPr>
          <w:rFonts w:ascii="Sylfaen" w:hAnsi="Sylfaen"/>
        </w:rPr>
        <w:t>ელექტრონული</w:t>
      </w:r>
      <w:proofErr w:type="spellEnd"/>
      <w:r w:rsidRPr="00D84972">
        <w:rPr>
          <w:rFonts w:ascii="Sylfaen" w:hAnsi="Sylfaen"/>
        </w:rPr>
        <w:t xml:space="preserve"> </w:t>
      </w:r>
      <w:proofErr w:type="spellStart"/>
      <w:r w:rsidRPr="00D84972">
        <w:rPr>
          <w:rFonts w:ascii="Sylfaen" w:hAnsi="Sylfaen"/>
        </w:rPr>
        <w:t>საკომუნიკაციო</w:t>
      </w:r>
      <w:proofErr w:type="spellEnd"/>
      <w:r w:rsidRPr="00D84972">
        <w:rPr>
          <w:rFonts w:ascii="Sylfaen" w:hAnsi="Sylfaen"/>
        </w:rPr>
        <w:t xml:space="preserve"> </w:t>
      </w:r>
      <w:proofErr w:type="spellStart"/>
      <w:r w:rsidRPr="00D84972">
        <w:rPr>
          <w:rFonts w:ascii="Sylfaen" w:hAnsi="Sylfaen"/>
        </w:rPr>
        <w:t>ქსელის</w:t>
      </w:r>
      <w:proofErr w:type="spellEnd"/>
      <w:r w:rsidRPr="00D84972">
        <w:rPr>
          <w:rFonts w:ascii="Sylfaen" w:hAnsi="Sylfaen"/>
        </w:rPr>
        <w:t xml:space="preserve"> </w:t>
      </w:r>
      <w:proofErr w:type="spellStart"/>
      <w:r w:rsidRPr="00D84972">
        <w:rPr>
          <w:rFonts w:ascii="Sylfaen" w:hAnsi="Sylfaen"/>
        </w:rPr>
        <w:t>შესაბამის</w:t>
      </w:r>
      <w:proofErr w:type="spellEnd"/>
      <w:r w:rsidRPr="00D84972">
        <w:rPr>
          <w:rFonts w:ascii="Sylfaen" w:hAnsi="Sylfaen"/>
        </w:rPr>
        <w:t xml:space="preserve"> </w:t>
      </w:r>
      <w:proofErr w:type="spellStart"/>
      <w:r w:rsidRPr="00D84972">
        <w:rPr>
          <w:rFonts w:ascii="Sylfaen" w:hAnsi="Sylfaen"/>
        </w:rPr>
        <w:t>ელემენტებთან</w:t>
      </w:r>
      <w:proofErr w:type="spellEnd"/>
      <w:r w:rsidRPr="00D84972">
        <w:rPr>
          <w:rFonts w:ascii="Sylfaen" w:hAnsi="Sylfaen"/>
        </w:rPr>
        <w:t xml:space="preserve"> </w:t>
      </w:r>
      <w:proofErr w:type="spellStart"/>
      <w:r w:rsidRPr="00D84972">
        <w:rPr>
          <w:rFonts w:ascii="Sylfaen" w:hAnsi="Sylfaen"/>
        </w:rPr>
        <w:t>დაშვების</w:t>
      </w:r>
      <w:proofErr w:type="spellEnd"/>
      <w:r w:rsidRPr="00D84972">
        <w:rPr>
          <w:rFonts w:ascii="Sylfaen" w:hAnsi="Sylfaen"/>
        </w:rPr>
        <w:t xml:space="preserve"> </w:t>
      </w:r>
      <w:proofErr w:type="spellStart"/>
      <w:r w:rsidRPr="00D84972">
        <w:rPr>
          <w:rFonts w:ascii="Sylfaen" w:hAnsi="Sylfaen"/>
        </w:rPr>
        <w:t>ვალდებულება</w:t>
      </w:r>
      <w:proofErr w:type="spellEnd"/>
      <w:r w:rsidRPr="00D84972">
        <w:rPr>
          <w:rFonts w:ascii="Sylfaen" w:hAnsi="Sylfaen"/>
        </w:rPr>
        <w:t>,</w:t>
      </w:r>
      <w:r w:rsidRPr="00D84972">
        <w:rPr>
          <w:rFonts w:ascii="Sylfaen" w:hAnsi="Sylfaen"/>
          <w:b/>
          <w:bCs/>
        </w:rPr>
        <w:t xml:space="preserve"> </w:t>
      </w:r>
      <w:proofErr w:type="spellStart"/>
      <w:r w:rsidRPr="00D84972">
        <w:rPr>
          <w:rFonts w:ascii="Sylfaen" w:hAnsi="Sylfaen"/>
        </w:rPr>
        <w:t>შემდეგი</w:t>
      </w:r>
      <w:proofErr w:type="spellEnd"/>
      <w:r w:rsidRPr="00D84972">
        <w:rPr>
          <w:rFonts w:ascii="Sylfaen" w:hAnsi="Sylfaen"/>
        </w:rPr>
        <w:t xml:space="preserve"> </w:t>
      </w:r>
      <w:proofErr w:type="spellStart"/>
      <w:r w:rsidRPr="00D84972">
        <w:rPr>
          <w:rFonts w:ascii="Sylfaen" w:hAnsi="Sylfaen"/>
        </w:rPr>
        <w:t>კონკრეტული</w:t>
      </w:r>
      <w:proofErr w:type="spellEnd"/>
      <w:r w:rsidRPr="00D84972">
        <w:rPr>
          <w:rFonts w:ascii="Sylfaen" w:hAnsi="Sylfaen"/>
        </w:rPr>
        <w:t xml:space="preserve"> </w:t>
      </w:r>
      <w:proofErr w:type="spellStart"/>
      <w:r w:rsidRPr="00D84972">
        <w:rPr>
          <w:rFonts w:ascii="Sylfaen" w:hAnsi="Sylfaen"/>
        </w:rPr>
        <w:t>პირობებით</w:t>
      </w:r>
      <w:proofErr w:type="spellEnd"/>
      <w:r w:rsidRPr="00D84972">
        <w:rPr>
          <w:rFonts w:ascii="Sylfaen" w:hAnsi="Sylfaen"/>
        </w:rPr>
        <w:t xml:space="preserve">: </w:t>
      </w:r>
    </w:p>
    <w:p w14:paraId="436BCC34" w14:textId="3F37F74F" w:rsidR="00AD2AF6" w:rsidRPr="00D84972" w:rsidRDefault="14225985" w:rsidP="00AC5016">
      <w:pPr>
        <w:pStyle w:val="ListParagraph"/>
        <w:numPr>
          <w:ilvl w:val="0"/>
          <w:numId w:val="90"/>
        </w:numPr>
        <w:jc w:val="both"/>
        <w:rPr>
          <w:rFonts w:ascii="Sylfaen" w:hAnsi="Sylfaen"/>
        </w:rPr>
      </w:pPr>
      <w:proofErr w:type="spellStart"/>
      <w:r w:rsidRPr="00D84972">
        <w:rPr>
          <w:rFonts w:ascii="Sylfaen" w:hAnsi="Sylfaen"/>
        </w:rPr>
        <w:t>მნიშვნელოვანი</w:t>
      </w:r>
      <w:proofErr w:type="spellEnd"/>
      <w:r w:rsidRPr="00D84972">
        <w:rPr>
          <w:rFonts w:ascii="Sylfaen" w:hAnsi="Sylfaen"/>
        </w:rPr>
        <w:t xml:space="preserve"> </w:t>
      </w:r>
      <w:proofErr w:type="spellStart"/>
      <w:r w:rsidRPr="00D84972">
        <w:rPr>
          <w:rFonts w:ascii="Sylfaen" w:hAnsi="Sylfaen"/>
        </w:rPr>
        <w:t>საბაზრო</w:t>
      </w:r>
      <w:proofErr w:type="spellEnd"/>
      <w:r w:rsidRPr="00D84972">
        <w:rPr>
          <w:rFonts w:ascii="Sylfaen" w:hAnsi="Sylfaen"/>
        </w:rPr>
        <w:t xml:space="preserve"> </w:t>
      </w:r>
      <w:proofErr w:type="spellStart"/>
      <w:r w:rsidRPr="00D84972">
        <w:rPr>
          <w:rFonts w:ascii="Sylfaen" w:hAnsi="Sylfaen"/>
        </w:rPr>
        <w:t>ძალაუფლების</w:t>
      </w:r>
      <w:proofErr w:type="spellEnd"/>
      <w:r w:rsidRPr="00D84972">
        <w:rPr>
          <w:rFonts w:ascii="Sylfaen" w:hAnsi="Sylfaen"/>
        </w:rPr>
        <w:t xml:space="preserve"> </w:t>
      </w:r>
      <w:proofErr w:type="spellStart"/>
      <w:r w:rsidRPr="00D84972">
        <w:rPr>
          <w:rFonts w:ascii="Sylfaen" w:hAnsi="Sylfaen"/>
        </w:rPr>
        <w:t>მქონე</w:t>
      </w:r>
      <w:proofErr w:type="spellEnd"/>
      <w:r w:rsidRPr="00D84972">
        <w:rPr>
          <w:rFonts w:ascii="Sylfaen" w:hAnsi="Sylfaen"/>
        </w:rPr>
        <w:t xml:space="preserve"> </w:t>
      </w:r>
      <w:proofErr w:type="spellStart"/>
      <w:r w:rsidRPr="00D84972">
        <w:rPr>
          <w:rFonts w:ascii="Sylfaen" w:hAnsi="Sylfaen"/>
        </w:rPr>
        <w:t>ოპერატორი</w:t>
      </w:r>
      <w:proofErr w:type="spellEnd"/>
      <w:r w:rsidRPr="00D84972">
        <w:rPr>
          <w:rFonts w:ascii="Sylfaen" w:hAnsi="Sylfaen"/>
        </w:rPr>
        <w:t xml:space="preserve"> </w:t>
      </w:r>
      <w:proofErr w:type="spellStart"/>
      <w:r w:rsidRPr="00D84972">
        <w:rPr>
          <w:rFonts w:ascii="Sylfaen" w:hAnsi="Sylfaen"/>
        </w:rPr>
        <w:t>ვალდებულია</w:t>
      </w:r>
      <w:proofErr w:type="spellEnd"/>
      <w:r w:rsidRPr="00D84972">
        <w:rPr>
          <w:rFonts w:ascii="Sylfaen" w:hAnsi="Sylfaen"/>
        </w:rPr>
        <w:t xml:space="preserve"> </w:t>
      </w:r>
      <w:proofErr w:type="spellStart"/>
      <w:r w:rsidRPr="00D84972">
        <w:rPr>
          <w:rFonts w:ascii="Sylfaen" w:hAnsi="Sylfaen"/>
        </w:rPr>
        <w:t>დაშვების</w:t>
      </w:r>
      <w:proofErr w:type="spellEnd"/>
      <w:r w:rsidRPr="00D84972">
        <w:rPr>
          <w:rFonts w:ascii="Sylfaen" w:hAnsi="Sylfaen"/>
        </w:rPr>
        <w:t xml:space="preserve"> </w:t>
      </w:r>
      <w:proofErr w:type="spellStart"/>
      <w:r w:rsidRPr="00D84972">
        <w:rPr>
          <w:rFonts w:ascii="Sylfaen" w:hAnsi="Sylfaen"/>
        </w:rPr>
        <w:t>მსურველ</w:t>
      </w:r>
      <w:proofErr w:type="spellEnd"/>
      <w:r w:rsidRPr="00D84972">
        <w:rPr>
          <w:rFonts w:ascii="Sylfaen" w:hAnsi="Sylfaen"/>
        </w:rPr>
        <w:t xml:space="preserve"> </w:t>
      </w:r>
      <w:proofErr w:type="spellStart"/>
      <w:r w:rsidRPr="00D84972">
        <w:rPr>
          <w:rFonts w:ascii="Sylfaen" w:hAnsi="Sylfaen"/>
        </w:rPr>
        <w:t>ავტორიზებულ</w:t>
      </w:r>
      <w:proofErr w:type="spellEnd"/>
      <w:r w:rsidRPr="00D84972">
        <w:rPr>
          <w:rFonts w:ascii="Sylfaen" w:hAnsi="Sylfaen"/>
        </w:rPr>
        <w:t xml:space="preserve"> </w:t>
      </w:r>
      <w:proofErr w:type="spellStart"/>
      <w:r w:rsidRPr="00D84972">
        <w:rPr>
          <w:rFonts w:ascii="Sylfaen" w:hAnsi="Sylfaen"/>
        </w:rPr>
        <w:t>პირს</w:t>
      </w:r>
      <w:proofErr w:type="spellEnd"/>
      <w:r w:rsidR="00145AB4" w:rsidRPr="00D84972">
        <w:rPr>
          <w:rFonts w:ascii="Sylfaen" w:hAnsi="Sylfaen"/>
        </w:rPr>
        <w:t xml:space="preserve"> </w:t>
      </w:r>
      <w:r w:rsidR="40ADB299" w:rsidRPr="00D84972">
        <w:rPr>
          <w:rFonts w:ascii="Sylfaen" w:hAnsi="Sylfaen"/>
        </w:rPr>
        <w:t>(</w:t>
      </w:r>
      <w:proofErr w:type="spellStart"/>
      <w:r w:rsidR="40ADB299" w:rsidRPr="00D84972">
        <w:rPr>
          <w:rFonts w:ascii="Sylfaen" w:hAnsi="Sylfaen"/>
        </w:rPr>
        <w:t>რომელსაც</w:t>
      </w:r>
      <w:proofErr w:type="spellEnd"/>
      <w:r w:rsidR="40ADB299" w:rsidRPr="00D84972">
        <w:rPr>
          <w:rFonts w:ascii="Sylfaen" w:hAnsi="Sylfaen"/>
        </w:rPr>
        <w:t xml:space="preserve"> </w:t>
      </w:r>
      <w:proofErr w:type="spellStart"/>
      <w:r w:rsidR="40ADB299" w:rsidRPr="00D84972">
        <w:rPr>
          <w:rFonts w:ascii="Sylfaen" w:hAnsi="Sylfaen"/>
        </w:rPr>
        <w:t>სურს</w:t>
      </w:r>
      <w:proofErr w:type="spellEnd"/>
      <w:r w:rsidR="40ADB299" w:rsidRPr="00D84972">
        <w:rPr>
          <w:rFonts w:ascii="Sylfaen" w:hAnsi="Sylfaen"/>
        </w:rPr>
        <w:t xml:space="preserve"> </w:t>
      </w:r>
      <w:proofErr w:type="spellStart"/>
      <w:r w:rsidR="40ADB299" w:rsidRPr="00D84972">
        <w:rPr>
          <w:rFonts w:ascii="Sylfaen" w:eastAsia="Sylfaen" w:hAnsi="Sylfaen" w:cs="Sylfaen"/>
          <w:u w:val="single"/>
        </w:rPr>
        <w:t>საბითუმო</w:t>
      </w:r>
      <w:proofErr w:type="spellEnd"/>
      <w:r w:rsidR="40ADB299"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დაშვება</w:t>
      </w:r>
      <w:proofErr w:type="spellEnd"/>
      <w:r w:rsidR="40ADB299"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როგორც</w:t>
      </w:r>
      <w:proofErr w:type="spellEnd"/>
      <w:r w:rsidR="40ADB299"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გამოიყენოს</w:t>
      </w:r>
      <w:proofErr w:type="spellEnd"/>
      <w:r w:rsidR="40ADB299" w:rsidRPr="00D84972">
        <w:rPr>
          <w:rFonts w:ascii="Sylfaen" w:eastAsia="Sylfaen" w:hAnsi="Sylfaen" w:cs="Sylfaen"/>
          <w:u w:val="single"/>
        </w:rPr>
        <w:t xml:space="preserve"> </w:t>
      </w:r>
      <w:proofErr w:type="spellStart"/>
      <w:r w:rsidR="3180F98C" w:rsidRPr="00D84972">
        <w:rPr>
          <w:rFonts w:ascii="Sylfaen" w:eastAsia="Sylfaen" w:hAnsi="Sylfaen" w:cs="Sylfaen"/>
          <w:u w:val="single"/>
        </w:rPr>
        <w:t>როგორც</w:t>
      </w:r>
      <w:proofErr w:type="spellEnd"/>
      <w:r w:rsidR="3180F98C"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მობილური</w:t>
      </w:r>
      <w:proofErr w:type="spellEnd"/>
      <w:r w:rsidR="40ADB299"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მომსახურებების</w:t>
      </w:r>
      <w:proofErr w:type="spellEnd"/>
      <w:r w:rsidR="40ADB299"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საცალო</w:t>
      </w:r>
      <w:proofErr w:type="spellEnd"/>
      <w:r w:rsidR="40ADB299"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ბაზარზე</w:t>
      </w:r>
      <w:proofErr w:type="spellEnd"/>
      <w:r w:rsidR="40ADB299"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მომსახურების</w:t>
      </w:r>
      <w:proofErr w:type="spellEnd"/>
      <w:r w:rsidR="40ADB299"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გაწევის</w:t>
      </w:r>
      <w:proofErr w:type="spellEnd"/>
      <w:r w:rsidR="40ADB299" w:rsidRPr="00D84972">
        <w:rPr>
          <w:rFonts w:ascii="Sylfaen" w:eastAsia="Sylfaen" w:hAnsi="Sylfaen" w:cs="Sylfaen"/>
          <w:u w:val="single"/>
        </w:rPr>
        <w:t xml:space="preserve"> </w:t>
      </w:r>
      <w:proofErr w:type="spellStart"/>
      <w:r w:rsidR="40ADB299" w:rsidRPr="00D84972">
        <w:rPr>
          <w:rFonts w:ascii="Sylfaen" w:eastAsia="Sylfaen" w:hAnsi="Sylfaen" w:cs="Sylfaen"/>
          <w:u w:val="single"/>
        </w:rPr>
        <w:t>საშუალება</w:t>
      </w:r>
      <w:proofErr w:type="spellEnd"/>
      <w:r w:rsidR="40ADB299" w:rsidRPr="00D84972">
        <w:rPr>
          <w:rFonts w:ascii="Sylfaen" w:eastAsia="Sylfaen" w:hAnsi="Sylfaen" w:cs="Sylfaen"/>
          <w:u w:val="single"/>
        </w:rPr>
        <w:t>)</w:t>
      </w:r>
      <w:r w:rsidRPr="00D84972">
        <w:rPr>
          <w:rFonts w:ascii="Sylfaen" w:hAnsi="Sylfaen"/>
        </w:rPr>
        <w:t xml:space="preserve"> </w:t>
      </w:r>
      <w:proofErr w:type="spellStart"/>
      <w:r w:rsidRPr="00D84972">
        <w:rPr>
          <w:rFonts w:ascii="Sylfaen" w:hAnsi="Sylfaen"/>
        </w:rPr>
        <w:t>მიაწოდოს</w:t>
      </w:r>
      <w:proofErr w:type="spellEnd"/>
      <w:r w:rsidRPr="00D84972">
        <w:rPr>
          <w:rFonts w:ascii="Sylfaen" w:hAnsi="Sylfaen"/>
        </w:rPr>
        <w:t>:</w:t>
      </w:r>
    </w:p>
    <w:bookmarkEnd w:id="1178"/>
    <w:p w14:paraId="1985CDFF" w14:textId="77777777" w:rsidR="00AD2AF6" w:rsidRPr="00D84972" w:rsidRDefault="00AD2AF6" w:rsidP="00A43C27">
      <w:pPr>
        <w:spacing w:before="120"/>
        <w:ind w:left="360" w:firstLine="360"/>
        <w:contextualSpacing/>
        <w:jc w:val="both"/>
        <w:rPr>
          <w:rFonts w:ascii="Sylfaen" w:hAnsi="Sylfaen" w:cstheme="minorHAnsi"/>
          <w:lang w:val="ka-GE"/>
        </w:rPr>
      </w:pPr>
      <w:r w:rsidRPr="00D84972">
        <w:rPr>
          <w:rFonts w:ascii="Sylfaen" w:hAnsi="Sylfaen" w:cstheme="minorHAnsi"/>
          <w:lang w:val="ka-GE"/>
        </w:rPr>
        <w:t>ა) ეროვნული როუმინგის მომსახურება იმ ადგილებში, სადაც დაშვების მსურველს:</w:t>
      </w:r>
    </w:p>
    <w:p w14:paraId="3D3C60B7" w14:textId="4A4D6843" w:rsidR="00AD2AF6" w:rsidRPr="00D84972" w:rsidRDefault="725CE803" w:rsidP="00A43C27">
      <w:pPr>
        <w:spacing w:before="120"/>
        <w:ind w:left="720" w:firstLine="720"/>
        <w:jc w:val="both"/>
        <w:rPr>
          <w:rFonts w:ascii="Sylfaen" w:hAnsi="Sylfaen"/>
          <w:lang w:val="ka-GE"/>
        </w:rPr>
      </w:pPr>
      <w:proofErr w:type="spellStart"/>
      <w:r w:rsidRPr="00D84972">
        <w:rPr>
          <w:rFonts w:ascii="Sylfaen" w:hAnsi="Sylfaen"/>
          <w:lang w:val="ka-GE"/>
        </w:rPr>
        <w:t>ა.ა</w:t>
      </w:r>
      <w:proofErr w:type="spellEnd"/>
      <w:r w:rsidRPr="00D84972">
        <w:rPr>
          <w:rFonts w:ascii="Sylfaen" w:hAnsi="Sylfaen"/>
          <w:lang w:val="ka-GE"/>
        </w:rPr>
        <w:t xml:space="preserve">) </w:t>
      </w:r>
      <w:r w:rsidR="14225985" w:rsidRPr="00D84972">
        <w:rPr>
          <w:rFonts w:ascii="Sylfaen" w:hAnsi="Sylfaen"/>
          <w:lang w:val="ka-GE"/>
        </w:rPr>
        <w:t>არ აქვს დაფარვა;</w:t>
      </w:r>
    </w:p>
    <w:p w14:paraId="50572558" w14:textId="31365C2B" w:rsidR="00AD2AF6" w:rsidRPr="00D84972" w:rsidRDefault="667DA359" w:rsidP="00A43C27">
      <w:pPr>
        <w:spacing w:before="120"/>
        <w:ind w:left="1440"/>
        <w:jc w:val="both"/>
        <w:rPr>
          <w:rFonts w:ascii="Sylfaen" w:hAnsi="Sylfaen"/>
          <w:lang w:val="ka-GE"/>
        </w:rPr>
      </w:pPr>
      <w:proofErr w:type="spellStart"/>
      <w:r w:rsidRPr="00D84972">
        <w:rPr>
          <w:rFonts w:ascii="Sylfaen" w:hAnsi="Sylfaen"/>
          <w:lang w:val="ka-GE"/>
        </w:rPr>
        <w:t>ა.ბ</w:t>
      </w:r>
      <w:proofErr w:type="spellEnd"/>
      <w:r w:rsidRPr="00D84972">
        <w:rPr>
          <w:rFonts w:ascii="Sylfaen" w:hAnsi="Sylfaen"/>
          <w:lang w:val="ka-GE"/>
        </w:rPr>
        <w:t>)</w:t>
      </w:r>
      <w:r w:rsidR="14225985" w:rsidRPr="00D84972">
        <w:rPr>
          <w:rFonts w:ascii="Sylfaen" w:hAnsi="Sylfaen"/>
          <w:lang w:val="ka-GE"/>
        </w:rPr>
        <w:t>აქვს დაფარვა, მაგრამ დაშვების მსურველის ქსელის სიმძლავრე</w:t>
      </w:r>
      <w:r w:rsidR="182B91C1" w:rsidRPr="00D84972">
        <w:rPr>
          <w:rFonts w:ascii="Sylfaen" w:eastAsia="Sylfaen" w:hAnsi="Sylfaen" w:cs="Sylfaen"/>
          <w:lang w:val="ka-GE"/>
        </w:rPr>
        <w:t>(გამტარობა ან ხარისხობრივი მაჩვენებლები)</w:t>
      </w:r>
      <w:r w:rsidR="14225985" w:rsidRPr="00D84972">
        <w:rPr>
          <w:rFonts w:ascii="Sylfaen" w:hAnsi="Sylfaen"/>
          <w:lang w:val="ka-GE"/>
        </w:rPr>
        <w:t xml:space="preserve"> არასაკმარისია საბოლოო მომხმარებლებისთვის მოთხოვნილი </w:t>
      </w:r>
      <w:r w:rsidR="605C476E" w:rsidRPr="00D84972">
        <w:rPr>
          <w:rFonts w:ascii="Sylfaen" w:hAnsi="Sylfaen"/>
          <w:lang w:val="ka-GE"/>
        </w:rPr>
        <w:t xml:space="preserve">მომსახურების </w:t>
      </w:r>
      <w:r w:rsidR="14225985" w:rsidRPr="00D84972">
        <w:rPr>
          <w:rFonts w:ascii="Sylfaen" w:hAnsi="Sylfaen"/>
          <w:lang w:val="ka-GE"/>
        </w:rPr>
        <w:t xml:space="preserve">ხარისხის უზრუნველსაყოფად. </w:t>
      </w:r>
    </w:p>
    <w:p w14:paraId="3A408B25" w14:textId="0D7AB97D" w:rsidR="00AD2AF6" w:rsidRPr="00D84972" w:rsidRDefault="14225985" w:rsidP="00A43C27">
      <w:pPr>
        <w:spacing w:before="120"/>
        <w:ind w:left="720"/>
        <w:contextualSpacing/>
        <w:jc w:val="both"/>
        <w:rPr>
          <w:rFonts w:ascii="Sylfaen" w:hAnsi="Sylfaen"/>
          <w:lang w:val="ka-GE"/>
        </w:rPr>
      </w:pPr>
      <w:r w:rsidRPr="00D84972">
        <w:rPr>
          <w:rFonts w:ascii="Sylfaen" w:hAnsi="Sylfaen"/>
          <w:lang w:val="ka-GE"/>
        </w:rPr>
        <w:t>ბ) მობილური ვირტუალური ქსელის ოპერატორის (MVNO) დაშვებ</w:t>
      </w:r>
      <w:r w:rsidR="59960E9A" w:rsidRPr="00D84972">
        <w:rPr>
          <w:rFonts w:ascii="Sylfaen" w:hAnsi="Sylfaen"/>
          <w:lang w:val="ka-GE"/>
        </w:rPr>
        <w:t>ის</w:t>
      </w:r>
      <w:r w:rsidRPr="00D84972">
        <w:rPr>
          <w:rFonts w:ascii="Sylfaen" w:hAnsi="Sylfaen"/>
          <w:lang w:val="ka-GE"/>
        </w:rPr>
        <w:t xml:space="preserve"> </w:t>
      </w:r>
      <w:r w:rsidR="06AACE1E" w:rsidRPr="00D84972">
        <w:rPr>
          <w:rFonts w:ascii="Sylfaen" w:hAnsi="Sylfaen"/>
          <w:lang w:val="ka-GE"/>
        </w:rPr>
        <w:t xml:space="preserve">მომსახურება </w:t>
      </w:r>
      <w:r w:rsidRPr="00D84972">
        <w:rPr>
          <w:rFonts w:ascii="Sylfaen" w:hAnsi="Sylfaen"/>
          <w:lang w:val="ka-GE"/>
        </w:rPr>
        <w:t>ქსელის შემდეგ კომპონენტებთან, ამ გადაწყვეტილების დანართი №1-ის ქვეპუნქტი 2-ის შესაბამისად:</w:t>
      </w:r>
    </w:p>
    <w:p w14:paraId="22E39A7B" w14:textId="1DECD978" w:rsidR="00A43C27" w:rsidRPr="00D84972" w:rsidRDefault="00A43C27" w:rsidP="00A43C27">
      <w:pPr>
        <w:spacing w:before="120"/>
        <w:ind w:left="720" w:firstLine="720"/>
        <w:jc w:val="both"/>
        <w:rPr>
          <w:rFonts w:ascii="Sylfaen" w:hAnsi="Sylfaen"/>
          <w:lang w:val="ka-GE"/>
        </w:rPr>
      </w:pPr>
      <w:proofErr w:type="spellStart"/>
      <w:r w:rsidRPr="00D84972">
        <w:rPr>
          <w:rFonts w:ascii="Sylfaen" w:hAnsi="Sylfaen"/>
          <w:lang w:val="ka-GE"/>
        </w:rPr>
        <w:t>ბ.ა</w:t>
      </w:r>
      <w:proofErr w:type="spellEnd"/>
      <w:r w:rsidRPr="00D84972">
        <w:rPr>
          <w:rFonts w:ascii="Sylfaen" w:hAnsi="Sylfaen"/>
          <w:lang w:val="ka-GE"/>
        </w:rPr>
        <w:t xml:space="preserve">) </w:t>
      </w:r>
      <w:r w:rsidR="14225985" w:rsidRPr="00D84972">
        <w:rPr>
          <w:rFonts w:ascii="Sylfaen" w:hAnsi="Sylfaen"/>
          <w:lang w:val="ka-GE"/>
        </w:rPr>
        <w:t>რადიო ქსელთან</w:t>
      </w:r>
      <w:r w:rsidR="586C25EC" w:rsidRPr="00D84972">
        <w:rPr>
          <w:rFonts w:ascii="Sylfaen" w:hAnsi="Sylfaen"/>
          <w:lang w:val="ka-GE"/>
        </w:rPr>
        <w:t xml:space="preserve"> </w:t>
      </w:r>
      <w:r w:rsidR="586C25EC" w:rsidRPr="00D84972">
        <w:rPr>
          <w:rFonts w:ascii="Sylfaen" w:eastAsia="Sylfaen" w:hAnsi="Sylfaen" w:cs="Sylfaen"/>
          <w:u w:val="single"/>
          <w:lang w:val="ka-GE"/>
        </w:rPr>
        <w:t xml:space="preserve">(მათ შორის კავშირი </w:t>
      </w:r>
      <w:proofErr w:type="spellStart"/>
      <w:r w:rsidR="586C25EC" w:rsidRPr="00D84972">
        <w:rPr>
          <w:rFonts w:ascii="Sylfaen" w:eastAsia="Sylfaen" w:hAnsi="Sylfaen" w:cs="Sylfaen"/>
          <w:u w:val="single"/>
          <w:lang w:val="ka-GE"/>
        </w:rPr>
        <w:t>ე.წ</w:t>
      </w:r>
      <w:proofErr w:type="spellEnd"/>
      <w:r w:rsidR="586C25EC" w:rsidRPr="00D84972">
        <w:rPr>
          <w:rFonts w:ascii="Sylfaen" w:eastAsia="Sylfaen" w:hAnsi="Sylfaen" w:cs="Sylfaen"/>
          <w:u w:val="single"/>
          <w:lang w:val="ka-GE"/>
        </w:rPr>
        <w:t>. “</w:t>
      </w:r>
      <w:r w:rsidR="586C25EC" w:rsidRPr="00D84972">
        <w:rPr>
          <w:rFonts w:ascii="Sylfaen" w:eastAsia="Sylfaen" w:hAnsi="Sylfaen" w:cs="Sylfaen"/>
          <w:u w:val="single"/>
          <w:lang w:val="en-US"/>
        </w:rPr>
        <w:t>Point of handover</w:t>
      </w:r>
      <w:r w:rsidR="586C25EC" w:rsidRPr="00D84972">
        <w:rPr>
          <w:rFonts w:ascii="Sylfaen" w:eastAsia="Sylfaen" w:hAnsi="Sylfaen" w:cs="Sylfaen"/>
          <w:u w:val="single"/>
          <w:lang w:val="ka-GE"/>
        </w:rPr>
        <w:t>”-თან)</w:t>
      </w:r>
      <w:r w:rsidR="14225985" w:rsidRPr="00D84972">
        <w:rPr>
          <w:rFonts w:ascii="Sylfaen" w:hAnsi="Sylfaen"/>
          <w:lang w:val="ka-GE"/>
        </w:rPr>
        <w:t>;</w:t>
      </w:r>
    </w:p>
    <w:p w14:paraId="4086F891" w14:textId="4551D899" w:rsidR="00AD2AF6" w:rsidRPr="00D84972" w:rsidRDefault="00A43C27" w:rsidP="00A43C27">
      <w:pPr>
        <w:spacing w:before="120"/>
        <w:ind w:left="720" w:firstLine="720"/>
        <w:jc w:val="both"/>
        <w:rPr>
          <w:rFonts w:ascii="Sylfaen" w:hAnsi="Sylfaen"/>
          <w:lang w:val="ka-GE"/>
        </w:rPr>
      </w:pPr>
      <w:proofErr w:type="spellStart"/>
      <w:r w:rsidRPr="00D84972">
        <w:rPr>
          <w:rFonts w:ascii="Sylfaen" w:hAnsi="Sylfaen"/>
          <w:lang w:val="ka-GE"/>
        </w:rPr>
        <w:t>ბ.ბ</w:t>
      </w:r>
      <w:proofErr w:type="spellEnd"/>
      <w:r w:rsidRPr="00D84972">
        <w:rPr>
          <w:rFonts w:ascii="Sylfaen" w:hAnsi="Sylfaen"/>
          <w:lang w:val="ka-GE"/>
        </w:rPr>
        <w:t>)</w:t>
      </w:r>
      <w:r w:rsidR="14225985" w:rsidRPr="00D84972">
        <w:rPr>
          <w:rFonts w:ascii="Sylfaen" w:hAnsi="Sylfaen"/>
          <w:lang w:val="ka-GE"/>
        </w:rPr>
        <w:t>ქსელის კომუტაციის ელემენტებთან;</w:t>
      </w:r>
    </w:p>
    <w:p w14:paraId="14FAA5D9" w14:textId="4A29EF58" w:rsidR="00AD2AF6" w:rsidRPr="00D84972" w:rsidRDefault="00A43C27" w:rsidP="00A43C27">
      <w:pPr>
        <w:spacing w:before="120"/>
        <w:ind w:left="720" w:firstLine="720"/>
        <w:jc w:val="both"/>
        <w:rPr>
          <w:rFonts w:ascii="Sylfaen" w:hAnsi="Sylfaen"/>
          <w:lang w:val="ka-GE"/>
        </w:rPr>
      </w:pPr>
      <w:proofErr w:type="spellStart"/>
      <w:r w:rsidRPr="00D84972">
        <w:rPr>
          <w:rFonts w:ascii="Sylfaen" w:hAnsi="Sylfaen"/>
          <w:lang w:val="ka-GE"/>
        </w:rPr>
        <w:t>ბ.გ</w:t>
      </w:r>
      <w:proofErr w:type="spellEnd"/>
      <w:r w:rsidRPr="00D84972">
        <w:rPr>
          <w:rFonts w:ascii="Sylfaen" w:hAnsi="Sylfaen"/>
          <w:lang w:val="ka-GE"/>
        </w:rPr>
        <w:t xml:space="preserve">) </w:t>
      </w:r>
      <w:r w:rsidR="14225985" w:rsidRPr="00D84972">
        <w:rPr>
          <w:rFonts w:ascii="Sylfaen" w:hAnsi="Sylfaen"/>
          <w:lang w:val="ka-GE"/>
        </w:rPr>
        <w:t>დამატებული ღირებულების სერვისებთან (</w:t>
      </w:r>
      <w:proofErr w:type="spellStart"/>
      <w:r w:rsidR="14225985" w:rsidRPr="00D84972">
        <w:rPr>
          <w:rFonts w:ascii="Sylfaen" w:hAnsi="Sylfaen"/>
          <w:lang w:val="ka-GE"/>
        </w:rPr>
        <w:t>VAS</w:t>
      </w:r>
      <w:proofErr w:type="spellEnd"/>
      <w:r w:rsidR="14225985" w:rsidRPr="00D84972">
        <w:rPr>
          <w:rFonts w:ascii="Sylfaen" w:hAnsi="Sylfaen"/>
          <w:lang w:val="ka-GE"/>
        </w:rPr>
        <w:t>);</w:t>
      </w:r>
    </w:p>
    <w:p w14:paraId="6EB94122" w14:textId="27AA4FC9" w:rsidR="00AD2AF6" w:rsidRPr="00D84972" w:rsidRDefault="00A43C27" w:rsidP="00A43C27">
      <w:pPr>
        <w:spacing w:before="120"/>
        <w:ind w:left="720" w:firstLine="720"/>
        <w:jc w:val="both"/>
        <w:rPr>
          <w:rFonts w:ascii="Sylfaen" w:hAnsi="Sylfaen"/>
          <w:lang w:val="ka-GE"/>
        </w:rPr>
      </w:pPr>
      <w:proofErr w:type="spellStart"/>
      <w:r w:rsidRPr="00D84972">
        <w:rPr>
          <w:rFonts w:ascii="Sylfaen" w:hAnsi="Sylfaen"/>
          <w:lang w:val="ka-GE"/>
        </w:rPr>
        <w:t>ბ.დ</w:t>
      </w:r>
      <w:proofErr w:type="spellEnd"/>
      <w:r w:rsidRPr="00D84972">
        <w:rPr>
          <w:rFonts w:ascii="Sylfaen" w:hAnsi="Sylfaen"/>
          <w:lang w:val="ka-GE"/>
        </w:rPr>
        <w:t xml:space="preserve">) </w:t>
      </w:r>
      <w:r w:rsidR="14225985" w:rsidRPr="00D84972">
        <w:rPr>
          <w:rFonts w:ascii="Sylfaen" w:hAnsi="Sylfaen"/>
          <w:lang w:val="ka-GE"/>
        </w:rPr>
        <w:t>სერვის პლატფორმებთან;</w:t>
      </w:r>
    </w:p>
    <w:p w14:paraId="5404A43F" w14:textId="09CA5A6E" w:rsidR="00AD2AF6" w:rsidRPr="00D84972" w:rsidRDefault="00A43C27" w:rsidP="00A43C27">
      <w:pPr>
        <w:spacing w:before="120"/>
        <w:ind w:left="1440"/>
        <w:jc w:val="both"/>
        <w:rPr>
          <w:rFonts w:ascii="Sylfaen" w:hAnsi="Sylfaen"/>
          <w:lang w:val="ka-GE"/>
        </w:rPr>
      </w:pPr>
      <w:proofErr w:type="spellStart"/>
      <w:r w:rsidRPr="00D84972">
        <w:rPr>
          <w:rFonts w:ascii="Sylfaen" w:hAnsi="Sylfaen"/>
          <w:lang w:val="ka-GE"/>
        </w:rPr>
        <w:lastRenderedPageBreak/>
        <w:t>ბ.ე</w:t>
      </w:r>
      <w:proofErr w:type="spellEnd"/>
      <w:r w:rsidRPr="00D84972">
        <w:rPr>
          <w:rFonts w:ascii="Sylfaen" w:hAnsi="Sylfaen"/>
          <w:lang w:val="ka-GE"/>
        </w:rPr>
        <w:t xml:space="preserve">) </w:t>
      </w:r>
      <w:r w:rsidR="14225985" w:rsidRPr="00D84972">
        <w:rPr>
          <w:rFonts w:ascii="Sylfaen" w:hAnsi="Sylfaen"/>
          <w:lang w:val="ka-GE"/>
        </w:rPr>
        <w:t xml:space="preserve">საჭიროების შემთხვევაში, მნიშვნელოვანი საბაზრო ძალაუფლების მქონე ოპერატორის ქსელში მობილური ვირტუალური ქსელის ოპერატორის აბონენტების SIM ბარათების გამოყენების უზრუნველყოფა აბონენტის </w:t>
      </w:r>
      <w:proofErr w:type="spellStart"/>
      <w:r w:rsidR="14225985" w:rsidRPr="00D84972">
        <w:rPr>
          <w:rFonts w:ascii="Sylfaen" w:hAnsi="Sylfaen"/>
          <w:lang w:val="ka-GE"/>
        </w:rPr>
        <w:t>IMSI</w:t>
      </w:r>
      <w:proofErr w:type="spellEnd"/>
      <w:r w:rsidR="14225985" w:rsidRPr="00D84972">
        <w:rPr>
          <w:rFonts w:ascii="Sylfaen" w:hAnsi="Sylfaen"/>
          <w:lang w:val="ka-GE"/>
        </w:rPr>
        <w:t>/</w:t>
      </w:r>
      <w:proofErr w:type="spellStart"/>
      <w:r w:rsidR="14225985" w:rsidRPr="00D84972">
        <w:rPr>
          <w:rFonts w:ascii="Sylfaen" w:hAnsi="Sylfaen"/>
          <w:lang w:val="ka-GE"/>
        </w:rPr>
        <w:t>MNC</w:t>
      </w:r>
      <w:proofErr w:type="spellEnd"/>
      <w:r w:rsidR="14225985" w:rsidRPr="00D84972">
        <w:rPr>
          <w:rFonts w:ascii="Sylfaen" w:hAnsi="Sylfaen"/>
          <w:lang w:val="ka-GE"/>
        </w:rPr>
        <w:t xml:space="preserve">-ით, </w:t>
      </w:r>
      <w:proofErr w:type="spellStart"/>
      <w:r w:rsidR="14225985" w:rsidRPr="00D84972">
        <w:rPr>
          <w:rFonts w:ascii="Sylfaen" w:hAnsi="Sylfaen"/>
          <w:lang w:val="ka-GE"/>
        </w:rPr>
        <w:t>eSIM</w:t>
      </w:r>
      <w:proofErr w:type="spellEnd"/>
      <w:r w:rsidR="14225985" w:rsidRPr="00D84972">
        <w:rPr>
          <w:rFonts w:ascii="Sylfaen" w:hAnsi="Sylfaen"/>
          <w:lang w:val="ka-GE"/>
        </w:rPr>
        <w:t xml:space="preserve">-ების ჩათვლით და </w:t>
      </w:r>
      <w:r w:rsidR="00773A60">
        <w:rPr>
          <w:rFonts w:ascii="Sylfaen" w:hAnsi="Sylfaen"/>
          <w:lang w:val="ka-GE"/>
        </w:rPr>
        <w:t xml:space="preserve">ტექნიკურად თავსებადი </w:t>
      </w:r>
      <w:r w:rsidR="14225985" w:rsidRPr="00D84972">
        <w:rPr>
          <w:rFonts w:ascii="Sylfaen" w:hAnsi="Sylfaen"/>
          <w:lang w:val="ka-GE"/>
        </w:rPr>
        <w:t>ტერმინალური მოწყობილობებით</w:t>
      </w:r>
      <w:r w:rsidR="00773A60">
        <w:rPr>
          <w:rFonts w:ascii="Sylfaen" w:hAnsi="Sylfaen"/>
          <w:lang w:val="ka-GE"/>
        </w:rPr>
        <w:t>.</w:t>
      </w:r>
      <w:r w:rsidR="75052D3A" w:rsidRPr="00D84972">
        <w:rPr>
          <w:rFonts w:ascii="Sylfaen" w:hAnsi="Sylfaen"/>
          <w:lang w:val="ka-GE"/>
        </w:rPr>
        <w:t xml:space="preserve"> </w:t>
      </w:r>
    </w:p>
    <w:p w14:paraId="511DD822" w14:textId="77777777" w:rsidR="00AD2AF6" w:rsidRPr="00D84972" w:rsidRDefault="00AD2AF6" w:rsidP="00A43C27">
      <w:pPr>
        <w:ind w:left="360" w:firstLine="360"/>
        <w:jc w:val="both"/>
        <w:rPr>
          <w:rFonts w:ascii="Sylfaen" w:hAnsi="Sylfaen" w:cstheme="minorHAnsi"/>
          <w:lang w:val="ka-GE"/>
        </w:rPr>
      </w:pPr>
      <w:r w:rsidRPr="00D84972">
        <w:rPr>
          <w:rFonts w:ascii="Sylfaen" w:hAnsi="Sylfaen" w:cstheme="minorHAnsi"/>
          <w:lang w:val="ka-GE"/>
        </w:rPr>
        <w:t xml:space="preserve">გ) </w:t>
      </w:r>
      <w:r w:rsidRPr="00D84972">
        <w:rPr>
          <w:rFonts w:ascii="Sylfaen" w:hAnsi="Sylfaen"/>
          <w:lang w:val="ka-GE"/>
        </w:rPr>
        <w:t>თანალოკაციის ფართით მომსახურება</w:t>
      </w:r>
      <w:r w:rsidRPr="00D84972">
        <w:rPr>
          <w:rFonts w:ascii="Sylfaen" w:hAnsi="Sylfaen" w:cstheme="minorHAnsi"/>
          <w:lang w:val="ka-GE"/>
        </w:rPr>
        <w:t>, შემდეგი პირობების გათვალისწინებით:</w:t>
      </w:r>
    </w:p>
    <w:p w14:paraId="00F962A1" w14:textId="64E7EB98" w:rsidR="00AD2AF6" w:rsidRPr="00D84972" w:rsidRDefault="00AD2AF6" w:rsidP="00A43C27">
      <w:pPr>
        <w:pStyle w:val="ListParagraph"/>
        <w:spacing w:before="120"/>
        <w:jc w:val="both"/>
        <w:rPr>
          <w:rFonts w:ascii="Sylfaen" w:hAnsi="Sylfaen" w:cstheme="minorHAnsi"/>
          <w:lang w:val="ka-GE"/>
        </w:rPr>
      </w:pPr>
      <w:r w:rsidRPr="00D84972">
        <w:rPr>
          <w:rFonts w:ascii="Sylfaen" w:hAnsi="Sylfaen" w:cstheme="minorHAnsi"/>
          <w:lang w:val="ka-GE"/>
        </w:rPr>
        <w:t>უზრუნველყოს ავტორიზებული პირის დაშვება ქსელის ობიექტებსა (მათ შორის</w:t>
      </w:r>
      <w:r w:rsidR="00E30B91" w:rsidRPr="00D84972">
        <w:rPr>
          <w:rFonts w:ascii="Sylfaen" w:hAnsi="Sylfaen" w:cstheme="minorHAnsi"/>
          <w:lang w:val="ka-GE"/>
        </w:rPr>
        <w:t xml:space="preserve"> </w:t>
      </w:r>
      <w:r w:rsidRPr="00D84972">
        <w:rPr>
          <w:rFonts w:ascii="Sylfaen" w:hAnsi="Sylfaen" w:cstheme="minorHAnsi"/>
          <w:lang w:val="ka-GE"/>
        </w:rPr>
        <w:t xml:space="preserve">ანძებზე) და შენობა-ნაგებობებზე დაშვების მსურველის აპარატურის განსათავსებლად ფიზიკური ინფრასტრუქტურის, მოწყობილობებისა და დამხმარე სერვისების (ელექტრო ენერგიის პირველადი და სარეზერვო წყაროების, ვენტილაციისა და გაგრილების სისტემების) ერთობლივი გამოყენებისთვის და ურთიერთჩართვისთვის. </w:t>
      </w:r>
    </w:p>
    <w:p w14:paraId="7A495888" w14:textId="77777777" w:rsidR="00AD2AF6" w:rsidRPr="00D84972" w:rsidRDefault="00AD2AF6" w:rsidP="00AD2AF6">
      <w:pPr>
        <w:spacing w:before="120"/>
        <w:ind w:left="360"/>
        <w:contextualSpacing/>
        <w:jc w:val="both"/>
        <w:rPr>
          <w:rFonts w:ascii="Sylfaen" w:hAnsi="Sylfaen" w:cstheme="minorHAnsi"/>
          <w:lang w:val="ka-GE"/>
        </w:rPr>
      </w:pPr>
    </w:p>
    <w:p w14:paraId="6AD65363" w14:textId="0EF98654" w:rsidR="00AD2AF6" w:rsidRPr="00D84972" w:rsidRDefault="00AD2AF6" w:rsidP="00A43C27">
      <w:pPr>
        <w:pStyle w:val="ListParagraph"/>
        <w:numPr>
          <w:ilvl w:val="0"/>
          <w:numId w:val="90"/>
        </w:numPr>
        <w:spacing w:before="120"/>
        <w:jc w:val="both"/>
        <w:rPr>
          <w:rFonts w:ascii="Sylfaen" w:hAnsi="Sylfaen"/>
          <w:lang w:val="ka-GE"/>
        </w:rPr>
      </w:pPr>
      <w:r w:rsidRPr="00D84972">
        <w:rPr>
          <w:rFonts w:ascii="Sylfaen" w:hAnsi="Sylfaen"/>
          <w:lang w:val="ka-GE"/>
        </w:rPr>
        <w:t>დაშვების სამივე ტიპის შემთხვევაში, მნიშვნელოვანი საბაზრო ძალაუფლების მქონე უფლებამოსილმა ოპერატორმა უნდა:</w:t>
      </w:r>
    </w:p>
    <w:p w14:paraId="664B0D53" w14:textId="12C0CE1F" w:rsidR="00AD2AF6" w:rsidRPr="00D84972" w:rsidRDefault="00AD2AF6" w:rsidP="00AD2AF6">
      <w:pPr>
        <w:spacing w:before="120"/>
        <w:ind w:left="720"/>
        <w:jc w:val="both"/>
        <w:rPr>
          <w:rFonts w:ascii="Sylfaen" w:hAnsi="Sylfaen"/>
          <w:lang w:val="ka-GE"/>
        </w:rPr>
      </w:pPr>
      <w:proofErr w:type="spellStart"/>
      <w:r w:rsidRPr="00D84972">
        <w:rPr>
          <w:rFonts w:ascii="Sylfaen" w:hAnsi="Sylfaen"/>
          <w:lang w:val="ka-GE"/>
        </w:rPr>
        <w:t>გ.ა</w:t>
      </w:r>
      <w:proofErr w:type="spellEnd"/>
      <w:r w:rsidRPr="00D84972">
        <w:rPr>
          <w:rFonts w:ascii="Sylfaen" w:hAnsi="Sylfaen"/>
          <w:lang w:val="ka-GE"/>
        </w:rPr>
        <w:t xml:space="preserve">) </w:t>
      </w:r>
      <w:r w:rsidR="002C7023">
        <w:rPr>
          <w:rFonts w:ascii="Sylfaen" w:hAnsi="Sylfaen"/>
          <w:lang w:val="ka-GE"/>
        </w:rPr>
        <w:t>უზრუნველყოს</w:t>
      </w:r>
      <w:r w:rsidRPr="00D84972">
        <w:rPr>
          <w:rFonts w:ascii="Sylfaen" w:hAnsi="Sylfaen"/>
          <w:lang w:val="ka-GE"/>
        </w:rPr>
        <w:t xml:space="preserve"> დაშვება მსურველს ისეთივე ხარისხის სერვისებ</w:t>
      </w:r>
      <w:r w:rsidR="002C7023">
        <w:rPr>
          <w:rFonts w:ascii="Sylfaen" w:hAnsi="Sylfaen"/>
          <w:lang w:val="ka-GE"/>
        </w:rPr>
        <w:t>სა</w:t>
      </w:r>
      <w:r w:rsidRPr="00D84972">
        <w:rPr>
          <w:rFonts w:ascii="Sylfaen" w:hAnsi="Sylfaen"/>
          <w:lang w:val="ka-GE"/>
        </w:rPr>
        <w:t xml:space="preserve"> და საშუალებებ</w:t>
      </w:r>
      <w:r w:rsidR="002C7023">
        <w:rPr>
          <w:rFonts w:ascii="Sylfaen" w:hAnsi="Sylfaen"/>
          <w:lang w:val="ka-GE"/>
        </w:rPr>
        <w:t>თან</w:t>
      </w:r>
      <w:r w:rsidRPr="00D84972">
        <w:rPr>
          <w:rFonts w:ascii="Sylfaen" w:hAnsi="Sylfaen"/>
          <w:lang w:val="ka-GE"/>
        </w:rPr>
        <w:t xml:space="preserve"> (</w:t>
      </w:r>
      <w:proofErr w:type="spellStart"/>
      <w:r w:rsidRPr="00D84972">
        <w:rPr>
          <w:rFonts w:ascii="Sylfaen" w:hAnsi="Sylfaen"/>
          <w:lang w:val="ka-GE"/>
        </w:rPr>
        <w:t>facilities</w:t>
      </w:r>
      <w:proofErr w:type="spellEnd"/>
      <w:r w:rsidRPr="00D84972">
        <w:rPr>
          <w:rFonts w:ascii="Sylfaen" w:hAnsi="Sylfaen"/>
          <w:lang w:val="ka-GE"/>
        </w:rPr>
        <w:t xml:space="preserve">), როგორსაც თვითონ იყენებს თავისი საბოლოო მომხმარებლებისთვის მომსახურების მისაწოდებლად, მათ შორის მოემსახუროს ისეთი საშუალებებით, რომლებსაც შეუძლიათ უზრუნველყონ საბოლოო მომხმარებლის სატელეკომუნიკაციო სერვისების სრული სპექტრი - ხმოვანი სერვისები (ტრადიციული, </w:t>
      </w:r>
      <w:proofErr w:type="spellStart"/>
      <w:r w:rsidRPr="00D84972">
        <w:rPr>
          <w:rFonts w:ascii="Sylfaen" w:hAnsi="Sylfaen"/>
          <w:lang w:val="ka-GE"/>
        </w:rPr>
        <w:t>VoLTE</w:t>
      </w:r>
      <w:proofErr w:type="spellEnd"/>
      <w:r w:rsidRPr="00D84972">
        <w:rPr>
          <w:rFonts w:ascii="Sylfaen" w:hAnsi="Sylfaen"/>
          <w:lang w:val="ka-GE"/>
        </w:rPr>
        <w:t xml:space="preserve"> ან სხვა ტექნოლოგიები), მობილური ინტერნეტი, მოკლე ტექსტური</w:t>
      </w:r>
      <w:r w:rsidRPr="00D84972">
        <w:t xml:space="preserve"> </w:t>
      </w:r>
      <w:r w:rsidRPr="00D84972">
        <w:rPr>
          <w:rFonts w:ascii="Sylfaen" w:hAnsi="Sylfaen"/>
          <w:lang w:val="ka-GE"/>
        </w:rPr>
        <w:t>შეტყობინება - SMS, ეროვნული და საერთაშორისო როუმინგი;</w:t>
      </w:r>
    </w:p>
    <w:p w14:paraId="20936B98" w14:textId="77777777" w:rsidR="00AD2AF6" w:rsidRPr="00D84972" w:rsidRDefault="00AD2AF6" w:rsidP="00AD2AF6">
      <w:pPr>
        <w:spacing w:before="120"/>
        <w:ind w:left="720"/>
        <w:jc w:val="both"/>
        <w:rPr>
          <w:rFonts w:ascii="Sylfaen" w:hAnsi="Sylfaen" w:cstheme="minorHAnsi"/>
          <w:lang w:val="ka-GE"/>
        </w:rPr>
      </w:pPr>
      <w:proofErr w:type="spellStart"/>
      <w:r w:rsidRPr="00D84972">
        <w:rPr>
          <w:rFonts w:ascii="Sylfaen" w:hAnsi="Sylfaen" w:cstheme="minorHAnsi"/>
          <w:lang w:val="ka-GE"/>
        </w:rPr>
        <w:t>გ.ბ</w:t>
      </w:r>
      <w:proofErr w:type="spellEnd"/>
      <w:r w:rsidRPr="00D84972">
        <w:rPr>
          <w:rFonts w:ascii="Sylfaen" w:hAnsi="Sylfaen" w:cstheme="minorHAnsi"/>
          <w:lang w:val="ka-GE"/>
        </w:rPr>
        <w:t>) მისცეს წვდომა ტექნიკურ ინტერფეისებზე, პროტოკოლებზე, ან სხვა ძირითად ტექნოლოგიებზე, რომლებიც აუცილებელია ქსელებისა და სერვისების თავსებადობისთვის;</w:t>
      </w:r>
    </w:p>
    <w:p w14:paraId="52936DD9" w14:textId="2F6DF48F" w:rsidR="00AD2AF6" w:rsidRPr="00D84972" w:rsidRDefault="14225985">
      <w:pPr>
        <w:spacing w:before="120"/>
        <w:ind w:left="720"/>
        <w:jc w:val="both"/>
        <w:rPr>
          <w:rFonts w:ascii="Sylfaen" w:hAnsi="Sylfaen"/>
          <w:lang w:val="ka-GE"/>
        </w:rPr>
      </w:pPr>
      <w:proofErr w:type="spellStart"/>
      <w:r w:rsidRPr="00D84972">
        <w:rPr>
          <w:rFonts w:ascii="Sylfaen" w:hAnsi="Sylfaen"/>
          <w:lang w:val="ka-GE"/>
        </w:rPr>
        <w:t>გ.გ</w:t>
      </w:r>
      <w:proofErr w:type="spellEnd"/>
      <w:r w:rsidRPr="00D84972">
        <w:rPr>
          <w:rFonts w:ascii="Sylfaen" w:hAnsi="Sylfaen"/>
          <w:lang w:val="ka-GE"/>
        </w:rPr>
        <w:t xml:space="preserve">) უზრუნველყოს ხელმისაწვდომობა ოპერაციული მხარდაჭერის, ან სხვა პროგრამულ სისტემებზე, რომლებიც აუცილებელია დაშვების მსურველის მიერ მოთხოვნილი სერვისებისა და საშუალებების მართვის, </w:t>
      </w:r>
      <w:r w:rsidR="60564840" w:rsidRPr="00D84972">
        <w:rPr>
          <w:rFonts w:ascii="Sylfaen" w:hAnsi="Sylfaen"/>
          <w:lang w:val="ka-GE"/>
        </w:rPr>
        <w:t xml:space="preserve">აღრიცხვისა </w:t>
      </w:r>
      <w:r w:rsidRPr="00D84972">
        <w:rPr>
          <w:rFonts w:ascii="Sylfaen" w:hAnsi="Sylfaen"/>
          <w:lang w:val="ka-GE"/>
        </w:rPr>
        <w:t>და მონიტორინგისთვის. ეს დაშვება უნდა იყოს უზრუნველყოფილი ისე, რომ იყოს ადვილად მართვადი, კონტროლირებადი და განახლებადია.</w:t>
      </w:r>
    </w:p>
    <w:p w14:paraId="6FA592E7" w14:textId="013D985E" w:rsidR="073AC1B4" w:rsidRPr="00D84972" w:rsidRDefault="073AC1B4" w:rsidP="073AC1B4">
      <w:pPr>
        <w:spacing w:before="120"/>
        <w:ind w:left="360"/>
        <w:contextualSpacing/>
        <w:jc w:val="both"/>
        <w:rPr>
          <w:rFonts w:ascii="Sylfaen" w:hAnsi="Sylfaen"/>
          <w:lang w:val="ka-GE"/>
        </w:rPr>
      </w:pPr>
    </w:p>
    <w:p w14:paraId="7CEA108B" w14:textId="53C889F2" w:rsidR="00AD2AF6" w:rsidRPr="00D84972" w:rsidRDefault="00AD2AF6" w:rsidP="00A43C27">
      <w:pPr>
        <w:pStyle w:val="ListParagraph"/>
        <w:numPr>
          <w:ilvl w:val="0"/>
          <w:numId w:val="90"/>
        </w:numPr>
        <w:spacing w:before="120"/>
        <w:jc w:val="both"/>
        <w:rPr>
          <w:rFonts w:ascii="Sylfaen" w:hAnsi="Sylfaen" w:cstheme="minorHAnsi"/>
          <w:lang w:val="ka-GE"/>
        </w:rPr>
      </w:pPr>
      <w:r w:rsidRPr="00D84972">
        <w:rPr>
          <w:rFonts w:ascii="Sylfaen" w:hAnsi="Sylfaen" w:cstheme="minorHAnsi"/>
          <w:lang w:val="ka-GE"/>
        </w:rPr>
        <w:t xml:space="preserve">მნიშვნელოვანი საბაზრო ძალაუფლების მქონე ოპერატორს უფლება აქვს მოსთხოვოს დაშვების მსურველს მიაწოდოს ტრაფიკის მოცულობის წინასწარი შეფასება, რომელიც მოსალოდნელია წარმოიქმნას დაშვების მსურველის მომხმარებლების მიერ და წარმოიქმნება გონივრულად </w:t>
      </w:r>
      <w:proofErr w:type="spellStart"/>
      <w:r w:rsidRPr="00D84972">
        <w:rPr>
          <w:rFonts w:ascii="Sylfaen" w:hAnsi="Sylfaen" w:cstheme="minorHAnsi"/>
          <w:lang w:val="ka-GE"/>
        </w:rPr>
        <w:t>გრანულირებული</w:t>
      </w:r>
      <w:proofErr w:type="spellEnd"/>
      <w:r w:rsidRPr="00D84972">
        <w:rPr>
          <w:rFonts w:ascii="Sylfaen" w:hAnsi="Sylfaen" w:cstheme="minorHAnsi"/>
          <w:lang w:val="ka-GE"/>
        </w:rPr>
        <w:t xml:space="preserve"> გეოგრაფიული </w:t>
      </w:r>
      <w:proofErr w:type="spellStart"/>
      <w:r w:rsidRPr="00D84972">
        <w:rPr>
          <w:rFonts w:ascii="Sylfaen" w:hAnsi="Sylfaen" w:cstheme="minorHAnsi"/>
          <w:lang w:val="ka-GE"/>
        </w:rPr>
        <w:t>ლოკაციებიდან</w:t>
      </w:r>
      <w:proofErr w:type="spellEnd"/>
      <w:r w:rsidRPr="00D84972">
        <w:rPr>
          <w:rFonts w:ascii="Sylfaen" w:hAnsi="Sylfaen" w:cstheme="minorHAnsi"/>
          <w:lang w:val="ka-GE"/>
        </w:rPr>
        <w:t xml:space="preserve"> და გონივრულ საპროგნოზო პერიოდზე, მნიშვნელოვანი საბაზრო ძალაუფლების მქონე ოპერატორის მიერ ქსელის სიმძლავრის წინასწარ დაგეგმვისთვის.</w:t>
      </w:r>
    </w:p>
    <w:p w14:paraId="3A89A838" w14:textId="77777777" w:rsidR="00AD2AF6" w:rsidRPr="00D84972" w:rsidRDefault="00AD2AF6" w:rsidP="00AD2AF6">
      <w:pPr>
        <w:spacing w:before="120"/>
        <w:ind w:left="360"/>
        <w:contextualSpacing/>
        <w:jc w:val="both"/>
        <w:rPr>
          <w:rFonts w:ascii="Sylfaen" w:hAnsi="Sylfaen" w:cstheme="minorHAnsi"/>
          <w:lang w:val="ka-GE"/>
        </w:rPr>
      </w:pPr>
    </w:p>
    <w:p w14:paraId="4E0752C5" w14:textId="627F7981" w:rsidR="00AD2AF6" w:rsidRPr="00D84972" w:rsidRDefault="00AD2AF6" w:rsidP="00A43C27">
      <w:pPr>
        <w:pStyle w:val="ListParagraph"/>
        <w:numPr>
          <w:ilvl w:val="0"/>
          <w:numId w:val="90"/>
        </w:numPr>
        <w:spacing w:before="120"/>
        <w:jc w:val="both"/>
        <w:rPr>
          <w:rFonts w:ascii="Sylfaen" w:hAnsi="Sylfaen"/>
          <w:lang w:val="ka-GE"/>
        </w:rPr>
      </w:pPr>
      <w:r w:rsidRPr="00D84972">
        <w:rPr>
          <w:rFonts w:ascii="Sylfaen" w:hAnsi="Sylfaen" w:cstheme="minorHAnsi"/>
          <w:lang w:val="ka-GE"/>
        </w:rPr>
        <w:t xml:space="preserve">მნიშვნელოვანი საბაზრო ძალაუფლების მქონე ოპერატორის მიერ დაშვების მსურველისგან მოთხოვნილი ნებისმიერი ინფორმაცია უნდა იყოს გონივრული და მინიმალური, რაც აუცილებელია დაშვების მსურველისთვის მოთხოვნილი საბითუმო სერვისის უზრუნველსაყოფად. მნიშვნელოვანი საბაზრო ძალაუფლების მქონე ოპერატორმა არ უნდა გამოიყენოს მოთხოვნილი ინფორმაცია სხვა მიზნებისთვის. </w:t>
      </w:r>
    </w:p>
    <w:p w14:paraId="09FF3506" w14:textId="77777777" w:rsidR="00AD2AF6" w:rsidRPr="00D84972" w:rsidRDefault="00AD2AF6" w:rsidP="00AD2AF6">
      <w:pPr>
        <w:ind w:left="360"/>
        <w:jc w:val="both"/>
        <w:rPr>
          <w:rFonts w:ascii="Sylfaen" w:hAnsi="Sylfaen" w:cstheme="minorHAnsi"/>
          <w:lang w:val="ka-GE"/>
        </w:rPr>
      </w:pPr>
      <w:r w:rsidRPr="00D84972">
        <w:rPr>
          <w:rFonts w:ascii="Sylfaen" w:hAnsi="Sylfaen" w:cstheme="minorHAnsi"/>
          <w:lang w:val="ka-GE"/>
        </w:rPr>
        <w:t xml:space="preserve"> </w:t>
      </w:r>
    </w:p>
    <w:p w14:paraId="70812DF6" w14:textId="77777777" w:rsidR="00A43C27" w:rsidRPr="00D84972" w:rsidRDefault="14225985" w:rsidP="00A43C27">
      <w:pPr>
        <w:pStyle w:val="ListParagraph"/>
        <w:numPr>
          <w:ilvl w:val="1"/>
          <w:numId w:val="91"/>
        </w:numPr>
        <w:jc w:val="both"/>
        <w:rPr>
          <w:rStyle w:val="cf01"/>
          <w:rFonts w:ascii="Sylfaen" w:hAnsi="Sylfaen" w:cstheme="minorHAnsi"/>
          <w:sz w:val="20"/>
          <w:szCs w:val="20"/>
          <w:lang w:val="ka-GE"/>
        </w:rPr>
      </w:pPr>
      <w:r w:rsidRPr="00D84972">
        <w:rPr>
          <w:rFonts w:ascii="Sylfaen" w:hAnsi="Sylfaen"/>
          <w:b/>
          <w:bCs/>
          <w:lang w:val="ka-GE"/>
        </w:rPr>
        <w:t>დანახარჯებისა და შემოსავლების განცალკევებულად აღრიცხვის ვალდებულება</w:t>
      </w:r>
      <w:r w:rsidRPr="00D84972">
        <w:rPr>
          <w:rFonts w:ascii="Sylfaen" w:hAnsi="Sylfaen"/>
          <w:lang w:val="ka-GE"/>
        </w:rPr>
        <w:t>,</w:t>
      </w:r>
      <w:r w:rsidR="00A43C27" w:rsidRPr="00D84972">
        <w:rPr>
          <w:rFonts w:ascii="Sylfaen" w:hAnsi="Sylfaen"/>
          <w:lang w:val="ka-GE"/>
        </w:rPr>
        <w:t xml:space="preserve"> </w:t>
      </w:r>
      <w:proofErr w:type="spellStart"/>
      <w:r w:rsidR="00A43C27" w:rsidRPr="00D84972">
        <w:rPr>
          <w:rStyle w:val="cf01"/>
        </w:rPr>
        <w:t>შემდეგი</w:t>
      </w:r>
      <w:proofErr w:type="spellEnd"/>
      <w:r w:rsidR="00A43C27" w:rsidRPr="00D84972">
        <w:rPr>
          <w:rStyle w:val="cf01"/>
        </w:rPr>
        <w:t xml:space="preserve"> </w:t>
      </w:r>
      <w:proofErr w:type="spellStart"/>
      <w:r w:rsidR="00A43C27" w:rsidRPr="00D84972">
        <w:rPr>
          <w:rStyle w:val="cf01"/>
        </w:rPr>
        <w:t>კონკრეტული</w:t>
      </w:r>
      <w:proofErr w:type="spellEnd"/>
      <w:r w:rsidR="00A43C27" w:rsidRPr="00D84972">
        <w:rPr>
          <w:rStyle w:val="cf01"/>
        </w:rPr>
        <w:t xml:space="preserve"> </w:t>
      </w:r>
      <w:proofErr w:type="spellStart"/>
      <w:r w:rsidR="00A43C27" w:rsidRPr="00D84972">
        <w:rPr>
          <w:rStyle w:val="cf01"/>
        </w:rPr>
        <w:t>პირობით</w:t>
      </w:r>
      <w:proofErr w:type="spellEnd"/>
      <w:r w:rsidR="00A43C27" w:rsidRPr="00D84972">
        <w:rPr>
          <w:rStyle w:val="cf01"/>
        </w:rPr>
        <w:t>:</w:t>
      </w:r>
    </w:p>
    <w:p w14:paraId="1EA1D869" w14:textId="6DECDC2D" w:rsidR="00AD2AF6" w:rsidRPr="00D84972" w:rsidRDefault="14225985" w:rsidP="00A43C27">
      <w:pPr>
        <w:pStyle w:val="ListParagraph"/>
        <w:numPr>
          <w:ilvl w:val="2"/>
          <w:numId w:val="93"/>
        </w:numPr>
        <w:jc w:val="both"/>
        <w:rPr>
          <w:rFonts w:ascii="Sylfaen" w:hAnsi="Sylfaen" w:cstheme="minorHAnsi"/>
          <w:lang w:val="ka-GE"/>
        </w:rPr>
      </w:pPr>
      <w:r w:rsidRPr="00D84972">
        <w:rPr>
          <w:rFonts w:ascii="Sylfaen" w:hAnsi="Sylfaen"/>
          <w:lang w:val="ka-GE"/>
        </w:rPr>
        <w:lastRenderedPageBreak/>
        <w:t xml:space="preserve">მნიშვნელოვანი საბაზრო ძალაუფლების მქონე ოპერატორს დაეკისროს დანახარჯებისა და შემოსავლების განცალკევებულად აღრიცხვა დაშვების შემდეგი სახეებისთვის: </w:t>
      </w:r>
    </w:p>
    <w:p w14:paraId="41F7F495" w14:textId="77777777" w:rsidR="00AD2AF6" w:rsidRPr="00D84972" w:rsidRDefault="11F0143A" w:rsidP="00A43C27">
      <w:pPr>
        <w:pStyle w:val="ListParagraph"/>
        <w:numPr>
          <w:ilvl w:val="0"/>
          <w:numId w:val="92"/>
        </w:numPr>
        <w:jc w:val="both"/>
        <w:rPr>
          <w:rFonts w:ascii="Sylfaen" w:hAnsi="Sylfaen" w:cstheme="minorHAnsi"/>
          <w:lang w:val="ka-GE"/>
        </w:rPr>
      </w:pPr>
      <w:r w:rsidRPr="00D84972">
        <w:rPr>
          <w:rFonts w:ascii="Sylfaen" w:hAnsi="Sylfaen"/>
          <w:lang w:val="ka-GE"/>
        </w:rPr>
        <w:t>ეროვნული როუმინგი;</w:t>
      </w:r>
    </w:p>
    <w:p w14:paraId="606EDA0F" w14:textId="4C524C4F" w:rsidR="00AD2AF6" w:rsidRPr="00D84972" w:rsidRDefault="11F0143A" w:rsidP="00A43C27">
      <w:pPr>
        <w:pStyle w:val="ListParagraph"/>
        <w:numPr>
          <w:ilvl w:val="0"/>
          <w:numId w:val="92"/>
        </w:numPr>
        <w:jc w:val="both"/>
        <w:rPr>
          <w:rFonts w:ascii="Sylfaen" w:hAnsi="Sylfaen"/>
          <w:lang w:val="ka-GE"/>
        </w:rPr>
      </w:pPr>
      <w:r w:rsidRPr="00D84972">
        <w:rPr>
          <w:rFonts w:ascii="Sylfaen" w:hAnsi="Sylfaen"/>
          <w:lang w:val="ka-GE"/>
        </w:rPr>
        <w:t>MVNO-ების ფუნქციონირებისთვის საჭირო საბითუმო სერვისები</w:t>
      </w:r>
      <w:r w:rsidR="1DC26835" w:rsidRPr="00D84972">
        <w:rPr>
          <w:rFonts w:ascii="Sylfaen" w:hAnsi="Sylfaen"/>
          <w:lang w:val="ka-GE"/>
        </w:rPr>
        <w:t>სთვის განცალკევებულად</w:t>
      </w:r>
      <w:r w:rsidRPr="00D84972">
        <w:rPr>
          <w:rFonts w:ascii="Sylfaen" w:hAnsi="Sylfaen"/>
          <w:lang w:val="ka-GE"/>
        </w:rPr>
        <w:t xml:space="preserve">; </w:t>
      </w:r>
    </w:p>
    <w:p w14:paraId="17B05ACD" w14:textId="77777777" w:rsidR="00AD2AF6" w:rsidRPr="00D84972" w:rsidRDefault="11F0143A" w:rsidP="00A43C27">
      <w:pPr>
        <w:pStyle w:val="ListParagraph"/>
        <w:numPr>
          <w:ilvl w:val="0"/>
          <w:numId w:val="92"/>
        </w:numPr>
        <w:jc w:val="both"/>
        <w:rPr>
          <w:rFonts w:ascii="Sylfaen" w:hAnsi="Sylfaen" w:cstheme="minorHAnsi"/>
          <w:lang w:val="ka-GE"/>
        </w:rPr>
      </w:pPr>
      <w:proofErr w:type="spellStart"/>
      <w:r w:rsidRPr="00D84972">
        <w:rPr>
          <w:rFonts w:ascii="Sylfaen" w:hAnsi="Sylfaen"/>
          <w:lang w:val="ka-GE"/>
        </w:rPr>
        <w:t>თანალოკაცია</w:t>
      </w:r>
      <w:proofErr w:type="spellEnd"/>
      <w:r w:rsidRPr="00D84972">
        <w:rPr>
          <w:rFonts w:ascii="Sylfaen" w:hAnsi="Sylfaen"/>
          <w:lang w:val="ka-GE"/>
        </w:rPr>
        <w:t>.</w:t>
      </w:r>
    </w:p>
    <w:p w14:paraId="63982CC8" w14:textId="3FF00F3D" w:rsidR="00AD2AF6" w:rsidRPr="00D84972" w:rsidRDefault="00AD2AF6" w:rsidP="00A43C27">
      <w:pPr>
        <w:pStyle w:val="ListParagraph"/>
        <w:numPr>
          <w:ilvl w:val="2"/>
          <w:numId w:val="92"/>
        </w:numPr>
        <w:ind w:left="720"/>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ოპერატორმა </w:t>
      </w:r>
      <w:r w:rsidR="00A43C27" w:rsidRPr="00D84972">
        <w:rPr>
          <w:rFonts w:ascii="Sylfaen" w:hAnsi="Sylfaen"/>
          <w:lang w:val="ka-GE"/>
        </w:rPr>
        <w:t xml:space="preserve">3.3.1 პუნქტით გათვალისწინებული ვალდებულება </w:t>
      </w:r>
      <w:r w:rsidRPr="00D84972">
        <w:rPr>
          <w:rFonts w:ascii="Sylfaen" w:hAnsi="Sylfaen"/>
          <w:lang w:val="ka-GE"/>
        </w:rPr>
        <w:t xml:space="preserve">უნდა განახორციელებს საქართველოს კომუნიკაციების ეროვნული კომისიის 2006 წლის 20 აპრილის </w:t>
      </w:r>
      <w:proofErr w:type="spellStart"/>
      <w:r w:rsidRPr="00D84972">
        <w:rPr>
          <w:rFonts w:ascii="Sylfaen" w:hAnsi="Sylfaen"/>
          <w:lang w:val="ka-GE"/>
        </w:rPr>
        <w:t>N5</w:t>
      </w:r>
      <w:proofErr w:type="spellEnd"/>
      <w:r w:rsidRPr="00D84972">
        <w:rPr>
          <w:rFonts w:ascii="Sylfaen" w:hAnsi="Sylfaen"/>
          <w:lang w:val="ka-GE"/>
        </w:rPr>
        <w:t xml:space="preserve"> დადგენილებით დამტკიცებული „ავტორიზებული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წესების“ შესაბამისად.</w:t>
      </w:r>
    </w:p>
    <w:p w14:paraId="5FFAEB57" w14:textId="38805892" w:rsidR="00AD2AF6" w:rsidRPr="00D84972" w:rsidRDefault="14225985" w:rsidP="00A43C27">
      <w:pPr>
        <w:pStyle w:val="ListParagraph"/>
        <w:numPr>
          <w:ilvl w:val="1"/>
          <w:numId w:val="92"/>
        </w:numPr>
        <w:ind w:left="450"/>
        <w:jc w:val="both"/>
        <w:rPr>
          <w:rFonts w:ascii="Sylfaen" w:hAnsi="Sylfaen" w:cstheme="minorHAnsi"/>
          <w:bCs/>
          <w:lang w:val="ka-GE"/>
        </w:rPr>
      </w:pPr>
      <w:r w:rsidRPr="00D84972">
        <w:rPr>
          <w:rFonts w:ascii="Sylfaen" w:hAnsi="Sylfaen"/>
          <w:b/>
          <w:bCs/>
          <w:lang w:val="ka-GE"/>
        </w:rPr>
        <w:t>სატარიფო რეგულირებისა და ხარჯთაღრიცხვის ვალდებულება</w:t>
      </w:r>
      <w:r w:rsidRPr="00D84972">
        <w:rPr>
          <w:rFonts w:ascii="Sylfaen" w:hAnsi="Sylfaen"/>
          <w:lang w:val="ka-GE"/>
        </w:rPr>
        <w:t xml:space="preserve"> შემდეგი კონკრეტული პირობებით: </w:t>
      </w:r>
    </w:p>
    <w:p w14:paraId="38235E05" w14:textId="395912BC" w:rsidR="00AD2AF6" w:rsidRPr="00D84972" w:rsidRDefault="00A43C27" w:rsidP="00AD2AF6">
      <w:pPr>
        <w:jc w:val="both"/>
        <w:rPr>
          <w:rFonts w:ascii="Sylfaen" w:hAnsi="Sylfaen" w:cstheme="minorHAnsi"/>
          <w:lang w:val="ka-GE"/>
        </w:rPr>
      </w:pPr>
      <w:r w:rsidRPr="00D84972">
        <w:rPr>
          <w:rFonts w:ascii="Sylfaen" w:hAnsi="Sylfaen" w:cstheme="minorHAnsi"/>
          <w:lang w:val="ka-GE"/>
        </w:rPr>
        <w:t xml:space="preserve">3.4.1. </w:t>
      </w:r>
      <w:r w:rsidR="00AD2AF6" w:rsidRPr="00D84972">
        <w:rPr>
          <w:rFonts w:ascii="Sylfaen" w:hAnsi="Sylfaen" w:cstheme="minorHAnsi"/>
          <w:lang w:val="ka-GE"/>
        </w:rPr>
        <w:t>ეროვნული როუმინგის, მობილური ვირტუალური ქსელის ოპერატორის (MVNO) ფუნქციონირებისთვის საჭირო სერვისებისთვის და თანალოკაციისთვის ტარიფი განსაზღვროს</w:t>
      </w:r>
      <w:r w:rsidR="00E30B91" w:rsidRPr="00D84972">
        <w:rPr>
          <w:rFonts w:ascii="Sylfaen" w:hAnsi="Sylfaen" w:cstheme="minorHAnsi"/>
          <w:lang w:val="ka-GE"/>
        </w:rPr>
        <w:t xml:space="preserve"> </w:t>
      </w:r>
      <w:r w:rsidR="00AD2AF6" w:rsidRPr="00D84972">
        <w:rPr>
          <w:rFonts w:ascii="Sylfaen" w:hAnsi="Sylfaen" w:cstheme="minorHAnsi"/>
          <w:lang w:val="ka-GE"/>
        </w:rPr>
        <w:t>შემდეგი პირობების გათვალისწინებით:</w:t>
      </w:r>
    </w:p>
    <w:p w14:paraId="3FDAB17F" w14:textId="4F9337FE" w:rsidR="00AD2AF6" w:rsidRPr="00D84972" w:rsidRDefault="14225985" w:rsidP="00A43C27">
      <w:pPr>
        <w:pStyle w:val="ListParagraph"/>
        <w:numPr>
          <w:ilvl w:val="0"/>
          <w:numId w:val="94"/>
        </w:numPr>
        <w:jc w:val="both"/>
        <w:rPr>
          <w:rFonts w:ascii="Sylfaen" w:hAnsi="Sylfaen"/>
          <w:lang w:val="ka-GE"/>
        </w:rPr>
      </w:pPr>
      <w:r w:rsidRPr="00D84972">
        <w:rPr>
          <w:rFonts w:ascii="Sylfaen" w:hAnsi="Sylfaen"/>
          <w:lang w:val="ka-GE"/>
        </w:rPr>
        <w:t>მნიშვნელოვანი საბაზრო ძალაუფლების მქონე ოპერატორის მიერ შემოთავაზებული მობილური ვირტუალური ქსელის ოპერატორის (MVNO) ფუნქციონირებისთვის საჭირო სერვისების ტარიფები უნდა იყოს დანახარჯზე ორიენტირებული, დანახარჯების გაანგარიშების ე. წ. bottom-up მოდელზე დაყრდნობით.</w:t>
      </w:r>
    </w:p>
    <w:p w14:paraId="43D81A25" w14:textId="2EE159E8" w:rsidR="00AD2AF6" w:rsidRPr="00D84972" w:rsidRDefault="14225985" w:rsidP="00A43C27">
      <w:pPr>
        <w:pStyle w:val="ListParagraph"/>
        <w:numPr>
          <w:ilvl w:val="0"/>
          <w:numId w:val="94"/>
        </w:numPr>
        <w:jc w:val="both"/>
        <w:rPr>
          <w:rFonts w:ascii="Sylfaen" w:hAnsi="Sylfaen"/>
          <w:lang w:val="ka-GE"/>
        </w:rPr>
      </w:pPr>
      <w:r w:rsidRPr="00D84972">
        <w:rPr>
          <w:rFonts w:ascii="Sylfaen" w:hAnsi="Sylfaen"/>
          <w:lang w:val="ka-GE"/>
        </w:rPr>
        <w:t>მნიშვნელოვანი საბაზრო ძალაუფლების მქონე ოპერატორის მიერ შემოთავაზებული ეროვნული როუმინგის ტარიფი უნდა იყოს დანახარჯებზე ორიენტირებული, დანახარჯების გაანგარიშების ე. წ. bottom-up</w:t>
      </w:r>
      <w:r w:rsidR="00E30B91" w:rsidRPr="00D84972">
        <w:rPr>
          <w:rFonts w:ascii="Sylfaen" w:hAnsi="Sylfaen"/>
          <w:lang w:val="ka-GE"/>
        </w:rPr>
        <w:t xml:space="preserve"> </w:t>
      </w:r>
      <w:r w:rsidRPr="00D84972">
        <w:rPr>
          <w:rFonts w:ascii="Sylfaen" w:hAnsi="Sylfaen"/>
          <w:lang w:val="ka-GE"/>
        </w:rPr>
        <w:t>მოდელზე დაყრდნობით.</w:t>
      </w:r>
    </w:p>
    <w:p w14:paraId="546FE272" w14:textId="7798C811" w:rsidR="00AD2AF6" w:rsidRPr="00D84972" w:rsidRDefault="14225985" w:rsidP="00A43C27">
      <w:pPr>
        <w:pStyle w:val="ListParagraph"/>
        <w:numPr>
          <w:ilvl w:val="0"/>
          <w:numId w:val="94"/>
        </w:numPr>
        <w:jc w:val="both"/>
        <w:rPr>
          <w:rFonts w:ascii="Sylfaen" w:hAnsi="Sylfaen"/>
          <w:lang w:val="ka-GE"/>
        </w:rPr>
      </w:pPr>
      <w:r w:rsidRPr="00D84972">
        <w:rPr>
          <w:rFonts w:ascii="Sylfaen" w:hAnsi="Sylfaen"/>
          <w:lang w:val="ka-GE"/>
        </w:rPr>
        <w:t>მნიშვნელოვანი საბაზრო ძალაუფლების მქონე ოპერატორის მიერ შემოთავაზებული თანალოკაციის ტარიფი უნდა იყოს დანახარჯზე ორიენტირებული, დანახარჯების გაანგარიშების ე. წ. bottom-</w:t>
      </w:r>
      <w:proofErr w:type="spellStart"/>
      <w:r w:rsidRPr="00D84972">
        <w:rPr>
          <w:rFonts w:ascii="Sylfaen" w:hAnsi="Sylfaen"/>
          <w:lang w:val="ka-GE"/>
        </w:rPr>
        <w:t>upმოდელზე</w:t>
      </w:r>
      <w:proofErr w:type="spellEnd"/>
      <w:r w:rsidRPr="00D84972">
        <w:rPr>
          <w:rFonts w:ascii="Sylfaen" w:hAnsi="Sylfaen"/>
          <w:lang w:val="ka-GE"/>
        </w:rPr>
        <w:t xml:space="preserve"> დაყრდნობით.</w:t>
      </w:r>
    </w:p>
    <w:p w14:paraId="634F038F" w14:textId="1D43536B" w:rsidR="00AD2AF6" w:rsidRPr="00D84972" w:rsidRDefault="14225985" w:rsidP="00A43C27">
      <w:pPr>
        <w:pStyle w:val="ListParagraph"/>
        <w:numPr>
          <w:ilvl w:val="0"/>
          <w:numId w:val="94"/>
        </w:numPr>
        <w:jc w:val="both"/>
        <w:rPr>
          <w:rFonts w:ascii="Sylfaen" w:hAnsi="Sylfaen"/>
          <w:lang w:val="ka-GE"/>
        </w:rPr>
      </w:pPr>
      <w:r w:rsidRPr="00D84972">
        <w:rPr>
          <w:rFonts w:ascii="Sylfaen" w:hAnsi="Sylfaen"/>
          <w:lang w:val="ka-GE"/>
        </w:rPr>
        <w:t xml:space="preserve">დაშვების მსურველის მოთხოვნით, მნიშვნელოვანი საბაზრო ძალაუფლების მქონე ოპერატორმა დაშვების მსურველს </w:t>
      </w:r>
      <w:r w:rsidR="05069D77" w:rsidRPr="00D84972">
        <w:rPr>
          <w:rFonts w:ascii="Sylfaen" w:hAnsi="Sylfaen"/>
          <w:lang w:val="ka-GE"/>
        </w:rPr>
        <w:t xml:space="preserve">უნდა </w:t>
      </w:r>
      <w:r w:rsidRPr="00D84972">
        <w:rPr>
          <w:rFonts w:ascii="Sylfaen" w:hAnsi="Sylfaen"/>
          <w:lang w:val="ka-GE"/>
        </w:rPr>
        <w:t>მისცეს შესაძლებლობა საბითუმო დაშვების მოწყობასთან დაკავშირებული ერთჯერადი გადასახადი გადაიხადოს ყოველთვიურად, გარკვეული პერიოდის განმავლობაში, გონივრული საპროცენტო განაკვეთის გამოყენებით.</w:t>
      </w:r>
    </w:p>
    <w:p w14:paraId="69485E1D" w14:textId="77777777" w:rsidR="00AD2AF6" w:rsidRPr="00D84972" w:rsidRDefault="00AD2AF6" w:rsidP="00A43C27">
      <w:pPr>
        <w:pStyle w:val="ListParagraph"/>
        <w:numPr>
          <w:ilvl w:val="0"/>
          <w:numId w:val="94"/>
        </w:numPr>
        <w:jc w:val="both"/>
        <w:rPr>
          <w:rFonts w:ascii="Sylfaen" w:hAnsi="Sylfaen" w:cstheme="minorHAnsi"/>
          <w:lang w:val="ka-GE"/>
        </w:rPr>
      </w:pPr>
      <w:r w:rsidRPr="00D84972">
        <w:rPr>
          <w:rFonts w:ascii="Sylfaen" w:hAnsi="Sylfaen" w:cstheme="minorHAnsi"/>
          <w:lang w:val="ka-GE"/>
        </w:rPr>
        <w:t xml:space="preserve">მნიშვნელოვანი ძალაუფლების მქონე ოპერატორმა MVNO დაშვების ტარიფების დადგენისას უნდა გაითვალისწინოს დისკრიმინაციის აკრძალვის ვალდებულების ფარგლებში გათვალისწინებული ე. წ. „მარჟის შეკუმშვის“ დაუშვებლობა. </w:t>
      </w:r>
    </w:p>
    <w:p w14:paraId="184F5E39" w14:textId="080B8345" w:rsidR="00AD2AF6" w:rsidRPr="00D84972" w:rsidRDefault="14225985" w:rsidP="00A43C27">
      <w:pPr>
        <w:pStyle w:val="ListParagraph"/>
        <w:numPr>
          <w:ilvl w:val="0"/>
          <w:numId w:val="94"/>
        </w:numPr>
        <w:jc w:val="both"/>
        <w:rPr>
          <w:rFonts w:ascii="Sylfaen" w:hAnsi="Sylfaen"/>
          <w:lang w:val="ka-GE"/>
        </w:rPr>
      </w:pPr>
      <w:r w:rsidRPr="00D84972">
        <w:rPr>
          <w:rFonts w:ascii="Sylfaen" w:hAnsi="Sylfaen"/>
          <w:lang w:val="ka-GE"/>
        </w:rPr>
        <w:t xml:space="preserve">ეროვნული როუმინგის, მობილური ვირტუალური ქსელის ოპერატორის (MVNO) </w:t>
      </w:r>
      <w:r w:rsidR="641617E2" w:rsidRPr="00D84972">
        <w:rPr>
          <w:rFonts w:ascii="Sylfaen" w:hAnsi="Sylfaen"/>
          <w:lang w:val="ka-GE"/>
        </w:rPr>
        <w:t xml:space="preserve">ფუნქციონირებისთვის </w:t>
      </w:r>
      <w:r w:rsidRPr="00D84972">
        <w:rPr>
          <w:rFonts w:ascii="Sylfaen" w:hAnsi="Sylfaen"/>
          <w:lang w:val="ka-GE"/>
        </w:rPr>
        <w:t>საჭირო სერვისებისთვის და თანალოკაციისთვის ხარჯთაღრიცხვა უნდა ეფუძნებოდეს</w:t>
      </w:r>
      <w:r w:rsidR="00E30B91" w:rsidRPr="00D84972">
        <w:rPr>
          <w:rFonts w:ascii="Sylfaen" w:hAnsi="Sylfaen"/>
          <w:lang w:val="ka-GE"/>
        </w:rPr>
        <w:t xml:space="preserve"> </w:t>
      </w:r>
      <w:r w:rsidRPr="00D84972">
        <w:rPr>
          <w:rFonts w:ascii="Sylfaen" w:hAnsi="Sylfaen"/>
          <w:lang w:val="ka-GE"/>
        </w:rPr>
        <w:t>მომავალზე ორიენტირებული, გრძელვადიანი ნაზარდი დანახარჯების (</w:t>
      </w:r>
      <w:proofErr w:type="spellStart"/>
      <w:r w:rsidRPr="00D84972">
        <w:rPr>
          <w:rFonts w:ascii="Sylfaen" w:hAnsi="Sylfaen"/>
          <w:lang w:val="ka-GE"/>
        </w:rPr>
        <w:t>LRIC</w:t>
      </w:r>
      <w:proofErr w:type="spellEnd"/>
      <w:r w:rsidRPr="00D84972">
        <w:rPr>
          <w:rFonts w:ascii="Sylfaen" w:hAnsi="Sylfaen"/>
          <w:lang w:val="ka-GE"/>
        </w:rPr>
        <w:t>) ხარჯებს: ამ გადაწყვეტილების დანართი №1-ის პუნქტი 5-ის (ხარჯთაღრიცხვა) შესაბამისად</w:t>
      </w:r>
      <w:r w:rsidR="33D88FAF" w:rsidRPr="00D84972">
        <w:rPr>
          <w:rFonts w:ascii="Sylfaen" w:hAnsi="Sylfaen"/>
          <w:lang w:val="ka-GE"/>
        </w:rPr>
        <w:t>.</w:t>
      </w:r>
    </w:p>
    <w:p w14:paraId="37DE6276" w14:textId="51C9700D" w:rsidR="00AD2AF6" w:rsidRPr="00D84972" w:rsidRDefault="14225985" w:rsidP="00A43C27">
      <w:pPr>
        <w:pStyle w:val="ListParagraph"/>
        <w:numPr>
          <w:ilvl w:val="0"/>
          <w:numId w:val="94"/>
        </w:numPr>
        <w:jc w:val="both"/>
        <w:rPr>
          <w:rFonts w:ascii="Sylfaen" w:hAnsi="Sylfaen"/>
          <w:lang w:val="ka-GE"/>
        </w:rPr>
      </w:pPr>
      <w:r w:rsidRPr="00D84972">
        <w:rPr>
          <w:rFonts w:ascii="Sylfaen" w:hAnsi="Sylfaen" w:cs="Sylfaen"/>
          <w:lang w:val="ka-GE"/>
        </w:rPr>
        <w:t>მომსახურების</w:t>
      </w:r>
      <w:r w:rsidRPr="00D84972">
        <w:rPr>
          <w:rFonts w:ascii="Sylfaen" w:hAnsi="Sylfaen"/>
          <w:lang w:val="ka-GE"/>
        </w:rPr>
        <w:t> </w:t>
      </w:r>
      <w:r w:rsidRPr="00D84972">
        <w:rPr>
          <w:rFonts w:ascii="Sylfaen" w:hAnsi="Sylfaen" w:cs="Sylfaen"/>
          <w:lang w:val="ka-GE"/>
        </w:rPr>
        <w:t>ტარიფის</w:t>
      </w:r>
      <w:r w:rsidRPr="00D84972">
        <w:rPr>
          <w:rFonts w:ascii="Sylfaen" w:hAnsi="Sylfaen"/>
          <w:lang w:val="ka-GE"/>
        </w:rPr>
        <w:t> </w:t>
      </w:r>
      <w:r w:rsidRPr="00D84972">
        <w:rPr>
          <w:rFonts w:ascii="Sylfaen" w:hAnsi="Sylfaen" w:cs="Sylfaen"/>
          <w:lang w:val="ka-GE"/>
        </w:rPr>
        <w:t>და</w:t>
      </w:r>
      <w:r w:rsidRPr="00D84972">
        <w:rPr>
          <w:rFonts w:ascii="Sylfaen" w:hAnsi="Sylfaen"/>
          <w:lang w:val="ka-GE"/>
        </w:rPr>
        <w:t> </w:t>
      </w:r>
      <w:r w:rsidRPr="00D84972">
        <w:rPr>
          <w:rFonts w:ascii="Sylfaen" w:hAnsi="Sylfaen" w:cs="Sylfaen"/>
          <w:lang w:val="ka-GE"/>
        </w:rPr>
        <w:t>დანახარჯების</w:t>
      </w:r>
      <w:r w:rsidRPr="00D84972">
        <w:rPr>
          <w:rFonts w:ascii="Sylfaen" w:hAnsi="Sylfaen"/>
          <w:lang w:val="ka-GE"/>
        </w:rPr>
        <w:t> </w:t>
      </w:r>
      <w:r w:rsidRPr="00D84972">
        <w:rPr>
          <w:rFonts w:ascii="Sylfaen" w:hAnsi="Sylfaen" w:cs="Sylfaen"/>
          <w:lang w:val="ka-GE"/>
        </w:rPr>
        <w:t xml:space="preserve">გაანგარიშების </w:t>
      </w:r>
      <w:r w:rsidRPr="00D84972">
        <w:rPr>
          <w:rFonts w:ascii="Sylfaen" w:hAnsi="Sylfaen"/>
          <w:lang w:val="ka-GE"/>
        </w:rPr>
        <w:t>ე. წ.  bottom-up)მოდელის გამოყენებისას</w:t>
      </w:r>
      <w:r w:rsidR="00E30B91" w:rsidRPr="00D84972">
        <w:rPr>
          <w:rFonts w:ascii="Sylfaen" w:hAnsi="Sylfaen"/>
          <w:lang w:val="ka-GE"/>
        </w:rPr>
        <w:t xml:space="preserve"> </w:t>
      </w:r>
      <w:r w:rsidRPr="00D84972">
        <w:rPr>
          <w:rFonts w:ascii="Sylfaen" w:hAnsi="Sylfaen"/>
          <w:lang w:val="ka-GE"/>
        </w:rPr>
        <w:t xml:space="preserve">მნიშვნელოვანი საბაზრო ძალაუფლების მქონე ოპერატორმა უნდა იხელმძღვანელოს „ავტორიზებული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წესების დამტკიცების თაობაზე“ საქართველოს კომუნიკაციების ეროვნული კომისიის 2006 წლის 20 აპრილის №5 დადგენილებით. </w:t>
      </w:r>
    </w:p>
    <w:p w14:paraId="2525654B" w14:textId="2FD76BB3" w:rsidR="00AD2AF6" w:rsidRPr="00D84972" w:rsidRDefault="00AD2AF6" w:rsidP="00AD2AF6">
      <w:pPr>
        <w:jc w:val="both"/>
        <w:rPr>
          <w:rFonts w:ascii="Sylfaen" w:hAnsi="Sylfaen"/>
          <w:lang w:val="ka-GE"/>
        </w:rPr>
      </w:pPr>
    </w:p>
    <w:p w14:paraId="7F98FA18" w14:textId="2ABF7005" w:rsidR="00794742" w:rsidRPr="00D84972" w:rsidRDefault="00AD2AF6" w:rsidP="00794742">
      <w:pPr>
        <w:pStyle w:val="ListParagraph"/>
        <w:numPr>
          <w:ilvl w:val="1"/>
          <w:numId w:val="91"/>
        </w:numPr>
        <w:jc w:val="both"/>
        <w:rPr>
          <w:rFonts w:ascii="Sylfaen" w:hAnsi="Sylfaen"/>
          <w:lang w:val="ka-GE"/>
        </w:rPr>
      </w:pPr>
      <w:r w:rsidRPr="00D84972">
        <w:rPr>
          <w:rFonts w:ascii="Sylfaen" w:hAnsi="Sylfaen"/>
          <w:b/>
          <w:bCs/>
          <w:lang w:val="ka-GE"/>
        </w:rPr>
        <w:t>დისკრიმინაციის აკრძალვის ვალდებულება</w:t>
      </w:r>
      <w:r w:rsidRPr="00D84972">
        <w:rPr>
          <w:rFonts w:ascii="Sylfaen" w:hAnsi="Sylfaen"/>
          <w:lang w:val="ka-GE"/>
        </w:rPr>
        <w:t xml:space="preserve"> შემდეგი კონკრეტული პირობებით: </w:t>
      </w:r>
    </w:p>
    <w:p w14:paraId="53A0275E" w14:textId="37AD85F3" w:rsidR="00AD2AF6" w:rsidRPr="00D84972" w:rsidRDefault="00AD2AF6" w:rsidP="00794742">
      <w:pPr>
        <w:pStyle w:val="ListParagraph"/>
        <w:numPr>
          <w:ilvl w:val="2"/>
          <w:numId w:val="95"/>
        </w:numPr>
        <w:jc w:val="both"/>
        <w:rPr>
          <w:rFonts w:ascii="Sylfaen" w:hAnsi="Sylfaen"/>
          <w:lang w:val="ka-GE"/>
        </w:rPr>
      </w:pPr>
      <w:r w:rsidRPr="00D84972">
        <w:rPr>
          <w:rFonts w:ascii="Sylfaen" w:hAnsi="Sylfaen"/>
          <w:lang w:val="ka-GE"/>
        </w:rPr>
        <w:t xml:space="preserve">დაშვების სამივე ფორმისთვის (ეროვნული როუმინგი, მობილური ვირტუალური ქსელის ოპერატორის (MVNO) დაშვება, </w:t>
      </w:r>
      <w:proofErr w:type="spellStart"/>
      <w:r w:rsidRPr="00D84972">
        <w:rPr>
          <w:rFonts w:ascii="Sylfaen" w:hAnsi="Sylfaen"/>
          <w:lang w:val="ka-GE"/>
        </w:rPr>
        <w:t>თანალოკაცია</w:t>
      </w:r>
      <w:proofErr w:type="spellEnd"/>
      <w:r w:rsidRPr="00D84972">
        <w:rPr>
          <w:rFonts w:ascii="Sylfaen" w:hAnsi="Sylfaen"/>
          <w:lang w:val="ka-GE"/>
        </w:rPr>
        <w:t xml:space="preserve">) მნიშვნელოვანი საბაზრო ძალაუფლების </w:t>
      </w:r>
      <w:r w:rsidRPr="00D84972">
        <w:rPr>
          <w:rFonts w:ascii="Sylfaen" w:hAnsi="Sylfaen"/>
          <w:lang w:val="ka-GE"/>
        </w:rPr>
        <w:lastRenderedPageBreak/>
        <w:t xml:space="preserve">მქონე პირი ვალდებულია დაშვების ყველა მსურველისთვის უზრუნველყოს არადისკრიმინაციულად (შეუზღუდავად), ერთსა და იმავე ვადებში და ერთნაირი პირობებით (მათ შორის დაშვების ტარიფები, ინფორმაციის მიწოდება, მომსახურების ხარისხი) მიწოდება. მომსახურების ხარისხის </w:t>
      </w:r>
      <w:r w:rsidR="5C497DF7" w:rsidRPr="00D84972">
        <w:rPr>
          <w:rFonts w:ascii="Sylfaen" w:hAnsi="Sylfaen"/>
          <w:lang w:val="ka-GE"/>
        </w:rPr>
        <w:t xml:space="preserve">უზრუნველყოფა </w:t>
      </w:r>
      <w:r w:rsidRPr="00D84972">
        <w:rPr>
          <w:rFonts w:ascii="Sylfaen" w:hAnsi="Sylfaen"/>
          <w:lang w:val="ka-GE"/>
        </w:rPr>
        <w:t xml:space="preserve">განხორციელდეს ამ გადაწყვეტილების დანართი </w:t>
      </w:r>
      <w:proofErr w:type="spellStart"/>
      <w:r w:rsidRPr="00D84972">
        <w:rPr>
          <w:rFonts w:ascii="Sylfaen" w:hAnsi="Sylfaen"/>
          <w:lang w:val="ka-GE"/>
        </w:rPr>
        <w:t>N1</w:t>
      </w:r>
      <w:proofErr w:type="spellEnd"/>
      <w:r w:rsidRPr="00D84972">
        <w:rPr>
          <w:rFonts w:ascii="Sylfaen" w:hAnsi="Sylfaen"/>
          <w:lang w:val="ka-GE"/>
        </w:rPr>
        <w:t>-ის, ქვეთავი 3-ის („შესრულების</w:t>
      </w:r>
      <w:r w:rsidRPr="00D84972">
        <w:t xml:space="preserve"> </w:t>
      </w:r>
      <w:r w:rsidRPr="00D84972">
        <w:rPr>
          <w:rFonts w:ascii="Sylfaen" w:hAnsi="Sylfaen"/>
          <w:lang w:val="ka-GE"/>
        </w:rPr>
        <w:t>ძირითადი ინდიკატორების (KPI)“ შესაბამისად.</w:t>
      </w:r>
    </w:p>
    <w:p w14:paraId="241FA896" w14:textId="4899576F" w:rsidR="00AD2AF6" w:rsidRPr="00D84972" w:rsidRDefault="14225985" w:rsidP="00794742">
      <w:pPr>
        <w:pStyle w:val="ListParagraph"/>
        <w:numPr>
          <w:ilvl w:val="2"/>
          <w:numId w:val="95"/>
        </w:numPr>
        <w:jc w:val="both"/>
        <w:rPr>
          <w:rFonts w:ascii="Sylfaen" w:hAnsi="Sylfaen"/>
          <w:lang w:val="ka-GE"/>
        </w:rPr>
      </w:pPr>
      <w:r w:rsidRPr="00D84972">
        <w:rPr>
          <w:rFonts w:ascii="Sylfaen" w:hAnsi="Sylfaen"/>
          <w:lang w:val="ka-GE"/>
        </w:rPr>
        <w:t xml:space="preserve">დაშვების სამივე ფორმისთვის (ეროვნული როუმინგი, მობილური ვირტუალური ქსელის ოპერატორის (MVNO) დაშვება, </w:t>
      </w:r>
      <w:proofErr w:type="spellStart"/>
      <w:r w:rsidRPr="00D84972">
        <w:rPr>
          <w:rFonts w:ascii="Sylfaen" w:hAnsi="Sylfaen"/>
          <w:lang w:val="ka-GE"/>
        </w:rPr>
        <w:t>თანალოკაცია</w:t>
      </w:r>
      <w:proofErr w:type="spellEnd"/>
      <w:r w:rsidRPr="00D84972">
        <w:rPr>
          <w:rFonts w:ascii="Sylfaen" w:hAnsi="Sylfaen"/>
          <w:lang w:val="ka-GE"/>
        </w:rPr>
        <w:t>,) მნიშვნელოვანი საბაზრო ძალაუფლების მქონე პირი ვალდებულია დაშვების ყველა მსურველისთვის უზრუნველყოს მომსახურებისა და მომსახურების მიღებისთვის</w:t>
      </w:r>
      <w:r w:rsidR="00E30B91" w:rsidRPr="00D84972">
        <w:rPr>
          <w:rFonts w:ascii="Sylfaen" w:hAnsi="Sylfaen"/>
          <w:lang w:val="ka-GE"/>
        </w:rPr>
        <w:t xml:space="preserve"> </w:t>
      </w:r>
      <w:r w:rsidRPr="00D84972">
        <w:rPr>
          <w:rFonts w:ascii="Sylfaen" w:hAnsi="Sylfaen"/>
          <w:lang w:val="ka-GE"/>
        </w:rPr>
        <w:t xml:space="preserve">საჭირო ინფორმაციის მიწოდება იმავე პირობებითა და ხარისხით, როგორსაც ის აწვდის </w:t>
      </w:r>
      <w:r w:rsidR="54675392" w:rsidRPr="00D84972">
        <w:rPr>
          <w:rFonts w:ascii="Sylfaen" w:eastAsia="Sylfaen" w:hAnsi="Sylfaen" w:cs="Sylfaen"/>
          <w:lang w:val="ka-GE"/>
        </w:rPr>
        <w:t>თავისივე  საცალო ბიზნეს ერთეულებს</w:t>
      </w:r>
      <w:r w:rsidRPr="00D84972">
        <w:rPr>
          <w:rFonts w:ascii="Sylfaen" w:hAnsi="Sylfaen"/>
          <w:lang w:val="ka-GE"/>
        </w:rPr>
        <w:t xml:space="preserve">, ან </w:t>
      </w:r>
      <w:proofErr w:type="spellStart"/>
      <w:r w:rsidRPr="00D84972">
        <w:rPr>
          <w:rFonts w:ascii="Sylfaen" w:hAnsi="Sylfaen"/>
          <w:lang w:val="ka-GE"/>
        </w:rPr>
        <w:t>აფილირებულ</w:t>
      </w:r>
      <w:proofErr w:type="spellEnd"/>
      <w:r w:rsidRPr="00D84972">
        <w:rPr>
          <w:rFonts w:ascii="Sylfaen" w:hAnsi="Sylfaen"/>
          <w:lang w:val="ka-GE"/>
        </w:rPr>
        <w:t xml:space="preserve"> კომპანიებს. ეს ვალდებულება კონკრეტულად მოიცავს:</w:t>
      </w:r>
    </w:p>
    <w:p w14:paraId="6D9335AA" w14:textId="406868E5" w:rsidR="00AD2AF6" w:rsidRPr="00D84972" w:rsidRDefault="1B68CFB3" w:rsidP="00794742">
      <w:pPr>
        <w:ind w:left="1440"/>
        <w:jc w:val="both"/>
        <w:rPr>
          <w:rFonts w:ascii="Sylfaen" w:hAnsi="Sylfaen"/>
          <w:lang w:val="ka-GE"/>
        </w:rPr>
      </w:pPr>
      <w:r w:rsidRPr="00D84972">
        <w:rPr>
          <w:rFonts w:ascii="Sylfaen" w:hAnsi="Sylfaen"/>
          <w:lang w:val="ka-GE"/>
        </w:rPr>
        <w:t xml:space="preserve">ა) </w:t>
      </w:r>
      <w:r w:rsidR="14225985" w:rsidRPr="00D84972">
        <w:rPr>
          <w:rFonts w:ascii="Sylfaen" w:hAnsi="Sylfaen"/>
          <w:lang w:val="ka-GE"/>
        </w:rPr>
        <w:t>ზარის დეტალურ ინფორმაციის ჩანაწერზე</w:t>
      </w:r>
      <w:r w:rsidR="56AC37E2" w:rsidRPr="00D84972">
        <w:rPr>
          <w:rFonts w:ascii="Sylfaen" w:eastAsia="Sylfaen" w:hAnsi="Sylfaen" w:cs="Sylfaen"/>
          <w:lang w:val="ka-GE"/>
        </w:rPr>
        <w:t xml:space="preserve"> (</w:t>
      </w:r>
      <w:proofErr w:type="spellStart"/>
      <w:r w:rsidR="56AC37E2" w:rsidRPr="00D84972">
        <w:rPr>
          <w:rFonts w:ascii="Sylfaen" w:eastAsia="Sylfaen" w:hAnsi="Sylfaen" w:cs="Sylfaen"/>
          <w:lang w:val="ka-GE"/>
        </w:rPr>
        <w:t>CDR</w:t>
      </w:r>
      <w:proofErr w:type="spellEnd"/>
      <w:r w:rsidR="56AC37E2" w:rsidRPr="00D84972">
        <w:rPr>
          <w:rFonts w:ascii="Sylfaen" w:eastAsia="Sylfaen" w:hAnsi="Sylfaen" w:cs="Sylfaen"/>
          <w:lang w:val="ka-GE"/>
        </w:rPr>
        <w:t>)</w:t>
      </w:r>
      <w:r w:rsidR="14225985" w:rsidRPr="00D84972">
        <w:rPr>
          <w:rFonts w:ascii="Sylfaen" w:hAnsi="Sylfaen"/>
          <w:lang w:val="ka-GE"/>
        </w:rPr>
        <w:t xml:space="preserve"> წვდომას </w:t>
      </w:r>
      <w:r w:rsidR="55BF5CC8" w:rsidRPr="00D84972">
        <w:rPr>
          <w:rFonts w:ascii="Sylfaen" w:hAnsi="Sylfaen"/>
          <w:lang w:val="ka-GE"/>
        </w:rPr>
        <w:t xml:space="preserve">დაშვების მსურველის </w:t>
      </w:r>
      <w:r w:rsidR="14225985" w:rsidRPr="00D84972">
        <w:rPr>
          <w:rFonts w:ascii="Sylfaen" w:hAnsi="Sylfaen"/>
          <w:lang w:val="ka-GE"/>
        </w:rPr>
        <w:t xml:space="preserve">ყველა შესაბამისი ტიპის </w:t>
      </w:r>
      <w:proofErr w:type="spellStart"/>
      <w:r w:rsidR="14225985" w:rsidRPr="00D84972">
        <w:rPr>
          <w:rFonts w:ascii="Sylfaen" w:hAnsi="Sylfaen"/>
          <w:lang w:val="ka-GE"/>
        </w:rPr>
        <w:t>ტრაფიკისთვის</w:t>
      </w:r>
      <w:proofErr w:type="spellEnd"/>
      <w:r w:rsidR="14225985" w:rsidRPr="00D84972">
        <w:rPr>
          <w:rFonts w:ascii="Sylfaen" w:hAnsi="Sylfaen"/>
          <w:lang w:val="ka-GE"/>
        </w:rPr>
        <w:t>, რაც საშუალებას მისცემს დაშვების მიმღებს შექმნას მნიშვნელოვანი საბაზრო ძალაუფლების მქონე ოპერატორისგან განსხვავებული სატარიფო სტრუქტურები;</w:t>
      </w:r>
    </w:p>
    <w:p w14:paraId="437EBD48" w14:textId="2468D211" w:rsidR="00AD2AF6" w:rsidRPr="00D84972" w:rsidRDefault="24E4A383" w:rsidP="00794742">
      <w:pPr>
        <w:ind w:left="1440"/>
        <w:jc w:val="both"/>
        <w:rPr>
          <w:rFonts w:ascii="Sylfaen" w:hAnsi="Sylfaen"/>
          <w:lang w:val="ka-GE"/>
        </w:rPr>
      </w:pPr>
      <w:r w:rsidRPr="00D84972">
        <w:rPr>
          <w:rFonts w:ascii="Sylfaen" w:hAnsi="Sylfaen"/>
          <w:lang w:val="ka-GE"/>
        </w:rPr>
        <w:t xml:space="preserve">ბ) </w:t>
      </w:r>
      <w:r w:rsidR="14225985" w:rsidRPr="00D84972">
        <w:rPr>
          <w:rFonts w:ascii="Sylfaen" w:hAnsi="Sylfaen"/>
          <w:lang w:val="ka-GE"/>
        </w:rPr>
        <w:t xml:space="preserve">მნიშვნელოვანი საბაზრო ძალაუფლების მქონე ოპერატორის მიერ საინფორმაციო სისტემის შექმნას, თანალოკაციის სერვისზე დაშვების </w:t>
      </w:r>
      <w:r w:rsidR="2DD46BDC" w:rsidRPr="00D84972">
        <w:rPr>
          <w:rFonts w:ascii="Sylfaen" w:hAnsi="Sylfaen"/>
          <w:lang w:val="ka-GE"/>
        </w:rPr>
        <w:t xml:space="preserve">მსურველის თითოეული </w:t>
      </w:r>
      <w:r w:rsidR="14225985" w:rsidRPr="00D84972">
        <w:rPr>
          <w:rFonts w:ascii="Sylfaen" w:hAnsi="Sylfaen"/>
          <w:lang w:val="ka-GE"/>
        </w:rPr>
        <w:t>მოთხოვნის</w:t>
      </w:r>
      <w:r w:rsidR="0D3B342F" w:rsidRPr="00D84972">
        <w:rPr>
          <w:rFonts w:ascii="Sylfaen" w:hAnsi="Sylfaen"/>
          <w:lang w:val="ka-GE"/>
        </w:rPr>
        <w:t xml:space="preserve"> განგრძობითი</w:t>
      </w:r>
      <w:r w:rsidR="14225985" w:rsidRPr="00D84972">
        <w:rPr>
          <w:rFonts w:ascii="Sylfaen" w:hAnsi="Sylfaen"/>
          <w:lang w:val="ka-GE"/>
        </w:rPr>
        <w:t xml:space="preserve"> მონიტორინგისთვის;</w:t>
      </w:r>
    </w:p>
    <w:p w14:paraId="70305D2D" w14:textId="23E6889D" w:rsidR="00AD2AF6" w:rsidRPr="00D84972" w:rsidRDefault="7D66FF4E" w:rsidP="00794742">
      <w:pPr>
        <w:ind w:left="1440"/>
        <w:jc w:val="both"/>
        <w:rPr>
          <w:rFonts w:ascii="Sylfaen" w:eastAsia="Sylfaen" w:hAnsi="Sylfaen" w:cs="Sylfaen"/>
          <w:lang w:val="ka-GE"/>
        </w:rPr>
      </w:pPr>
      <w:r w:rsidRPr="00D84972">
        <w:rPr>
          <w:rFonts w:ascii="Sylfaen" w:hAnsi="Sylfaen"/>
          <w:lang w:val="ka-GE"/>
        </w:rPr>
        <w:t xml:space="preserve">Გ) </w:t>
      </w:r>
      <w:r w:rsidR="14225985" w:rsidRPr="00D84972">
        <w:rPr>
          <w:rFonts w:ascii="Sylfaen" w:hAnsi="Sylfaen"/>
          <w:lang w:val="ka-GE"/>
        </w:rPr>
        <w:t>მნიშვნელოვანი საბაზრო ძალაუფლების მქონე ოპერატორმა წარუდგინოს დაშვების მიმღებს ანგარიში</w:t>
      </w:r>
      <w:r w:rsidR="00E30B91" w:rsidRPr="00D84972">
        <w:rPr>
          <w:rFonts w:ascii="Sylfaen" w:hAnsi="Sylfaen"/>
          <w:lang w:val="ka-GE"/>
        </w:rPr>
        <w:t xml:space="preserve"> </w:t>
      </w:r>
      <w:r w:rsidR="14225985" w:rsidRPr="00D84972">
        <w:rPr>
          <w:rFonts w:ascii="Sylfaen" w:hAnsi="Sylfaen"/>
          <w:lang w:val="ka-GE"/>
        </w:rPr>
        <w:t>თავისი ქსელის დაფარვისა და სერვისის ხელმისაწვდომობის შესახებ</w:t>
      </w:r>
      <w:r w:rsidR="5519CFD9" w:rsidRPr="00D84972">
        <w:rPr>
          <w:rFonts w:ascii="Sylfaen" w:hAnsi="Sylfaen"/>
          <w:lang w:val="ka-GE"/>
        </w:rPr>
        <w:t xml:space="preserve">, </w:t>
      </w:r>
      <w:r w:rsidR="7539C95F" w:rsidRPr="00D84972">
        <w:rPr>
          <w:rFonts w:ascii="Sylfaen" w:hAnsi="Sylfaen"/>
          <w:lang w:val="ka-GE"/>
        </w:rPr>
        <w:t>იმავე ვადაში და იგივე დეტალიზაციით</w:t>
      </w:r>
      <w:r w:rsidR="56EB8AAA" w:rsidRPr="00D84972">
        <w:rPr>
          <w:rFonts w:ascii="Sylfaen" w:eastAsia="Sylfaen" w:hAnsi="Sylfaen" w:cs="Sylfaen"/>
          <w:lang w:val="ka-GE"/>
        </w:rPr>
        <w:t xml:space="preserve">, </w:t>
      </w:r>
      <w:r w:rsidR="60FBA192" w:rsidRPr="00D84972">
        <w:rPr>
          <w:rFonts w:ascii="Sylfaen" w:hAnsi="Sylfaen"/>
          <w:lang w:val="ka-GE"/>
        </w:rPr>
        <w:t xml:space="preserve">როგორც </w:t>
      </w:r>
      <w:r w:rsidR="56EB8AAA" w:rsidRPr="00D84972">
        <w:rPr>
          <w:rFonts w:ascii="Sylfaen" w:eastAsia="Sylfaen" w:hAnsi="Sylfaen" w:cs="Sylfaen"/>
          <w:lang w:val="ka-GE"/>
        </w:rPr>
        <w:t xml:space="preserve">მნიშვნელოვანი </w:t>
      </w:r>
      <w:r w:rsidR="00651FC8" w:rsidRPr="00D84972">
        <w:rPr>
          <w:rFonts w:ascii="Sylfaen" w:eastAsia="Sylfaen" w:hAnsi="Sylfaen" w:cs="Sylfaen"/>
          <w:lang w:val="ka-GE"/>
        </w:rPr>
        <w:t xml:space="preserve">საბაზრო </w:t>
      </w:r>
      <w:r w:rsidR="56EB8AAA" w:rsidRPr="00D84972">
        <w:rPr>
          <w:rFonts w:ascii="Sylfaen" w:eastAsia="Sylfaen" w:hAnsi="Sylfaen" w:cs="Sylfaen"/>
          <w:lang w:val="ka-GE"/>
        </w:rPr>
        <w:t>ძალაუფლების მქონე ოპერატორი აწვდის ინფორმაციას საკუთარ საცალო ბიზნეს ერთეულს</w:t>
      </w:r>
    </w:p>
    <w:p w14:paraId="0A738861" w14:textId="2D606F40" w:rsidR="00AD2AF6" w:rsidRPr="00D84972" w:rsidRDefault="14225985" w:rsidP="00794742">
      <w:pPr>
        <w:pStyle w:val="ListParagraph"/>
        <w:numPr>
          <w:ilvl w:val="2"/>
          <w:numId w:val="95"/>
        </w:numPr>
        <w:jc w:val="both"/>
        <w:rPr>
          <w:rFonts w:ascii="Sylfaen" w:hAnsi="Sylfaen"/>
          <w:lang w:val="ka-GE"/>
        </w:rPr>
      </w:pPr>
      <w:r w:rsidRPr="00D84972">
        <w:rPr>
          <w:rFonts w:ascii="Sylfaen" w:hAnsi="Sylfaen"/>
          <w:lang w:val="ka-GE"/>
        </w:rPr>
        <w:t>მნიშვნელოვანი საბაზრო ძალაუფლების მქონე პირმა არ უნდა მოახდინოს დაშვების მსურველის ტრაფიკის დისკრიმინაცია დაბალი ხარისხის სერვისის მიწოდებით (მაგალითად, დატვირთვის ხელოვნურ</w:t>
      </w:r>
      <w:r w:rsidR="03C1DEAF" w:rsidRPr="00D84972">
        <w:rPr>
          <w:rFonts w:ascii="Sylfaen" w:hAnsi="Sylfaen"/>
          <w:lang w:val="ka-GE"/>
        </w:rPr>
        <w:t>ად</w:t>
      </w:r>
      <w:r w:rsidRPr="00D84972">
        <w:rPr>
          <w:rFonts w:ascii="Sylfaen" w:hAnsi="Sylfaen"/>
          <w:lang w:val="ka-GE"/>
        </w:rPr>
        <w:t xml:space="preserve"> შექმნით, დაბალი პრიორიტეტის მინიჭებით, დაყოვნები</w:t>
      </w:r>
      <w:r w:rsidR="779660BD" w:rsidRPr="00D84972">
        <w:rPr>
          <w:rFonts w:ascii="Sylfaen" w:hAnsi="Sylfaen"/>
          <w:lang w:val="ka-GE"/>
        </w:rPr>
        <w:t xml:space="preserve">სა და </w:t>
      </w:r>
      <w:r w:rsidRPr="00D84972">
        <w:rPr>
          <w:rFonts w:ascii="Sylfaen" w:hAnsi="Sylfaen"/>
          <w:lang w:val="ka-GE"/>
        </w:rPr>
        <w:t>პაკეტის დაკარგვის მაღალი მაჩვენებლით და ქსელის ხარისხის სხვა პარამეტრების გაუარესებით);</w:t>
      </w:r>
    </w:p>
    <w:p w14:paraId="78722D32" w14:textId="77777777" w:rsidR="00794742" w:rsidRPr="00D84972" w:rsidRDefault="00AD2AF6" w:rsidP="00794742">
      <w:pPr>
        <w:pStyle w:val="ListParagraph"/>
        <w:numPr>
          <w:ilvl w:val="2"/>
          <w:numId w:val="95"/>
        </w:numPr>
        <w:jc w:val="both"/>
        <w:rPr>
          <w:rFonts w:ascii="Sylfaen" w:hAnsi="Sylfaen" w:cstheme="minorHAnsi"/>
          <w:lang w:val="ka-GE"/>
        </w:rPr>
      </w:pPr>
      <w:r w:rsidRPr="00D84972">
        <w:rPr>
          <w:rFonts w:ascii="Sylfaen" w:hAnsi="Sylfaen" w:cstheme="minorHAnsi"/>
          <w:lang w:val="ka-GE"/>
        </w:rPr>
        <w:t>მნიშვნელოვანი საბაზრო ძალაუფლების მქონე პირი ვალდებულია წარუდგინოს კომისიას დაშვების მსურველთან მოწვევის ოფერტის საფუძველზე გაფორმებული ხელშეკრულება, ხელშეკრულების გაფორმებიდან დღიდან 15 კალენდარული დღის განმავლობაში.</w:t>
      </w:r>
    </w:p>
    <w:p w14:paraId="5B7F2CA1" w14:textId="77777777" w:rsidR="00794742" w:rsidRPr="00D84972" w:rsidRDefault="14225985" w:rsidP="00794742">
      <w:pPr>
        <w:pStyle w:val="ListParagraph"/>
        <w:numPr>
          <w:ilvl w:val="2"/>
          <w:numId w:val="95"/>
        </w:numPr>
        <w:jc w:val="both"/>
        <w:rPr>
          <w:rFonts w:ascii="Sylfaen" w:hAnsi="Sylfaen" w:cstheme="minorHAnsi"/>
          <w:lang w:val="ka-GE"/>
        </w:rPr>
      </w:pPr>
      <w:r w:rsidRPr="00D84972">
        <w:rPr>
          <w:rFonts w:ascii="Sylfaen" w:hAnsi="Sylfaen"/>
          <w:lang w:val="ka-GE"/>
        </w:rPr>
        <w:t>შეატყობინოს კომისიას დაშვების მსურველის დაშვებასთან (ეროვნული როუმინგის, მობილური ვირტუალური ქსელის ოპერატორის (MVNO) დაშვების, და თანალოკაციის შესახებ) დაკავშირებული განაცხადის მიღების შესახებ მოთხოვნის წარდგენიდან 15 კალენდარული დღის ვადაში.</w:t>
      </w:r>
    </w:p>
    <w:p w14:paraId="10C7DC25" w14:textId="77777777" w:rsidR="00794742" w:rsidRPr="00D84972" w:rsidRDefault="00AD2AF6" w:rsidP="00794742">
      <w:pPr>
        <w:pStyle w:val="ListParagraph"/>
        <w:numPr>
          <w:ilvl w:val="2"/>
          <w:numId w:val="95"/>
        </w:numPr>
        <w:jc w:val="both"/>
        <w:rPr>
          <w:rFonts w:ascii="Sylfaen" w:hAnsi="Sylfaen" w:cstheme="minorHAnsi"/>
          <w:lang w:val="ka-GE"/>
        </w:rPr>
      </w:pPr>
      <w:r w:rsidRPr="00D84972">
        <w:rPr>
          <w:rFonts w:ascii="Sylfaen" w:hAnsi="Sylfaen" w:cstheme="minorHAnsi"/>
          <w:lang w:val="ka-GE"/>
        </w:rPr>
        <w:t xml:space="preserve">აცნობოს კომისიას დაშვების მსურველის დაშვებასთან (მობილური ვირტუალური ქსელის ოპერატორის (MVNO) დაშვების, ეროვნული </w:t>
      </w:r>
      <w:proofErr w:type="spellStart"/>
      <w:r w:rsidRPr="00D84972">
        <w:rPr>
          <w:rFonts w:ascii="Sylfaen" w:hAnsi="Sylfaen" w:cstheme="minorHAnsi"/>
          <w:lang w:val="ka-GE"/>
        </w:rPr>
        <w:t>როუმინგისა</w:t>
      </w:r>
      <w:proofErr w:type="spellEnd"/>
      <w:r w:rsidRPr="00D84972">
        <w:rPr>
          <w:rFonts w:ascii="Sylfaen" w:hAnsi="Sylfaen" w:cstheme="minorHAnsi"/>
          <w:lang w:val="ka-GE"/>
        </w:rPr>
        <w:t xml:space="preserve"> და თანალოკაციის შესახებ) დაკავშირებულ განაცხადზე უარის შესახებ, აღნიშნულის მიზეზებთან ერთად, უარის გაცხადებიდან 15 კალენდარული დღის განმავლობაში.</w:t>
      </w:r>
    </w:p>
    <w:p w14:paraId="431D1EC7" w14:textId="77777777" w:rsidR="00794742" w:rsidRPr="00D84972" w:rsidRDefault="14225985" w:rsidP="00794742">
      <w:pPr>
        <w:pStyle w:val="ListParagraph"/>
        <w:numPr>
          <w:ilvl w:val="2"/>
          <w:numId w:val="95"/>
        </w:numPr>
        <w:jc w:val="both"/>
        <w:rPr>
          <w:rFonts w:ascii="Sylfaen" w:hAnsi="Sylfaen" w:cstheme="minorHAnsi"/>
          <w:lang w:val="ka-GE"/>
        </w:rPr>
      </w:pPr>
      <w:r w:rsidRPr="00D84972">
        <w:rPr>
          <w:rFonts w:ascii="Sylfaen" w:hAnsi="Sylfaen"/>
          <w:lang w:val="ka-GE"/>
        </w:rPr>
        <w:t xml:space="preserve">მნიშვნელოვანი საბაზრო ძალაუფლების მქონე პირი ვალდებულია </w:t>
      </w:r>
      <w:r w:rsidR="4ECCBCA2" w:rsidRPr="00D84972">
        <w:rPr>
          <w:rFonts w:ascii="Sylfaen" w:hAnsi="Sylfaen"/>
          <w:lang w:val="ka-GE"/>
        </w:rPr>
        <w:t xml:space="preserve">კომისიას </w:t>
      </w:r>
      <w:r w:rsidRPr="00D84972">
        <w:rPr>
          <w:rFonts w:ascii="Sylfaen" w:hAnsi="Sylfaen"/>
          <w:lang w:val="ka-GE"/>
        </w:rPr>
        <w:t xml:space="preserve">ყოველთვიურად წარუდგინოს ანგარიშები ვალდებულების შესრულების ძირითადი ინდიკატორების (KPI) შესახებ ამ გადაწყვეტილების დანართი </w:t>
      </w:r>
      <w:proofErr w:type="spellStart"/>
      <w:r w:rsidRPr="00D84972">
        <w:rPr>
          <w:rFonts w:ascii="Sylfaen" w:hAnsi="Sylfaen"/>
          <w:lang w:val="ka-GE"/>
        </w:rPr>
        <w:t>N1</w:t>
      </w:r>
      <w:proofErr w:type="spellEnd"/>
      <w:r w:rsidRPr="00D84972">
        <w:rPr>
          <w:rFonts w:ascii="Sylfaen" w:hAnsi="Sylfaen"/>
          <w:lang w:val="ka-GE"/>
        </w:rPr>
        <w:t xml:space="preserve">-ის, </w:t>
      </w:r>
      <w:r w:rsidR="47295638" w:rsidRPr="00D84972">
        <w:rPr>
          <w:rFonts w:ascii="Sylfaen" w:hAnsi="Sylfaen"/>
          <w:lang w:val="ka-GE"/>
        </w:rPr>
        <w:t>პუნქტი</w:t>
      </w:r>
      <w:r w:rsidRPr="00D84972">
        <w:rPr>
          <w:rFonts w:ascii="Sylfaen" w:hAnsi="Sylfaen"/>
          <w:lang w:val="ka-GE"/>
        </w:rPr>
        <w:t xml:space="preserve"> 3-ის შესაბამისად.</w:t>
      </w:r>
    </w:p>
    <w:p w14:paraId="3F1774A7" w14:textId="77777777" w:rsidR="00794742" w:rsidRPr="00D84972" w:rsidRDefault="14225985" w:rsidP="00794742">
      <w:pPr>
        <w:pStyle w:val="ListParagraph"/>
        <w:numPr>
          <w:ilvl w:val="2"/>
          <w:numId w:val="95"/>
        </w:numPr>
        <w:jc w:val="both"/>
        <w:rPr>
          <w:rFonts w:ascii="Sylfaen" w:hAnsi="Sylfaen" w:cstheme="minorHAnsi"/>
          <w:lang w:val="ka-GE"/>
        </w:rPr>
      </w:pPr>
      <w:r w:rsidRPr="00D84972">
        <w:rPr>
          <w:rFonts w:ascii="Sylfaen" w:hAnsi="Sylfaen"/>
          <w:lang w:val="ka-GE"/>
        </w:rPr>
        <w:t xml:space="preserve">მნიშვნელოვანი საბაზრო ძალაუფლების მქონე ოპერატორს უფლება აქვს დაშვების მსურველისგან მოითხოვოს მობილური მომსახურებების (ხმოვანი მომსახურება, მობილური ინტერნეტი, მოკლე ტექსტური შეტყობინება(SMS)) ტრაფიკის პროგნოზი, რაც </w:t>
      </w:r>
      <w:r w:rsidRPr="00D84972">
        <w:rPr>
          <w:rFonts w:ascii="Sylfaen" w:hAnsi="Sylfaen"/>
          <w:lang w:val="ka-GE"/>
        </w:rPr>
        <w:lastRenderedPageBreak/>
        <w:t>საშუალებას მისცემს მნიშვნელოვანი საბაზრო ძალაუფლების მქონე ოპერატორს განახორციელოს ქსელის სათანადო დაგეგმვა. მოთხოვნილი ინფორმაცია არ უნდა აღემატებოდეს სათანადო დაგეგმვის უზრუნველსაყოფად საჭირო მინიმუმს.</w:t>
      </w:r>
    </w:p>
    <w:p w14:paraId="6AE10DB6" w14:textId="2C366D9A" w:rsidR="00AD2AF6" w:rsidRPr="00D84972" w:rsidRDefault="00AD2AF6" w:rsidP="00794742">
      <w:pPr>
        <w:pStyle w:val="ListParagraph"/>
        <w:numPr>
          <w:ilvl w:val="2"/>
          <w:numId w:val="95"/>
        </w:numPr>
        <w:jc w:val="both"/>
        <w:rPr>
          <w:rFonts w:ascii="Sylfaen" w:hAnsi="Sylfaen" w:cstheme="minorHAnsi"/>
          <w:lang w:val="ka-GE"/>
        </w:rPr>
      </w:pPr>
      <w:r w:rsidRPr="00D84972">
        <w:rPr>
          <w:rFonts w:ascii="Sylfaen" w:hAnsi="Sylfaen" w:cstheme="minorHAnsi"/>
          <w:lang w:val="ka-GE"/>
        </w:rPr>
        <w:t>მნიშვნელოვანი ძალაუფლების მქონე ოპერატორმა მობილური ვირტუალური ქსელის ოპერატორის(MVNO) დაშვების ტარიფების დადგენისას არ უნდა მოახდინოს საცალო და საბითუმო ტარიფებს შორის მარჟის შეკუმშვა (ე. წ. „</w:t>
      </w:r>
      <w:r w:rsidRPr="00D84972">
        <w:rPr>
          <w:rFonts w:ascii="Sylfaen" w:hAnsi="Sylfaen" w:cstheme="minorHAnsi"/>
          <w:lang w:val="en-US"/>
        </w:rPr>
        <w:t>margin squeeze</w:t>
      </w:r>
      <w:r w:rsidRPr="00D84972">
        <w:rPr>
          <w:rFonts w:ascii="Sylfaen" w:hAnsi="Sylfaen" w:cstheme="minorHAnsi"/>
          <w:lang w:val="ka-GE"/>
        </w:rPr>
        <w:t xml:space="preserve">“). (იხ. დანართი 1, ქვეთავი 4 – „MVNO დაშვებისთვის მარჟის შეკუმშვის ტესტი“). </w:t>
      </w:r>
    </w:p>
    <w:p w14:paraId="34AA7E4C" w14:textId="1F04FB9E" w:rsidR="00AD2AF6" w:rsidRPr="00D84972" w:rsidRDefault="14225985" w:rsidP="00794742">
      <w:pPr>
        <w:pStyle w:val="ListParagraph"/>
        <w:numPr>
          <w:ilvl w:val="0"/>
          <w:numId w:val="95"/>
        </w:numPr>
        <w:jc w:val="both"/>
        <w:rPr>
          <w:rFonts w:ascii="Sylfaen" w:hAnsi="Sylfaen"/>
          <w:lang w:val="ka-GE"/>
        </w:rPr>
      </w:pPr>
      <w:r w:rsidRPr="00D84972">
        <w:rPr>
          <w:rFonts w:ascii="Sylfaen" w:hAnsi="Sylfaen"/>
          <w:lang w:val="ka-GE"/>
        </w:rPr>
        <w:t>დაევალოს კომისიის აპარატის კონკურენციის ხელშეწყობისა და ბაზრის რეგულირების დეპარტამენტს შეიმუშაოს მარჟის შეკუმშვის (</w:t>
      </w:r>
      <w:proofErr w:type="spellStart"/>
      <w:r w:rsidRPr="00D84972">
        <w:rPr>
          <w:rFonts w:ascii="Sylfaen" w:hAnsi="Sylfaen"/>
          <w:lang w:val="ka-GE"/>
        </w:rPr>
        <w:t>Margin</w:t>
      </w:r>
      <w:proofErr w:type="spellEnd"/>
      <w:r w:rsidRPr="00D84972">
        <w:rPr>
          <w:rFonts w:ascii="Sylfaen" w:hAnsi="Sylfaen"/>
          <w:lang w:val="ka-GE"/>
        </w:rPr>
        <w:t xml:space="preserve"> </w:t>
      </w:r>
      <w:proofErr w:type="spellStart"/>
      <w:r w:rsidRPr="00D84972">
        <w:rPr>
          <w:rFonts w:ascii="Sylfaen" w:hAnsi="Sylfaen"/>
          <w:lang w:val="ka-GE"/>
        </w:rPr>
        <w:t>Squeeze</w:t>
      </w:r>
      <w:proofErr w:type="spellEnd"/>
      <w:r w:rsidRPr="00D84972">
        <w:rPr>
          <w:rFonts w:ascii="Sylfaen" w:hAnsi="Sylfaen"/>
          <w:lang w:val="ka-GE"/>
        </w:rPr>
        <w:t xml:space="preserve">) ტესტი </w:t>
      </w:r>
      <w:r w:rsidR="00794742" w:rsidRPr="00D84972">
        <w:rPr>
          <w:rFonts w:ascii="Sylfaen" w:hAnsi="Sylfaen"/>
          <w:lang w:val="ka-GE"/>
        </w:rPr>
        <w:t>მობილური ვირტუალური ქსელის ოპერატორის(</w:t>
      </w:r>
      <w:r w:rsidRPr="00D84972">
        <w:rPr>
          <w:rFonts w:ascii="Sylfaen" w:hAnsi="Sylfaen"/>
          <w:lang w:val="ka-GE"/>
        </w:rPr>
        <w:t>MVNO</w:t>
      </w:r>
      <w:r w:rsidR="00794742" w:rsidRPr="00D84972">
        <w:rPr>
          <w:rFonts w:ascii="Sylfaen" w:hAnsi="Sylfaen"/>
          <w:lang w:val="ka-GE"/>
        </w:rPr>
        <w:t>)</w:t>
      </w:r>
      <w:r w:rsidRPr="00D84972">
        <w:rPr>
          <w:rFonts w:ascii="Sylfaen" w:hAnsi="Sylfaen"/>
          <w:lang w:val="ka-GE"/>
        </w:rPr>
        <w:t xml:space="preserve"> დაშვების მომსახურების ფარგლებში სატარიფო დისკრიმინაციის აკრძალვის მონიტორინგისთვის</w:t>
      </w:r>
      <w:r w:rsidR="51FF0242" w:rsidRPr="00D84972">
        <w:rPr>
          <w:rFonts w:ascii="Sylfaen" w:hAnsi="Sylfaen"/>
          <w:lang w:val="ka-GE"/>
        </w:rPr>
        <w:t xml:space="preserve"> წინამდებარე გადაწყვეტილების ძალაში შესვლიდან 6 თვის განმავლობაში</w:t>
      </w:r>
      <w:r w:rsidRPr="00D84972">
        <w:rPr>
          <w:rFonts w:ascii="Sylfaen" w:hAnsi="Sylfaen"/>
          <w:lang w:val="ka-GE"/>
        </w:rPr>
        <w:t xml:space="preserve"> (ე. სიჭინავა);</w:t>
      </w:r>
    </w:p>
    <w:p w14:paraId="0BBBF6CA" w14:textId="77777777" w:rsidR="00AD2AF6" w:rsidRPr="00D84972" w:rsidRDefault="00AD2AF6" w:rsidP="00794742">
      <w:pPr>
        <w:pStyle w:val="ListParagraph"/>
        <w:numPr>
          <w:ilvl w:val="0"/>
          <w:numId w:val="95"/>
        </w:numPr>
        <w:jc w:val="both"/>
        <w:rPr>
          <w:rFonts w:ascii="Sylfaen" w:hAnsi="Sylfaen" w:cs="Sylfaen"/>
          <w:lang w:val="ka-GE"/>
        </w:rPr>
      </w:pPr>
      <w:r w:rsidRPr="00D84972">
        <w:rPr>
          <w:rFonts w:ascii="Sylfaen" w:hAnsi="Sylfaen"/>
          <w:lang w:val="ka-GE"/>
        </w:rPr>
        <w:t>ძალადაკარგულად გამოცხადდეს ,,მობილური ქსელით მომსახურების საბითუმო ბაზრის შესაბამის</w:t>
      </w:r>
      <w:r w:rsidRPr="00D84972">
        <w:rPr>
          <w:lang w:val="ka-GE"/>
        </w:rPr>
        <w:t xml:space="preserve"> </w:t>
      </w:r>
      <w:r w:rsidRPr="00D84972">
        <w:rPr>
          <w:rFonts w:ascii="Sylfaen" w:hAnsi="Sylfaen" w:cs="Sylfaen"/>
          <w:lang w:val="ka-GE"/>
        </w:rPr>
        <w:t>სეგმენტზე</w:t>
      </w:r>
      <w:r w:rsidRPr="00D84972">
        <w:rPr>
          <w:lang w:val="ka-GE"/>
        </w:rPr>
        <w:t xml:space="preserve"> </w:t>
      </w:r>
      <w:r w:rsidRPr="00D84972">
        <w:rPr>
          <w:rFonts w:ascii="Sylfaen" w:hAnsi="Sylfaen" w:cs="Sylfaen"/>
          <w:lang w:val="ka-GE"/>
        </w:rPr>
        <w:t>კონკურენციის</w:t>
      </w:r>
      <w:r w:rsidRPr="00D84972">
        <w:rPr>
          <w:lang w:val="ka-GE"/>
        </w:rPr>
        <w:t xml:space="preserve"> </w:t>
      </w:r>
      <w:r w:rsidRPr="00D84972">
        <w:rPr>
          <w:rFonts w:ascii="Sylfaen" w:hAnsi="Sylfaen" w:cs="Sylfaen"/>
          <w:lang w:val="ka-GE"/>
        </w:rPr>
        <w:t>კვლევისა</w:t>
      </w:r>
      <w:r w:rsidRPr="00D84972">
        <w:rPr>
          <w:lang w:val="ka-GE"/>
        </w:rPr>
        <w:t xml:space="preserve"> </w:t>
      </w:r>
      <w:r w:rsidRPr="00D84972">
        <w:rPr>
          <w:rFonts w:ascii="Sylfaen" w:hAnsi="Sylfaen" w:cs="Sylfaen"/>
          <w:lang w:val="ka-GE"/>
        </w:rPr>
        <w:t>და</w:t>
      </w:r>
      <w:r w:rsidRPr="00D84972">
        <w:rPr>
          <w:lang w:val="ka-GE"/>
        </w:rPr>
        <w:t xml:space="preserve"> </w:t>
      </w:r>
      <w:r w:rsidRPr="00D84972">
        <w:rPr>
          <w:rFonts w:ascii="Sylfaen" w:hAnsi="Sylfaen" w:cs="Sylfaen"/>
          <w:lang w:val="ka-GE"/>
        </w:rPr>
        <w:t>ანალიზის</w:t>
      </w:r>
      <w:r w:rsidRPr="00D84972">
        <w:rPr>
          <w:lang w:val="ka-GE"/>
        </w:rPr>
        <w:t xml:space="preserve"> </w:t>
      </w:r>
      <w:r w:rsidRPr="00D84972">
        <w:rPr>
          <w:rFonts w:ascii="Sylfaen" w:hAnsi="Sylfaen" w:cs="Sylfaen"/>
          <w:lang w:val="ka-GE"/>
        </w:rPr>
        <w:t>შედეგების</w:t>
      </w:r>
      <w:r w:rsidRPr="00D84972">
        <w:rPr>
          <w:lang w:val="ka-GE"/>
        </w:rPr>
        <w:t xml:space="preserve"> </w:t>
      </w:r>
      <w:r w:rsidRPr="00D84972">
        <w:rPr>
          <w:rFonts w:ascii="Sylfaen" w:hAnsi="Sylfaen" w:cs="Sylfaen"/>
          <w:lang w:val="ka-GE"/>
        </w:rPr>
        <w:t xml:space="preserve">შესახებ” კომისიის 2019 წლის 31 დეკემბრის N გ-20-9/156 გადაწყვეტილება. </w:t>
      </w:r>
    </w:p>
    <w:p w14:paraId="44F75A4E" w14:textId="77777777" w:rsidR="00AD2AF6" w:rsidRPr="00D84972" w:rsidRDefault="00AD2AF6" w:rsidP="00794742">
      <w:pPr>
        <w:pStyle w:val="ListParagraph"/>
        <w:numPr>
          <w:ilvl w:val="0"/>
          <w:numId w:val="95"/>
        </w:numPr>
        <w:jc w:val="both"/>
        <w:rPr>
          <w:rFonts w:ascii="Sylfaen" w:hAnsi="Sylfaen" w:cs="Sylfaen"/>
          <w:lang w:val="ka-GE"/>
        </w:rPr>
      </w:pPr>
      <w:r w:rsidRPr="00D84972">
        <w:rPr>
          <w:rFonts w:ascii="Sylfaen" w:hAnsi="Sylfaen" w:cs="Sylfaen"/>
          <w:lang w:val="ka-GE"/>
        </w:rPr>
        <w:t xml:space="preserve">ძალადაკარგულად გამოცხადდეს </w:t>
      </w:r>
      <w:r w:rsidRPr="00D84972">
        <w:rPr>
          <w:rFonts w:ascii="Sylfaen" w:hAnsi="Sylfaen"/>
          <w:shd w:val="clear" w:color="auto" w:fill="FFFFFF"/>
          <w:lang w:val="ka-GE"/>
        </w:rPr>
        <w:t xml:space="preserve">,,მობილური ქსელით საცალო ხმოვანი მომსახურებების ბაზრის შესაბამის სეგმენტზე კონკურენციის კვლევისა და ანალიზის შედეგების შესახებ“ </w:t>
      </w:r>
      <w:r w:rsidRPr="00D84972">
        <w:rPr>
          <w:rFonts w:ascii="Sylfaen" w:hAnsi="Sylfaen" w:cs="Sylfaen"/>
          <w:shd w:val="clear" w:color="auto" w:fill="FFFFFF"/>
          <w:lang w:val="ka-GE"/>
        </w:rPr>
        <w:t>კომისიის</w:t>
      </w:r>
      <w:r w:rsidRPr="00D84972">
        <w:rPr>
          <w:rFonts w:ascii="Sylfaen" w:hAnsi="Sylfaen"/>
          <w:lang w:val="ka-GE"/>
        </w:rPr>
        <w:t xml:space="preserve"> 2019 წლის 30 აპრილის </w:t>
      </w:r>
      <w:proofErr w:type="spellStart"/>
      <w:r w:rsidRPr="00D84972">
        <w:rPr>
          <w:rFonts w:ascii="Sylfaen" w:hAnsi="Sylfaen"/>
          <w:lang w:val="ka-GE"/>
        </w:rPr>
        <w:t>N267</w:t>
      </w:r>
      <w:proofErr w:type="spellEnd"/>
      <w:r w:rsidRPr="00D84972">
        <w:rPr>
          <w:rFonts w:ascii="Sylfaen" w:hAnsi="Sylfaen"/>
          <w:lang w:val="ka-GE"/>
        </w:rPr>
        <w:t>/9 გადაწყვეტილება.</w:t>
      </w:r>
    </w:p>
    <w:p w14:paraId="605041A5" w14:textId="77777777" w:rsidR="00AD2AF6" w:rsidRPr="00D84972" w:rsidRDefault="00AD2AF6" w:rsidP="00794742">
      <w:pPr>
        <w:pStyle w:val="ListParagraph"/>
        <w:numPr>
          <w:ilvl w:val="0"/>
          <w:numId w:val="95"/>
        </w:numPr>
        <w:jc w:val="both"/>
        <w:rPr>
          <w:rFonts w:ascii="Sylfaen" w:hAnsi="Sylfaen" w:cs="Sylfaen"/>
          <w:lang w:val="ka-GE"/>
        </w:rPr>
      </w:pPr>
      <w:r w:rsidRPr="00D84972">
        <w:rPr>
          <w:rFonts w:ascii="Sylfaen" w:hAnsi="Sylfaen"/>
          <w:lang w:val="ka-GE"/>
        </w:rPr>
        <w:t xml:space="preserve"> ძალადაკარგულად გამოცხადდეს ,,მობილური ქსელით ინტერნეტ მომსახურების და მოკლე ტექსტური შეტყობინებების (’’SMS“) ბაზრის შესაბამის სეგმენტებზე კონკურენციის კვლევისა და ანალიზის შედეგების შესახებ“ კომისიის 2019 წლის 30 აპრილის </w:t>
      </w:r>
      <w:proofErr w:type="spellStart"/>
      <w:r w:rsidRPr="00D84972">
        <w:rPr>
          <w:rFonts w:ascii="Sylfaen" w:hAnsi="Sylfaen"/>
          <w:lang w:val="ka-GE"/>
        </w:rPr>
        <w:t>N268</w:t>
      </w:r>
      <w:proofErr w:type="spellEnd"/>
      <w:r w:rsidRPr="00D84972">
        <w:rPr>
          <w:rFonts w:ascii="Sylfaen" w:hAnsi="Sylfaen"/>
          <w:lang w:val="ka-GE"/>
        </w:rPr>
        <w:t>/9 გადაწყვეტილება.</w:t>
      </w:r>
    </w:p>
    <w:p w14:paraId="01F33295" w14:textId="77777777" w:rsidR="00AD2AF6" w:rsidRPr="00D84972" w:rsidRDefault="00AD2AF6" w:rsidP="00794742">
      <w:pPr>
        <w:pStyle w:val="ListParagraph"/>
        <w:numPr>
          <w:ilvl w:val="0"/>
          <w:numId w:val="95"/>
        </w:numPr>
        <w:jc w:val="both"/>
        <w:rPr>
          <w:rFonts w:ascii="Sylfaen" w:hAnsi="Sylfaen" w:cs="Sylfaen"/>
          <w:lang w:val="ka-GE"/>
        </w:rPr>
      </w:pPr>
      <w:r w:rsidRPr="00D84972">
        <w:rPr>
          <w:rFonts w:ascii="Sylfaen" w:hAnsi="Sylfaen"/>
          <w:lang w:val="ka-GE"/>
        </w:rPr>
        <w:t xml:space="preserve">ძალადაკარგულად გამოცხადდეს „მობილური ქსელით საცალო მომსახურებების ბაზრის შესაბამის სეგმენტებზე (მობილური საცალო ხმოვანი მომსახურება, მობილური ინტერნეტ მომსახურება და მოკლე ტექსტური შეტყობინებები) კონკურენციის კვლევისა და ანალიზის შესახებ“ კომისიის 2020 წლის 25 ივნისის </w:t>
      </w:r>
      <w:proofErr w:type="spellStart"/>
      <w:r w:rsidRPr="00D84972">
        <w:rPr>
          <w:rFonts w:ascii="Sylfaen" w:hAnsi="Sylfaen"/>
          <w:lang w:val="ka-GE"/>
        </w:rPr>
        <w:t>Nგ</w:t>
      </w:r>
      <w:proofErr w:type="spellEnd"/>
      <w:r w:rsidRPr="00D84972">
        <w:rPr>
          <w:rFonts w:ascii="Sylfaen" w:hAnsi="Sylfaen"/>
          <w:lang w:val="ka-GE"/>
        </w:rPr>
        <w:t xml:space="preserve">-20-9/559 </w:t>
      </w:r>
      <w:r w:rsidRPr="00D84972">
        <w:rPr>
          <w:rFonts w:ascii="Sylfaen" w:hAnsi="Sylfaen"/>
          <w:shd w:val="clear" w:color="auto" w:fill="FFFFFF"/>
          <w:lang w:val="ka-GE"/>
        </w:rPr>
        <w:t>გადაწყვეტილება.</w:t>
      </w:r>
    </w:p>
    <w:p w14:paraId="69E83739" w14:textId="24E7883A" w:rsidR="00AD2AF6" w:rsidRPr="00D84972" w:rsidRDefault="00AD2AF6" w:rsidP="00794742">
      <w:pPr>
        <w:pStyle w:val="ListParagraph"/>
        <w:numPr>
          <w:ilvl w:val="0"/>
          <w:numId w:val="95"/>
        </w:numPr>
        <w:jc w:val="both"/>
        <w:rPr>
          <w:rFonts w:ascii="Sylfaen" w:hAnsi="Sylfaen" w:cs="Sylfaen"/>
          <w:lang w:val="ka-GE"/>
        </w:rPr>
      </w:pPr>
      <w:r w:rsidRPr="00D84972">
        <w:rPr>
          <w:rFonts w:ascii="Sylfaen" w:hAnsi="Sylfaen" w:cs="Sylfaen"/>
          <w:lang w:val="ka-GE"/>
        </w:rPr>
        <w:t>გადაწყვეტილება ძალაში შედის გადაწყვეტილების ან მისი დამოწმებული ასლის შპს</w:t>
      </w:r>
      <w:r w:rsidR="001F1AD6" w:rsidRPr="00D84972">
        <w:rPr>
          <w:rFonts w:ascii="Sylfaen" w:hAnsi="Sylfaen" w:cs="Sylfaen"/>
          <w:lang w:val="ka-GE"/>
        </w:rPr>
        <w:t xml:space="preserve"> “მაგთიკომი</w:t>
      </w:r>
      <w:r w:rsidRPr="00D84972">
        <w:rPr>
          <w:rFonts w:ascii="Sylfaen" w:hAnsi="Sylfaen" w:cs="Sylfaen"/>
          <w:lang w:val="ka-GE"/>
        </w:rPr>
        <w:t>სთვის“ ჩაბარების დღიდან;</w:t>
      </w:r>
    </w:p>
    <w:p w14:paraId="0C9B6F49" w14:textId="008381F1" w:rsidR="00AD2AF6" w:rsidRPr="00D84972" w:rsidRDefault="00AD2AF6" w:rsidP="00794742">
      <w:pPr>
        <w:pStyle w:val="ListParagraph"/>
        <w:numPr>
          <w:ilvl w:val="0"/>
          <w:numId w:val="95"/>
        </w:numPr>
        <w:jc w:val="both"/>
        <w:rPr>
          <w:rFonts w:ascii="Sylfaen" w:hAnsi="Sylfaen" w:cs="Sylfaen"/>
          <w:lang w:val="ka-GE"/>
        </w:rPr>
      </w:pPr>
      <w:r w:rsidRPr="00D84972">
        <w:rPr>
          <w:rFonts w:ascii="Sylfaen" w:hAnsi="Sylfaen" w:cs="Sylfaen"/>
          <w:lang w:val="ka-GE"/>
        </w:rPr>
        <w:t xml:space="preserve">გადაწყვეტილების შპს </w:t>
      </w:r>
      <w:r w:rsidR="001F1AD6" w:rsidRPr="00D84972">
        <w:rPr>
          <w:rFonts w:ascii="Sylfaen" w:hAnsi="Sylfaen" w:cs="Sylfaen"/>
          <w:lang w:val="ka-GE"/>
        </w:rPr>
        <w:t>“მაგთიკომი</w:t>
      </w:r>
      <w:r w:rsidRPr="00D84972">
        <w:rPr>
          <w:rFonts w:ascii="Sylfaen" w:hAnsi="Sylfaen" w:cs="Sylfaen"/>
          <w:lang w:val="ka-GE"/>
        </w:rPr>
        <w:t>სთვის“ გაგზავნა და კომისიის ოფიციალურ ვებ გვერდზე (</w:t>
      </w:r>
      <w:hyperlink r:id="rId53" w:history="1">
        <w:r w:rsidRPr="00D84972">
          <w:rPr>
            <w:rStyle w:val="Hyperlink"/>
            <w:rFonts w:ascii="Sylfaen" w:hAnsi="Sylfaen" w:cs="Sylfaen"/>
            <w:color w:val="auto"/>
            <w:sz w:val="20"/>
            <w:lang w:val="ka-GE"/>
          </w:rPr>
          <w:t>www.comcom.ge</w:t>
        </w:r>
      </w:hyperlink>
      <w:r w:rsidRPr="00D84972">
        <w:rPr>
          <w:rFonts w:ascii="Sylfaen" w:hAnsi="Sylfaen" w:cs="Sylfaen"/>
          <w:lang w:val="ka-GE"/>
        </w:rPr>
        <w:t>) გამოქვეყნება დაევალოს კომისიის ადმინისტრაციას (</w:t>
      </w:r>
      <w:proofErr w:type="spellStart"/>
      <w:r w:rsidRPr="00D84972">
        <w:rPr>
          <w:rFonts w:ascii="Sylfaen" w:hAnsi="Sylfaen" w:cs="Sylfaen"/>
          <w:lang w:val="ka-GE"/>
        </w:rPr>
        <w:t>ო.ვოტი</w:t>
      </w:r>
      <w:proofErr w:type="spellEnd"/>
      <w:r w:rsidRPr="00D84972">
        <w:rPr>
          <w:rFonts w:ascii="Sylfaen" w:hAnsi="Sylfaen" w:cs="Sylfaen"/>
          <w:lang w:val="ka-GE"/>
        </w:rPr>
        <w:t>);</w:t>
      </w:r>
    </w:p>
    <w:p w14:paraId="42090B60" w14:textId="44039447" w:rsidR="00AD2AF6" w:rsidRPr="00D84972" w:rsidRDefault="00AD2AF6" w:rsidP="00794742">
      <w:pPr>
        <w:pStyle w:val="ListParagraph"/>
        <w:numPr>
          <w:ilvl w:val="0"/>
          <w:numId w:val="95"/>
        </w:numPr>
        <w:jc w:val="both"/>
        <w:rPr>
          <w:rFonts w:ascii="Sylfaen" w:hAnsi="Sylfaen" w:cs="Sylfaen"/>
          <w:lang w:val="ka-GE"/>
        </w:rPr>
      </w:pPr>
      <w:r w:rsidRPr="00D84972">
        <w:rPr>
          <w:rFonts w:ascii="Sylfaen" w:hAnsi="Sylfaen" w:cs="Sylfaen"/>
          <w:lang w:val="ka-GE"/>
        </w:rPr>
        <w:t xml:space="preserve">გადაწყვეტილება შეიძლება გასაჩივრდეს </w:t>
      </w:r>
      <w:proofErr w:type="spellStart"/>
      <w:r w:rsidRPr="00D84972">
        <w:rPr>
          <w:rFonts w:ascii="Sylfaen" w:hAnsi="Sylfaen" w:cs="Sylfaen"/>
          <w:lang w:val="ka-GE"/>
        </w:rPr>
        <w:t>ქ.თბილისის</w:t>
      </w:r>
      <w:proofErr w:type="spellEnd"/>
      <w:r w:rsidRPr="00D84972">
        <w:rPr>
          <w:rFonts w:ascii="Sylfaen" w:hAnsi="Sylfaen" w:cs="Sylfaen"/>
          <w:lang w:val="ka-GE"/>
        </w:rPr>
        <w:t xml:space="preserve"> საქალაქო სასამართლოს ადმინისტრაციულ საქმეთა კოლეგიაში (მისამართი: ქ. თბილისი, დავით აღმაშენებლის ხეივანი, </w:t>
      </w:r>
      <w:proofErr w:type="spellStart"/>
      <w:r w:rsidRPr="00D84972">
        <w:rPr>
          <w:rFonts w:ascii="Sylfaen" w:hAnsi="Sylfaen" w:cs="Sylfaen"/>
          <w:lang w:val="ka-GE"/>
        </w:rPr>
        <w:t>N64</w:t>
      </w:r>
      <w:proofErr w:type="spellEnd"/>
      <w:r w:rsidRPr="00D84972">
        <w:rPr>
          <w:rFonts w:ascii="Sylfaen" w:hAnsi="Sylfaen" w:cs="Sylfaen"/>
          <w:lang w:val="ka-GE"/>
        </w:rPr>
        <w:t xml:space="preserve">) გადაწყვეტილების დამოწმებული ასლის </w:t>
      </w:r>
      <w:r w:rsidR="001F1AD6" w:rsidRPr="00D84972">
        <w:rPr>
          <w:rFonts w:ascii="Sylfaen" w:hAnsi="Sylfaen" w:cs="Sylfaen"/>
          <w:lang w:val="ka-GE"/>
        </w:rPr>
        <w:t>შპს “მაგთიკომი</w:t>
      </w:r>
      <w:r w:rsidRPr="00D84972">
        <w:rPr>
          <w:rFonts w:ascii="Sylfaen" w:hAnsi="Sylfaen" w:cs="Sylfaen"/>
          <w:lang w:val="ka-GE"/>
        </w:rPr>
        <w:t>სთვის“ ჩაბარებიდან ერთი თვის ვადაში;.</w:t>
      </w:r>
    </w:p>
    <w:p w14:paraId="70064321" w14:textId="668832EF" w:rsidR="00AD2AF6" w:rsidRPr="00D84972" w:rsidRDefault="00AD2AF6" w:rsidP="00794742">
      <w:pPr>
        <w:pStyle w:val="ListParagraph"/>
        <w:numPr>
          <w:ilvl w:val="0"/>
          <w:numId w:val="95"/>
        </w:numPr>
        <w:jc w:val="both"/>
        <w:rPr>
          <w:rFonts w:ascii="Sylfaen" w:hAnsi="Sylfaen" w:cs="Sylfaen"/>
          <w:lang w:val="ka-GE"/>
        </w:rPr>
      </w:pPr>
      <w:r w:rsidRPr="00D84972">
        <w:rPr>
          <w:rFonts w:ascii="Sylfaen" w:hAnsi="Sylfaen" w:cs="Sylfaen"/>
          <w:lang w:val="ka-GE"/>
        </w:rPr>
        <w:t xml:space="preserve">კონტროლი აღნიშნული გადაწყვეტილების შესრულებაზე დაევალოს კომისიის აპარატის </w:t>
      </w:r>
      <w:r w:rsidR="00651FC8" w:rsidRPr="00D84972">
        <w:rPr>
          <w:rFonts w:ascii="Sylfaen" w:hAnsi="Sylfaen" w:cs="Sylfaen"/>
          <w:lang w:val="ka-GE"/>
        </w:rPr>
        <w:t>კ</w:t>
      </w:r>
      <w:r w:rsidRPr="00D84972">
        <w:rPr>
          <w:rFonts w:ascii="Sylfaen" w:hAnsi="Sylfaen" w:cs="Sylfaen"/>
          <w:lang w:val="ka-GE"/>
        </w:rPr>
        <w:t>ონკურენციის ხელშეწყობისა და ბაზრის რეგულირების დეპარტამენტს (ე. სიჭინავა).</w:t>
      </w:r>
    </w:p>
    <w:p w14:paraId="3B4A405A" w14:textId="77777777" w:rsidR="00AD2AF6" w:rsidRDefault="00AD2AF6" w:rsidP="00AD2AF6">
      <w:pPr>
        <w:jc w:val="both"/>
        <w:rPr>
          <w:rFonts w:ascii="Sylfaen" w:hAnsi="Sylfaen" w:cs="Sylfaen"/>
          <w:sz w:val="24"/>
          <w:szCs w:val="24"/>
          <w:lang w:val="ka-GE"/>
        </w:rPr>
      </w:pPr>
    </w:p>
    <w:p w14:paraId="598B0D91" w14:textId="77777777" w:rsidR="00EB5CB3" w:rsidRDefault="00EB5CB3" w:rsidP="00AD2AF6">
      <w:pPr>
        <w:jc w:val="both"/>
        <w:rPr>
          <w:rFonts w:ascii="Sylfaen" w:hAnsi="Sylfaen" w:cs="Sylfaen"/>
          <w:sz w:val="24"/>
          <w:szCs w:val="24"/>
          <w:lang w:val="ka-GE"/>
        </w:rPr>
      </w:pPr>
    </w:p>
    <w:p w14:paraId="44B33880" w14:textId="77777777" w:rsidR="00EB5CB3" w:rsidRDefault="00EB5CB3" w:rsidP="00AD2AF6">
      <w:pPr>
        <w:jc w:val="both"/>
        <w:rPr>
          <w:rFonts w:ascii="Sylfaen" w:hAnsi="Sylfaen" w:cs="Sylfaen"/>
          <w:sz w:val="24"/>
          <w:szCs w:val="24"/>
          <w:lang w:val="ka-GE"/>
        </w:rPr>
      </w:pPr>
    </w:p>
    <w:p w14:paraId="41A52823" w14:textId="77777777" w:rsidR="00EB5CB3" w:rsidRPr="00D84972" w:rsidRDefault="00EB5CB3" w:rsidP="00AD2AF6">
      <w:pPr>
        <w:jc w:val="both"/>
        <w:rPr>
          <w:rFonts w:ascii="Sylfaen" w:hAnsi="Sylfaen" w:cs="Sylfaen"/>
          <w:sz w:val="24"/>
          <w:szCs w:val="24"/>
          <w:lang w:val="ka-GE"/>
        </w:rPr>
      </w:pPr>
    </w:p>
    <w:p w14:paraId="774E421E" w14:textId="77777777" w:rsidR="00AD2AF6" w:rsidRPr="00D84972" w:rsidRDefault="00AD2AF6" w:rsidP="00AD2AF6">
      <w:pPr>
        <w:jc w:val="both"/>
        <w:rPr>
          <w:rFonts w:ascii="Sylfaen" w:hAnsi="Sylfaen" w:cs="Sylfaen"/>
          <w:sz w:val="24"/>
          <w:szCs w:val="24"/>
          <w:lang w:val="ka-GE"/>
        </w:rPr>
      </w:pPr>
    </w:p>
    <w:p w14:paraId="104B6386" w14:textId="77777777" w:rsidR="00AD2AF6" w:rsidRPr="00D84972" w:rsidRDefault="00AD2AF6" w:rsidP="00AD2AF6">
      <w:pPr>
        <w:pStyle w:val="Heading1"/>
        <w:rPr>
          <w:color w:val="auto"/>
          <w:sz w:val="36"/>
          <w:szCs w:val="36"/>
          <w:lang w:val="ka-GE"/>
        </w:rPr>
      </w:pPr>
      <w:bookmarkStart w:id="1179" w:name="_Toc164163297"/>
      <w:r w:rsidRPr="00D84972">
        <w:rPr>
          <w:color w:val="auto"/>
          <w:sz w:val="36"/>
          <w:szCs w:val="36"/>
          <w:lang w:val="ka-GE"/>
        </w:rPr>
        <w:t xml:space="preserve">დანართი </w:t>
      </w:r>
      <w:proofErr w:type="spellStart"/>
      <w:r w:rsidRPr="00D84972">
        <w:rPr>
          <w:color w:val="auto"/>
          <w:sz w:val="36"/>
          <w:szCs w:val="36"/>
          <w:lang w:val="ka-GE"/>
        </w:rPr>
        <w:t>N1</w:t>
      </w:r>
      <w:bookmarkEnd w:id="1179"/>
      <w:proofErr w:type="spellEnd"/>
    </w:p>
    <w:p w14:paraId="3735D170" w14:textId="77777777" w:rsidR="00AD2AF6" w:rsidRPr="00D84972" w:rsidRDefault="00AD2AF6" w:rsidP="00AD2AF6">
      <w:pPr>
        <w:jc w:val="both"/>
        <w:rPr>
          <w:rFonts w:ascii="Sylfaen" w:hAnsi="Sylfaen" w:cs="Sylfaen"/>
          <w:sz w:val="24"/>
          <w:szCs w:val="24"/>
          <w:lang w:val="ka-GE"/>
        </w:rPr>
      </w:pPr>
    </w:p>
    <w:p w14:paraId="26B093A6" w14:textId="77777777" w:rsidR="00AD2AF6" w:rsidRPr="00D84972" w:rsidRDefault="00AD2AF6" w:rsidP="00EB7850">
      <w:pPr>
        <w:pStyle w:val="Heading2"/>
        <w:numPr>
          <w:ilvl w:val="0"/>
          <w:numId w:val="84"/>
        </w:numPr>
        <w:spacing w:after="240"/>
        <w:ind w:left="384" w:hanging="384"/>
        <w:jc w:val="both"/>
        <w:rPr>
          <w:rFonts w:ascii="Sylfaen" w:hAnsi="Sylfaen" w:cstheme="minorHAnsi"/>
          <w:color w:val="auto"/>
          <w:sz w:val="20"/>
          <w:szCs w:val="20"/>
          <w:lang w:val="ka-GE"/>
        </w:rPr>
      </w:pPr>
      <w:bookmarkStart w:id="1180" w:name="_Toc164163298"/>
      <w:r w:rsidRPr="00D84972">
        <w:rPr>
          <w:rFonts w:ascii="Sylfaen" w:hAnsi="Sylfaen" w:cstheme="minorHAnsi"/>
          <w:color w:val="auto"/>
          <w:sz w:val="20"/>
          <w:szCs w:val="20"/>
          <w:lang w:val="ka-GE"/>
        </w:rPr>
        <w:lastRenderedPageBreak/>
        <w:t>მოწვევის წინადადების მინიმალური შინაარსი</w:t>
      </w:r>
      <w:bookmarkEnd w:id="1180"/>
    </w:p>
    <w:p w14:paraId="5F1D189A" w14:textId="15BD57D3" w:rsidR="00AD2AF6" w:rsidRPr="00D84972" w:rsidRDefault="00AD2AF6">
      <w:pPr>
        <w:jc w:val="both"/>
        <w:rPr>
          <w:rFonts w:ascii="Sylfaen" w:hAnsi="Sylfaen"/>
          <w:lang w:val="ka-GE"/>
        </w:rPr>
      </w:pPr>
      <w:r w:rsidRPr="00D84972">
        <w:rPr>
          <w:rFonts w:ascii="Sylfaen" w:hAnsi="Sylfaen"/>
          <w:lang w:val="ka-GE"/>
        </w:rPr>
        <w:t xml:space="preserve">მოწვევის წინადადება უნდა იყოს საკმარისად დეტალური, რათა დაშვების ნებისმიერ მსურველს საშუალება მიეცეს </w:t>
      </w:r>
      <w:r w:rsidR="3A5CF2E8" w:rsidRPr="00D84972">
        <w:rPr>
          <w:rFonts w:ascii="Sylfaen" w:hAnsi="Sylfaen"/>
          <w:lang w:val="ka-GE"/>
        </w:rPr>
        <w:t xml:space="preserve">უზრუნველყოს </w:t>
      </w:r>
      <w:r w:rsidRPr="00D84972">
        <w:rPr>
          <w:rFonts w:ascii="Sylfaen" w:hAnsi="Sylfaen"/>
          <w:lang w:val="ka-GE"/>
        </w:rPr>
        <w:t>მნიშვნელოვანი საბაზრო ძალაუფლების მქონე ოპერატორის მიერ შეთავაზებული საცალო მომსახურებების მსგავსი სერვისების მიწოდება. იმისათვის, რომ დაშვების მსურველს შეეძლოს ეფექტურად მოემზადოს და წარადგინოს განაცხადი, მნიშვნელოვანი საბაზრო ძალაუფლების მქონე ოპერატორის მოწვევის წინადადება უნდა შეიცავდეს მინიმუმ შემდეგ ელემენტებს:</w:t>
      </w:r>
    </w:p>
    <w:p w14:paraId="314A9AA3" w14:textId="55BE4827" w:rsidR="00AD2AF6" w:rsidRPr="00D84972" w:rsidRDefault="00AD2AF6" w:rsidP="1A12C182">
      <w:pPr>
        <w:pStyle w:val="ListParagraph"/>
        <w:numPr>
          <w:ilvl w:val="0"/>
          <w:numId w:val="52"/>
        </w:numPr>
        <w:jc w:val="both"/>
        <w:rPr>
          <w:rFonts w:ascii="Sylfaen" w:hAnsi="Sylfaen"/>
          <w:lang w:val="ka-GE"/>
        </w:rPr>
      </w:pPr>
      <w:r w:rsidRPr="00D84972">
        <w:rPr>
          <w:rFonts w:ascii="Sylfaen" w:hAnsi="Sylfaen"/>
          <w:lang w:val="ka-GE"/>
        </w:rPr>
        <w:t>ზოგადი დებულებები (მათ შორის, მოწვევის წინადადებების სამართლებრივი საფუძველი, საგანი, ფარგლები და შეზღუდვები; მოწვევის წინადადებების ისტორიული განვითარება - ცვლილებები მოწვევის წინადადებებში; მოწვევის წინადადების ვერსია; მოწვევის წინადადების ძალაში შესვლის დრო; მოწვევის წინადადების მოქმედების ვადა; მოწვევის წინადადების გამოყენების არეალი; არსებული კონტრაქტების განახლების/შესაბამისობაში მოყვანის პირობები; განმარტებები, ტერმინები და მნიშვნელობები და გამოყენებული აბრევიატურების ჩამონათვალი; საკონტაქტო ინფორმაცია);</w:t>
      </w:r>
    </w:p>
    <w:p w14:paraId="5D6BBC63" w14:textId="5A339741" w:rsidR="00AD2AF6" w:rsidRPr="00D84972" w:rsidRDefault="00AD2AF6" w:rsidP="00EB7850">
      <w:pPr>
        <w:pStyle w:val="ListParagraph"/>
        <w:numPr>
          <w:ilvl w:val="0"/>
          <w:numId w:val="52"/>
        </w:numPr>
        <w:jc w:val="both"/>
        <w:rPr>
          <w:rFonts w:ascii="Sylfaen" w:hAnsi="Sylfaen"/>
          <w:lang w:val="ka-GE"/>
        </w:rPr>
      </w:pPr>
      <w:r w:rsidRPr="00D84972">
        <w:rPr>
          <w:rFonts w:ascii="Sylfaen" w:hAnsi="Sylfaen"/>
          <w:lang w:val="ka-GE"/>
        </w:rPr>
        <w:t>სერვისების აღწერა, რომლებიც მიეკუთვნება მოწვევის წინადადების ფარგლებს, მათ შორის ნებისმიერი შესაბამისი დამხმარე, დამატებითი და ძირითადი მომსახურება (ოპერაციული მხარდაჭერის სისტემების, საინფორმაციო სისტემების, ან მონაცემთა ბაზები წინასწარი შეკვეთებისთვის, მათი უზრუნველყოფის, ტექნიკური დახმარებისა და ხარვეზების აღმოფხვრის პირობებისთვისა და დარიცხვის წარმოებისთვის (ბილინგისთვის)).</w:t>
      </w:r>
    </w:p>
    <w:p w14:paraId="213196C6" w14:textId="7D70C0F7" w:rsidR="00AD2AF6" w:rsidRPr="00D84972" w:rsidRDefault="00AD2AF6" w:rsidP="00EB7850">
      <w:pPr>
        <w:pStyle w:val="ListParagraph"/>
        <w:numPr>
          <w:ilvl w:val="0"/>
          <w:numId w:val="52"/>
        </w:numPr>
        <w:jc w:val="both"/>
        <w:rPr>
          <w:rFonts w:ascii="Sylfaen" w:hAnsi="Sylfaen"/>
          <w:lang w:val="ka-GE"/>
        </w:rPr>
      </w:pPr>
      <w:r w:rsidRPr="00D84972">
        <w:rPr>
          <w:rFonts w:ascii="Sylfaen" w:hAnsi="Sylfaen"/>
          <w:lang w:val="ka-GE"/>
        </w:rPr>
        <w:t>დაშვების ტექნიკური პირობები ყველა რეგულირებად სერვისზე, რომლებიც შედის ბაზრის შესაბამის განმარტებაში, მათ შორის ქსელის არქიტექტურა</w:t>
      </w:r>
      <w:r w:rsidRPr="00D84972">
        <w:t xml:space="preserve"> </w:t>
      </w:r>
      <w:r w:rsidRPr="00D84972">
        <w:rPr>
          <w:rFonts w:ascii="Sylfaen" w:hAnsi="Sylfaen"/>
          <w:lang w:val="ka-GE"/>
        </w:rPr>
        <w:t xml:space="preserve">(აღწერითი და სქემატური) და ქსელზე დაშვების ყველა შესაბამისი ტექნიკური სტანდარტი, განსაკუთრებით ტექნიკური გამოყენების შეზღუდვისა და უსაფრთხოების ჩათვლით. ტექნიკური მოთხოვნების შესახებ დამატებითი დეტალები საბითუმო დაშვების სერვისის სხვადასხვა ტიპებისთვის (MVNO დაშვება, ეროვნული როუმინგი, </w:t>
      </w:r>
      <w:proofErr w:type="spellStart"/>
      <w:r w:rsidRPr="00D84972">
        <w:rPr>
          <w:rFonts w:ascii="Sylfaen" w:hAnsi="Sylfaen"/>
          <w:lang w:val="ka-GE"/>
        </w:rPr>
        <w:t>თანალოკაცია</w:t>
      </w:r>
      <w:proofErr w:type="spellEnd"/>
      <w:r w:rsidRPr="00D84972">
        <w:rPr>
          <w:rFonts w:ascii="Sylfaen" w:hAnsi="Sylfaen"/>
          <w:lang w:val="ka-GE"/>
        </w:rPr>
        <w:t>);</w:t>
      </w:r>
    </w:p>
    <w:p w14:paraId="3AF538B6" w14:textId="77777777" w:rsidR="00AD2AF6" w:rsidRPr="00D84972" w:rsidRDefault="00AD2AF6"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აპარატურის სპეციფიკაციები, რომლებიც უნდა გამოიყენოს დაშვების მსურველმა მნიშვნელოვანი საბაზრო ძალაუფლების მქონე ოპერატორთან დასაკავშირებლად, ნებისმიერი გამონაკლისის ჩათვლით;</w:t>
      </w:r>
    </w:p>
    <w:p w14:paraId="6C8D6ED0" w14:textId="5110EA1C" w:rsidR="00AD2AF6" w:rsidRPr="00D84972" w:rsidRDefault="14225985" w:rsidP="073AC1B4">
      <w:pPr>
        <w:pStyle w:val="ListParagraph"/>
        <w:numPr>
          <w:ilvl w:val="0"/>
          <w:numId w:val="52"/>
        </w:numPr>
        <w:jc w:val="both"/>
        <w:rPr>
          <w:rFonts w:ascii="Sylfaen" w:hAnsi="Sylfaen"/>
          <w:lang w:val="ka-GE"/>
        </w:rPr>
      </w:pPr>
      <w:r w:rsidRPr="00D84972">
        <w:rPr>
          <w:rFonts w:ascii="Sylfaen" w:hAnsi="Sylfaen"/>
          <w:lang w:val="ka-GE"/>
        </w:rPr>
        <w:t xml:space="preserve">პროცედურები სერვისის შეთავაზებაში ცვლილებების შეტანის შემთხვევაში, რომელიც შეიძლება მოიცავდეს </w:t>
      </w:r>
      <w:r w:rsidR="3F2C838D" w:rsidRPr="00D84972">
        <w:rPr>
          <w:rFonts w:ascii="Sylfaen" w:hAnsi="Sylfaen"/>
          <w:lang w:val="ka-GE"/>
        </w:rPr>
        <w:t xml:space="preserve">კომისიისთვის </w:t>
      </w:r>
      <w:r w:rsidRPr="00D84972">
        <w:rPr>
          <w:rFonts w:ascii="Sylfaen" w:hAnsi="Sylfaen"/>
          <w:lang w:val="ka-GE"/>
        </w:rPr>
        <w:t>შეტყობინების მოთხოვნას ასეთი ცვლილებების შესახებ, მაგალითად, ახალი სერვისების გაშვება, არსებულ სერვისებში ცვლილებები, ან ფასების ცვლილება.</w:t>
      </w:r>
    </w:p>
    <w:p w14:paraId="08E11375" w14:textId="77777777" w:rsidR="00AD2AF6" w:rsidRPr="00D84972" w:rsidRDefault="00AD2AF6"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მომსახურების მიწოდების პირობები, რომელიც მოიცავს, მაგრამ არ შემოიფარგლება შემდეგით:</w:t>
      </w:r>
    </w:p>
    <w:p w14:paraId="3DB42694" w14:textId="77777777" w:rsidR="00AD2AF6" w:rsidRPr="00D84972" w:rsidRDefault="00AD2AF6" w:rsidP="00EB7850">
      <w:pPr>
        <w:pStyle w:val="ListParagraph"/>
        <w:numPr>
          <w:ilvl w:val="0"/>
          <w:numId w:val="53"/>
        </w:numPr>
        <w:jc w:val="both"/>
        <w:rPr>
          <w:rFonts w:ascii="Sylfaen" w:hAnsi="Sylfaen" w:cstheme="minorHAnsi"/>
          <w:lang w:val="ka-GE"/>
        </w:rPr>
      </w:pPr>
      <w:r w:rsidRPr="00D84972">
        <w:rPr>
          <w:rFonts w:ascii="Sylfaen" w:hAnsi="Sylfaen" w:cstheme="minorHAnsi"/>
          <w:lang w:val="ka-GE"/>
        </w:rPr>
        <w:t>ეროვნული როუმინგის სერვისისთვის:</w:t>
      </w:r>
    </w:p>
    <w:p w14:paraId="4338C2A6" w14:textId="77777777" w:rsidR="00AD2AF6" w:rsidRPr="00D84972" w:rsidRDefault="00AD2AF6" w:rsidP="00EB7850">
      <w:pPr>
        <w:pStyle w:val="ListParagraph"/>
        <w:numPr>
          <w:ilvl w:val="0"/>
          <w:numId w:val="54"/>
        </w:numPr>
        <w:jc w:val="both"/>
        <w:rPr>
          <w:rFonts w:ascii="Sylfaen" w:hAnsi="Sylfaen" w:cstheme="minorHAnsi"/>
          <w:lang w:val="ka-GE"/>
        </w:rPr>
      </w:pPr>
      <w:r w:rsidRPr="00D84972">
        <w:rPr>
          <w:rFonts w:ascii="Sylfaen" w:hAnsi="Sylfaen" w:cstheme="minorHAnsi"/>
          <w:lang w:val="ka-GE"/>
        </w:rPr>
        <w:t xml:space="preserve">მოთხოვნის წარდგენის პროცედურა, მათ შორის, მოთხოვნაზე </w:t>
      </w:r>
      <w:proofErr w:type="spellStart"/>
      <w:r w:rsidRPr="00D84972">
        <w:rPr>
          <w:rFonts w:ascii="Sylfaen" w:hAnsi="Sylfaen" w:cstheme="minorHAnsi"/>
          <w:lang w:val="ka-GE"/>
        </w:rPr>
        <w:t>დასართავი</w:t>
      </w:r>
      <w:proofErr w:type="spellEnd"/>
      <w:r w:rsidRPr="00D84972">
        <w:rPr>
          <w:rFonts w:ascii="Sylfaen" w:hAnsi="Sylfaen" w:cstheme="minorHAnsi"/>
          <w:lang w:val="ka-GE"/>
        </w:rPr>
        <w:t xml:space="preserve"> დოკუმენტები და მონაცემები;</w:t>
      </w:r>
    </w:p>
    <w:p w14:paraId="73902DB2" w14:textId="31FC1028" w:rsidR="00AD2AF6" w:rsidRPr="00D84972" w:rsidRDefault="14225985" w:rsidP="073AC1B4">
      <w:pPr>
        <w:pStyle w:val="ListParagraph"/>
        <w:numPr>
          <w:ilvl w:val="0"/>
          <w:numId w:val="54"/>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ოპერატორის ქსელის ტექნიკური დეტალები, რომლებიც ეხება ეროვნულ </w:t>
      </w:r>
      <w:proofErr w:type="spellStart"/>
      <w:r w:rsidRPr="00D84972">
        <w:rPr>
          <w:rFonts w:ascii="Sylfaen" w:hAnsi="Sylfaen"/>
          <w:lang w:val="ka-GE"/>
        </w:rPr>
        <w:t>როუმინგს</w:t>
      </w:r>
      <w:proofErr w:type="spellEnd"/>
      <w:r w:rsidRPr="00D84972">
        <w:rPr>
          <w:rFonts w:ascii="Sylfaen" w:hAnsi="Sylfaen"/>
          <w:lang w:val="ka-GE"/>
        </w:rPr>
        <w:t xml:space="preserve"> და ნებისმიერ ტექნიკურ მოთხოვნას, რომელიც უნდა დააკმაყოფილოს დაშვების მსურველმა მნიშვნელოვანი საბაზრო ძალაუფლების მქონე ოპერატორის ეროვნულ</w:t>
      </w:r>
      <w:r w:rsidR="1CC68851" w:rsidRPr="00D84972">
        <w:rPr>
          <w:rFonts w:ascii="Sylfaen" w:hAnsi="Sylfaen"/>
          <w:lang w:val="ka-GE"/>
        </w:rPr>
        <w:t>ი</w:t>
      </w:r>
      <w:r w:rsidRPr="00D84972">
        <w:rPr>
          <w:rFonts w:ascii="Sylfaen" w:hAnsi="Sylfaen"/>
          <w:lang w:val="ka-GE"/>
        </w:rPr>
        <w:t xml:space="preserve"> როუმინგ</w:t>
      </w:r>
      <w:r w:rsidR="185D2EA2" w:rsidRPr="00D84972">
        <w:rPr>
          <w:rFonts w:ascii="Sylfaen" w:hAnsi="Sylfaen"/>
          <w:lang w:val="ka-GE"/>
        </w:rPr>
        <w:t>ის</w:t>
      </w:r>
      <w:r w:rsidRPr="00D84972">
        <w:rPr>
          <w:rFonts w:ascii="Sylfaen" w:hAnsi="Sylfaen"/>
          <w:lang w:val="ka-GE"/>
        </w:rPr>
        <w:t xml:space="preserve"> სერვისთან დასაკავშირებლად. (მოიცავს მნიშვნელოვანი საბაზრო ძალაუფლების მქონე ოპერატორის ქსელში ხელმისაწვდომ მობილურ ტექნოლოგიას, LTE-ზე ხმოვანი სერვისების ხელმისაწვდომობას, სააბონენტო და სხვა აპარატურის ტიპების ნებისმიერ შეზღუდვას (მათ შორის, (და არა მარტო) მობილური ტელეფონებით, </w:t>
      </w:r>
      <w:proofErr w:type="spellStart"/>
      <w:r w:rsidRPr="00D84972">
        <w:rPr>
          <w:rFonts w:ascii="Sylfaen" w:hAnsi="Sylfaen"/>
          <w:lang w:val="ka-GE"/>
        </w:rPr>
        <w:t>სმარტფონებით</w:t>
      </w:r>
      <w:proofErr w:type="spellEnd"/>
      <w:r w:rsidRPr="00D84972">
        <w:rPr>
          <w:rFonts w:ascii="Sylfaen" w:hAnsi="Sylfaen"/>
          <w:lang w:val="ka-GE"/>
        </w:rPr>
        <w:t xml:space="preserve">, ტაბლეტებით, USB </w:t>
      </w:r>
      <w:r w:rsidR="43CFD2A1" w:rsidRPr="00D84972">
        <w:rPr>
          <w:rFonts w:ascii="Sylfaen" w:eastAsia="Sylfaen" w:hAnsi="Sylfaen" w:cs="Sylfaen"/>
          <w:u w:val="single"/>
          <w:lang w:val="ka-GE"/>
        </w:rPr>
        <w:t>მოდემებით</w:t>
      </w:r>
      <w:r w:rsidR="00651FC8" w:rsidRPr="00D84972">
        <w:rPr>
          <w:rFonts w:ascii="Sylfaen" w:eastAsia="Sylfaen" w:hAnsi="Sylfaen" w:cs="Sylfaen"/>
          <w:u w:val="single"/>
        </w:rPr>
        <w:t xml:space="preserve"> </w:t>
      </w:r>
      <w:r w:rsidR="43CFD2A1" w:rsidRPr="00D84972">
        <w:rPr>
          <w:rFonts w:ascii="Sylfaen" w:eastAsia="Sylfaen" w:hAnsi="Sylfaen" w:cs="Sylfaen"/>
          <w:u w:val="single"/>
        </w:rPr>
        <w:t>(</w:t>
      </w:r>
      <w:proofErr w:type="spellStart"/>
      <w:r w:rsidR="43CFD2A1" w:rsidRPr="00D84972">
        <w:rPr>
          <w:u w:val="single"/>
          <w:lang w:val="ka-GE"/>
        </w:rPr>
        <w:t>ე.წ</w:t>
      </w:r>
      <w:proofErr w:type="spellEnd"/>
      <w:r w:rsidR="43CFD2A1" w:rsidRPr="00D84972">
        <w:rPr>
          <w:u w:val="single"/>
          <w:lang w:val="ka-GE"/>
        </w:rPr>
        <w:t xml:space="preserve">. </w:t>
      </w:r>
      <w:proofErr w:type="spellStart"/>
      <w:r w:rsidR="43CFD2A1" w:rsidRPr="00D84972">
        <w:rPr>
          <w:u w:val="single"/>
          <w:lang w:val="ka-GE"/>
        </w:rPr>
        <w:t>დონგლებით</w:t>
      </w:r>
      <w:proofErr w:type="spellEnd"/>
      <w:r w:rsidR="43CFD2A1" w:rsidRPr="00D84972">
        <w:rPr>
          <w:u w:val="single"/>
          <w:lang w:val="ka-GE"/>
        </w:rPr>
        <w:t>)</w:t>
      </w:r>
      <w:r w:rsidRPr="00D84972">
        <w:rPr>
          <w:rFonts w:ascii="Sylfaen" w:hAnsi="Sylfaen"/>
          <w:lang w:val="ka-GE"/>
        </w:rPr>
        <w:t>, IoT და M2M მოწყობილობებით), რომელსაც შეუძლია ისარგებლოს როუმინგის სერვისით, დეტალები რეალურ დროში დარიცხვის შეზღუდვის შესახებ.)</w:t>
      </w:r>
    </w:p>
    <w:p w14:paraId="7D360C3B" w14:textId="77777777" w:rsidR="00AD2AF6" w:rsidRPr="00D84972" w:rsidRDefault="00AD2AF6" w:rsidP="00EB7850">
      <w:pPr>
        <w:pStyle w:val="ListParagraph"/>
        <w:numPr>
          <w:ilvl w:val="0"/>
          <w:numId w:val="54"/>
        </w:numPr>
        <w:jc w:val="both"/>
        <w:rPr>
          <w:rFonts w:ascii="Sylfaen" w:hAnsi="Sylfaen" w:cstheme="minorHAnsi"/>
          <w:lang w:val="ka-GE"/>
        </w:rPr>
      </w:pPr>
      <w:r w:rsidRPr="00D84972">
        <w:rPr>
          <w:rFonts w:ascii="Sylfaen" w:hAnsi="Sylfaen" w:cstheme="minorHAnsi"/>
          <w:lang w:val="ka-GE"/>
        </w:rPr>
        <w:lastRenderedPageBreak/>
        <w:t>დაშვების მსურველის პასუხისმგებლობა მნიშვნელოვანი საბაზრო ძალაუფლების ოპერატორის ქსელისა და დამხმარე სისტემების ტექნიკურ მოთხოვნებთან ადაპტაციის ხარჯების გაწევაზე;</w:t>
      </w:r>
    </w:p>
    <w:p w14:paraId="1D803C54" w14:textId="77777777" w:rsidR="00AD2AF6" w:rsidRPr="00D84972" w:rsidRDefault="00AD2AF6" w:rsidP="00EB7850">
      <w:pPr>
        <w:pStyle w:val="ListParagraph"/>
        <w:numPr>
          <w:ilvl w:val="0"/>
          <w:numId w:val="54"/>
        </w:numPr>
        <w:jc w:val="both"/>
        <w:rPr>
          <w:rFonts w:ascii="Sylfaen" w:hAnsi="Sylfaen" w:cstheme="minorHAnsi"/>
          <w:lang w:val="ka-GE"/>
        </w:rPr>
      </w:pPr>
      <w:r w:rsidRPr="00D84972">
        <w:rPr>
          <w:rFonts w:ascii="Sylfaen" w:hAnsi="Sylfaen" w:cstheme="minorHAnsi"/>
          <w:lang w:val="ka-GE"/>
        </w:rPr>
        <w:t>მიზეზები, რის გამოც მნიშვნელოვანი საბაზრო ძალაუფლების მქონე ოპერატორმა შეიძლება უარი თქვას ეროვნულ როუმინგზე დაშვებაზე და მნიშვნელოვანი საბაზრო ძალაუფლების მქონე ოპერატორის მიერ მომსახურების ნებისმიერი მუდმივი, ან დროებითი შეჩერების მიზეზი;</w:t>
      </w:r>
    </w:p>
    <w:p w14:paraId="5B9736F5" w14:textId="77777777" w:rsidR="00AD2AF6" w:rsidRPr="00D84972" w:rsidRDefault="00AD2AF6" w:rsidP="00EB7850">
      <w:pPr>
        <w:pStyle w:val="ListParagraph"/>
        <w:numPr>
          <w:ilvl w:val="0"/>
          <w:numId w:val="54"/>
        </w:numPr>
        <w:jc w:val="both"/>
        <w:rPr>
          <w:rFonts w:ascii="Sylfaen" w:hAnsi="Sylfaen" w:cstheme="minorHAnsi"/>
          <w:lang w:val="ka-GE"/>
        </w:rPr>
      </w:pPr>
      <w:r w:rsidRPr="00D84972">
        <w:rPr>
          <w:rFonts w:ascii="Sylfaen" w:hAnsi="Sylfaen" w:cstheme="minorHAnsi"/>
          <w:lang w:val="ka-GE"/>
        </w:rPr>
        <w:t>გაუმართაობის შეტყობინება და შეკეთების პროცედურა, გაუმართაობის აღმოფხვრის დრო;</w:t>
      </w:r>
    </w:p>
    <w:p w14:paraId="53244A0B" w14:textId="170D6336" w:rsidR="00AD2AF6" w:rsidRPr="00D84972" w:rsidRDefault="693E3489" w:rsidP="5422948E">
      <w:pPr>
        <w:pStyle w:val="ListParagraph"/>
        <w:numPr>
          <w:ilvl w:val="0"/>
          <w:numId w:val="54"/>
        </w:numPr>
        <w:jc w:val="both"/>
        <w:rPr>
          <w:rFonts w:ascii="Sylfaen" w:hAnsi="Sylfaen"/>
          <w:lang w:val="ka-GE"/>
        </w:rPr>
      </w:pPr>
      <w:r w:rsidRPr="00D84972">
        <w:rPr>
          <w:rFonts w:ascii="Sylfaen" w:eastAsia="Sylfaen" w:hAnsi="Sylfaen" w:cs="Sylfaen"/>
          <w:lang w:val="ka-GE"/>
        </w:rPr>
        <w:t>მომსახურების ხარისხის</w:t>
      </w:r>
      <w:r w:rsidR="00AD2AF6" w:rsidRPr="00D84972">
        <w:rPr>
          <w:rFonts w:ascii="Sylfaen" w:hAnsi="Sylfaen"/>
          <w:lang w:val="ka-GE"/>
        </w:rPr>
        <w:t xml:space="preserve"> შეთანხმება (</w:t>
      </w:r>
      <w:proofErr w:type="spellStart"/>
      <w:r w:rsidR="00AD2AF6" w:rsidRPr="00D84972">
        <w:rPr>
          <w:rFonts w:ascii="Sylfaen" w:hAnsi="Sylfaen"/>
          <w:lang w:val="ka-GE"/>
        </w:rPr>
        <w:t>SLAs</w:t>
      </w:r>
      <w:proofErr w:type="spellEnd"/>
      <w:r w:rsidR="00AD2AF6" w:rsidRPr="00D84972">
        <w:rPr>
          <w:rFonts w:ascii="Sylfaen" w:hAnsi="Sylfaen"/>
          <w:lang w:val="ka-GE"/>
        </w:rPr>
        <w:t xml:space="preserve">) ტექნიკური მომსახურებისა და ხარვეზების აღმოფხვრის, მოთხოვნის მიღების ან უარის თქმის კონკრეტული ვადების ჩათვლით, სერვისებისა და დამხმარე საშუალებების ტესტირებისა და გადაცემისთვის და ტექნიკური მხარდაჭერის მომსახურების უზრუნველყოფა; </w:t>
      </w:r>
    </w:p>
    <w:p w14:paraId="32395732" w14:textId="5F573007" w:rsidR="00AD2AF6" w:rsidRPr="00D84972" w:rsidRDefault="14225985" w:rsidP="073AC1B4">
      <w:pPr>
        <w:pStyle w:val="ListParagraph"/>
        <w:numPr>
          <w:ilvl w:val="0"/>
          <w:numId w:val="54"/>
        </w:numPr>
        <w:jc w:val="both"/>
        <w:rPr>
          <w:rFonts w:ascii="Sylfaen" w:hAnsi="Sylfaen"/>
          <w:lang w:val="ka-GE"/>
        </w:rPr>
      </w:pPr>
      <w:r w:rsidRPr="00D84972">
        <w:rPr>
          <w:rFonts w:ascii="Sylfaen" w:hAnsi="Sylfaen"/>
          <w:lang w:val="ka-GE"/>
        </w:rPr>
        <w:t xml:space="preserve">ხარისხის სტანდარტები, რომლებიც თითოეულმა მხარემ უნდა დააკმაყოფილოს თავისი სახელშეკრულებო ვალდებულებების შესრულებისას, მათ შორის შესრულების ძირითადი ინდიკატორების (KPI) სპეციფიკაცია </w:t>
      </w:r>
      <w:r w:rsidR="26C29B5F" w:rsidRPr="00D84972">
        <w:rPr>
          <w:rFonts w:ascii="Sylfaen" w:eastAsia="Sylfaen" w:hAnsi="Sylfaen" w:cs="Sylfaen"/>
          <w:lang w:val="ka-GE"/>
        </w:rPr>
        <w:t>მომსახურების ხარისხის</w:t>
      </w:r>
      <w:r w:rsidR="3A4A08F3" w:rsidRPr="00D84972">
        <w:rPr>
          <w:rFonts w:ascii="Sylfaen" w:eastAsia="Sylfaen" w:hAnsi="Sylfaen" w:cs="Sylfaen"/>
          <w:lang w:val="ka-GE"/>
        </w:rPr>
        <w:t xml:space="preserve"> შეთანხმებასთან</w:t>
      </w:r>
      <w:r w:rsidR="26C29B5F" w:rsidRPr="00D84972">
        <w:rPr>
          <w:rFonts w:ascii="Sylfaen" w:eastAsia="Sylfaen" w:hAnsi="Sylfaen" w:cs="Sylfaen"/>
          <w:lang w:val="ka-GE"/>
        </w:rPr>
        <w:t xml:space="preserve"> </w:t>
      </w:r>
      <w:r w:rsidR="198C2A14" w:rsidRPr="00D84972">
        <w:rPr>
          <w:lang w:val="ka-GE"/>
        </w:rPr>
        <w:t>(</w:t>
      </w:r>
      <w:proofErr w:type="spellStart"/>
      <w:r w:rsidRPr="00D84972">
        <w:rPr>
          <w:rFonts w:ascii="Sylfaen" w:hAnsi="Sylfaen"/>
          <w:lang w:val="ka-GE"/>
        </w:rPr>
        <w:t>SLA</w:t>
      </w:r>
      <w:proofErr w:type="spellEnd"/>
      <w:r w:rsidR="30A93864" w:rsidRPr="00D84972">
        <w:rPr>
          <w:rFonts w:ascii="Sylfaen" w:hAnsi="Sylfaen"/>
          <w:lang w:val="ka-GE"/>
        </w:rPr>
        <w:t>)</w:t>
      </w:r>
      <w:r w:rsidRPr="00D84972">
        <w:rPr>
          <w:rFonts w:ascii="Sylfaen" w:hAnsi="Sylfaen"/>
          <w:lang w:val="ka-GE"/>
        </w:rPr>
        <w:t xml:space="preserve"> მიმართებით, სადაც შესაძლებელია;</w:t>
      </w:r>
    </w:p>
    <w:p w14:paraId="5CD2F2C7" w14:textId="685AE17F" w:rsidR="00AD2AF6" w:rsidRPr="00D84972" w:rsidRDefault="14225985" w:rsidP="073AC1B4">
      <w:pPr>
        <w:pStyle w:val="ListParagraph"/>
        <w:numPr>
          <w:ilvl w:val="0"/>
          <w:numId w:val="54"/>
        </w:numPr>
        <w:jc w:val="both"/>
        <w:rPr>
          <w:rFonts w:ascii="Sylfaen" w:hAnsi="Sylfaen"/>
          <w:lang w:val="ka-GE"/>
        </w:rPr>
      </w:pPr>
      <w:r w:rsidRPr="00D84972">
        <w:rPr>
          <w:rFonts w:ascii="Sylfaen" w:hAnsi="Sylfaen"/>
          <w:lang w:val="ka-GE"/>
        </w:rPr>
        <w:t>დაშვების მსურველი ოპერატორის მიერ, მნიშვნელოვანი საბაზრო ძალაუფლების მქონე ოპერატორთან მომსახურების პრობლემების შესახებ ანგარიშის წარდგენის პროცედურა.</w:t>
      </w:r>
      <w:r w:rsidR="00E30B91" w:rsidRPr="00D84972">
        <w:rPr>
          <w:rFonts w:ascii="Sylfaen" w:hAnsi="Sylfaen"/>
          <w:lang w:val="ka-GE"/>
        </w:rPr>
        <w:t xml:space="preserve"> </w:t>
      </w:r>
      <w:r w:rsidRPr="00D84972">
        <w:rPr>
          <w:rFonts w:ascii="Sylfaen" w:hAnsi="Sylfaen"/>
          <w:lang w:val="ka-GE"/>
        </w:rPr>
        <w:t>(მაგალითად, ზარის ხარისხისა და წარუმატებლობის შესახებ ინფორმაცია, ქსელის გადატვირთულობა), რომელთა გადაჭრას დაშვების მსურველი მნიშვნელოვანი საბაზრო ძალაუფლების მქონე ოპერატორის ჩართულობის გარეშე ვერ ახერხებს;</w:t>
      </w:r>
    </w:p>
    <w:p w14:paraId="23B89F6D" w14:textId="1AD7E9A3" w:rsidR="00AD2AF6" w:rsidRPr="00D84972" w:rsidRDefault="00AD2AF6" w:rsidP="5422948E">
      <w:pPr>
        <w:pStyle w:val="ListParagraph"/>
        <w:numPr>
          <w:ilvl w:val="0"/>
          <w:numId w:val="54"/>
        </w:numPr>
        <w:jc w:val="both"/>
        <w:rPr>
          <w:rFonts w:ascii="Sylfaen" w:hAnsi="Sylfaen"/>
          <w:lang w:val="ka-GE"/>
        </w:rPr>
      </w:pPr>
      <w:r w:rsidRPr="00D84972">
        <w:rPr>
          <w:rFonts w:ascii="Sylfaen" w:hAnsi="Sylfaen"/>
          <w:lang w:val="ka-GE"/>
        </w:rPr>
        <w:t xml:space="preserve">მომსახურების </w:t>
      </w:r>
      <w:r w:rsidR="22FCBDBD" w:rsidRPr="00D84972">
        <w:rPr>
          <w:rFonts w:ascii="Sylfaen" w:hAnsi="Sylfaen"/>
          <w:lang w:val="ka-GE"/>
        </w:rPr>
        <w:t xml:space="preserve">ხარისხის </w:t>
      </w:r>
      <w:r w:rsidRPr="00D84972">
        <w:rPr>
          <w:rFonts w:ascii="Sylfaen" w:hAnsi="Sylfaen"/>
          <w:lang w:val="ka-GE"/>
        </w:rPr>
        <w:t>გარანტიები (</w:t>
      </w:r>
      <w:proofErr w:type="spellStart"/>
      <w:r w:rsidRPr="00D84972">
        <w:rPr>
          <w:rFonts w:ascii="Sylfaen" w:hAnsi="Sylfaen"/>
          <w:lang w:val="ka-GE"/>
        </w:rPr>
        <w:t>SLGs</w:t>
      </w:r>
      <w:proofErr w:type="spellEnd"/>
      <w:r w:rsidRPr="00D84972">
        <w:rPr>
          <w:rFonts w:ascii="Sylfaen" w:hAnsi="Sylfaen"/>
          <w:lang w:val="ka-GE"/>
        </w:rPr>
        <w:t>) მომსახურების ხელმისაწვდომობის, ტექნიკური დახმარებისა და ხარვეზების აღმოფხვრის შესახებ, მათ შორის კომპენსაციის ოდენობა, რომელიც უნდა გადაიხადოს სუბიექტმა ერთი მხარის მიერ მეორეზე სახელშეკრულებო ვალდებულებების შეუსრულებლობისთვის, რომელიც, მათ შორის, გულისხმობს გაუმართაობის აღმოფხვრის დაყოვნებას. ასევე, უნდა მოიცავდეს კომპენსაციის მიღების პირობებს;</w:t>
      </w:r>
    </w:p>
    <w:p w14:paraId="7CC8D7FC" w14:textId="77777777" w:rsidR="00AD2AF6" w:rsidRPr="00D84972" w:rsidRDefault="00AD2AF6" w:rsidP="00EB7850">
      <w:pPr>
        <w:pStyle w:val="ListParagraph"/>
        <w:numPr>
          <w:ilvl w:val="0"/>
          <w:numId w:val="54"/>
        </w:numPr>
        <w:jc w:val="both"/>
        <w:rPr>
          <w:rFonts w:ascii="Sylfaen" w:hAnsi="Sylfaen" w:cstheme="minorHAnsi"/>
          <w:lang w:val="ka-GE"/>
        </w:rPr>
      </w:pPr>
      <w:r w:rsidRPr="00D84972">
        <w:rPr>
          <w:rFonts w:ascii="Sylfaen" w:hAnsi="Sylfaen" w:cstheme="minorHAnsi"/>
          <w:lang w:val="ka-GE"/>
        </w:rPr>
        <w:t>წინა თაობის მობილური ქსელის ტექნოლოგიების ეტაპობრივი გაუქმების გეგმები.</w:t>
      </w:r>
    </w:p>
    <w:p w14:paraId="4012D203" w14:textId="77777777" w:rsidR="00AD2AF6" w:rsidRPr="00D84972" w:rsidRDefault="00AD2AF6" w:rsidP="00EB7850">
      <w:pPr>
        <w:pStyle w:val="ListParagraph"/>
        <w:numPr>
          <w:ilvl w:val="0"/>
          <w:numId w:val="53"/>
        </w:numPr>
        <w:jc w:val="both"/>
        <w:rPr>
          <w:rFonts w:ascii="Sylfaen" w:hAnsi="Sylfaen" w:cstheme="minorHAnsi"/>
          <w:lang w:val="ka-GE"/>
        </w:rPr>
      </w:pPr>
      <w:r w:rsidRPr="00D84972">
        <w:rPr>
          <w:rFonts w:ascii="Sylfaen" w:hAnsi="Sylfaen" w:cstheme="minorHAnsi"/>
          <w:lang w:val="ka-GE"/>
        </w:rPr>
        <w:t>MVNO დაშვების სერვისისთვის:</w:t>
      </w:r>
    </w:p>
    <w:p w14:paraId="2D0F937C" w14:textId="39F46016" w:rsidR="00AD2AF6" w:rsidRPr="00D84972" w:rsidRDefault="00AD2AF6" w:rsidP="00EB7850">
      <w:pPr>
        <w:pStyle w:val="ListParagraph"/>
        <w:numPr>
          <w:ilvl w:val="0"/>
          <w:numId w:val="55"/>
        </w:numPr>
        <w:jc w:val="both"/>
        <w:rPr>
          <w:rFonts w:ascii="Sylfaen" w:hAnsi="Sylfaen"/>
          <w:lang w:val="ka-GE"/>
        </w:rPr>
      </w:pPr>
      <w:r w:rsidRPr="00D84972">
        <w:rPr>
          <w:rFonts w:ascii="Sylfaen" w:hAnsi="Sylfaen"/>
          <w:lang w:val="ka-GE"/>
        </w:rPr>
        <w:t>მოთხოვნის განაცხადის წარდგენის პროცედურა, მათ შორის, განაცხადზე დანართად წარსადგენი დოკუმენტები და მონაცემები;</w:t>
      </w:r>
    </w:p>
    <w:p w14:paraId="0671F7EF" w14:textId="682AD400" w:rsidR="00AD2AF6" w:rsidRPr="00D84972" w:rsidRDefault="00AD2AF6" w:rsidP="00EB7850">
      <w:pPr>
        <w:pStyle w:val="ListParagraph"/>
        <w:numPr>
          <w:ilvl w:val="0"/>
          <w:numId w:val="55"/>
        </w:numPr>
        <w:jc w:val="both"/>
        <w:rPr>
          <w:rFonts w:ascii="Sylfaen" w:hAnsi="Sylfaen"/>
          <w:lang w:val="ka-GE"/>
        </w:rPr>
      </w:pPr>
      <w:r w:rsidRPr="00D84972">
        <w:rPr>
          <w:rFonts w:ascii="Sylfaen" w:hAnsi="Sylfaen"/>
          <w:lang w:val="ka-GE"/>
        </w:rPr>
        <w:t>მნიშვნელოვანი საბაზრო ძალაუფლების მქონე ოპერატორის ქსელის ტექნიკური დეტალები, რომლებიც დაკავშირებულია MVNO დაშვებასთან იმ</w:t>
      </w:r>
      <w:r w:rsidR="00E30B91" w:rsidRPr="00D84972">
        <w:rPr>
          <w:rFonts w:ascii="Sylfaen" w:hAnsi="Sylfaen"/>
          <w:lang w:val="ka-GE"/>
        </w:rPr>
        <w:t xml:space="preserve"> </w:t>
      </w:r>
      <w:r w:rsidRPr="00D84972">
        <w:rPr>
          <w:rFonts w:ascii="Sylfaen" w:hAnsi="Sylfaen"/>
          <w:lang w:val="ka-GE"/>
        </w:rPr>
        <w:t>ტექნიკურ მოთხოვნებთან ერთად, რომელსაც უნდა აკმაყოფილებდეს დაშვების მსურველი მნიშვნელოვანი საბაზრო ძალაუფლების მქონე ოპერატორის MVNO დაშვების სერვისთან დასაკავშირებლად. (მოიცავს მობილურ ტექნოლოგიას, რომელიც გამოიყენება მნიშვნელოვანი საბაზრო ძალაუფლების მქონე ოპერატორის ქსელში, ხმოვანი მომსახურების ხელმისაწვდომობას LTE-ზე, ნებისმიერი შეზღუდვას მომხმარებლის მოწყობილობის ტიპებზე, რომლებსაც</w:t>
      </w:r>
      <w:r w:rsidRPr="00D84972">
        <w:t xml:space="preserve"> </w:t>
      </w:r>
      <w:r w:rsidRPr="00D84972">
        <w:rPr>
          <w:rFonts w:ascii="Sylfaen" w:hAnsi="Sylfaen"/>
          <w:lang w:val="ka-GE"/>
        </w:rPr>
        <w:t>შეუძლიათ გამოიყენონ MVNO დაშვების სერვისი, დეტალები რეალურ დროში დარიცხვის შეზღუდვის შესახებ, ნებისმიერ შეზღუდვას M2M/IoT კავშირის შესახებ);</w:t>
      </w:r>
    </w:p>
    <w:p w14:paraId="2A6ABCC6" w14:textId="77777777" w:rsidR="00AD2AF6" w:rsidRPr="00D84972" w:rsidRDefault="00AD2AF6"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მნიშვნელოვანი საბაზრო ძალაუფლების მქონე ოპერატორის ქსელისა და დამხმარე სისტემების ტექნიკურ მოთხოვნებთან ადაპტაციის ხარჯების გაწევის პასუხისმგებლობა;</w:t>
      </w:r>
    </w:p>
    <w:p w14:paraId="5BD8B4EC" w14:textId="4E13FBC6" w:rsidR="00AD2AF6" w:rsidRPr="00D84972" w:rsidRDefault="14225985" w:rsidP="073AC1B4">
      <w:pPr>
        <w:pStyle w:val="ListParagraph"/>
        <w:numPr>
          <w:ilvl w:val="0"/>
          <w:numId w:val="55"/>
        </w:numPr>
        <w:jc w:val="both"/>
        <w:rPr>
          <w:rFonts w:ascii="Sylfaen" w:hAnsi="Sylfaen"/>
          <w:lang w:val="ka-GE"/>
        </w:rPr>
      </w:pPr>
      <w:r w:rsidRPr="00D84972">
        <w:rPr>
          <w:rFonts w:ascii="Sylfaen" w:hAnsi="Sylfaen"/>
          <w:lang w:val="ka-GE"/>
        </w:rPr>
        <w:t>მიზეზები, მნიშვნელოვანი საბაზრო ძალაუფლების მქონე ოპერატორის მიერ MVNO დაშვებ</w:t>
      </w:r>
      <w:r w:rsidR="4BCAC354" w:rsidRPr="00D84972">
        <w:rPr>
          <w:rFonts w:ascii="Sylfaen" w:hAnsi="Sylfaen"/>
          <w:lang w:val="ka-GE"/>
        </w:rPr>
        <w:t>ის</w:t>
      </w:r>
      <w:r w:rsidRPr="00D84972">
        <w:rPr>
          <w:rFonts w:ascii="Sylfaen" w:hAnsi="Sylfaen"/>
          <w:lang w:val="ka-GE"/>
        </w:rPr>
        <w:t xml:space="preserve"> მოთხოვნაზე უარის თქმისა და სერვისის მუდმივი ან დროებითი შეჩერების შესახებ;</w:t>
      </w:r>
    </w:p>
    <w:p w14:paraId="23A19608" w14:textId="77777777" w:rsidR="00AD2AF6" w:rsidRPr="00D84972" w:rsidRDefault="00AD2AF6"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lastRenderedPageBreak/>
        <w:t>მოთხოვნის გაუქმების პროცედურა;</w:t>
      </w:r>
    </w:p>
    <w:p w14:paraId="090571A6" w14:textId="77777777" w:rsidR="00AD2AF6" w:rsidRPr="00D84972" w:rsidRDefault="00AD2AF6"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ახალი ან განახლებული MVNO დაშვების სერვისების გამოცხადების პროცედურა;</w:t>
      </w:r>
    </w:p>
    <w:p w14:paraId="30E59E62" w14:textId="77777777" w:rsidR="00AD2AF6" w:rsidRPr="00D84972" w:rsidRDefault="00AD2AF6"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აუცილებლობის შემთხვევაში, აუცილებელი თავსებადობის (</w:t>
      </w:r>
      <w:proofErr w:type="spellStart"/>
      <w:r w:rsidRPr="00D84972">
        <w:rPr>
          <w:rFonts w:ascii="Sylfaen" w:hAnsi="Sylfaen" w:cstheme="minorHAnsi"/>
          <w:lang w:val="ka-GE"/>
        </w:rPr>
        <w:t>ოპერაბელურობის</w:t>
      </w:r>
      <w:proofErr w:type="spellEnd"/>
      <w:r w:rsidRPr="00D84972">
        <w:rPr>
          <w:rFonts w:ascii="Sylfaen" w:hAnsi="Sylfaen" w:cstheme="minorHAnsi"/>
          <w:lang w:val="ka-GE"/>
        </w:rPr>
        <w:t>) საჭირო ტესტების დეტალები;</w:t>
      </w:r>
    </w:p>
    <w:p w14:paraId="73F9EE77" w14:textId="2D771875" w:rsidR="00AD2AF6" w:rsidRPr="00D84972" w:rsidRDefault="00AD2AF6" w:rsidP="00EB7850">
      <w:pPr>
        <w:pStyle w:val="ListParagraph"/>
        <w:numPr>
          <w:ilvl w:val="0"/>
          <w:numId w:val="55"/>
        </w:numPr>
        <w:jc w:val="both"/>
        <w:rPr>
          <w:rFonts w:ascii="Sylfaen" w:hAnsi="Sylfaen"/>
          <w:lang w:val="ka-GE"/>
        </w:rPr>
      </w:pPr>
      <w:r w:rsidRPr="00D84972">
        <w:rPr>
          <w:rFonts w:ascii="Sylfaen" w:hAnsi="Sylfaen"/>
          <w:lang w:val="ka-GE"/>
        </w:rPr>
        <w:t>დაშვების მსურველის მიერ, მნიშვნელოვანი საბაზრო ძალაუფლების მქონე ოპერატორისთვის სერვისის პრობლემების შეტყობინების პროცედურები (მაგალითად, ზარის ხარისხი, ზარის წარუმატებლობა, ქსელის გადატვირთულობა), რომელთა გადაჭრა შეუძლებელია MVNO-ს მიერ მნიშვნელოვანი საბაზრო ძალაუფლების მქონე ოპერატორის ჩართვის გარეშე;</w:t>
      </w:r>
    </w:p>
    <w:p w14:paraId="5D4142AC" w14:textId="08F877E6" w:rsidR="00AD2AF6" w:rsidRPr="00D84972" w:rsidRDefault="09A80CB3" w:rsidP="5422948E">
      <w:pPr>
        <w:pStyle w:val="ListParagraph"/>
        <w:numPr>
          <w:ilvl w:val="0"/>
          <w:numId w:val="55"/>
        </w:numPr>
        <w:jc w:val="both"/>
        <w:rPr>
          <w:rFonts w:ascii="Sylfaen" w:hAnsi="Sylfaen"/>
          <w:lang w:val="ka-GE"/>
        </w:rPr>
      </w:pPr>
      <w:r w:rsidRPr="00D84972">
        <w:rPr>
          <w:rFonts w:ascii="Sylfaen" w:eastAsia="Sylfaen" w:hAnsi="Sylfaen" w:cs="Sylfaen"/>
          <w:lang w:val="ka-GE"/>
        </w:rPr>
        <w:t>მომსახურების ხარისხის შეთანხმების</w:t>
      </w:r>
      <w:r w:rsidR="00AD2AF6" w:rsidRPr="00D84972">
        <w:rPr>
          <w:rFonts w:ascii="Sylfaen" w:hAnsi="Sylfaen"/>
          <w:lang w:val="ka-GE"/>
        </w:rPr>
        <w:t xml:space="preserve"> (</w:t>
      </w:r>
      <w:proofErr w:type="spellStart"/>
      <w:r w:rsidR="00AD2AF6" w:rsidRPr="00D84972">
        <w:rPr>
          <w:rFonts w:ascii="Sylfaen" w:hAnsi="Sylfaen"/>
          <w:lang w:val="ka-GE"/>
        </w:rPr>
        <w:t>SLAs</w:t>
      </w:r>
      <w:proofErr w:type="spellEnd"/>
      <w:r w:rsidR="00AD2AF6" w:rsidRPr="00D84972">
        <w:rPr>
          <w:rFonts w:ascii="Sylfaen" w:hAnsi="Sylfaen"/>
          <w:lang w:val="ka-GE"/>
        </w:rPr>
        <w:t>) ტექნიკური მომსახურებისა და შეკეთების შესახებ, მათ შორის კონკრეტული ვადები მოთხოვნის მიღების ან უარის თქმისთვის, ტესტირებისა და სერვისებისა და საშუალებების გადაცემის ან</w:t>
      </w:r>
      <w:r w:rsidR="00AD2AF6" w:rsidRPr="00D84972">
        <w:t xml:space="preserve"> </w:t>
      </w:r>
      <w:r w:rsidR="00AD2AF6" w:rsidRPr="00D84972">
        <w:rPr>
          <w:rFonts w:ascii="Sylfaen" w:hAnsi="Sylfaen"/>
          <w:lang w:val="ka-GE"/>
        </w:rPr>
        <w:t>მიწოდებისთვის, თუ ეს შესაძლებელია;</w:t>
      </w:r>
    </w:p>
    <w:p w14:paraId="2B939918" w14:textId="7132B8C0" w:rsidR="00AD2AF6" w:rsidRPr="00D84972" w:rsidRDefault="00AD2AF6" w:rsidP="5422948E">
      <w:pPr>
        <w:pStyle w:val="ListParagraph"/>
        <w:numPr>
          <w:ilvl w:val="0"/>
          <w:numId w:val="55"/>
        </w:numPr>
        <w:jc w:val="both"/>
        <w:rPr>
          <w:rFonts w:ascii="Sylfaen" w:hAnsi="Sylfaen"/>
          <w:lang w:val="ka-GE"/>
        </w:rPr>
      </w:pPr>
      <w:r w:rsidRPr="00D84972">
        <w:rPr>
          <w:rFonts w:ascii="Sylfaen" w:hAnsi="Sylfaen"/>
          <w:lang w:val="ka-GE"/>
        </w:rPr>
        <w:t xml:space="preserve">ხარისხის სტანდარტები, რომლებიც თითოეულმა მხარემ უნდა დააკმაყოფილოს თავისი სახელშეკრულებო ვალდებულებების შესრულებისას, მათ შორის ძირითადი შესრულების ინდიკატორების (KPI) სპეციფიკაცია </w:t>
      </w:r>
      <w:r w:rsidR="43F2F4E1" w:rsidRPr="00D84972">
        <w:rPr>
          <w:rFonts w:ascii="Sylfaen" w:eastAsia="Sylfaen" w:hAnsi="Sylfaen" w:cs="Sylfaen"/>
          <w:lang w:val="ka-GE"/>
        </w:rPr>
        <w:t xml:space="preserve">მომსახურების ხარისხის </w:t>
      </w:r>
      <w:proofErr w:type="spellStart"/>
      <w:r w:rsidR="43F2F4E1" w:rsidRPr="00D84972">
        <w:rPr>
          <w:rFonts w:ascii="Sylfaen" w:eastAsia="Sylfaen" w:hAnsi="Sylfaen" w:cs="Sylfaen"/>
          <w:lang w:val="ka-GE"/>
        </w:rPr>
        <w:t>შეტანხმებასთან</w:t>
      </w:r>
      <w:proofErr w:type="spellEnd"/>
      <w:r w:rsidR="43F2F4E1" w:rsidRPr="00D84972">
        <w:rPr>
          <w:rFonts w:ascii="Sylfaen" w:eastAsia="Sylfaen" w:hAnsi="Sylfaen" w:cs="Sylfaen"/>
          <w:lang w:val="ka-GE"/>
        </w:rPr>
        <w:t xml:space="preserve"> </w:t>
      </w:r>
      <w:proofErr w:type="spellStart"/>
      <w:r w:rsidRPr="00D84972">
        <w:rPr>
          <w:rFonts w:ascii="Sylfaen" w:hAnsi="Sylfaen"/>
          <w:lang w:val="ka-GE"/>
        </w:rPr>
        <w:t>SLA</w:t>
      </w:r>
      <w:proofErr w:type="spellEnd"/>
      <w:r w:rsidRPr="00D84972">
        <w:rPr>
          <w:rFonts w:ascii="Sylfaen" w:hAnsi="Sylfaen"/>
          <w:lang w:val="ka-GE"/>
        </w:rPr>
        <w:t>-ებთან მიმართებაში, სადაც შესაძლებელია;</w:t>
      </w:r>
    </w:p>
    <w:p w14:paraId="2BA798D4" w14:textId="2DF506A6" w:rsidR="00AD2AF6" w:rsidRPr="00D84972" w:rsidRDefault="00AD2AF6" w:rsidP="5422948E">
      <w:pPr>
        <w:pStyle w:val="ListParagraph"/>
        <w:numPr>
          <w:ilvl w:val="0"/>
          <w:numId w:val="55"/>
        </w:numPr>
        <w:jc w:val="both"/>
        <w:rPr>
          <w:rFonts w:ascii="Sylfaen" w:hAnsi="Sylfaen"/>
          <w:lang w:val="ka-GE"/>
        </w:rPr>
      </w:pPr>
      <w:r w:rsidRPr="00D84972">
        <w:rPr>
          <w:rFonts w:ascii="Sylfaen" w:hAnsi="Sylfaen"/>
          <w:lang w:val="ka-GE"/>
        </w:rPr>
        <w:t xml:space="preserve">მომსახურების </w:t>
      </w:r>
      <w:r w:rsidR="7E61B287" w:rsidRPr="00D84972">
        <w:rPr>
          <w:rFonts w:ascii="Sylfaen" w:hAnsi="Sylfaen"/>
          <w:lang w:val="ka-GE"/>
        </w:rPr>
        <w:t xml:space="preserve">ხარისხის </w:t>
      </w:r>
      <w:r w:rsidRPr="00D84972">
        <w:rPr>
          <w:rFonts w:ascii="Sylfaen" w:hAnsi="Sylfaen"/>
          <w:lang w:val="ka-GE"/>
        </w:rPr>
        <w:t>გარანტიები (</w:t>
      </w:r>
      <w:proofErr w:type="spellStart"/>
      <w:r w:rsidRPr="00D84972">
        <w:rPr>
          <w:rFonts w:ascii="Sylfaen" w:hAnsi="Sylfaen"/>
          <w:lang w:val="ka-GE"/>
        </w:rPr>
        <w:t>SLGs</w:t>
      </w:r>
      <w:proofErr w:type="spellEnd"/>
      <w:r w:rsidRPr="00D84972">
        <w:rPr>
          <w:rFonts w:ascii="Sylfaen" w:hAnsi="Sylfaen"/>
          <w:lang w:val="ka-GE"/>
        </w:rPr>
        <w:t>) მომსახურებისთვის (ხელმისაწვდომობა), ტექნიკური მომსახურება და შეკეთება, მათ შორის კომპენსაციის ოდენობა, რომელიც უნდა გადაიხადოს სუბიექტმა ერთი მხარის მიერ მეორესთვის სახელშეკრულებო ვალდებულებების შეუსრულებლობისთვის, გაუმართაობის აღმოფხვრის შეფერხების</w:t>
      </w:r>
      <w:r w:rsidRPr="00D84972">
        <w:t xml:space="preserve"> </w:t>
      </w:r>
      <w:r w:rsidRPr="00D84972">
        <w:rPr>
          <w:rFonts w:ascii="Sylfaen" w:hAnsi="Sylfaen"/>
          <w:lang w:val="ka-GE"/>
        </w:rPr>
        <w:t xml:space="preserve">შემთხვევაში და </w:t>
      </w:r>
      <w:proofErr w:type="spellStart"/>
      <w:r w:rsidRPr="00D84972">
        <w:rPr>
          <w:rFonts w:ascii="Sylfaen" w:hAnsi="Sylfaen"/>
          <w:lang w:val="ka-GE"/>
        </w:rPr>
        <w:t>ა.შ</w:t>
      </w:r>
      <w:proofErr w:type="spellEnd"/>
      <w:r w:rsidRPr="00D84972">
        <w:rPr>
          <w:rFonts w:ascii="Sylfaen" w:hAnsi="Sylfaen"/>
          <w:lang w:val="ka-GE"/>
        </w:rPr>
        <w:t>. კომპენსაციის მიღების პირობები;</w:t>
      </w:r>
    </w:p>
    <w:p w14:paraId="3572BB0C" w14:textId="77777777" w:rsidR="00AD2AF6" w:rsidRPr="00D84972" w:rsidRDefault="00AD2AF6" w:rsidP="00EB7850">
      <w:pPr>
        <w:pStyle w:val="ListParagraph"/>
        <w:numPr>
          <w:ilvl w:val="0"/>
          <w:numId w:val="55"/>
        </w:numPr>
        <w:jc w:val="both"/>
        <w:rPr>
          <w:rFonts w:ascii="Sylfaen" w:hAnsi="Sylfaen" w:cstheme="minorHAnsi"/>
          <w:lang w:val="ka-GE"/>
        </w:rPr>
      </w:pPr>
      <w:r w:rsidRPr="00D84972">
        <w:rPr>
          <w:rFonts w:ascii="Sylfaen" w:hAnsi="Sylfaen" w:cstheme="minorHAnsi"/>
          <w:lang w:val="ka-GE"/>
        </w:rPr>
        <w:t>წინა თაობების მობილური ქსელის ტექნოლოგიების ეტაპობრივი გაუქმების გეგმები.</w:t>
      </w:r>
    </w:p>
    <w:p w14:paraId="0D7E870A" w14:textId="77777777" w:rsidR="00AD2AF6" w:rsidRPr="00D84972" w:rsidRDefault="00AD2AF6" w:rsidP="00EB7850">
      <w:pPr>
        <w:pStyle w:val="ListParagraph"/>
        <w:numPr>
          <w:ilvl w:val="0"/>
          <w:numId w:val="53"/>
        </w:numPr>
        <w:jc w:val="both"/>
        <w:rPr>
          <w:rFonts w:ascii="Sylfaen" w:hAnsi="Sylfaen" w:cstheme="minorHAnsi"/>
          <w:lang w:val="ka-GE"/>
        </w:rPr>
      </w:pPr>
      <w:r w:rsidRPr="00D84972">
        <w:rPr>
          <w:rFonts w:ascii="Sylfaen" w:hAnsi="Sylfaen" w:cstheme="minorHAnsi"/>
          <w:lang w:val="ka-GE"/>
        </w:rPr>
        <w:t>თანალოკაციისთვის:</w:t>
      </w:r>
    </w:p>
    <w:p w14:paraId="4A0F4FA4" w14:textId="77777777" w:rsidR="00AD2AF6" w:rsidRPr="00D84972" w:rsidRDefault="00AD2AF6" w:rsidP="00EB7850">
      <w:pPr>
        <w:pStyle w:val="ListParagraph"/>
        <w:numPr>
          <w:ilvl w:val="0"/>
          <w:numId w:val="56"/>
        </w:numPr>
        <w:jc w:val="both"/>
        <w:rPr>
          <w:rFonts w:ascii="Sylfaen" w:hAnsi="Sylfaen" w:cstheme="minorHAnsi"/>
          <w:lang w:val="ka-GE"/>
        </w:rPr>
      </w:pPr>
      <w:proofErr w:type="spellStart"/>
      <w:r w:rsidRPr="00D84972">
        <w:rPr>
          <w:rFonts w:ascii="Sylfaen" w:hAnsi="Sylfaen" w:cstheme="minorHAnsi"/>
          <w:lang w:val="ka-GE"/>
        </w:rPr>
        <w:t>ლოკაციაზე</w:t>
      </w:r>
      <w:proofErr w:type="spellEnd"/>
      <w:r w:rsidRPr="00D84972">
        <w:rPr>
          <w:rFonts w:ascii="Sylfaen" w:hAnsi="Sylfaen" w:cstheme="minorHAnsi"/>
          <w:lang w:val="ka-GE"/>
        </w:rPr>
        <w:t xml:space="preserve"> დაშვების მოთხოვნის წარდგენის პროცედურა;</w:t>
      </w:r>
    </w:p>
    <w:p w14:paraId="486F2B95" w14:textId="77777777" w:rsidR="00AD2AF6" w:rsidRPr="00D84972" w:rsidRDefault="00AD2AF6"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 xml:space="preserve">შემოთავაზებული თანალოკაციის ობიექტების ტიპების ჩამონათვალი, მათ შორის დაშვება აპარატურის სათავსო ფართებზე, ანძებზე, დამხმარე საშუალებებზე (ძირითადი და სარეზერვო ელექტროენერგიის წყარო) და </w:t>
      </w:r>
      <w:proofErr w:type="spellStart"/>
      <w:r w:rsidRPr="00D84972">
        <w:rPr>
          <w:rFonts w:ascii="Sylfaen" w:hAnsi="Sylfaen" w:cstheme="minorHAnsi"/>
          <w:lang w:val="ka-GE"/>
        </w:rPr>
        <w:t>ლოკაციებზე</w:t>
      </w:r>
      <w:proofErr w:type="spellEnd"/>
      <w:r w:rsidRPr="00D84972">
        <w:rPr>
          <w:rFonts w:ascii="Sylfaen" w:hAnsi="Sylfaen" w:cstheme="minorHAnsi"/>
          <w:lang w:val="ka-GE"/>
        </w:rPr>
        <w:t xml:space="preserve"> მდებარე სხვა ობიექტებზე. </w:t>
      </w:r>
    </w:p>
    <w:p w14:paraId="6BE7C745" w14:textId="77777777" w:rsidR="00AD2AF6" w:rsidRPr="00D84972" w:rsidRDefault="00AD2AF6"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მნიშვნელოვანი საბაზრო ძალაუფლების მქონე ოპერატორის მიერ მოთხოვნაზე რეაგირების დრო;</w:t>
      </w:r>
    </w:p>
    <w:p w14:paraId="35D4A198" w14:textId="77777777" w:rsidR="00AD2AF6" w:rsidRPr="00D84972" w:rsidRDefault="00AD2AF6"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დაშვების მსურველის მიერ მოთხოვნის მიღების დრო;</w:t>
      </w:r>
    </w:p>
    <w:p w14:paraId="3948240E" w14:textId="77777777" w:rsidR="00AD2AF6" w:rsidRPr="00D84972" w:rsidRDefault="00AD2AF6"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თანალოკაციის ადგილზე ობიექტებით სარგებლობის დაწყების დრო;</w:t>
      </w:r>
    </w:p>
    <w:p w14:paraId="4800A945" w14:textId="0CE27ECE" w:rsidR="14225985" w:rsidRPr="00D84972" w:rsidRDefault="14225985" w:rsidP="073AC1B4">
      <w:pPr>
        <w:pStyle w:val="ListParagraph"/>
        <w:numPr>
          <w:ilvl w:val="0"/>
          <w:numId w:val="56"/>
        </w:numPr>
        <w:jc w:val="both"/>
        <w:rPr>
          <w:lang w:val="ka-GE"/>
        </w:rPr>
      </w:pPr>
      <w:r w:rsidRPr="00D84972">
        <w:rPr>
          <w:rFonts w:ascii="Sylfaen" w:hAnsi="Sylfaen"/>
          <w:lang w:val="ka-GE"/>
        </w:rPr>
        <w:t xml:space="preserve">მნიშვნელოვანი საბაზრო ძალაუფლების მქონე ოპერატორის ობიექტების ტექნიკური დეტალები, რომლებიც დაკავშირებულია თანალოკაციის დაშვებასთან ერთად ნებისმიერ ტექნიკურ მოთხოვნასთან, რომელსაც უნდა აკმაყოფილებდეს დაშვების მსურველი მნიშვნელოვანი საბაზრო ძალაუფლების მქონე ოპერატორის </w:t>
      </w:r>
      <w:r w:rsidR="48A4FB78" w:rsidRPr="00D84972">
        <w:rPr>
          <w:rFonts w:ascii="Sylfaen" w:hAnsi="Sylfaen"/>
          <w:lang w:val="ka-GE"/>
        </w:rPr>
        <w:t xml:space="preserve">თანალოკაციის ფართზე </w:t>
      </w:r>
      <w:r w:rsidRPr="00D84972">
        <w:rPr>
          <w:rFonts w:ascii="Sylfaen" w:hAnsi="Sylfaen"/>
          <w:lang w:val="ka-GE"/>
        </w:rPr>
        <w:t xml:space="preserve">აპარატურის განსათავსებლად და მნიშვნელოვანი საბაზრო ძალაუფლების მქონე ოპერატორის აპარატურის </w:t>
      </w:r>
      <w:r w:rsidR="00651FC8" w:rsidRPr="00D84972">
        <w:rPr>
          <w:rFonts w:ascii="Sylfaen" w:hAnsi="Sylfaen"/>
          <w:lang w:val="ka-GE"/>
        </w:rPr>
        <w:t xml:space="preserve">ინტერფეისებთან </w:t>
      </w:r>
      <w:r w:rsidRPr="00D84972">
        <w:rPr>
          <w:rFonts w:ascii="Sylfaen" w:hAnsi="Sylfaen"/>
          <w:lang w:val="ka-GE"/>
        </w:rPr>
        <w:t xml:space="preserve">თავსებადობისთვის. (მოიცავს ნებისმიერ შეზღუდვას მოწყობილობების ტიპზე, </w:t>
      </w:r>
      <w:r w:rsidR="58B775BD" w:rsidRPr="00D84972">
        <w:rPr>
          <w:rFonts w:ascii="Sylfaen" w:eastAsia="Sylfaen" w:hAnsi="Sylfaen" w:cs="Sylfaen"/>
          <w:strike/>
          <w:lang w:val="ka-GE"/>
        </w:rPr>
        <w:t xml:space="preserve"> </w:t>
      </w:r>
      <w:r w:rsidR="58B775BD" w:rsidRPr="00D84972">
        <w:rPr>
          <w:rFonts w:ascii="Sylfaen" w:eastAsia="Sylfaen" w:hAnsi="Sylfaen" w:cs="Sylfaen"/>
          <w:lang w:val="ka-GE"/>
        </w:rPr>
        <w:t>რომელიც შეიძლება განთავსდეს და რომლის ურთიერთდაკავშირებაც შეიძლება განხორციელდეს</w:t>
      </w:r>
      <w:r w:rsidR="00651FC8" w:rsidRPr="00D84972">
        <w:rPr>
          <w:rFonts w:ascii="Sylfaen" w:eastAsia="Sylfaen" w:hAnsi="Sylfaen" w:cs="Sylfaen"/>
          <w:lang w:val="ka-GE"/>
        </w:rPr>
        <w:t xml:space="preserve"> </w:t>
      </w:r>
      <w:r w:rsidR="58B775BD" w:rsidRPr="00D84972">
        <w:rPr>
          <w:rFonts w:ascii="Sylfaen" w:eastAsia="Sylfaen" w:hAnsi="Sylfaen" w:cs="Sylfaen"/>
          <w:lang w:val="ka-GE"/>
        </w:rPr>
        <w:t>ანძაზე აპარატურის განთავსების ადგილის შესახებ ინფორმაციას, ნებისმიერ შეზღუდვას, რომელიც დაკავშირებულია აპარატურის განთავსების ფართსა და დატვირთვასთან, ინფორმაციას სადენების მარშრუტებზე და შეზღუდვებზე, ელექტრო ინტერფეისებზე და შეზღუდვებზე, გადამცემების ელექტრო</w:t>
      </w:r>
      <w:r w:rsidR="00651FC8" w:rsidRPr="00D84972">
        <w:rPr>
          <w:rFonts w:ascii="Sylfaen" w:eastAsia="Sylfaen" w:hAnsi="Sylfaen" w:cs="Sylfaen"/>
          <w:lang w:val="ka-GE"/>
        </w:rPr>
        <w:t xml:space="preserve"> </w:t>
      </w:r>
      <w:r w:rsidR="58B775BD" w:rsidRPr="00D84972">
        <w:rPr>
          <w:rFonts w:ascii="Sylfaen" w:eastAsia="Sylfaen" w:hAnsi="Sylfaen" w:cs="Sylfaen"/>
          <w:lang w:val="ka-GE"/>
        </w:rPr>
        <w:t>სიმძლავრის ლიმიტებს.)</w:t>
      </w:r>
    </w:p>
    <w:p w14:paraId="3BD750E8" w14:textId="77777777" w:rsidR="00AD2AF6" w:rsidRPr="00D84972" w:rsidRDefault="00AD2AF6"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lastRenderedPageBreak/>
        <w:t>დაშვების მსურველის პასუხისმგებლობები მნიშვნელოვანი საბაზრო ძალაუფლების მქონე ოპერატორის თანალოკაციის წერტილებში აპარატურისა და დამხმარე სისტემების ტექნიკურ მოთხოვნებთან შესაბამისობის უზრუნველსაყოფად გასაწევ ხარჯებზე;</w:t>
      </w:r>
    </w:p>
    <w:p w14:paraId="4E479A1D" w14:textId="58DCFA2D" w:rsidR="00AD2AF6" w:rsidRPr="00D84972" w:rsidRDefault="14225985" w:rsidP="073AC1B4">
      <w:pPr>
        <w:pStyle w:val="ListParagraph"/>
        <w:numPr>
          <w:ilvl w:val="0"/>
          <w:numId w:val="56"/>
        </w:numPr>
        <w:jc w:val="both"/>
        <w:rPr>
          <w:rFonts w:ascii="Sylfaen" w:hAnsi="Sylfaen"/>
          <w:lang w:val="ka-GE"/>
        </w:rPr>
      </w:pPr>
      <w:r w:rsidRPr="00D84972">
        <w:rPr>
          <w:rFonts w:ascii="Sylfaen" w:hAnsi="Sylfaen"/>
          <w:lang w:val="ka-GE"/>
        </w:rPr>
        <w:t xml:space="preserve">მიზეზები, რის გამოც მნიშვნელოვანი საბაზრო ძალაუფლების მქონე ოპერატორმა არ დააკმაყოფილა მოთხოვნა თანალოკაციაზე დაშვებასა და </w:t>
      </w:r>
      <w:r w:rsidR="07C600AD" w:rsidRPr="00D84972">
        <w:rPr>
          <w:rFonts w:ascii="Sylfaen" w:hAnsi="Sylfaen"/>
          <w:lang w:val="ka-GE"/>
        </w:rPr>
        <w:t xml:space="preserve">მიზეზები </w:t>
      </w:r>
      <w:r w:rsidRPr="00D84972">
        <w:rPr>
          <w:rFonts w:ascii="Sylfaen" w:hAnsi="Sylfaen"/>
          <w:lang w:val="ka-GE"/>
        </w:rPr>
        <w:t>მომსახურების ნებისმიერი მუდმივი ან დროებითი შეჩერების თაობაზე;</w:t>
      </w:r>
    </w:p>
    <w:p w14:paraId="2BF02F77" w14:textId="77777777" w:rsidR="00AD2AF6" w:rsidRPr="00D84972" w:rsidRDefault="00AD2AF6" w:rsidP="00EB7850">
      <w:pPr>
        <w:pStyle w:val="ListParagraph"/>
        <w:numPr>
          <w:ilvl w:val="0"/>
          <w:numId w:val="56"/>
        </w:numPr>
        <w:jc w:val="both"/>
        <w:rPr>
          <w:rFonts w:ascii="Sylfaen" w:hAnsi="Sylfaen" w:cstheme="minorHAnsi"/>
          <w:lang w:val="ka-GE"/>
        </w:rPr>
      </w:pPr>
      <w:r w:rsidRPr="00D84972">
        <w:rPr>
          <w:rFonts w:ascii="Sylfaen" w:hAnsi="Sylfaen" w:cstheme="minorHAnsi"/>
          <w:lang w:val="ka-GE"/>
        </w:rPr>
        <w:t>მოთხოვნების გაუქმების პროცედურა;</w:t>
      </w:r>
    </w:p>
    <w:p w14:paraId="3859B568" w14:textId="79861EC9" w:rsidR="00AD2AF6" w:rsidRPr="00D84972" w:rsidRDefault="14225985" w:rsidP="073AC1B4">
      <w:pPr>
        <w:pStyle w:val="ListParagraph"/>
        <w:numPr>
          <w:ilvl w:val="0"/>
          <w:numId w:val="56"/>
        </w:numPr>
        <w:jc w:val="both"/>
        <w:rPr>
          <w:rFonts w:ascii="Sylfaen" w:hAnsi="Sylfaen"/>
          <w:lang w:val="ka-GE"/>
        </w:rPr>
      </w:pPr>
      <w:r w:rsidRPr="00D84972">
        <w:rPr>
          <w:rFonts w:ascii="Sylfaen" w:hAnsi="Sylfaen"/>
          <w:lang w:val="ka-GE"/>
        </w:rPr>
        <w:t xml:space="preserve">დაშვების მსურველი კომპანიის პერსონალის გამოყოფა, რომელსაც უნდა მიენიჭოს ფიზიკური დაშვება </w:t>
      </w:r>
      <w:proofErr w:type="spellStart"/>
      <w:r w:rsidRPr="00D84972">
        <w:rPr>
          <w:rFonts w:ascii="Sylfaen" w:hAnsi="Sylfaen"/>
          <w:lang w:val="ka-GE"/>
        </w:rPr>
        <w:t>ლოკაციაზე</w:t>
      </w:r>
      <w:proofErr w:type="spellEnd"/>
      <w:r w:rsidRPr="00D84972">
        <w:rPr>
          <w:rFonts w:ascii="Sylfaen" w:hAnsi="Sylfaen"/>
          <w:lang w:val="ka-GE"/>
        </w:rPr>
        <w:t xml:space="preserve"> და დაშვების მსურველის მიერ პერსონალის დაშვების ყოველი მოთხოვნისას, დაშვების მიცემის ვადები</w:t>
      </w:r>
      <w:r w:rsidR="2E22D5C9" w:rsidRPr="00D84972">
        <w:rPr>
          <w:rFonts w:ascii="Sylfaen" w:hAnsi="Sylfaen"/>
          <w:lang w:val="ka-GE"/>
        </w:rPr>
        <w:t xml:space="preserve"> და</w:t>
      </w:r>
      <w:r w:rsidRPr="00D84972">
        <w:rPr>
          <w:rFonts w:ascii="Sylfaen" w:hAnsi="Sylfaen"/>
          <w:lang w:val="ka-GE"/>
        </w:rPr>
        <w:t xml:space="preserve"> პროცედურა. მნიშვნელოვანი საბაზრო ძალაუფლების მქონე ოპერატორის ზედამხედველობის მოთხოვნები დაშვების დროს, ადგილზე </w:t>
      </w:r>
      <w:r w:rsidR="4FE412BF" w:rsidRPr="00D84972">
        <w:rPr>
          <w:rFonts w:ascii="Sylfaen" w:hAnsi="Sylfaen"/>
          <w:lang w:val="ka-GE"/>
        </w:rPr>
        <w:t xml:space="preserve">დაშვებასთან </w:t>
      </w:r>
      <w:r w:rsidRPr="00D84972">
        <w:rPr>
          <w:rFonts w:ascii="Sylfaen" w:hAnsi="Sylfaen"/>
          <w:lang w:val="ka-GE"/>
        </w:rPr>
        <w:t>დაკავშირებული საკითხების გადაწყვეტა.</w:t>
      </w:r>
    </w:p>
    <w:p w14:paraId="64913411" w14:textId="77777777" w:rsidR="00AD2AF6" w:rsidRPr="00D84972" w:rsidRDefault="00AD2AF6"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მომსახურების ფასები;</w:t>
      </w:r>
    </w:p>
    <w:p w14:paraId="31874F7C" w14:textId="77777777" w:rsidR="00AD2AF6" w:rsidRPr="00D84972" w:rsidRDefault="00AD2AF6"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w:t>
      </w:r>
      <w:proofErr w:type="spellStart"/>
      <w:r w:rsidRPr="00D84972">
        <w:rPr>
          <w:rFonts w:ascii="Sylfaen" w:hAnsi="Sylfaen" w:cstheme="minorHAnsi"/>
          <w:lang w:val="ka-GE"/>
        </w:rPr>
        <w:t>ბილინგის</w:t>
      </w:r>
      <w:proofErr w:type="spellEnd"/>
      <w:r w:rsidRPr="00D84972">
        <w:rPr>
          <w:rFonts w:ascii="Sylfaen" w:hAnsi="Sylfaen" w:cstheme="minorHAnsi"/>
          <w:lang w:val="ka-GE"/>
        </w:rPr>
        <w:t>“, ანგარიშსწორების და მისი სადაზღვევო ინსტრუმენტები;</w:t>
      </w:r>
    </w:p>
    <w:p w14:paraId="2F0123AF" w14:textId="2FB939DF" w:rsidR="00AD2AF6" w:rsidRPr="00D84972" w:rsidRDefault="14225985" w:rsidP="073AC1B4">
      <w:pPr>
        <w:pStyle w:val="ListParagraph"/>
        <w:numPr>
          <w:ilvl w:val="0"/>
          <w:numId w:val="52"/>
        </w:numPr>
        <w:jc w:val="both"/>
        <w:rPr>
          <w:rFonts w:ascii="Sylfaen" w:hAnsi="Sylfaen"/>
          <w:lang w:val="ka-GE"/>
        </w:rPr>
      </w:pPr>
      <w:r w:rsidRPr="00D84972">
        <w:rPr>
          <w:rFonts w:ascii="Sylfaen" w:hAnsi="Sylfaen"/>
          <w:lang w:val="ka-GE"/>
        </w:rPr>
        <w:t>მომსახურების ხარისხი, მათ შორის გაუმართაობის გამოვლენა</w:t>
      </w:r>
      <w:r w:rsidR="0BD5128A" w:rsidRPr="00D84972">
        <w:rPr>
          <w:rFonts w:ascii="Sylfaen" w:hAnsi="Sylfaen"/>
          <w:lang w:val="ka-GE"/>
        </w:rPr>
        <w:t>,</w:t>
      </w:r>
      <w:r w:rsidRPr="00D84972">
        <w:rPr>
          <w:rFonts w:ascii="Sylfaen" w:hAnsi="Sylfaen"/>
          <w:lang w:val="ka-GE"/>
        </w:rPr>
        <w:t xml:space="preserve"> აღმოფხვრა და საჩივრების მოგვარება;</w:t>
      </w:r>
    </w:p>
    <w:p w14:paraId="59C2D008" w14:textId="77777777" w:rsidR="00AD2AF6" w:rsidRPr="00D84972" w:rsidRDefault="00AD2AF6"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წვდომა საოპერაციო მხარდაჭერის სისტემებზე, საინფორმაციო სისტემებსა და მონაცემთა ბაზებზე მომსახურების მოთხოვნის, ხარვეზების ამსახველი ანგარიშების და „</w:t>
      </w:r>
      <w:proofErr w:type="spellStart"/>
      <w:r w:rsidRPr="00D84972">
        <w:rPr>
          <w:rFonts w:ascii="Sylfaen" w:hAnsi="Sylfaen" w:cstheme="minorHAnsi"/>
          <w:lang w:val="ka-GE"/>
        </w:rPr>
        <w:t>ბილინგის</w:t>
      </w:r>
      <w:proofErr w:type="spellEnd"/>
      <w:r w:rsidRPr="00D84972">
        <w:rPr>
          <w:rFonts w:ascii="Sylfaen" w:hAnsi="Sylfaen" w:cstheme="minorHAnsi"/>
          <w:lang w:val="ka-GE"/>
        </w:rPr>
        <w:t>“ წარდგენის მიზნით, მათ შორის ტექნიკური გამოყენების შეზღუდვები და პროცედურები მხარდაჭერის სერვისებზე წვდომისთვის;</w:t>
      </w:r>
    </w:p>
    <w:p w14:paraId="21B3AC7B" w14:textId="77777777" w:rsidR="00AD2AF6" w:rsidRPr="00D84972" w:rsidRDefault="00AD2AF6" w:rsidP="00EB7850">
      <w:pPr>
        <w:pStyle w:val="ListParagraph"/>
        <w:numPr>
          <w:ilvl w:val="0"/>
          <w:numId w:val="52"/>
        </w:numPr>
        <w:jc w:val="both"/>
        <w:rPr>
          <w:rFonts w:ascii="Sylfaen" w:hAnsi="Sylfaen" w:cstheme="minorHAnsi"/>
          <w:lang w:val="ka-GE"/>
        </w:rPr>
      </w:pPr>
      <w:r w:rsidRPr="00D84972">
        <w:rPr>
          <w:rFonts w:ascii="Sylfaen" w:hAnsi="Sylfaen" w:cstheme="minorHAnsi"/>
          <w:lang w:val="ka-GE"/>
        </w:rPr>
        <w:t>საბითუმო მომსახურების მართვა, ექსპლუატაცია და ტექნიკური მომსახურება;</w:t>
      </w:r>
    </w:p>
    <w:p w14:paraId="04ECC1E7" w14:textId="6B2B78C7" w:rsidR="00AD2AF6" w:rsidRPr="00D84972" w:rsidRDefault="14225985" w:rsidP="073AC1B4">
      <w:pPr>
        <w:pStyle w:val="ListParagraph"/>
        <w:numPr>
          <w:ilvl w:val="0"/>
          <w:numId w:val="52"/>
        </w:numPr>
        <w:jc w:val="both"/>
        <w:rPr>
          <w:rFonts w:ascii="Sylfaen" w:hAnsi="Sylfaen"/>
          <w:lang w:val="ka-GE"/>
        </w:rPr>
      </w:pPr>
      <w:r w:rsidRPr="00D84972">
        <w:rPr>
          <w:rFonts w:ascii="Sylfaen" w:hAnsi="Sylfaen"/>
          <w:lang w:val="ka-GE"/>
        </w:rPr>
        <w:t xml:space="preserve">ზიანისათვის პასუხისმგებლობისა და ანაზღაურების განსაზღვრა და შეზღუდვა (რეგულირებადი ოპერატორისა და </w:t>
      </w:r>
      <w:r w:rsidR="3038BF5C" w:rsidRPr="00D84972">
        <w:rPr>
          <w:rFonts w:ascii="Sylfaen" w:hAnsi="Sylfaen"/>
          <w:lang w:val="ka-GE"/>
        </w:rPr>
        <w:t xml:space="preserve">მომხმარებელი </w:t>
      </w:r>
      <w:r w:rsidRPr="00D84972">
        <w:rPr>
          <w:rFonts w:ascii="Sylfaen" w:hAnsi="Sylfaen"/>
          <w:lang w:val="ka-GE"/>
        </w:rPr>
        <w:t>ოპერატორის პასუხისმგებლობა და ზიანის ანაზღაურება;  პასუხისმგებლობა და ზიანის ანაზღაურება</w:t>
      </w:r>
      <w:r w:rsidR="2FCDF85D" w:rsidRPr="00D84972">
        <w:rPr>
          <w:rFonts w:ascii="Sylfaen" w:hAnsi="Sylfaen"/>
          <w:lang w:val="ka-GE"/>
        </w:rPr>
        <w:t xml:space="preserve"> </w:t>
      </w:r>
      <w:r w:rsidR="2FCDF85D" w:rsidRPr="00D84972">
        <w:rPr>
          <w:rFonts w:ascii="Sylfaen" w:eastAsia="Sylfaen" w:hAnsi="Sylfaen" w:cs="Sylfaen"/>
          <w:lang w:val="ka-GE"/>
        </w:rPr>
        <w:t>დაშვების მსურველის მიმართ ზიანის მიყენებისთვის</w:t>
      </w:r>
      <w:r w:rsidRPr="00D84972">
        <w:rPr>
          <w:rFonts w:ascii="Sylfaen" w:hAnsi="Sylfaen"/>
          <w:lang w:val="ka-GE"/>
        </w:rPr>
        <w:t>);</w:t>
      </w:r>
    </w:p>
    <w:p w14:paraId="09D77EE2" w14:textId="19797D20" w:rsidR="00AD2AF6" w:rsidRPr="00D84972" w:rsidRDefault="14225985" w:rsidP="073AC1B4">
      <w:pPr>
        <w:pStyle w:val="ListParagraph"/>
        <w:numPr>
          <w:ilvl w:val="0"/>
          <w:numId w:val="52"/>
        </w:numPr>
        <w:jc w:val="both"/>
        <w:rPr>
          <w:rFonts w:ascii="Sylfaen" w:hAnsi="Sylfaen"/>
          <w:lang w:val="ka-GE"/>
        </w:rPr>
      </w:pPr>
      <w:r w:rsidRPr="00D84972">
        <w:rPr>
          <w:rFonts w:ascii="Sylfaen" w:hAnsi="Sylfaen"/>
          <w:lang w:val="ka-GE"/>
        </w:rPr>
        <w:t xml:space="preserve">ინფორმაციისა და </w:t>
      </w:r>
      <w:r w:rsidR="21160814" w:rsidRPr="00D84972">
        <w:rPr>
          <w:rFonts w:ascii="Sylfaen" w:hAnsi="Sylfaen"/>
          <w:lang w:val="ka-GE"/>
        </w:rPr>
        <w:t xml:space="preserve">კომერციული </w:t>
      </w:r>
      <w:r w:rsidRPr="00D84972">
        <w:rPr>
          <w:rFonts w:ascii="Sylfaen" w:hAnsi="Sylfaen"/>
          <w:lang w:val="ka-GE"/>
        </w:rPr>
        <w:t>საიდუმლოების კონფიდენციალურობა;</w:t>
      </w:r>
    </w:p>
    <w:p w14:paraId="2B2B4DEA" w14:textId="77777777" w:rsidR="00AD2AF6" w:rsidRPr="00D84972" w:rsidRDefault="14225985" w:rsidP="00EB7850">
      <w:pPr>
        <w:pStyle w:val="ListParagraph"/>
        <w:numPr>
          <w:ilvl w:val="0"/>
          <w:numId w:val="52"/>
        </w:numPr>
        <w:jc w:val="both"/>
        <w:rPr>
          <w:rFonts w:ascii="Sylfaen" w:hAnsi="Sylfaen" w:cstheme="minorHAnsi"/>
          <w:lang w:val="ka-GE"/>
        </w:rPr>
      </w:pPr>
      <w:r w:rsidRPr="00D84972">
        <w:rPr>
          <w:rFonts w:ascii="Sylfaen" w:hAnsi="Sylfaen"/>
          <w:lang w:val="ka-GE"/>
        </w:rPr>
        <w:t>ინტელექტუალური საკუთრების უფლებების დაცვა, თუ ეს შესაძლებელია;</w:t>
      </w:r>
    </w:p>
    <w:p w14:paraId="3758CB1F" w14:textId="77777777" w:rsidR="00AD2AF6" w:rsidRPr="00D84972" w:rsidRDefault="14225985" w:rsidP="00EB7850">
      <w:pPr>
        <w:pStyle w:val="ListParagraph"/>
        <w:numPr>
          <w:ilvl w:val="0"/>
          <w:numId w:val="52"/>
        </w:numPr>
        <w:jc w:val="both"/>
        <w:rPr>
          <w:rFonts w:ascii="Sylfaen" w:hAnsi="Sylfaen" w:cstheme="minorHAnsi"/>
          <w:lang w:val="ka-GE"/>
        </w:rPr>
      </w:pPr>
      <w:r w:rsidRPr="00D84972">
        <w:rPr>
          <w:rFonts w:ascii="Sylfaen" w:hAnsi="Sylfaen"/>
          <w:lang w:val="ka-GE"/>
        </w:rPr>
        <w:t>საბითუმო დაშვებასთან დაკავშირებული ნებისმიერი საკითხისა და დავის პრობლემების აღმოფხვრის და გადაწყვეტის პროცედურა;</w:t>
      </w:r>
    </w:p>
    <w:p w14:paraId="6475382E" w14:textId="77777777" w:rsidR="00AD2AF6" w:rsidRPr="00D84972" w:rsidRDefault="14225985" w:rsidP="00EB7850">
      <w:pPr>
        <w:pStyle w:val="ListParagraph"/>
        <w:numPr>
          <w:ilvl w:val="0"/>
          <w:numId w:val="52"/>
        </w:numPr>
        <w:jc w:val="both"/>
        <w:rPr>
          <w:rFonts w:ascii="Sylfaen" w:hAnsi="Sylfaen" w:cstheme="minorHAnsi"/>
          <w:lang w:val="ka-GE"/>
        </w:rPr>
      </w:pPr>
      <w:r w:rsidRPr="00D84972">
        <w:rPr>
          <w:rFonts w:ascii="Sylfaen" w:hAnsi="Sylfaen"/>
          <w:lang w:val="ka-GE"/>
        </w:rPr>
        <w:t>დანართები:</w:t>
      </w:r>
    </w:p>
    <w:p w14:paraId="7FF92755" w14:textId="26521A63" w:rsidR="00AD2AF6" w:rsidRPr="00D84972" w:rsidRDefault="14225985" w:rsidP="073AC1B4">
      <w:pPr>
        <w:pStyle w:val="ListParagraph"/>
        <w:numPr>
          <w:ilvl w:val="0"/>
          <w:numId w:val="57"/>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ოპერატორის </w:t>
      </w:r>
      <w:proofErr w:type="spellStart"/>
      <w:r w:rsidR="6D56A131" w:rsidRPr="00D84972">
        <w:rPr>
          <w:rFonts w:ascii="Sylfaen" w:hAnsi="Sylfaen"/>
          <w:lang w:val="ka-GE"/>
        </w:rPr>
        <w:t>ლოკაციების</w:t>
      </w:r>
      <w:proofErr w:type="spellEnd"/>
      <w:r w:rsidR="6D56A131" w:rsidRPr="00D84972">
        <w:rPr>
          <w:rFonts w:ascii="Sylfaen" w:hAnsi="Sylfaen"/>
          <w:lang w:val="ka-GE"/>
        </w:rPr>
        <w:t xml:space="preserve"> ჩამონათვალი</w:t>
      </w:r>
      <w:r w:rsidRPr="00D84972">
        <w:rPr>
          <w:rFonts w:ascii="Sylfaen" w:hAnsi="Sylfaen"/>
          <w:lang w:val="ka-GE"/>
        </w:rPr>
        <w:t>, რომლებიც ხელმისაწვდომია თანალოკაციისთვის;</w:t>
      </w:r>
    </w:p>
    <w:p w14:paraId="1466D3EE" w14:textId="36CB1392" w:rsidR="00AD2AF6" w:rsidRPr="00D84972" w:rsidRDefault="14225985" w:rsidP="073AC1B4">
      <w:pPr>
        <w:pStyle w:val="ListParagraph"/>
        <w:numPr>
          <w:ilvl w:val="0"/>
          <w:numId w:val="57"/>
        </w:numPr>
        <w:jc w:val="both"/>
        <w:rPr>
          <w:rFonts w:ascii="Sylfaen" w:hAnsi="Sylfaen"/>
          <w:lang w:val="ka-GE"/>
        </w:rPr>
      </w:pPr>
      <w:r w:rsidRPr="00D84972">
        <w:rPr>
          <w:rFonts w:ascii="Sylfaen" w:hAnsi="Sylfaen"/>
          <w:lang w:val="ka-GE"/>
        </w:rPr>
        <w:t>მომსახურების მოთხოვნ</w:t>
      </w:r>
      <w:r w:rsidR="240CEEBC" w:rsidRPr="00D84972">
        <w:rPr>
          <w:rFonts w:ascii="Sylfaen" w:hAnsi="Sylfaen"/>
          <w:lang w:val="ka-GE"/>
        </w:rPr>
        <w:t>ის</w:t>
      </w:r>
      <w:r w:rsidR="058E5C8B" w:rsidRPr="00D84972">
        <w:rPr>
          <w:rFonts w:ascii="Sylfaen" w:hAnsi="Sylfaen"/>
          <w:lang w:val="ka-GE"/>
        </w:rPr>
        <w:t xml:space="preserve"> ფორმა</w:t>
      </w:r>
      <w:r w:rsidRPr="00D84972">
        <w:rPr>
          <w:rFonts w:ascii="Sylfaen" w:hAnsi="Sylfaen"/>
          <w:lang w:val="ka-GE"/>
        </w:rPr>
        <w:t>;</w:t>
      </w:r>
    </w:p>
    <w:p w14:paraId="47DD023D" w14:textId="27BA8615" w:rsidR="00AD2AF6" w:rsidRPr="00D84972" w:rsidRDefault="14225985" w:rsidP="073AC1B4">
      <w:pPr>
        <w:pStyle w:val="ListParagraph"/>
        <w:numPr>
          <w:ilvl w:val="0"/>
          <w:numId w:val="57"/>
        </w:numPr>
        <w:jc w:val="both"/>
        <w:rPr>
          <w:rFonts w:ascii="Sylfaen" w:hAnsi="Sylfaen"/>
          <w:lang w:val="ka-GE"/>
        </w:rPr>
      </w:pPr>
      <w:r w:rsidRPr="00D84972">
        <w:rPr>
          <w:rFonts w:ascii="Sylfaen" w:hAnsi="Sylfaen"/>
          <w:lang w:val="ka-GE"/>
        </w:rPr>
        <w:t>კონფიდენციალურობის შეთანხმებ</w:t>
      </w:r>
      <w:r w:rsidR="0FBD2BC7" w:rsidRPr="00D84972">
        <w:rPr>
          <w:rFonts w:ascii="Sylfaen" w:hAnsi="Sylfaen"/>
          <w:lang w:val="ka-GE"/>
        </w:rPr>
        <w:t>ის ფორმა</w:t>
      </w:r>
      <w:r w:rsidRPr="00D84972">
        <w:rPr>
          <w:rFonts w:ascii="Sylfaen" w:hAnsi="Sylfaen"/>
          <w:lang w:val="ka-GE"/>
        </w:rPr>
        <w:t>;</w:t>
      </w:r>
    </w:p>
    <w:p w14:paraId="04ABC185" w14:textId="77777777" w:rsidR="00AD2AF6" w:rsidRPr="00D84972" w:rsidRDefault="14225985" w:rsidP="073AC1B4">
      <w:pPr>
        <w:pStyle w:val="ListParagraph"/>
        <w:numPr>
          <w:ilvl w:val="0"/>
          <w:numId w:val="57"/>
        </w:numPr>
        <w:jc w:val="both"/>
        <w:rPr>
          <w:rFonts w:ascii="Sylfaen" w:hAnsi="Sylfaen"/>
          <w:lang w:val="ka-GE"/>
        </w:rPr>
      </w:pPr>
      <w:r w:rsidRPr="00D84972">
        <w:rPr>
          <w:rFonts w:ascii="Sylfaen" w:hAnsi="Sylfaen"/>
          <w:lang w:val="ka-GE"/>
        </w:rPr>
        <w:t>ნებისმიერი დასაბუთებული საბანკო გარანტიის ტექსტი;</w:t>
      </w:r>
    </w:p>
    <w:p w14:paraId="4C2BB93F" w14:textId="77777777" w:rsidR="00AD2AF6" w:rsidRPr="00D84972" w:rsidRDefault="00AD2AF6" w:rsidP="00EB7850">
      <w:pPr>
        <w:pStyle w:val="ListParagraph"/>
        <w:numPr>
          <w:ilvl w:val="0"/>
          <w:numId w:val="57"/>
        </w:numPr>
        <w:jc w:val="both"/>
        <w:rPr>
          <w:rFonts w:ascii="Sylfaen" w:hAnsi="Sylfaen" w:cstheme="minorHAnsi"/>
          <w:lang w:val="ka-GE"/>
        </w:rPr>
      </w:pPr>
      <w:r w:rsidRPr="00D84972">
        <w:rPr>
          <w:rFonts w:ascii="Sylfaen" w:hAnsi="Sylfaen" w:cstheme="minorHAnsi"/>
          <w:lang w:val="ka-GE"/>
        </w:rPr>
        <w:t>გაუმართაობის/მომსახურების პრობლემების შესახებ შეტყობინების ფორმა;</w:t>
      </w:r>
    </w:p>
    <w:p w14:paraId="446E8CFD" w14:textId="77777777" w:rsidR="00AD2AF6" w:rsidRPr="00D84972" w:rsidRDefault="00AD2AF6" w:rsidP="00EB7850">
      <w:pPr>
        <w:pStyle w:val="ListParagraph"/>
        <w:numPr>
          <w:ilvl w:val="0"/>
          <w:numId w:val="57"/>
        </w:numPr>
        <w:jc w:val="both"/>
        <w:rPr>
          <w:rFonts w:ascii="Sylfaen" w:hAnsi="Sylfaen" w:cstheme="minorHAnsi"/>
          <w:lang w:val="ka-GE"/>
        </w:rPr>
      </w:pPr>
      <w:r w:rsidRPr="00D84972">
        <w:rPr>
          <w:rFonts w:ascii="Sylfaen" w:hAnsi="Sylfaen" w:cstheme="minorHAnsi"/>
          <w:lang w:val="ka-GE"/>
        </w:rPr>
        <w:t>მომსახურებით სარგებლობის შესახებ ხელშეკრულების ფორმა;</w:t>
      </w:r>
    </w:p>
    <w:p w14:paraId="60239D5A" w14:textId="1C24F1C5" w:rsidR="00AD2AF6" w:rsidRPr="00D84972" w:rsidRDefault="696FF4E2" w:rsidP="073AC1B4">
      <w:pPr>
        <w:pStyle w:val="ListParagraph"/>
        <w:numPr>
          <w:ilvl w:val="0"/>
          <w:numId w:val="57"/>
        </w:numPr>
        <w:jc w:val="both"/>
        <w:rPr>
          <w:rFonts w:ascii="Sylfaen" w:hAnsi="Sylfaen"/>
          <w:sz w:val="24"/>
          <w:szCs w:val="24"/>
          <w:lang w:val="ka-GE"/>
        </w:rPr>
      </w:pPr>
      <w:r w:rsidRPr="00D84972">
        <w:rPr>
          <w:rFonts w:ascii="Sylfaen" w:hAnsi="Sylfaen"/>
          <w:lang w:val="ka-GE"/>
        </w:rPr>
        <w:t xml:space="preserve">მოწვევის </w:t>
      </w:r>
      <w:proofErr w:type="spellStart"/>
      <w:r w:rsidRPr="00D84972">
        <w:rPr>
          <w:rFonts w:ascii="Sylfaen" w:hAnsi="Sylfaen"/>
          <w:lang w:val="ka-GE"/>
        </w:rPr>
        <w:t>ოფერტაში</w:t>
      </w:r>
      <w:proofErr w:type="spellEnd"/>
      <w:r w:rsidR="14225985" w:rsidRPr="00D84972">
        <w:rPr>
          <w:rFonts w:ascii="Sylfaen" w:hAnsi="Sylfaen"/>
          <w:lang w:val="ka-GE"/>
        </w:rPr>
        <w:t xml:space="preserve"> გამოყენებული ტერმინების ლექსიკონი.</w:t>
      </w:r>
    </w:p>
    <w:p w14:paraId="46307E1F" w14:textId="77777777" w:rsidR="00AD2AF6" w:rsidRPr="00D84972" w:rsidRDefault="00AD2AF6" w:rsidP="00AD2AF6">
      <w:pPr>
        <w:jc w:val="both"/>
        <w:rPr>
          <w:rFonts w:ascii="Sylfaen" w:hAnsi="Sylfaen" w:cs="Sylfaen"/>
          <w:sz w:val="24"/>
          <w:szCs w:val="24"/>
          <w:lang w:val="ka-GE"/>
        </w:rPr>
      </w:pPr>
    </w:p>
    <w:p w14:paraId="4D6353DC" w14:textId="77777777" w:rsidR="00AD2AF6" w:rsidRPr="00D84972" w:rsidRDefault="00AD2AF6" w:rsidP="00EB7850">
      <w:pPr>
        <w:pStyle w:val="Heading2"/>
        <w:numPr>
          <w:ilvl w:val="0"/>
          <w:numId w:val="84"/>
        </w:numPr>
        <w:spacing w:after="240"/>
        <w:ind w:left="384" w:hanging="384"/>
        <w:jc w:val="both"/>
        <w:rPr>
          <w:rFonts w:ascii="Sylfaen" w:hAnsi="Sylfaen" w:cstheme="minorHAnsi"/>
          <w:color w:val="auto"/>
          <w:sz w:val="24"/>
          <w:szCs w:val="24"/>
          <w:lang w:val="ka-GE"/>
        </w:rPr>
      </w:pPr>
      <w:bookmarkStart w:id="1181" w:name="_Toc164163299"/>
      <w:r w:rsidRPr="00D84972">
        <w:rPr>
          <w:rFonts w:ascii="Sylfaen" w:hAnsi="Sylfaen" w:cstheme="minorHAnsi"/>
          <w:color w:val="auto"/>
          <w:sz w:val="24"/>
          <w:szCs w:val="24"/>
          <w:lang w:val="ka-GE"/>
        </w:rPr>
        <w:lastRenderedPageBreak/>
        <w:t>MVNO ბიზნეს მოდელების სქემა</w:t>
      </w:r>
      <w:bookmarkEnd w:id="1181"/>
    </w:p>
    <w:p w14:paraId="76950EA3" w14:textId="77777777" w:rsidR="00AD2AF6" w:rsidRPr="00D84972" w:rsidRDefault="00AD2AF6" w:rsidP="00AD2AF6">
      <w:pPr>
        <w:pStyle w:val="Caption"/>
        <w:keepNext/>
        <w:widowControl w:val="0"/>
        <w:jc w:val="center"/>
        <w:rPr>
          <w:rFonts w:ascii="Sylfaen" w:hAnsi="Sylfaen" w:cstheme="minorHAnsi"/>
          <w:i/>
          <w:color w:val="auto"/>
          <w:sz w:val="24"/>
          <w:szCs w:val="24"/>
          <w:lang w:val="ka-GE"/>
        </w:rPr>
      </w:pPr>
      <w:r w:rsidRPr="00D84972">
        <w:rPr>
          <w:rFonts w:ascii="Sylfaen" w:hAnsi="Sylfaen" w:cstheme="minorHAnsi"/>
          <w:color w:val="auto"/>
          <w:sz w:val="24"/>
          <w:szCs w:val="24"/>
          <w:lang w:val="ka-GE"/>
        </w:rPr>
        <w:t xml:space="preserve">დიაგრამა </w:t>
      </w:r>
      <w:r w:rsidRPr="00D84972">
        <w:rPr>
          <w:rFonts w:ascii="Sylfaen" w:hAnsi="Sylfaen" w:cstheme="minorHAnsi"/>
          <w:color w:val="auto"/>
          <w:sz w:val="24"/>
          <w:szCs w:val="24"/>
          <w:lang w:val="ka-GE"/>
        </w:rPr>
        <w:fldChar w:fldCharType="begin"/>
      </w:r>
      <w:r w:rsidRPr="00D84972">
        <w:rPr>
          <w:rFonts w:ascii="Sylfaen" w:hAnsi="Sylfaen" w:cstheme="minorHAnsi"/>
          <w:color w:val="auto"/>
          <w:sz w:val="24"/>
          <w:szCs w:val="24"/>
          <w:lang w:val="ka-GE"/>
        </w:rPr>
        <w:instrText xml:space="preserve"> SEQ Figure \* ARABIC </w:instrText>
      </w:r>
      <w:r w:rsidRPr="00D84972">
        <w:rPr>
          <w:rFonts w:ascii="Sylfaen" w:hAnsi="Sylfaen" w:cstheme="minorHAnsi"/>
          <w:color w:val="auto"/>
          <w:sz w:val="24"/>
          <w:szCs w:val="24"/>
          <w:lang w:val="ka-GE"/>
        </w:rPr>
        <w:fldChar w:fldCharType="separate"/>
      </w:r>
      <w:r w:rsidRPr="00D84972">
        <w:rPr>
          <w:rFonts w:ascii="Sylfaen" w:hAnsi="Sylfaen" w:cstheme="minorHAnsi"/>
          <w:color w:val="auto"/>
          <w:sz w:val="24"/>
          <w:szCs w:val="24"/>
          <w:lang w:val="ka-GE"/>
        </w:rPr>
        <w:t>48</w:t>
      </w:r>
      <w:r w:rsidRPr="00D84972">
        <w:rPr>
          <w:rFonts w:ascii="Sylfaen" w:hAnsi="Sylfaen" w:cstheme="minorHAnsi"/>
          <w:color w:val="auto"/>
          <w:sz w:val="24"/>
          <w:szCs w:val="24"/>
          <w:lang w:val="ka-GE"/>
        </w:rPr>
        <w:fldChar w:fldCharType="end"/>
      </w:r>
      <w:r w:rsidRPr="00D84972">
        <w:rPr>
          <w:rFonts w:ascii="Sylfaen" w:hAnsi="Sylfaen" w:cstheme="minorHAnsi"/>
          <w:color w:val="auto"/>
          <w:sz w:val="24"/>
          <w:szCs w:val="24"/>
          <w:lang w:val="ka-GE"/>
        </w:rPr>
        <w:t>: MVNO ბიზნეს მოდელების სქემა</w:t>
      </w:r>
    </w:p>
    <w:p w14:paraId="4F5F7CBF" w14:textId="77777777" w:rsidR="00AD2AF6" w:rsidRPr="00D84972" w:rsidRDefault="00AD2AF6" w:rsidP="00AD2AF6">
      <w:pPr>
        <w:spacing w:before="120"/>
        <w:contextualSpacing/>
        <w:jc w:val="center"/>
        <w:rPr>
          <w:rFonts w:ascii="Sylfaen" w:hAnsi="Sylfaen" w:cstheme="minorHAnsi"/>
          <w:sz w:val="24"/>
          <w:szCs w:val="24"/>
          <w:lang w:val="ka-GE"/>
        </w:rPr>
      </w:pPr>
      <w:r w:rsidRPr="00D84972">
        <w:rPr>
          <w:rFonts w:ascii="Sylfaen" w:hAnsi="Sylfaen" w:cstheme="minorHAnsi"/>
          <w:noProof/>
          <w:sz w:val="24"/>
          <w:szCs w:val="24"/>
          <w:lang w:val="ka-GE"/>
        </w:rPr>
        <w:drawing>
          <wp:inline distT="0" distB="0" distL="0" distR="0" wp14:anchorId="7F0D7FC8" wp14:editId="43EC0E99">
            <wp:extent cx="4946177" cy="3057557"/>
            <wp:effectExtent l="0" t="0" r="6985" b="0"/>
            <wp:docPr id="493975349" name="Picture 493975349" descr="A chart with different colored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art with different colored boxes&#10;&#10;Description automatically generated with medium confidence"/>
                    <pic:cNvPicPr/>
                  </pic:nvPicPr>
                  <pic:blipFill>
                    <a:blip r:embed="rId52"/>
                    <a:stretch>
                      <a:fillRect/>
                    </a:stretch>
                  </pic:blipFill>
                  <pic:spPr>
                    <a:xfrm>
                      <a:off x="0" y="0"/>
                      <a:ext cx="4967692" cy="3070857"/>
                    </a:xfrm>
                    <a:prstGeom prst="rect">
                      <a:avLst/>
                    </a:prstGeom>
                  </pic:spPr>
                </pic:pic>
              </a:graphicData>
            </a:graphic>
          </wp:inline>
        </w:drawing>
      </w:r>
    </w:p>
    <w:p w14:paraId="1D419D35" w14:textId="77777777" w:rsidR="00AD2AF6" w:rsidRPr="00D84972" w:rsidRDefault="00AD2AF6" w:rsidP="00AD2AF6">
      <w:pPr>
        <w:jc w:val="both"/>
        <w:rPr>
          <w:rFonts w:ascii="Sylfaen" w:hAnsi="Sylfaen" w:cs="Sylfaen"/>
          <w:sz w:val="24"/>
          <w:szCs w:val="24"/>
          <w:lang w:val="ka-GE"/>
        </w:rPr>
      </w:pPr>
    </w:p>
    <w:p w14:paraId="7938AA5B" w14:textId="77777777" w:rsidR="00AD2AF6" w:rsidRPr="00D84972" w:rsidRDefault="00AD2AF6" w:rsidP="00AD2AF6">
      <w:pPr>
        <w:jc w:val="both"/>
        <w:rPr>
          <w:rFonts w:ascii="Sylfaen" w:hAnsi="Sylfaen" w:cs="Sylfaen"/>
          <w:sz w:val="24"/>
          <w:szCs w:val="24"/>
          <w:lang w:val="ka-GE"/>
        </w:rPr>
      </w:pPr>
    </w:p>
    <w:p w14:paraId="0DEC566E" w14:textId="77777777" w:rsidR="00AD2AF6" w:rsidRPr="00D84972" w:rsidRDefault="00AD2AF6" w:rsidP="00EB7850">
      <w:pPr>
        <w:pStyle w:val="Heading2"/>
        <w:numPr>
          <w:ilvl w:val="0"/>
          <w:numId w:val="84"/>
        </w:numPr>
        <w:spacing w:after="240"/>
        <w:ind w:left="384" w:hanging="384"/>
        <w:rPr>
          <w:rFonts w:ascii="Sylfaen" w:hAnsi="Sylfaen" w:cstheme="minorHAnsi"/>
          <w:color w:val="auto"/>
          <w:sz w:val="20"/>
          <w:szCs w:val="20"/>
          <w:lang w:val="ka-GE"/>
        </w:rPr>
      </w:pPr>
      <w:bookmarkStart w:id="1182" w:name="_Toc164163300"/>
      <w:r w:rsidRPr="00D84972">
        <w:rPr>
          <w:rFonts w:ascii="Sylfaen" w:hAnsi="Sylfaen" w:cstheme="minorHAnsi"/>
          <w:color w:val="auto"/>
          <w:sz w:val="20"/>
          <w:szCs w:val="20"/>
          <w:lang w:val="ka-GE"/>
        </w:rPr>
        <w:t>შესრულების ძირითადი ინდიკატორები (KPI)</w:t>
      </w:r>
      <w:bookmarkEnd w:id="1182"/>
    </w:p>
    <w:p w14:paraId="3EBC66B2" w14:textId="2F1AC07B" w:rsidR="00AD2AF6" w:rsidRPr="00D84972" w:rsidRDefault="14225985" w:rsidP="073AC1B4">
      <w:pPr>
        <w:jc w:val="both"/>
        <w:rPr>
          <w:rFonts w:ascii="Sylfaen" w:hAnsi="Sylfaen"/>
          <w:lang w:val="ka-GE"/>
        </w:rPr>
      </w:pPr>
      <w:r w:rsidRPr="00D84972">
        <w:rPr>
          <w:rFonts w:ascii="Sylfaen" w:hAnsi="Sylfaen"/>
          <w:lang w:val="ka-GE"/>
        </w:rPr>
        <w:t xml:space="preserve">შესრულების ძირითადი ინდიკატორები (KPI) არის კონკრეტული მიზნის მიღწევისთვის გარკვეული პერიოდის განმავლობაში გადადგმული ნაბიჯების შეფასების ფორმა. დაწესებული მარეგულირებელი ვალდებულებების შესრულების მონიტორინგის შემთხვევაში, </w:t>
      </w:r>
      <w:r w:rsidR="638D7D0C" w:rsidRPr="00D84972">
        <w:rPr>
          <w:rFonts w:ascii="Sylfaen" w:eastAsia="Sylfaen" w:hAnsi="Sylfaen" w:cs="Sylfaen"/>
          <w:u w:val="single"/>
          <w:lang w:val="ka-GE"/>
        </w:rPr>
        <w:t>შესრულების ძირითადი ინდიკატორები (</w:t>
      </w:r>
      <w:r w:rsidR="638D7D0C" w:rsidRPr="00D84972">
        <w:rPr>
          <w:rFonts w:ascii="Sylfaen" w:eastAsia="Sylfaen" w:hAnsi="Sylfaen" w:cs="Sylfaen"/>
          <w:lang w:val="ka-GE"/>
        </w:rPr>
        <w:t>KPI</w:t>
      </w:r>
      <w:r w:rsidR="638D7D0C" w:rsidRPr="00D84972">
        <w:rPr>
          <w:rFonts w:ascii="Sylfaen" w:eastAsia="Sylfaen" w:hAnsi="Sylfaen" w:cs="Sylfaen"/>
          <w:u w:val="single"/>
          <w:lang w:val="ka-GE"/>
        </w:rPr>
        <w:t>)</w:t>
      </w:r>
      <w:r w:rsidRPr="00D84972">
        <w:rPr>
          <w:rFonts w:ascii="Sylfaen" w:hAnsi="Sylfaen"/>
          <w:lang w:val="ka-GE"/>
        </w:rPr>
        <w:t xml:space="preserve"> უნდა განისაზღვროს კომისიის მიერ, რათა მოხდეს მნიშვნელოვანი საბაზრო ძალაუფლების მქონე ოპერატორისთვის განსაზღვრული კონკრეტული მარეგულირებელი ღონისძიებების განხორციელების ეფექტურობის პროგრესის გაზომვა. </w:t>
      </w:r>
      <w:r w:rsidR="0B5F3865" w:rsidRPr="00D84972">
        <w:rPr>
          <w:rFonts w:ascii="Sylfaen" w:eastAsia="Sylfaen" w:hAnsi="Sylfaen" w:cs="Sylfaen"/>
          <w:u w:val="single"/>
          <w:lang w:val="ka-GE"/>
        </w:rPr>
        <w:t>შესრულების ძირითადი ინდიკატორების (</w:t>
      </w:r>
      <w:r w:rsidR="0B5F3865" w:rsidRPr="00D84972">
        <w:rPr>
          <w:rFonts w:ascii="Sylfaen" w:eastAsia="Sylfaen" w:hAnsi="Sylfaen" w:cs="Sylfaen"/>
          <w:lang w:val="ka-GE"/>
        </w:rPr>
        <w:t>KPI</w:t>
      </w:r>
      <w:r w:rsidR="0B5F3865" w:rsidRPr="00D84972">
        <w:rPr>
          <w:rFonts w:ascii="Sylfaen" w:eastAsia="Sylfaen" w:hAnsi="Sylfaen" w:cs="Sylfaen"/>
          <w:u w:val="single"/>
          <w:lang w:val="ka-GE"/>
        </w:rPr>
        <w:t>)</w:t>
      </w:r>
      <w:r w:rsidRPr="00D84972">
        <w:rPr>
          <w:rFonts w:ascii="Sylfaen" w:hAnsi="Sylfaen"/>
          <w:lang w:val="ka-GE"/>
        </w:rPr>
        <w:t xml:space="preserve"> შემდეგი </w:t>
      </w:r>
      <w:r w:rsidR="38E1F384" w:rsidRPr="00D84972">
        <w:rPr>
          <w:rFonts w:ascii="Sylfaen" w:hAnsi="Sylfaen"/>
          <w:lang w:val="ka-GE"/>
        </w:rPr>
        <w:t xml:space="preserve">ჩამონათვალი </w:t>
      </w:r>
      <w:r w:rsidRPr="00D84972">
        <w:rPr>
          <w:rFonts w:ascii="Sylfaen" w:hAnsi="Sylfaen"/>
          <w:lang w:val="ka-GE"/>
        </w:rPr>
        <w:t xml:space="preserve">შემოთავაზებულია საქართველოში მობილური დაშვების საბითუმო ბაზრისთვის </w:t>
      </w:r>
      <w:r w:rsidRPr="00D84972">
        <w:rPr>
          <w:rFonts w:ascii="Sylfaen" w:eastAsia="Times New Roman" w:hAnsi="Sylfaen"/>
          <w:lang w:val="ka-GE"/>
        </w:rPr>
        <w:t>სპეციფიკური ვალდებულებების</w:t>
      </w:r>
      <w:r w:rsidRPr="00D84972">
        <w:rPr>
          <w:rFonts w:ascii="Sylfaen" w:hAnsi="Sylfaen"/>
          <w:lang w:val="ka-GE"/>
        </w:rPr>
        <w:t xml:space="preserve"> ეფექტური შესრულების მონიტორინგისთვის. ზოგადად (თუ სხვაგვარად არ არის განსაზღვრული) KPI სტატისტიკა უნდა შეგროვდეს ყოველთვიურად.</w:t>
      </w:r>
    </w:p>
    <w:p w14:paraId="5CBC7EFF" w14:textId="6FC62796" w:rsidR="00AD2AF6" w:rsidRPr="00D84972" w:rsidRDefault="14225985" w:rsidP="073AC1B4">
      <w:pPr>
        <w:jc w:val="both"/>
        <w:rPr>
          <w:rFonts w:ascii="Sylfaen" w:hAnsi="Sylfaen"/>
          <w:lang w:val="ka-GE"/>
        </w:rPr>
      </w:pPr>
      <w:r w:rsidRPr="00D84972">
        <w:rPr>
          <w:rFonts w:ascii="Sylfaen" w:hAnsi="Sylfaen"/>
          <w:lang w:val="ka-GE"/>
        </w:rPr>
        <w:t xml:space="preserve">დისკრიმინაციის აკრძალვის ვალდებულების </w:t>
      </w:r>
      <w:r w:rsidR="48993ECC" w:rsidRPr="00D84972">
        <w:rPr>
          <w:rFonts w:ascii="Sylfaen" w:hAnsi="Sylfaen"/>
          <w:lang w:val="ka-GE"/>
        </w:rPr>
        <w:t xml:space="preserve">მონიტორინგის </w:t>
      </w:r>
      <w:r w:rsidRPr="00D84972">
        <w:rPr>
          <w:rFonts w:ascii="Sylfaen" w:hAnsi="Sylfaen"/>
          <w:lang w:val="ka-GE"/>
        </w:rPr>
        <w:t xml:space="preserve">პრაქტიკაში </w:t>
      </w:r>
      <w:r w:rsidR="56E8E9F5" w:rsidRPr="00D84972">
        <w:rPr>
          <w:rFonts w:ascii="Sylfaen" w:eastAsia="Sylfaen" w:hAnsi="Sylfaen" w:cs="Sylfaen"/>
          <w:lang w:val="ka-GE"/>
        </w:rPr>
        <w:t>უზრუნველყოფის მიზნით</w:t>
      </w:r>
      <w:r w:rsidRPr="00D84972">
        <w:rPr>
          <w:rFonts w:ascii="Sylfaen" w:hAnsi="Sylfaen"/>
          <w:lang w:val="ka-GE"/>
        </w:rPr>
        <w:t>, განსაზღვრულია შემდეგი KPI-ები:</w:t>
      </w:r>
    </w:p>
    <w:p w14:paraId="4660EFA7" w14:textId="77777777" w:rsidR="00AD2AF6" w:rsidRPr="00D84972" w:rsidRDefault="00AD2AF6" w:rsidP="00EB7850">
      <w:pPr>
        <w:pStyle w:val="ListParagraph"/>
        <w:numPr>
          <w:ilvl w:val="0"/>
          <w:numId w:val="65"/>
        </w:numPr>
        <w:jc w:val="both"/>
        <w:rPr>
          <w:rFonts w:ascii="Sylfaen" w:hAnsi="Sylfaen" w:cstheme="minorHAnsi"/>
          <w:lang w:val="ka-GE"/>
        </w:rPr>
      </w:pPr>
      <w:proofErr w:type="spellStart"/>
      <w:r w:rsidRPr="00D84972">
        <w:rPr>
          <w:rFonts w:ascii="Sylfaen" w:hAnsi="Sylfaen" w:cstheme="minorHAnsi"/>
          <w:lang w:val="ka-GE"/>
        </w:rPr>
        <w:t>თანალოკაციასთან</w:t>
      </w:r>
      <w:proofErr w:type="spellEnd"/>
      <w:r w:rsidRPr="00D84972">
        <w:rPr>
          <w:rFonts w:ascii="Sylfaen" w:hAnsi="Sylfaen" w:cstheme="minorHAnsi"/>
          <w:lang w:val="ka-GE"/>
        </w:rPr>
        <w:t xml:space="preserve"> დაკავშირებული KPI-ები:</w:t>
      </w:r>
    </w:p>
    <w:p w14:paraId="0FD6AC8B" w14:textId="3A4525FE" w:rsidR="00AD2AF6" w:rsidRPr="00D84972" w:rsidRDefault="14225985" w:rsidP="073AC1B4">
      <w:pPr>
        <w:pStyle w:val="ListParagraph"/>
        <w:numPr>
          <w:ilvl w:val="0"/>
          <w:numId w:val="67"/>
        </w:numPr>
        <w:jc w:val="both"/>
        <w:rPr>
          <w:rFonts w:ascii="Sylfaen" w:hAnsi="Sylfaen"/>
          <w:lang w:val="ka-GE"/>
        </w:rPr>
      </w:pPr>
      <w:r w:rsidRPr="00D84972">
        <w:rPr>
          <w:rFonts w:ascii="Sylfaen" w:hAnsi="Sylfaen"/>
          <w:lang w:val="ka-GE"/>
        </w:rPr>
        <w:t xml:space="preserve">მნიშვნელოვანი საბაზრო ძალაუფლების მქონე ოპერატორისთვის განსაზღვრულ პერიოდში (კვარტალში) თანალოკაციის მოთხოვნის რაოდენობა (მოიცავს მოთხოვნებს უბნებზე დაშვების შესახებ  </w:t>
      </w:r>
      <w:r w:rsidR="0FCD5A84" w:rsidRPr="00D84972">
        <w:rPr>
          <w:rFonts w:ascii="Sylfaen" w:hAnsi="Sylfaen"/>
          <w:lang w:val="ka-GE"/>
        </w:rPr>
        <w:t>შემოწმების</w:t>
      </w:r>
      <w:r w:rsidRPr="00D84972">
        <w:rPr>
          <w:rFonts w:ascii="Sylfaen" w:hAnsi="Sylfaen"/>
          <w:lang w:val="ka-GE"/>
        </w:rPr>
        <w:t xml:space="preserve">, დაგეგმვისა და </w:t>
      </w:r>
      <w:r w:rsidR="2044736C" w:rsidRPr="00D84972">
        <w:rPr>
          <w:rFonts w:ascii="Sylfaen" w:hAnsi="Sylfaen"/>
          <w:lang w:val="ka-GE"/>
        </w:rPr>
        <w:t xml:space="preserve">აპარატურის </w:t>
      </w:r>
      <w:r w:rsidRPr="00D84972">
        <w:rPr>
          <w:rFonts w:ascii="Sylfaen" w:hAnsi="Sylfaen"/>
          <w:lang w:val="ka-GE"/>
        </w:rPr>
        <w:t>განთავსებისთვის და ადგილზე დამხმარე მოწყობილობების გამოყენების შესახებ);</w:t>
      </w:r>
    </w:p>
    <w:p w14:paraId="39A5FFED" w14:textId="77777777" w:rsidR="00AD2AF6" w:rsidRPr="00D84972" w:rsidRDefault="00AD2AF6" w:rsidP="00EB7850">
      <w:pPr>
        <w:pStyle w:val="ListParagraph"/>
        <w:numPr>
          <w:ilvl w:val="0"/>
          <w:numId w:val="67"/>
        </w:numPr>
        <w:jc w:val="both"/>
        <w:rPr>
          <w:rFonts w:ascii="Sylfaen" w:hAnsi="Sylfaen" w:cstheme="minorHAnsi"/>
          <w:lang w:val="ka-GE"/>
        </w:rPr>
      </w:pPr>
      <w:r w:rsidRPr="00D84972">
        <w:rPr>
          <w:rFonts w:ascii="Sylfaen" w:hAnsi="Sylfaen" w:cstheme="minorHAnsi"/>
          <w:lang w:val="ka-GE"/>
        </w:rPr>
        <w:t>უარყოფილი მოთხოვნების რაოდენობა, ასევე უარყოფის მიზეზები;</w:t>
      </w:r>
    </w:p>
    <w:p w14:paraId="3058001D" w14:textId="77777777" w:rsidR="00AD2AF6" w:rsidRPr="00D84972" w:rsidRDefault="00AD2AF6" w:rsidP="00EB7850">
      <w:pPr>
        <w:pStyle w:val="ListParagraph"/>
        <w:numPr>
          <w:ilvl w:val="0"/>
          <w:numId w:val="67"/>
        </w:numPr>
        <w:jc w:val="both"/>
        <w:rPr>
          <w:rFonts w:ascii="Sylfaen" w:hAnsi="Sylfaen" w:cstheme="minorHAnsi"/>
          <w:lang w:val="ka-GE"/>
        </w:rPr>
      </w:pPr>
      <w:r w:rsidRPr="00D84972">
        <w:rPr>
          <w:rFonts w:ascii="Sylfaen" w:hAnsi="Sylfaen" w:cstheme="minorHAnsi"/>
          <w:lang w:val="ka-GE"/>
        </w:rPr>
        <w:t>მოწვევის წინადადებაში დადგენილ ვადაში და მის ფარგლებს გარეთ განხორციელებული მოთხოვნების რაოდენობა.</w:t>
      </w:r>
    </w:p>
    <w:p w14:paraId="3B092A48" w14:textId="77777777" w:rsidR="00AD2AF6" w:rsidRPr="00D84972" w:rsidRDefault="00AD2AF6" w:rsidP="00EB7850">
      <w:pPr>
        <w:pStyle w:val="ListParagraph"/>
        <w:numPr>
          <w:ilvl w:val="0"/>
          <w:numId w:val="65"/>
        </w:numPr>
        <w:jc w:val="both"/>
        <w:rPr>
          <w:rFonts w:ascii="Sylfaen" w:hAnsi="Sylfaen" w:cstheme="minorHAnsi"/>
          <w:lang w:val="ka-GE"/>
        </w:rPr>
      </w:pPr>
      <w:r w:rsidRPr="00D84972">
        <w:rPr>
          <w:rFonts w:ascii="Sylfaen" w:hAnsi="Sylfaen" w:cstheme="minorHAnsi"/>
          <w:lang w:val="ka-GE"/>
        </w:rPr>
        <w:t xml:space="preserve">MVNO-სთან და ეროვნულ </w:t>
      </w:r>
      <w:proofErr w:type="spellStart"/>
      <w:r w:rsidRPr="00D84972">
        <w:rPr>
          <w:rFonts w:ascii="Sylfaen" w:hAnsi="Sylfaen" w:cstheme="minorHAnsi"/>
          <w:lang w:val="ka-GE"/>
        </w:rPr>
        <w:t>როუმინგთან</w:t>
      </w:r>
      <w:proofErr w:type="spellEnd"/>
      <w:r w:rsidRPr="00D84972">
        <w:rPr>
          <w:rFonts w:ascii="Sylfaen" w:hAnsi="Sylfaen" w:cstheme="minorHAnsi"/>
          <w:lang w:val="ka-GE"/>
        </w:rPr>
        <w:t xml:space="preserve"> დაკავშირებული KPI-ები:</w:t>
      </w:r>
    </w:p>
    <w:p w14:paraId="69A7EC83" w14:textId="4CB9707A" w:rsidR="00AD2AF6" w:rsidRPr="00D84972" w:rsidRDefault="14225985" w:rsidP="073AC1B4">
      <w:pPr>
        <w:pStyle w:val="ListParagraph"/>
        <w:numPr>
          <w:ilvl w:val="0"/>
          <w:numId w:val="66"/>
        </w:numPr>
        <w:jc w:val="both"/>
        <w:rPr>
          <w:rFonts w:ascii="Sylfaen" w:hAnsi="Sylfaen"/>
          <w:lang w:val="ka-GE"/>
        </w:rPr>
      </w:pPr>
      <w:r w:rsidRPr="00D84972">
        <w:rPr>
          <w:rFonts w:ascii="Sylfaen" w:hAnsi="Sylfaen"/>
          <w:lang w:val="ka-GE"/>
        </w:rPr>
        <w:t xml:space="preserve">მობილური ქსელის გადატვირთულობა, </w:t>
      </w:r>
      <w:r w:rsidR="50219EC8" w:rsidRPr="00D84972">
        <w:rPr>
          <w:rFonts w:ascii="Sylfaen" w:hAnsi="Sylfaen"/>
          <w:lang w:val="ka-GE"/>
        </w:rPr>
        <w:t>რომელიც</w:t>
      </w:r>
      <w:r w:rsidRPr="00D84972">
        <w:rPr>
          <w:rFonts w:ascii="Sylfaen" w:hAnsi="Sylfaen"/>
          <w:lang w:val="ka-GE"/>
        </w:rPr>
        <w:t xml:space="preserve"> აისახება საბოლოო მომხმარებელზე:</w:t>
      </w:r>
    </w:p>
    <w:p w14:paraId="6A294E0E" w14:textId="4B10310C" w:rsidR="00AD2AF6" w:rsidRPr="00D84972" w:rsidRDefault="14225985" w:rsidP="073AC1B4">
      <w:pPr>
        <w:pStyle w:val="ListParagraph"/>
        <w:numPr>
          <w:ilvl w:val="0"/>
          <w:numId w:val="68"/>
        </w:numPr>
        <w:jc w:val="both"/>
        <w:rPr>
          <w:rFonts w:ascii="Sylfaen" w:hAnsi="Sylfaen"/>
          <w:lang w:val="ka-GE"/>
        </w:rPr>
      </w:pPr>
      <w:r w:rsidRPr="00D84972">
        <w:rPr>
          <w:rFonts w:ascii="Sylfaen" w:hAnsi="Sylfaen"/>
          <w:lang w:val="ka-GE"/>
        </w:rPr>
        <w:lastRenderedPageBreak/>
        <w:t xml:space="preserve">მობილური ხმოვანი სერვისებისთვის: დროის პერიოდი (პროცენტული შედარება </w:t>
      </w:r>
      <w:r w:rsidR="6415C4EC" w:rsidRPr="00D84972">
        <w:rPr>
          <w:rFonts w:ascii="Sylfaen" w:eastAsia="Sylfaen" w:hAnsi="Sylfaen" w:cs="Sylfaen"/>
          <w:u w:val="single"/>
          <w:lang w:val="ka-GE"/>
        </w:rPr>
        <w:t xml:space="preserve">მოწვევის </w:t>
      </w:r>
      <w:proofErr w:type="spellStart"/>
      <w:r w:rsidR="6415C4EC" w:rsidRPr="00D84972">
        <w:rPr>
          <w:rFonts w:ascii="Sylfaen" w:eastAsia="Sylfaen" w:hAnsi="Sylfaen" w:cs="Sylfaen"/>
          <w:u w:val="single"/>
          <w:lang w:val="ka-GE"/>
        </w:rPr>
        <w:t>ოფერტაში</w:t>
      </w:r>
      <w:proofErr w:type="spellEnd"/>
      <w:r w:rsidR="6415C4EC" w:rsidRPr="00D84972">
        <w:rPr>
          <w:sz w:val="18"/>
          <w:szCs w:val="18"/>
          <w:lang w:val="ka-GE"/>
        </w:rPr>
        <w:t xml:space="preserve"> </w:t>
      </w:r>
      <w:r w:rsidRPr="00D84972">
        <w:rPr>
          <w:rFonts w:ascii="Sylfaen" w:hAnsi="Sylfaen"/>
          <w:lang w:val="ka-GE"/>
        </w:rPr>
        <w:t>განსაზღვრულ სამიზნე მაჩვენებელთან), როდესაც ქსელი გადატვირთულია. ეს მაჩვენებელი წარმოდგენილი უნდას იყოს მნიშვნელოვანი საბაზრო ძალაუფლების მქონე ოპერატორის მომხმარებლისა და დაშვების მსურველის მომხმარებლისთვის ცალ-ცალკე;</w:t>
      </w:r>
    </w:p>
    <w:p w14:paraId="4DA46193" w14:textId="0F7E0233" w:rsidR="00AD2AF6" w:rsidRPr="00D84972" w:rsidRDefault="14225985" w:rsidP="073AC1B4">
      <w:pPr>
        <w:pStyle w:val="ListParagraph"/>
        <w:numPr>
          <w:ilvl w:val="0"/>
          <w:numId w:val="68"/>
        </w:numPr>
        <w:jc w:val="both"/>
        <w:rPr>
          <w:rFonts w:ascii="Sylfaen" w:hAnsi="Sylfaen"/>
          <w:lang w:val="ka-GE"/>
        </w:rPr>
      </w:pPr>
      <w:r w:rsidRPr="00D84972">
        <w:rPr>
          <w:rFonts w:ascii="Sylfaen" w:hAnsi="Sylfaen"/>
          <w:lang w:val="ka-GE"/>
        </w:rPr>
        <w:t xml:space="preserve">მობილური ინტერნეტის სერვისებისთვის: დროის პერიოდი (პროცენტული შედარება </w:t>
      </w:r>
      <w:r w:rsidR="2C4D392C" w:rsidRPr="00D84972">
        <w:rPr>
          <w:rFonts w:ascii="Sylfaen" w:eastAsia="Sylfaen" w:hAnsi="Sylfaen" w:cs="Sylfaen"/>
          <w:u w:val="single"/>
          <w:lang w:val="ka-GE"/>
        </w:rPr>
        <w:t xml:space="preserve">მოწვევის </w:t>
      </w:r>
      <w:proofErr w:type="spellStart"/>
      <w:r w:rsidR="2C4D392C" w:rsidRPr="00D84972">
        <w:rPr>
          <w:rFonts w:ascii="Sylfaen" w:eastAsia="Sylfaen" w:hAnsi="Sylfaen" w:cs="Sylfaen"/>
          <w:u w:val="single"/>
          <w:lang w:val="ka-GE"/>
        </w:rPr>
        <w:t>ოფერტაში</w:t>
      </w:r>
      <w:proofErr w:type="spellEnd"/>
      <w:r w:rsidR="2C4D392C" w:rsidRPr="00D84972">
        <w:rPr>
          <w:sz w:val="18"/>
          <w:szCs w:val="18"/>
          <w:lang w:val="ka-GE"/>
        </w:rPr>
        <w:t xml:space="preserve"> </w:t>
      </w:r>
      <w:r w:rsidRPr="00D84972">
        <w:rPr>
          <w:rFonts w:ascii="Sylfaen" w:hAnsi="Sylfaen"/>
          <w:lang w:val="ka-GE"/>
        </w:rPr>
        <w:t>განსაზღვრულ სამიზნე მაჩვენებელთან), როდესაც ქსელი გადატვირთულია. ეს მაჩვენებელი წარმოდგენილი უნდას იყოს მნიშვნელოვანი საბაზრო ძალაუფლების მქონე ოპერატორის მომხმარებლისა და დაშვების მსურველის მომხმარებლისთვის ცალ-ცალკე (პიკის საათებში ყველაზე დიდი დატვირთვის მქონე სადგურების 10-%ითვის);</w:t>
      </w:r>
    </w:p>
    <w:p w14:paraId="36403339" w14:textId="28434702" w:rsidR="00AD2AF6" w:rsidRPr="00D84972" w:rsidRDefault="14225985" w:rsidP="073AC1B4">
      <w:pPr>
        <w:pStyle w:val="ListParagraph"/>
        <w:numPr>
          <w:ilvl w:val="0"/>
          <w:numId w:val="68"/>
        </w:numPr>
        <w:jc w:val="both"/>
        <w:rPr>
          <w:rFonts w:ascii="Sylfaen" w:hAnsi="Sylfaen"/>
          <w:lang w:val="ka-GE"/>
        </w:rPr>
      </w:pPr>
      <w:r w:rsidRPr="00D84972">
        <w:rPr>
          <w:rFonts w:ascii="Sylfaen" w:hAnsi="Sylfaen"/>
          <w:lang w:val="ka-GE"/>
        </w:rPr>
        <w:t xml:space="preserve">მობილური </w:t>
      </w:r>
      <w:proofErr w:type="spellStart"/>
      <w:r w:rsidRPr="00D84972">
        <w:rPr>
          <w:rFonts w:ascii="Sylfaen" w:hAnsi="Sylfaen"/>
          <w:lang w:val="ka-GE"/>
        </w:rPr>
        <w:t>VoIP</w:t>
      </w:r>
      <w:proofErr w:type="spellEnd"/>
      <w:r w:rsidRPr="00D84972">
        <w:rPr>
          <w:rFonts w:ascii="Sylfaen" w:hAnsi="Sylfaen"/>
          <w:lang w:val="ka-GE"/>
        </w:rPr>
        <w:t xml:space="preserve"> სერვისებისთვის: დროის პერიოდი (პროცენტული შედარება </w:t>
      </w:r>
      <w:r w:rsidR="1069F503" w:rsidRPr="00D84972">
        <w:rPr>
          <w:rFonts w:ascii="Sylfaen" w:eastAsia="Sylfaen" w:hAnsi="Sylfaen" w:cs="Sylfaen"/>
          <w:u w:val="single"/>
          <w:lang w:val="ka-GE"/>
        </w:rPr>
        <w:t xml:space="preserve">მოწვევის </w:t>
      </w:r>
      <w:proofErr w:type="spellStart"/>
      <w:r w:rsidR="1069F503" w:rsidRPr="00D84972">
        <w:rPr>
          <w:rFonts w:ascii="Sylfaen" w:eastAsia="Sylfaen" w:hAnsi="Sylfaen" w:cs="Sylfaen"/>
          <w:u w:val="single"/>
          <w:lang w:val="ka-GE"/>
        </w:rPr>
        <w:t>ოფერტაში</w:t>
      </w:r>
      <w:proofErr w:type="spellEnd"/>
      <w:r w:rsidR="1069F503" w:rsidRPr="00D84972">
        <w:rPr>
          <w:sz w:val="18"/>
          <w:szCs w:val="18"/>
          <w:lang w:val="ka-GE"/>
        </w:rPr>
        <w:t xml:space="preserve"> </w:t>
      </w:r>
      <w:r w:rsidRPr="00D84972">
        <w:rPr>
          <w:rFonts w:ascii="Sylfaen" w:hAnsi="Sylfaen"/>
          <w:lang w:val="ka-GE"/>
        </w:rPr>
        <w:t>განსაზღვრულ სამიზნე მაჩვენებელთან), როდესაც ქსელი გადატვირთულია. ეს მაჩვენებელი წარმოდგენილი უნდა იყოს მნიშვნელოვანი საბაზრო ძალაუფლების მქონე ოპერატორის მომხმარებლისა და დაშვების მსურველის მომხმარებლისთვის ცალ-ცალკე.</w:t>
      </w:r>
    </w:p>
    <w:p w14:paraId="57F9DDFC" w14:textId="7F374B93" w:rsidR="00AD2AF6" w:rsidRPr="00D84972" w:rsidRDefault="14225985" w:rsidP="073AC1B4">
      <w:pPr>
        <w:pStyle w:val="ListParagraph"/>
        <w:numPr>
          <w:ilvl w:val="0"/>
          <w:numId w:val="66"/>
        </w:numPr>
        <w:jc w:val="both"/>
        <w:rPr>
          <w:rFonts w:ascii="Sylfaen" w:hAnsi="Sylfaen"/>
          <w:lang w:val="ka-GE"/>
        </w:rPr>
      </w:pPr>
      <w:r w:rsidRPr="00D84972">
        <w:rPr>
          <w:rFonts w:ascii="Sylfaen" w:hAnsi="Sylfaen"/>
          <w:lang w:val="ka-GE"/>
        </w:rPr>
        <w:t xml:space="preserve">აბონენტთა </w:t>
      </w:r>
      <w:r w:rsidR="43AC48C5" w:rsidRPr="00D84972">
        <w:rPr>
          <w:rFonts w:ascii="Sylfaen" w:hAnsi="Sylfaen"/>
          <w:lang w:val="ka-GE"/>
        </w:rPr>
        <w:t xml:space="preserve">მიერ დაფიქსირებული </w:t>
      </w:r>
      <w:r w:rsidRPr="00D84972">
        <w:rPr>
          <w:rFonts w:ascii="Sylfaen" w:hAnsi="Sylfaen"/>
          <w:lang w:val="ka-GE"/>
        </w:rPr>
        <w:t>და დაშვების მსურველის სერვისთან დაკავშირებული პრობლემები:</w:t>
      </w:r>
    </w:p>
    <w:p w14:paraId="27C5E2F1" w14:textId="77777777" w:rsidR="00AD2AF6" w:rsidRPr="00D84972" w:rsidRDefault="00AD2AF6" w:rsidP="00EB7850">
      <w:pPr>
        <w:pStyle w:val="ListParagraph"/>
        <w:numPr>
          <w:ilvl w:val="0"/>
          <w:numId w:val="69"/>
        </w:numPr>
        <w:jc w:val="both"/>
        <w:rPr>
          <w:rFonts w:ascii="Sylfaen" w:hAnsi="Sylfaen" w:cstheme="minorHAnsi"/>
          <w:lang w:val="ka-GE"/>
        </w:rPr>
      </w:pPr>
      <w:r w:rsidRPr="00D84972">
        <w:rPr>
          <w:rFonts w:ascii="Sylfaen" w:hAnsi="Sylfaen" w:cstheme="minorHAnsi"/>
          <w:lang w:val="ka-GE"/>
        </w:rPr>
        <w:t>იდენტიფიცირებული პრობლემების რაოდენობა (აბონენტი ან დაშვების მსურველის მიერ), რომელიც გადაეცა დაშვების მსურველი ოპერატორიდან მნიშვნელოვანი საბაზრო ძალაუფლების მქონე ოპერატორს გადასაჭრელად;</w:t>
      </w:r>
    </w:p>
    <w:p w14:paraId="6D9FFB95" w14:textId="77777777" w:rsidR="00AD2AF6" w:rsidRPr="00D84972" w:rsidRDefault="00AD2AF6" w:rsidP="00EB7850">
      <w:pPr>
        <w:pStyle w:val="ListParagraph"/>
        <w:numPr>
          <w:ilvl w:val="0"/>
          <w:numId w:val="69"/>
        </w:numPr>
        <w:jc w:val="both"/>
        <w:rPr>
          <w:rFonts w:ascii="Sylfaen" w:hAnsi="Sylfaen" w:cstheme="minorHAnsi"/>
          <w:lang w:val="ka-GE"/>
        </w:rPr>
      </w:pPr>
      <w:r w:rsidRPr="00D84972">
        <w:rPr>
          <w:rFonts w:ascii="Sylfaen" w:hAnsi="Sylfaen" w:cstheme="minorHAnsi"/>
          <w:lang w:val="ka-GE"/>
        </w:rPr>
        <w:t>მნიშვნელოვანი საბაზრო ძალაუფლების მქონე ოპერატორის მიერ დაშვების მსურველის მოთხოვნის საპასუხოდ პრობლემის აღმოფხვრის დრო, მნიშვნელოვანი საბაზრო ძალაუფლების მქონე ოპერატორის მიერ საკუთარი მომხმარებლის მიერ დაფიქსირებული სერვისის პრობლემების აღმოფხვრის საშუალო დროსთან შედარებით.</w:t>
      </w:r>
    </w:p>
    <w:p w14:paraId="2D8380A3" w14:textId="77777777" w:rsidR="00AD2AF6" w:rsidRPr="00D84972" w:rsidRDefault="00AD2AF6" w:rsidP="00AD2AF6">
      <w:pPr>
        <w:ind w:left="720"/>
        <w:contextualSpacing/>
        <w:jc w:val="both"/>
        <w:rPr>
          <w:rFonts w:ascii="Sylfaen" w:hAnsi="Sylfaen" w:cstheme="minorHAnsi"/>
          <w:sz w:val="24"/>
          <w:szCs w:val="24"/>
          <w:lang w:val="ka-GE"/>
        </w:rPr>
      </w:pPr>
    </w:p>
    <w:p w14:paraId="28EAAA48" w14:textId="77777777" w:rsidR="00AD2AF6" w:rsidRPr="00D84972" w:rsidRDefault="00AD2AF6" w:rsidP="00EB7850">
      <w:pPr>
        <w:pStyle w:val="Heading2"/>
        <w:numPr>
          <w:ilvl w:val="0"/>
          <w:numId w:val="84"/>
        </w:numPr>
        <w:spacing w:after="240"/>
        <w:ind w:left="384" w:hanging="384"/>
        <w:rPr>
          <w:rFonts w:ascii="Sylfaen" w:hAnsi="Sylfaen" w:cstheme="minorHAnsi"/>
          <w:color w:val="auto"/>
          <w:sz w:val="20"/>
          <w:szCs w:val="20"/>
          <w:lang w:val="ka-GE"/>
        </w:rPr>
      </w:pPr>
      <w:bookmarkStart w:id="1183" w:name="_Toc164163301"/>
      <w:r w:rsidRPr="00D84972">
        <w:rPr>
          <w:rFonts w:ascii="Sylfaen" w:hAnsi="Sylfaen" w:cstheme="minorHAnsi"/>
          <w:color w:val="auto"/>
          <w:sz w:val="20"/>
          <w:szCs w:val="20"/>
          <w:lang w:val="ka-GE"/>
        </w:rPr>
        <w:t>MVNO დაშვებისთვის მარჟის შეკუმშვის ტესტი („</w:t>
      </w:r>
      <w:proofErr w:type="spellStart"/>
      <w:r w:rsidRPr="00D84972">
        <w:rPr>
          <w:rFonts w:ascii="Sylfaen" w:hAnsi="Sylfaen" w:cstheme="minorHAnsi"/>
          <w:color w:val="auto"/>
          <w:sz w:val="20"/>
          <w:szCs w:val="20"/>
          <w:lang w:val="ka-GE"/>
        </w:rPr>
        <w:t>Margin</w:t>
      </w:r>
      <w:proofErr w:type="spellEnd"/>
      <w:r w:rsidRPr="00D84972">
        <w:rPr>
          <w:rFonts w:ascii="Sylfaen" w:hAnsi="Sylfaen" w:cstheme="minorHAnsi"/>
          <w:color w:val="auto"/>
          <w:sz w:val="20"/>
          <w:szCs w:val="20"/>
          <w:lang w:val="ka-GE"/>
        </w:rPr>
        <w:t xml:space="preserve"> </w:t>
      </w:r>
      <w:proofErr w:type="spellStart"/>
      <w:r w:rsidRPr="00D84972">
        <w:rPr>
          <w:rFonts w:ascii="Sylfaen" w:hAnsi="Sylfaen" w:cstheme="minorHAnsi"/>
          <w:color w:val="auto"/>
          <w:sz w:val="20"/>
          <w:szCs w:val="20"/>
          <w:lang w:val="ka-GE"/>
        </w:rPr>
        <w:t>Squeeze</w:t>
      </w:r>
      <w:proofErr w:type="spellEnd"/>
      <w:r w:rsidRPr="00D84972">
        <w:rPr>
          <w:rFonts w:ascii="Sylfaen" w:hAnsi="Sylfaen" w:cstheme="minorHAnsi"/>
          <w:color w:val="auto"/>
          <w:sz w:val="20"/>
          <w:szCs w:val="20"/>
          <w:lang w:val="ka-GE"/>
        </w:rPr>
        <w:t>” ტესტი)</w:t>
      </w:r>
      <w:bookmarkEnd w:id="1183"/>
    </w:p>
    <w:p w14:paraId="4D93676B" w14:textId="4496D4D2" w:rsidR="00AD2AF6" w:rsidRPr="00D84972" w:rsidRDefault="14225985" w:rsidP="073AC1B4">
      <w:pPr>
        <w:jc w:val="both"/>
        <w:rPr>
          <w:rFonts w:ascii="Sylfaen" w:hAnsi="Sylfaen"/>
          <w:lang w:val="ka-GE"/>
        </w:rPr>
      </w:pPr>
      <w:r w:rsidRPr="00D84972">
        <w:rPr>
          <w:rFonts w:ascii="Sylfaen" w:hAnsi="Sylfaen"/>
          <w:lang w:val="ka-GE"/>
        </w:rPr>
        <w:t>კომისია მონიტორინგს გაუწევს ფასზე დაფუძნებულ შესაძლო დისკრიმინაციას MVNO დაშვებასთან დაკავშირებით,</w:t>
      </w:r>
      <w:r w:rsidR="00E30B91" w:rsidRPr="00D84972">
        <w:rPr>
          <w:rFonts w:ascii="Sylfaen" w:hAnsi="Sylfaen"/>
          <w:lang w:val="ka-GE"/>
        </w:rPr>
        <w:t xml:space="preserve"> </w:t>
      </w:r>
      <w:r w:rsidRPr="00D84972">
        <w:rPr>
          <w:rFonts w:ascii="Sylfaen" w:hAnsi="Sylfaen"/>
          <w:lang w:val="ka-GE"/>
        </w:rPr>
        <w:t>მარჟის შეკუმშვის ტესტი</w:t>
      </w:r>
      <w:r w:rsidR="5CCEED48" w:rsidRPr="00D84972">
        <w:rPr>
          <w:rFonts w:ascii="Sylfaen" w:hAnsi="Sylfaen"/>
          <w:lang w:val="ka-GE"/>
        </w:rPr>
        <w:t>ს</w:t>
      </w:r>
      <w:r w:rsidRPr="00D84972">
        <w:rPr>
          <w:rFonts w:ascii="Sylfaen" w:hAnsi="Sylfaen"/>
          <w:lang w:val="ka-GE"/>
        </w:rPr>
        <w:t xml:space="preserve"> გამოყენებით იმ შემთხვევებში, თუ დაშვების მსურველი ჩივის, რომ საბითუმო ტარიფები MVNO-ებისთვის ძალიან მაღალია, რაც ხელს უშლის მას ჰქონდეს გონივრული მოგების მარჟა საცალო ბაზარზე. ტესტის ძირითადი ელემენტები (მაგ. პროდუქტის ან პროდუქტების ჯგუფის განსაზღვრა, ეფექტურობის დონე, ამორტიზაციის მეთოდი, ხარჯების გაანგარიშება და დამუშავება (საბითუმო ხარჯები, საკუთარი ქსელის ხარჯები, საცალო ხარჯები), შემოსავლების გაანგარიშება და კლასიფიცირება (პაკეტების დამუშავება, კლასიფიცირება, ფასდაკლებები და აქციები, მოხმარების ხანგრძლივობა), გონივრული მოგების მარჟა და </w:t>
      </w:r>
      <w:proofErr w:type="spellStart"/>
      <w:r w:rsidRPr="00D84972">
        <w:rPr>
          <w:rFonts w:ascii="Sylfaen" w:hAnsi="Sylfaen"/>
          <w:lang w:val="ka-GE"/>
        </w:rPr>
        <w:t>ა.შ</w:t>
      </w:r>
      <w:proofErr w:type="spellEnd"/>
      <w:r w:rsidRPr="00D84972">
        <w:rPr>
          <w:rFonts w:ascii="Sylfaen" w:hAnsi="Sylfaen"/>
          <w:lang w:val="ka-GE"/>
        </w:rPr>
        <w:t xml:space="preserve">.), </w:t>
      </w:r>
    </w:p>
    <w:p w14:paraId="2AF356DA" w14:textId="77777777" w:rsidR="00AD2AF6" w:rsidRPr="00D84972" w:rsidRDefault="00AD2AF6" w:rsidP="00AD2AF6">
      <w:pPr>
        <w:jc w:val="both"/>
        <w:rPr>
          <w:rFonts w:ascii="Sylfaen" w:hAnsi="Sylfaen" w:cstheme="minorHAnsi"/>
          <w:lang w:val="ka-GE"/>
        </w:rPr>
      </w:pPr>
      <w:r w:rsidRPr="00D84972">
        <w:rPr>
          <w:rFonts w:ascii="Sylfaen" w:hAnsi="Sylfaen" w:cstheme="minorHAnsi"/>
          <w:lang w:val="ka-GE"/>
        </w:rPr>
        <w:t>მარჟის შეკუმშვის ტესტი გამოიყენებს მნიშვნელოვანი საბაზრო ძალაუფლების მქონე ოპერატორის მიერ კომისიაში წარდგენილ განცალკევებული აღრიცხვის ანგარიშგებებს, მომზადებულს საქართველოს კომუნიკაციების ეროვნული კომისიის 2006 წლის 20 აპრილის No 5 დადგენილების - „ავტორიზებული პირების მიერ ხარჯთაღრიცხვისა და დანახარჯების განცალკევებულად განაწილების მეთოდოლოგიური წესების“ შესაბამისად. (განცალკევებული აღრიცხვაზე).</w:t>
      </w:r>
    </w:p>
    <w:p w14:paraId="5457C103" w14:textId="77777777" w:rsidR="00AD2AF6" w:rsidRPr="00D84972" w:rsidRDefault="00AD2AF6" w:rsidP="00AD2AF6">
      <w:pPr>
        <w:jc w:val="both"/>
        <w:rPr>
          <w:rFonts w:ascii="Sylfaen" w:hAnsi="Sylfaen" w:cstheme="minorHAnsi"/>
          <w:lang w:val="ka-GE"/>
        </w:rPr>
      </w:pPr>
      <w:r w:rsidRPr="00D84972">
        <w:rPr>
          <w:rFonts w:ascii="Sylfaen" w:hAnsi="Sylfaen" w:cstheme="minorHAnsi"/>
          <w:lang w:val="ka-GE"/>
        </w:rPr>
        <w:t>ტესტი ეფუძნება შემდეგ ფორმულას:</w:t>
      </w:r>
    </w:p>
    <w:p w14:paraId="4594656F" w14:textId="77777777" w:rsidR="00AD2AF6" w:rsidRPr="00D84972" w:rsidRDefault="00AD2AF6" w:rsidP="00AD2AF6">
      <w:pPr>
        <w:jc w:val="both"/>
        <w:rPr>
          <w:rFonts w:ascii="Sylfaen" w:hAnsi="Sylfaen" w:cstheme="minorHAnsi"/>
          <w:b/>
          <w:lang w:val="ka-GE"/>
        </w:rPr>
      </w:pPr>
      <w:r w:rsidRPr="00D84972">
        <w:rPr>
          <w:rFonts w:ascii="Sylfaen" w:hAnsi="Sylfaen" w:cstheme="minorHAnsi"/>
          <w:b/>
          <w:lang w:val="ka-GE"/>
        </w:rPr>
        <w:t>RP</w:t>
      </w:r>
      <w:r w:rsidRPr="00D84972">
        <w:rPr>
          <w:rFonts w:ascii="Sylfaen" w:hAnsi="Sylfaen" w:cstheme="minorHAnsi"/>
          <w:b/>
          <w:vertAlign w:val="subscript"/>
          <w:lang w:val="ka-GE"/>
        </w:rPr>
        <w:t>smp</w:t>
      </w:r>
      <w:r w:rsidRPr="00D84972">
        <w:rPr>
          <w:rFonts w:ascii="Sylfaen" w:hAnsi="Sylfaen" w:cstheme="minorHAnsi"/>
          <w:b/>
          <w:lang w:val="ka-GE"/>
        </w:rPr>
        <w:t xml:space="preserve"> ≥ WC</w:t>
      </w:r>
      <w:r w:rsidRPr="00D84972">
        <w:rPr>
          <w:rFonts w:ascii="Sylfaen" w:hAnsi="Sylfaen" w:cstheme="minorHAnsi"/>
          <w:b/>
          <w:vertAlign w:val="subscript"/>
          <w:lang w:val="ka-GE"/>
        </w:rPr>
        <w:t>reg</w:t>
      </w:r>
      <w:r w:rsidRPr="00D84972">
        <w:rPr>
          <w:rFonts w:ascii="Sylfaen" w:hAnsi="Sylfaen" w:cstheme="minorHAnsi"/>
          <w:b/>
          <w:lang w:val="ka-GE"/>
        </w:rPr>
        <w:t xml:space="preserve"> + WC</w:t>
      </w:r>
      <w:r w:rsidRPr="00D84972">
        <w:rPr>
          <w:rFonts w:ascii="Sylfaen" w:hAnsi="Sylfaen" w:cstheme="minorHAnsi"/>
          <w:b/>
          <w:vertAlign w:val="subscript"/>
          <w:lang w:val="ka-GE"/>
        </w:rPr>
        <w:t xml:space="preserve">non-reg </w:t>
      </w:r>
      <w:r w:rsidRPr="00D84972">
        <w:rPr>
          <w:rFonts w:ascii="Sylfaen" w:hAnsi="Sylfaen" w:cstheme="minorHAnsi"/>
          <w:b/>
          <w:lang w:val="ka-GE"/>
        </w:rPr>
        <w:t>+ RC.</w:t>
      </w:r>
    </w:p>
    <w:p w14:paraId="690428E4" w14:textId="77777777" w:rsidR="00AD2AF6" w:rsidRPr="00D84972" w:rsidRDefault="00AD2AF6" w:rsidP="00AD2AF6">
      <w:pPr>
        <w:jc w:val="both"/>
        <w:rPr>
          <w:rFonts w:ascii="Sylfaen" w:hAnsi="Sylfaen" w:cstheme="minorHAnsi"/>
          <w:lang w:val="ka-GE"/>
        </w:rPr>
      </w:pPr>
      <w:r w:rsidRPr="00D84972">
        <w:rPr>
          <w:rFonts w:ascii="Sylfaen" w:hAnsi="Sylfaen" w:cstheme="minorHAnsi"/>
          <w:lang w:val="ka-GE"/>
        </w:rPr>
        <w:t>სადაც:</w:t>
      </w:r>
    </w:p>
    <w:p w14:paraId="5FA19D4D" w14:textId="77777777" w:rsidR="00AD2AF6" w:rsidRPr="00D84972" w:rsidRDefault="00AD2AF6" w:rsidP="00EB7850">
      <w:pPr>
        <w:pStyle w:val="ListParagraph"/>
        <w:numPr>
          <w:ilvl w:val="0"/>
          <w:numId w:val="70"/>
        </w:numPr>
        <w:jc w:val="both"/>
        <w:rPr>
          <w:rFonts w:ascii="Sylfaen" w:hAnsi="Sylfaen" w:cstheme="minorHAnsi"/>
          <w:lang w:val="ka-GE"/>
        </w:rPr>
      </w:pPr>
      <w:r w:rsidRPr="00D84972">
        <w:rPr>
          <w:rFonts w:ascii="Sylfaen" w:hAnsi="Sylfaen" w:cstheme="minorHAnsi"/>
          <w:lang w:val="ka-GE"/>
        </w:rPr>
        <w:lastRenderedPageBreak/>
        <w:t xml:space="preserve"> RP</w:t>
      </w:r>
      <w:r w:rsidRPr="00D84972">
        <w:rPr>
          <w:rFonts w:ascii="Sylfaen" w:hAnsi="Sylfaen" w:cstheme="minorHAnsi"/>
          <w:vertAlign w:val="subscript"/>
          <w:lang w:val="ka-GE"/>
        </w:rPr>
        <w:t>smp</w:t>
      </w:r>
      <w:r w:rsidRPr="00D84972">
        <w:rPr>
          <w:rFonts w:ascii="Sylfaen" w:hAnsi="Sylfaen" w:cstheme="minorHAnsi"/>
          <w:lang w:val="ka-GE"/>
        </w:rPr>
        <w:t xml:space="preserve"> = მნიშვნელოვანი საბაზრო ძალაუფლების მქონე ოპერატორის საცალო მომსახურების ფასი;</w:t>
      </w:r>
    </w:p>
    <w:p w14:paraId="561C7115" w14:textId="77777777" w:rsidR="00AD2AF6" w:rsidRPr="00D84972" w:rsidRDefault="00AD2AF6" w:rsidP="00EB7850">
      <w:pPr>
        <w:pStyle w:val="ListParagraph"/>
        <w:numPr>
          <w:ilvl w:val="0"/>
          <w:numId w:val="70"/>
        </w:numPr>
        <w:jc w:val="both"/>
        <w:rPr>
          <w:rFonts w:ascii="Sylfaen" w:hAnsi="Sylfaen" w:cstheme="minorHAnsi"/>
          <w:lang w:val="ka-GE"/>
        </w:rPr>
      </w:pPr>
      <w:r w:rsidRPr="00D84972">
        <w:rPr>
          <w:rFonts w:ascii="Sylfaen" w:hAnsi="Sylfaen" w:cstheme="minorHAnsi"/>
          <w:lang w:val="ka-GE"/>
        </w:rPr>
        <w:t>WC</w:t>
      </w:r>
      <w:r w:rsidRPr="00D84972">
        <w:rPr>
          <w:rFonts w:ascii="Sylfaen" w:hAnsi="Sylfaen" w:cstheme="minorHAnsi"/>
          <w:vertAlign w:val="subscript"/>
          <w:lang w:val="ka-GE"/>
        </w:rPr>
        <w:t>reg</w:t>
      </w:r>
      <w:r w:rsidRPr="00D84972">
        <w:rPr>
          <w:rFonts w:ascii="Sylfaen" w:hAnsi="Sylfaen" w:cstheme="minorHAnsi"/>
          <w:lang w:val="ka-GE"/>
        </w:rPr>
        <w:t xml:space="preserve"> = მნიშვნელოვანი საბაზრო ძალაუფლების მქონე ოპერატორის რეგულირებული სერვისის საბითუმო ღირებულება;</w:t>
      </w:r>
    </w:p>
    <w:p w14:paraId="1C2B11DE" w14:textId="77777777" w:rsidR="00AD2AF6" w:rsidRPr="00D84972" w:rsidRDefault="00AD2AF6" w:rsidP="00EB7850">
      <w:pPr>
        <w:pStyle w:val="ListParagraph"/>
        <w:numPr>
          <w:ilvl w:val="0"/>
          <w:numId w:val="70"/>
        </w:numPr>
        <w:rPr>
          <w:rFonts w:ascii="Sylfaen" w:hAnsi="Sylfaen" w:cstheme="minorHAnsi"/>
          <w:lang w:val="ka-GE"/>
        </w:rPr>
      </w:pPr>
      <w:r w:rsidRPr="00D84972">
        <w:rPr>
          <w:rFonts w:ascii="Sylfaen" w:hAnsi="Sylfaen" w:cstheme="minorHAnsi"/>
          <w:lang w:val="ka-GE"/>
        </w:rPr>
        <w:t>WC</w:t>
      </w:r>
      <w:r w:rsidRPr="00D84972">
        <w:rPr>
          <w:rFonts w:ascii="Sylfaen" w:hAnsi="Sylfaen" w:cstheme="minorHAnsi"/>
          <w:vertAlign w:val="subscript"/>
          <w:lang w:val="ka-GE"/>
        </w:rPr>
        <w:t xml:space="preserve">non-reg </w:t>
      </w:r>
      <w:r w:rsidRPr="00D84972">
        <w:rPr>
          <w:rFonts w:ascii="Sylfaen" w:hAnsi="Sylfaen" w:cstheme="minorHAnsi"/>
          <w:lang w:val="ka-GE"/>
        </w:rPr>
        <w:t>= დაშვების მსურველის ქსელის ღირებულება მომსახურების მიწოდებისთვის;</w:t>
      </w:r>
    </w:p>
    <w:p w14:paraId="3B591FF4" w14:textId="77777777" w:rsidR="00AD2AF6" w:rsidRPr="00D84972" w:rsidRDefault="00AD2AF6" w:rsidP="00EB7850">
      <w:pPr>
        <w:pStyle w:val="ListParagraph"/>
        <w:numPr>
          <w:ilvl w:val="0"/>
          <w:numId w:val="70"/>
        </w:numPr>
        <w:jc w:val="both"/>
        <w:rPr>
          <w:rFonts w:ascii="Sylfaen" w:hAnsi="Sylfaen" w:cstheme="minorHAnsi"/>
          <w:lang w:val="ka-GE"/>
        </w:rPr>
      </w:pPr>
      <w:r w:rsidRPr="00D84972">
        <w:rPr>
          <w:rFonts w:ascii="Sylfaen" w:hAnsi="Sylfaen" w:cstheme="minorHAnsi"/>
          <w:lang w:val="ka-GE"/>
        </w:rPr>
        <w:t>RC = დაშვების მსურველის საცალო მომსახურების ღირებულება.</w:t>
      </w:r>
    </w:p>
    <w:p w14:paraId="652BB738" w14:textId="5624E5D5" w:rsidR="00AD2AF6" w:rsidRPr="00D84972" w:rsidRDefault="14225985" w:rsidP="073AC1B4">
      <w:pPr>
        <w:jc w:val="both"/>
        <w:rPr>
          <w:rFonts w:ascii="Sylfaen" w:hAnsi="Sylfaen"/>
          <w:lang w:val="ka-GE"/>
        </w:rPr>
      </w:pPr>
      <w:r w:rsidRPr="00D84972">
        <w:rPr>
          <w:rFonts w:ascii="Sylfaen" w:hAnsi="Sylfaen"/>
          <w:lang w:val="ka-GE"/>
        </w:rPr>
        <w:t xml:space="preserve">ეს ნიშნავს, რომ მნიშვნელოვანი საბაზრო ძალაუფლების მქონე ოპერატორის საცალო ფასი მოცემულ სერვისზე არ უნდა იყოს ნაკლები მნიშვნელოვანი საბაზრო ძალაუფლების მქონე ოპერატორის საბითუმო ღირებულების ჯამს დამატებული დაშვების მსურველის საკუთარი ქსელის ღირებულება დამატებული </w:t>
      </w:r>
      <w:r w:rsidR="05BBC21E" w:rsidRPr="00D84972">
        <w:rPr>
          <w:rFonts w:ascii="Sylfaen" w:eastAsia="Sylfaen" w:hAnsi="Sylfaen" w:cs="Sylfaen"/>
          <w:lang w:val="ka-GE"/>
        </w:rPr>
        <w:t xml:space="preserve">დაშვების მსურველის </w:t>
      </w:r>
      <w:r w:rsidRPr="00D84972">
        <w:rPr>
          <w:rFonts w:ascii="Sylfaen" w:hAnsi="Sylfaen"/>
          <w:lang w:val="ka-GE"/>
        </w:rPr>
        <w:t xml:space="preserve">საცალო </w:t>
      </w:r>
      <w:r w:rsidR="76E07B83" w:rsidRPr="00D84972">
        <w:rPr>
          <w:rFonts w:ascii="Sylfaen" w:eastAsia="Sylfaen" w:hAnsi="Sylfaen" w:cs="Sylfaen"/>
          <w:lang w:val="ka-GE"/>
        </w:rPr>
        <w:t xml:space="preserve">მომსახურების </w:t>
      </w:r>
      <w:r w:rsidRPr="00D84972">
        <w:rPr>
          <w:rFonts w:ascii="Sylfaen" w:hAnsi="Sylfaen"/>
          <w:lang w:val="ka-GE"/>
        </w:rPr>
        <w:t xml:space="preserve">ღირებულება. </w:t>
      </w:r>
    </w:p>
    <w:p w14:paraId="5920C88B" w14:textId="77777777" w:rsidR="00AD2AF6" w:rsidRPr="00D84972" w:rsidRDefault="00AD2AF6" w:rsidP="00AD2AF6">
      <w:pPr>
        <w:jc w:val="both"/>
        <w:rPr>
          <w:rFonts w:ascii="Sylfaen" w:hAnsi="Sylfaen" w:cs="Sylfaen"/>
          <w:lang w:val="ka-GE"/>
        </w:rPr>
      </w:pPr>
    </w:p>
    <w:p w14:paraId="59BA573C" w14:textId="77777777" w:rsidR="00AD2AF6" w:rsidRPr="00D84972" w:rsidRDefault="00AD2AF6" w:rsidP="00EB7850">
      <w:pPr>
        <w:pStyle w:val="Heading2"/>
        <w:numPr>
          <w:ilvl w:val="0"/>
          <w:numId w:val="84"/>
        </w:numPr>
        <w:spacing w:after="240"/>
        <w:ind w:left="384" w:hanging="384"/>
        <w:rPr>
          <w:rFonts w:ascii="Sylfaen" w:hAnsi="Sylfaen" w:cstheme="minorHAnsi"/>
          <w:color w:val="auto"/>
          <w:sz w:val="20"/>
          <w:szCs w:val="20"/>
          <w:lang w:val="ka-GE"/>
        </w:rPr>
      </w:pPr>
      <w:bookmarkStart w:id="1184" w:name="_Toc164163302"/>
      <w:r w:rsidRPr="00D84972">
        <w:rPr>
          <w:rFonts w:ascii="Sylfaen" w:hAnsi="Sylfaen" w:cstheme="minorHAnsi"/>
          <w:color w:val="auto"/>
          <w:sz w:val="20"/>
          <w:szCs w:val="20"/>
          <w:lang w:val="ka-GE"/>
        </w:rPr>
        <w:t>ხარჯთაღრიცხვა</w:t>
      </w:r>
      <w:bookmarkEnd w:id="1184"/>
    </w:p>
    <w:p w14:paraId="5CB1715C" w14:textId="696F65DC" w:rsidR="00AD2AF6" w:rsidRPr="00D84972" w:rsidRDefault="00AD2AF6" w:rsidP="5422948E">
      <w:pPr>
        <w:jc w:val="both"/>
        <w:rPr>
          <w:rFonts w:ascii="Sylfaen" w:hAnsi="Sylfaen"/>
          <w:lang w:val="ka-GE"/>
        </w:rPr>
      </w:pPr>
      <w:r w:rsidRPr="00D84972">
        <w:rPr>
          <w:rFonts w:ascii="Sylfaen" w:hAnsi="Sylfaen"/>
          <w:lang w:val="ka-GE"/>
        </w:rPr>
        <w:t>საბითუმო გადასახადები, რომლებიც დაშვების მსურველმა უნდა გადაუხადოს მნიშვნელოვანი საბაზრო ძალაუფლების მქონე ოპერატორს, უნდა ეფუძნებოდეს მ</w:t>
      </w:r>
      <w:r w:rsidR="76BC3F82" w:rsidRPr="00D84972">
        <w:rPr>
          <w:rFonts w:ascii="Sylfaen" w:hAnsi="Sylfaen"/>
          <w:lang w:val="ka-GE"/>
        </w:rPr>
        <w:t>ი</w:t>
      </w:r>
      <w:r w:rsidRPr="00D84972">
        <w:rPr>
          <w:rFonts w:ascii="Sylfaen" w:hAnsi="Sylfaen"/>
          <w:lang w:val="ka-GE"/>
        </w:rPr>
        <w:t xml:space="preserve">წოდებული საბითუმო მომსახურების </w:t>
      </w:r>
      <w:proofErr w:type="spellStart"/>
      <w:r w:rsidRPr="00D84972">
        <w:rPr>
          <w:rFonts w:ascii="Sylfaen" w:hAnsi="Sylfaen"/>
          <w:lang w:val="ka-GE"/>
        </w:rPr>
        <w:t>LRIC</w:t>
      </w:r>
      <w:proofErr w:type="spellEnd"/>
      <w:r w:rsidRPr="00D84972">
        <w:rPr>
          <w:rFonts w:ascii="Sylfaen" w:hAnsi="Sylfaen"/>
          <w:lang w:val="ka-GE"/>
        </w:rPr>
        <w:t xml:space="preserve"> ხარჯებს, მათ შორის:</w:t>
      </w:r>
    </w:p>
    <w:p w14:paraId="1E56CB16" w14:textId="77777777" w:rsidR="00AD2AF6" w:rsidRPr="00D84972" w:rsidRDefault="00AD2AF6" w:rsidP="00EB7850">
      <w:pPr>
        <w:pStyle w:val="ListParagraph"/>
        <w:numPr>
          <w:ilvl w:val="0"/>
          <w:numId w:val="73"/>
        </w:numPr>
        <w:jc w:val="both"/>
        <w:rPr>
          <w:rFonts w:ascii="Sylfaen" w:hAnsi="Sylfaen" w:cstheme="minorHAnsi"/>
          <w:lang w:val="ka-GE"/>
        </w:rPr>
      </w:pPr>
      <w:r w:rsidRPr="00D84972">
        <w:rPr>
          <w:rFonts w:ascii="Sylfaen" w:hAnsi="Sylfaen" w:cstheme="minorHAnsi"/>
          <w:lang w:val="ka-GE"/>
        </w:rPr>
        <w:t>ეროვნული როუმინგისთვის და MVNO-ების მუშაობისთვის საჭირო სერვისებისთვის:</w:t>
      </w:r>
    </w:p>
    <w:p w14:paraId="02B9DDB8"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მნიშვნელოვანი საბაზრო ძალაუფლების მქონე ოპერატორის ქსელში დაშვების ღირებულება, საჭიროების შემთხვევაში, ურთიერთჩართვის ჩათვლით;</w:t>
      </w:r>
    </w:p>
    <w:p w14:paraId="2F7B7D57"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ხმოვანი მომსახურების ხარჯი, მათ შორის საერთაშორისო ზარებისთვის ხარჯები,</w:t>
      </w:r>
    </w:p>
    <w:p w14:paraId="2F842D81"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მობილური ინტერნეტის გატარებული ტრაფიკის (მეგაბაიტის) ხარჯი,</w:t>
      </w:r>
    </w:p>
    <w:p w14:paraId="7CD26F7F"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თითოეული ტიპის გაგზავნილი ან მიღებული SMS-ის ხარჯი, არასტანდარტული ტიპის (</w:t>
      </w:r>
      <w:proofErr w:type="spellStart"/>
      <w:r w:rsidRPr="00D84972">
        <w:rPr>
          <w:rFonts w:ascii="Sylfaen" w:hAnsi="Sylfaen" w:cstheme="minorHAnsi"/>
          <w:lang w:val="ka-GE"/>
        </w:rPr>
        <w:t>ე.წ.„bulk</w:t>
      </w:r>
      <w:proofErr w:type="spellEnd"/>
      <w:r w:rsidRPr="00D84972">
        <w:rPr>
          <w:rFonts w:ascii="Sylfaen" w:hAnsi="Sylfaen" w:cstheme="minorHAnsi"/>
          <w:lang w:val="ka-GE"/>
        </w:rPr>
        <w:t>”) SMS-ის ჩათვლით.</w:t>
      </w:r>
    </w:p>
    <w:p w14:paraId="300C5FD6"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კონკრეტული M2M და სხვა ტიპის მომსახურებების ხარჯები.</w:t>
      </w:r>
    </w:p>
    <w:p w14:paraId="65C56297" w14:textId="77777777" w:rsidR="00AD2AF6" w:rsidRPr="00D84972" w:rsidRDefault="00AD2AF6" w:rsidP="00EB7850">
      <w:pPr>
        <w:pStyle w:val="ListParagraph"/>
        <w:numPr>
          <w:ilvl w:val="0"/>
          <w:numId w:val="73"/>
        </w:numPr>
        <w:jc w:val="both"/>
        <w:rPr>
          <w:rFonts w:ascii="Sylfaen" w:hAnsi="Sylfaen" w:cstheme="minorHAnsi"/>
          <w:lang w:val="ka-GE"/>
        </w:rPr>
      </w:pPr>
      <w:r w:rsidRPr="00D84972">
        <w:rPr>
          <w:rFonts w:ascii="Sylfaen" w:hAnsi="Sylfaen" w:cstheme="minorHAnsi"/>
          <w:lang w:val="ka-GE"/>
        </w:rPr>
        <w:t>მხოლოდ MVNO-ების მუშაობისთვის საჭირო სერვისებისთვის:</w:t>
      </w:r>
    </w:p>
    <w:p w14:paraId="6064307E"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რადიო ქსელთან დაშვების ხარჯები;</w:t>
      </w:r>
    </w:p>
    <w:p w14:paraId="7EA5325A"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ქსელის გადართვის ხარჯები;</w:t>
      </w:r>
    </w:p>
    <w:p w14:paraId="2289AC12"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VAS-ის ხარჯები;</w:t>
      </w:r>
    </w:p>
    <w:p w14:paraId="169AEE4E"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მომსახურების პლატფორმის ხარჯები;</w:t>
      </w:r>
    </w:p>
    <w:p w14:paraId="50B4EFEA"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SIM ბარათების მიწოდების ხარჯები;</w:t>
      </w:r>
    </w:p>
    <w:p w14:paraId="4864CC15" w14:textId="77777777" w:rsidR="00AD2AF6" w:rsidRPr="00D84972" w:rsidRDefault="00AD2AF6" w:rsidP="00EB7850">
      <w:pPr>
        <w:pStyle w:val="ListParagraph"/>
        <w:numPr>
          <w:ilvl w:val="0"/>
          <w:numId w:val="74"/>
        </w:numPr>
        <w:jc w:val="both"/>
        <w:rPr>
          <w:rFonts w:ascii="Sylfaen" w:hAnsi="Sylfaen" w:cstheme="minorHAnsi"/>
          <w:lang w:val="ka-GE"/>
        </w:rPr>
      </w:pPr>
      <w:r w:rsidRPr="00D84972">
        <w:rPr>
          <w:rFonts w:ascii="Sylfaen" w:hAnsi="Sylfaen" w:cstheme="minorHAnsi"/>
          <w:lang w:val="ka-GE"/>
        </w:rPr>
        <w:t>საერთაშორისო როუმინგის ხარჯები, სადაც ეს შესაძლებელია;</w:t>
      </w:r>
    </w:p>
    <w:p w14:paraId="5DF626EE" w14:textId="77777777" w:rsidR="00AD2AF6" w:rsidRPr="00D84972" w:rsidRDefault="00AD2AF6" w:rsidP="00EB7850">
      <w:pPr>
        <w:pStyle w:val="ListParagraph"/>
        <w:numPr>
          <w:ilvl w:val="0"/>
          <w:numId w:val="73"/>
        </w:numPr>
        <w:jc w:val="both"/>
        <w:rPr>
          <w:rFonts w:ascii="Sylfaen" w:hAnsi="Sylfaen" w:cstheme="minorHAnsi"/>
          <w:lang w:val="ka-GE"/>
        </w:rPr>
      </w:pPr>
      <w:r w:rsidRPr="00D84972">
        <w:rPr>
          <w:rFonts w:ascii="Sylfaen" w:hAnsi="Sylfaen" w:cstheme="minorHAnsi"/>
          <w:lang w:val="ka-GE"/>
        </w:rPr>
        <w:t>თანალოკაციისთვის:</w:t>
      </w:r>
    </w:p>
    <w:p w14:paraId="4740687B" w14:textId="77777777" w:rsidR="00AD2AF6" w:rsidRPr="00D84972" w:rsidRDefault="00AD2AF6" w:rsidP="00EB7850">
      <w:pPr>
        <w:pStyle w:val="ListParagraph"/>
        <w:numPr>
          <w:ilvl w:val="0"/>
          <w:numId w:val="75"/>
        </w:numPr>
        <w:jc w:val="both"/>
        <w:rPr>
          <w:rFonts w:ascii="Sylfaen" w:hAnsi="Sylfaen" w:cstheme="minorHAnsi"/>
          <w:lang w:val="ka-GE"/>
        </w:rPr>
      </w:pPr>
      <w:r w:rsidRPr="00D84972">
        <w:rPr>
          <w:rFonts w:ascii="Sylfaen" w:hAnsi="Sylfaen" w:cstheme="minorHAnsi"/>
          <w:lang w:val="ka-GE"/>
        </w:rPr>
        <w:t>ანძებთან დაშვება აპარატურის განსათავსებლად (ერთჯერადი დაშვების საფასური);</w:t>
      </w:r>
    </w:p>
    <w:p w14:paraId="0CF4FF5E" w14:textId="77777777" w:rsidR="00AD2AF6" w:rsidRPr="00D84972" w:rsidRDefault="00AD2AF6" w:rsidP="00EB7850">
      <w:pPr>
        <w:pStyle w:val="ListParagraph"/>
        <w:numPr>
          <w:ilvl w:val="0"/>
          <w:numId w:val="75"/>
        </w:numPr>
        <w:jc w:val="both"/>
        <w:rPr>
          <w:rFonts w:ascii="Sylfaen" w:hAnsi="Sylfaen" w:cstheme="minorHAnsi"/>
          <w:lang w:val="ka-GE"/>
        </w:rPr>
      </w:pPr>
      <w:r w:rsidRPr="00D84972">
        <w:rPr>
          <w:rFonts w:ascii="Sylfaen" w:hAnsi="Sylfaen" w:cstheme="minorHAnsi"/>
          <w:lang w:val="ka-GE"/>
        </w:rPr>
        <w:t>შენობებში არსებულ ფართთან დაშვება აპარატურის განსათავსებლად (ერთჯერადი დაშვების საფასური);</w:t>
      </w:r>
    </w:p>
    <w:p w14:paraId="2DF573F8" w14:textId="77777777" w:rsidR="00AD2AF6" w:rsidRPr="00D84972" w:rsidRDefault="00AD2AF6" w:rsidP="00EB7850">
      <w:pPr>
        <w:pStyle w:val="ListParagraph"/>
        <w:numPr>
          <w:ilvl w:val="0"/>
          <w:numId w:val="75"/>
        </w:numPr>
        <w:jc w:val="both"/>
        <w:rPr>
          <w:rFonts w:ascii="Sylfaen" w:hAnsi="Sylfaen" w:cstheme="minorHAnsi"/>
          <w:lang w:val="ka-GE"/>
        </w:rPr>
      </w:pPr>
      <w:r w:rsidRPr="00D84972">
        <w:rPr>
          <w:rFonts w:ascii="Sylfaen" w:hAnsi="Sylfaen" w:cstheme="minorHAnsi"/>
          <w:lang w:val="ka-GE"/>
        </w:rPr>
        <w:t>დაშვების მსურველის ქსელის ან მოწყობილობების ურთიერთჩართვის ღირებულება მნიშვნელოვანი საბაზრო ძალაუფლების მქონე ოპერატორის აპარატურასთან, სადაც ეს შესაძლებელია;</w:t>
      </w:r>
    </w:p>
    <w:p w14:paraId="3C6EBB20" w14:textId="77777777" w:rsidR="00AD2AF6" w:rsidRPr="00D84972" w:rsidRDefault="00AD2AF6" w:rsidP="00EB7850">
      <w:pPr>
        <w:pStyle w:val="ListParagraph"/>
        <w:numPr>
          <w:ilvl w:val="0"/>
          <w:numId w:val="75"/>
        </w:numPr>
        <w:jc w:val="both"/>
        <w:rPr>
          <w:rFonts w:ascii="Sylfaen" w:hAnsi="Sylfaen" w:cstheme="minorHAnsi"/>
          <w:lang w:val="ka-GE"/>
        </w:rPr>
      </w:pPr>
      <w:r w:rsidRPr="00D84972">
        <w:rPr>
          <w:rFonts w:ascii="Sylfaen" w:hAnsi="Sylfaen" w:cstheme="minorHAnsi"/>
          <w:lang w:val="ka-GE"/>
        </w:rPr>
        <w:t>ყოველთვიური და დამატებითი ხარჯები (როგორიცაა ელ. ენერგიისა და ლოკაციის მიმდინარე ხარჯების წილი).</w:t>
      </w:r>
    </w:p>
    <w:bookmarkEnd w:id="1169"/>
    <w:p w14:paraId="38B43B64" w14:textId="77777777" w:rsidR="00AD2AF6" w:rsidRPr="00D84972" w:rsidRDefault="00AD2AF6" w:rsidP="00AD2AF6">
      <w:pPr>
        <w:rPr>
          <w:sz w:val="18"/>
          <w:szCs w:val="18"/>
          <w:lang w:val="ka-GE"/>
        </w:rPr>
      </w:pPr>
    </w:p>
    <w:sectPr w:rsidR="00AD2AF6" w:rsidRPr="00D84972" w:rsidSect="009424F9">
      <w:footerReference w:type="default" r:id="rId5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9D9FF" w14:textId="77777777" w:rsidR="009424F9" w:rsidRDefault="009424F9" w:rsidP="00AF75A4">
      <w:pPr>
        <w:spacing w:after="0" w:line="240" w:lineRule="auto"/>
      </w:pPr>
      <w:r>
        <w:separator/>
      </w:r>
    </w:p>
  </w:endnote>
  <w:endnote w:type="continuationSeparator" w:id="0">
    <w:p w14:paraId="3C4547C7" w14:textId="77777777" w:rsidR="009424F9" w:rsidRDefault="009424F9" w:rsidP="00AF75A4">
      <w:pPr>
        <w:spacing w:after="0" w:line="240" w:lineRule="auto"/>
      </w:pPr>
      <w:r>
        <w:continuationSeparator/>
      </w:r>
    </w:p>
  </w:endnote>
  <w:endnote w:type="continuationNotice" w:id="1">
    <w:p w14:paraId="3CE7C7AF" w14:textId="77777777" w:rsidR="009424F9" w:rsidRDefault="009424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4BAF" w14:textId="77777777" w:rsidR="00D52295" w:rsidRDefault="00D52295">
    <w:pPr>
      <w:pStyle w:val="Footer"/>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color w:val="5B9BD5" w:themeColor="accent1"/>
      </w:rPr>
      <w:t>2</w:t>
    </w:r>
    <w:r>
      <w:rPr>
        <w:caps/>
        <w:color w:val="5B9BD5" w:themeColor="accent1"/>
      </w:rPr>
      <w:fldChar w:fldCharType="end"/>
    </w:r>
  </w:p>
  <w:p w14:paraId="16A8B301" w14:textId="77777777" w:rsidR="00D97163" w:rsidRDefault="00D971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5BC87" w14:textId="77777777" w:rsidR="009424F9" w:rsidRDefault="009424F9" w:rsidP="00AF75A4">
      <w:pPr>
        <w:spacing w:after="0" w:line="240" w:lineRule="auto"/>
      </w:pPr>
      <w:r>
        <w:separator/>
      </w:r>
    </w:p>
  </w:footnote>
  <w:footnote w:type="continuationSeparator" w:id="0">
    <w:p w14:paraId="18B65CDB" w14:textId="77777777" w:rsidR="009424F9" w:rsidRDefault="009424F9" w:rsidP="00AF75A4">
      <w:pPr>
        <w:spacing w:after="0" w:line="240" w:lineRule="auto"/>
      </w:pPr>
      <w:r>
        <w:continuationSeparator/>
      </w:r>
    </w:p>
  </w:footnote>
  <w:footnote w:type="continuationNotice" w:id="1">
    <w:p w14:paraId="6980F72A" w14:textId="77777777" w:rsidR="009424F9" w:rsidRDefault="009424F9">
      <w:pPr>
        <w:spacing w:after="0" w:line="240" w:lineRule="auto"/>
      </w:pPr>
    </w:p>
  </w:footnote>
  <w:footnote w:id="2">
    <w:p w14:paraId="3967E430" w14:textId="1DEFE2E6" w:rsidR="00397E59" w:rsidRPr="00D51765" w:rsidRDefault="00397E59" w:rsidP="00397E59">
      <w:pPr>
        <w:pStyle w:val="FootnoteText"/>
        <w:jc w:val="both"/>
        <w:rPr>
          <w:lang w:val="ka-GE"/>
        </w:rPr>
      </w:pPr>
      <w:r>
        <w:rPr>
          <w:rStyle w:val="FootnoteReference"/>
        </w:rPr>
        <w:footnoteRef/>
      </w:r>
      <w:r>
        <w:t xml:space="preserve"> </w:t>
      </w:r>
      <w:r w:rsidRPr="00384E1B">
        <w:rPr>
          <w:lang w:val="ka-GE"/>
        </w:rPr>
        <w:t>„ჯგუფის მობილურ სერვისებს აქვს ძლიერი ბრენდი</w:t>
      </w:r>
      <w:r>
        <w:rPr>
          <w:lang w:val="ka-GE"/>
        </w:rPr>
        <w:t>,</w:t>
      </w:r>
      <w:r w:rsidRPr="00384E1B">
        <w:rPr>
          <w:lang w:val="ka-GE"/>
        </w:rPr>
        <w:t xml:space="preserve"> არის ლიდერი სადისტრიბუციო ქსელში და მომხმარებელთა მომსახურებაში საქართველოს სატელეკომუნიკაციო ბაზარზე. მან უზრუნველყო მომხმარებელთა მომსახურების რიგი ინოვაციები, მათ შორის მომხმარებელთა არხების </w:t>
      </w:r>
      <w:proofErr w:type="spellStart"/>
      <w:r w:rsidRPr="00384E1B">
        <w:rPr>
          <w:lang w:val="ka-GE"/>
        </w:rPr>
        <w:t>გაციფრულება</w:t>
      </w:r>
      <w:proofErr w:type="spellEnd"/>
      <w:r w:rsidRPr="00384E1B">
        <w:rPr>
          <w:lang w:val="ka-GE"/>
        </w:rPr>
        <w:t>, ონლაინ თვითმომსახურების პორტალები, მომხმარებელთა მომსახურების კონტაქტები სოციალური მედიისა და ელექტრონული ხელმოწერების საშუალებით“.</w:t>
      </w:r>
      <w:r>
        <w:rPr>
          <w:lang w:val="ka-GE"/>
        </w:rPr>
        <w:t xml:space="preserve"> </w:t>
      </w:r>
      <w:r w:rsidR="001276F8">
        <w:rPr>
          <w:lang w:val="ka-GE"/>
        </w:rPr>
        <w:t>სს “</w:t>
      </w:r>
      <w:proofErr w:type="spellStart"/>
      <w:r w:rsidR="001276F8">
        <w:rPr>
          <w:lang w:val="ka-GE"/>
        </w:rPr>
        <w:t>სილქნეტის</w:t>
      </w:r>
      <w:proofErr w:type="spellEnd"/>
      <w:r w:rsidR="001276F8">
        <w:rPr>
          <w:lang w:val="ka-GE"/>
        </w:rPr>
        <w:t>”</w:t>
      </w:r>
      <w:r w:rsidR="001A3105">
        <w:rPr>
          <w:lang w:val="ka-GE"/>
        </w:rPr>
        <w:t xml:space="preserve"> </w:t>
      </w:r>
      <w:r>
        <w:rPr>
          <w:lang w:val="ka-GE"/>
        </w:rPr>
        <w:t>შეთავაზება ინვესტორებთან</w:t>
      </w:r>
      <w:r w:rsidRPr="00384E1B">
        <w:rPr>
          <w:lang w:val="ka-GE"/>
        </w:rPr>
        <w:t xml:space="preserve"> 2022 წლის 26 იანვარს</w:t>
      </w:r>
      <w:r>
        <w:rPr>
          <w:lang w:val="ka-GE"/>
        </w:rPr>
        <w:t xml:space="preserve">, </w:t>
      </w:r>
      <w:r w:rsidRPr="00384E1B">
        <w:rPr>
          <w:lang w:val="ka-GE"/>
        </w:rPr>
        <w:t>ხელმისაწვდომია:</w:t>
      </w:r>
      <w:r w:rsidRPr="00384E1B">
        <w:t xml:space="preserve"> </w:t>
      </w:r>
      <w:hyperlink r:id="rId1" w:history="1">
        <w:r w:rsidRPr="006621AF">
          <w:rPr>
            <w:rStyle w:val="Hyperlink"/>
            <w:sz w:val="20"/>
          </w:rPr>
          <w:t>https://silknet.com/static/file/202202220612-silknet-listing-particulars.pdf</w:t>
        </w:r>
      </w:hyperlink>
    </w:p>
  </w:footnote>
  <w:footnote w:id="3">
    <w:p w14:paraId="6031FF6B" w14:textId="77777777" w:rsidR="00776B73" w:rsidRPr="00E867E1" w:rsidRDefault="00776B73" w:rsidP="00A93FBC">
      <w:pPr>
        <w:pStyle w:val="FootnoteText"/>
        <w:rPr>
          <w:lang w:val="ka-GE"/>
        </w:rPr>
      </w:pPr>
      <w:r>
        <w:rPr>
          <w:rStyle w:val="FootnoteReference"/>
        </w:rPr>
        <w:footnoteRef/>
      </w:r>
      <w:r>
        <w:t xml:space="preserve"> </w:t>
      </w:r>
      <w:hyperlink r:id="rId2" w:history="1">
        <w:r w:rsidRPr="005E465B">
          <w:rPr>
            <w:rStyle w:val="Hyperlink"/>
            <w:sz w:val="20"/>
          </w:rPr>
          <w:t>https://assets.mobileworldlive.com/wp-content/uploads/2023/02/16113937/gtr_23.pdf</w:t>
        </w:r>
      </w:hyperlink>
    </w:p>
    <w:p w14:paraId="792096B7" w14:textId="77777777" w:rsidR="00776B73" w:rsidRPr="00E867E1" w:rsidRDefault="00000000" w:rsidP="00A93FBC">
      <w:pPr>
        <w:pStyle w:val="FootnoteText"/>
        <w:rPr>
          <w:lang w:val="ka-GE"/>
        </w:rPr>
      </w:pPr>
      <w:hyperlink r:id="rId3" w:history="1">
        <w:r w:rsidR="00776B73" w:rsidRPr="005E465B">
          <w:rPr>
            <w:rStyle w:val="Hyperlink"/>
            <w:sz w:val="20"/>
            <w:lang w:val="ka-GE"/>
          </w:rPr>
          <w:t>https://www.statista.com/statistics/245501/multiple-mobile-device-ownership-worldwide/</w:t>
        </w:r>
      </w:hyperlink>
    </w:p>
    <w:p w14:paraId="7242EB6E" w14:textId="77777777" w:rsidR="00776B73" w:rsidRPr="00E867E1" w:rsidRDefault="00000000" w:rsidP="00A93FBC">
      <w:pPr>
        <w:pStyle w:val="FootnoteText"/>
        <w:rPr>
          <w:lang w:val="ka-GE"/>
        </w:rPr>
      </w:pPr>
      <w:hyperlink r:id="rId4" w:history="1">
        <w:r w:rsidR="00776B73" w:rsidRPr="005E465B">
          <w:rPr>
            <w:rStyle w:val="Hyperlink"/>
            <w:sz w:val="20"/>
            <w:lang w:val="ka-GE"/>
          </w:rPr>
          <w:t>https://www.mckinsey.com/industries/technology-media-and-telecommunications/our-insights/thinking-like-a-servco-how-telcos-can-drive-b2c-growth?stcr=A1501EF5D05C45628BD1AD5F59881184&amp;cid=other-eml-alt-mip-mck&amp;hlkid=ebf55c80c6a84c2f8ed36abdca35671b&amp;hctky=11834353&amp;hdpid=1bcee8c2-d830-4d12-9fcd-f2e741d01a61</w:t>
        </w:r>
      </w:hyperlink>
    </w:p>
    <w:p w14:paraId="24D52161" w14:textId="0C4ECC08" w:rsidR="00776B73" w:rsidRDefault="00000000" w:rsidP="00A93FBC">
      <w:pPr>
        <w:pStyle w:val="FootnoteText"/>
      </w:pPr>
      <w:hyperlink r:id="rId5" w:history="1">
        <w:r w:rsidR="00776B73" w:rsidRPr="005E465B">
          <w:rPr>
            <w:rStyle w:val="Hyperlink"/>
            <w:sz w:val="20"/>
            <w:lang w:val="ka-GE"/>
          </w:rPr>
          <w:t>https://data.gsmaintelligence.com/research/research/research-2022/5g-fwa-assessing-trends-rollout-and-adoption</w:t>
        </w:r>
      </w:hyperlink>
    </w:p>
  </w:footnote>
  <w:footnote w:id="4">
    <w:p w14:paraId="66E1BB35" w14:textId="11926519" w:rsidR="00776B73" w:rsidRPr="00AA1325" w:rsidRDefault="00776B73">
      <w:pPr>
        <w:pStyle w:val="FootnoteText"/>
        <w:rPr>
          <w:b/>
          <w:bCs/>
        </w:rPr>
      </w:pPr>
      <w:r>
        <w:rPr>
          <w:rStyle w:val="FootnoteReference"/>
        </w:rPr>
        <w:footnoteRef/>
      </w:r>
      <w:r>
        <w:t xml:space="preserve"> </w:t>
      </w:r>
      <w:hyperlink r:id="rId6" w:tgtFrame="_blank" w:history="1">
        <w:r w:rsidRPr="00E867E1">
          <w:rPr>
            <w:rStyle w:val="Hyperlink"/>
            <w:sz w:val="20"/>
            <w:lang w:val="hr-HR"/>
          </w:rPr>
          <w:t>https://www.mckinsey.com/featured-insights/mckinsey-explainers/what-is-5g?stcr=F7578B22E13A49D78742F9CCF76EE58F&amp;cid=other-eml-alt-mip-mck&amp;hlkid=5f78145f026247978f260a1efc18240a&amp;hctky=11834353&amp;hdpid=04ca5118-bb79-446d-85a0-5cd807567639</w:t>
        </w:r>
      </w:hyperlink>
      <w:r>
        <w:rPr>
          <w:lang w:val="hr-HR"/>
        </w:rPr>
        <w:t xml:space="preserve"> </w:t>
      </w:r>
    </w:p>
  </w:footnote>
  <w:footnote w:id="5">
    <w:p w14:paraId="008E3911" w14:textId="43CAE7F7" w:rsidR="00776B73" w:rsidRDefault="00776B73">
      <w:pPr>
        <w:pStyle w:val="FootnoteText"/>
      </w:pPr>
      <w:r>
        <w:rPr>
          <w:rStyle w:val="FootnoteReference"/>
        </w:rPr>
        <w:footnoteRef/>
      </w:r>
      <w:r>
        <w:t xml:space="preserve"> </w:t>
      </w:r>
      <w:hyperlink r:id="rId7" w:history="1">
        <w:r w:rsidRPr="00495C50">
          <w:rPr>
            <w:rStyle w:val="Hyperlink"/>
            <w:sz w:val="20"/>
            <w:lang w:val="hr-HR"/>
          </w:rPr>
          <w:t>https://www.statista.com/statistics/862274/number-connections-machine-to-machine-cell-europe/</w:t>
        </w:r>
      </w:hyperlink>
    </w:p>
  </w:footnote>
  <w:footnote w:id="6">
    <w:p w14:paraId="3E3567E3" w14:textId="43560862" w:rsidR="00776B73" w:rsidRDefault="00776B73">
      <w:pPr>
        <w:pStyle w:val="FootnoteText"/>
      </w:pPr>
      <w:r>
        <w:rPr>
          <w:rStyle w:val="FootnoteReference"/>
        </w:rPr>
        <w:footnoteRef/>
      </w:r>
      <w:r>
        <w:t xml:space="preserve"> </w:t>
      </w:r>
      <w:hyperlink r:id="rId8" w:history="1">
        <w:r w:rsidRPr="00495C50">
          <w:rPr>
            <w:rStyle w:val="Hyperlink"/>
            <w:sz w:val="20"/>
            <w:lang w:val="hr-HR"/>
          </w:rPr>
          <w:t>https://telecoms.com/opinion/what-defines-the-european-mvno-market/</w:t>
        </w:r>
      </w:hyperlink>
    </w:p>
  </w:footnote>
  <w:footnote w:id="7">
    <w:p w14:paraId="3072C90E" w14:textId="6EFF871A" w:rsidR="00776B73" w:rsidRDefault="00776B73">
      <w:pPr>
        <w:pStyle w:val="FootnoteText"/>
      </w:pPr>
      <w:r>
        <w:rPr>
          <w:rStyle w:val="FootnoteReference"/>
        </w:rPr>
        <w:footnoteRef/>
      </w:r>
      <w:r>
        <w:t xml:space="preserve"> </w:t>
      </w:r>
      <w:hyperlink r:id="rId9" w:history="1">
        <w:r w:rsidRPr="004A32E3">
          <w:rPr>
            <w:rStyle w:val="Hyperlink"/>
            <w:sz w:val="20"/>
          </w:rPr>
          <w:t>https://www.globaltt.com/en/internet-connection/Georgia.html</w:t>
        </w:r>
      </w:hyperlink>
    </w:p>
  </w:footnote>
  <w:footnote w:id="8">
    <w:p w14:paraId="3D819B7C" w14:textId="77777777" w:rsidR="00AB225D" w:rsidRDefault="00AB225D" w:rsidP="00AB225D">
      <w:pPr>
        <w:pStyle w:val="FootnoteText"/>
      </w:pPr>
      <w:r>
        <w:rPr>
          <w:rStyle w:val="FootnoteReference"/>
        </w:rPr>
        <w:footnoteRef/>
      </w:r>
      <w:r>
        <w:t xml:space="preserve"> </w:t>
      </w:r>
      <w:hyperlink r:id="rId10" w:history="1">
        <w:r w:rsidRPr="00495C50">
          <w:rPr>
            <w:rStyle w:val="Hyperlink"/>
            <w:sz w:val="20"/>
          </w:rPr>
          <w:t>https://agenda.ge/en/news/2022/2699</w:t>
        </w:r>
      </w:hyperlink>
    </w:p>
  </w:footnote>
  <w:footnote w:id="9">
    <w:p w14:paraId="5BEFBB2B" w14:textId="229B6220" w:rsidR="00776B73" w:rsidRDefault="00776B73">
      <w:pPr>
        <w:pStyle w:val="FootnoteText"/>
      </w:pPr>
      <w:r>
        <w:rPr>
          <w:rStyle w:val="FootnoteReference"/>
        </w:rPr>
        <w:footnoteRef/>
      </w:r>
      <w:r>
        <w:t xml:space="preserve"> </w:t>
      </w:r>
      <w:hyperlink r:id="rId11" w:history="1">
        <w:r w:rsidRPr="00495C50">
          <w:rPr>
            <w:rStyle w:val="Hyperlink"/>
            <w:sz w:val="20"/>
          </w:rPr>
          <w:t>https://agenda.ge/en/news/2022/2811</w:t>
        </w:r>
      </w:hyperlink>
    </w:p>
  </w:footnote>
  <w:footnote w:id="10">
    <w:p w14:paraId="0D7547D7" w14:textId="665FB968" w:rsidR="00776B73" w:rsidRPr="00BC625C" w:rsidRDefault="00776B73">
      <w:pPr>
        <w:pStyle w:val="FootnoteText"/>
        <w:rPr>
          <w:lang w:val="en-GB"/>
        </w:rPr>
      </w:pPr>
      <w:r>
        <w:rPr>
          <w:rStyle w:val="FootnoteReference"/>
        </w:rPr>
        <w:footnoteRef/>
      </w:r>
      <w:r>
        <w:t xml:space="preserve"> </w:t>
      </w:r>
      <w:hyperlink r:id="rId12" w:history="1">
        <w:r w:rsidRPr="00495C50">
          <w:rPr>
            <w:rStyle w:val="Hyperlink"/>
            <w:sz w:val="20"/>
          </w:rPr>
          <w:t>https://www.moneysavingexpert.com/mobiles/guide-to-5g/</w:t>
        </w:r>
      </w:hyperlink>
      <w:r>
        <w:t xml:space="preserve"> </w:t>
      </w:r>
    </w:p>
  </w:footnote>
  <w:footnote w:id="11">
    <w:p w14:paraId="107CE16D" w14:textId="5BC71C12" w:rsidR="00776B73" w:rsidRDefault="00776B73">
      <w:pPr>
        <w:pStyle w:val="FootnoteText"/>
      </w:pPr>
      <w:r>
        <w:rPr>
          <w:rStyle w:val="FootnoteReference"/>
        </w:rPr>
        <w:footnoteRef/>
      </w:r>
      <w:r>
        <w:t xml:space="preserve"> </w:t>
      </w:r>
      <w:hyperlink r:id="rId13" w:history="1">
        <w:r w:rsidRPr="00495C50">
          <w:rPr>
            <w:rStyle w:val="Hyperlink"/>
            <w:sz w:val="20"/>
          </w:rPr>
          <w:t>https://comcom.ge/uploads/other/5/5484.pdf</w:t>
        </w:r>
      </w:hyperlink>
    </w:p>
  </w:footnote>
  <w:footnote w:id="12">
    <w:p w14:paraId="1715835D" w14:textId="42517084" w:rsidR="00776B73" w:rsidRPr="00987B86" w:rsidRDefault="00776B73">
      <w:pPr>
        <w:pStyle w:val="FootnoteText"/>
        <w:rPr>
          <w:lang w:val="ka-GE"/>
        </w:rPr>
      </w:pPr>
      <w:r>
        <w:rPr>
          <w:rStyle w:val="FootnoteReference"/>
        </w:rPr>
        <w:footnoteRef/>
      </w:r>
      <w:r>
        <w:t xml:space="preserve"> </w:t>
      </w:r>
      <w:hyperlink r:id="rId14" w:history="1">
        <w:r w:rsidRPr="001204C9">
          <w:rPr>
            <w:rStyle w:val="Hyperlink"/>
            <w:sz w:val="20"/>
          </w:rPr>
          <w:t>https://www.gsma.com/publicpolicy/wp-content/uploads/2022/11/Competition-Dynamics-in-Mobile-Markets.pdf</w:t>
        </w:r>
      </w:hyperlink>
    </w:p>
  </w:footnote>
  <w:footnote w:id="13">
    <w:p w14:paraId="2DC32EBE" w14:textId="10F6DA20" w:rsidR="00776B73" w:rsidRDefault="00776B73" w:rsidP="00B90684">
      <w:pPr>
        <w:pStyle w:val="FootnoteText"/>
        <w:jc w:val="both"/>
      </w:pPr>
      <w:r>
        <w:rPr>
          <w:rStyle w:val="FootnoteReference"/>
        </w:rPr>
        <w:footnoteRef/>
      </w:r>
      <w:hyperlink r:id="rId15" w:history="1">
        <w:r w:rsidRPr="008E4D94">
          <w:rPr>
            <w:rStyle w:val="Hyperlink"/>
          </w:rPr>
          <w:t>https://www.gsma.com/publicpolicy/wp-content/uploads/2022/11/Competition-Dynamics-in-Mobile-Markets.pdf</w:t>
        </w:r>
      </w:hyperlink>
    </w:p>
    <w:p w14:paraId="33E4F861" w14:textId="458B38A9" w:rsidR="00776B73" w:rsidRPr="00B34BD4" w:rsidRDefault="004A3224" w:rsidP="00B90684">
      <w:pPr>
        <w:pStyle w:val="FootnoteText"/>
        <w:jc w:val="both"/>
        <w:rPr>
          <w:lang w:val="ka-GE"/>
        </w:rPr>
      </w:pPr>
      <w:r>
        <w:rPr>
          <w:lang w:val="ka-GE"/>
        </w:rPr>
        <w:t>მობილური ქსელის ოპერა</w:t>
      </w:r>
      <w:r w:rsidR="00776B73" w:rsidRPr="00B34BD4">
        <w:rPr>
          <w:lang w:val="ka-GE"/>
        </w:rPr>
        <w:t xml:space="preserve">ტორის ფინანსური ანგარიშგებიდან (2022) აღებული კონკრეტული მაგალითებია BT: 32%, </w:t>
      </w:r>
      <w:r w:rsidR="00776B73" w:rsidRPr="00AC5016">
        <w:t>Deutsche Telekom: 36%, Hrvatska Telekom: 38%, Proximus (</w:t>
      </w:r>
      <w:proofErr w:type="spellStart"/>
      <w:r w:rsidR="00776B73" w:rsidRPr="00AC5016">
        <w:t>ბელგია</w:t>
      </w:r>
      <w:proofErr w:type="spellEnd"/>
      <w:r w:rsidR="00776B73" w:rsidRPr="00AC5016">
        <w:t>): 30%, Telekom Slovenia: 35%.</w:t>
      </w:r>
    </w:p>
  </w:footnote>
  <w:footnote w:id="14">
    <w:p w14:paraId="38ED15AF" w14:textId="4E638888" w:rsidR="00776B73" w:rsidRPr="00F80E71" w:rsidRDefault="00776B73" w:rsidP="00C1731A">
      <w:pPr>
        <w:spacing w:before="100" w:beforeAutospacing="1" w:after="100" w:afterAutospacing="1"/>
        <w:jc w:val="both"/>
        <w:rPr>
          <w:rFonts w:cs="Calibri"/>
          <w:i/>
          <w:iCs/>
        </w:rPr>
      </w:pPr>
      <w:r w:rsidRPr="00F80E71">
        <w:rPr>
          <w:rStyle w:val="FootnoteReference"/>
        </w:rPr>
        <w:footnoteRef/>
      </w:r>
      <w:r w:rsidRPr="00F80E71">
        <w:rPr>
          <w:lang w:val="en-US"/>
        </w:rPr>
        <w:t xml:space="preserve"> </w:t>
      </w:r>
      <w:r w:rsidRPr="00B34BD4">
        <w:rPr>
          <w:lang w:val="ka-GE"/>
        </w:rPr>
        <w:t xml:space="preserve">მობილური ინტერნეტისა და ხმის მაღალი მოხმარების კალათა ეფუძნება ყოველთვიურ გამოყენებას მინიმუმ 140 ხმოვანი წუთის, 70 SMS-ისა და 1,5 </w:t>
      </w:r>
      <w:proofErr w:type="spellStart"/>
      <w:r w:rsidRPr="00B34BD4">
        <w:rPr>
          <w:lang w:val="ka-GE"/>
        </w:rPr>
        <w:t>გბ</w:t>
      </w:r>
      <w:proofErr w:type="spellEnd"/>
      <w:r w:rsidRPr="00B34BD4">
        <w:rPr>
          <w:lang w:val="ka-GE"/>
        </w:rPr>
        <w:t xml:space="preserve"> მონაცემების მინიმუმ 3G ტექნოლოგიის გამოყენებით. 2021 წლიდან, კალათაში დაფუძნებულია მინიმუმ 140 ხმოვანი წუთის, 70 SMS და 2 GB მონაცემის ყოველთვიური გამოყენება მინიმუმ 3G ტექნოლოგიის გამოყენებით.</w:t>
      </w:r>
    </w:p>
    <w:p w14:paraId="7A65B4EF" w14:textId="77777777" w:rsidR="00776B73" w:rsidRPr="00780BFC" w:rsidRDefault="00776B73" w:rsidP="0084556F">
      <w:pPr>
        <w:spacing w:before="100" w:beforeAutospacing="1" w:after="100" w:afterAutospacing="1"/>
        <w:jc w:val="both"/>
        <w:rPr>
          <w:lang w:val="en-US"/>
        </w:rPr>
      </w:pPr>
    </w:p>
  </w:footnote>
  <w:footnote w:id="15">
    <w:p w14:paraId="6138A012" w14:textId="0FFC1D9A" w:rsidR="00776B73" w:rsidRPr="000470A5" w:rsidRDefault="00776B73">
      <w:pPr>
        <w:pStyle w:val="FootnoteText"/>
        <w:rPr>
          <w:lang w:val="ka-GE"/>
        </w:rPr>
      </w:pPr>
      <w:r>
        <w:rPr>
          <w:rStyle w:val="FootnoteReference"/>
        </w:rPr>
        <w:footnoteRef/>
      </w:r>
      <w:r>
        <w:t xml:space="preserve"> </w:t>
      </w:r>
      <w:hyperlink r:id="rId16" w:history="1">
        <w:r w:rsidRPr="00495C50">
          <w:rPr>
            <w:rStyle w:val="Hyperlink"/>
            <w:sz w:val="20"/>
            <w:lang w:val="hr-HR"/>
          </w:rPr>
          <w:t>https://blog.3g4g.co.uk/2014/04/mno-mvno-mvna-mvne-different-types-of.html</w:t>
        </w:r>
      </w:hyperlink>
    </w:p>
  </w:footnote>
  <w:footnote w:id="16">
    <w:p w14:paraId="04491573" w14:textId="3F6981EE" w:rsidR="20EF4082" w:rsidRDefault="20EF4082">
      <w:r>
        <w:footnoteRef/>
      </w:r>
      <w:r>
        <w:t xml:space="preserve"> </w:t>
      </w:r>
      <w:r w:rsidRPr="00AC5016">
        <w:rPr>
          <w:lang w:val="ka-GE"/>
        </w:rPr>
        <w:t xml:space="preserve">იხ. "ბაზრის კონკურენტუნარიანობისა და მნიშვნელოვანი საბაზრო ძალაუფლების მქონე ავტორიზებული პირების განსაზღვრის მეთოდოლოგიისა და პროცედურების დამტკიცების თაობაზე“ საქართველოს კომუნიკაციების ეროვნული კომისიის 2024 წლის 22 თებერვლის დადგენილება N1-ის მე-2 მუხლის პირველი პუნქტის ”ლ” ქვეპუნქტი - </w:t>
      </w:r>
      <w:hyperlink r:id="rId17" w:history="1">
        <w:r w:rsidRPr="20EF4082">
          <w:rPr>
            <w:rStyle w:val="Hyperlink"/>
          </w:rPr>
          <w:t>https://matsne.gov.ge/ka/document/view/6108696?publication=0</w:t>
        </w:r>
      </w:hyperlink>
    </w:p>
    <w:p w14:paraId="51FCED0D" w14:textId="20A98B95" w:rsidR="20EF4082" w:rsidRDefault="20EF4082" w:rsidP="20EF4082"/>
  </w:footnote>
  <w:footnote w:id="17">
    <w:p w14:paraId="3184BEA5" w14:textId="74F0E887" w:rsidR="00776B73" w:rsidRPr="000470A5" w:rsidRDefault="00776B73">
      <w:pPr>
        <w:pStyle w:val="FootnoteText"/>
        <w:rPr>
          <w:lang w:val="ka-GE"/>
        </w:rPr>
      </w:pPr>
      <w:r>
        <w:rPr>
          <w:rStyle w:val="FootnoteReference"/>
        </w:rPr>
        <w:footnoteRef/>
      </w:r>
      <w:r>
        <w:t xml:space="preserve"> </w:t>
      </w:r>
      <w:hyperlink r:id="rId18" w:history="1">
        <w:r w:rsidRPr="00FC3522">
          <w:rPr>
            <w:rStyle w:val="Hyperlink"/>
            <w:sz w:val="20"/>
            <w:lang w:val="hr-HR"/>
          </w:rPr>
          <w:t>https://www.eib.org/attachments/efs/smes_and_private_sector_financing_in_georgia_en.pdf</w:t>
        </w:r>
      </w:hyperlink>
    </w:p>
  </w:footnote>
  <w:footnote w:id="18">
    <w:p w14:paraId="28EC99A5" w14:textId="7EFCF3CF" w:rsidR="00776B73" w:rsidRPr="004465C2" w:rsidRDefault="00776B73">
      <w:pPr>
        <w:pStyle w:val="FootnoteText"/>
        <w:rPr>
          <w:lang w:val="ka-GE"/>
        </w:rPr>
      </w:pPr>
      <w:r>
        <w:rPr>
          <w:rStyle w:val="FootnoteReference"/>
        </w:rPr>
        <w:footnoteRef/>
      </w:r>
      <w:r>
        <w:t xml:space="preserve"> </w:t>
      </w:r>
      <w:r w:rsidRPr="00B34BD4">
        <w:rPr>
          <w:lang w:val="ka-GE"/>
        </w:rPr>
        <w:t xml:space="preserve">ERG-ის ანგარიში სახელმძღვანელოს შესახებ </w:t>
      </w:r>
      <w:r>
        <w:rPr>
          <w:lang w:val="ka-GE"/>
        </w:rPr>
        <w:t xml:space="preserve">სამი კრიტერიუმის </w:t>
      </w:r>
      <w:r w:rsidRPr="00B34BD4">
        <w:rPr>
          <w:lang w:val="ka-GE"/>
        </w:rPr>
        <w:t>ტესტის გამოყენების შესახებ</w:t>
      </w:r>
      <w:r w:rsidRPr="00E05CC1" w:rsidDel="00E05CC1">
        <w:t xml:space="preserve"> </w:t>
      </w:r>
    </w:p>
  </w:footnote>
  <w:footnote w:id="19">
    <w:p w14:paraId="3DF16CF4" w14:textId="7594572A" w:rsidR="00776B73" w:rsidRPr="004465C2" w:rsidRDefault="00776B73">
      <w:pPr>
        <w:pStyle w:val="FootnoteText"/>
        <w:rPr>
          <w:lang w:val="ka-GE"/>
        </w:rPr>
      </w:pPr>
      <w:r>
        <w:rPr>
          <w:rStyle w:val="FootnoteReference"/>
        </w:rPr>
        <w:footnoteRef/>
      </w:r>
      <w:r>
        <w:t xml:space="preserve"> </w:t>
      </w:r>
      <w:hyperlink r:id="rId19" w:history="1">
        <w:r w:rsidRPr="00495C50">
          <w:rPr>
            <w:rStyle w:val="Hyperlink"/>
            <w:sz w:val="20"/>
          </w:rPr>
          <w:t>https://www.statista.com/statistics/375986/market-share-held-by-mobile-phone-operators-united-kingdom-uk/</w:t>
        </w:r>
      </w:hyperlink>
    </w:p>
  </w:footnote>
  <w:footnote w:id="20">
    <w:p w14:paraId="5D0D6706" w14:textId="342032E6" w:rsidR="00776B73" w:rsidRPr="004465C2" w:rsidRDefault="00776B73" w:rsidP="002019C7">
      <w:pPr>
        <w:pStyle w:val="FootnoteText"/>
        <w:rPr>
          <w:lang w:val="ka-GE"/>
        </w:rPr>
      </w:pPr>
      <w:r>
        <w:rPr>
          <w:rStyle w:val="FootnoteReference"/>
        </w:rPr>
        <w:footnoteRef/>
      </w:r>
      <w:r>
        <w:t xml:space="preserve"> </w:t>
      </w:r>
      <w:hyperlink r:id="rId20" w:history="1">
        <w:r w:rsidRPr="00DF2528">
          <w:rPr>
            <w:rStyle w:val="Hyperlink"/>
            <w:sz w:val="20"/>
          </w:rPr>
          <w:t>https://www.gsma.com/publicpolicy/wp-content/uploads/2022/11/Competition-Dynamics-in-Mobile-Markets.pdf</w:t>
        </w:r>
      </w:hyperlink>
    </w:p>
  </w:footnote>
  <w:footnote w:id="21">
    <w:p w14:paraId="10E31D08" w14:textId="4F93E7A3" w:rsidR="00776B73" w:rsidRPr="004465C2" w:rsidRDefault="00776B73">
      <w:pPr>
        <w:pStyle w:val="FootnoteText"/>
        <w:rPr>
          <w:lang w:val="ka-GE"/>
        </w:rPr>
      </w:pPr>
      <w:r>
        <w:rPr>
          <w:rStyle w:val="FootnoteReference"/>
        </w:rPr>
        <w:footnoteRef/>
      </w:r>
      <w:r>
        <w:t xml:space="preserve"> </w:t>
      </w:r>
      <w:hyperlink r:id="rId21" w:history="1">
        <w:r w:rsidRPr="00495C50">
          <w:rPr>
            <w:rStyle w:val="Hyperlink"/>
            <w:sz w:val="20"/>
          </w:rPr>
          <w:t>http://mvnoeurope.eu/</w:t>
        </w:r>
      </w:hyperlink>
    </w:p>
  </w:footnote>
  <w:footnote w:id="22">
    <w:p w14:paraId="00114B17" w14:textId="77777777" w:rsidR="00FC0E56" w:rsidRPr="00CA6738" w:rsidRDefault="00FC0E56" w:rsidP="00FC0E56">
      <w:pPr>
        <w:pStyle w:val="FootnoteText"/>
        <w:jc w:val="both"/>
        <w:rPr>
          <w:rFonts w:ascii="Sylfaen" w:hAnsi="Sylfaen"/>
          <w:lang w:val="ka-GE"/>
        </w:rPr>
      </w:pPr>
      <w:r w:rsidRPr="00CA6738">
        <w:rPr>
          <w:rStyle w:val="FootnoteReference"/>
          <w:rFonts w:ascii="Sylfaen" w:hAnsi="Sylfaen"/>
        </w:rPr>
        <w:footnoteRef/>
      </w:r>
      <w:r w:rsidRPr="00CA6738">
        <w:rPr>
          <w:rFonts w:ascii="Sylfaen" w:hAnsi="Sylfaen"/>
        </w:rPr>
        <w:t xml:space="preserve"> </w:t>
      </w:r>
      <w:r w:rsidRPr="00CA6738">
        <w:rPr>
          <w:rFonts w:ascii="Sylfaen" w:hAnsi="Sylfaen"/>
          <w:lang w:val="ka-GE"/>
        </w:rPr>
        <w:t xml:space="preserve">კომისიის 2019 წლის 31 დეკემბრის Nგ-20-9/156, 2020 წლის 18 ივნისის N გ-20-19/518, 2020 წლის 24 სექტემბრის Nგ-20-19/775, 2022 წლის 29 დეკემბრის Nგ-22-19/596 და </w:t>
      </w:r>
      <w:bookmarkStart w:id="906" w:name="_Hlk161390254"/>
      <w:r w:rsidRPr="00CA6738">
        <w:rPr>
          <w:rFonts w:ascii="Sylfaen" w:hAnsi="Sylfaen"/>
          <w:lang w:val="ka-GE"/>
        </w:rPr>
        <w:t>2023 წლის 29 ივნისის Nგ-23-19/306 გადაწყვეტილებები</w:t>
      </w:r>
      <w:bookmarkEnd w:id="906"/>
      <w:r w:rsidRPr="00CA6738">
        <w:rPr>
          <w:rFonts w:ascii="Sylfaen" w:hAnsi="Sylfaen"/>
          <w:lang w:val="ka-GE"/>
        </w:rPr>
        <w:t xml:space="preserve">თ შესული ცვლილებით მობილური ვირტუალური ქსელის ოპერატორის (MVNO) საკუთარი ქსელის შესაბამის ელემენტებთან დაშვების შეთავაზების წინადადების (მოწვევის </w:t>
      </w:r>
      <w:proofErr w:type="spellStart"/>
      <w:r w:rsidRPr="00CA6738">
        <w:rPr>
          <w:rFonts w:ascii="Sylfaen" w:hAnsi="Sylfaen"/>
          <w:lang w:val="ka-GE"/>
        </w:rPr>
        <w:t>ოფერტა</w:t>
      </w:r>
      <w:proofErr w:type="spellEnd"/>
      <w:r w:rsidRPr="00CA6738">
        <w:rPr>
          <w:rFonts w:ascii="Sylfaen" w:hAnsi="Sylfaen"/>
          <w:lang w:val="ka-GE"/>
        </w:rPr>
        <w:t>) გამოქვეყნება განისაზღვრა არაუგვიანეს 2024 წლის 30 ივნისისა.</w:t>
      </w:r>
    </w:p>
  </w:footnote>
  <w:footnote w:id="23">
    <w:p w14:paraId="7AE0EE96" w14:textId="31602AB2" w:rsidR="00776B73" w:rsidRPr="00AC5016" w:rsidRDefault="00776B73" w:rsidP="00B90684">
      <w:pPr>
        <w:spacing w:line="237" w:lineRule="auto"/>
        <w:jc w:val="both"/>
        <w:rPr>
          <w:rFonts w:cs="Calibri"/>
          <w:lang w:val="en-US"/>
        </w:rPr>
      </w:pPr>
      <w:r w:rsidRPr="00A817EF">
        <w:rPr>
          <w:rStyle w:val="FootnoteReference"/>
          <w:sz w:val="18"/>
          <w:szCs w:val="18"/>
        </w:rPr>
        <w:footnoteRef/>
      </w:r>
      <w:r w:rsidRPr="00A817EF">
        <w:rPr>
          <w:sz w:val="18"/>
          <w:szCs w:val="18"/>
        </w:rPr>
        <w:t xml:space="preserve"> </w:t>
      </w:r>
      <w:r w:rsidRPr="00A817EF">
        <w:rPr>
          <w:sz w:val="18"/>
          <w:szCs w:val="18"/>
          <w:lang w:val="ka-GE"/>
        </w:rPr>
        <w:t>ეროვნული</w:t>
      </w:r>
      <w:r w:rsidRPr="00A817EF">
        <w:rPr>
          <w:sz w:val="18"/>
          <w:szCs w:val="18"/>
        </w:rPr>
        <w:t xml:space="preserve"> </w:t>
      </w:r>
      <w:r w:rsidRPr="007C4469">
        <w:rPr>
          <w:sz w:val="18"/>
          <w:szCs w:val="18"/>
          <w:lang w:val="ka-GE"/>
        </w:rPr>
        <w:t>მარეგულირებელი</w:t>
      </w:r>
      <w:r w:rsidRPr="00AC5016">
        <w:rPr>
          <w:sz w:val="18"/>
          <w:szCs w:val="18"/>
          <w:lang w:val="ka-GE"/>
        </w:rPr>
        <w:t xml:space="preserve"> </w:t>
      </w:r>
      <w:r w:rsidRPr="007C4469">
        <w:rPr>
          <w:sz w:val="18"/>
          <w:szCs w:val="18"/>
          <w:lang w:val="ka-GE"/>
        </w:rPr>
        <w:t>ორგანოების</w:t>
      </w:r>
      <w:r w:rsidRPr="00AC5016">
        <w:rPr>
          <w:sz w:val="18"/>
          <w:szCs w:val="18"/>
          <w:lang w:val="ka-GE"/>
        </w:rPr>
        <w:t xml:space="preserve"> </w:t>
      </w:r>
      <w:r w:rsidRPr="007C4469">
        <w:rPr>
          <w:sz w:val="18"/>
          <w:szCs w:val="18"/>
          <w:lang w:val="ka-GE"/>
        </w:rPr>
        <w:t>უმრავლესობამ</w:t>
      </w:r>
      <w:r w:rsidRPr="00AC5016">
        <w:rPr>
          <w:sz w:val="18"/>
          <w:szCs w:val="18"/>
          <w:lang w:val="ka-GE"/>
        </w:rPr>
        <w:t xml:space="preserve"> </w:t>
      </w:r>
      <w:r w:rsidRPr="007C4469">
        <w:rPr>
          <w:sz w:val="18"/>
          <w:szCs w:val="18"/>
          <w:lang w:val="ka-GE"/>
        </w:rPr>
        <w:t>გამოიყენა</w:t>
      </w:r>
      <w:r w:rsidRPr="00AC5016">
        <w:rPr>
          <w:sz w:val="18"/>
          <w:szCs w:val="18"/>
          <w:lang w:val="ka-GE"/>
        </w:rPr>
        <w:t xml:space="preserve"> </w:t>
      </w:r>
      <w:r w:rsidRPr="007C4469">
        <w:rPr>
          <w:sz w:val="18"/>
          <w:szCs w:val="18"/>
          <w:lang w:val="ka-GE"/>
        </w:rPr>
        <w:t>მსგავსი</w:t>
      </w:r>
      <w:r w:rsidRPr="00AC5016">
        <w:rPr>
          <w:sz w:val="18"/>
          <w:szCs w:val="18"/>
          <w:lang w:val="ka-GE"/>
        </w:rPr>
        <w:t xml:space="preserve"> </w:t>
      </w:r>
      <w:r w:rsidRPr="007C4469">
        <w:rPr>
          <w:sz w:val="18"/>
          <w:szCs w:val="18"/>
          <w:lang w:val="ka-GE"/>
        </w:rPr>
        <w:t>მიდგომა</w:t>
      </w:r>
      <w:r w:rsidRPr="00AC5016">
        <w:rPr>
          <w:sz w:val="18"/>
          <w:szCs w:val="18"/>
          <w:lang w:val="ka-GE"/>
        </w:rPr>
        <w:t xml:space="preserve"> </w:t>
      </w:r>
      <w:r w:rsidRPr="007C4469">
        <w:rPr>
          <w:sz w:val="18"/>
          <w:szCs w:val="18"/>
          <w:lang w:val="ka-GE"/>
        </w:rPr>
        <w:t>მთლიან</w:t>
      </w:r>
      <w:r w:rsidRPr="00AC5016">
        <w:rPr>
          <w:sz w:val="18"/>
          <w:szCs w:val="18"/>
          <w:lang w:val="ka-GE"/>
        </w:rPr>
        <w:t xml:space="preserve"> </w:t>
      </w:r>
      <w:r w:rsidRPr="007C4469">
        <w:rPr>
          <w:sz w:val="18"/>
          <w:szCs w:val="18"/>
          <w:lang w:val="ka-GE"/>
        </w:rPr>
        <w:t>დონეზე</w:t>
      </w:r>
      <w:r w:rsidRPr="00AC5016">
        <w:rPr>
          <w:sz w:val="18"/>
          <w:szCs w:val="18"/>
          <w:lang w:val="ka-GE"/>
        </w:rPr>
        <w:t xml:space="preserve"> </w:t>
      </w:r>
      <w:r w:rsidR="00BC3854" w:rsidRPr="007C4469">
        <w:rPr>
          <w:sz w:val="18"/>
          <w:szCs w:val="18"/>
          <w:lang w:val="ka-GE"/>
        </w:rPr>
        <w:t>თვით</w:t>
      </w:r>
      <w:r w:rsidR="00BC3854">
        <w:rPr>
          <w:sz w:val="18"/>
          <w:szCs w:val="18"/>
          <w:lang w:val="ka-GE"/>
        </w:rPr>
        <w:t>მომსახურებასთან</w:t>
      </w:r>
      <w:r w:rsidR="00BC3854" w:rsidRPr="00AC5016">
        <w:rPr>
          <w:sz w:val="18"/>
          <w:szCs w:val="18"/>
          <w:lang w:val="ka-GE"/>
        </w:rPr>
        <w:t xml:space="preserve"> </w:t>
      </w:r>
      <w:proofErr w:type="spellStart"/>
      <w:r w:rsidRPr="007C4469">
        <w:rPr>
          <w:sz w:val="18"/>
          <w:szCs w:val="18"/>
          <w:lang w:val="ka-GE"/>
        </w:rPr>
        <w:t>გამკლავების</w:t>
      </w:r>
      <w:proofErr w:type="spellEnd"/>
      <w:r w:rsidRPr="00AC5016">
        <w:rPr>
          <w:sz w:val="18"/>
          <w:szCs w:val="18"/>
          <w:lang w:val="ka-GE"/>
        </w:rPr>
        <w:t xml:space="preserve"> </w:t>
      </w:r>
      <w:r w:rsidRPr="007C4469">
        <w:rPr>
          <w:sz w:val="18"/>
          <w:szCs w:val="18"/>
          <w:lang w:val="ka-GE"/>
        </w:rPr>
        <w:t>მიზნით</w:t>
      </w:r>
      <w:r w:rsidRPr="00AC5016">
        <w:rPr>
          <w:sz w:val="18"/>
          <w:szCs w:val="18"/>
          <w:lang w:val="ka-GE"/>
        </w:rPr>
        <w:t xml:space="preserve">, </w:t>
      </w:r>
      <w:r w:rsidRPr="007C4469">
        <w:rPr>
          <w:sz w:val="18"/>
          <w:szCs w:val="18"/>
          <w:lang w:val="ka-GE"/>
        </w:rPr>
        <w:t>რომელიც</w:t>
      </w:r>
      <w:r w:rsidRPr="00AC5016">
        <w:rPr>
          <w:sz w:val="18"/>
          <w:szCs w:val="18"/>
          <w:lang w:val="ka-GE"/>
        </w:rPr>
        <w:t xml:space="preserve"> </w:t>
      </w:r>
      <w:r w:rsidRPr="007C4469">
        <w:rPr>
          <w:sz w:val="18"/>
          <w:szCs w:val="18"/>
          <w:lang w:val="ka-GE"/>
        </w:rPr>
        <w:t>მიემართება</w:t>
      </w:r>
      <w:r w:rsidRPr="00AC5016">
        <w:rPr>
          <w:sz w:val="18"/>
          <w:szCs w:val="18"/>
          <w:lang w:val="ka-GE"/>
        </w:rPr>
        <w:t xml:space="preserve"> </w:t>
      </w:r>
      <w:r w:rsidR="00BC3854" w:rsidRPr="007C4469">
        <w:rPr>
          <w:sz w:val="18"/>
          <w:szCs w:val="18"/>
          <w:lang w:val="ka-GE"/>
        </w:rPr>
        <w:t>თვითმ</w:t>
      </w:r>
      <w:r w:rsidR="00BC3854">
        <w:rPr>
          <w:sz w:val="18"/>
          <w:szCs w:val="18"/>
          <w:lang w:val="ka-GE"/>
        </w:rPr>
        <w:t>ომსახურებას</w:t>
      </w:r>
      <w:r w:rsidRPr="00AC5016">
        <w:rPr>
          <w:sz w:val="18"/>
          <w:szCs w:val="18"/>
          <w:lang w:val="ka-GE"/>
        </w:rPr>
        <w:t xml:space="preserve"> </w:t>
      </w:r>
      <w:r w:rsidRPr="007C4469">
        <w:rPr>
          <w:sz w:val="18"/>
          <w:szCs w:val="18"/>
          <w:lang w:val="ka-GE"/>
        </w:rPr>
        <w:t>როგორც</w:t>
      </w:r>
      <w:r w:rsidRPr="00AC5016">
        <w:rPr>
          <w:sz w:val="18"/>
          <w:szCs w:val="18"/>
          <w:lang w:val="ka-GE"/>
        </w:rPr>
        <w:t xml:space="preserve"> </w:t>
      </w:r>
      <w:r w:rsidRPr="007C4469">
        <w:rPr>
          <w:sz w:val="18"/>
          <w:szCs w:val="18"/>
          <w:lang w:val="ka-GE"/>
        </w:rPr>
        <w:t>ბაზრის</w:t>
      </w:r>
      <w:r w:rsidRPr="00AC5016">
        <w:rPr>
          <w:sz w:val="18"/>
          <w:szCs w:val="18"/>
          <w:lang w:val="ka-GE"/>
        </w:rPr>
        <w:t xml:space="preserve"> </w:t>
      </w:r>
      <w:r w:rsidRPr="007C4469">
        <w:rPr>
          <w:sz w:val="18"/>
          <w:szCs w:val="18"/>
          <w:lang w:val="ka-GE"/>
        </w:rPr>
        <w:t>განსაზღვრის</w:t>
      </w:r>
      <w:r w:rsidRPr="00AC5016">
        <w:rPr>
          <w:sz w:val="18"/>
          <w:szCs w:val="18"/>
          <w:lang w:val="ka-GE"/>
        </w:rPr>
        <w:t xml:space="preserve">, </w:t>
      </w:r>
      <w:r w:rsidRPr="007C4469">
        <w:rPr>
          <w:sz w:val="18"/>
          <w:szCs w:val="18"/>
          <w:lang w:val="ka-GE"/>
        </w:rPr>
        <w:t>ასევე</w:t>
      </w:r>
      <w:r w:rsidRPr="00AC5016">
        <w:rPr>
          <w:sz w:val="18"/>
          <w:szCs w:val="18"/>
          <w:lang w:val="ka-GE"/>
        </w:rPr>
        <w:t xml:space="preserve"> </w:t>
      </w:r>
      <w:r w:rsidR="00597D7A" w:rsidRPr="00AC5016">
        <w:rPr>
          <w:sz w:val="18"/>
          <w:szCs w:val="18"/>
          <w:lang w:val="ka-GE"/>
        </w:rPr>
        <w:t>მნიშვნელოვანი საბაზრო ძალაუფლების მქონე</w:t>
      </w:r>
      <w:r w:rsidRPr="00AC5016">
        <w:rPr>
          <w:sz w:val="18"/>
          <w:szCs w:val="18"/>
          <w:lang w:val="ka-GE"/>
        </w:rPr>
        <w:t xml:space="preserve"> </w:t>
      </w:r>
      <w:r w:rsidRPr="007C4469">
        <w:rPr>
          <w:sz w:val="18"/>
          <w:szCs w:val="18"/>
          <w:lang w:val="ka-GE"/>
        </w:rPr>
        <w:t>ანალიზის</w:t>
      </w:r>
      <w:r w:rsidRPr="00AC5016">
        <w:rPr>
          <w:sz w:val="18"/>
          <w:szCs w:val="18"/>
          <w:lang w:val="ka-GE"/>
        </w:rPr>
        <w:t xml:space="preserve"> </w:t>
      </w:r>
      <w:r w:rsidRPr="007C4469">
        <w:rPr>
          <w:sz w:val="18"/>
          <w:szCs w:val="18"/>
          <w:lang w:val="ka-GE"/>
        </w:rPr>
        <w:t>ეტაპზე</w:t>
      </w:r>
      <w:r w:rsidRPr="00AC5016">
        <w:rPr>
          <w:sz w:val="18"/>
          <w:szCs w:val="18"/>
          <w:lang w:val="ka-GE"/>
        </w:rPr>
        <w:t>.</w:t>
      </w:r>
      <w:r w:rsidRPr="00AC5016">
        <w:rPr>
          <w:color w:val="0000FF"/>
          <w:sz w:val="18"/>
          <w:szCs w:val="18"/>
          <w:u w:val="single" w:color="0000FF"/>
          <w:lang w:val="ka-GE"/>
        </w:rPr>
        <w:t xml:space="preserve"> </w:t>
      </w:r>
      <w:r w:rsidRPr="00AC5016">
        <w:rPr>
          <w:color w:val="0000FF"/>
          <w:sz w:val="18"/>
          <w:szCs w:val="18"/>
          <w:u w:val="single" w:color="0000FF"/>
          <w:lang w:val="en-US"/>
        </w:rPr>
        <w:t xml:space="preserve">See </w:t>
      </w:r>
      <w:hyperlink r:id="rId22">
        <w:r w:rsidRPr="00AC5016">
          <w:rPr>
            <w:color w:val="0000FF"/>
            <w:sz w:val="18"/>
            <w:szCs w:val="18"/>
            <w:u w:val="single" w:color="0000FF"/>
            <w:lang w:val="en-US"/>
          </w:rPr>
          <w:t>IRG Report on self-supply</w:t>
        </w:r>
        <w:r w:rsidRPr="00AC5016">
          <w:rPr>
            <w:color w:val="0000FF"/>
            <w:spacing w:val="-30"/>
            <w:sz w:val="18"/>
            <w:szCs w:val="18"/>
            <w:u w:val="single" w:color="0000FF"/>
            <w:lang w:val="en-US"/>
          </w:rPr>
          <w:t xml:space="preserve"> </w:t>
        </w:r>
        <w:r w:rsidRPr="00AC5016">
          <w:rPr>
            <w:color w:val="0000FF"/>
            <w:sz w:val="18"/>
            <w:szCs w:val="18"/>
            <w:u w:val="single" w:color="0000FF"/>
            <w:lang w:val="en-US"/>
          </w:rPr>
          <w:t>(europa.eu)</w:t>
        </w:r>
      </w:hyperlink>
    </w:p>
  </w:footnote>
  <w:footnote w:id="24">
    <w:p w14:paraId="292CE7C0" w14:textId="6119587F" w:rsidR="00776B73" w:rsidRDefault="00776B73" w:rsidP="00937C34">
      <w:pPr>
        <w:pStyle w:val="FootnoteText"/>
        <w:jc w:val="both"/>
      </w:pPr>
      <w:r>
        <w:rPr>
          <w:rStyle w:val="FootnoteReference"/>
        </w:rPr>
        <w:footnoteRef/>
      </w:r>
      <w:r>
        <w:t xml:space="preserve"> </w:t>
      </w:r>
      <w:r w:rsidRPr="00384E1B">
        <w:rPr>
          <w:i/>
          <w:iCs/>
          <w:shd w:val="clear" w:color="auto" w:fill="FFFFFF"/>
          <w:lang w:val="ka-GE"/>
        </w:rPr>
        <w:t>შენიშვნა: საბაზრო წილების ანალიზ</w:t>
      </w:r>
      <w:r w:rsidR="000167B7">
        <w:rPr>
          <w:i/>
          <w:iCs/>
          <w:shd w:val="clear" w:color="auto" w:fill="FFFFFF"/>
          <w:lang w:val="ka-GE"/>
        </w:rPr>
        <w:t xml:space="preserve">ში გამოყენებულია </w:t>
      </w:r>
      <w:r w:rsidR="000167B7" w:rsidRPr="00384E1B">
        <w:rPr>
          <w:i/>
          <w:iCs/>
          <w:shd w:val="clear" w:color="auto" w:fill="FFFFFF"/>
          <w:lang w:val="ka-GE"/>
        </w:rPr>
        <w:t>2022 წლის</w:t>
      </w:r>
      <w:r w:rsidR="000167B7">
        <w:rPr>
          <w:i/>
          <w:iCs/>
          <w:shd w:val="clear" w:color="auto" w:fill="FFFFFF"/>
          <w:lang w:val="ka-GE"/>
        </w:rPr>
        <w:t xml:space="preserve"> დეკემბრის მონაცემები, რომელიც ავტორიზებული პირების მიერ წარმოდგენილია კომისიის სტატისტიკური ანგარიშგების ელექტრონულ ფორმებში.</w:t>
      </w:r>
      <w:r w:rsidRPr="00384E1B">
        <w:rPr>
          <w:i/>
          <w:iCs/>
          <w:shd w:val="clear" w:color="auto" w:fill="FFFFFF"/>
          <w:lang w:val="ka-GE"/>
        </w:rPr>
        <w:t xml:space="preserve"> . </w:t>
      </w:r>
      <w:r w:rsidR="000167B7">
        <w:rPr>
          <w:i/>
          <w:iCs/>
          <w:shd w:val="clear" w:color="auto" w:fill="FFFFFF"/>
          <w:lang w:val="ka-GE"/>
        </w:rPr>
        <w:t xml:space="preserve">თუმცა შემდეგ მოხდა </w:t>
      </w:r>
      <w:r w:rsidRPr="00384E1B">
        <w:rPr>
          <w:i/>
          <w:iCs/>
          <w:shd w:val="clear" w:color="auto" w:fill="FFFFFF"/>
          <w:lang w:val="ka-GE"/>
        </w:rPr>
        <w:t>2022 წლის დეკემბრი</w:t>
      </w:r>
      <w:r w:rsidR="000167B7">
        <w:rPr>
          <w:i/>
          <w:iCs/>
          <w:shd w:val="clear" w:color="auto" w:fill="FFFFFF"/>
          <w:lang w:val="ka-GE"/>
        </w:rPr>
        <w:t>ს შემდგომი პერიოდის მონაცემების</w:t>
      </w:r>
      <w:r w:rsidRPr="00384E1B">
        <w:rPr>
          <w:i/>
          <w:iCs/>
          <w:shd w:val="clear" w:color="auto" w:fill="FFFFFF"/>
          <w:lang w:val="ka-GE"/>
        </w:rPr>
        <w:t xml:space="preserve"> </w:t>
      </w:r>
      <w:r w:rsidR="000167B7">
        <w:rPr>
          <w:i/>
          <w:iCs/>
          <w:shd w:val="clear" w:color="auto" w:fill="FFFFFF"/>
          <w:lang w:val="ka-GE"/>
        </w:rPr>
        <w:t>შესწავლა</w:t>
      </w:r>
      <w:r w:rsidR="000167B7" w:rsidRPr="00384E1B">
        <w:rPr>
          <w:i/>
          <w:iCs/>
          <w:shd w:val="clear" w:color="auto" w:fill="FFFFFF"/>
          <w:lang w:val="ka-GE"/>
        </w:rPr>
        <w:t xml:space="preserve"> </w:t>
      </w:r>
      <w:r w:rsidRPr="00384E1B">
        <w:rPr>
          <w:i/>
          <w:iCs/>
          <w:shd w:val="clear" w:color="auto" w:fill="FFFFFF"/>
          <w:lang w:val="ka-GE"/>
        </w:rPr>
        <w:t xml:space="preserve">და </w:t>
      </w:r>
      <w:r w:rsidR="000167B7" w:rsidRPr="00384E1B">
        <w:rPr>
          <w:i/>
          <w:iCs/>
          <w:shd w:val="clear" w:color="auto" w:fill="FFFFFF"/>
          <w:lang w:val="ka-GE"/>
        </w:rPr>
        <w:t>ახალი მონაცემების შედეგად</w:t>
      </w:r>
      <w:r w:rsidR="000167B7">
        <w:rPr>
          <w:i/>
          <w:iCs/>
          <w:shd w:val="clear" w:color="auto" w:fill="FFFFFF"/>
          <w:lang w:val="ka-GE"/>
        </w:rPr>
        <w:t xml:space="preserve">, </w:t>
      </w:r>
      <w:r w:rsidRPr="00384E1B">
        <w:rPr>
          <w:i/>
          <w:iCs/>
          <w:shd w:val="clear" w:color="auto" w:fill="FFFFFF"/>
          <w:lang w:val="ka-GE"/>
        </w:rPr>
        <w:t xml:space="preserve">სადაც საჭიროდ იქნა მიჩნეული, რაიმე ტენდენციის გადახედვა, დაემატა შესაბამისი სქოლიო. ყველა სხვა შემთხვევაში, </w:t>
      </w:r>
      <w:r w:rsidR="000167B7">
        <w:rPr>
          <w:i/>
          <w:iCs/>
          <w:shd w:val="clear" w:color="auto" w:fill="FFFFFF"/>
          <w:lang w:val="ka-GE"/>
        </w:rPr>
        <w:t xml:space="preserve">შეფასდა, </w:t>
      </w:r>
      <w:r w:rsidRPr="00384E1B">
        <w:rPr>
          <w:i/>
          <w:iCs/>
          <w:shd w:val="clear" w:color="auto" w:fill="FFFFFF"/>
          <w:lang w:val="ka-GE"/>
        </w:rPr>
        <w:t>რომ ახალ მონაცემებს არ გააჩნია რაიმე გავლენა ბაზრის წილის საერთო ანალიზის კონტექსტში.</w:t>
      </w:r>
    </w:p>
  </w:footnote>
  <w:footnote w:id="25">
    <w:p w14:paraId="558944A7" w14:textId="36B097A3" w:rsidR="00776B73" w:rsidRPr="00BB5856" w:rsidRDefault="00776B73" w:rsidP="004A7A0A">
      <w:pPr>
        <w:pStyle w:val="FootnoteText"/>
        <w:jc w:val="both"/>
        <w:rPr>
          <w:lang w:val="ka-GE"/>
        </w:rPr>
      </w:pPr>
      <w:r w:rsidRPr="00BB5856">
        <w:rPr>
          <w:rStyle w:val="FootnoteReference"/>
          <w:sz w:val="18"/>
          <w:szCs w:val="18"/>
          <w:lang w:val="ka-GE"/>
        </w:rPr>
        <w:footnoteRef/>
      </w:r>
      <w:r w:rsidRPr="00BB5856">
        <w:rPr>
          <w:sz w:val="18"/>
          <w:szCs w:val="18"/>
          <w:lang w:val="ka-GE"/>
        </w:rPr>
        <w:t xml:space="preserve"> </w:t>
      </w:r>
      <w:r w:rsidRPr="00B34BD4">
        <w:rPr>
          <w:i/>
          <w:szCs w:val="18"/>
          <w:lang w:val="ka-GE"/>
        </w:rPr>
        <w:t xml:space="preserve">შენიშვნა: კომისიის 2023 წლის ივნისის მონაცემებზე დაყრდნობით, </w:t>
      </w:r>
      <w:r w:rsidR="00A75FAA">
        <w:rPr>
          <w:i/>
          <w:szCs w:val="18"/>
          <w:lang w:val="ka-GE"/>
        </w:rPr>
        <w:t>შპს „</w:t>
      </w:r>
      <w:r w:rsidRPr="00B34BD4">
        <w:rPr>
          <w:i/>
          <w:szCs w:val="18"/>
          <w:lang w:val="ka-GE"/>
        </w:rPr>
        <w:t>მაგთიკომის</w:t>
      </w:r>
      <w:r w:rsidR="00A75FAA">
        <w:rPr>
          <w:i/>
          <w:szCs w:val="18"/>
          <w:lang w:val="ka-GE"/>
        </w:rPr>
        <w:t>“</w:t>
      </w:r>
      <w:r w:rsidRPr="00B34BD4">
        <w:rPr>
          <w:i/>
          <w:szCs w:val="18"/>
          <w:lang w:val="ka-GE"/>
        </w:rPr>
        <w:t xml:space="preserve"> წილი მონაცემთა გადაცემაში კიდევ უფრო შემცირდა 51.3%-დან 48.8%-მდე, </w:t>
      </w:r>
      <w:r w:rsidR="00A75FAA">
        <w:rPr>
          <w:i/>
          <w:szCs w:val="18"/>
          <w:lang w:val="ka-GE"/>
        </w:rPr>
        <w:t>სს „</w:t>
      </w:r>
      <w:proofErr w:type="spellStart"/>
      <w:r w:rsidRPr="00B34BD4">
        <w:rPr>
          <w:i/>
          <w:szCs w:val="18"/>
          <w:lang w:val="ka-GE"/>
        </w:rPr>
        <w:t>სილქნეტში</w:t>
      </w:r>
      <w:proofErr w:type="spellEnd"/>
      <w:r w:rsidR="00A75FAA">
        <w:rPr>
          <w:i/>
          <w:szCs w:val="18"/>
          <w:lang w:val="ka-GE"/>
        </w:rPr>
        <w:t>“</w:t>
      </w:r>
      <w:r w:rsidRPr="00B34BD4">
        <w:rPr>
          <w:i/>
          <w:szCs w:val="18"/>
          <w:lang w:val="ka-GE"/>
        </w:rPr>
        <w:t xml:space="preserve"> გაიზარდა 30.3%-დან 32.2%-მდე და </w:t>
      </w:r>
      <w:r w:rsidR="00A75FAA">
        <w:rPr>
          <w:i/>
          <w:szCs w:val="18"/>
          <w:lang w:val="ka-GE"/>
        </w:rPr>
        <w:t>შპს „სელფი მობაილის“</w:t>
      </w:r>
      <w:r w:rsidR="00A75FAA" w:rsidRPr="00B34BD4">
        <w:rPr>
          <w:i/>
          <w:szCs w:val="18"/>
          <w:lang w:val="ka-GE"/>
        </w:rPr>
        <w:t xml:space="preserve"> </w:t>
      </w:r>
      <w:r w:rsidRPr="00B34BD4">
        <w:rPr>
          <w:i/>
          <w:szCs w:val="18"/>
          <w:lang w:val="ka-GE"/>
        </w:rPr>
        <w:t xml:space="preserve">18.4%-დან 18.9%-მდე. </w:t>
      </w:r>
      <w:r w:rsidR="00F15204">
        <w:rPr>
          <w:i/>
          <w:szCs w:val="18"/>
          <w:lang w:val="ka-GE"/>
        </w:rPr>
        <w:t>შპს „</w:t>
      </w:r>
      <w:r w:rsidRPr="00B34BD4">
        <w:rPr>
          <w:i/>
          <w:szCs w:val="18"/>
          <w:lang w:val="ka-GE"/>
        </w:rPr>
        <w:t>მაგთიკომის</w:t>
      </w:r>
      <w:r w:rsidR="00F15204">
        <w:rPr>
          <w:i/>
          <w:szCs w:val="18"/>
          <w:lang w:val="ka-GE"/>
        </w:rPr>
        <w:t>“</w:t>
      </w:r>
      <w:r w:rsidRPr="00B34BD4">
        <w:rPr>
          <w:i/>
          <w:szCs w:val="18"/>
          <w:lang w:val="ka-GE"/>
        </w:rPr>
        <w:t xml:space="preserve"> მიერ გადატანილი მობილური ინტერნეტის წილის კლება არ აისახება </w:t>
      </w:r>
      <w:r w:rsidR="00F15204">
        <w:rPr>
          <w:i/>
          <w:szCs w:val="18"/>
          <w:lang w:val="ka-GE"/>
        </w:rPr>
        <w:t>შპს „</w:t>
      </w:r>
      <w:r w:rsidRPr="00B34BD4">
        <w:rPr>
          <w:i/>
          <w:szCs w:val="18"/>
          <w:lang w:val="ka-GE"/>
        </w:rPr>
        <w:t>მაგთიკომის</w:t>
      </w:r>
      <w:r w:rsidR="00F15204">
        <w:rPr>
          <w:i/>
          <w:szCs w:val="18"/>
          <w:lang w:val="ka-GE"/>
        </w:rPr>
        <w:t>“</w:t>
      </w:r>
      <w:r w:rsidRPr="00B34BD4">
        <w:rPr>
          <w:i/>
          <w:szCs w:val="18"/>
          <w:lang w:val="ka-GE"/>
        </w:rPr>
        <w:t xml:space="preserve"> საბაზრო წილის </w:t>
      </w:r>
      <w:r w:rsidR="00A75FAA">
        <w:rPr>
          <w:i/>
          <w:szCs w:val="18"/>
          <w:lang w:val="ka-GE"/>
        </w:rPr>
        <w:t>კლებაში</w:t>
      </w:r>
      <w:r w:rsidR="00A75FAA" w:rsidRPr="00B34BD4">
        <w:rPr>
          <w:i/>
          <w:szCs w:val="18"/>
          <w:lang w:val="ka-GE"/>
        </w:rPr>
        <w:t xml:space="preserve"> </w:t>
      </w:r>
      <w:r w:rsidR="00A75FAA">
        <w:rPr>
          <w:i/>
          <w:szCs w:val="18"/>
          <w:lang w:val="ka-GE"/>
        </w:rPr>
        <w:t>მობილური ინტერნეტიდან მიღებულ</w:t>
      </w:r>
      <w:r w:rsidR="00A75FAA" w:rsidRPr="00B34BD4">
        <w:rPr>
          <w:i/>
          <w:szCs w:val="18"/>
          <w:lang w:val="ka-GE"/>
        </w:rPr>
        <w:t xml:space="preserve"> </w:t>
      </w:r>
      <w:r w:rsidRPr="00B34BD4">
        <w:rPr>
          <w:i/>
          <w:szCs w:val="18"/>
          <w:lang w:val="ka-GE"/>
        </w:rPr>
        <w:t xml:space="preserve">შემოსავლებში ან მონაცემთა </w:t>
      </w:r>
      <w:r w:rsidR="00A75FAA">
        <w:rPr>
          <w:i/>
          <w:szCs w:val="18"/>
          <w:lang w:val="ka-GE"/>
        </w:rPr>
        <w:t xml:space="preserve">გადაცემის მომსახურების აბონენტების რაოდენობაზე </w:t>
      </w:r>
      <w:r w:rsidRPr="00B34BD4">
        <w:rPr>
          <w:i/>
          <w:szCs w:val="18"/>
          <w:lang w:val="ka-GE"/>
        </w:rPr>
        <w:t xml:space="preserve">იმავე პერიოდში. </w:t>
      </w:r>
      <w:r w:rsidR="007A1230">
        <w:rPr>
          <w:i/>
          <w:szCs w:val="18"/>
          <w:lang w:val="ka-GE"/>
        </w:rPr>
        <w:t>შპს „</w:t>
      </w:r>
      <w:r w:rsidRPr="00B34BD4">
        <w:rPr>
          <w:i/>
          <w:szCs w:val="18"/>
          <w:lang w:val="ka-GE"/>
        </w:rPr>
        <w:t>მაგთიკომის</w:t>
      </w:r>
      <w:r w:rsidR="007A1230">
        <w:rPr>
          <w:i/>
          <w:szCs w:val="18"/>
          <w:lang w:val="ka-GE"/>
        </w:rPr>
        <w:t>“</w:t>
      </w:r>
      <w:r w:rsidRPr="00B34BD4">
        <w:rPr>
          <w:i/>
          <w:szCs w:val="18"/>
          <w:lang w:val="ka-GE"/>
        </w:rPr>
        <w:t xml:space="preserve"> </w:t>
      </w:r>
      <w:r w:rsidR="00A75FAA">
        <w:rPr>
          <w:i/>
          <w:szCs w:val="18"/>
          <w:lang w:val="ka-GE"/>
        </w:rPr>
        <w:t xml:space="preserve">მობილური ინტერნეტის ტრაფიკის </w:t>
      </w:r>
      <w:r w:rsidRPr="00B34BD4">
        <w:rPr>
          <w:i/>
          <w:szCs w:val="18"/>
          <w:lang w:val="ka-GE"/>
        </w:rPr>
        <w:t xml:space="preserve">ზრდა რჩება ძალიან მაღალი (წლიური 20%-ზე მეტი). აქედან გამომდინარეობს, რომ არ არსებობს </w:t>
      </w:r>
      <w:r w:rsidR="00A75FAA">
        <w:rPr>
          <w:i/>
          <w:szCs w:val="18"/>
          <w:lang w:val="ka-GE"/>
        </w:rPr>
        <w:t>მინიშნება</w:t>
      </w:r>
      <w:r w:rsidRPr="00B34BD4">
        <w:rPr>
          <w:i/>
          <w:szCs w:val="18"/>
          <w:lang w:val="ka-GE"/>
        </w:rPr>
        <w:t xml:space="preserve">, რომ </w:t>
      </w:r>
      <w:r w:rsidR="007A1230">
        <w:rPr>
          <w:i/>
          <w:szCs w:val="18"/>
          <w:lang w:val="ka-GE"/>
        </w:rPr>
        <w:t>შპს „</w:t>
      </w:r>
      <w:r w:rsidRPr="00B34BD4">
        <w:rPr>
          <w:i/>
          <w:szCs w:val="18"/>
          <w:lang w:val="ka-GE"/>
        </w:rPr>
        <w:t>მაგთიკომის</w:t>
      </w:r>
      <w:r w:rsidR="007A1230">
        <w:rPr>
          <w:i/>
          <w:szCs w:val="18"/>
          <w:lang w:val="ka-GE"/>
        </w:rPr>
        <w:t>“</w:t>
      </w:r>
      <w:r w:rsidRPr="00B34BD4">
        <w:rPr>
          <w:i/>
          <w:szCs w:val="18"/>
          <w:lang w:val="ka-GE"/>
        </w:rPr>
        <w:t xml:space="preserve"> შედარებითი წილის შემცირება </w:t>
      </w:r>
      <w:r w:rsidR="00A75FAA">
        <w:rPr>
          <w:i/>
          <w:szCs w:val="18"/>
          <w:lang w:val="ka-GE"/>
        </w:rPr>
        <w:t xml:space="preserve">მობილური ინტერნეტის </w:t>
      </w:r>
      <w:proofErr w:type="spellStart"/>
      <w:r w:rsidRPr="00B34BD4">
        <w:rPr>
          <w:i/>
          <w:szCs w:val="18"/>
          <w:lang w:val="ka-GE"/>
        </w:rPr>
        <w:t>ტრაფიკში</w:t>
      </w:r>
      <w:proofErr w:type="spellEnd"/>
      <w:r w:rsidRPr="00B34BD4">
        <w:rPr>
          <w:i/>
          <w:szCs w:val="18"/>
          <w:lang w:val="ka-GE"/>
        </w:rPr>
        <w:t xml:space="preserve"> გამოწვეულია ქსელის სიმძლავრის პრობლემებით. ამ მიზეზით, მიჩნეულია, რომ არ არსებობს საფუძველი, შეიცვალოს </w:t>
      </w:r>
      <w:r w:rsidR="00597D7A">
        <w:rPr>
          <w:i/>
          <w:szCs w:val="18"/>
          <w:lang w:val="ka-GE"/>
        </w:rPr>
        <w:t>მნიშვნელოვანი საბაზრო ძალაუფლების მქონე</w:t>
      </w:r>
      <w:r w:rsidR="00A75FAA">
        <w:rPr>
          <w:i/>
          <w:szCs w:val="18"/>
          <w:lang w:val="ka-GE"/>
        </w:rPr>
        <w:t xml:space="preserve"> ოპერატორის დადგენასთან დაკავშირებული </w:t>
      </w:r>
      <w:r w:rsidRPr="00B34BD4">
        <w:rPr>
          <w:i/>
          <w:szCs w:val="18"/>
          <w:lang w:val="ka-GE"/>
        </w:rPr>
        <w:t xml:space="preserve">ანალიზის შედეგები ბაზრის წილების </w:t>
      </w:r>
      <w:r w:rsidR="00A75FAA">
        <w:rPr>
          <w:i/>
          <w:szCs w:val="18"/>
          <w:lang w:val="ka-GE"/>
        </w:rPr>
        <w:t xml:space="preserve">2023 წლის მაჩვენებლების </w:t>
      </w:r>
      <w:r w:rsidRPr="00B34BD4">
        <w:rPr>
          <w:i/>
          <w:szCs w:val="18"/>
          <w:lang w:val="ka-GE"/>
        </w:rPr>
        <w:t>მიხედვით.</w:t>
      </w:r>
    </w:p>
  </w:footnote>
  <w:footnote w:id="26">
    <w:p w14:paraId="0A6E50FF" w14:textId="01BC7FF3" w:rsidR="00776B73" w:rsidRPr="00D55EB3" w:rsidRDefault="00776B73" w:rsidP="00D55EB3">
      <w:pPr>
        <w:pStyle w:val="FootnoteText"/>
        <w:jc w:val="both"/>
        <w:rPr>
          <w:lang w:val="ka-GE"/>
        </w:rPr>
      </w:pPr>
      <w:r>
        <w:rPr>
          <w:rStyle w:val="FootnoteReference"/>
        </w:rPr>
        <w:footnoteRef/>
      </w:r>
      <w:r>
        <w:t xml:space="preserve"> </w:t>
      </w:r>
      <w:proofErr w:type="spellStart"/>
      <w:r w:rsidRPr="00D55EB3">
        <w:rPr>
          <w:lang w:val="ka-GE"/>
        </w:rPr>
        <w:t>Umlaut</w:t>
      </w:r>
      <w:proofErr w:type="spellEnd"/>
      <w:r w:rsidRPr="00D55EB3">
        <w:rPr>
          <w:lang w:val="ka-GE"/>
        </w:rPr>
        <w:t xml:space="preserve"> - გლობალური საკონსულტაციო კომპანია და მსოფლიო ლიდერი მობილური ქსელების ტესტირებისა და </w:t>
      </w:r>
      <w:proofErr w:type="spellStart"/>
      <w:r w:rsidRPr="00D55EB3">
        <w:rPr>
          <w:lang w:val="ka-GE"/>
        </w:rPr>
        <w:t>ბენჩმარკინგის</w:t>
      </w:r>
      <w:proofErr w:type="spellEnd"/>
      <w:r w:rsidRPr="00D55EB3">
        <w:rPr>
          <w:lang w:val="ka-GE"/>
        </w:rPr>
        <w:t xml:space="preserve"> საკითხებში </w:t>
      </w:r>
      <w:r w:rsidR="007A1230">
        <w:rPr>
          <w:lang w:val="ka-GE"/>
        </w:rPr>
        <w:t>შპს „</w:t>
      </w:r>
      <w:r w:rsidRPr="00D55EB3">
        <w:rPr>
          <w:lang w:val="ka-GE"/>
        </w:rPr>
        <w:t>მაგთიკომის</w:t>
      </w:r>
      <w:r w:rsidR="007A1230">
        <w:rPr>
          <w:lang w:val="ka-GE"/>
        </w:rPr>
        <w:t>“</w:t>
      </w:r>
      <w:r w:rsidRPr="00D55EB3">
        <w:rPr>
          <w:lang w:val="ka-GE"/>
        </w:rPr>
        <w:t xml:space="preserve"> ქსელს აღიარებს, როგორც „ტესტში</w:t>
      </w:r>
      <w:r w:rsidR="00BA4842">
        <w:rPr>
          <w:lang w:val="ka-GE"/>
        </w:rPr>
        <w:t xml:space="preserve"> </w:t>
      </w:r>
      <w:r w:rsidR="00BA4842" w:rsidRPr="00D55EB3">
        <w:rPr>
          <w:lang w:val="ka-GE"/>
        </w:rPr>
        <w:t>საუკეთესო</w:t>
      </w:r>
      <w:r w:rsidRPr="00D55EB3">
        <w:rPr>
          <w:lang w:val="ka-GE"/>
        </w:rPr>
        <w:t xml:space="preserve">“ საქართველოში, ხელმისაწვდომია: </w:t>
      </w:r>
      <w:hyperlink r:id="rId23" w:history="1">
        <w:r w:rsidRPr="00D55EB3">
          <w:rPr>
            <w:rStyle w:val="Hyperlink"/>
            <w:sz w:val="20"/>
            <w:lang w:val="ka-GE"/>
          </w:rPr>
          <w:t>https://www.magticom.ge/en/umlaut</w:t>
        </w:r>
      </w:hyperlink>
      <w:r>
        <w:rPr>
          <w:lang w:val="ka-GE"/>
        </w:rPr>
        <w:t xml:space="preserve"> </w:t>
      </w:r>
    </w:p>
    <w:p w14:paraId="3C35BAFF" w14:textId="0D69C317" w:rsidR="00776B73" w:rsidRDefault="00776B73" w:rsidP="00D55EB3">
      <w:pPr>
        <w:pStyle w:val="FootnoteText"/>
        <w:jc w:val="both"/>
      </w:pPr>
      <w:r w:rsidRPr="00D55EB3">
        <w:rPr>
          <w:lang w:val="ka-GE"/>
        </w:rPr>
        <w:t xml:space="preserve">ეს აღმოჩენა დაადასტურა ტურისტულმა ვებგვერდმა: „დარჩენა საქართველოში: როგორ ვიყიდოთ და გავააქტიუროთ ქართული SIM ბარათი 2023 წელს“, </w:t>
      </w:r>
      <w:proofErr w:type="spellStart"/>
      <w:r w:rsidRPr="00D55EB3">
        <w:rPr>
          <w:lang w:val="ka-GE"/>
        </w:rPr>
        <w:t>Emily</w:t>
      </w:r>
      <w:proofErr w:type="spellEnd"/>
      <w:r w:rsidRPr="00D55EB3">
        <w:rPr>
          <w:lang w:val="ka-GE"/>
        </w:rPr>
        <w:t xml:space="preserve"> </w:t>
      </w:r>
      <w:proofErr w:type="spellStart"/>
      <w:r w:rsidRPr="00D55EB3">
        <w:rPr>
          <w:lang w:val="ka-GE"/>
        </w:rPr>
        <w:t>Lush</w:t>
      </w:r>
      <w:proofErr w:type="spellEnd"/>
      <w:r w:rsidRPr="00D55EB3">
        <w:rPr>
          <w:lang w:val="ka-GE"/>
        </w:rPr>
        <w:t xml:space="preserve">, 6 მაისი 2023, ხელმისაწვდომი: </w:t>
      </w:r>
      <w:hyperlink r:id="rId24" w:history="1">
        <w:r w:rsidRPr="00D55EB3">
          <w:rPr>
            <w:rStyle w:val="Hyperlink"/>
            <w:sz w:val="20"/>
            <w:lang w:val="ka-GE"/>
          </w:rPr>
          <w:t>https://wander-lush.org/georgian-sim-card-beeline-magti/</w:t>
        </w:r>
      </w:hyperlink>
      <w:r>
        <w:t xml:space="preserve"> </w:t>
      </w:r>
    </w:p>
  </w:footnote>
  <w:footnote w:id="27">
    <w:p w14:paraId="55B281BF" w14:textId="0FF47A88" w:rsidR="00776B73" w:rsidRPr="004E40F2" w:rsidRDefault="00776B73" w:rsidP="00D55EB3">
      <w:pPr>
        <w:pStyle w:val="FootnoteText"/>
        <w:jc w:val="both"/>
        <w:rPr>
          <w:lang w:val="en-GB"/>
        </w:rPr>
      </w:pPr>
      <w:r>
        <w:rPr>
          <w:rStyle w:val="FootnoteReference"/>
        </w:rPr>
        <w:footnoteRef/>
      </w:r>
      <w:r>
        <w:t xml:space="preserve"> </w:t>
      </w:r>
      <w:r w:rsidRPr="00D55EB3">
        <w:rPr>
          <w:lang w:val="ka-GE"/>
        </w:rPr>
        <w:t xml:space="preserve">FDD იყენებს სხვადასხვა სიხშირის დიაპაზონს აღმავალი და დაღმავალი არხებისთვის (ოპტიმალურს ხმოვანი </w:t>
      </w:r>
      <w:proofErr w:type="spellStart"/>
      <w:r w:rsidRPr="00D55EB3">
        <w:rPr>
          <w:lang w:val="ka-GE"/>
        </w:rPr>
        <w:t>ტრაფიკისთვის</w:t>
      </w:r>
      <w:proofErr w:type="spellEnd"/>
      <w:r w:rsidRPr="00D55EB3">
        <w:rPr>
          <w:lang w:val="ka-GE"/>
        </w:rPr>
        <w:t>) და TDD იყენებს იგივე დიაპაზონს აღმავალი და დაღმავალი არხებისთვის (ოპტიმალურს მონაცემთა გადაცემისთვის)</w:t>
      </w:r>
    </w:p>
  </w:footnote>
  <w:footnote w:id="28">
    <w:p w14:paraId="4F9EA816" w14:textId="7E62162E" w:rsidR="00776B73" w:rsidRDefault="00776B73">
      <w:pPr>
        <w:pStyle w:val="FootnoteText"/>
      </w:pPr>
      <w:r>
        <w:rPr>
          <w:rStyle w:val="FootnoteReference"/>
        </w:rPr>
        <w:footnoteRef/>
      </w:r>
      <w:r>
        <w:t xml:space="preserve"> </w:t>
      </w:r>
      <w:hyperlink r:id="rId25" w:history="1">
        <w:r w:rsidRPr="00AD33F6">
          <w:rPr>
            <w:rStyle w:val="Hyperlink"/>
          </w:rPr>
          <w:t>https://corporatefinanceinstitute.com/resources/valuation/what-is-ebitda/</w:t>
        </w:r>
      </w:hyperlink>
      <w:r>
        <w:rPr>
          <w:rStyle w:val="Hyperlink"/>
        </w:rPr>
        <w:t xml:space="preserve"> </w:t>
      </w:r>
    </w:p>
  </w:footnote>
  <w:footnote w:id="29">
    <w:p w14:paraId="7027D087" w14:textId="277836CD" w:rsidR="00776B73" w:rsidRDefault="00776B73">
      <w:pPr>
        <w:pStyle w:val="FootnoteText"/>
      </w:pPr>
      <w:r>
        <w:rPr>
          <w:rStyle w:val="FootnoteReference"/>
        </w:rPr>
        <w:footnoteRef/>
      </w:r>
      <w:r>
        <w:t xml:space="preserve"> </w:t>
      </w:r>
      <w:hyperlink r:id="rId26" w:anchor=":~:text=If%20we%20look%20at%20the,sectors%20in%20the%20value%20chain" w:history="1">
        <w:r w:rsidRPr="00AD33F6">
          <w:rPr>
            <w:rStyle w:val="Hyperlink"/>
          </w:rPr>
          <w:t>https://researchictsolutions.com/home/otts_vs_telcos/#:~:text=If%20we%20look%20at%20the,sectors%20in%20the%20value%20chain</w:t>
        </w:r>
      </w:hyperlink>
    </w:p>
  </w:footnote>
  <w:footnote w:id="30">
    <w:p w14:paraId="53C36537" w14:textId="57ABCF52" w:rsidR="00776B73" w:rsidRPr="006C6AD3" w:rsidRDefault="00776B73" w:rsidP="00E728E6">
      <w:pPr>
        <w:pStyle w:val="FootnoteText"/>
        <w:jc w:val="both"/>
        <w:rPr>
          <w:lang w:val="hr-HR"/>
        </w:rPr>
      </w:pPr>
      <w:r>
        <w:rPr>
          <w:rStyle w:val="FootnoteReference"/>
        </w:rPr>
        <w:footnoteRef/>
      </w:r>
      <w:r>
        <w:t xml:space="preserve"> </w:t>
      </w:r>
      <w:r w:rsidRPr="00E728E6">
        <w:rPr>
          <w:lang w:val="ka-GE"/>
        </w:rPr>
        <w:t xml:space="preserve">მომგებიანობა არის მთლიანი ოპერაციებისთვის, რაც იყო მიზეზი იმისა, რომ </w:t>
      </w:r>
      <w:proofErr w:type="spellStart"/>
      <w:r w:rsidRPr="00E728E6">
        <w:rPr>
          <w:lang w:val="ka-GE"/>
        </w:rPr>
        <w:t>Cellfie</w:t>
      </w:r>
      <w:proofErr w:type="spellEnd"/>
      <w:r w:rsidRPr="00E728E6">
        <w:rPr>
          <w:lang w:val="ka-GE"/>
        </w:rPr>
        <w:t>-დან მონაცემები არ იქნა გამოყენებული</w:t>
      </w:r>
    </w:p>
  </w:footnote>
  <w:footnote w:id="31">
    <w:p w14:paraId="7025D16D" w14:textId="43EA4C12" w:rsidR="00776B73" w:rsidRDefault="00776B73" w:rsidP="00E728E6">
      <w:pPr>
        <w:pStyle w:val="FootnoteText"/>
        <w:jc w:val="both"/>
      </w:pPr>
      <w:r>
        <w:rPr>
          <w:rStyle w:val="FootnoteReference"/>
        </w:rPr>
        <w:footnoteRef/>
      </w:r>
      <w:r>
        <w:t xml:space="preserve"> </w:t>
      </w:r>
      <w:r w:rsidR="00597D7A">
        <w:rPr>
          <w:lang w:val="sl-SI"/>
        </w:rPr>
        <w:t>მნიშვნელოვანი საბაზრო ძალაუფლების მქონე</w:t>
      </w:r>
      <w:r w:rsidRPr="00E728E6">
        <w:rPr>
          <w:lang w:val="sl-SI"/>
        </w:rPr>
        <w:t>-ით უფლებამოსილი საწარმოს მიერ საბაზრო უპირატესობის უხეში ბოროტად გამოყენების (ბოროტად გამოყენების) გზით</w:t>
      </w:r>
    </w:p>
  </w:footnote>
  <w:footnote w:id="32">
    <w:p w14:paraId="78B0F1EA" w14:textId="4F5DFFD1" w:rsidR="00776B73" w:rsidRDefault="00776B73" w:rsidP="00B90684">
      <w:pPr>
        <w:pStyle w:val="FootnoteText"/>
        <w:jc w:val="both"/>
      </w:pPr>
      <w:r>
        <w:rPr>
          <w:rStyle w:val="FootnoteReference"/>
        </w:rPr>
        <w:footnoteRef/>
      </w:r>
      <w:r>
        <w:t xml:space="preserve"> </w:t>
      </w:r>
      <w:r w:rsidRPr="00E728E6">
        <w:rPr>
          <w:lang w:val="sl-SI"/>
        </w:rPr>
        <w:t xml:space="preserve">umlaut, გლობალური საკონსულტაციო კომპანია და მსოფლიო ლიდერი მობილური ქსელების ტესტირებისა და ბენჩმარკინგის საკითხებში, აღიარებს </w:t>
      </w:r>
      <w:r w:rsidR="00AC6644">
        <w:rPr>
          <w:lang w:val="sl-SI"/>
        </w:rPr>
        <w:t xml:space="preserve">შპს </w:t>
      </w:r>
      <w:r w:rsidRPr="00E728E6">
        <w:rPr>
          <w:lang w:val="sl-SI"/>
        </w:rPr>
        <w:t>მაგთიკომის ქსელს, როგორც „ ტესტში</w:t>
      </w:r>
      <w:r w:rsidR="00AB46DA">
        <w:rPr>
          <w:lang w:val="sl-SI"/>
        </w:rPr>
        <w:t xml:space="preserve"> </w:t>
      </w:r>
      <w:r w:rsidR="00AB46DA" w:rsidRPr="00E728E6">
        <w:rPr>
          <w:lang w:val="sl-SI"/>
        </w:rPr>
        <w:t>საუკეთესო</w:t>
      </w:r>
      <w:r w:rsidRPr="00E728E6">
        <w:rPr>
          <w:lang w:val="sl-SI"/>
        </w:rPr>
        <w:t xml:space="preserve">“ საქართველოში, ხელმისაწვდომია აქ: </w:t>
      </w:r>
      <w:hyperlink r:id="rId27" w:history="1">
        <w:r w:rsidRPr="006621AF">
          <w:rPr>
            <w:rStyle w:val="Hyperlink"/>
            <w:sz w:val="20"/>
            <w:lang w:val="sl-SI"/>
          </w:rPr>
          <w:t>https://www.magticom.ge/en/umlaut</w:t>
        </w:r>
      </w:hyperlink>
      <w:r w:rsidRPr="00E728E6">
        <w:rPr>
          <w:lang w:val="sl-SI"/>
        </w:rPr>
        <w:t xml:space="preserve">; ეს დასკვნა დაადასტურა ტურისტულმა ვებგვერდმა: „დარჩენა საქართველოში: როგორ ვიყიდოთ და გავააქტიუროთ ქართული SIM ბარათი 2023 წელს“, Emily Lush, 6 მაისი 2023, ხელმისაწვდომია:: </w:t>
      </w:r>
      <w:hyperlink r:id="rId28" w:history="1">
        <w:r w:rsidRPr="006621AF">
          <w:rPr>
            <w:rStyle w:val="Hyperlink"/>
            <w:sz w:val="20"/>
            <w:lang w:val="sl-SI"/>
          </w:rPr>
          <w:t>https://wander-lush.org/georgian-sim-card-beeline-magti/</w:t>
        </w:r>
      </w:hyperlink>
    </w:p>
  </w:footnote>
  <w:footnote w:id="33">
    <w:p w14:paraId="67FE449F" w14:textId="09725345" w:rsidR="00776B73" w:rsidRPr="00B34BD4" w:rsidRDefault="00776B73" w:rsidP="00B34BD4">
      <w:pPr>
        <w:pStyle w:val="FootnoteText"/>
        <w:jc w:val="both"/>
        <w:rPr>
          <w:lang w:val="ka-GE"/>
        </w:rPr>
      </w:pPr>
      <w:r>
        <w:rPr>
          <w:rStyle w:val="FootnoteReference"/>
        </w:rPr>
        <w:footnoteRef/>
      </w:r>
      <w:r>
        <w:t xml:space="preserve"> </w:t>
      </w:r>
      <w:r w:rsidRPr="00E728E6">
        <w:rPr>
          <w:lang w:val="ka-GE"/>
        </w:rPr>
        <w:t>ვერტიკალური ბერკეტი განისაზღვრა ევროპული რეგულატორების ჯგუფის მიერ „... ნებისმიერი დომინანტური ფირმის პრაქტიკა, რომელიც უარყოფს სათანადო წვდომას აუცილებელ პროდუქტზე, რომელსაც ის აწარმოებს ამ შეტანის ზოგიერთი მომხმარებლისთვის, ბაზრის ერთი სეგმენტიდან მონოპოლიური ძალაუფლების გაფართოების მიზნით (ბზარი სეგმენტი) მეორეზე (პოტენციურად კონკურენტუნარიანი სეგმენტი)“, ERG (06) 33 ERG-ის შესწორებული საერთო პოზიცია ECNS მარეგულირებელ ჩარჩოში შესაბამისი საშუალებების მიდგომის შესახებ (გვერდი 32),</w:t>
      </w:r>
      <w:r w:rsidRPr="00E728E6">
        <w:rPr>
          <w:lang w:val="en-GB"/>
        </w:rPr>
        <w:t xml:space="preserve"> </w:t>
      </w:r>
      <w:r w:rsidRPr="00E728E6">
        <w:rPr>
          <w:lang w:val="ka-GE"/>
        </w:rPr>
        <w:t xml:space="preserve">ხელმისაწვდომია აქ: </w:t>
      </w:r>
      <w:hyperlink r:id="rId29" w:history="1">
        <w:r w:rsidRPr="006621AF">
          <w:rPr>
            <w:rStyle w:val="Hyperlink"/>
            <w:sz w:val="20"/>
            <w:lang w:val="en-GB"/>
          </w:rPr>
          <w:t>https://www.berec.europa.eu/sites/default/files/files/documents/erg_06_33_remedies_common_position_ju ne_06.pdf</w:t>
        </w:r>
      </w:hyperlink>
    </w:p>
  </w:footnote>
  <w:footnote w:id="34">
    <w:p w14:paraId="350533A2" w14:textId="6EC429B9" w:rsidR="00776B73" w:rsidRPr="00E728E6" w:rsidRDefault="00776B73" w:rsidP="00E728E6">
      <w:pPr>
        <w:pStyle w:val="FootnoteText"/>
        <w:jc w:val="both"/>
        <w:rPr>
          <w:lang w:val="ka-GE"/>
        </w:rPr>
      </w:pPr>
      <w:r>
        <w:rPr>
          <w:rStyle w:val="FootnoteReference"/>
        </w:rPr>
        <w:footnoteRef/>
      </w:r>
      <w:r>
        <w:t xml:space="preserve"> </w:t>
      </w:r>
      <w:proofErr w:type="spellStart"/>
      <w:r w:rsidRPr="00E728E6">
        <w:rPr>
          <w:lang w:val="ka-GE"/>
        </w:rPr>
        <w:t>ენდოგენურად</w:t>
      </w:r>
      <w:proofErr w:type="spellEnd"/>
      <w:r w:rsidRPr="00E728E6">
        <w:rPr>
          <w:lang w:val="ka-GE"/>
        </w:rPr>
        <w:t xml:space="preserve"> დიფერენცირებული პროდუქტები არსებობს ბაზრებზე, სადაც მომსახურების მიმწოდებლები სთავაზობენ განსხვავებულ პროდუქტს ხარისხისა და ფასების თვალსაზრისით, სხვადასხვა მომხმარებელთა ჯგუფის მოთხოვნილებების დასაკმაყოფილებლად. იხილეთ </w:t>
      </w:r>
      <w:hyperlink r:id="rId30" w:history="1">
        <w:r w:rsidRPr="006621AF">
          <w:rPr>
            <w:rStyle w:val="Hyperlink"/>
            <w:sz w:val="20"/>
          </w:rPr>
          <w:t>https://www.jstor.org/stable/3003410</w:t>
        </w:r>
      </w:hyperlink>
      <w:r>
        <w:rPr>
          <w:lang w:val="ka-GE"/>
        </w:rPr>
        <w:t xml:space="preserve"> </w:t>
      </w:r>
    </w:p>
  </w:footnote>
  <w:footnote w:id="35">
    <w:p w14:paraId="0A3E1334" w14:textId="77777777" w:rsidR="00296152" w:rsidRPr="00B34BD4" w:rsidRDefault="00296152" w:rsidP="001E74A0">
      <w:pPr>
        <w:pStyle w:val="FootnoteText"/>
        <w:rPr>
          <w:lang w:val="ka-GE"/>
        </w:rPr>
      </w:pPr>
      <w:r>
        <w:rPr>
          <w:rStyle w:val="FootnoteReference"/>
        </w:rPr>
        <w:footnoteRef/>
      </w:r>
      <w:r>
        <w:t xml:space="preserve"> </w:t>
      </w:r>
      <w:hyperlink r:id="rId31" w:history="1">
        <w:r w:rsidRPr="00B345B0">
          <w:rPr>
            <w:rStyle w:val="Hyperlink"/>
            <w:sz w:val="20"/>
          </w:rPr>
          <w:t>https://silknet.com/en/personal</w:t>
        </w:r>
      </w:hyperlink>
      <w:r>
        <w:t xml:space="preserve">, </w:t>
      </w:r>
      <w:r w:rsidRPr="00B34BD4">
        <w:rPr>
          <w:lang w:val="ka-GE"/>
        </w:rPr>
        <w:t>ბოლო წვდომა 2023 წლის 23 მაისს</w:t>
      </w:r>
    </w:p>
  </w:footnote>
  <w:footnote w:id="36">
    <w:p w14:paraId="6DBC25A1" w14:textId="77777777" w:rsidR="00296152" w:rsidRPr="005F3AFE" w:rsidRDefault="00296152" w:rsidP="00B66C5F">
      <w:pPr>
        <w:pStyle w:val="FootnoteText"/>
      </w:pPr>
      <w:r>
        <w:rPr>
          <w:rStyle w:val="FootnoteReference"/>
        </w:rPr>
        <w:footnoteRef/>
      </w:r>
      <w:r>
        <w:t xml:space="preserve"> </w:t>
      </w:r>
      <w:hyperlink r:id="rId32" w:history="1">
        <w:r w:rsidRPr="00B345B0">
          <w:rPr>
            <w:rStyle w:val="Hyperlink"/>
            <w:sz w:val="20"/>
          </w:rPr>
          <w:t>https://www.magticom.ge/en/mobile/tariffs/cocktail</w:t>
        </w:r>
      </w:hyperlink>
      <w:r>
        <w:t xml:space="preserve">, </w:t>
      </w:r>
      <w:r w:rsidRPr="00B34BD4">
        <w:rPr>
          <w:lang w:val="ka-GE"/>
        </w:rPr>
        <w:t>ბოლო წვდომა 2023 წლის 23 მაისს</w:t>
      </w:r>
    </w:p>
  </w:footnote>
  <w:footnote w:id="37">
    <w:p w14:paraId="40C811F7" w14:textId="39E93F06" w:rsidR="00776B73" w:rsidRPr="005F3AFE" w:rsidRDefault="00776B73" w:rsidP="00B66C5F">
      <w:pPr>
        <w:pStyle w:val="FootnoteText"/>
      </w:pPr>
      <w:r>
        <w:rPr>
          <w:rStyle w:val="FootnoteReference"/>
        </w:rPr>
        <w:footnoteRef/>
      </w:r>
      <w:r>
        <w:t xml:space="preserve"> </w:t>
      </w:r>
      <w:hyperlink r:id="rId33" w:history="1">
        <w:r w:rsidRPr="00B345B0">
          <w:rPr>
            <w:rStyle w:val="Hyperlink"/>
            <w:sz w:val="20"/>
          </w:rPr>
          <w:t>https://cellfie.ge/en/taripebi</w:t>
        </w:r>
      </w:hyperlink>
      <w:r>
        <w:t xml:space="preserve">, </w:t>
      </w:r>
      <w:r w:rsidRPr="00B34BD4">
        <w:rPr>
          <w:lang w:val="ka-GE"/>
        </w:rPr>
        <w:t>ბოლო წვდომა 2023 წლის 23 მაისს</w:t>
      </w:r>
    </w:p>
  </w:footnote>
  <w:footnote w:id="38">
    <w:p w14:paraId="0B87C3B7" w14:textId="4FF45F05" w:rsidR="00776B73" w:rsidRPr="005E362A" w:rsidRDefault="00776B73" w:rsidP="005E362A">
      <w:pPr>
        <w:pStyle w:val="FootnoteText"/>
        <w:jc w:val="both"/>
        <w:rPr>
          <w:lang w:val="ka-GE"/>
        </w:rPr>
      </w:pPr>
      <w:r>
        <w:rPr>
          <w:rStyle w:val="FootnoteReference"/>
        </w:rPr>
        <w:footnoteRef/>
      </w:r>
      <w:r>
        <w:t xml:space="preserve"> </w:t>
      </w:r>
      <w:proofErr w:type="spellStart"/>
      <w:r w:rsidR="00922749">
        <w:t>შპს</w:t>
      </w:r>
      <w:proofErr w:type="spellEnd"/>
      <w:r w:rsidR="00922749">
        <w:t xml:space="preserve"> “</w:t>
      </w:r>
      <w:proofErr w:type="gramStart"/>
      <w:r w:rsidRPr="005E362A">
        <w:rPr>
          <w:lang w:val="ka-GE"/>
        </w:rPr>
        <w:t>მაგთიკომს</w:t>
      </w:r>
      <w:r w:rsidR="00922749">
        <w:rPr>
          <w:lang w:val="ka-GE"/>
        </w:rPr>
        <w:t>“</w:t>
      </w:r>
      <w:r w:rsidRPr="005E362A">
        <w:rPr>
          <w:lang w:val="ka-GE"/>
        </w:rPr>
        <w:t xml:space="preserve"> არ</w:t>
      </w:r>
      <w:proofErr w:type="gramEnd"/>
      <w:r w:rsidRPr="005E362A">
        <w:rPr>
          <w:lang w:val="ka-GE"/>
        </w:rPr>
        <w:t xml:space="preserve"> აქვს კონტროლი ზოგიერთ საიტებზე, რომლებსაც ქირავდება მემამულეებისგან (სახურავები)</w:t>
      </w:r>
    </w:p>
  </w:footnote>
  <w:footnote w:id="39">
    <w:p w14:paraId="4C592727" w14:textId="28BE9058" w:rsidR="00776B73" w:rsidRDefault="00776B73" w:rsidP="005E362A">
      <w:pPr>
        <w:pStyle w:val="FootnoteText"/>
        <w:jc w:val="both"/>
      </w:pPr>
      <w:r w:rsidRPr="005E362A">
        <w:rPr>
          <w:rStyle w:val="FootnoteReference"/>
          <w:lang w:val="ka-GE"/>
        </w:rPr>
        <w:footnoteRef/>
      </w:r>
      <w:r w:rsidRPr="005E362A">
        <w:rPr>
          <w:lang w:val="ka-GE"/>
        </w:rPr>
        <w:t xml:space="preserve"> იხილეთ </w:t>
      </w:r>
      <w:proofErr w:type="spellStart"/>
      <w:r w:rsidRPr="005E362A">
        <w:rPr>
          <w:lang w:val="ka-GE"/>
        </w:rPr>
        <w:t>Deloitte</w:t>
      </w:r>
      <w:proofErr w:type="spellEnd"/>
      <w:r w:rsidRPr="005E362A">
        <w:rPr>
          <w:lang w:val="ka-GE"/>
        </w:rPr>
        <w:t>, სატელეკომუნიკაციო ბაზრის გახსნა საქართველოში MVNO-ებისთვის გარე შეფასება, 2020 წლის ივნისი, გვ.10</w:t>
      </w:r>
    </w:p>
  </w:footnote>
  <w:footnote w:id="40">
    <w:p w14:paraId="28556DC9" w14:textId="4716941A" w:rsidR="00776B73" w:rsidRDefault="00776B73" w:rsidP="00B90684">
      <w:pPr>
        <w:pStyle w:val="FootnoteText"/>
        <w:jc w:val="both"/>
      </w:pPr>
      <w:r w:rsidRPr="005E362A">
        <w:rPr>
          <w:rStyle w:val="FootnoteReference"/>
          <w:lang w:val="ka-GE"/>
        </w:rPr>
        <w:footnoteRef/>
      </w:r>
      <w:r w:rsidRPr="005E362A">
        <w:rPr>
          <w:lang w:val="ka-GE"/>
        </w:rPr>
        <w:t xml:space="preserve"> </w:t>
      </w:r>
      <w:r w:rsidRPr="00AC5016">
        <w:t>United Brands</w:t>
      </w:r>
      <w:r w:rsidRPr="005E362A">
        <w:rPr>
          <w:lang w:val="ka-GE"/>
        </w:rPr>
        <w:t>-ის გადაწყვეტილების 250-ე პარაგრაფში (საქმე 27/76), ევროპის მართლმსაჯულების სასამართლომ განსაზღვრა, თუ რა შეიძლება იყოს ფასის გადაჭარბებული/არასამართლიანი ბოროტად გამოყენება, როგორც „ფასის დადება, რომელიც გადაჭარბებულია, რადგან მას არ აქვს გონივრული კავშირი ეკონომიკურ ღირებულებასთან. მიწოდებული პროდუქტი იქნება ასეთი ბოროტად"</w:t>
      </w:r>
    </w:p>
  </w:footnote>
  <w:footnote w:id="41">
    <w:p w14:paraId="76ABB819" w14:textId="77777777" w:rsidR="00776B73" w:rsidRDefault="00776B73">
      <w:pPr>
        <w:pStyle w:val="FootnoteText"/>
      </w:pPr>
      <w:r>
        <w:rPr>
          <w:rStyle w:val="FootnoteReference"/>
        </w:rPr>
        <w:footnoteRef/>
      </w:r>
      <w:r>
        <w:t xml:space="preserve"> </w:t>
      </w:r>
      <w:hyperlink r:id="rId34" w:history="1">
        <w:r w:rsidRPr="00514731">
          <w:rPr>
            <w:rStyle w:val="Hyperlink"/>
            <w:sz w:val="20"/>
          </w:rPr>
          <w:t>https://hal.science/hal-00766676/document</w:t>
        </w:r>
      </w:hyperlink>
    </w:p>
  </w:footnote>
  <w:footnote w:id="42">
    <w:p w14:paraId="6099D3E1" w14:textId="246F7DDE" w:rsidR="00776B73" w:rsidRDefault="00776B73">
      <w:pPr>
        <w:pStyle w:val="FootnoteText"/>
      </w:pPr>
      <w:r>
        <w:rPr>
          <w:rStyle w:val="FootnoteReference"/>
        </w:rPr>
        <w:footnoteRef/>
      </w:r>
      <w:r>
        <w:t xml:space="preserve"> </w:t>
      </w:r>
      <w:r w:rsidRPr="005E362A">
        <w:rPr>
          <w:lang w:val="ka-GE"/>
        </w:rPr>
        <w:t>შეხვედრა გაიმართა 2022 წლის ოქტომბერში</w:t>
      </w:r>
    </w:p>
  </w:footnote>
  <w:footnote w:id="43">
    <w:p w14:paraId="6070CD2C" w14:textId="77777777" w:rsidR="00776B73" w:rsidRDefault="00776B73" w:rsidP="00CF3E50">
      <w:pPr>
        <w:pStyle w:val="FootnoteText"/>
      </w:pPr>
      <w:r>
        <w:rPr>
          <w:rStyle w:val="FootnoteReference"/>
        </w:rPr>
        <w:footnoteRef/>
      </w:r>
      <w:r>
        <w:t xml:space="preserve"> </w:t>
      </w:r>
      <w:hyperlink r:id="rId35" w:history="1">
        <w:r w:rsidRPr="00EA6E89">
          <w:rPr>
            <w:rStyle w:val="Hyperlink"/>
            <w:sz w:val="20"/>
          </w:rPr>
          <w:t>https://www.mckinsey.com/~/media/mckinsey/dotcom/client_service/telecoms/pdfs/february%202015%20-%20recall%20papers/virtually_mobile_2014-06.ashx</w:t>
        </w:r>
      </w:hyperlink>
    </w:p>
    <w:p w14:paraId="396B5751" w14:textId="627C07E5" w:rsidR="00776B73" w:rsidRDefault="00776B73">
      <w:pPr>
        <w:pStyle w:val="FootnoteText"/>
      </w:pPr>
    </w:p>
  </w:footnote>
  <w:footnote w:id="44">
    <w:p w14:paraId="2CC08EA8" w14:textId="0EB1D5B0" w:rsidR="00776B73" w:rsidRDefault="00776B73">
      <w:pPr>
        <w:pStyle w:val="FootnoteText"/>
      </w:pPr>
      <w:r>
        <w:rPr>
          <w:rStyle w:val="FootnoteReference"/>
        </w:rPr>
        <w:footnoteRef/>
      </w:r>
      <w:r>
        <w:t xml:space="preserve"> </w:t>
      </w:r>
      <w:r w:rsidRPr="005E362A">
        <w:rPr>
          <w:lang w:val="ka-GE"/>
        </w:rPr>
        <w:t>გარდა ამისა, ასეთი ქცევა შეიძლება არღვევდეს საქართველოს კანონს კონკურენციის შესახებ</w:t>
      </w:r>
    </w:p>
  </w:footnote>
  <w:footnote w:id="45">
    <w:p w14:paraId="7A93D717" w14:textId="2B485C0A" w:rsidR="00776B73" w:rsidRDefault="00776B73" w:rsidP="00B90684">
      <w:pPr>
        <w:pStyle w:val="FootnoteText"/>
        <w:jc w:val="both"/>
      </w:pPr>
      <w:r>
        <w:rPr>
          <w:rStyle w:val="FootnoteReference"/>
        </w:rPr>
        <w:footnoteRef/>
      </w:r>
      <w:r>
        <w:t xml:space="preserve"> </w:t>
      </w:r>
      <w:proofErr w:type="spellStart"/>
      <w:r w:rsidR="00922749">
        <w:t>შპს</w:t>
      </w:r>
      <w:proofErr w:type="spellEnd"/>
      <w:r>
        <w:t xml:space="preserve"> </w:t>
      </w:r>
      <w:r w:rsidR="00922749">
        <w:t>“</w:t>
      </w:r>
      <w:proofErr w:type="gramStart"/>
      <w:r w:rsidRPr="005E362A">
        <w:rPr>
          <w:lang w:val="ka-GE"/>
        </w:rPr>
        <w:t>მაგთიკომმა</w:t>
      </w:r>
      <w:r w:rsidR="00922749">
        <w:rPr>
          <w:lang w:val="ka-GE"/>
        </w:rPr>
        <w:t>“</w:t>
      </w:r>
      <w:r w:rsidRPr="005E362A">
        <w:rPr>
          <w:lang w:val="ka-GE"/>
        </w:rPr>
        <w:t xml:space="preserve"> შეიტანა</w:t>
      </w:r>
      <w:proofErr w:type="gramEnd"/>
      <w:r w:rsidRPr="005E362A">
        <w:rPr>
          <w:lang w:val="ka-GE"/>
        </w:rPr>
        <w:t xml:space="preserve"> ა) და ბ) მოთხოვნები თავის </w:t>
      </w:r>
      <w:r w:rsidRPr="00793385">
        <w:rPr>
          <w:lang w:val="ka-GE"/>
        </w:rPr>
        <w:t xml:space="preserve">მოწვევის </w:t>
      </w:r>
      <w:r w:rsidR="00F660F2">
        <w:rPr>
          <w:lang w:val="ka-GE"/>
        </w:rPr>
        <w:t xml:space="preserve">წინადადების </w:t>
      </w:r>
      <w:r w:rsidRPr="005E362A">
        <w:rPr>
          <w:lang w:val="ka-GE"/>
        </w:rPr>
        <w:t xml:space="preserve">პროექტში და </w:t>
      </w:r>
      <w:r>
        <w:rPr>
          <w:lang w:val="ka-GE"/>
        </w:rPr>
        <w:t>კომისიისგან</w:t>
      </w:r>
      <w:r w:rsidRPr="005E362A">
        <w:rPr>
          <w:lang w:val="ka-GE"/>
        </w:rPr>
        <w:t xml:space="preserve"> იყო ინფორმირებული, რომ ასეთი მოთხოვნები ეწინააღმდეგებოდა </w:t>
      </w:r>
      <w:r>
        <w:rPr>
          <w:lang w:val="ka-GE"/>
        </w:rPr>
        <w:t>კომისიის</w:t>
      </w:r>
      <w:r w:rsidRPr="005E362A">
        <w:rPr>
          <w:lang w:val="ka-GE"/>
        </w:rPr>
        <w:t xml:space="preserve"> MVNO-ის ადრინდელ გადაწყვეტილებას.</w:t>
      </w:r>
    </w:p>
  </w:footnote>
  <w:footnote w:id="46">
    <w:p w14:paraId="17EF3711" w14:textId="5C32EBE9" w:rsidR="00776B73" w:rsidRDefault="00776B73">
      <w:pPr>
        <w:pStyle w:val="FootnoteText"/>
      </w:pPr>
      <w:r>
        <w:rPr>
          <w:rStyle w:val="FootnoteReference"/>
        </w:rPr>
        <w:footnoteRef/>
      </w:r>
      <w:r>
        <w:t xml:space="preserve"> </w:t>
      </w:r>
      <w:hyperlink r:id="rId36" w:history="1">
        <w:r w:rsidRPr="00F93E33">
          <w:rPr>
            <w:rStyle w:val="Hyperlink"/>
            <w:sz w:val="20"/>
          </w:rPr>
          <w:t>https://www.researchgate.net/publication/255999990_Static_and_Dynamic_Efficiency_in_the_European_Telecommunications_Market_The_Incentives_to_Invest_and_the_Ladder_of_Investment/link/5927d7bba6fdcc444350b5a2/download</w:t>
        </w:r>
      </w:hyperlink>
    </w:p>
  </w:footnote>
  <w:footnote w:id="47">
    <w:p w14:paraId="6D1D0CEE" w14:textId="3FD4A278" w:rsidR="00776B73" w:rsidRPr="00E56520" w:rsidRDefault="00776B73" w:rsidP="005E362A">
      <w:pPr>
        <w:pStyle w:val="FootnoteText"/>
        <w:jc w:val="both"/>
      </w:pPr>
      <w:r w:rsidRPr="00E56520">
        <w:rPr>
          <w:rStyle w:val="FootnoteReference"/>
        </w:rPr>
        <w:footnoteRef/>
      </w:r>
      <w:r w:rsidRPr="00E56520">
        <w:t xml:space="preserve"> </w:t>
      </w:r>
      <w:r w:rsidRPr="00E56520">
        <w:rPr>
          <w:lang w:val="ka-GE"/>
        </w:rPr>
        <w:t xml:space="preserve">BEREC-ის სახელმძღვანელო (BoR (19) 238) </w:t>
      </w:r>
      <w:r w:rsidRPr="00E56520">
        <w:rPr>
          <w:rFonts w:cstheme="minorHAnsi"/>
          <w:lang w:val="ka-GE"/>
        </w:rPr>
        <w:t>მოწვევის წინადადებ</w:t>
      </w:r>
      <w:r w:rsidRPr="00E56520">
        <w:rPr>
          <w:lang w:val="ka-GE"/>
        </w:rPr>
        <w:t>ის მინიმალური სტანდარტების შესახებ.</w:t>
      </w:r>
      <w:r w:rsidR="001C5689" w:rsidRPr="00E56520">
        <w:rPr>
          <w:lang w:val="ka-GE"/>
        </w:rPr>
        <w:t xml:space="preserve"> </w:t>
      </w:r>
    </w:p>
  </w:footnote>
  <w:footnote w:id="48">
    <w:p w14:paraId="657A86F8" w14:textId="7BDE3FB9" w:rsidR="004C2A27" w:rsidRPr="00180DBC" w:rsidRDefault="004C2A27">
      <w:pPr>
        <w:pStyle w:val="FootnoteText"/>
        <w:rPr>
          <w:lang w:val="ka-GE"/>
        </w:rPr>
      </w:pPr>
      <w:r w:rsidRPr="00E56520">
        <w:rPr>
          <w:rStyle w:val="FootnoteReference"/>
        </w:rPr>
        <w:footnoteRef/>
      </w:r>
      <w:r w:rsidRPr="00E56520">
        <w:t xml:space="preserve"> </w:t>
      </w:r>
      <w:r w:rsidRPr="00E56520">
        <w:rPr>
          <w:lang w:val="ka-GE"/>
        </w:rPr>
        <w:t xml:space="preserve">ტერმინი „გონივრული მოთხოვნა“ იურიდიული ტერმინია, რომელიც ასევე გამოიყენება ევროკავშირის მარეგულირებელ ჩარჩოში. თუ რეგულირებადი ოპერატორი აცხადებს, რომ კონკრეტული მოთხოვნა არ არის გონივრული, </w:t>
      </w:r>
      <w:r w:rsidR="00DD2914" w:rsidRPr="00E56520">
        <w:rPr>
          <w:lang w:val="ka-GE"/>
        </w:rPr>
        <w:t>დაშვების მსურველი</w:t>
      </w:r>
      <w:r w:rsidRPr="00E56520">
        <w:rPr>
          <w:lang w:val="ka-GE"/>
        </w:rPr>
        <w:t xml:space="preserve"> საკითხს დააყენებს კომისია, რომელიც შეაფასებს მოთხოვნის „გონივრულობას“ არსებული ფაქტობრივი გარემოებების საფუძველზე.</w:t>
      </w:r>
    </w:p>
  </w:footnote>
  <w:footnote w:id="49">
    <w:p w14:paraId="543062DF" w14:textId="033044D2" w:rsidR="00776B73" w:rsidRPr="005E362A" w:rsidRDefault="00776B73" w:rsidP="002B1BB8">
      <w:pPr>
        <w:pStyle w:val="FootnoteText"/>
        <w:jc w:val="both"/>
        <w:rPr>
          <w:lang w:val="ka-GE"/>
        </w:rPr>
      </w:pPr>
      <w:r w:rsidRPr="005E362A">
        <w:rPr>
          <w:rStyle w:val="FootnoteReference"/>
          <w:lang w:val="ka-GE"/>
        </w:rPr>
        <w:footnoteRef/>
      </w:r>
      <w:r w:rsidRPr="005E362A">
        <w:rPr>
          <w:lang w:val="ka-GE"/>
        </w:rPr>
        <w:t xml:space="preserve"> </w:t>
      </w:r>
      <w:r w:rsidRPr="00180DBC">
        <w:rPr>
          <w:rFonts w:ascii="Sylfaen" w:hAnsi="Sylfaen"/>
          <w:lang w:val="ka-GE"/>
        </w:rPr>
        <w:t xml:space="preserve">WIK მოდელი განასხვავებს MVNO-ების სხვადასხვა თეორიულ ტიპებს. ამ სურათზე მითითება ხდება მხოლოდ იმ მიზნით, რომ აჩვენოს, თუ რომელი ტიპის მოდელი შეიძლება გამოიყენონ </w:t>
      </w:r>
      <w:r w:rsidR="00DD2914">
        <w:rPr>
          <w:rFonts w:ascii="Sylfaen" w:hAnsi="Sylfaen"/>
          <w:lang w:val="ka-GE"/>
        </w:rPr>
        <w:t>დაშვების მსურველების</w:t>
      </w:r>
      <w:r w:rsidR="00DD2914" w:rsidRPr="00180DBC">
        <w:rPr>
          <w:rFonts w:ascii="Sylfaen" w:hAnsi="Sylfaen"/>
          <w:lang w:val="ka-GE"/>
        </w:rPr>
        <w:t xml:space="preserve"> </w:t>
      </w:r>
      <w:r w:rsidRPr="00180DBC">
        <w:rPr>
          <w:rFonts w:ascii="Sylfaen" w:hAnsi="Sylfaen"/>
          <w:lang w:val="ka-GE"/>
        </w:rPr>
        <w:t xml:space="preserve">მიერ. კომისიის მიდგომა არის მხოლოდ მოითხოვოს წვდომა სხვადასხვა სამშენებლო ბლოკებზე, </w:t>
      </w:r>
      <w:r w:rsidR="00DD2914">
        <w:rPr>
          <w:rFonts w:ascii="Sylfaen" w:hAnsi="Sylfaen"/>
          <w:lang w:val="ka-GE"/>
        </w:rPr>
        <w:t>დაშვების მსურველთა</w:t>
      </w:r>
      <w:r w:rsidR="00DD2914" w:rsidRPr="00180DBC">
        <w:rPr>
          <w:rFonts w:ascii="Sylfaen" w:hAnsi="Sylfaen"/>
          <w:lang w:val="ka-GE"/>
        </w:rPr>
        <w:t xml:space="preserve"> </w:t>
      </w:r>
      <w:r w:rsidRPr="00180DBC">
        <w:rPr>
          <w:rFonts w:ascii="Sylfaen" w:hAnsi="Sylfaen"/>
          <w:lang w:val="ka-GE"/>
        </w:rPr>
        <w:t>სხვადასხვა ბიზნეს მოდელებისადმი ზიანის მიყენების გარეშე.</w:t>
      </w:r>
    </w:p>
  </w:footnote>
  <w:footnote w:id="50">
    <w:p w14:paraId="39D698CF" w14:textId="7499AF76" w:rsidR="00776B73" w:rsidRPr="00912E4C" w:rsidRDefault="00776B73">
      <w:pPr>
        <w:pStyle w:val="FootnoteText"/>
        <w:rPr>
          <w:lang w:val="hr-HR"/>
        </w:rPr>
      </w:pPr>
      <w:r>
        <w:rPr>
          <w:rStyle w:val="FootnoteReference"/>
        </w:rPr>
        <w:footnoteRef/>
      </w:r>
      <w:r w:rsidRPr="00BE565E">
        <w:rPr>
          <w:lang w:val="hr-HR"/>
        </w:rPr>
        <w:t xml:space="preserve"> </w:t>
      </w:r>
      <w:hyperlink r:id="rId37" w:history="1">
        <w:r w:rsidRPr="001204C9">
          <w:rPr>
            <w:rStyle w:val="Hyperlink"/>
            <w:sz w:val="20"/>
            <w:lang w:val="hr-HR"/>
          </w:rPr>
          <w:t>https://www.berec.europa.eu/system/files/2023-04/BoR%20%2823%29%2041%20Study%20on%20wholesale%20mobile%20connectivity%20trends%20and%20issues%20for%20emerging%20mobile%20technologies%20and%20deployments_final_0.pdf</w:t>
        </w:r>
      </w:hyperlink>
    </w:p>
  </w:footnote>
  <w:footnote w:id="51">
    <w:p w14:paraId="2FC85B56" w14:textId="3B7E7FDD" w:rsidR="073AC1B4" w:rsidRPr="00AC5016" w:rsidRDefault="073AC1B4" w:rsidP="00AC5016">
      <w:pPr>
        <w:jc w:val="both"/>
        <w:rPr>
          <w:rFonts w:ascii="Calibri" w:eastAsia="Calibri" w:hAnsi="Calibri" w:cs="Calibri"/>
          <w:lang w:val="ka-GE"/>
        </w:rPr>
      </w:pPr>
      <w:r w:rsidRPr="00E56520">
        <w:rPr>
          <w:lang w:val="ka-GE"/>
        </w:rPr>
        <w:footnoteRef/>
      </w:r>
      <w:r w:rsidRPr="00E56520">
        <w:rPr>
          <w:lang w:val="ka-GE"/>
        </w:rPr>
        <w:t xml:space="preserve"> </w:t>
      </w:r>
      <w:r w:rsidRPr="00E56520">
        <w:rPr>
          <w:rFonts w:ascii="Calibri" w:eastAsia="Calibri" w:hAnsi="Calibri" w:cs="Calibri"/>
          <w:sz w:val="22"/>
          <w:szCs w:val="22"/>
          <w:lang w:val="ka-GE"/>
        </w:rPr>
        <w:t xml:space="preserve">შვილობილი კომპანიები (კომპანია, რომლებშიც დედა კომპანია 50%-ზე მეტ წილს ფლობს და მის ანგარიშგებებს </w:t>
      </w:r>
      <w:proofErr w:type="spellStart"/>
      <w:r w:rsidRPr="00E56520">
        <w:rPr>
          <w:rFonts w:ascii="Calibri" w:eastAsia="Calibri" w:hAnsi="Calibri" w:cs="Calibri"/>
          <w:sz w:val="22"/>
          <w:szCs w:val="22"/>
          <w:lang w:val="ka-GE"/>
        </w:rPr>
        <w:t>იკონსოლიდირებს</w:t>
      </w:r>
      <w:proofErr w:type="spellEnd"/>
      <w:r w:rsidRPr="00E56520">
        <w:rPr>
          <w:rFonts w:ascii="Calibri" w:eastAsia="Calibri" w:hAnsi="Calibri" w:cs="Calibri"/>
          <w:sz w:val="22"/>
          <w:szCs w:val="22"/>
          <w:lang w:val="ka-GE"/>
        </w:rPr>
        <w:t>) ნაწილია უფრო ფართო კატეგორიისა - “</w:t>
      </w:r>
      <w:proofErr w:type="spellStart"/>
      <w:r w:rsidRPr="00E56520">
        <w:rPr>
          <w:rFonts w:ascii="Calibri" w:eastAsia="Calibri" w:hAnsi="Calibri" w:cs="Calibri"/>
          <w:sz w:val="22"/>
          <w:szCs w:val="22"/>
          <w:lang w:val="ka-GE"/>
        </w:rPr>
        <w:t>აფილირებული</w:t>
      </w:r>
      <w:proofErr w:type="spellEnd"/>
      <w:r w:rsidRPr="00E56520">
        <w:rPr>
          <w:rFonts w:ascii="Calibri" w:eastAsia="Calibri" w:hAnsi="Calibri" w:cs="Calibri"/>
          <w:sz w:val="22"/>
          <w:szCs w:val="22"/>
          <w:lang w:val="ka-GE"/>
        </w:rPr>
        <w:t xml:space="preserve"> კომპანიები”, კომპანიები, რომლებზეც დედა კომპანიას შესაძლებლობა აქვს გაავრცელოს საკუთარი გავლენა, მაგალითად აქციონერების შეთანხმების გზით.</w:t>
      </w:r>
    </w:p>
  </w:footnote>
  <w:footnote w:id="52">
    <w:p w14:paraId="36922339" w14:textId="1C0941BB" w:rsidR="073AC1B4" w:rsidRPr="00AC5016" w:rsidRDefault="073AC1B4" w:rsidP="00AC5016">
      <w:pPr>
        <w:jc w:val="both"/>
        <w:rPr>
          <w:rFonts w:ascii="Calibri" w:eastAsia="Calibri" w:hAnsi="Calibri" w:cs="Calibri"/>
          <w:lang w:val="ka-GE"/>
        </w:rPr>
      </w:pPr>
      <w:r w:rsidRPr="00AC5016">
        <w:rPr>
          <w:lang w:val="ka-GE"/>
        </w:rPr>
        <w:footnoteRef/>
      </w:r>
      <w:r w:rsidRPr="00AC5016">
        <w:rPr>
          <w:lang w:val="ka-GE"/>
        </w:rPr>
        <w:t xml:space="preserve"> </w:t>
      </w:r>
      <w:r w:rsidRPr="00AC5016">
        <w:rPr>
          <w:rFonts w:ascii="Calibri" w:eastAsia="Calibri" w:hAnsi="Calibri" w:cs="Calibri"/>
          <w:sz w:val="22"/>
          <w:szCs w:val="22"/>
          <w:lang w:val="en-US"/>
        </w:rPr>
        <w:t>Call Detailed Record</w:t>
      </w:r>
      <w:r w:rsidRPr="00AC5016">
        <w:rPr>
          <w:rFonts w:ascii="Calibri" w:eastAsia="Calibri" w:hAnsi="Calibri" w:cs="Calibri"/>
          <w:sz w:val="22"/>
          <w:szCs w:val="22"/>
          <w:lang w:val="ka-GE"/>
        </w:rPr>
        <w:t xml:space="preserve"> (</w:t>
      </w:r>
      <w:proofErr w:type="spellStart"/>
      <w:r w:rsidRPr="00AC5016">
        <w:rPr>
          <w:rFonts w:ascii="Calibri" w:eastAsia="Calibri" w:hAnsi="Calibri" w:cs="Calibri"/>
          <w:sz w:val="22"/>
          <w:szCs w:val="22"/>
          <w:lang w:val="ka-GE"/>
        </w:rPr>
        <w:t>CDR</w:t>
      </w:r>
      <w:proofErr w:type="spellEnd"/>
      <w:r w:rsidRPr="00AC5016">
        <w:rPr>
          <w:rFonts w:ascii="Calibri" w:eastAsia="Calibri" w:hAnsi="Calibri" w:cs="Calibri"/>
          <w:sz w:val="22"/>
          <w:szCs w:val="22"/>
          <w:lang w:val="ka-GE"/>
        </w:rPr>
        <w:t xml:space="preserve">) </w:t>
      </w:r>
      <w:proofErr w:type="spellStart"/>
      <w:r w:rsidRPr="00AC5016">
        <w:rPr>
          <w:rFonts w:ascii="Calibri" w:eastAsia="Calibri" w:hAnsi="Calibri" w:cs="Calibri"/>
          <w:sz w:val="22"/>
          <w:szCs w:val="22"/>
          <w:lang w:val="ka-GE"/>
        </w:rPr>
        <w:t>გენერირდება</w:t>
      </w:r>
      <w:proofErr w:type="spellEnd"/>
      <w:r w:rsidRPr="00AC5016">
        <w:rPr>
          <w:rFonts w:ascii="Calibri" w:eastAsia="Calibri" w:hAnsi="Calibri" w:cs="Calibri"/>
          <w:sz w:val="22"/>
          <w:szCs w:val="22"/>
          <w:lang w:val="ka-GE"/>
        </w:rPr>
        <w:t xml:space="preserve"> მობილური ვირტუალური ქსელის ოპერატორის მიერ, როდესაც აბონენტი წამოიწყებს ან ასრულებს სატელეკომუნიკაციო ტრანზაქციას - ზარს, ტექსტურ შეტყობინებას ან ინტერნეტით სარგებლობას.</w:t>
      </w:r>
    </w:p>
  </w:footnote>
  <w:footnote w:id="53">
    <w:p w14:paraId="418A7E08" w14:textId="5152AA62" w:rsidR="073AC1B4" w:rsidRDefault="073AC1B4" w:rsidP="00AC5016">
      <w:pPr>
        <w:jc w:val="both"/>
        <w:rPr>
          <w:rFonts w:ascii="Calibri" w:eastAsia="Calibri" w:hAnsi="Calibri" w:cs="Calibri"/>
          <w:sz w:val="22"/>
          <w:szCs w:val="22"/>
        </w:rPr>
      </w:pPr>
      <w:r w:rsidRPr="00E56520">
        <w:rPr>
          <w:lang w:val="ka-GE"/>
        </w:rPr>
        <w:footnoteRef/>
      </w:r>
      <w:r w:rsidRPr="00E56520">
        <w:rPr>
          <w:lang w:val="ka-GE"/>
        </w:rPr>
        <w:t xml:space="preserve"> </w:t>
      </w:r>
      <w:r w:rsidRPr="00E56520">
        <w:rPr>
          <w:rFonts w:ascii="Calibri" w:eastAsia="Calibri" w:hAnsi="Calibri" w:cs="Calibri"/>
          <w:sz w:val="22"/>
          <w:szCs w:val="22"/>
          <w:lang w:val="ka-GE"/>
        </w:rPr>
        <w:t xml:space="preserve">სავარაუდოდ, მობილური ვირტუალური ოპერატორის მიერ </w:t>
      </w:r>
      <w:proofErr w:type="spellStart"/>
      <w:r w:rsidRPr="00E56520">
        <w:rPr>
          <w:rFonts w:ascii="Calibri" w:eastAsia="Calibri" w:hAnsi="Calibri" w:cs="Calibri"/>
          <w:sz w:val="22"/>
          <w:szCs w:val="22"/>
          <w:lang w:val="ka-GE"/>
        </w:rPr>
        <w:t>დაგენენრირებული</w:t>
      </w:r>
      <w:proofErr w:type="spellEnd"/>
      <w:r w:rsidRPr="00E56520">
        <w:rPr>
          <w:rFonts w:ascii="Calibri" w:eastAsia="Calibri" w:hAnsi="Calibri" w:cs="Calibri"/>
          <w:sz w:val="22"/>
          <w:szCs w:val="22"/>
          <w:lang w:val="ka-GE"/>
        </w:rPr>
        <w:t xml:space="preserve"> ტრაფიკი არ იქნება საკმარისი იმისათვის, რომ გავლენა მოახდინოს მნიშვნელოვანი საბაზრო ძალაუფლების მქონე ოპერატორის ინვესტიციებთან დაკავშირებულ გეგმებზე. როგორც წესი, MVNO-ები ხასიათდებიან 20-30%-იანი ტრაფიკის ზრდით წლის განმავლობაში. დამატებით 5%-იანი ზრდა არ იქნება საკმარისი, იმისათვის რომ შეცვალოს მნიშვნელოვანი საბაზრო ძალაუფლების მქონე ოპერატორის გეგმები, მხოლოდ იმისთვის, რომ მოერგოს დაშვების მსურველის მოთხოვნებს. თუ დავუშვებთ, რომ არსებობს კიდევ ოთხი ახალი მცირე ზომის დაშვების მსურველი, ტრაფიკის ზღვრული ზრდა სავარაუდოდ იქნება 4% ან შეიძლება კიდევ უფრო ცოტა. თუ კიდევ იარსებებს 10 დამატებითი მცირე ზომის MVNO, ტრაფიკის ზრდა შეიძლება იყოს მნიშვნელოვანი და საჭირო გახდეს ზოგიერთი მათგანის </w:t>
      </w:r>
      <w:proofErr w:type="spellStart"/>
      <w:r w:rsidRPr="00E56520">
        <w:rPr>
          <w:rFonts w:ascii="Calibri" w:eastAsia="Calibri" w:hAnsi="Calibri" w:cs="Calibri"/>
          <w:sz w:val="22"/>
          <w:szCs w:val="22"/>
          <w:lang w:val="ka-GE"/>
        </w:rPr>
        <w:t>პრიორიტეტიზაცია</w:t>
      </w:r>
      <w:proofErr w:type="spellEnd"/>
      <w:r w:rsidRPr="00E56520">
        <w:rPr>
          <w:rFonts w:ascii="Calibri" w:eastAsia="Calibri" w:hAnsi="Calibri" w:cs="Calibri"/>
          <w:sz w:val="22"/>
          <w:szCs w:val="22"/>
          <w:lang w:val="ka-GE"/>
        </w:rPr>
        <w:t xml:space="preserve">. შესაბამისად მსგავსი დისკრიმინაციის ყოველი წინადადება განხილულ უნდა იქნეს კომისიის მიერ, MVNO ტრაფიკის ზრდის ფონზე. ასევე, ნებისმიერი </w:t>
      </w:r>
      <w:proofErr w:type="spellStart"/>
      <w:r w:rsidRPr="00E56520">
        <w:rPr>
          <w:rFonts w:ascii="Calibri" w:eastAsia="Calibri" w:hAnsi="Calibri" w:cs="Calibri"/>
          <w:sz w:val="22"/>
          <w:szCs w:val="22"/>
          <w:lang w:val="ka-GE"/>
        </w:rPr>
        <w:t>პრიორიტეტიზაცია</w:t>
      </w:r>
      <w:proofErr w:type="spellEnd"/>
      <w:r w:rsidRPr="00E56520">
        <w:rPr>
          <w:rFonts w:ascii="Calibri" w:eastAsia="Calibri" w:hAnsi="Calibri" w:cs="Calibri"/>
          <w:sz w:val="22"/>
          <w:szCs w:val="22"/>
          <w:lang w:val="ka-GE"/>
        </w:rPr>
        <w:t xml:space="preserve"> უნდა ემყარებოდეს ობიექტურ კრიტერიუმებს, მაგალითად MVNO-ს მიერ მასპინძელი ოპერატორის ტრაფიკის ზრდას</w:t>
      </w:r>
      <w:r w:rsidR="00DE0992" w:rsidRPr="00E56520">
        <w:rPr>
          <w:rFonts w:ascii="Calibri" w:eastAsia="Calibri" w:hAnsi="Calibri" w:cs="Calibri"/>
          <w:sz w:val="22"/>
          <w:szCs w:val="22"/>
          <w:lang w:val="ka-GE"/>
        </w:rPr>
        <w:t>თ</w:t>
      </w:r>
      <w:r w:rsidRPr="00E56520">
        <w:rPr>
          <w:rFonts w:ascii="Calibri" w:eastAsia="Calibri" w:hAnsi="Calibri" w:cs="Calibri"/>
          <w:sz w:val="22"/>
          <w:szCs w:val="22"/>
          <w:lang w:val="ka-GE"/>
        </w:rPr>
        <w:t xml:space="preserve">ან დაკავშირებით დროულად </w:t>
      </w:r>
      <w:proofErr w:type="spellStart"/>
      <w:r w:rsidRPr="00E56520">
        <w:rPr>
          <w:rFonts w:ascii="Calibri" w:eastAsia="Calibri" w:hAnsi="Calibri" w:cs="Calibri"/>
          <w:sz w:val="22"/>
          <w:szCs w:val="22"/>
          <w:lang w:val="ka-GE"/>
        </w:rPr>
        <w:t>არგაფრთხილების</w:t>
      </w:r>
      <w:proofErr w:type="spellEnd"/>
      <w:r w:rsidRPr="00E56520">
        <w:rPr>
          <w:rFonts w:ascii="Calibri" w:eastAsia="Calibri" w:hAnsi="Calibri" w:cs="Calibri"/>
          <w:sz w:val="22"/>
          <w:szCs w:val="22"/>
          <w:lang w:val="ka-GE"/>
        </w:rPr>
        <w:t xml:space="preserve"> შემთხვევაში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92E"/>
    <w:multiLevelType w:val="hybridMultilevel"/>
    <w:tmpl w:val="ECE0DE2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15:restartNumberingAfterBreak="0">
    <w:nsid w:val="01C76232"/>
    <w:multiLevelType w:val="hybridMultilevel"/>
    <w:tmpl w:val="AFD4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F624D"/>
    <w:multiLevelType w:val="hybridMultilevel"/>
    <w:tmpl w:val="25464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43C03"/>
    <w:multiLevelType w:val="hybridMultilevel"/>
    <w:tmpl w:val="3BEC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56CF"/>
    <w:multiLevelType w:val="hybridMultilevel"/>
    <w:tmpl w:val="2860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52138"/>
    <w:multiLevelType w:val="hybridMultilevel"/>
    <w:tmpl w:val="FFFFFFFF"/>
    <w:lvl w:ilvl="0" w:tplc="9522DE44">
      <w:start w:val="1"/>
      <w:numFmt w:val="decimal"/>
      <w:lvlText w:val="%1."/>
      <w:lvlJc w:val="left"/>
      <w:pPr>
        <w:ind w:left="720" w:hanging="360"/>
      </w:pPr>
    </w:lvl>
    <w:lvl w:ilvl="1" w:tplc="71D6BA4C">
      <w:start w:val="1"/>
      <w:numFmt w:val="lowerLetter"/>
      <w:lvlText w:val="%2."/>
      <w:lvlJc w:val="left"/>
      <w:pPr>
        <w:ind w:left="1440" w:hanging="360"/>
      </w:pPr>
    </w:lvl>
    <w:lvl w:ilvl="2" w:tplc="6F941B70">
      <w:start w:val="1"/>
      <w:numFmt w:val="lowerRoman"/>
      <w:lvlText w:val="%3."/>
      <w:lvlJc w:val="right"/>
      <w:pPr>
        <w:ind w:left="2160" w:hanging="180"/>
      </w:pPr>
    </w:lvl>
    <w:lvl w:ilvl="3" w:tplc="E148184A">
      <w:start w:val="1"/>
      <w:numFmt w:val="decimal"/>
      <w:lvlText w:val="%4."/>
      <w:lvlJc w:val="left"/>
      <w:pPr>
        <w:ind w:left="2880" w:hanging="360"/>
      </w:pPr>
    </w:lvl>
    <w:lvl w:ilvl="4" w:tplc="319CA20C">
      <w:start w:val="1"/>
      <w:numFmt w:val="lowerLetter"/>
      <w:lvlText w:val="%5."/>
      <w:lvlJc w:val="left"/>
      <w:pPr>
        <w:ind w:left="3600" w:hanging="360"/>
      </w:pPr>
    </w:lvl>
    <w:lvl w:ilvl="5" w:tplc="423C7DA8">
      <w:start w:val="1"/>
      <w:numFmt w:val="lowerRoman"/>
      <w:lvlText w:val="%6."/>
      <w:lvlJc w:val="right"/>
      <w:pPr>
        <w:ind w:left="4320" w:hanging="180"/>
      </w:pPr>
    </w:lvl>
    <w:lvl w:ilvl="6" w:tplc="1AF8FAB6">
      <w:start w:val="1"/>
      <w:numFmt w:val="decimal"/>
      <w:lvlText w:val="%7."/>
      <w:lvlJc w:val="left"/>
      <w:pPr>
        <w:ind w:left="5040" w:hanging="360"/>
      </w:pPr>
    </w:lvl>
    <w:lvl w:ilvl="7" w:tplc="A8F2B692">
      <w:start w:val="1"/>
      <w:numFmt w:val="lowerLetter"/>
      <w:lvlText w:val="%8."/>
      <w:lvlJc w:val="left"/>
      <w:pPr>
        <w:ind w:left="5760" w:hanging="360"/>
      </w:pPr>
    </w:lvl>
    <w:lvl w:ilvl="8" w:tplc="B75613F6">
      <w:start w:val="1"/>
      <w:numFmt w:val="lowerRoman"/>
      <w:lvlText w:val="%9."/>
      <w:lvlJc w:val="right"/>
      <w:pPr>
        <w:ind w:left="6480" w:hanging="180"/>
      </w:pPr>
    </w:lvl>
  </w:abstractNum>
  <w:abstractNum w:abstractNumId="6" w15:restartNumberingAfterBreak="0">
    <w:nsid w:val="0D732B1C"/>
    <w:multiLevelType w:val="multilevel"/>
    <w:tmpl w:val="337A3C2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0444677"/>
    <w:multiLevelType w:val="hybridMultilevel"/>
    <w:tmpl w:val="1ACC70B0"/>
    <w:lvl w:ilvl="0" w:tplc="AA4A5B1C">
      <w:start w:val="1"/>
      <w:numFmt w:val="bullet"/>
      <w:lvlText w:val=""/>
      <w:lvlJc w:val="left"/>
      <w:pPr>
        <w:ind w:left="720" w:hanging="360"/>
      </w:pPr>
      <w:rPr>
        <w:rFonts w:ascii="Symbol" w:hAnsi="Symbol"/>
      </w:rPr>
    </w:lvl>
    <w:lvl w:ilvl="1" w:tplc="A1BAF71E">
      <w:start w:val="1"/>
      <w:numFmt w:val="bullet"/>
      <w:lvlText w:val=""/>
      <w:lvlJc w:val="left"/>
      <w:pPr>
        <w:ind w:left="720" w:hanging="360"/>
      </w:pPr>
      <w:rPr>
        <w:rFonts w:ascii="Symbol" w:hAnsi="Symbol"/>
      </w:rPr>
    </w:lvl>
    <w:lvl w:ilvl="2" w:tplc="F016073A">
      <w:start w:val="1"/>
      <w:numFmt w:val="bullet"/>
      <w:lvlText w:val=""/>
      <w:lvlJc w:val="left"/>
      <w:pPr>
        <w:ind w:left="720" w:hanging="360"/>
      </w:pPr>
      <w:rPr>
        <w:rFonts w:ascii="Symbol" w:hAnsi="Symbol"/>
      </w:rPr>
    </w:lvl>
    <w:lvl w:ilvl="3" w:tplc="7C265152">
      <w:start w:val="1"/>
      <w:numFmt w:val="bullet"/>
      <w:lvlText w:val=""/>
      <w:lvlJc w:val="left"/>
      <w:pPr>
        <w:ind w:left="720" w:hanging="360"/>
      </w:pPr>
      <w:rPr>
        <w:rFonts w:ascii="Symbol" w:hAnsi="Symbol"/>
      </w:rPr>
    </w:lvl>
    <w:lvl w:ilvl="4" w:tplc="331E5D24">
      <w:start w:val="1"/>
      <w:numFmt w:val="bullet"/>
      <w:lvlText w:val=""/>
      <w:lvlJc w:val="left"/>
      <w:pPr>
        <w:ind w:left="720" w:hanging="360"/>
      </w:pPr>
      <w:rPr>
        <w:rFonts w:ascii="Symbol" w:hAnsi="Symbol"/>
      </w:rPr>
    </w:lvl>
    <w:lvl w:ilvl="5" w:tplc="BC0C8ED4">
      <w:start w:val="1"/>
      <w:numFmt w:val="bullet"/>
      <w:lvlText w:val=""/>
      <w:lvlJc w:val="left"/>
      <w:pPr>
        <w:ind w:left="720" w:hanging="360"/>
      </w:pPr>
      <w:rPr>
        <w:rFonts w:ascii="Symbol" w:hAnsi="Symbol"/>
      </w:rPr>
    </w:lvl>
    <w:lvl w:ilvl="6" w:tplc="D5D02008">
      <w:start w:val="1"/>
      <w:numFmt w:val="bullet"/>
      <w:lvlText w:val=""/>
      <w:lvlJc w:val="left"/>
      <w:pPr>
        <w:ind w:left="720" w:hanging="360"/>
      </w:pPr>
      <w:rPr>
        <w:rFonts w:ascii="Symbol" w:hAnsi="Symbol"/>
      </w:rPr>
    </w:lvl>
    <w:lvl w:ilvl="7" w:tplc="35F09CDC">
      <w:start w:val="1"/>
      <w:numFmt w:val="bullet"/>
      <w:lvlText w:val=""/>
      <w:lvlJc w:val="left"/>
      <w:pPr>
        <w:ind w:left="720" w:hanging="360"/>
      </w:pPr>
      <w:rPr>
        <w:rFonts w:ascii="Symbol" w:hAnsi="Symbol"/>
      </w:rPr>
    </w:lvl>
    <w:lvl w:ilvl="8" w:tplc="1C788A92">
      <w:start w:val="1"/>
      <w:numFmt w:val="bullet"/>
      <w:lvlText w:val=""/>
      <w:lvlJc w:val="left"/>
      <w:pPr>
        <w:ind w:left="720" w:hanging="360"/>
      </w:pPr>
      <w:rPr>
        <w:rFonts w:ascii="Symbol" w:hAnsi="Symbol"/>
      </w:rPr>
    </w:lvl>
  </w:abstractNum>
  <w:abstractNum w:abstractNumId="8" w15:restartNumberingAfterBreak="0">
    <w:nsid w:val="11120E6C"/>
    <w:multiLevelType w:val="hybridMultilevel"/>
    <w:tmpl w:val="1122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64FCD"/>
    <w:multiLevelType w:val="hybridMultilevel"/>
    <w:tmpl w:val="85BC0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C53E3"/>
    <w:multiLevelType w:val="hybridMultilevel"/>
    <w:tmpl w:val="EC144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7B71FD"/>
    <w:multiLevelType w:val="hybridMultilevel"/>
    <w:tmpl w:val="4080BB44"/>
    <w:lvl w:ilvl="0" w:tplc="5FE8A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016A65"/>
    <w:multiLevelType w:val="hybridMultilevel"/>
    <w:tmpl w:val="E900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BFFAF"/>
    <w:multiLevelType w:val="hybridMultilevel"/>
    <w:tmpl w:val="FFFFFFFF"/>
    <w:lvl w:ilvl="0" w:tplc="95928056">
      <w:start w:val="1"/>
      <w:numFmt w:val="bullet"/>
      <w:lvlText w:val="o"/>
      <w:lvlJc w:val="left"/>
      <w:pPr>
        <w:ind w:left="720" w:hanging="360"/>
      </w:pPr>
      <w:rPr>
        <w:rFonts w:ascii="&quot;Courier New&quot;" w:hAnsi="&quot;Courier New&quot;" w:hint="default"/>
      </w:rPr>
    </w:lvl>
    <w:lvl w:ilvl="1" w:tplc="FC3423D4">
      <w:start w:val="1"/>
      <w:numFmt w:val="bullet"/>
      <w:lvlText w:val="o"/>
      <w:lvlJc w:val="left"/>
      <w:pPr>
        <w:ind w:left="1440" w:hanging="360"/>
      </w:pPr>
      <w:rPr>
        <w:rFonts w:ascii="Courier New" w:hAnsi="Courier New" w:hint="default"/>
      </w:rPr>
    </w:lvl>
    <w:lvl w:ilvl="2" w:tplc="E0244AAC">
      <w:start w:val="1"/>
      <w:numFmt w:val="bullet"/>
      <w:lvlText w:val=""/>
      <w:lvlJc w:val="left"/>
      <w:pPr>
        <w:ind w:left="2160" w:hanging="360"/>
      </w:pPr>
      <w:rPr>
        <w:rFonts w:ascii="Wingdings" w:hAnsi="Wingdings" w:hint="default"/>
      </w:rPr>
    </w:lvl>
    <w:lvl w:ilvl="3" w:tplc="17102DC4">
      <w:start w:val="1"/>
      <w:numFmt w:val="bullet"/>
      <w:lvlText w:val=""/>
      <w:lvlJc w:val="left"/>
      <w:pPr>
        <w:ind w:left="2880" w:hanging="360"/>
      </w:pPr>
      <w:rPr>
        <w:rFonts w:ascii="Symbol" w:hAnsi="Symbol" w:hint="default"/>
      </w:rPr>
    </w:lvl>
    <w:lvl w:ilvl="4" w:tplc="20D85252">
      <w:start w:val="1"/>
      <w:numFmt w:val="bullet"/>
      <w:lvlText w:val="o"/>
      <w:lvlJc w:val="left"/>
      <w:pPr>
        <w:ind w:left="3600" w:hanging="360"/>
      </w:pPr>
      <w:rPr>
        <w:rFonts w:ascii="Courier New" w:hAnsi="Courier New" w:hint="default"/>
      </w:rPr>
    </w:lvl>
    <w:lvl w:ilvl="5" w:tplc="81E22228">
      <w:start w:val="1"/>
      <w:numFmt w:val="bullet"/>
      <w:lvlText w:val=""/>
      <w:lvlJc w:val="left"/>
      <w:pPr>
        <w:ind w:left="4320" w:hanging="360"/>
      </w:pPr>
      <w:rPr>
        <w:rFonts w:ascii="Wingdings" w:hAnsi="Wingdings" w:hint="default"/>
      </w:rPr>
    </w:lvl>
    <w:lvl w:ilvl="6" w:tplc="A5E2821A">
      <w:start w:val="1"/>
      <w:numFmt w:val="bullet"/>
      <w:lvlText w:val=""/>
      <w:lvlJc w:val="left"/>
      <w:pPr>
        <w:ind w:left="5040" w:hanging="360"/>
      </w:pPr>
      <w:rPr>
        <w:rFonts w:ascii="Symbol" w:hAnsi="Symbol" w:hint="default"/>
      </w:rPr>
    </w:lvl>
    <w:lvl w:ilvl="7" w:tplc="A1941D80">
      <w:start w:val="1"/>
      <w:numFmt w:val="bullet"/>
      <w:lvlText w:val="o"/>
      <w:lvlJc w:val="left"/>
      <w:pPr>
        <w:ind w:left="5760" w:hanging="360"/>
      </w:pPr>
      <w:rPr>
        <w:rFonts w:ascii="Courier New" w:hAnsi="Courier New" w:hint="default"/>
      </w:rPr>
    </w:lvl>
    <w:lvl w:ilvl="8" w:tplc="096843B8">
      <w:start w:val="1"/>
      <w:numFmt w:val="bullet"/>
      <w:lvlText w:val=""/>
      <w:lvlJc w:val="left"/>
      <w:pPr>
        <w:ind w:left="6480" w:hanging="360"/>
      </w:pPr>
      <w:rPr>
        <w:rFonts w:ascii="Wingdings" w:hAnsi="Wingdings" w:hint="default"/>
      </w:rPr>
    </w:lvl>
  </w:abstractNum>
  <w:abstractNum w:abstractNumId="14" w15:restartNumberingAfterBreak="0">
    <w:nsid w:val="16CAFC88"/>
    <w:multiLevelType w:val="hybridMultilevel"/>
    <w:tmpl w:val="FFFFFFFF"/>
    <w:lvl w:ilvl="0" w:tplc="260E752E">
      <w:start w:val="1"/>
      <w:numFmt w:val="bullet"/>
      <w:lvlText w:val="·"/>
      <w:lvlJc w:val="left"/>
      <w:pPr>
        <w:ind w:left="720" w:hanging="360"/>
      </w:pPr>
      <w:rPr>
        <w:rFonts w:ascii="Symbol" w:hAnsi="Symbol" w:hint="default"/>
      </w:rPr>
    </w:lvl>
    <w:lvl w:ilvl="1" w:tplc="C970432C">
      <w:start w:val="1"/>
      <w:numFmt w:val="bullet"/>
      <w:lvlText w:val="o"/>
      <w:lvlJc w:val="left"/>
      <w:pPr>
        <w:ind w:left="1440" w:hanging="360"/>
      </w:pPr>
      <w:rPr>
        <w:rFonts w:ascii="Courier New" w:hAnsi="Courier New" w:hint="default"/>
      </w:rPr>
    </w:lvl>
    <w:lvl w:ilvl="2" w:tplc="54FC9D20">
      <w:start w:val="1"/>
      <w:numFmt w:val="bullet"/>
      <w:lvlText w:val=""/>
      <w:lvlJc w:val="left"/>
      <w:pPr>
        <w:ind w:left="2160" w:hanging="360"/>
      </w:pPr>
      <w:rPr>
        <w:rFonts w:ascii="Wingdings" w:hAnsi="Wingdings" w:hint="default"/>
      </w:rPr>
    </w:lvl>
    <w:lvl w:ilvl="3" w:tplc="4A341E6E">
      <w:start w:val="1"/>
      <w:numFmt w:val="bullet"/>
      <w:lvlText w:val=""/>
      <w:lvlJc w:val="left"/>
      <w:pPr>
        <w:ind w:left="2880" w:hanging="360"/>
      </w:pPr>
      <w:rPr>
        <w:rFonts w:ascii="Symbol" w:hAnsi="Symbol" w:hint="default"/>
      </w:rPr>
    </w:lvl>
    <w:lvl w:ilvl="4" w:tplc="B02290D6">
      <w:start w:val="1"/>
      <w:numFmt w:val="bullet"/>
      <w:lvlText w:val="o"/>
      <w:lvlJc w:val="left"/>
      <w:pPr>
        <w:ind w:left="3600" w:hanging="360"/>
      </w:pPr>
      <w:rPr>
        <w:rFonts w:ascii="Courier New" w:hAnsi="Courier New" w:hint="default"/>
      </w:rPr>
    </w:lvl>
    <w:lvl w:ilvl="5" w:tplc="0876F9C0">
      <w:start w:val="1"/>
      <w:numFmt w:val="bullet"/>
      <w:lvlText w:val=""/>
      <w:lvlJc w:val="left"/>
      <w:pPr>
        <w:ind w:left="4320" w:hanging="360"/>
      </w:pPr>
      <w:rPr>
        <w:rFonts w:ascii="Wingdings" w:hAnsi="Wingdings" w:hint="default"/>
      </w:rPr>
    </w:lvl>
    <w:lvl w:ilvl="6" w:tplc="EE1E8C06">
      <w:start w:val="1"/>
      <w:numFmt w:val="bullet"/>
      <w:lvlText w:val=""/>
      <w:lvlJc w:val="left"/>
      <w:pPr>
        <w:ind w:left="5040" w:hanging="360"/>
      </w:pPr>
      <w:rPr>
        <w:rFonts w:ascii="Symbol" w:hAnsi="Symbol" w:hint="default"/>
      </w:rPr>
    </w:lvl>
    <w:lvl w:ilvl="7" w:tplc="37505912">
      <w:start w:val="1"/>
      <w:numFmt w:val="bullet"/>
      <w:lvlText w:val="o"/>
      <w:lvlJc w:val="left"/>
      <w:pPr>
        <w:ind w:left="5760" w:hanging="360"/>
      </w:pPr>
      <w:rPr>
        <w:rFonts w:ascii="Courier New" w:hAnsi="Courier New" w:hint="default"/>
      </w:rPr>
    </w:lvl>
    <w:lvl w:ilvl="8" w:tplc="A2B446B8">
      <w:start w:val="1"/>
      <w:numFmt w:val="bullet"/>
      <w:lvlText w:val=""/>
      <w:lvlJc w:val="left"/>
      <w:pPr>
        <w:ind w:left="6480" w:hanging="360"/>
      </w:pPr>
      <w:rPr>
        <w:rFonts w:ascii="Wingdings" w:hAnsi="Wingdings" w:hint="default"/>
      </w:rPr>
    </w:lvl>
  </w:abstractNum>
  <w:abstractNum w:abstractNumId="15" w15:restartNumberingAfterBreak="0">
    <w:nsid w:val="17247AFC"/>
    <w:multiLevelType w:val="hybridMultilevel"/>
    <w:tmpl w:val="41CC96F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73B6F3E"/>
    <w:multiLevelType w:val="hybridMultilevel"/>
    <w:tmpl w:val="FFFFFFFF"/>
    <w:lvl w:ilvl="0" w:tplc="765E7ACA">
      <w:start w:val="4"/>
      <w:numFmt w:val="decimal"/>
      <w:lvlText w:val="%1."/>
      <w:lvlJc w:val="left"/>
      <w:pPr>
        <w:ind w:left="720" w:hanging="360"/>
      </w:pPr>
    </w:lvl>
    <w:lvl w:ilvl="1" w:tplc="13785C08">
      <w:start w:val="1"/>
      <w:numFmt w:val="lowerLetter"/>
      <w:lvlText w:val="%2."/>
      <w:lvlJc w:val="left"/>
      <w:pPr>
        <w:ind w:left="1440" w:hanging="360"/>
      </w:pPr>
    </w:lvl>
    <w:lvl w:ilvl="2" w:tplc="18ACE388">
      <w:start w:val="1"/>
      <w:numFmt w:val="lowerRoman"/>
      <w:lvlText w:val="%3."/>
      <w:lvlJc w:val="right"/>
      <w:pPr>
        <w:ind w:left="2160" w:hanging="180"/>
      </w:pPr>
    </w:lvl>
    <w:lvl w:ilvl="3" w:tplc="91CA643A">
      <w:start w:val="1"/>
      <w:numFmt w:val="decimal"/>
      <w:lvlText w:val="%4."/>
      <w:lvlJc w:val="left"/>
      <w:pPr>
        <w:ind w:left="2880" w:hanging="360"/>
      </w:pPr>
    </w:lvl>
    <w:lvl w:ilvl="4" w:tplc="5964AD8A">
      <w:start w:val="1"/>
      <w:numFmt w:val="lowerLetter"/>
      <w:lvlText w:val="%5."/>
      <w:lvlJc w:val="left"/>
      <w:pPr>
        <w:ind w:left="3600" w:hanging="360"/>
      </w:pPr>
    </w:lvl>
    <w:lvl w:ilvl="5" w:tplc="2ED29672">
      <w:start w:val="1"/>
      <w:numFmt w:val="lowerRoman"/>
      <w:lvlText w:val="%6."/>
      <w:lvlJc w:val="right"/>
      <w:pPr>
        <w:ind w:left="4320" w:hanging="180"/>
      </w:pPr>
    </w:lvl>
    <w:lvl w:ilvl="6" w:tplc="0BF298F6">
      <w:start w:val="1"/>
      <w:numFmt w:val="decimal"/>
      <w:lvlText w:val="%7."/>
      <w:lvlJc w:val="left"/>
      <w:pPr>
        <w:ind w:left="5040" w:hanging="360"/>
      </w:pPr>
    </w:lvl>
    <w:lvl w:ilvl="7" w:tplc="A23A3954">
      <w:start w:val="1"/>
      <w:numFmt w:val="lowerLetter"/>
      <w:lvlText w:val="%8."/>
      <w:lvlJc w:val="left"/>
      <w:pPr>
        <w:ind w:left="5760" w:hanging="360"/>
      </w:pPr>
    </w:lvl>
    <w:lvl w:ilvl="8" w:tplc="C358B5FE">
      <w:start w:val="1"/>
      <w:numFmt w:val="lowerRoman"/>
      <w:lvlText w:val="%9."/>
      <w:lvlJc w:val="right"/>
      <w:pPr>
        <w:ind w:left="6480" w:hanging="180"/>
      </w:pPr>
    </w:lvl>
  </w:abstractNum>
  <w:abstractNum w:abstractNumId="17" w15:restartNumberingAfterBreak="0">
    <w:nsid w:val="18674ED4"/>
    <w:multiLevelType w:val="hybridMultilevel"/>
    <w:tmpl w:val="B3B81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814362"/>
    <w:multiLevelType w:val="multilevel"/>
    <w:tmpl w:val="81E82E1C"/>
    <w:lvl w:ilvl="0">
      <w:start w:val="3"/>
      <w:numFmt w:val="decimal"/>
      <w:lvlText w:val="%1."/>
      <w:lvlJc w:val="left"/>
      <w:pPr>
        <w:ind w:left="468" w:hanging="468"/>
      </w:pPr>
      <w:rPr>
        <w:rFonts w:hint="default"/>
      </w:rPr>
    </w:lvl>
    <w:lvl w:ilvl="1">
      <w:start w:val="5"/>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961551B"/>
    <w:multiLevelType w:val="hybridMultilevel"/>
    <w:tmpl w:val="CF4A07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D8C4702"/>
    <w:multiLevelType w:val="multilevel"/>
    <w:tmpl w:val="087A829E"/>
    <w:lvl w:ilvl="0">
      <w:start w:val="1"/>
      <w:numFmt w:val="decimal"/>
      <w:lvlText w:val="%1."/>
      <w:lvlJc w:val="left"/>
      <w:pPr>
        <w:ind w:left="570" w:hanging="570"/>
      </w:pPr>
      <w:rPr>
        <w:rFonts w:ascii="Sylfaen" w:eastAsia="Calibri" w:hAnsi="Sylfaen" w:cs="Sylfaen"/>
      </w:rPr>
    </w:lvl>
    <w:lvl w:ilvl="1">
      <w:start w:val="3"/>
      <w:numFmt w:val="none"/>
      <w:lvlText w:val="8.1."/>
      <w:lvlJc w:val="left"/>
      <w:pPr>
        <w:ind w:left="1002" w:hanging="57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1" w15:restartNumberingAfterBreak="0">
    <w:nsid w:val="1E071739"/>
    <w:multiLevelType w:val="hybridMultilevel"/>
    <w:tmpl w:val="4866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19A51B"/>
    <w:multiLevelType w:val="hybridMultilevel"/>
    <w:tmpl w:val="FFFFFFFF"/>
    <w:lvl w:ilvl="0" w:tplc="A54CEAA8">
      <w:start w:val="1"/>
      <w:numFmt w:val="bullet"/>
      <w:lvlText w:val="·"/>
      <w:lvlJc w:val="left"/>
      <w:pPr>
        <w:ind w:left="720" w:hanging="360"/>
      </w:pPr>
      <w:rPr>
        <w:rFonts w:ascii="Symbol" w:hAnsi="Symbol" w:hint="default"/>
      </w:rPr>
    </w:lvl>
    <w:lvl w:ilvl="1" w:tplc="ED1E3CDE">
      <w:start w:val="1"/>
      <w:numFmt w:val="bullet"/>
      <w:lvlText w:val="o"/>
      <w:lvlJc w:val="left"/>
      <w:pPr>
        <w:ind w:left="1440" w:hanging="360"/>
      </w:pPr>
      <w:rPr>
        <w:rFonts w:ascii="Courier New" w:hAnsi="Courier New" w:hint="default"/>
      </w:rPr>
    </w:lvl>
    <w:lvl w:ilvl="2" w:tplc="68DC2F46">
      <w:start w:val="1"/>
      <w:numFmt w:val="bullet"/>
      <w:lvlText w:val=""/>
      <w:lvlJc w:val="left"/>
      <w:pPr>
        <w:ind w:left="2160" w:hanging="360"/>
      </w:pPr>
      <w:rPr>
        <w:rFonts w:ascii="Wingdings" w:hAnsi="Wingdings" w:hint="default"/>
      </w:rPr>
    </w:lvl>
    <w:lvl w:ilvl="3" w:tplc="F6D010D4">
      <w:start w:val="1"/>
      <w:numFmt w:val="bullet"/>
      <w:lvlText w:val=""/>
      <w:lvlJc w:val="left"/>
      <w:pPr>
        <w:ind w:left="2880" w:hanging="360"/>
      </w:pPr>
      <w:rPr>
        <w:rFonts w:ascii="Symbol" w:hAnsi="Symbol" w:hint="default"/>
      </w:rPr>
    </w:lvl>
    <w:lvl w:ilvl="4" w:tplc="0F16FC42">
      <w:start w:val="1"/>
      <w:numFmt w:val="bullet"/>
      <w:lvlText w:val="o"/>
      <w:lvlJc w:val="left"/>
      <w:pPr>
        <w:ind w:left="3600" w:hanging="360"/>
      </w:pPr>
      <w:rPr>
        <w:rFonts w:ascii="Courier New" w:hAnsi="Courier New" w:hint="default"/>
      </w:rPr>
    </w:lvl>
    <w:lvl w:ilvl="5" w:tplc="2F94BC72">
      <w:start w:val="1"/>
      <w:numFmt w:val="bullet"/>
      <w:lvlText w:val=""/>
      <w:lvlJc w:val="left"/>
      <w:pPr>
        <w:ind w:left="4320" w:hanging="360"/>
      </w:pPr>
      <w:rPr>
        <w:rFonts w:ascii="Wingdings" w:hAnsi="Wingdings" w:hint="default"/>
      </w:rPr>
    </w:lvl>
    <w:lvl w:ilvl="6" w:tplc="D360A3DA">
      <w:start w:val="1"/>
      <w:numFmt w:val="bullet"/>
      <w:lvlText w:val=""/>
      <w:lvlJc w:val="left"/>
      <w:pPr>
        <w:ind w:left="5040" w:hanging="360"/>
      </w:pPr>
      <w:rPr>
        <w:rFonts w:ascii="Symbol" w:hAnsi="Symbol" w:hint="default"/>
      </w:rPr>
    </w:lvl>
    <w:lvl w:ilvl="7" w:tplc="71AA07EA">
      <w:start w:val="1"/>
      <w:numFmt w:val="bullet"/>
      <w:lvlText w:val="o"/>
      <w:lvlJc w:val="left"/>
      <w:pPr>
        <w:ind w:left="5760" w:hanging="360"/>
      </w:pPr>
      <w:rPr>
        <w:rFonts w:ascii="Courier New" w:hAnsi="Courier New" w:hint="default"/>
      </w:rPr>
    </w:lvl>
    <w:lvl w:ilvl="8" w:tplc="EFF2C446">
      <w:start w:val="1"/>
      <w:numFmt w:val="bullet"/>
      <w:lvlText w:val=""/>
      <w:lvlJc w:val="left"/>
      <w:pPr>
        <w:ind w:left="6480" w:hanging="360"/>
      </w:pPr>
      <w:rPr>
        <w:rFonts w:ascii="Wingdings" w:hAnsi="Wingdings" w:hint="default"/>
      </w:rPr>
    </w:lvl>
  </w:abstractNum>
  <w:abstractNum w:abstractNumId="23" w15:restartNumberingAfterBreak="0">
    <w:nsid w:val="217B29AF"/>
    <w:multiLevelType w:val="hybridMultilevel"/>
    <w:tmpl w:val="354ACC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A31330"/>
    <w:multiLevelType w:val="hybridMultilevel"/>
    <w:tmpl w:val="37D2C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2D302A"/>
    <w:multiLevelType w:val="hybridMultilevel"/>
    <w:tmpl w:val="FFFFFFFF"/>
    <w:lvl w:ilvl="0" w:tplc="3AFC5B78">
      <w:start w:val="1"/>
      <w:numFmt w:val="bullet"/>
      <w:lvlText w:val="·"/>
      <w:lvlJc w:val="left"/>
      <w:pPr>
        <w:ind w:left="720" w:hanging="360"/>
      </w:pPr>
      <w:rPr>
        <w:rFonts w:ascii="Symbol" w:hAnsi="Symbol" w:hint="default"/>
      </w:rPr>
    </w:lvl>
    <w:lvl w:ilvl="1" w:tplc="5FF24CDA">
      <w:start w:val="1"/>
      <w:numFmt w:val="bullet"/>
      <w:lvlText w:val="o"/>
      <w:lvlJc w:val="left"/>
      <w:pPr>
        <w:ind w:left="1440" w:hanging="360"/>
      </w:pPr>
      <w:rPr>
        <w:rFonts w:ascii="Courier New" w:hAnsi="Courier New" w:hint="default"/>
      </w:rPr>
    </w:lvl>
    <w:lvl w:ilvl="2" w:tplc="AA38AB8C">
      <w:start w:val="1"/>
      <w:numFmt w:val="bullet"/>
      <w:lvlText w:val=""/>
      <w:lvlJc w:val="left"/>
      <w:pPr>
        <w:ind w:left="2160" w:hanging="360"/>
      </w:pPr>
      <w:rPr>
        <w:rFonts w:ascii="Wingdings" w:hAnsi="Wingdings" w:hint="default"/>
      </w:rPr>
    </w:lvl>
    <w:lvl w:ilvl="3" w:tplc="91F4EAB2">
      <w:start w:val="1"/>
      <w:numFmt w:val="bullet"/>
      <w:lvlText w:val=""/>
      <w:lvlJc w:val="left"/>
      <w:pPr>
        <w:ind w:left="2880" w:hanging="360"/>
      </w:pPr>
      <w:rPr>
        <w:rFonts w:ascii="Symbol" w:hAnsi="Symbol" w:hint="default"/>
      </w:rPr>
    </w:lvl>
    <w:lvl w:ilvl="4" w:tplc="6786DF54">
      <w:start w:val="1"/>
      <w:numFmt w:val="bullet"/>
      <w:lvlText w:val="o"/>
      <w:lvlJc w:val="left"/>
      <w:pPr>
        <w:ind w:left="3600" w:hanging="360"/>
      </w:pPr>
      <w:rPr>
        <w:rFonts w:ascii="Courier New" w:hAnsi="Courier New" w:hint="default"/>
      </w:rPr>
    </w:lvl>
    <w:lvl w:ilvl="5" w:tplc="51A45122">
      <w:start w:val="1"/>
      <w:numFmt w:val="bullet"/>
      <w:lvlText w:val=""/>
      <w:lvlJc w:val="left"/>
      <w:pPr>
        <w:ind w:left="4320" w:hanging="360"/>
      </w:pPr>
      <w:rPr>
        <w:rFonts w:ascii="Wingdings" w:hAnsi="Wingdings" w:hint="default"/>
      </w:rPr>
    </w:lvl>
    <w:lvl w:ilvl="6" w:tplc="DA6299E0">
      <w:start w:val="1"/>
      <w:numFmt w:val="bullet"/>
      <w:lvlText w:val=""/>
      <w:lvlJc w:val="left"/>
      <w:pPr>
        <w:ind w:left="5040" w:hanging="360"/>
      </w:pPr>
      <w:rPr>
        <w:rFonts w:ascii="Symbol" w:hAnsi="Symbol" w:hint="default"/>
      </w:rPr>
    </w:lvl>
    <w:lvl w:ilvl="7" w:tplc="B0680414">
      <w:start w:val="1"/>
      <w:numFmt w:val="bullet"/>
      <w:lvlText w:val="o"/>
      <w:lvlJc w:val="left"/>
      <w:pPr>
        <w:ind w:left="5760" w:hanging="360"/>
      </w:pPr>
      <w:rPr>
        <w:rFonts w:ascii="Courier New" w:hAnsi="Courier New" w:hint="default"/>
      </w:rPr>
    </w:lvl>
    <w:lvl w:ilvl="8" w:tplc="EC307500">
      <w:start w:val="1"/>
      <w:numFmt w:val="bullet"/>
      <w:lvlText w:val=""/>
      <w:lvlJc w:val="left"/>
      <w:pPr>
        <w:ind w:left="6480" w:hanging="360"/>
      </w:pPr>
      <w:rPr>
        <w:rFonts w:ascii="Wingdings" w:hAnsi="Wingdings" w:hint="default"/>
      </w:rPr>
    </w:lvl>
  </w:abstractNum>
  <w:abstractNum w:abstractNumId="26" w15:restartNumberingAfterBreak="0">
    <w:nsid w:val="26E5E967"/>
    <w:multiLevelType w:val="hybridMultilevel"/>
    <w:tmpl w:val="FFFFFFFF"/>
    <w:lvl w:ilvl="0" w:tplc="1AF6A074">
      <w:start w:val="2"/>
      <w:numFmt w:val="decimal"/>
      <w:lvlText w:val="%1."/>
      <w:lvlJc w:val="left"/>
      <w:pPr>
        <w:ind w:left="720" w:hanging="360"/>
      </w:pPr>
    </w:lvl>
    <w:lvl w:ilvl="1" w:tplc="2356FF96">
      <w:start w:val="1"/>
      <w:numFmt w:val="lowerLetter"/>
      <w:lvlText w:val="%2."/>
      <w:lvlJc w:val="left"/>
      <w:pPr>
        <w:ind w:left="1440" w:hanging="360"/>
      </w:pPr>
    </w:lvl>
    <w:lvl w:ilvl="2" w:tplc="B20C0440">
      <w:start w:val="1"/>
      <w:numFmt w:val="lowerRoman"/>
      <w:lvlText w:val="%3."/>
      <w:lvlJc w:val="right"/>
      <w:pPr>
        <w:ind w:left="2160" w:hanging="180"/>
      </w:pPr>
    </w:lvl>
    <w:lvl w:ilvl="3" w:tplc="7952B5AA">
      <w:start w:val="1"/>
      <w:numFmt w:val="decimal"/>
      <w:lvlText w:val="%4."/>
      <w:lvlJc w:val="left"/>
      <w:pPr>
        <w:ind w:left="2880" w:hanging="360"/>
      </w:pPr>
    </w:lvl>
    <w:lvl w:ilvl="4" w:tplc="D0C49D98">
      <w:start w:val="1"/>
      <w:numFmt w:val="lowerLetter"/>
      <w:lvlText w:val="%5."/>
      <w:lvlJc w:val="left"/>
      <w:pPr>
        <w:ind w:left="3600" w:hanging="360"/>
      </w:pPr>
    </w:lvl>
    <w:lvl w:ilvl="5" w:tplc="59D0ED1A">
      <w:start w:val="1"/>
      <w:numFmt w:val="lowerRoman"/>
      <w:lvlText w:val="%6."/>
      <w:lvlJc w:val="right"/>
      <w:pPr>
        <w:ind w:left="4320" w:hanging="180"/>
      </w:pPr>
    </w:lvl>
    <w:lvl w:ilvl="6" w:tplc="C85048BE">
      <w:start w:val="1"/>
      <w:numFmt w:val="decimal"/>
      <w:lvlText w:val="%7."/>
      <w:lvlJc w:val="left"/>
      <w:pPr>
        <w:ind w:left="5040" w:hanging="360"/>
      </w:pPr>
    </w:lvl>
    <w:lvl w:ilvl="7" w:tplc="0ABC0F42">
      <w:start w:val="1"/>
      <w:numFmt w:val="lowerLetter"/>
      <w:lvlText w:val="%8."/>
      <w:lvlJc w:val="left"/>
      <w:pPr>
        <w:ind w:left="5760" w:hanging="360"/>
      </w:pPr>
    </w:lvl>
    <w:lvl w:ilvl="8" w:tplc="B8B0A772">
      <w:start w:val="1"/>
      <w:numFmt w:val="lowerRoman"/>
      <w:lvlText w:val="%9."/>
      <w:lvlJc w:val="right"/>
      <w:pPr>
        <w:ind w:left="6480" w:hanging="180"/>
      </w:pPr>
    </w:lvl>
  </w:abstractNum>
  <w:abstractNum w:abstractNumId="27" w15:restartNumberingAfterBreak="0">
    <w:nsid w:val="28B3FF59"/>
    <w:multiLevelType w:val="hybridMultilevel"/>
    <w:tmpl w:val="FFFFFFFF"/>
    <w:lvl w:ilvl="0" w:tplc="F4E47554">
      <w:start w:val="1"/>
      <w:numFmt w:val="bullet"/>
      <w:lvlText w:val="o"/>
      <w:lvlJc w:val="left"/>
      <w:pPr>
        <w:ind w:left="720" w:hanging="360"/>
      </w:pPr>
      <w:rPr>
        <w:rFonts w:ascii="&quot;Courier New&quot;" w:hAnsi="&quot;Courier New&quot;" w:hint="default"/>
      </w:rPr>
    </w:lvl>
    <w:lvl w:ilvl="1" w:tplc="8C307822">
      <w:start w:val="1"/>
      <w:numFmt w:val="bullet"/>
      <w:lvlText w:val="o"/>
      <w:lvlJc w:val="left"/>
      <w:pPr>
        <w:ind w:left="1440" w:hanging="360"/>
      </w:pPr>
      <w:rPr>
        <w:rFonts w:ascii="Courier New" w:hAnsi="Courier New" w:hint="default"/>
      </w:rPr>
    </w:lvl>
    <w:lvl w:ilvl="2" w:tplc="54664572">
      <w:start w:val="1"/>
      <w:numFmt w:val="bullet"/>
      <w:lvlText w:val=""/>
      <w:lvlJc w:val="left"/>
      <w:pPr>
        <w:ind w:left="2160" w:hanging="360"/>
      </w:pPr>
      <w:rPr>
        <w:rFonts w:ascii="Wingdings" w:hAnsi="Wingdings" w:hint="default"/>
      </w:rPr>
    </w:lvl>
    <w:lvl w:ilvl="3" w:tplc="7E3C2C74">
      <w:start w:val="1"/>
      <w:numFmt w:val="bullet"/>
      <w:lvlText w:val=""/>
      <w:lvlJc w:val="left"/>
      <w:pPr>
        <w:ind w:left="2880" w:hanging="360"/>
      </w:pPr>
      <w:rPr>
        <w:rFonts w:ascii="Symbol" w:hAnsi="Symbol" w:hint="default"/>
      </w:rPr>
    </w:lvl>
    <w:lvl w:ilvl="4" w:tplc="E712438E">
      <w:start w:val="1"/>
      <w:numFmt w:val="bullet"/>
      <w:lvlText w:val="o"/>
      <w:lvlJc w:val="left"/>
      <w:pPr>
        <w:ind w:left="3600" w:hanging="360"/>
      </w:pPr>
      <w:rPr>
        <w:rFonts w:ascii="Courier New" w:hAnsi="Courier New" w:hint="default"/>
      </w:rPr>
    </w:lvl>
    <w:lvl w:ilvl="5" w:tplc="155A85AE">
      <w:start w:val="1"/>
      <w:numFmt w:val="bullet"/>
      <w:lvlText w:val=""/>
      <w:lvlJc w:val="left"/>
      <w:pPr>
        <w:ind w:left="4320" w:hanging="360"/>
      </w:pPr>
      <w:rPr>
        <w:rFonts w:ascii="Wingdings" w:hAnsi="Wingdings" w:hint="default"/>
      </w:rPr>
    </w:lvl>
    <w:lvl w:ilvl="6" w:tplc="E174D462">
      <w:start w:val="1"/>
      <w:numFmt w:val="bullet"/>
      <w:lvlText w:val=""/>
      <w:lvlJc w:val="left"/>
      <w:pPr>
        <w:ind w:left="5040" w:hanging="360"/>
      </w:pPr>
      <w:rPr>
        <w:rFonts w:ascii="Symbol" w:hAnsi="Symbol" w:hint="default"/>
      </w:rPr>
    </w:lvl>
    <w:lvl w:ilvl="7" w:tplc="3D4616D8">
      <w:start w:val="1"/>
      <w:numFmt w:val="bullet"/>
      <w:lvlText w:val="o"/>
      <w:lvlJc w:val="left"/>
      <w:pPr>
        <w:ind w:left="5760" w:hanging="360"/>
      </w:pPr>
      <w:rPr>
        <w:rFonts w:ascii="Courier New" w:hAnsi="Courier New" w:hint="default"/>
      </w:rPr>
    </w:lvl>
    <w:lvl w:ilvl="8" w:tplc="ABD20DE4">
      <w:start w:val="1"/>
      <w:numFmt w:val="bullet"/>
      <w:lvlText w:val=""/>
      <w:lvlJc w:val="left"/>
      <w:pPr>
        <w:ind w:left="6480" w:hanging="360"/>
      </w:pPr>
      <w:rPr>
        <w:rFonts w:ascii="Wingdings" w:hAnsi="Wingdings" w:hint="default"/>
      </w:rPr>
    </w:lvl>
  </w:abstractNum>
  <w:abstractNum w:abstractNumId="28" w15:restartNumberingAfterBreak="0">
    <w:nsid w:val="2A2F10E4"/>
    <w:multiLevelType w:val="multilevel"/>
    <w:tmpl w:val="7FD6D31E"/>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2A9E33E6"/>
    <w:multiLevelType w:val="hybridMultilevel"/>
    <w:tmpl w:val="A1CA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464376"/>
    <w:multiLevelType w:val="multilevel"/>
    <w:tmpl w:val="9F46BF78"/>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DEFA59A"/>
    <w:multiLevelType w:val="hybridMultilevel"/>
    <w:tmpl w:val="FFFFFFFF"/>
    <w:lvl w:ilvl="0" w:tplc="F154D86A">
      <w:start w:val="1"/>
      <w:numFmt w:val="bullet"/>
      <w:lvlText w:val="o"/>
      <w:lvlJc w:val="left"/>
      <w:pPr>
        <w:ind w:left="720" w:hanging="360"/>
      </w:pPr>
      <w:rPr>
        <w:rFonts w:ascii="&quot;Courier New&quot;" w:hAnsi="&quot;Courier New&quot;" w:hint="default"/>
      </w:rPr>
    </w:lvl>
    <w:lvl w:ilvl="1" w:tplc="0498B286">
      <w:start w:val="1"/>
      <w:numFmt w:val="bullet"/>
      <w:lvlText w:val="o"/>
      <w:lvlJc w:val="left"/>
      <w:pPr>
        <w:ind w:left="1440" w:hanging="360"/>
      </w:pPr>
      <w:rPr>
        <w:rFonts w:ascii="Courier New" w:hAnsi="Courier New" w:hint="default"/>
      </w:rPr>
    </w:lvl>
    <w:lvl w:ilvl="2" w:tplc="56324018">
      <w:start w:val="1"/>
      <w:numFmt w:val="bullet"/>
      <w:lvlText w:val=""/>
      <w:lvlJc w:val="left"/>
      <w:pPr>
        <w:ind w:left="2160" w:hanging="360"/>
      </w:pPr>
      <w:rPr>
        <w:rFonts w:ascii="Wingdings" w:hAnsi="Wingdings" w:hint="default"/>
      </w:rPr>
    </w:lvl>
    <w:lvl w:ilvl="3" w:tplc="53321B46">
      <w:start w:val="1"/>
      <w:numFmt w:val="bullet"/>
      <w:lvlText w:val=""/>
      <w:lvlJc w:val="left"/>
      <w:pPr>
        <w:ind w:left="2880" w:hanging="360"/>
      </w:pPr>
      <w:rPr>
        <w:rFonts w:ascii="Symbol" w:hAnsi="Symbol" w:hint="default"/>
      </w:rPr>
    </w:lvl>
    <w:lvl w:ilvl="4" w:tplc="A9CCA230">
      <w:start w:val="1"/>
      <w:numFmt w:val="bullet"/>
      <w:lvlText w:val="o"/>
      <w:lvlJc w:val="left"/>
      <w:pPr>
        <w:ind w:left="3600" w:hanging="360"/>
      </w:pPr>
      <w:rPr>
        <w:rFonts w:ascii="Courier New" w:hAnsi="Courier New" w:hint="default"/>
      </w:rPr>
    </w:lvl>
    <w:lvl w:ilvl="5" w:tplc="98241CF6">
      <w:start w:val="1"/>
      <w:numFmt w:val="bullet"/>
      <w:lvlText w:val=""/>
      <w:lvlJc w:val="left"/>
      <w:pPr>
        <w:ind w:left="4320" w:hanging="360"/>
      </w:pPr>
      <w:rPr>
        <w:rFonts w:ascii="Wingdings" w:hAnsi="Wingdings" w:hint="default"/>
      </w:rPr>
    </w:lvl>
    <w:lvl w:ilvl="6" w:tplc="8FA2B3D2">
      <w:start w:val="1"/>
      <w:numFmt w:val="bullet"/>
      <w:lvlText w:val=""/>
      <w:lvlJc w:val="left"/>
      <w:pPr>
        <w:ind w:left="5040" w:hanging="360"/>
      </w:pPr>
      <w:rPr>
        <w:rFonts w:ascii="Symbol" w:hAnsi="Symbol" w:hint="default"/>
      </w:rPr>
    </w:lvl>
    <w:lvl w:ilvl="7" w:tplc="0D783A1A">
      <w:start w:val="1"/>
      <w:numFmt w:val="bullet"/>
      <w:lvlText w:val="o"/>
      <w:lvlJc w:val="left"/>
      <w:pPr>
        <w:ind w:left="5760" w:hanging="360"/>
      </w:pPr>
      <w:rPr>
        <w:rFonts w:ascii="Courier New" w:hAnsi="Courier New" w:hint="default"/>
      </w:rPr>
    </w:lvl>
    <w:lvl w:ilvl="8" w:tplc="8A020F92">
      <w:start w:val="1"/>
      <w:numFmt w:val="bullet"/>
      <w:lvlText w:val=""/>
      <w:lvlJc w:val="left"/>
      <w:pPr>
        <w:ind w:left="6480" w:hanging="360"/>
      </w:pPr>
      <w:rPr>
        <w:rFonts w:ascii="Wingdings" w:hAnsi="Wingdings" w:hint="default"/>
      </w:rPr>
    </w:lvl>
  </w:abstractNum>
  <w:abstractNum w:abstractNumId="32" w15:restartNumberingAfterBreak="0">
    <w:nsid w:val="2E7B56E0"/>
    <w:multiLevelType w:val="multilevel"/>
    <w:tmpl w:val="1E4A3F9C"/>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3" w15:restartNumberingAfterBreak="0">
    <w:nsid w:val="2EDF57B8"/>
    <w:multiLevelType w:val="hybridMultilevel"/>
    <w:tmpl w:val="D9EA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0C120E"/>
    <w:multiLevelType w:val="hybridMultilevel"/>
    <w:tmpl w:val="C316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13326E"/>
    <w:multiLevelType w:val="hybridMultilevel"/>
    <w:tmpl w:val="885C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A470F7"/>
    <w:multiLevelType w:val="multilevel"/>
    <w:tmpl w:val="E17AA2E4"/>
    <w:lvl w:ilvl="0">
      <w:start w:val="3"/>
      <w:numFmt w:val="decimal"/>
      <w:lvlText w:val="%1."/>
      <w:lvlJc w:val="left"/>
      <w:pPr>
        <w:ind w:left="468" w:hanging="468"/>
      </w:pPr>
      <w:rPr>
        <w:rFonts w:cstheme="minorBidi" w:hint="default"/>
      </w:rPr>
    </w:lvl>
    <w:lvl w:ilvl="1">
      <w:start w:val="3"/>
      <w:numFmt w:val="decimal"/>
      <w:lvlText w:val="%1.%2."/>
      <w:lvlJc w:val="left"/>
      <w:pPr>
        <w:ind w:left="468" w:hanging="468"/>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37" w15:restartNumberingAfterBreak="0">
    <w:nsid w:val="307E1319"/>
    <w:multiLevelType w:val="hybridMultilevel"/>
    <w:tmpl w:val="A0BA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BD0AAB"/>
    <w:multiLevelType w:val="hybridMultilevel"/>
    <w:tmpl w:val="AD504C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1F07D73"/>
    <w:multiLevelType w:val="hybridMultilevel"/>
    <w:tmpl w:val="E244F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275EA4"/>
    <w:multiLevelType w:val="hybridMultilevel"/>
    <w:tmpl w:val="E660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DC2A2F"/>
    <w:multiLevelType w:val="hybridMultilevel"/>
    <w:tmpl w:val="8E165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DABA95"/>
    <w:multiLevelType w:val="hybridMultilevel"/>
    <w:tmpl w:val="FFFFFFFF"/>
    <w:lvl w:ilvl="0" w:tplc="4FDC33F4">
      <w:start w:val="1"/>
      <w:numFmt w:val="bullet"/>
      <w:lvlText w:val="·"/>
      <w:lvlJc w:val="left"/>
      <w:pPr>
        <w:ind w:left="720" w:hanging="360"/>
      </w:pPr>
      <w:rPr>
        <w:rFonts w:ascii="Symbol" w:hAnsi="Symbol" w:hint="default"/>
      </w:rPr>
    </w:lvl>
    <w:lvl w:ilvl="1" w:tplc="9C84DBF4">
      <w:start w:val="1"/>
      <w:numFmt w:val="bullet"/>
      <w:lvlText w:val="o"/>
      <w:lvlJc w:val="left"/>
      <w:pPr>
        <w:ind w:left="1440" w:hanging="360"/>
      </w:pPr>
      <w:rPr>
        <w:rFonts w:ascii="Courier New" w:hAnsi="Courier New" w:hint="default"/>
      </w:rPr>
    </w:lvl>
    <w:lvl w:ilvl="2" w:tplc="AE509DF6">
      <w:start w:val="1"/>
      <w:numFmt w:val="bullet"/>
      <w:lvlText w:val=""/>
      <w:lvlJc w:val="left"/>
      <w:pPr>
        <w:ind w:left="2160" w:hanging="360"/>
      </w:pPr>
      <w:rPr>
        <w:rFonts w:ascii="Wingdings" w:hAnsi="Wingdings" w:hint="default"/>
      </w:rPr>
    </w:lvl>
    <w:lvl w:ilvl="3" w:tplc="8B12CF14">
      <w:start w:val="1"/>
      <w:numFmt w:val="bullet"/>
      <w:lvlText w:val=""/>
      <w:lvlJc w:val="left"/>
      <w:pPr>
        <w:ind w:left="2880" w:hanging="360"/>
      </w:pPr>
      <w:rPr>
        <w:rFonts w:ascii="Symbol" w:hAnsi="Symbol" w:hint="default"/>
      </w:rPr>
    </w:lvl>
    <w:lvl w:ilvl="4" w:tplc="DB12CC5E">
      <w:start w:val="1"/>
      <w:numFmt w:val="bullet"/>
      <w:lvlText w:val="o"/>
      <w:lvlJc w:val="left"/>
      <w:pPr>
        <w:ind w:left="3600" w:hanging="360"/>
      </w:pPr>
      <w:rPr>
        <w:rFonts w:ascii="Courier New" w:hAnsi="Courier New" w:hint="default"/>
      </w:rPr>
    </w:lvl>
    <w:lvl w:ilvl="5" w:tplc="DCBE13D4">
      <w:start w:val="1"/>
      <w:numFmt w:val="bullet"/>
      <w:lvlText w:val=""/>
      <w:lvlJc w:val="left"/>
      <w:pPr>
        <w:ind w:left="4320" w:hanging="360"/>
      </w:pPr>
      <w:rPr>
        <w:rFonts w:ascii="Wingdings" w:hAnsi="Wingdings" w:hint="default"/>
      </w:rPr>
    </w:lvl>
    <w:lvl w:ilvl="6" w:tplc="E85C91F6">
      <w:start w:val="1"/>
      <w:numFmt w:val="bullet"/>
      <w:lvlText w:val=""/>
      <w:lvlJc w:val="left"/>
      <w:pPr>
        <w:ind w:left="5040" w:hanging="360"/>
      </w:pPr>
      <w:rPr>
        <w:rFonts w:ascii="Symbol" w:hAnsi="Symbol" w:hint="default"/>
      </w:rPr>
    </w:lvl>
    <w:lvl w:ilvl="7" w:tplc="0310D5F8">
      <w:start w:val="1"/>
      <w:numFmt w:val="bullet"/>
      <w:lvlText w:val="o"/>
      <w:lvlJc w:val="left"/>
      <w:pPr>
        <w:ind w:left="5760" w:hanging="360"/>
      </w:pPr>
      <w:rPr>
        <w:rFonts w:ascii="Courier New" w:hAnsi="Courier New" w:hint="default"/>
      </w:rPr>
    </w:lvl>
    <w:lvl w:ilvl="8" w:tplc="0952F0F2">
      <w:start w:val="1"/>
      <w:numFmt w:val="bullet"/>
      <w:lvlText w:val=""/>
      <w:lvlJc w:val="left"/>
      <w:pPr>
        <w:ind w:left="6480" w:hanging="360"/>
      </w:pPr>
      <w:rPr>
        <w:rFonts w:ascii="Wingdings" w:hAnsi="Wingdings" w:hint="default"/>
      </w:rPr>
    </w:lvl>
  </w:abstractNum>
  <w:abstractNum w:abstractNumId="43" w15:restartNumberingAfterBreak="0">
    <w:nsid w:val="3A6189AB"/>
    <w:multiLevelType w:val="hybridMultilevel"/>
    <w:tmpl w:val="FFFFFFFF"/>
    <w:lvl w:ilvl="0" w:tplc="07B4DB34">
      <w:start w:val="1"/>
      <w:numFmt w:val="bullet"/>
      <w:lvlText w:val="·"/>
      <w:lvlJc w:val="left"/>
      <w:pPr>
        <w:ind w:left="720" w:hanging="360"/>
      </w:pPr>
      <w:rPr>
        <w:rFonts w:ascii="Symbol" w:hAnsi="Symbol" w:hint="default"/>
      </w:rPr>
    </w:lvl>
    <w:lvl w:ilvl="1" w:tplc="0548F63A">
      <w:start w:val="1"/>
      <w:numFmt w:val="bullet"/>
      <w:lvlText w:val="o"/>
      <w:lvlJc w:val="left"/>
      <w:pPr>
        <w:ind w:left="1440" w:hanging="360"/>
      </w:pPr>
      <w:rPr>
        <w:rFonts w:ascii="Courier New" w:hAnsi="Courier New" w:hint="default"/>
      </w:rPr>
    </w:lvl>
    <w:lvl w:ilvl="2" w:tplc="A80422B2">
      <w:start w:val="1"/>
      <w:numFmt w:val="bullet"/>
      <w:lvlText w:val=""/>
      <w:lvlJc w:val="left"/>
      <w:pPr>
        <w:ind w:left="2160" w:hanging="360"/>
      </w:pPr>
      <w:rPr>
        <w:rFonts w:ascii="Wingdings" w:hAnsi="Wingdings" w:hint="default"/>
      </w:rPr>
    </w:lvl>
    <w:lvl w:ilvl="3" w:tplc="573AB39E">
      <w:start w:val="1"/>
      <w:numFmt w:val="bullet"/>
      <w:lvlText w:val=""/>
      <w:lvlJc w:val="left"/>
      <w:pPr>
        <w:ind w:left="2880" w:hanging="360"/>
      </w:pPr>
      <w:rPr>
        <w:rFonts w:ascii="Symbol" w:hAnsi="Symbol" w:hint="default"/>
      </w:rPr>
    </w:lvl>
    <w:lvl w:ilvl="4" w:tplc="58264550">
      <w:start w:val="1"/>
      <w:numFmt w:val="bullet"/>
      <w:lvlText w:val="o"/>
      <w:lvlJc w:val="left"/>
      <w:pPr>
        <w:ind w:left="3600" w:hanging="360"/>
      </w:pPr>
      <w:rPr>
        <w:rFonts w:ascii="Courier New" w:hAnsi="Courier New" w:hint="default"/>
      </w:rPr>
    </w:lvl>
    <w:lvl w:ilvl="5" w:tplc="7324A636">
      <w:start w:val="1"/>
      <w:numFmt w:val="bullet"/>
      <w:lvlText w:val=""/>
      <w:lvlJc w:val="left"/>
      <w:pPr>
        <w:ind w:left="4320" w:hanging="360"/>
      </w:pPr>
      <w:rPr>
        <w:rFonts w:ascii="Wingdings" w:hAnsi="Wingdings" w:hint="default"/>
      </w:rPr>
    </w:lvl>
    <w:lvl w:ilvl="6" w:tplc="EC145800">
      <w:start w:val="1"/>
      <w:numFmt w:val="bullet"/>
      <w:lvlText w:val=""/>
      <w:lvlJc w:val="left"/>
      <w:pPr>
        <w:ind w:left="5040" w:hanging="360"/>
      </w:pPr>
      <w:rPr>
        <w:rFonts w:ascii="Symbol" w:hAnsi="Symbol" w:hint="default"/>
      </w:rPr>
    </w:lvl>
    <w:lvl w:ilvl="7" w:tplc="6EA2C082">
      <w:start w:val="1"/>
      <w:numFmt w:val="bullet"/>
      <w:lvlText w:val="o"/>
      <w:lvlJc w:val="left"/>
      <w:pPr>
        <w:ind w:left="5760" w:hanging="360"/>
      </w:pPr>
      <w:rPr>
        <w:rFonts w:ascii="Courier New" w:hAnsi="Courier New" w:hint="default"/>
      </w:rPr>
    </w:lvl>
    <w:lvl w:ilvl="8" w:tplc="B620919E">
      <w:start w:val="1"/>
      <w:numFmt w:val="bullet"/>
      <w:lvlText w:val=""/>
      <w:lvlJc w:val="left"/>
      <w:pPr>
        <w:ind w:left="6480" w:hanging="360"/>
      </w:pPr>
      <w:rPr>
        <w:rFonts w:ascii="Wingdings" w:hAnsi="Wingdings" w:hint="default"/>
      </w:rPr>
    </w:lvl>
  </w:abstractNum>
  <w:abstractNum w:abstractNumId="44" w15:restartNumberingAfterBreak="0">
    <w:nsid w:val="3BF9A29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5" w15:restartNumberingAfterBreak="0">
    <w:nsid w:val="3DB57EA1"/>
    <w:multiLevelType w:val="hybridMultilevel"/>
    <w:tmpl w:val="9AB45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52F932"/>
    <w:multiLevelType w:val="hybridMultilevel"/>
    <w:tmpl w:val="FFFFFFFF"/>
    <w:lvl w:ilvl="0" w:tplc="79202A50">
      <w:start w:val="1"/>
      <w:numFmt w:val="bullet"/>
      <w:lvlText w:val="·"/>
      <w:lvlJc w:val="left"/>
      <w:pPr>
        <w:ind w:left="720" w:hanging="360"/>
      </w:pPr>
      <w:rPr>
        <w:rFonts w:ascii="Symbol" w:hAnsi="Symbol" w:hint="default"/>
      </w:rPr>
    </w:lvl>
    <w:lvl w:ilvl="1" w:tplc="A9B29902">
      <w:start w:val="1"/>
      <w:numFmt w:val="bullet"/>
      <w:lvlText w:val="o"/>
      <w:lvlJc w:val="left"/>
      <w:pPr>
        <w:ind w:left="1440" w:hanging="360"/>
      </w:pPr>
      <w:rPr>
        <w:rFonts w:ascii="Courier New" w:hAnsi="Courier New" w:hint="default"/>
      </w:rPr>
    </w:lvl>
    <w:lvl w:ilvl="2" w:tplc="4CF8428C">
      <w:start w:val="1"/>
      <w:numFmt w:val="bullet"/>
      <w:lvlText w:val=""/>
      <w:lvlJc w:val="left"/>
      <w:pPr>
        <w:ind w:left="2160" w:hanging="360"/>
      </w:pPr>
      <w:rPr>
        <w:rFonts w:ascii="Wingdings" w:hAnsi="Wingdings" w:hint="default"/>
      </w:rPr>
    </w:lvl>
    <w:lvl w:ilvl="3" w:tplc="7C485E64">
      <w:start w:val="1"/>
      <w:numFmt w:val="bullet"/>
      <w:lvlText w:val=""/>
      <w:lvlJc w:val="left"/>
      <w:pPr>
        <w:ind w:left="2880" w:hanging="360"/>
      </w:pPr>
      <w:rPr>
        <w:rFonts w:ascii="Symbol" w:hAnsi="Symbol" w:hint="default"/>
      </w:rPr>
    </w:lvl>
    <w:lvl w:ilvl="4" w:tplc="9BEE95A2">
      <w:start w:val="1"/>
      <w:numFmt w:val="bullet"/>
      <w:lvlText w:val="o"/>
      <w:lvlJc w:val="left"/>
      <w:pPr>
        <w:ind w:left="3600" w:hanging="360"/>
      </w:pPr>
      <w:rPr>
        <w:rFonts w:ascii="Courier New" w:hAnsi="Courier New" w:hint="default"/>
      </w:rPr>
    </w:lvl>
    <w:lvl w:ilvl="5" w:tplc="0E82E06A">
      <w:start w:val="1"/>
      <w:numFmt w:val="bullet"/>
      <w:lvlText w:val=""/>
      <w:lvlJc w:val="left"/>
      <w:pPr>
        <w:ind w:left="4320" w:hanging="360"/>
      </w:pPr>
      <w:rPr>
        <w:rFonts w:ascii="Wingdings" w:hAnsi="Wingdings" w:hint="default"/>
      </w:rPr>
    </w:lvl>
    <w:lvl w:ilvl="6" w:tplc="CF98ABD6">
      <w:start w:val="1"/>
      <w:numFmt w:val="bullet"/>
      <w:lvlText w:val=""/>
      <w:lvlJc w:val="left"/>
      <w:pPr>
        <w:ind w:left="5040" w:hanging="360"/>
      </w:pPr>
      <w:rPr>
        <w:rFonts w:ascii="Symbol" w:hAnsi="Symbol" w:hint="default"/>
      </w:rPr>
    </w:lvl>
    <w:lvl w:ilvl="7" w:tplc="A8426788">
      <w:start w:val="1"/>
      <w:numFmt w:val="bullet"/>
      <w:lvlText w:val="o"/>
      <w:lvlJc w:val="left"/>
      <w:pPr>
        <w:ind w:left="5760" w:hanging="360"/>
      </w:pPr>
      <w:rPr>
        <w:rFonts w:ascii="Courier New" w:hAnsi="Courier New" w:hint="default"/>
      </w:rPr>
    </w:lvl>
    <w:lvl w:ilvl="8" w:tplc="35A699B0">
      <w:start w:val="1"/>
      <w:numFmt w:val="bullet"/>
      <w:lvlText w:val=""/>
      <w:lvlJc w:val="left"/>
      <w:pPr>
        <w:ind w:left="6480" w:hanging="360"/>
      </w:pPr>
      <w:rPr>
        <w:rFonts w:ascii="Wingdings" w:hAnsi="Wingdings" w:hint="default"/>
      </w:rPr>
    </w:lvl>
  </w:abstractNum>
  <w:abstractNum w:abstractNumId="47" w15:restartNumberingAfterBreak="0">
    <w:nsid w:val="3FD8726D"/>
    <w:multiLevelType w:val="hybridMultilevel"/>
    <w:tmpl w:val="81E46D1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3FE50219"/>
    <w:multiLevelType w:val="multilevel"/>
    <w:tmpl w:val="15805174"/>
    <w:lvl w:ilvl="0">
      <w:start w:val="1"/>
      <w:numFmt w:val="decimal"/>
      <w:lvlText w:val="%1."/>
      <w:lvlJc w:val="left"/>
      <w:pPr>
        <w:ind w:left="720" w:hanging="360"/>
      </w:pPr>
    </w:lvl>
    <w:lvl w:ilvl="1">
      <w:start w:val="1"/>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401064B4"/>
    <w:multiLevelType w:val="hybridMultilevel"/>
    <w:tmpl w:val="C19C1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15CF7F"/>
    <w:multiLevelType w:val="hybridMultilevel"/>
    <w:tmpl w:val="FFFFFFFF"/>
    <w:lvl w:ilvl="0" w:tplc="8BC68E50">
      <w:start w:val="1"/>
      <w:numFmt w:val="decimal"/>
      <w:lvlText w:val="%1."/>
      <w:lvlJc w:val="left"/>
      <w:pPr>
        <w:ind w:left="720" w:hanging="360"/>
      </w:pPr>
    </w:lvl>
    <w:lvl w:ilvl="1" w:tplc="200012C0">
      <w:start w:val="1"/>
      <w:numFmt w:val="lowerLetter"/>
      <w:lvlText w:val="%2."/>
      <w:lvlJc w:val="left"/>
      <w:pPr>
        <w:ind w:left="1440" w:hanging="360"/>
      </w:pPr>
    </w:lvl>
    <w:lvl w:ilvl="2" w:tplc="A744483C">
      <w:start w:val="1"/>
      <w:numFmt w:val="lowerRoman"/>
      <w:lvlText w:val="%3."/>
      <w:lvlJc w:val="right"/>
      <w:pPr>
        <w:ind w:left="2160" w:hanging="180"/>
      </w:pPr>
    </w:lvl>
    <w:lvl w:ilvl="3" w:tplc="902C653E">
      <w:start w:val="1"/>
      <w:numFmt w:val="decimal"/>
      <w:lvlText w:val="%4."/>
      <w:lvlJc w:val="left"/>
      <w:pPr>
        <w:ind w:left="2880" w:hanging="360"/>
      </w:pPr>
    </w:lvl>
    <w:lvl w:ilvl="4" w:tplc="582CF670">
      <w:start w:val="1"/>
      <w:numFmt w:val="lowerLetter"/>
      <w:lvlText w:val="%5."/>
      <w:lvlJc w:val="left"/>
      <w:pPr>
        <w:ind w:left="3600" w:hanging="360"/>
      </w:pPr>
    </w:lvl>
    <w:lvl w:ilvl="5" w:tplc="C3867774">
      <w:start w:val="1"/>
      <w:numFmt w:val="lowerRoman"/>
      <w:lvlText w:val="%6."/>
      <w:lvlJc w:val="right"/>
      <w:pPr>
        <w:ind w:left="4320" w:hanging="180"/>
      </w:pPr>
    </w:lvl>
    <w:lvl w:ilvl="6" w:tplc="F782BB86">
      <w:start w:val="1"/>
      <w:numFmt w:val="decimal"/>
      <w:lvlText w:val="%7."/>
      <w:lvlJc w:val="left"/>
      <w:pPr>
        <w:ind w:left="5040" w:hanging="360"/>
      </w:pPr>
    </w:lvl>
    <w:lvl w:ilvl="7" w:tplc="7DC0AB64">
      <w:start w:val="1"/>
      <w:numFmt w:val="lowerLetter"/>
      <w:lvlText w:val="%8."/>
      <w:lvlJc w:val="left"/>
      <w:pPr>
        <w:ind w:left="5760" w:hanging="360"/>
      </w:pPr>
    </w:lvl>
    <w:lvl w:ilvl="8" w:tplc="CD746C3C">
      <w:start w:val="1"/>
      <w:numFmt w:val="lowerRoman"/>
      <w:lvlText w:val="%9."/>
      <w:lvlJc w:val="right"/>
      <w:pPr>
        <w:ind w:left="6480" w:hanging="180"/>
      </w:pPr>
    </w:lvl>
  </w:abstractNum>
  <w:abstractNum w:abstractNumId="51" w15:restartNumberingAfterBreak="0">
    <w:nsid w:val="40DE3458"/>
    <w:multiLevelType w:val="hybridMultilevel"/>
    <w:tmpl w:val="93EC5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9145C5"/>
    <w:multiLevelType w:val="hybridMultilevel"/>
    <w:tmpl w:val="998C0BC6"/>
    <w:lvl w:ilvl="0" w:tplc="27D47E6A">
      <w:start w:val="1"/>
      <w:numFmt w:val="bullet"/>
      <w:lvlText w:val=""/>
      <w:lvlJc w:val="left"/>
      <w:pPr>
        <w:ind w:left="720" w:hanging="360"/>
      </w:pPr>
      <w:rPr>
        <w:rFonts w:ascii="Symbol" w:hAnsi="Symbol"/>
      </w:rPr>
    </w:lvl>
    <w:lvl w:ilvl="1" w:tplc="4A8C2EA0">
      <w:start w:val="1"/>
      <w:numFmt w:val="bullet"/>
      <w:lvlText w:val=""/>
      <w:lvlJc w:val="left"/>
      <w:pPr>
        <w:ind w:left="720" w:hanging="360"/>
      </w:pPr>
      <w:rPr>
        <w:rFonts w:ascii="Symbol" w:hAnsi="Symbol"/>
      </w:rPr>
    </w:lvl>
    <w:lvl w:ilvl="2" w:tplc="3D9E5AF0">
      <w:start w:val="1"/>
      <w:numFmt w:val="bullet"/>
      <w:lvlText w:val=""/>
      <w:lvlJc w:val="left"/>
      <w:pPr>
        <w:ind w:left="720" w:hanging="360"/>
      </w:pPr>
      <w:rPr>
        <w:rFonts w:ascii="Symbol" w:hAnsi="Symbol"/>
      </w:rPr>
    </w:lvl>
    <w:lvl w:ilvl="3" w:tplc="34CE24C0">
      <w:start w:val="1"/>
      <w:numFmt w:val="bullet"/>
      <w:lvlText w:val=""/>
      <w:lvlJc w:val="left"/>
      <w:pPr>
        <w:ind w:left="720" w:hanging="360"/>
      </w:pPr>
      <w:rPr>
        <w:rFonts w:ascii="Symbol" w:hAnsi="Symbol"/>
      </w:rPr>
    </w:lvl>
    <w:lvl w:ilvl="4" w:tplc="538EBE3C">
      <w:start w:val="1"/>
      <w:numFmt w:val="bullet"/>
      <w:lvlText w:val=""/>
      <w:lvlJc w:val="left"/>
      <w:pPr>
        <w:ind w:left="720" w:hanging="360"/>
      </w:pPr>
      <w:rPr>
        <w:rFonts w:ascii="Symbol" w:hAnsi="Symbol"/>
      </w:rPr>
    </w:lvl>
    <w:lvl w:ilvl="5" w:tplc="9E9AE71A">
      <w:start w:val="1"/>
      <w:numFmt w:val="bullet"/>
      <w:lvlText w:val=""/>
      <w:lvlJc w:val="left"/>
      <w:pPr>
        <w:ind w:left="720" w:hanging="360"/>
      </w:pPr>
      <w:rPr>
        <w:rFonts w:ascii="Symbol" w:hAnsi="Symbol"/>
      </w:rPr>
    </w:lvl>
    <w:lvl w:ilvl="6" w:tplc="9038617E">
      <w:start w:val="1"/>
      <w:numFmt w:val="bullet"/>
      <w:lvlText w:val=""/>
      <w:lvlJc w:val="left"/>
      <w:pPr>
        <w:ind w:left="720" w:hanging="360"/>
      </w:pPr>
      <w:rPr>
        <w:rFonts w:ascii="Symbol" w:hAnsi="Symbol"/>
      </w:rPr>
    </w:lvl>
    <w:lvl w:ilvl="7" w:tplc="8A3CC4D0">
      <w:start w:val="1"/>
      <w:numFmt w:val="bullet"/>
      <w:lvlText w:val=""/>
      <w:lvlJc w:val="left"/>
      <w:pPr>
        <w:ind w:left="720" w:hanging="360"/>
      </w:pPr>
      <w:rPr>
        <w:rFonts w:ascii="Symbol" w:hAnsi="Symbol"/>
      </w:rPr>
    </w:lvl>
    <w:lvl w:ilvl="8" w:tplc="DE22699A">
      <w:start w:val="1"/>
      <w:numFmt w:val="bullet"/>
      <w:lvlText w:val=""/>
      <w:lvlJc w:val="left"/>
      <w:pPr>
        <w:ind w:left="720" w:hanging="360"/>
      </w:pPr>
      <w:rPr>
        <w:rFonts w:ascii="Symbol" w:hAnsi="Symbol"/>
      </w:rPr>
    </w:lvl>
  </w:abstractNum>
  <w:abstractNum w:abstractNumId="53" w15:restartNumberingAfterBreak="0">
    <w:nsid w:val="482E4262"/>
    <w:multiLevelType w:val="hybridMultilevel"/>
    <w:tmpl w:val="FD16D43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848BA15"/>
    <w:multiLevelType w:val="hybridMultilevel"/>
    <w:tmpl w:val="FFFFFFFF"/>
    <w:lvl w:ilvl="0" w:tplc="8FD8ED2A">
      <w:start w:val="1"/>
      <w:numFmt w:val="bullet"/>
      <w:lvlText w:val="·"/>
      <w:lvlJc w:val="left"/>
      <w:pPr>
        <w:ind w:left="720" w:hanging="360"/>
      </w:pPr>
      <w:rPr>
        <w:rFonts w:ascii="Symbol" w:hAnsi="Symbol" w:hint="default"/>
      </w:rPr>
    </w:lvl>
    <w:lvl w:ilvl="1" w:tplc="22A4501A">
      <w:start w:val="1"/>
      <w:numFmt w:val="bullet"/>
      <w:lvlText w:val="o"/>
      <w:lvlJc w:val="left"/>
      <w:pPr>
        <w:ind w:left="1440" w:hanging="360"/>
      </w:pPr>
      <w:rPr>
        <w:rFonts w:ascii="Courier New" w:hAnsi="Courier New" w:hint="default"/>
      </w:rPr>
    </w:lvl>
    <w:lvl w:ilvl="2" w:tplc="4684922A">
      <w:start w:val="1"/>
      <w:numFmt w:val="bullet"/>
      <w:lvlText w:val=""/>
      <w:lvlJc w:val="left"/>
      <w:pPr>
        <w:ind w:left="2160" w:hanging="360"/>
      </w:pPr>
      <w:rPr>
        <w:rFonts w:ascii="Wingdings" w:hAnsi="Wingdings" w:hint="default"/>
      </w:rPr>
    </w:lvl>
    <w:lvl w:ilvl="3" w:tplc="C47C591A">
      <w:start w:val="1"/>
      <w:numFmt w:val="bullet"/>
      <w:lvlText w:val=""/>
      <w:lvlJc w:val="left"/>
      <w:pPr>
        <w:ind w:left="2880" w:hanging="360"/>
      </w:pPr>
      <w:rPr>
        <w:rFonts w:ascii="Symbol" w:hAnsi="Symbol" w:hint="default"/>
      </w:rPr>
    </w:lvl>
    <w:lvl w:ilvl="4" w:tplc="BC3A7090">
      <w:start w:val="1"/>
      <w:numFmt w:val="bullet"/>
      <w:lvlText w:val="o"/>
      <w:lvlJc w:val="left"/>
      <w:pPr>
        <w:ind w:left="3600" w:hanging="360"/>
      </w:pPr>
      <w:rPr>
        <w:rFonts w:ascii="Courier New" w:hAnsi="Courier New" w:hint="default"/>
      </w:rPr>
    </w:lvl>
    <w:lvl w:ilvl="5" w:tplc="D1E02966">
      <w:start w:val="1"/>
      <w:numFmt w:val="bullet"/>
      <w:lvlText w:val=""/>
      <w:lvlJc w:val="left"/>
      <w:pPr>
        <w:ind w:left="4320" w:hanging="360"/>
      </w:pPr>
      <w:rPr>
        <w:rFonts w:ascii="Wingdings" w:hAnsi="Wingdings" w:hint="default"/>
      </w:rPr>
    </w:lvl>
    <w:lvl w:ilvl="6" w:tplc="A498FE0C">
      <w:start w:val="1"/>
      <w:numFmt w:val="bullet"/>
      <w:lvlText w:val=""/>
      <w:lvlJc w:val="left"/>
      <w:pPr>
        <w:ind w:left="5040" w:hanging="360"/>
      </w:pPr>
      <w:rPr>
        <w:rFonts w:ascii="Symbol" w:hAnsi="Symbol" w:hint="default"/>
      </w:rPr>
    </w:lvl>
    <w:lvl w:ilvl="7" w:tplc="AADAEDE8">
      <w:start w:val="1"/>
      <w:numFmt w:val="bullet"/>
      <w:lvlText w:val="o"/>
      <w:lvlJc w:val="left"/>
      <w:pPr>
        <w:ind w:left="5760" w:hanging="360"/>
      </w:pPr>
      <w:rPr>
        <w:rFonts w:ascii="Courier New" w:hAnsi="Courier New" w:hint="default"/>
      </w:rPr>
    </w:lvl>
    <w:lvl w:ilvl="8" w:tplc="8FFEB09E">
      <w:start w:val="1"/>
      <w:numFmt w:val="bullet"/>
      <w:lvlText w:val=""/>
      <w:lvlJc w:val="left"/>
      <w:pPr>
        <w:ind w:left="6480" w:hanging="360"/>
      </w:pPr>
      <w:rPr>
        <w:rFonts w:ascii="Wingdings" w:hAnsi="Wingdings" w:hint="default"/>
      </w:rPr>
    </w:lvl>
  </w:abstractNum>
  <w:abstractNum w:abstractNumId="55" w15:restartNumberingAfterBreak="0">
    <w:nsid w:val="485F281C"/>
    <w:multiLevelType w:val="multilevel"/>
    <w:tmpl w:val="EFDC5B2E"/>
    <w:lvl w:ilvl="0">
      <w:start w:val="6"/>
      <w:numFmt w:val="decimal"/>
      <w:lvlText w:val="%1"/>
      <w:lvlJc w:val="left"/>
      <w:pPr>
        <w:ind w:left="836" w:hanging="720"/>
      </w:pPr>
      <w:rPr>
        <w:rFonts w:hint="default"/>
      </w:rPr>
    </w:lvl>
    <w:lvl w:ilvl="1">
      <w:start w:val="1"/>
      <w:numFmt w:val="decimal"/>
      <w:lvlText w:val="%1.%2."/>
      <w:lvlJc w:val="left"/>
      <w:pPr>
        <w:ind w:left="836" w:hanging="720"/>
      </w:pPr>
      <w:rPr>
        <w:rFonts w:ascii="Calibri Light" w:eastAsia="Calibri Light" w:hAnsi="Calibri Light" w:hint="default"/>
        <w:color w:val="2D74B5"/>
        <w:w w:val="99"/>
        <w:sz w:val="26"/>
        <w:szCs w:val="26"/>
      </w:rPr>
    </w:lvl>
    <w:lvl w:ilvl="2">
      <w:start w:val="1"/>
      <w:numFmt w:val="decimal"/>
      <w:lvlText w:val="%1.%2.%3."/>
      <w:lvlJc w:val="left"/>
      <w:pPr>
        <w:ind w:left="836" w:hanging="720"/>
      </w:pPr>
      <w:rPr>
        <w:rFonts w:ascii="Calibri Light" w:eastAsia="Calibri Light" w:hAnsi="Calibri Light" w:hint="default"/>
        <w:color w:val="2D74B5"/>
        <w:w w:val="99"/>
        <w:sz w:val="26"/>
        <w:szCs w:val="26"/>
      </w:rPr>
    </w:lvl>
    <w:lvl w:ilvl="3">
      <w:start w:val="1"/>
      <w:numFmt w:val="lowerRoman"/>
      <w:lvlText w:val="(%4)"/>
      <w:lvlJc w:val="left"/>
      <w:pPr>
        <w:ind w:left="896" w:hanging="720"/>
      </w:pPr>
      <w:rPr>
        <w:rFonts w:ascii="Calibri" w:eastAsia="Calibri" w:hAnsi="Calibri" w:hint="default"/>
        <w:spacing w:val="-1"/>
        <w:w w:val="100"/>
        <w:sz w:val="24"/>
        <w:szCs w:val="24"/>
      </w:rPr>
    </w:lvl>
    <w:lvl w:ilvl="4">
      <w:start w:val="1"/>
      <w:numFmt w:val="bullet"/>
      <w:lvlText w:val="•"/>
      <w:lvlJc w:val="left"/>
      <w:pPr>
        <w:ind w:left="3702" w:hanging="720"/>
      </w:pPr>
      <w:rPr>
        <w:rFonts w:hint="default"/>
      </w:rPr>
    </w:lvl>
    <w:lvl w:ilvl="5">
      <w:start w:val="1"/>
      <w:numFmt w:val="bullet"/>
      <w:lvlText w:val="•"/>
      <w:lvlJc w:val="left"/>
      <w:pPr>
        <w:ind w:left="4636" w:hanging="720"/>
      </w:pPr>
      <w:rPr>
        <w:rFonts w:hint="default"/>
      </w:rPr>
    </w:lvl>
    <w:lvl w:ilvl="6">
      <w:start w:val="1"/>
      <w:numFmt w:val="bullet"/>
      <w:lvlText w:val="•"/>
      <w:lvlJc w:val="left"/>
      <w:pPr>
        <w:ind w:left="5570" w:hanging="720"/>
      </w:pPr>
      <w:rPr>
        <w:rFonts w:hint="default"/>
      </w:rPr>
    </w:lvl>
    <w:lvl w:ilvl="7">
      <w:start w:val="1"/>
      <w:numFmt w:val="bullet"/>
      <w:lvlText w:val="•"/>
      <w:lvlJc w:val="left"/>
      <w:pPr>
        <w:ind w:left="6504" w:hanging="720"/>
      </w:pPr>
      <w:rPr>
        <w:rFonts w:hint="default"/>
      </w:rPr>
    </w:lvl>
    <w:lvl w:ilvl="8">
      <w:start w:val="1"/>
      <w:numFmt w:val="bullet"/>
      <w:lvlText w:val="•"/>
      <w:lvlJc w:val="left"/>
      <w:pPr>
        <w:ind w:left="7438" w:hanging="720"/>
      </w:pPr>
      <w:rPr>
        <w:rFonts w:hint="default"/>
      </w:rPr>
    </w:lvl>
  </w:abstractNum>
  <w:abstractNum w:abstractNumId="56" w15:restartNumberingAfterBreak="0">
    <w:nsid w:val="48BE1F6E"/>
    <w:multiLevelType w:val="hybridMultilevel"/>
    <w:tmpl w:val="FFFFFFFF"/>
    <w:lvl w:ilvl="0" w:tplc="DFC04714">
      <w:start w:val="1"/>
      <w:numFmt w:val="bullet"/>
      <w:lvlText w:val="·"/>
      <w:lvlJc w:val="left"/>
      <w:pPr>
        <w:ind w:left="720" w:hanging="360"/>
      </w:pPr>
      <w:rPr>
        <w:rFonts w:ascii="Symbol" w:hAnsi="Symbol" w:hint="default"/>
      </w:rPr>
    </w:lvl>
    <w:lvl w:ilvl="1" w:tplc="35765362">
      <w:start w:val="1"/>
      <w:numFmt w:val="bullet"/>
      <w:lvlText w:val="o"/>
      <w:lvlJc w:val="left"/>
      <w:pPr>
        <w:ind w:left="1440" w:hanging="360"/>
      </w:pPr>
      <w:rPr>
        <w:rFonts w:ascii="Courier New" w:hAnsi="Courier New" w:hint="default"/>
      </w:rPr>
    </w:lvl>
    <w:lvl w:ilvl="2" w:tplc="6AD4E940">
      <w:start w:val="1"/>
      <w:numFmt w:val="bullet"/>
      <w:lvlText w:val=""/>
      <w:lvlJc w:val="left"/>
      <w:pPr>
        <w:ind w:left="2160" w:hanging="360"/>
      </w:pPr>
      <w:rPr>
        <w:rFonts w:ascii="Wingdings" w:hAnsi="Wingdings" w:hint="default"/>
      </w:rPr>
    </w:lvl>
    <w:lvl w:ilvl="3" w:tplc="F01024CE">
      <w:start w:val="1"/>
      <w:numFmt w:val="bullet"/>
      <w:lvlText w:val=""/>
      <w:lvlJc w:val="left"/>
      <w:pPr>
        <w:ind w:left="2880" w:hanging="360"/>
      </w:pPr>
      <w:rPr>
        <w:rFonts w:ascii="Symbol" w:hAnsi="Symbol" w:hint="default"/>
      </w:rPr>
    </w:lvl>
    <w:lvl w:ilvl="4" w:tplc="58B8F3D8">
      <w:start w:val="1"/>
      <w:numFmt w:val="bullet"/>
      <w:lvlText w:val="o"/>
      <w:lvlJc w:val="left"/>
      <w:pPr>
        <w:ind w:left="3600" w:hanging="360"/>
      </w:pPr>
      <w:rPr>
        <w:rFonts w:ascii="Courier New" w:hAnsi="Courier New" w:hint="default"/>
      </w:rPr>
    </w:lvl>
    <w:lvl w:ilvl="5" w:tplc="3DCC4ADE">
      <w:start w:val="1"/>
      <w:numFmt w:val="bullet"/>
      <w:lvlText w:val=""/>
      <w:lvlJc w:val="left"/>
      <w:pPr>
        <w:ind w:left="4320" w:hanging="360"/>
      </w:pPr>
      <w:rPr>
        <w:rFonts w:ascii="Wingdings" w:hAnsi="Wingdings" w:hint="default"/>
      </w:rPr>
    </w:lvl>
    <w:lvl w:ilvl="6" w:tplc="7BFCD996">
      <w:start w:val="1"/>
      <w:numFmt w:val="bullet"/>
      <w:lvlText w:val=""/>
      <w:lvlJc w:val="left"/>
      <w:pPr>
        <w:ind w:left="5040" w:hanging="360"/>
      </w:pPr>
      <w:rPr>
        <w:rFonts w:ascii="Symbol" w:hAnsi="Symbol" w:hint="default"/>
      </w:rPr>
    </w:lvl>
    <w:lvl w:ilvl="7" w:tplc="C762A3A2">
      <w:start w:val="1"/>
      <w:numFmt w:val="bullet"/>
      <w:lvlText w:val="o"/>
      <w:lvlJc w:val="left"/>
      <w:pPr>
        <w:ind w:left="5760" w:hanging="360"/>
      </w:pPr>
      <w:rPr>
        <w:rFonts w:ascii="Courier New" w:hAnsi="Courier New" w:hint="default"/>
      </w:rPr>
    </w:lvl>
    <w:lvl w:ilvl="8" w:tplc="043CB674">
      <w:start w:val="1"/>
      <w:numFmt w:val="bullet"/>
      <w:lvlText w:val=""/>
      <w:lvlJc w:val="left"/>
      <w:pPr>
        <w:ind w:left="6480" w:hanging="360"/>
      </w:pPr>
      <w:rPr>
        <w:rFonts w:ascii="Wingdings" w:hAnsi="Wingdings" w:hint="default"/>
      </w:rPr>
    </w:lvl>
  </w:abstractNum>
  <w:abstractNum w:abstractNumId="57" w15:restartNumberingAfterBreak="0">
    <w:nsid w:val="4B984B5E"/>
    <w:multiLevelType w:val="hybridMultilevel"/>
    <w:tmpl w:val="1BCA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24109B"/>
    <w:multiLevelType w:val="hybridMultilevel"/>
    <w:tmpl w:val="C714F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2A68C6"/>
    <w:multiLevelType w:val="hybridMultilevel"/>
    <w:tmpl w:val="97367F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FE4F322"/>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1" w15:restartNumberingAfterBreak="0">
    <w:nsid w:val="546A32D7"/>
    <w:multiLevelType w:val="multilevel"/>
    <w:tmpl w:val="B0785ED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2" w15:restartNumberingAfterBreak="0">
    <w:nsid w:val="55D62831"/>
    <w:multiLevelType w:val="hybridMultilevel"/>
    <w:tmpl w:val="E0466AC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57ACCE3F"/>
    <w:multiLevelType w:val="hybridMultilevel"/>
    <w:tmpl w:val="FFFFFFFF"/>
    <w:lvl w:ilvl="0" w:tplc="1BF0143A">
      <w:start w:val="2"/>
      <w:numFmt w:val="decimal"/>
      <w:lvlText w:val="%1."/>
      <w:lvlJc w:val="left"/>
      <w:pPr>
        <w:ind w:left="720" w:hanging="360"/>
      </w:pPr>
    </w:lvl>
    <w:lvl w:ilvl="1" w:tplc="49CEB4B6">
      <w:start w:val="1"/>
      <w:numFmt w:val="lowerLetter"/>
      <w:lvlText w:val="%2."/>
      <w:lvlJc w:val="left"/>
      <w:pPr>
        <w:ind w:left="1440" w:hanging="360"/>
      </w:pPr>
    </w:lvl>
    <w:lvl w:ilvl="2" w:tplc="4A4E0AD4">
      <w:start w:val="1"/>
      <w:numFmt w:val="lowerRoman"/>
      <w:lvlText w:val="%3."/>
      <w:lvlJc w:val="right"/>
      <w:pPr>
        <w:ind w:left="2160" w:hanging="180"/>
      </w:pPr>
    </w:lvl>
    <w:lvl w:ilvl="3" w:tplc="C986C15E">
      <w:start w:val="1"/>
      <w:numFmt w:val="decimal"/>
      <w:lvlText w:val="%4."/>
      <w:lvlJc w:val="left"/>
      <w:pPr>
        <w:ind w:left="2880" w:hanging="360"/>
      </w:pPr>
    </w:lvl>
    <w:lvl w:ilvl="4" w:tplc="B5FCF562">
      <w:start w:val="1"/>
      <w:numFmt w:val="lowerLetter"/>
      <w:lvlText w:val="%5."/>
      <w:lvlJc w:val="left"/>
      <w:pPr>
        <w:ind w:left="3600" w:hanging="360"/>
      </w:pPr>
    </w:lvl>
    <w:lvl w:ilvl="5" w:tplc="71FA1F56">
      <w:start w:val="1"/>
      <w:numFmt w:val="lowerRoman"/>
      <w:lvlText w:val="%6."/>
      <w:lvlJc w:val="right"/>
      <w:pPr>
        <w:ind w:left="4320" w:hanging="180"/>
      </w:pPr>
    </w:lvl>
    <w:lvl w:ilvl="6" w:tplc="AA12082A">
      <w:start w:val="1"/>
      <w:numFmt w:val="decimal"/>
      <w:lvlText w:val="%7."/>
      <w:lvlJc w:val="left"/>
      <w:pPr>
        <w:ind w:left="5040" w:hanging="360"/>
      </w:pPr>
    </w:lvl>
    <w:lvl w:ilvl="7" w:tplc="9F90C738">
      <w:start w:val="1"/>
      <w:numFmt w:val="lowerLetter"/>
      <w:lvlText w:val="%8."/>
      <w:lvlJc w:val="left"/>
      <w:pPr>
        <w:ind w:left="5760" w:hanging="360"/>
      </w:pPr>
    </w:lvl>
    <w:lvl w:ilvl="8" w:tplc="43F45EC2">
      <w:start w:val="1"/>
      <w:numFmt w:val="lowerRoman"/>
      <w:lvlText w:val="%9."/>
      <w:lvlJc w:val="right"/>
      <w:pPr>
        <w:ind w:left="6480" w:hanging="180"/>
      </w:pPr>
    </w:lvl>
  </w:abstractNum>
  <w:abstractNum w:abstractNumId="64" w15:restartNumberingAfterBreak="0">
    <w:nsid w:val="59085217"/>
    <w:multiLevelType w:val="multilevel"/>
    <w:tmpl w:val="12FCBD2C"/>
    <w:lvl w:ilvl="0">
      <w:start w:val="9"/>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5B342938"/>
    <w:multiLevelType w:val="hybridMultilevel"/>
    <w:tmpl w:val="EDBA87C8"/>
    <w:lvl w:ilvl="0" w:tplc="67F817A0">
      <w:start w:val="1"/>
      <w:numFmt w:val="decimal"/>
      <w:lvlText w:val="%1."/>
      <w:lvlJc w:val="left"/>
      <w:pPr>
        <w:ind w:left="836" w:hanging="360"/>
      </w:pPr>
      <w:rPr>
        <w:rFonts w:ascii="Calibri" w:eastAsia="Calibri" w:hAnsi="Calibri" w:hint="default"/>
        <w:w w:val="100"/>
        <w:sz w:val="24"/>
        <w:szCs w:val="24"/>
      </w:rPr>
    </w:lvl>
    <w:lvl w:ilvl="1" w:tplc="BBA63DE6">
      <w:start w:val="1"/>
      <w:numFmt w:val="bullet"/>
      <w:lvlText w:val="•"/>
      <w:lvlJc w:val="left"/>
      <w:pPr>
        <w:ind w:left="1686" w:hanging="360"/>
      </w:pPr>
      <w:rPr>
        <w:rFonts w:hint="default"/>
      </w:rPr>
    </w:lvl>
    <w:lvl w:ilvl="2" w:tplc="F3442E14">
      <w:start w:val="1"/>
      <w:numFmt w:val="bullet"/>
      <w:lvlText w:val="•"/>
      <w:lvlJc w:val="left"/>
      <w:pPr>
        <w:ind w:left="2533" w:hanging="360"/>
      </w:pPr>
      <w:rPr>
        <w:rFonts w:hint="default"/>
      </w:rPr>
    </w:lvl>
    <w:lvl w:ilvl="3" w:tplc="1BE20BDC">
      <w:start w:val="1"/>
      <w:numFmt w:val="bullet"/>
      <w:lvlText w:val="•"/>
      <w:lvlJc w:val="left"/>
      <w:pPr>
        <w:ind w:left="3379" w:hanging="360"/>
      </w:pPr>
      <w:rPr>
        <w:rFonts w:hint="default"/>
      </w:rPr>
    </w:lvl>
    <w:lvl w:ilvl="4" w:tplc="418869F8">
      <w:start w:val="1"/>
      <w:numFmt w:val="bullet"/>
      <w:lvlText w:val="•"/>
      <w:lvlJc w:val="left"/>
      <w:pPr>
        <w:ind w:left="4226" w:hanging="360"/>
      </w:pPr>
      <w:rPr>
        <w:rFonts w:hint="default"/>
      </w:rPr>
    </w:lvl>
    <w:lvl w:ilvl="5" w:tplc="A59A9CB0">
      <w:start w:val="1"/>
      <w:numFmt w:val="bullet"/>
      <w:lvlText w:val="•"/>
      <w:lvlJc w:val="left"/>
      <w:pPr>
        <w:ind w:left="5073" w:hanging="360"/>
      </w:pPr>
      <w:rPr>
        <w:rFonts w:hint="default"/>
      </w:rPr>
    </w:lvl>
    <w:lvl w:ilvl="6" w:tplc="B42A6652">
      <w:start w:val="1"/>
      <w:numFmt w:val="bullet"/>
      <w:lvlText w:val="•"/>
      <w:lvlJc w:val="left"/>
      <w:pPr>
        <w:ind w:left="5919" w:hanging="360"/>
      </w:pPr>
      <w:rPr>
        <w:rFonts w:hint="default"/>
      </w:rPr>
    </w:lvl>
    <w:lvl w:ilvl="7" w:tplc="BD9EF8A0">
      <w:start w:val="1"/>
      <w:numFmt w:val="bullet"/>
      <w:lvlText w:val="•"/>
      <w:lvlJc w:val="left"/>
      <w:pPr>
        <w:ind w:left="6766" w:hanging="360"/>
      </w:pPr>
      <w:rPr>
        <w:rFonts w:hint="default"/>
      </w:rPr>
    </w:lvl>
    <w:lvl w:ilvl="8" w:tplc="9AB45014">
      <w:start w:val="1"/>
      <w:numFmt w:val="bullet"/>
      <w:lvlText w:val="•"/>
      <w:lvlJc w:val="left"/>
      <w:pPr>
        <w:ind w:left="7613" w:hanging="360"/>
      </w:pPr>
      <w:rPr>
        <w:rFonts w:hint="default"/>
      </w:rPr>
    </w:lvl>
  </w:abstractNum>
  <w:abstractNum w:abstractNumId="66" w15:restartNumberingAfterBreak="0">
    <w:nsid w:val="5C1F5A12"/>
    <w:multiLevelType w:val="hybridMultilevel"/>
    <w:tmpl w:val="0E56522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5C248F31"/>
    <w:multiLevelType w:val="hybridMultilevel"/>
    <w:tmpl w:val="FFFFFFFF"/>
    <w:lvl w:ilvl="0" w:tplc="949A3D3E">
      <w:start w:val="3"/>
      <w:numFmt w:val="decimal"/>
      <w:lvlText w:val="%1."/>
      <w:lvlJc w:val="left"/>
      <w:pPr>
        <w:ind w:left="720" w:hanging="360"/>
      </w:pPr>
    </w:lvl>
    <w:lvl w:ilvl="1" w:tplc="ED6E58F8">
      <w:start w:val="1"/>
      <w:numFmt w:val="lowerLetter"/>
      <w:lvlText w:val="%2."/>
      <w:lvlJc w:val="left"/>
      <w:pPr>
        <w:ind w:left="1440" w:hanging="360"/>
      </w:pPr>
    </w:lvl>
    <w:lvl w:ilvl="2" w:tplc="88B2879C">
      <w:start w:val="1"/>
      <w:numFmt w:val="lowerRoman"/>
      <w:lvlText w:val="%3."/>
      <w:lvlJc w:val="right"/>
      <w:pPr>
        <w:ind w:left="2160" w:hanging="180"/>
      </w:pPr>
    </w:lvl>
    <w:lvl w:ilvl="3" w:tplc="EFA64446">
      <w:start w:val="1"/>
      <w:numFmt w:val="decimal"/>
      <w:lvlText w:val="%4."/>
      <w:lvlJc w:val="left"/>
      <w:pPr>
        <w:ind w:left="2880" w:hanging="360"/>
      </w:pPr>
    </w:lvl>
    <w:lvl w:ilvl="4" w:tplc="822EA83A">
      <w:start w:val="1"/>
      <w:numFmt w:val="lowerLetter"/>
      <w:lvlText w:val="%5."/>
      <w:lvlJc w:val="left"/>
      <w:pPr>
        <w:ind w:left="3600" w:hanging="360"/>
      </w:pPr>
    </w:lvl>
    <w:lvl w:ilvl="5" w:tplc="57FE0232">
      <w:start w:val="1"/>
      <w:numFmt w:val="lowerRoman"/>
      <w:lvlText w:val="%6."/>
      <w:lvlJc w:val="right"/>
      <w:pPr>
        <w:ind w:left="4320" w:hanging="180"/>
      </w:pPr>
    </w:lvl>
    <w:lvl w:ilvl="6" w:tplc="B6C8BC02">
      <w:start w:val="1"/>
      <w:numFmt w:val="decimal"/>
      <w:lvlText w:val="%7."/>
      <w:lvlJc w:val="left"/>
      <w:pPr>
        <w:ind w:left="5040" w:hanging="360"/>
      </w:pPr>
    </w:lvl>
    <w:lvl w:ilvl="7" w:tplc="158886AA">
      <w:start w:val="1"/>
      <w:numFmt w:val="lowerLetter"/>
      <w:lvlText w:val="%8."/>
      <w:lvlJc w:val="left"/>
      <w:pPr>
        <w:ind w:left="5760" w:hanging="360"/>
      </w:pPr>
    </w:lvl>
    <w:lvl w:ilvl="8" w:tplc="954028A0">
      <w:start w:val="1"/>
      <w:numFmt w:val="lowerRoman"/>
      <w:lvlText w:val="%9."/>
      <w:lvlJc w:val="right"/>
      <w:pPr>
        <w:ind w:left="6480" w:hanging="180"/>
      </w:pPr>
    </w:lvl>
  </w:abstractNum>
  <w:abstractNum w:abstractNumId="68" w15:restartNumberingAfterBreak="0">
    <w:nsid w:val="5D0A0984"/>
    <w:multiLevelType w:val="hybridMultilevel"/>
    <w:tmpl w:val="01DEFEC8"/>
    <w:lvl w:ilvl="0" w:tplc="04090001">
      <w:start w:val="1"/>
      <w:numFmt w:val="bullet"/>
      <w:lvlText w:val=""/>
      <w:lvlJc w:val="left"/>
      <w:pPr>
        <w:ind w:left="720" w:hanging="360"/>
      </w:pPr>
      <w:rPr>
        <w:rFonts w:ascii="Symbol" w:hAnsi="Symbol" w:hint="default"/>
      </w:rPr>
    </w:lvl>
    <w:lvl w:ilvl="1" w:tplc="DAD82F92">
      <w:start w:val="7"/>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E55DFA"/>
    <w:multiLevelType w:val="hybridMultilevel"/>
    <w:tmpl w:val="2EFC0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7CBBC9"/>
    <w:multiLevelType w:val="hybridMultilevel"/>
    <w:tmpl w:val="FFFFFFFF"/>
    <w:lvl w:ilvl="0" w:tplc="BA9A1B08">
      <w:start w:val="1"/>
      <w:numFmt w:val="bullet"/>
      <w:lvlText w:val="·"/>
      <w:lvlJc w:val="left"/>
      <w:pPr>
        <w:ind w:left="720" w:hanging="360"/>
      </w:pPr>
      <w:rPr>
        <w:rFonts w:ascii="Symbol" w:hAnsi="Symbol" w:hint="default"/>
      </w:rPr>
    </w:lvl>
    <w:lvl w:ilvl="1" w:tplc="5C047186">
      <w:start w:val="1"/>
      <w:numFmt w:val="bullet"/>
      <w:lvlText w:val="o"/>
      <w:lvlJc w:val="left"/>
      <w:pPr>
        <w:ind w:left="1440" w:hanging="360"/>
      </w:pPr>
      <w:rPr>
        <w:rFonts w:ascii="Courier New" w:hAnsi="Courier New" w:hint="default"/>
      </w:rPr>
    </w:lvl>
    <w:lvl w:ilvl="2" w:tplc="BA76B796">
      <w:start w:val="1"/>
      <w:numFmt w:val="bullet"/>
      <w:lvlText w:val=""/>
      <w:lvlJc w:val="left"/>
      <w:pPr>
        <w:ind w:left="2160" w:hanging="360"/>
      </w:pPr>
      <w:rPr>
        <w:rFonts w:ascii="Wingdings" w:hAnsi="Wingdings" w:hint="default"/>
      </w:rPr>
    </w:lvl>
    <w:lvl w:ilvl="3" w:tplc="6DC0D1A2">
      <w:start w:val="1"/>
      <w:numFmt w:val="bullet"/>
      <w:lvlText w:val=""/>
      <w:lvlJc w:val="left"/>
      <w:pPr>
        <w:ind w:left="2880" w:hanging="360"/>
      </w:pPr>
      <w:rPr>
        <w:rFonts w:ascii="Symbol" w:hAnsi="Symbol" w:hint="default"/>
      </w:rPr>
    </w:lvl>
    <w:lvl w:ilvl="4" w:tplc="B7FCAD54">
      <w:start w:val="1"/>
      <w:numFmt w:val="bullet"/>
      <w:lvlText w:val="o"/>
      <w:lvlJc w:val="left"/>
      <w:pPr>
        <w:ind w:left="3600" w:hanging="360"/>
      </w:pPr>
      <w:rPr>
        <w:rFonts w:ascii="Courier New" w:hAnsi="Courier New" w:hint="default"/>
      </w:rPr>
    </w:lvl>
    <w:lvl w:ilvl="5" w:tplc="0CECF50A">
      <w:start w:val="1"/>
      <w:numFmt w:val="bullet"/>
      <w:lvlText w:val=""/>
      <w:lvlJc w:val="left"/>
      <w:pPr>
        <w:ind w:left="4320" w:hanging="360"/>
      </w:pPr>
      <w:rPr>
        <w:rFonts w:ascii="Wingdings" w:hAnsi="Wingdings" w:hint="default"/>
      </w:rPr>
    </w:lvl>
    <w:lvl w:ilvl="6" w:tplc="360E2F3A">
      <w:start w:val="1"/>
      <w:numFmt w:val="bullet"/>
      <w:lvlText w:val=""/>
      <w:lvlJc w:val="left"/>
      <w:pPr>
        <w:ind w:left="5040" w:hanging="360"/>
      </w:pPr>
      <w:rPr>
        <w:rFonts w:ascii="Symbol" w:hAnsi="Symbol" w:hint="default"/>
      </w:rPr>
    </w:lvl>
    <w:lvl w:ilvl="7" w:tplc="13A2869A">
      <w:start w:val="1"/>
      <w:numFmt w:val="bullet"/>
      <w:lvlText w:val="o"/>
      <w:lvlJc w:val="left"/>
      <w:pPr>
        <w:ind w:left="5760" w:hanging="360"/>
      </w:pPr>
      <w:rPr>
        <w:rFonts w:ascii="Courier New" w:hAnsi="Courier New" w:hint="default"/>
      </w:rPr>
    </w:lvl>
    <w:lvl w:ilvl="8" w:tplc="2CF4F354">
      <w:start w:val="1"/>
      <w:numFmt w:val="bullet"/>
      <w:lvlText w:val=""/>
      <w:lvlJc w:val="left"/>
      <w:pPr>
        <w:ind w:left="6480" w:hanging="360"/>
      </w:pPr>
      <w:rPr>
        <w:rFonts w:ascii="Wingdings" w:hAnsi="Wingdings" w:hint="default"/>
      </w:rPr>
    </w:lvl>
  </w:abstractNum>
  <w:abstractNum w:abstractNumId="71" w15:restartNumberingAfterBreak="0">
    <w:nsid w:val="60601168"/>
    <w:multiLevelType w:val="hybridMultilevel"/>
    <w:tmpl w:val="DB74AF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2163E02"/>
    <w:multiLevelType w:val="hybridMultilevel"/>
    <w:tmpl w:val="0BA29C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3B272D7"/>
    <w:multiLevelType w:val="hybridMultilevel"/>
    <w:tmpl w:val="5FA48D76"/>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4" w15:restartNumberingAfterBreak="0">
    <w:nsid w:val="64250224"/>
    <w:multiLevelType w:val="hybridMultilevel"/>
    <w:tmpl w:val="FFFFFFFF"/>
    <w:lvl w:ilvl="0" w:tplc="06C0504E">
      <w:start w:val="5"/>
      <w:numFmt w:val="decimal"/>
      <w:lvlText w:val="%1."/>
      <w:lvlJc w:val="left"/>
      <w:pPr>
        <w:ind w:left="720" w:hanging="360"/>
      </w:pPr>
    </w:lvl>
    <w:lvl w:ilvl="1" w:tplc="0FC2F0D6">
      <w:start w:val="1"/>
      <w:numFmt w:val="lowerLetter"/>
      <w:lvlText w:val="%2."/>
      <w:lvlJc w:val="left"/>
      <w:pPr>
        <w:ind w:left="1440" w:hanging="360"/>
      </w:pPr>
    </w:lvl>
    <w:lvl w:ilvl="2" w:tplc="CB60C15A">
      <w:start w:val="1"/>
      <w:numFmt w:val="lowerRoman"/>
      <w:lvlText w:val="%3."/>
      <w:lvlJc w:val="right"/>
      <w:pPr>
        <w:ind w:left="2160" w:hanging="180"/>
      </w:pPr>
    </w:lvl>
    <w:lvl w:ilvl="3" w:tplc="31A4CB60">
      <w:start w:val="1"/>
      <w:numFmt w:val="decimal"/>
      <w:lvlText w:val="%4."/>
      <w:lvlJc w:val="left"/>
      <w:pPr>
        <w:ind w:left="2880" w:hanging="360"/>
      </w:pPr>
    </w:lvl>
    <w:lvl w:ilvl="4" w:tplc="B30A079A">
      <w:start w:val="1"/>
      <w:numFmt w:val="lowerLetter"/>
      <w:lvlText w:val="%5."/>
      <w:lvlJc w:val="left"/>
      <w:pPr>
        <w:ind w:left="3600" w:hanging="360"/>
      </w:pPr>
    </w:lvl>
    <w:lvl w:ilvl="5" w:tplc="03400000">
      <w:start w:val="1"/>
      <w:numFmt w:val="lowerRoman"/>
      <w:lvlText w:val="%6."/>
      <w:lvlJc w:val="right"/>
      <w:pPr>
        <w:ind w:left="4320" w:hanging="180"/>
      </w:pPr>
    </w:lvl>
    <w:lvl w:ilvl="6" w:tplc="3C341432">
      <w:start w:val="1"/>
      <w:numFmt w:val="decimal"/>
      <w:lvlText w:val="%7."/>
      <w:lvlJc w:val="left"/>
      <w:pPr>
        <w:ind w:left="5040" w:hanging="360"/>
      </w:pPr>
    </w:lvl>
    <w:lvl w:ilvl="7" w:tplc="192640AC">
      <w:start w:val="1"/>
      <w:numFmt w:val="lowerLetter"/>
      <w:lvlText w:val="%8."/>
      <w:lvlJc w:val="left"/>
      <w:pPr>
        <w:ind w:left="5760" w:hanging="360"/>
      </w:pPr>
    </w:lvl>
    <w:lvl w:ilvl="8" w:tplc="6C767776">
      <w:start w:val="1"/>
      <w:numFmt w:val="lowerRoman"/>
      <w:lvlText w:val="%9."/>
      <w:lvlJc w:val="right"/>
      <w:pPr>
        <w:ind w:left="6480" w:hanging="180"/>
      </w:pPr>
    </w:lvl>
  </w:abstractNum>
  <w:abstractNum w:abstractNumId="75" w15:restartNumberingAfterBreak="0">
    <w:nsid w:val="64600DDA"/>
    <w:multiLevelType w:val="hybridMultilevel"/>
    <w:tmpl w:val="36A0F3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5656A8"/>
    <w:multiLevelType w:val="hybridMultilevel"/>
    <w:tmpl w:val="5A8E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2F6FDE"/>
    <w:multiLevelType w:val="hybridMultilevel"/>
    <w:tmpl w:val="EF2CE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98C663A"/>
    <w:multiLevelType w:val="multilevel"/>
    <w:tmpl w:val="0B1EF67E"/>
    <w:lvl w:ilvl="0">
      <w:start w:val="1"/>
      <w:numFmt w:val="decimal"/>
      <w:lvlText w:val="%1."/>
      <w:lvlJc w:val="left"/>
      <w:pPr>
        <w:ind w:left="720" w:hanging="360"/>
      </w:pPr>
      <w:rPr>
        <w:rFonts w:hint="default"/>
      </w:rPr>
    </w:lvl>
    <w:lvl w:ilvl="1">
      <w:start w:val="3"/>
      <w:numFmt w:val="decimal"/>
      <w:isLgl/>
      <w:lvlText w:val="%1.%2."/>
      <w:lvlJc w:val="left"/>
      <w:pPr>
        <w:ind w:left="828" w:hanging="468"/>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6BCFE6A3"/>
    <w:multiLevelType w:val="hybridMultilevel"/>
    <w:tmpl w:val="FFFFFFFF"/>
    <w:lvl w:ilvl="0" w:tplc="EEC82B04">
      <w:start w:val="1"/>
      <w:numFmt w:val="bullet"/>
      <w:lvlText w:val="·"/>
      <w:lvlJc w:val="left"/>
      <w:pPr>
        <w:ind w:left="720" w:hanging="360"/>
      </w:pPr>
      <w:rPr>
        <w:rFonts w:ascii="Symbol" w:hAnsi="Symbol" w:hint="default"/>
      </w:rPr>
    </w:lvl>
    <w:lvl w:ilvl="1" w:tplc="A6708676">
      <w:start w:val="1"/>
      <w:numFmt w:val="bullet"/>
      <w:lvlText w:val="o"/>
      <w:lvlJc w:val="left"/>
      <w:pPr>
        <w:ind w:left="1440" w:hanging="360"/>
      </w:pPr>
      <w:rPr>
        <w:rFonts w:ascii="Courier New" w:hAnsi="Courier New" w:hint="default"/>
      </w:rPr>
    </w:lvl>
    <w:lvl w:ilvl="2" w:tplc="CE1C936C">
      <w:start w:val="1"/>
      <w:numFmt w:val="bullet"/>
      <w:lvlText w:val=""/>
      <w:lvlJc w:val="left"/>
      <w:pPr>
        <w:ind w:left="2160" w:hanging="360"/>
      </w:pPr>
      <w:rPr>
        <w:rFonts w:ascii="Wingdings" w:hAnsi="Wingdings" w:hint="default"/>
      </w:rPr>
    </w:lvl>
    <w:lvl w:ilvl="3" w:tplc="258A9712">
      <w:start w:val="1"/>
      <w:numFmt w:val="bullet"/>
      <w:lvlText w:val=""/>
      <w:lvlJc w:val="left"/>
      <w:pPr>
        <w:ind w:left="2880" w:hanging="360"/>
      </w:pPr>
      <w:rPr>
        <w:rFonts w:ascii="Symbol" w:hAnsi="Symbol" w:hint="default"/>
      </w:rPr>
    </w:lvl>
    <w:lvl w:ilvl="4" w:tplc="FAAAD172">
      <w:start w:val="1"/>
      <w:numFmt w:val="bullet"/>
      <w:lvlText w:val="o"/>
      <w:lvlJc w:val="left"/>
      <w:pPr>
        <w:ind w:left="3600" w:hanging="360"/>
      </w:pPr>
      <w:rPr>
        <w:rFonts w:ascii="Courier New" w:hAnsi="Courier New" w:hint="default"/>
      </w:rPr>
    </w:lvl>
    <w:lvl w:ilvl="5" w:tplc="A2F4E42E">
      <w:start w:val="1"/>
      <w:numFmt w:val="bullet"/>
      <w:lvlText w:val=""/>
      <w:lvlJc w:val="left"/>
      <w:pPr>
        <w:ind w:left="4320" w:hanging="360"/>
      </w:pPr>
      <w:rPr>
        <w:rFonts w:ascii="Wingdings" w:hAnsi="Wingdings" w:hint="default"/>
      </w:rPr>
    </w:lvl>
    <w:lvl w:ilvl="6" w:tplc="6C489276">
      <w:start w:val="1"/>
      <w:numFmt w:val="bullet"/>
      <w:lvlText w:val=""/>
      <w:lvlJc w:val="left"/>
      <w:pPr>
        <w:ind w:left="5040" w:hanging="360"/>
      </w:pPr>
      <w:rPr>
        <w:rFonts w:ascii="Symbol" w:hAnsi="Symbol" w:hint="default"/>
      </w:rPr>
    </w:lvl>
    <w:lvl w:ilvl="7" w:tplc="5D5E74EA">
      <w:start w:val="1"/>
      <w:numFmt w:val="bullet"/>
      <w:lvlText w:val="o"/>
      <w:lvlJc w:val="left"/>
      <w:pPr>
        <w:ind w:left="5760" w:hanging="360"/>
      </w:pPr>
      <w:rPr>
        <w:rFonts w:ascii="Courier New" w:hAnsi="Courier New" w:hint="default"/>
      </w:rPr>
    </w:lvl>
    <w:lvl w:ilvl="8" w:tplc="A82C1D2A">
      <w:start w:val="1"/>
      <w:numFmt w:val="bullet"/>
      <w:lvlText w:val=""/>
      <w:lvlJc w:val="left"/>
      <w:pPr>
        <w:ind w:left="6480" w:hanging="360"/>
      </w:pPr>
      <w:rPr>
        <w:rFonts w:ascii="Wingdings" w:hAnsi="Wingdings" w:hint="default"/>
      </w:rPr>
    </w:lvl>
  </w:abstractNum>
  <w:abstractNum w:abstractNumId="80" w15:restartNumberingAfterBreak="0">
    <w:nsid w:val="6C8E63C9"/>
    <w:multiLevelType w:val="hybridMultilevel"/>
    <w:tmpl w:val="7610C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6CD73722"/>
    <w:multiLevelType w:val="multilevel"/>
    <w:tmpl w:val="9B78C33C"/>
    <w:lvl w:ilvl="0">
      <w:start w:val="3"/>
      <w:numFmt w:val="decimal"/>
      <w:lvlText w:val="%1"/>
      <w:lvlJc w:val="left"/>
      <w:pPr>
        <w:ind w:left="360" w:hanging="360"/>
      </w:pPr>
      <w:rPr>
        <w:rFonts w:cstheme="minorBidi" w:hint="default"/>
      </w:rPr>
    </w:lvl>
    <w:lvl w:ilvl="1">
      <w:start w:val="3"/>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82" w15:restartNumberingAfterBreak="0">
    <w:nsid w:val="6E4B5B93"/>
    <w:multiLevelType w:val="hybridMultilevel"/>
    <w:tmpl w:val="FFFFFFFF"/>
    <w:lvl w:ilvl="0" w:tplc="1DE4304C">
      <w:start w:val="1"/>
      <w:numFmt w:val="bullet"/>
      <w:lvlText w:val="·"/>
      <w:lvlJc w:val="left"/>
      <w:pPr>
        <w:ind w:left="720" w:hanging="360"/>
      </w:pPr>
      <w:rPr>
        <w:rFonts w:ascii="Symbol" w:hAnsi="Symbol" w:hint="default"/>
      </w:rPr>
    </w:lvl>
    <w:lvl w:ilvl="1" w:tplc="1A0A5DDE">
      <w:start w:val="1"/>
      <w:numFmt w:val="bullet"/>
      <w:lvlText w:val="o"/>
      <w:lvlJc w:val="left"/>
      <w:pPr>
        <w:ind w:left="1440" w:hanging="360"/>
      </w:pPr>
      <w:rPr>
        <w:rFonts w:ascii="Courier New" w:hAnsi="Courier New" w:hint="default"/>
      </w:rPr>
    </w:lvl>
    <w:lvl w:ilvl="2" w:tplc="9F0649C4">
      <w:start w:val="1"/>
      <w:numFmt w:val="bullet"/>
      <w:lvlText w:val=""/>
      <w:lvlJc w:val="left"/>
      <w:pPr>
        <w:ind w:left="2160" w:hanging="360"/>
      </w:pPr>
      <w:rPr>
        <w:rFonts w:ascii="Wingdings" w:hAnsi="Wingdings" w:hint="default"/>
      </w:rPr>
    </w:lvl>
    <w:lvl w:ilvl="3" w:tplc="307C7858">
      <w:start w:val="1"/>
      <w:numFmt w:val="bullet"/>
      <w:lvlText w:val=""/>
      <w:lvlJc w:val="left"/>
      <w:pPr>
        <w:ind w:left="2880" w:hanging="360"/>
      </w:pPr>
      <w:rPr>
        <w:rFonts w:ascii="Symbol" w:hAnsi="Symbol" w:hint="default"/>
      </w:rPr>
    </w:lvl>
    <w:lvl w:ilvl="4" w:tplc="386A89DA">
      <w:start w:val="1"/>
      <w:numFmt w:val="bullet"/>
      <w:lvlText w:val="o"/>
      <w:lvlJc w:val="left"/>
      <w:pPr>
        <w:ind w:left="3600" w:hanging="360"/>
      </w:pPr>
      <w:rPr>
        <w:rFonts w:ascii="Courier New" w:hAnsi="Courier New" w:hint="default"/>
      </w:rPr>
    </w:lvl>
    <w:lvl w:ilvl="5" w:tplc="DAFED73A">
      <w:start w:val="1"/>
      <w:numFmt w:val="bullet"/>
      <w:lvlText w:val=""/>
      <w:lvlJc w:val="left"/>
      <w:pPr>
        <w:ind w:left="4320" w:hanging="360"/>
      </w:pPr>
      <w:rPr>
        <w:rFonts w:ascii="Wingdings" w:hAnsi="Wingdings" w:hint="default"/>
      </w:rPr>
    </w:lvl>
    <w:lvl w:ilvl="6" w:tplc="899E1C1E">
      <w:start w:val="1"/>
      <w:numFmt w:val="bullet"/>
      <w:lvlText w:val=""/>
      <w:lvlJc w:val="left"/>
      <w:pPr>
        <w:ind w:left="5040" w:hanging="360"/>
      </w:pPr>
      <w:rPr>
        <w:rFonts w:ascii="Symbol" w:hAnsi="Symbol" w:hint="default"/>
      </w:rPr>
    </w:lvl>
    <w:lvl w:ilvl="7" w:tplc="EEEA33A4">
      <w:start w:val="1"/>
      <w:numFmt w:val="bullet"/>
      <w:lvlText w:val="o"/>
      <w:lvlJc w:val="left"/>
      <w:pPr>
        <w:ind w:left="5760" w:hanging="360"/>
      </w:pPr>
      <w:rPr>
        <w:rFonts w:ascii="Courier New" w:hAnsi="Courier New" w:hint="default"/>
      </w:rPr>
    </w:lvl>
    <w:lvl w:ilvl="8" w:tplc="8FDED870">
      <w:start w:val="1"/>
      <w:numFmt w:val="bullet"/>
      <w:lvlText w:val=""/>
      <w:lvlJc w:val="left"/>
      <w:pPr>
        <w:ind w:left="6480" w:hanging="360"/>
      </w:pPr>
      <w:rPr>
        <w:rFonts w:ascii="Wingdings" w:hAnsi="Wingdings" w:hint="default"/>
      </w:rPr>
    </w:lvl>
  </w:abstractNum>
  <w:abstractNum w:abstractNumId="83" w15:restartNumberingAfterBreak="0">
    <w:nsid w:val="700DCD20"/>
    <w:multiLevelType w:val="hybridMultilevel"/>
    <w:tmpl w:val="FFFFFFFF"/>
    <w:lvl w:ilvl="0" w:tplc="480A13F4">
      <w:start w:val="1"/>
      <w:numFmt w:val="bullet"/>
      <w:lvlText w:val="·"/>
      <w:lvlJc w:val="left"/>
      <w:pPr>
        <w:ind w:left="720" w:hanging="360"/>
      </w:pPr>
      <w:rPr>
        <w:rFonts w:ascii="Symbol" w:hAnsi="Symbol" w:hint="default"/>
      </w:rPr>
    </w:lvl>
    <w:lvl w:ilvl="1" w:tplc="CEB475CA">
      <w:start w:val="1"/>
      <w:numFmt w:val="bullet"/>
      <w:lvlText w:val="o"/>
      <w:lvlJc w:val="left"/>
      <w:pPr>
        <w:ind w:left="1440" w:hanging="360"/>
      </w:pPr>
      <w:rPr>
        <w:rFonts w:ascii="Courier New" w:hAnsi="Courier New" w:hint="default"/>
      </w:rPr>
    </w:lvl>
    <w:lvl w:ilvl="2" w:tplc="350EC0CA">
      <w:start w:val="1"/>
      <w:numFmt w:val="bullet"/>
      <w:lvlText w:val=""/>
      <w:lvlJc w:val="left"/>
      <w:pPr>
        <w:ind w:left="2160" w:hanging="360"/>
      </w:pPr>
      <w:rPr>
        <w:rFonts w:ascii="Wingdings" w:hAnsi="Wingdings" w:hint="default"/>
      </w:rPr>
    </w:lvl>
    <w:lvl w:ilvl="3" w:tplc="8550D392">
      <w:start w:val="1"/>
      <w:numFmt w:val="bullet"/>
      <w:lvlText w:val=""/>
      <w:lvlJc w:val="left"/>
      <w:pPr>
        <w:ind w:left="2880" w:hanging="360"/>
      </w:pPr>
      <w:rPr>
        <w:rFonts w:ascii="Symbol" w:hAnsi="Symbol" w:hint="default"/>
      </w:rPr>
    </w:lvl>
    <w:lvl w:ilvl="4" w:tplc="218C5CC6">
      <w:start w:val="1"/>
      <w:numFmt w:val="bullet"/>
      <w:lvlText w:val="o"/>
      <w:lvlJc w:val="left"/>
      <w:pPr>
        <w:ind w:left="3600" w:hanging="360"/>
      </w:pPr>
      <w:rPr>
        <w:rFonts w:ascii="Courier New" w:hAnsi="Courier New" w:hint="default"/>
      </w:rPr>
    </w:lvl>
    <w:lvl w:ilvl="5" w:tplc="90CC60DA">
      <w:start w:val="1"/>
      <w:numFmt w:val="bullet"/>
      <w:lvlText w:val=""/>
      <w:lvlJc w:val="left"/>
      <w:pPr>
        <w:ind w:left="4320" w:hanging="360"/>
      </w:pPr>
      <w:rPr>
        <w:rFonts w:ascii="Wingdings" w:hAnsi="Wingdings" w:hint="default"/>
      </w:rPr>
    </w:lvl>
    <w:lvl w:ilvl="6" w:tplc="210411FE">
      <w:start w:val="1"/>
      <w:numFmt w:val="bullet"/>
      <w:lvlText w:val=""/>
      <w:lvlJc w:val="left"/>
      <w:pPr>
        <w:ind w:left="5040" w:hanging="360"/>
      </w:pPr>
      <w:rPr>
        <w:rFonts w:ascii="Symbol" w:hAnsi="Symbol" w:hint="default"/>
      </w:rPr>
    </w:lvl>
    <w:lvl w:ilvl="7" w:tplc="9C1ED7E6">
      <w:start w:val="1"/>
      <w:numFmt w:val="bullet"/>
      <w:lvlText w:val="o"/>
      <w:lvlJc w:val="left"/>
      <w:pPr>
        <w:ind w:left="5760" w:hanging="360"/>
      </w:pPr>
      <w:rPr>
        <w:rFonts w:ascii="Courier New" w:hAnsi="Courier New" w:hint="default"/>
      </w:rPr>
    </w:lvl>
    <w:lvl w:ilvl="8" w:tplc="1530194E">
      <w:start w:val="1"/>
      <w:numFmt w:val="bullet"/>
      <w:lvlText w:val=""/>
      <w:lvlJc w:val="left"/>
      <w:pPr>
        <w:ind w:left="6480" w:hanging="360"/>
      </w:pPr>
      <w:rPr>
        <w:rFonts w:ascii="Wingdings" w:hAnsi="Wingdings" w:hint="default"/>
      </w:rPr>
    </w:lvl>
  </w:abstractNum>
  <w:abstractNum w:abstractNumId="84" w15:restartNumberingAfterBreak="0">
    <w:nsid w:val="731F393B"/>
    <w:multiLevelType w:val="multilevel"/>
    <w:tmpl w:val="B3DA6300"/>
    <w:lvl w:ilvl="0">
      <w:start w:val="4"/>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3776AB3"/>
    <w:multiLevelType w:val="hybridMultilevel"/>
    <w:tmpl w:val="6A1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46F1239"/>
    <w:multiLevelType w:val="multilevel"/>
    <w:tmpl w:val="18B062C2"/>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7" w15:restartNumberingAfterBreak="0">
    <w:nsid w:val="75C44071"/>
    <w:multiLevelType w:val="hybridMultilevel"/>
    <w:tmpl w:val="798C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1D6EAB"/>
    <w:multiLevelType w:val="hybridMultilevel"/>
    <w:tmpl w:val="C2F26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7375338"/>
    <w:multiLevelType w:val="hybridMultilevel"/>
    <w:tmpl w:val="9BA44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2D58EB"/>
    <w:multiLevelType w:val="hybridMultilevel"/>
    <w:tmpl w:val="01C8D236"/>
    <w:lvl w:ilvl="0" w:tplc="93D019E6">
      <w:start w:val="21"/>
      <w:numFmt w:val="bullet"/>
      <w:lvlText w:val="-"/>
      <w:lvlJc w:val="left"/>
      <w:pPr>
        <w:ind w:left="1065" w:hanging="360"/>
      </w:pPr>
      <w:rPr>
        <w:rFonts w:ascii="Calibri" w:eastAsia="Calibri" w:hAnsi="Calibri" w:cs="Calibri"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91" w15:restartNumberingAfterBreak="0">
    <w:nsid w:val="7A5D1540"/>
    <w:multiLevelType w:val="hybridMultilevel"/>
    <w:tmpl w:val="6B4E01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7D5B4E33"/>
    <w:multiLevelType w:val="hybridMultilevel"/>
    <w:tmpl w:val="470E5782"/>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D906761"/>
    <w:multiLevelType w:val="hybridMultilevel"/>
    <w:tmpl w:val="FFFFFFFF"/>
    <w:lvl w:ilvl="0" w:tplc="69600B86">
      <w:start w:val="1"/>
      <w:numFmt w:val="bullet"/>
      <w:lvlText w:val="·"/>
      <w:lvlJc w:val="left"/>
      <w:pPr>
        <w:ind w:left="720" w:hanging="360"/>
      </w:pPr>
      <w:rPr>
        <w:rFonts w:ascii="Symbol" w:hAnsi="Symbol" w:hint="default"/>
      </w:rPr>
    </w:lvl>
    <w:lvl w:ilvl="1" w:tplc="711008C8">
      <w:start w:val="1"/>
      <w:numFmt w:val="bullet"/>
      <w:lvlText w:val="o"/>
      <w:lvlJc w:val="left"/>
      <w:pPr>
        <w:ind w:left="1440" w:hanging="360"/>
      </w:pPr>
      <w:rPr>
        <w:rFonts w:ascii="Courier New" w:hAnsi="Courier New" w:hint="default"/>
      </w:rPr>
    </w:lvl>
    <w:lvl w:ilvl="2" w:tplc="3F2CD89A">
      <w:start w:val="1"/>
      <w:numFmt w:val="bullet"/>
      <w:lvlText w:val=""/>
      <w:lvlJc w:val="left"/>
      <w:pPr>
        <w:ind w:left="2160" w:hanging="360"/>
      </w:pPr>
      <w:rPr>
        <w:rFonts w:ascii="Wingdings" w:hAnsi="Wingdings" w:hint="default"/>
      </w:rPr>
    </w:lvl>
    <w:lvl w:ilvl="3" w:tplc="23DE5E16">
      <w:start w:val="1"/>
      <w:numFmt w:val="bullet"/>
      <w:lvlText w:val=""/>
      <w:lvlJc w:val="left"/>
      <w:pPr>
        <w:ind w:left="2880" w:hanging="360"/>
      </w:pPr>
      <w:rPr>
        <w:rFonts w:ascii="Symbol" w:hAnsi="Symbol" w:hint="default"/>
      </w:rPr>
    </w:lvl>
    <w:lvl w:ilvl="4" w:tplc="0C10120A">
      <w:start w:val="1"/>
      <w:numFmt w:val="bullet"/>
      <w:lvlText w:val="o"/>
      <w:lvlJc w:val="left"/>
      <w:pPr>
        <w:ind w:left="3600" w:hanging="360"/>
      </w:pPr>
      <w:rPr>
        <w:rFonts w:ascii="Courier New" w:hAnsi="Courier New" w:hint="default"/>
      </w:rPr>
    </w:lvl>
    <w:lvl w:ilvl="5" w:tplc="7E2E3F26">
      <w:start w:val="1"/>
      <w:numFmt w:val="bullet"/>
      <w:lvlText w:val=""/>
      <w:lvlJc w:val="left"/>
      <w:pPr>
        <w:ind w:left="4320" w:hanging="360"/>
      </w:pPr>
      <w:rPr>
        <w:rFonts w:ascii="Wingdings" w:hAnsi="Wingdings" w:hint="default"/>
      </w:rPr>
    </w:lvl>
    <w:lvl w:ilvl="6" w:tplc="167ACA9E">
      <w:start w:val="1"/>
      <w:numFmt w:val="bullet"/>
      <w:lvlText w:val=""/>
      <w:lvlJc w:val="left"/>
      <w:pPr>
        <w:ind w:left="5040" w:hanging="360"/>
      </w:pPr>
      <w:rPr>
        <w:rFonts w:ascii="Symbol" w:hAnsi="Symbol" w:hint="default"/>
      </w:rPr>
    </w:lvl>
    <w:lvl w:ilvl="7" w:tplc="B2E69DD4">
      <w:start w:val="1"/>
      <w:numFmt w:val="bullet"/>
      <w:lvlText w:val="o"/>
      <w:lvlJc w:val="left"/>
      <w:pPr>
        <w:ind w:left="5760" w:hanging="360"/>
      </w:pPr>
      <w:rPr>
        <w:rFonts w:ascii="Courier New" w:hAnsi="Courier New" w:hint="default"/>
      </w:rPr>
    </w:lvl>
    <w:lvl w:ilvl="8" w:tplc="41408506">
      <w:start w:val="1"/>
      <w:numFmt w:val="bullet"/>
      <w:lvlText w:val=""/>
      <w:lvlJc w:val="left"/>
      <w:pPr>
        <w:ind w:left="6480" w:hanging="360"/>
      </w:pPr>
      <w:rPr>
        <w:rFonts w:ascii="Wingdings" w:hAnsi="Wingdings" w:hint="default"/>
      </w:rPr>
    </w:lvl>
  </w:abstractNum>
  <w:abstractNum w:abstractNumId="94" w15:restartNumberingAfterBreak="0">
    <w:nsid w:val="7E183AB3"/>
    <w:multiLevelType w:val="hybridMultilevel"/>
    <w:tmpl w:val="6C86A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1507686">
    <w:abstractNumId w:val="43"/>
  </w:num>
  <w:num w:numId="2" w16cid:durableId="1671326973">
    <w:abstractNumId w:val="25"/>
  </w:num>
  <w:num w:numId="3" w16cid:durableId="1516966731">
    <w:abstractNumId w:val="79"/>
  </w:num>
  <w:num w:numId="4" w16cid:durableId="1614903410">
    <w:abstractNumId w:val="22"/>
  </w:num>
  <w:num w:numId="5" w16cid:durableId="1243223464">
    <w:abstractNumId w:val="54"/>
  </w:num>
  <w:num w:numId="6" w16cid:durableId="1543714716">
    <w:abstractNumId w:val="56"/>
  </w:num>
  <w:num w:numId="7" w16cid:durableId="821312280">
    <w:abstractNumId w:val="46"/>
  </w:num>
  <w:num w:numId="8" w16cid:durableId="486634109">
    <w:abstractNumId w:val="93"/>
  </w:num>
  <w:num w:numId="9" w16cid:durableId="1580557668">
    <w:abstractNumId w:val="83"/>
  </w:num>
  <w:num w:numId="10" w16cid:durableId="1960254158">
    <w:abstractNumId w:val="13"/>
  </w:num>
  <w:num w:numId="11" w16cid:durableId="153104257">
    <w:abstractNumId w:val="27"/>
  </w:num>
  <w:num w:numId="12" w16cid:durableId="342903745">
    <w:abstractNumId w:val="31"/>
  </w:num>
  <w:num w:numId="13" w16cid:durableId="2039888016">
    <w:abstractNumId w:val="14"/>
  </w:num>
  <w:num w:numId="14" w16cid:durableId="397170251">
    <w:abstractNumId w:val="70"/>
  </w:num>
  <w:num w:numId="15" w16cid:durableId="2040543475">
    <w:abstractNumId w:val="42"/>
  </w:num>
  <w:num w:numId="16" w16cid:durableId="1093935985">
    <w:abstractNumId w:val="82"/>
  </w:num>
  <w:num w:numId="17" w16cid:durableId="2142334493">
    <w:abstractNumId w:val="44"/>
  </w:num>
  <w:num w:numId="18" w16cid:durableId="1239706907">
    <w:abstractNumId w:val="60"/>
  </w:num>
  <w:num w:numId="19" w16cid:durableId="71392775">
    <w:abstractNumId w:val="26"/>
  </w:num>
  <w:num w:numId="20" w16cid:durableId="1739791251">
    <w:abstractNumId w:val="5"/>
  </w:num>
  <w:num w:numId="21" w16cid:durableId="1171607979">
    <w:abstractNumId w:val="74"/>
  </w:num>
  <w:num w:numId="22" w16cid:durableId="1526558760">
    <w:abstractNumId w:val="16"/>
  </w:num>
  <w:num w:numId="23" w16cid:durableId="136072828">
    <w:abstractNumId w:val="67"/>
  </w:num>
  <w:num w:numId="24" w16cid:durableId="730619955">
    <w:abstractNumId w:val="63"/>
  </w:num>
  <w:num w:numId="25" w16cid:durableId="857818690">
    <w:abstractNumId w:val="50"/>
  </w:num>
  <w:num w:numId="26" w16cid:durableId="1652713193">
    <w:abstractNumId w:val="20"/>
  </w:num>
  <w:num w:numId="27" w16cid:durableId="243538726">
    <w:abstractNumId w:val="90"/>
  </w:num>
  <w:num w:numId="28" w16cid:durableId="26836153">
    <w:abstractNumId w:val="84"/>
  </w:num>
  <w:num w:numId="29" w16cid:durableId="74400675">
    <w:abstractNumId w:val="65"/>
  </w:num>
  <w:num w:numId="30" w16cid:durableId="81415970">
    <w:abstractNumId w:val="55"/>
  </w:num>
  <w:num w:numId="31" w16cid:durableId="1750881543">
    <w:abstractNumId w:val="1"/>
  </w:num>
  <w:num w:numId="32" w16cid:durableId="816190598">
    <w:abstractNumId w:val="68"/>
  </w:num>
  <w:num w:numId="33" w16cid:durableId="969626581">
    <w:abstractNumId w:val="48"/>
  </w:num>
  <w:num w:numId="34" w16cid:durableId="18481375">
    <w:abstractNumId w:val="17"/>
  </w:num>
  <w:num w:numId="35" w16cid:durableId="263465726">
    <w:abstractNumId w:val="34"/>
  </w:num>
  <w:num w:numId="36" w16cid:durableId="2035381592">
    <w:abstractNumId w:val="12"/>
  </w:num>
  <w:num w:numId="37" w16cid:durableId="2109308495">
    <w:abstractNumId w:val="9"/>
  </w:num>
  <w:num w:numId="38" w16cid:durableId="790319189">
    <w:abstractNumId w:val="39"/>
  </w:num>
  <w:num w:numId="39" w16cid:durableId="1979070315">
    <w:abstractNumId w:val="85"/>
  </w:num>
  <w:num w:numId="40" w16cid:durableId="197083794">
    <w:abstractNumId w:val="45"/>
  </w:num>
  <w:num w:numId="41" w16cid:durableId="651831176">
    <w:abstractNumId w:val="4"/>
  </w:num>
  <w:num w:numId="42" w16cid:durableId="1095396214">
    <w:abstractNumId w:val="21"/>
  </w:num>
  <w:num w:numId="43" w16cid:durableId="1954706531">
    <w:abstractNumId w:val="76"/>
  </w:num>
  <w:num w:numId="44" w16cid:durableId="1951425564">
    <w:abstractNumId w:val="8"/>
  </w:num>
  <w:num w:numId="45" w16cid:durableId="1583640092">
    <w:abstractNumId w:val="47"/>
  </w:num>
  <w:num w:numId="46" w16cid:durableId="1233809477">
    <w:abstractNumId w:val="72"/>
  </w:num>
  <w:num w:numId="47" w16cid:durableId="743458231">
    <w:abstractNumId w:val="19"/>
  </w:num>
  <w:num w:numId="48" w16cid:durableId="1689285948">
    <w:abstractNumId w:val="40"/>
  </w:num>
  <w:num w:numId="49" w16cid:durableId="1698894785">
    <w:abstractNumId w:val="75"/>
  </w:num>
  <w:num w:numId="50" w16cid:durableId="1775706455">
    <w:abstractNumId w:val="57"/>
  </w:num>
  <w:num w:numId="51" w16cid:durableId="1246495668">
    <w:abstractNumId w:val="51"/>
  </w:num>
  <w:num w:numId="52" w16cid:durableId="1036198276">
    <w:abstractNumId w:val="23"/>
  </w:num>
  <w:num w:numId="53" w16cid:durableId="699936348">
    <w:abstractNumId w:val="86"/>
  </w:num>
  <w:num w:numId="54" w16cid:durableId="2029326518">
    <w:abstractNumId w:val="88"/>
  </w:num>
  <w:num w:numId="55" w16cid:durableId="369112318">
    <w:abstractNumId w:val="80"/>
  </w:num>
  <w:num w:numId="56" w16cid:durableId="1812554543">
    <w:abstractNumId w:val="77"/>
  </w:num>
  <w:num w:numId="57" w16cid:durableId="206257743">
    <w:abstractNumId w:val="0"/>
  </w:num>
  <w:num w:numId="58" w16cid:durableId="1422990939">
    <w:abstractNumId w:val="87"/>
  </w:num>
  <w:num w:numId="59" w16cid:durableId="91979666">
    <w:abstractNumId w:val="29"/>
  </w:num>
  <w:num w:numId="60" w16cid:durableId="1222985032">
    <w:abstractNumId w:val="3"/>
  </w:num>
  <w:num w:numId="61" w16cid:durableId="1300261446">
    <w:abstractNumId w:val="24"/>
  </w:num>
  <w:num w:numId="62" w16cid:durableId="1167600495">
    <w:abstractNumId w:val="37"/>
  </w:num>
  <w:num w:numId="63" w16cid:durableId="1160924752">
    <w:abstractNumId w:val="71"/>
  </w:num>
  <w:num w:numId="64" w16cid:durableId="170461747">
    <w:abstractNumId w:val="41"/>
  </w:num>
  <w:num w:numId="65" w16cid:durableId="1595243190">
    <w:abstractNumId w:val="62"/>
  </w:num>
  <w:num w:numId="66" w16cid:durableId="870802843">
    <w:abstractNumId w:val="91"/>
  </w:num>
  <w:num w:numId="67" w16cid:durableId="375086234">
    <w:abstractNumId w:val="73"/>
  </w:num>
  <w:num w:numId="68" w16cid:durableId="175310438">
    <w:abstractNumId w:val="66"/>
  </w:num>
  <w:num w:numId="69" w16cid:durableId="1977485703">
    <w:abstractNumId w:val="15"/>
  </w:num>
  <w:num w:numId="70" w16cid:durableId="377243478">
    <w:abstractNumId w:val="89"/>
  </w:num>
  <w:num w:numId="71" w16cid:durableId="8408215">
    <w:abstractNumId w:val="69"/>
  </w:num>
  <w:num w:numId="72" w16cid:durableId="492835812">
    <w:abstractNumId w:val="33"/>
  </w:num>
  <w:num w:numId="73" w16cid:durableId="1957372211">
    <w:abstractNumId w:val="49"/>
  </w:num>
  <w:num w:numId="74" w16cid:durableId="923413127">
    <w:abstractNumId w:val="38"/>
  </w:num>
  <w:num w:numId="75" w16cid:durableId="1987051970">
    <w:abstractNumId w:val="59"/>
  </w:num>
  <w:num w:numId="76" w16cid:durableId="1520775026">
    <w:abstractNumId w:val="30"/>
  </w:num>
  <w:num w:numId="77" w16cid:durableId="2058817103">
    <w:abstractNumId w:val="11"/>
  </w:num>
  <w:num w:numId="78" w16cid:durableId="225457693">
    <w:abstractNumId w:val="94"/>
  </w:num>
  <w:num w:numId="79" w16cid:durableId="260375731">
    <w:abstractNumId w:val="61"/>
  </w:num>
  <w:num w:numId="80" w16cid:durableId="1189679775">
    <w:abstractNumId w:val="28"/>
  </w:num>
  <w:num w:numId="81" w16cid:durableId="1372458665">
    <w:abstractNumId w:val="32"/>
  </w:num>
  <w:num w:numId="82" w16cid:durableId="366493143">
    <w:abstractNumId w:val="10"/>
  </w:num>
  <w:num w:numId="83" w16cid:durableId="958150067">
    <w:abstractNumId w:val="35"/>
  </w:num>
  <w:num w:numId="84" w16cid:durableId="57018514">
    <w:abstractNumId w:val="2"/>
  </w:num>
  <w:num w:numId="85" w16cid:durableId="1952515028">
    <w:abstractNumId w:val="64"/>
  </w:num>
  <w:num w:numId="86" w16cid:durableId="2070414913">
    <w:abstractNumId w:val="6"/>
  </w:num>
  <w:num w:numId="87" w16cid:durableId="1426998399">
    <w:abstractNumId w:val="52"/>
  </w:num>
  <w:num w:numId="88" w16cid:durableId="1292173709">
    <w:abstractNumId w:val="7"/>
  </w:num>
  <w:num w:numId="89" w16cid:durableId="242028588">
    <w:abstractNumId w:val="92"/>
  </w:num>
  <w:num w:numId="90" w16cid:durableId="1200513426">
    <w:abstractNumId w:val="58"/>
  </w:num>
  <w:num w:numId="91" w16cid:durableId="675494800">
    <w:abstractNumId w:val="81"/>
  </w:num>
  <w:num w:numId="92" w16cid:durableId="173494397">
    <w:abstractNumId w:val="78"/>
  </w:num>
  <w:num w:numId="93" w16cid:durableId="1271858058">
    <w:abstractNumId w:val="36"/>
  </w:num>
  <w:num w:numId="94" w16cid:durableId="1786074534">
    <w:abstractNumId w:val="53"/>
  </w:num>
  <w:num w:numId="95" w16cid:durableId="583101918">
    <w:abstractNumId w:val="1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B5"/>
    <w:rsid w:val="0000006B"/>
    <w:rsid w:val="000002BE"/>
    <w:rsid w:val="00000B7B"/>
    <w:rsid w:val="00000D41"/>
    <w:rsid w:val="00000D7A"/>
    <w:rsid w:val="00000DA8"/>
    <w:rsid w:val="000014E5"/>
    <w:rsid w:val="000015C0"/>
    <w:rsid w:val="0000180A"/>
    <w:rsid w:val="00001A8C"/>
    <w:rsid w:val="00001FA4"/>
    <w:rsid w:val="00001FE0"/>
    <w:rsid w:val="0000267F"/>
    <w:rsid w:val="000026C0"/>
    <w:rsid w:val="00002995"/>
    <w:rsid w:val="00002CE1"/>
    <w:rsid w:val="00002F08"/>
    <w:rsid w:val="00002F3F"/>
    <w:rsid w:val="000038E1"/>
    <w:rsid w:val="000039DE"/>
    <w:rsid w:val="00003B19"/>
    <w:rsid w:val="00003C5E"/>
    <w:rsid w:val="00003CF7"/>
    <w:rsid w:val="00003D3C"/>
    <w:rsid w:val="00003D98"/>
    <w:rsid w:val="00003E35"/>
    <w:rsid w:val="000041AC"/>
    <w:rsid w:val="00004466"/>
    <w:rsid w:val="0000448E"/>
    <w:rsid w:val="000048D8"/>
    <w:rsid w:val="00004F3B"/>
    <w:rsid w:val="0000533B"/>
    <w:rsid w:val="000056D2"/>
    <w:rsid w:val="0000585E"/>
    <w:rsid w:val="00005904"/>
    <w:rsid w:val="00005C35"/>
    <w:rsid w:val="00005D90"/>
    <w:rsid w:val="000061C1"/>
    <w:rsid w:val="00006649"/>
    <w:rsid w:val="000067FB"/>
    <w:rsid w:val="00006C67"/>
    <w:rsid w:val="00006EC7"/>
    <w:rsid w:val="000071F0"/>
    <w:rsid w:val="0000743E"/>
    <w:rsid w:val="000074DA"/>
    <w:rsid w:val="00007504"/>
    <w:rsid w:val="0000755B"/>
    <w:rsid w:val="0000763F"/>
    <w:rsid w:val="00007AD8"/>
    <w:rsid w:val="00007C91"/>
    <w:rsid w:val="00007E7D"/>
    <w:rsid w:val="000100B5"/>
    <w:rsid w:val="000100DA"/>
    <w:rsid w:val="000101EE"/>
    <w:rsid w:val="00010567"/>
    <w:rsid w:val="00010958"/>
    <w:rsid w:val="00010F18"/>
    <w:rsid w:val="000110B3"/>
    <w:rsid w:val="00011E05"/>
    <w:rsid w:val="00012710"/>
    <w:rsid w:val="000129FE"/>
    <w:rsid w:val="00012FE1"/>
    <w:rsid w:val="0001389D"/>
    <w:rsid w:val="00014234"/>
    <w:rsid w:val="000143AB"/>
    <w:rsid w:val="00014459"/>
    <w:rsid w:val="00015870"/>
    <w:rsid w:val="000159C7"/>
    <w:rsid w:val="0001601A"/>
    <w:rsid w:val="00016200"/>
    <w:rsid w:val="0001651A"/>
    <w:rsid w:val="00016630"/>
    <w:rsid w:val="000167B7"/>
    <w:rsid w:val="00016E29"/>
    <w:rsid w:val="00016FD7"/>
    <w:rsid w:val="000174BE"/>
    <w:rsid w:val="000176ED"/>
    <w:rsid w:val="000177A3"/>
    <w:rsid w:val="00017DBE"/>
    <w:rsid w:val="00017E07"/>
    <w:rsid w:val="000201F0"/>
    <w:rsid w:val="00020309"/>
    <w:rsid w:val="000205F7"/>
    <w:rsid w:val="000207F3"/>
    <w:rsid w:val="00020988"/>
    <w:rsid w:val="00021196"/>
    <w:rsid w:val="000220D0"/>
    <w:rsid w:val="00022156"/>
    <w:rsid w:val="00022BCA"/>
    <w:rsid w:val="00022D96"/>
    <w:rsid w:val="0002308A"/>
    <w:rsid w:val="000233B2"/>
    <w:rsid w:val="000236F7"/>
    <w:rsid w:val="00023957"/>
    <w:rsid w:val="00023CAA"/>
    <w:rsid w:val="00023D11"/>
    <w:rsid w:val="00023EC5"/>
    <w:rsid w:val="00023F5F"/>
    <w:rsid w:val="00023F6B"/>
    <w:rsid w:val="0002400F"/>
    <w:rsid w:val="00024E7D"/>
    <w:rsid w:val="00024FD4"/>
    <w:rsid w:val="0002506B"/>
    <w:rsid w:val="00025282"/>
    <w:rsid w:val="000253C3"/>
    <w:rsid w:val="000255A5"/>
    <w:rsid w:val="000255FD"/>
    <w:rsid w:val="0002575F"/>
    <w:rsid w:val="0002589E"/>
    <w:rsid w:val="000258AE"/>
    <w:rsid w:val="00025ACF"/>
    <w:rsid w:val="00025C5B"/>
    <w:rsid w:val="00025F02"/>
    <w:rsid w:val="0002667C"/>
    <w:rsid w:val="00026B52"/>
    <w:rsid w:val="000301E6"/>
    <w:rsid w:val="00030731"/>
    <w:rsid w:val="00030779"/>
    <w:rsid w:val="000311D7"/>
    <w:rsid w:val="0003146B"/>
    <w:rsid w:val="0003189E"/>
    <w:rsid w:val="00032274"/>
    <w:rsid w:val="0003262C"/>
    <w:rsid w:val="00032A92"/>
    <w:rsid w:val="000331FF"/>
    <w:rsid w:val="000339C8"/>
    <w:rsid w:val="00033A16"/>
    <w:rsid w:val="00033D31"/>
    <w:rsid w:val="000340BA"/>
    <w:rsid w:val="00034174"/>
    <w:rsid w:val="00034690"/>
    <w:rsid w:val="00034773"/>
    <w:rsid w:val="000351B2"/>
    <w:rsid w:val="00035425"/>
    <w:rsid w:val="0003546D"/>
    <w:rsid w:val="000362DD"/>
    <w:rsid w:val="00036D71"/>
    <w:rsid w:val="0003700B"/>
    <w:rsid w:val="00037515"/>
    <w:rsid w:val="00037991"/>
    <w:rsid w:val="00037D25"/>
    <w:rsid w:val="0004009A"/>
    <w:rsid w:val="00040129"/>
    <w:rsid w:val="00040723"/>
    <w:rsid w:val="00040EA7"/>
    <w:rsid w:val="00041282"/>
    <w:rsid w:val="00041287"/>
    <w:rsid w:val="000413E5"/>
    <w:rsid w:val="000414CA"/>
    <w:rsid w:val="00041ACF"/>
    <w:rsid w:val="00041F60"/>
    <w:rsid w:val="00042103"/>
    <w:rsid w:val="000421BD"/>
    <w:rsid w:val="000421E8"/>
    <w:rsid w:val="0004248B"/>
    <w:rsid w:val="0004264D"/>
    <w:rsid w:val="00042FB2"/>
    <w:rsid w:val="000435CD"/>
    <w:rsid w:val="00043944"/>
    <w:rsid w:val="00043B6D"/>
    <w:rsid w:val="00043C56"/>
    <w:rsid w:val="00043E85"/>
    <w:rsid w:val="000443D1"/>
    <w:rsid w:val="00044680"/>
    <w:rsid w:val="00044922"/>
    <w:rsid w:val="00044C83"/>
    <w:rsid w:val="00045269"/>
    <w:rsid w:val="0004529B"/>
    <w:rsid w:val="00045771"/>
    <w:rsid w:val="00045AB8"/>
    <w:rsid w:val="00046200"/>
    <w:rsid w:val="0004662A"/>
    <w:rsid w:val="00046646"/>
    <w:rsid w:val="00046B09"/>
    <w:rsid w:val="00046E7D"/>
    <w:rsid w:val="000470A5"/>
    <w:rsid w:val="0004733B"/>
    <w:rsid w:val="00047B04"/>
    <w:rsid w:val="00047B97"/>
    <w:rsid w:val="0005041C"/>
    <w:rsid w:val="0005078A"/>
    <w:rsid w:val="00050E32"/>
    <w:rsid w:val="00051A5B"/>
    <w:rsid w:val="00051ADC"/>
    <w:rsid w:val="00051D02"/>
    <w:rsid w:val="00052039"/>
    <w:rsid w:val="000524C9"/>
    <w:rsid w:val="0005277E"/>
    <w:rsid w:val="00052AA8"/>
    <w:rsid w:val="00053910"/>
    <w:rsid w:val="00053AC2"/>
    <w:rsid w:val="000544C5"/>
    <w:rsid w:val="000544D9"/>
    <w:rsid w:val="000544E2"/>
    <w:rsid w:val="00054649"/>
    <w:rsid w:val="00054D62"/>
    <w:rsid w:val="00054DAA"/>
    <w:rsid w:val="00055803"/>
    <w:rsid w:val="0005671D"/>
    <w:rsid w:val="000574F7"/>
    <w:rsid w:val="0005756A"/>
    <w:rsid w:val="0005783F"/>
    <w:rsid w:val="00057F48"/>
    <w:rsid w:val="00057F70"/>
    <w:rsid w:val="00060590"/>
    <w:rsid w:val="000606C3"/>
    <w:rsid w:val="00060B2A"/>
    <w:rsid w:val="00060BFE"/>
    <w:rsid w:val="00061448"/>
    <w:rsid w:val="00061807"/>
    <w:rsid w:val="00062878"/>
    <w:rsid w:val="00062FAA"/>
    <w:rsid w:val="0006308E"/>
    <w:rsid w:val="00063ABC"/>
    <w:rsid w:val="00064002"/>
    <w:rsid w:val="000642E1"/>
    <w:rsid w:val="00064740"/>
    <w:rsid w:val="000648BF"/>
    <w:rsid w:val="00064BFA"/>
    <w:rsid w:val="000656E4"/>
    <w:rsid w:val="00065BCA"/>
    <w:rsid w:val="0006646D"/>
    <w:rsid w:val="000664BD"/>
    <w:rsid w:val="00066849"/>
    <w:rsid w:val="00066F50"/>
    <w:rsid w:val="00067019"/>
    <w:rsid w:val="00067130"/>
    <w:rsid w:val="00067244"/>
    <w:rsid w:val="0006772B"/>
    <w:rsid w:val="0006786D"/>
    <w:rsid w:val="00067B35"/>
    <w:rsid w:val="00067E61"/>
    <w:rsid w:val="00067FF4"/>
    <w:rsid w:val="00070082"/>
    <w:rsid w:val="00070230"/>
    <w:rsid w:val="0007024C"/>
    <w:rsid w:val="00070729"/>
    <w:rsid w:val="000709B7"/>
    <w:rsid w:val="000714BF"/>
    <w:rsid w:val="00071680"/>
    <w:rsid w:val="00072956"/>
    <w:rsid w:val="00072C63"/>
    <w:rsid w:val="00072D62"/>
    <w:rsid w:val="00073A0E"/>
    <w:rsid w:val="00073B40"/>
    <w:rsid w:val="00073C10"/>
    <w:rsid w:val="0007433C"/>
    <w:rsid w:val="0007444D"/>
    <w:rsid w:val="0007460A"/>
    <w:rsid w:val="00074724"/>
    <w:rsid w:val="00074883"/>
    <w:rsid w:val="00074B0E"/>
    <w:rsid w:val="000752B7"/>
    <w:rsid w:val="0007572A"/>
    <w:rsid w:val="00075812"/>
    <w:rsid w:val="00075DE4"/>
    <w:rsid w:val="00076166"/>
    <w:rsid w:val="00076288"/>
    <w:rsid w:val="00076417"/>
    <w:rsid w:val="00076F13"/>
    <w:rsid w:val="000772D5"/>
    <w:rsid w:val="0007748B"/>
    <w:rsid w:val="00077498"/>
    <w:rsid w:val="00077527"/>
    <w:rsid w:val="00077C37"/>
    <w:rsid w:val="00077D85"/>
    <w:rsid w:val="00077F7F"/>
    <w:rsid w:val="000802B4"/>
    <w:rsid w:val="00080616"/>
    <w:rsid w:val="0008099A"/>
    <w:rsid w:val="00081143"/>
    <w:rsid w:val="0008117B"/>
    <w:rsid w:val="000814B9"/>
    <w:rsid w:val="00081607"/>
    <w:rsid w:val="0008171F"/>
    <w:rsid w:val="00081916"/>
    <w:rsid w:val="00081EFF"/>
    <w:rsid w:val="000821CF"/>
    <w:rsid w:val="000821D6"/>
    <w:rsid w:val="00082372"/>
    <w:rsid w:val="00082745"/>
    <w:rsid w:val="00082F65"/>
    <w:rsid w:val="000836BB"/>
    <w:rsid w:val="000839D6"/>
    <w:rsid w:val="00083BDB"/>
    <w:rsid w:val="00083DEE"/>
    <w:rsid w:val="00084069"/>
    <w:rsid w:val="000845D8"/>
    <w:rsid w:val="00084BE4"/>
    <w:rsid w:val="00084C00"/>
    <w:rsid w:val="00085056"/>
    <w:rsid w:val="00085395"/>
    <w:rsid w:val="0008542E"/>
    <w:rsid w:val="00085573"/>
    <w:rsid w:val="00085B1C"/>
    <w:rsid w:val="00086DD8"/>
    <w:rsid w:val="0008719F"/>
    <w:rsid w:val="0008741C"/>
    <w:rsid w:val="000877B9"/>
    <w:rsid w:val="0008B0F1"/>
    <w:rsid w:val="000900CA"/>
    <w:rsid w:val="000901EB"/>
    <w:rsid w:val="000902FF"/>
    <w:rsid w:val="000904F9"/>
    <w:rsid w:val="00090CD1"/>
    <w:rsid w:val="00090F20"/>
    <w:rsid w:val="000913B1"/>
    <w:rsid w:val="0009150E"/>
    <w:rsid w:val="00091B2F"/>
    <w:rsid w:val="00091DE6"/>
    <w:rsid w:val="000926EC"/>
    <w:rsid w:val="000926F7"/>
    <w:rsid w:val="00092ADC"/>
    <w:rsid w:val="00093C13"/>
    <w:rsid w:val="00093D52"/>
    <w:rsid w:val="000945C7"/>
    <w:rsid w:val="0009499C"/>
    <w:rsid w:val="00094ACA"/>
    <w:rsid w:val="00094AE9"/>
    <w:rsid w:val="000955DE"/>
    <w:rsid w:val="00095838"/>
    <w:rsid w:val="00095C3E"/>
    <w:rsid w:val="00095CC7"/>
    <w:rsid w:val="00095D06"/>
    <w:rsid w:val="00095FC2"/>
    <w:rsid w:val="00096428"/>
    <w:rsid w:val="00096718"/>
    <w:rsid w:val="0009713A"/>
    <w:rsid w:val="000977A8"/>
    <w:rsid w:val="0009788E"/>
    <w:rsid w:val="00097CAF"/>
    <w:rsid w:val="000A02B3"/>
    <w:rsid w:val="000A030E"/>
    <w:rsid w:val="000A06F1"/>
    <w:rsid w:val="000A07A2"/>
    <w:rsid w:val="000A0A43"/>
    <w:rsid w:val="000A0AAD"/>
    <w:rsid w:val="000A0AF4"/>
    <w:rsid w:val="000A0DC9"/>
    <w:rsid w:val="000A11B0"/>
    <w:rsid w:val="000A1604"/>
    <w:rsid w:val="000A1893"/>
    <w:rsid w:val="000A22C2"/>
    <w:rsid w:val="000A2D1B"/>
    <w:rsid w:val="000A4558"/>
    <w:rsid w:val="000A4783"/>
    <w:rsid w:val="000A496B"/>
    <w:rsid w:val="000A5110"/>
    <w:rsid w:val="000A52C9"/>
    <w:rsid w:val="000A53A4"/>
    <w:rsid w:val="000A5B06"/>
    <w:rsid w:val="000A6549"/>
    <w:rsid w:val="000A6ADD"/>
    <w:rsid w:val="000A6DC1"/>
    <w:rsid w:val="000A7195"/>
    <w:rsid w:val="000A7606"/>
    <w:rsid w:val="000B0058"/>
    <w:rsid w:val="000B0463"/>
    <w:rsid w:val="000B050F"/>
    <w:rsid w:val="000B05EA"/>
    <w:rsid w:val="000B0B9E"/>
    <w:rsid w:val="000B0C38"/>
    <w:rsid w:val="000B0D8E"/>
    <w:rsid w:val="000B10D6"/>
    <w:rsid w:val="000B1392"/>
    <w:rsid w:val="000B13C9"/>
    <w:rsid w:val="000B142E"/>
    <w:rsid w:val="000B1888"/>
    <w:rsid w:val="000B18C5"/>
    <w:rsid w:val="000B191E"/>
    <w:rsid w:val="000B1C4A"/>
    <w:rsid w:val="000B2029"/>
    <w:rsid w:val="000B274D"/>
    <w:rsid w:val="000B2B1A"/>
    <w:rsid w:val="000B2D26"/>
    <w:rsid w:val="000B2F9B"/>
    <w:rsid w:val="000B337E"/>
    <w:rsid w:val="000B348F"/>
    <w:rsid w:val="000B368A"/>
    <w:rsid w:val="000B3C67"/>
    <w:rsid w:val="000B3D6F"/>
    <w:rsid w:val="000B4B8B"/>
    <w:rsid w:val="000B4D3E"/>
    <w:rsid w:val="000B4E21"/>
    <w:rsid w:val="000B5861"/>
    <w:rsid w:val="000B5AA7"/>
    <w:rsid w:val="000B5D54"/>
    <w:rsid w:val="000B63DC"/>
    <w:rsid w:val="000B6526"/>
    <w:rsid w:val="000B66BC"/>
    <w:rsid w:val="000B6B73"/>
    <w:rsid w:val="000B71EE"/>
    <w:rsid w:val="000B74FB"/>
    <w:rsid w:val="000B7E69"/>
    <w:rsid w:val="000C0A0E"/>
    <w:rsid w:val="000C0CB7"/>
    <w:rsid w:val="000C0DFC"/>
    <w:rsid w:val="000C10C8"/>
    <w:rsid w:val="000C1166"/>
    <w:rsid w:val="000C1529"/>
    <w:rsid w:val="000C16A8"/>
    <w:rsid w:val="000C1A9B"/>
    <w:rsid w:val="000C1CCE"/>
    <w:rsid w:val="000C1D1C"/>
    <w:rsid w:val="000C21B1"/>
    <w:rsid w:val="000C2229"/>
    <w:rsid w:val="000C3065"/>
    <w:rsid w:val="000C3D53"/>
    <w:rsid w:val="000C3D6A"/>
    <w:rsid w:val="000C4535"/>
    <w:rsid w:val="000C4670"/>
    <w:rsid w:val="000C4E52"/>
    <w:rsid w:val="000C5F46"/>
    <w:rsid w:val="000C6195"/>
    <w:rsid w:val="000C684A"/>
    <w:rsid w:val="000C686C"/>
    <w:rsid w:val="000C6B1C"/>
    <w:rsid w:val="000C6F37"/>
    <w:rsid w:val="000C7245"/>
    <w:rsid w:val="000C760C"/>
    <w:rsid w:val="000C7CB9"/>
    <w:rsid w:val="000C7DA1"/>
    <w:rsid w:val="000C7FBA"/>
    <w:rsid w:val="000D0401"/>
    <w:rsid w:val="000D0732"/>
    <w:rsid w:val="000D0A4B"/>
    <w:rsid w:val="000D0E89"/>
    <w:rsid w:val="000D1254"/>
    <w:rsid w:val="000D14EA"/>
    <w:rsid w:val="000D1B59"/>
    <w:rsid w:val="000D240E"/>
    <w:rsid w:val="000D251D"/>
    <w:rsid w:val="000D2BCF"/>
    <w:rsid w:val="000D2C4C"/>
    <w:rsid w:val="000D2FAD"/>
    <w:rsid w:val="000D357E"/>
    <w:rsid w:val="000D38E2"/>
    <w:rsid w:val="000D397B"/>
    <w:rsid w:val="000D421D"/>
    <w:rsid w:val="000D48E0"/>
    <w:rsid w:val="000D4919"/>
    <w:rsid w:val="000D4996"/>
    <w:rsid w:val="000D53A4"/>
    <w:rsid w:val="000D5FDA"/>
    <w:rsid w:val="000D649F"/>
    <w:rsid w:val="000D64BE"/>
    <w:rsid w:val="000D67B2"/>
    <w:rsid w:val="000D6C86"/>
    <w:rsid w:val="000D7087"/>
    <w:rsid w:val="000D7251"/>
    <w:rsid w:val="000D73F8"/>
    <w:rsid w:val="000D7E51"/>
    <w:rsid w:val="000D7F7D"/>
    <w:rsid w:val="000E00C6"/>
    <w:rsid w:val="000E0358"/>
    <w:rsid w:val="000E05A8"/>
    <w:rsid w:val="000E09BE"/>
    <w:rsid w:val="000E0A35"/>
    <w:rsid w:val="000E0CBC"/>
    <w:rsid w:val="000E11F9"/>
    <w:rsid w:val="000E1901"/>
    <w:rsid w:val="000E1AC1"/>
    <w:rsid w:val="000E251F"/>
    <w:rsid w:val="000E26F2"/>
    <w:rsid w:val="000E27B1"/>
    <w:rsid w:val="000E28D0"/>
    <w:rsid w:val="000E3381"/>
    <w:rsid w:val="000E37A4"/>
    <w:rsid w:val="000E4411"/>
    <w:rsid w:val="000E461D"/>
    <w:rsid w:val="000E47E2"/>
    <w:rsid w:val="000E5123"/>
    <w:rsid w:val="000E5459"/>
    <w:rsid w:val="000E560A"/>
    <w:rsid w:val="000E5750"/>
    <w:rsid w:val="000E6072"/>
    <w:rsid w:val="000E63D2"/>
    <w:rsid w:val="000E6858"/>
    <w:rsid w:val="000E68E3"/>
    <w:rsid w:val="000E6973"/>
    <w:rsid w:val="000E6E22"/>
    <w:rsid w:val="000E731E"/>
    <w:rsid w:val="000E7F53"/>
    <w:rsid w:val="000F048C"/>
    <w:rsid w:val="000F04E7"/>
    <w:rsid w:val="000F05BC"/>
    <w:rsid w:val="000F076A"/>
    <w:rsid w:val="000F07D4"/>
    <w:rsid w:val="000F0878"/>
    <w:rsid w:val="000F21DC"/>
    <w:rsid w:val="000F26EF"/>
    <w:rsid w:val="000F2818"/>
    <w:rsid w:val="000F30CD"/>
    <w:rsid w:val="000F358B"/>
    <w:rsid w:val="000F44BD"/>
    <w:rsid w:val="000F4C6F"/>
    <w:rsid w:val="000F5028"/>
    <w:rsid w:val="000F513C"/>
    <w:rsid w:val="000F51EF"/>
    <w:rsid w:val="000F56C7"/>
    <w:rsid w:val="000F5707"/>
    <w:rsid w:val="000F5953"/>
    <w:rsid w:val="000F5DC3"/>
    <w:rsid w:val="000F5DE5"/>
    <w:rsid w:val="000F5E71"/>
    <w:rsid w:val="000F6D23"/>
    <w:rsid w:val="000F6D9D"/>
    <w:rsid w:val="000F7CBB"/>
    <w:rsid w:val="00100175"/>
    <w:rsid w:val="0010038A"/>
    <w:rsid w:val="0010058C"/>
    <w:rsid w:val="0010086C"/>
    <w:rsid w:val="00100EE4"/>
    <w:rsid w:val="001010C2"/>
    <w:rsid w:val="00101328"/>
    <w:rsid w:val="00101455"/>
    <w:rsid w:val="0010180F"/>
    <w:rsid w:val="00101E69"/>
    <w:rsid w:val="00102055"/>
    <w:rsid w:val="00102118"/>
    <w:rsid w:val="00102456"/>
    <w:rsid w:val="0010247B"/>
    <w:rsid w:val="00102A85"/>
    <w:rsid w:val="001030F4"/>
    <w:rsid w:val="00103528"/>
    <w:rsid w:val="00103644"/>
    <w:rsid w:val="0010385E"/>
    <w:rsid w:val="001038CB"/>
    <w:rsid w:val="00104A1A"/>
    <w:rsid w:val="00104EAE"/>
    <w:rsid w:val="001051E2"/>
    <w:rsid w:val="00105393"/>
    <w:rsid w:val="001053C4"/>
    <w:rsid w:val="001054AE"/>
    <w:rsid w:val="0010554D"/>
    <w:rsid w:val="00105A4D"/>
    <w:rsid w:val="00105AFA"/>
    <w:rsid w:val="00105C10"/>
    <w:rsid w:val="00105F4F"/>
    <w:rsid w:val="00106718"/>
    <w:rsid w:val="001067C2"/>
    <w:rsid w:val="001075E4"/>
    <w:rsid w:val="00107626"/>
    <w:rsid w:val="0010775B"/>
    <w:rsid w:val="00107D61"/>
    <w:rsid w:val="0011079B"/>
    <w:rsid w:val="00110AB9"/>
    <w:rsid w:val="00110E17"/>
    <w:rsid w:val="00110F63"/>
    <w:rsid w:val="0011101F"/>
    <w:rsid w:val="00111679"/>
    <w:rsid w:val="00111896"/>
    <w:rsid w:val="001118C6"/>
    <w:rsid w:val="0011197D"/>
    <w:rsid w:val="00111B69"/>
    <w:rsid w:val="00111DBD"/>
    <w:rsid w:val="00111E7A"/>
    <w:rsid w:val="001120F5"/>
    <w:rsid w:val="001121FB"/>
    <w:rsid w:val="0011280A"/>
    <w:rsid w:val="0011301E"/>
    <w:rsid w:val="0011359E"/>
    <w:rsid w:val="00113841"/>
    <w:rsid w:val="00113AAF"/>
    <w:rsid w:val="00113CD8"/>
    <w:rsid w:val="00114544"/>
    <w:rsid w:val="00114CDC"/>
    <w:rsid w:val="00114DE8"/>
    <w:rsid w:val="001151B8"/>
    <w:rsid w:val="001154F9"/>
    <w:rsid w:val="00115759"/>
    <w:rsid w:val="0011588F"/>
    <w:rsid w:val="00115A6F"/>
    <w:rsid w:val="00115A9A"/>
    <w:rsid w:val="00116924"/>
    <w:rsid w:val="001178FF"/>
    <w:rsid w:val="00117BC0"/>
    <w:rsid w:val="00117E80"/>
    <w:rsid w:val="001204CE"/>
    <w:rsid w:val="00120F52"/>
    <w:rsid w:val="001212BC"/>
    <w:rsid w:val="001212BD"/>
    <w:rsid w:val="0012178A"/>
    <w:rsid w:val="00121AE4"/>
    <w:rsid w:val="001222D1"/>
    <w:rsid w:val="00122828"/>
    <w:rsid w:val="00122A72"/>
    <w:rsid w:val="00122B9D"/>
    <w:rsid w:val="00122C22"/>
    <w:rsid w:val="00122DC5"/>
    <w:rsid w:val="00122EB5"/>
    <w:rsid w:val="00123127"/>
    <w:rsid w:val="001232E7"/>
    <w:rsid w:val="0012346C"/>
    <w:rsid w:val="00123647"/>
    <w:rsid w:val="001236DF"/>
    <w:rsid w:val="00123ADA"/>
    <w:rsid w:val="00123B06"/>
    <w:rsid w:val="00123F20"/>
    <w:rsid w:val="00124393"/>
    <w:rsid w:val="0012448B"/>
    <w:rsid w:val="001244B7"/>
    <w:rsid w:val="00124727"/>
    <w:rsid w:val="00125086"/>
    <w:rsid w:val="00125160"/>
    <w:rsid w:val="00125F2F"/>
    <w:rsid w:val="00126196"/>
    <w:rsid w:val="00126252"/>
    <w:rsid w:val="001263FB"/>
    <w:rsid w:val="00126498"/>
    <w:rsid w:val="00126604"/>
    <w:rsid w:val="00126CED"/>
    <w:rsid w:val="00126F0C"/>
    <w:rsid w:val="00127196"/>
    <w:rsid w:val="00127297"/>
    <w:rsid w:val="00127444"/>
    <w:rsid w:val="001276F8"/>
    <w:rsid w:val="00127DC7"/>
    <w:rsid w:val="00127E4A"/>
    <w:rsid w:val="00127EE6"/>
    <w:rsid w:val="00127F0B"/>
    <w:rsid w:val="001302DE"/>
    <w:rsid w:val="001304B1"/>
    <w:rsid w:val="00130954"/>
    <w:rsid w:val="00130C61"/>
    <w:rsid w:val="001314C7"/>
    <w:rsid w:val="00131D97"/>
    <w:rsid w:val="00131ED5"/>
    <w:rsid w:val="001324C1"/>
    <w:rsid w:val="00132BC6"/>
    <w:rsid w:val="00132C8B"/>
    <w:rsid w:val="00132F65"/>
    <w:rsid w:val="001330E5"/>
    <w:rsid w:val="001337B0"/>
    <w:rsid w:val="00133FA1"/>
    <w:rsid w:val="001344EE"/>
    <w:rsid w:val="00134AD0"/>
    <w:rsid w:val="00134AF2"/>
    <w:rsid w:val="00134C06"/>
    <w:rsid w:val="001350C6"/>
    <w:rsid w:val="001350D6"/>
    <w:rsid w:val="00135126"/>
    <w:rsid w:val="00135302"/>
    <w:rsid w:val="00135D38"/>
    <w:rsid w:val="0013642A"/>
    <w:rsid w:val="00136B5F"/>
    <w:rsid w:val="00136C3C"/>
    <w:rsid w:val="00137137"/>
    <w:rsid w:val="00137183"/>
    <w:rsid w:val="00137471"/>
    <w:rsid w:val="001378DC"/>
    <w:rsid w:val="00137B59"/>
    <w:rsid w:val="00137C91"/>
    <w:rsid w:val="001400A5"/>
    <w:rsid w:val="00140AAF"/>
    <w:rsid w:val="00140C6A"/>
    <w:rsid w:val="00140DAF"/>
    <w:rsid w:val="001412AC"/>
    <w:rsid w:val="001412BC"/>
    <w:rsid w:val="001413D1"/>
    <w:rsid w:val="00141713"/>
    <w:rsid w:val="00141760"/>
    <w:rsid w:val="00141C18"/>
    <w:rsid w:val="0014210C"/>
    <w:rsid w:val="00142494"/>
    <w:rsid w:val="00142870"/>
    <w:rsid w:val="0014296B"/>
    <w:rsid w:val="00142BF0"/>
    <w:rsid w:val="00142D7D"/>
    <w:rsid w:val="00142DAE"/>
    <w:rsid w:val="0014305D"/>
    <w:rsid w:val="0014331B"/>
    <w:rsid w:val="001434E7"/>
    <w:rsid w:val="00143B9E"/>
    <w:rsid w:val="001443DE"/>
    <w:rsid w:val="00144766"/>
    <w:rsid w:val="00144797"/>
    <w:rsid w:val="00145071"/>
    <w:rsid w:val="00145268"/>
    <w:rsid w:val="0014596E"/>
    <w:rsid w:val="00145AB4"/>
    <w:rsid w:val="00145CC4"/>
    <w:rsid w:val="00145DCE"/>
    <w:rsid w:val="0014616D"/>
    <w:rsid w:val="001463B0"/>
    <w:rsid w:val="00146487"/>
    <w:rsid w:val="00146EC2"/>
    <w:rsid w:val="0014733E"/>
    <w:rsid w:val="001473DD"/>
    <w:rsid w:val="00147429"/>
    <w:rsid w:val="00147545"/>
    <w:rsid w:val="0015016C"/>
    <w:rsid w:val="00150670"/>
    <w:rsid w:val="00150979"/>
    <w:rsid w:val="00150C92"/>
    <w:rsid w:val="00150DD2"/>
    <w:rsid w:val="0015188C"/>
    <w:rsid w:val="00151CE5"/>
    <w:rsid w:val="001521C4"/>
    <w:rsid w:val="001529D9"/>
    <w:rsid w:val="00152C6A"/>
    <w:rsid w:val="00153CD3"/>
    <w:rsid w:val="00153D15"/>
    <w:rsid w:val="00153D7C"/>
    <w:rsid w:val="00153F18"/>
    <w:rsid w:val="001545D6"/>
    <w:rsid w:val="00155689"/>
    <w:rsid w:val="00155BB5"/>
    <w:rsid w:val="00155BBB"/>
    <w:rsid w:val="001564CE"/>
    <w:rsid w:val="00156815"/>
    <w:rsid w:val="0015726B"/>
    <w:rsid w:val="001572EE"/>
    <w:rsid w:val="00157350"/>
    <w:rsid w:val="00157478"/>
    <w:rsid w:val="0015765A"/>
    <w:rsid w:val="00157F8B"/>
    <w:rsid w:val="00157FBA"/>
    <w:rsid w:val="0016023A"/>
    <w:rsid w:val="00160B6F"/>
    <w:rsid w:val="001611FD"/>
    <w:rsid w:val="00161404"/>
    <w:rsid w:val="0016143A"/>
    <w:rsid w:val="0016204C"/>
    <w:rsid w:val="0016286E"/>
    <w:rsid w:val="00162A28"/>
    <w:rsid w:val="0016342D"/>
    <w:rsid w:val="00163441"/>
    <w:rsid w:val="001634C0"/>
    <w:rsid w:val="00163B10"/>
    <w:rsid w:val="00163B7D"/>
    <w:rsid w:val="00163C33"/>
    <w:rsid w:val="00163E1B"/>
    <w:rsid w:val="001644C2"/>
    <w:rsid w:val="00165282"/>
    <w:rsid w:val="001653C2"/>
    <w:rsid w:val="00165987"/>
    <w:rsid w:val="00165AC2"/>
    <w:rsid w:val="00165EB3"/>
    <w:rsid w:val="00165FF0"/>
    <w:rsid w:val="0016640A"/>
    <w:rsid w:val="0016694A"/>
    <w:rsid w:val="00166EBB"/>
    <w:rsid w:val="00166F07"/>
    <w:rsid w:val="00167113"/>
    <w:rsid w:val="0016712E"/>
    <w:rsid w:val="0016751A"/>
    <w:rsid w:val="001676A0"/>
    <w:rsid w:val="00171018"/>
    <w:rsid w:val="00171318"/>
    <w:rsid w:val="001718D3"/>
    <w:rsid w:val="0017199F"/>
    <w:rsid w:val="00171C5C"/>
    <w:rsid w:val="00171FB5"/>
    <w:rsid w:val="00172340"/>
    <w:rsid w:val="001724F0"/>
    <w:rsid w:val="00172880"/>
    <w:rsid w:val="0017321A"/>
    <w:rsid w:val="001733EB"/>
    <w:rsid w:val="00173E30"/>
    <w:rsid w:val="001740AD"/>
    <w:rsid w:val="001740B3"/>
    <w:rsid w:val="0017419A"/>
    <w:rsid w:val="00174C0C"/>
    <w:rsid w:val="00174CA3"/>
    <w:rsid w:val="00174D00"/>
    <w:rsid w:val="00174E99"/>
    <w:rsid w:val="0017566B"/>
    <w:rsid w:val="00175768"/>
    <w:rsid w:val="00175EE6"/>
    <w:rsid w:val="00176312"/>
    <w:rsid w:val="0017646A"/>
    <w:rsid w:val="00176E68"/>
    <w:rsid w:val="00177252"/>
    <w:rsid w:val="001773C5"/>
    <w:rsid w:val="00177436"/>
    <w:rsid w:val="0017746D"/>
    <w:rsid w:val="001775A7"/>
    <w:rsid w:val="0017777B"/>
    <w:rsid w:val="0018041D"/>
    <w:rsid w:val="001806CC"/>
    <w:rsid w:val="001807D4"/>
    <w:rsid w:val="00180916"/>
    <w:rsid w:val="00180A98"/>
    <w:rsid w:val="00180DBC"/>
    <w:rsid w:val="0018139F"/>
    <w:rsid w:val="0018165A"/>
    <w:rsid w:val="001816BB"/>
    <w:rsid w:val="001817BA"/>
    <w:rsid w:val="0018188F"/>
    <w:rsid w:val="001820AC"/>
    <w:rsid w:val="0018213B"/>
    <w:rsid w:val="00182338"/>
    <w:rsid w:val="00182461"/>
    <w:rsid w:val="00182713"/>
    <w:rsid w:val="00182CB7"/>
    <w:rsid w:val="00183FEE"/>
    <w:rsid w:val="001842E5"/>
    <w:rsid w:val="0018463D"/>
    <w:rsid w:val="00185A1F"/>
    <w:rsid w:val="00186691"/>
    <w:rsid w:val="00186916"/>
    <w:rsid w:val="00186D90"/>
    <w:rsid w:val="00187499"/>
    <w:rsid w:val="0018750D"/>
    <w:rsid w:val="00187627"/>
    <w:rsid w:val="00187750"/>
    <w:rsid w:val="00187C86"/>
    <w:rsid w:val="001901C7"/>
    <w:rsid w:val="001905BC"/>
    <w:rsid w:val="00190DDB"/>
    <w:rsid w:val="00191518"/>
    <w:rsid w:val="0019184F"/>
    <w:rsid w:val="00191986"/>
    <w:rsid w:val="0019322C"/>
    <w:rsid w:val="001933E0"/>
    <w:rsid w:val="00193A11"/>
    <w:rsid w:val="00193A29"/>
    <w:rsid w:val="00194BC3"/>
    <w:rsid w:val="00194BEA"/>
    <w:rsid w:val="00195506"/>
    <w:rsid w:val="0019567F"/>
    <w:rsid w:val="001956EC"/>
    <w:rsid w:val="0019574B"/>
    <w:rsid w:val="00195804"/>
    <w:rsid w:val="00195BCE"/>
    <w:rsid w:val="00195EA8"/>
    <w:rsid w:val="00196171"/>
    <w:rsid w:val="001964B1"/>
    <w:rsid w:val="001964ED"/>
    <w:rsid w:val="0019650A"/>
    <w:rsid w:val="0019663C"/>
    <w:rsid w:val="001967BD"/>
    <w:rsid w:val="00196A8A"/>
    <w:rsid w:val="00196CC9"/>
    <w:rsid w:val="00196D70"/>
    <w:rsid w:val="00196E1A"/>
    <w:rsid w:val="001972C8"/>
    <w:rsid w:val="00197FF5"/>
    <w:rsid w:val="001A00F5"/>
    <w:rsid w:val="001A02BE"/>
    <w:rsid w:val="001A051A"/>
    <w:rsid w:val="001A0CEA"/>
    <w:rsid w:val="001A1969"/>
    <w:rsid w:val="001A1AE0"/>
    <w:rsid w:val="001A1D9E"/>
    <w:rsid w:val="001A2419"/>
    <w:rsid w:val="001A249B"/>
    <w:rsid w:val="001A2A01"/>
    <w:rsid w:val="001A2AA6"/>
    <w:rsid w:val="001A2F05"/>
    <w:rsid w:val="001A3105"/>
    <w:rsid w:val="001A31AE"/>
    <w:rsid w:val="001A39AD"/>
    <w:rsid w:val="001A3A69"/>
    <w:rsid w:val="001A3C0C"/>
    <w:rsid w:val="001A41BA"/>
    <w:rsid w:val="001A42DC"/>
    <w:rsid w:val="001A48F0"/>
    <w:rsid w:val="001A4B5F"/>
    <w:rsid w:val="001A4B76"/>
    <w:rsid w:val="001A4E7C"/>
    <w:rsid w:val="001A5134"/>
    <w:rsid w:val="001A51A1"/>
    <w:rsid w:val="001A533A"/>
    <w:rsid w:val="001A569E"/>
    <w:rsid w:val="001A5A19"/>
    <w:rsid w:val="001A5AD1"/>
    <w:rsid w:val="001A5DE3"/>
    <w:rsid w:val="001A6305"/>
    <w:rsid w:val="001A660D"/>
    <w:rsid w:val="001A6872"/>
    <w:rsid w:val="001A6906"/>
    <w:rsid w:val="001A6ED0"/>
    <w:rsid w:val="001A6EF9"/>
    <w:rsid w:val="001A7E43"/>
    <w:rsid w:val="001B00BC"/>
    <w:rsid w:val="001B0DA0"/>
    <w:rsid w:val="001B0F04"/>
    <w:rsid w:val="001B1465"/>
    <w:rsid w:val="001B1577"/>
    <w:rsid w:val="001B15D8"/>
    <w:rsid w:val="001B1738"/>
    <w:rsid w:val="001B1988"/>
    <w:rsid w:val="001B2C34"/>
    <w:rsid w:val="001B30E6"/>
    <w:rsid w:val="001B30FB"/>
    <w:rsid w:val="001B3174"/>
    <w:rsid w:val="001B34A5"/>
    <w:rsid w:val="001B3546"/>
    <w:rsid w:val="001B3F08"/>
    <w:rsid w:val="001B590F"/>
    <w:rsid w:val="001B5DCD"/>
    <w:rsid w:val="001B68C4"/>
    <w:rsid w:val="001B6ADB"/>
    <w:rsid w:val="001B6BBA"/>
    <w:rsid w:val="001B6E6C"/>
    <w:rsid w:val="001B70A3"/>
    <w:rsid w:val="001B7D83"/>
    <w:rsid w:val="001B7EA6"/>
    <w:rsid w:val="001B7F4F"/>
    <w:rsid w:val="001C0173"/>
    <w:rsid w:val="001C1206"/>
    <w:rsid w:val="001C1396"/>
    <w:rsid w:val="001C141A"/>
    <w:rsid w:val="001C15F8"/>
    <w:rsid w:val="001C1A10"/>
    <w:rsid w:val="001C2046"/>
    <w:rsid w:val="001C276C"/>
    <w:rsid w:val="001C293C"/>
    <w:rsid w:val="001C2CDB"/>
    <w:rsid w:val="001C2E95"/>
    <w:rsid w:val="001C33B1"/>
    <w:rsid w:val="001C360D"/>
    <w:rsid w:val="001C39F3"/>
    <w:rsid w:val="001C3F0A"/>
    <w:rsid w:val="001C4702"/>
    <w:rsid w:val="001C4914"/>
    <w:rsid w:val="001C4A65"/>
    <w:rsid w:val="001C4BD0"/>
    <w:rsid w:val="001C4CC7"/>
    <w:rsid w:val="001C5096"/>
    <w:rsid w:val="001C54AB"/>
    <w:rsid w:val="001C5689"/>
    <w:rsid w:val="001C5CDF"/>
    <w:rsid w:val="001C5E14"/>
    <w:rsid w:val="001C67FA"/>
    <w:rsid w:val="001C6E4F"/>
    <w:rsid w:val="001C710C"/>
    <w:rsid w:val="001C71DA"/>
    <w:rsid w:val="001C77CE"/>
    <w:rsid w:val="001C797E"/>
    <w:rsid w:val="001D029D"/>
    <w:rsid w:val="001D02CE"/>
    <w:rsid w:val="001D061F"/>
    <w:rsid w:val="001D0803"/>
    <w:rsid w:val="001D089D"/>
    <w:rsid w:val="001D098B"/>
    <w:rsid w:val="001D0D22"/>
    <w:rsid w:val="001D119C"/>
    <w:rsid w:val="001D1D4B"/>
    <w:rsid w:val="001D1F97"/>
    <w:rsid w:val="001D263D"/>
    <w:rsid w:val="001D27D0"/>
    <w:rsid w:val="001D28D8"/>
    <w:rsid w:val="001D28FA"/>
    <w:rsid w:val="001D2D7F"/>
    <w:rsid w:val="001D2ED8"/>
    <w:rsid w:val="001D2F8C"/>
    <w:rsid w:val="001D3119"/>
    <w:rsid w:val="001D33E6"/>
    <w:rsid w:val="001D47A7"/>
    <w:rsid w:val="001D4977"/>
    <w:rsid w:val="001D4F7D"/>
    <w:rsid w:val="001D5441"/>
    <w:rsid w:val="001D5831"/>
    <w:rsid w:val="001D5999"/>
    <w:rsid w:val="001D5DB9"/>
    <w:rsid w:val="001D67E5"/>
    <w:rsid w:val="001D6F5B"/>
    <w:rsid w:val="001D768C"/>
    <w:rsid w:val="001D7A48"/>
    <w:rsid w:val="001E00C4"/>
    <w:rsid w:val="001E022C"/>
    <w:rsid w:val="001E069C"/>
    <w:rsid w:val="001E08DA"/>
    <w:rsid w:val="001E0DD8"/>
    <w:rsid w:val="001E0E93"/>
    <w:rsid w:val="001E0F16"/>
    <w:rsid w:val="001E0F2B"/>
    <w:rsid w:val="001E1277"/>
    <w:rsid w:val="001E170B"/>
    <w:rsid w:val="001E1B6E"/>
    <w:rsid w:val="001E2074"/>
    <w:rsid w:val="001E2078"/>
    <w:rsid w:val="001E22E6"/>
    <w:rsid w:val="001E2412"/>
    <w:rsid w:val="001E2D9C"/>
    <w:rsid w:val="001E397B"/>
    <w:rsid w:val="001E3CD1"/>
    <w:rsid w:val="001E3D97"/>
    <w:rsid w:val="001E44B7"/>
    <w:rsid w:val="001E4660"/>
    <w:rsid w:val="001E469E"/>
    <w:rsid w:val="001E4C67"/>
    <w:rsid w:val="001E5284"/>
    <w:rsid w:val="001E5CFB"/>
    <w:rsid w:val="001E5DE1"/>
    <w:rsid w:val="001E5DE3"/>
    <w:rsid w:val="001E5DEC"/>
    <w:rsid w:val="001E61B2"/>
    <w:rsid w:val="001E662C"/>
    <w:rsid w:val="001E66BE"/>
    <w:rsid w:val="001E66EB"/>
    <w:rsid w:val="001E7024"/>
    <w:rsid w:val="001E74A0"/>
    <w:rsid w:val="001E7B46"/>
    <w:rsid w:val="001E7F88"/>
    <w:rsid w:val="001F0155"/>
    <w:rsid w:val="001F0378"/>
    <w:rsid w:val="001F05C2"/>
    <w:rsid w:val="001F0AB3"/>
    <w:rsid w:val="001F1227"/>
    <w:rsid w:val="001F14DA"/>
    <w:rsid w:val="001F15DC"/>
    <w:rsid w:val="001F1AD6"/>
    <w:rsid w:val="001F202B"/>
    <w:rsid w:val="001F2525"/>
    <w:rsid w:val="001F25F4"/>
    <w:rsid w:val="001F2617"/>
    <w:rsid w:val="001F2950"/>
    <w:rsid w:val="001F29FC"/>
    <w:rsid w:val="001F2C22"/>
    <w:rsid w:val="001F30E0"/>
    <w:rsid w:val="001F3190"/>
    <w:rsid w:val="001F3857"/>
    <w:rsid w:val="001F41CA"/>
    <w:rsid w:val="001F432F"/>
    <w:rsid w:val="001F4781"/>
    <w:rsid w:val="001F48FA"/>
    <w:rsid w:val="001F4F61"/>
    <w:rsid w:val="001F4F89"/>
    <w:rsid w:val="001F5CB5"/>
    <w:rsid w:val="001F5D35"/>
    <w:rsid w:val="001F6096"/>
    <w:rsid w:val="001F63D6"/>
    <w:rsid w:val="001F69C9"/>
    <w:rsid w:val="001F6E1B"/>
    <w:rsid w:val="001F6E6A"/>
    <w:rsid w:val="001F7212"/>
    <w:rsid w:val="001F76E3"/>
    <w:rsid w:val="001F7B6B"/>
    <w:rsid w:val="001F7BB5"/>
    <w:rsid w:val="00200B3F"/>
    <w:rsid w:val="00200BFB"/>
    <w:rsid w:val="00200DF2"/>
    <w:rsid w:val="00201388"/>
    <w:rsid w:val="002017F4"/>
    <w:rsid w:val="002019C7"/>
    <w:rsid w:val="00201E50"/>
    <w:rsid w:val="00201F4C"/>
    <w:rsid w:val="0020211E"/>
    <w:rsid w:val="002021C9"/>
    <w:rsid w:val="002022FE"/>
    <w:rsid w:val="00202408"/>
    <w:rsid w:val="00202C7E"/>
    <w:rsid w:val="00202FAD"/>
    <w:rsid w:val="002031F0"/>
    <w:rsid w:val="002034D3"/>
    <w:rsid w:val="00203550"/>
    <w:rsid w:val="0020376C"/>
    <w:rsid w:val="00203F54"/>
    <w:rsid w:val="00203FDF"/>
    <w:rsid w:val="0020417F"/>
    <w:rsid w:val="002042D0"/>
    <w:rsid w:val="002045CA"/>
    <w:rsid w:val="002053AE"/>
    <w:rsid w:val="00205A0F"/>
    <w:rsid w:val="002062DF"/>
    <w:rsid w:val="00206316"/>
    <w:rsid w:val="00206BD1"/>
    <w:rsid w:val="00206BD4"/>
    <w:rsid w:val="00207EFD"/>
    <w:rsid w:val="0021069D"/>
    <w:rsid w:val="00210755"/>
    <w:rsid w:val="00210BF4"/>
    <w:rsid w:val="00210DF3"/>
    <w:rsid w:val="00211664"/>
    <w:rsid w:val="00211DCB"/>
    <w:rsid w:val="00211DCD"/>
    <w:rsid w:val="0021209E"/>
    <w:rsid w:val="00212144"/>
    <w:rsid w:val="00212154"/>
    <w:rsid w:val="00212155"/>
    <w:rsid w:val="0021255D"/>
    <w:rsid w:val="00212829"/>
    <w:rsid w:val="00213011"/>
    <w:rsid w:val="002134E0"/>
    <w:rsid w:val="00213903"/>
    <w:rsid w:val="002145C4"/>
    <w:rsid w:val="00214621"/>
    <w:rsid w:val="00215086"/>
    <w:rsid w:val="002153C8"/>
    <w:rsid w:val="002154BA"/>
    <w:rsid w:val="00215550"/>
    <w:rsid w:val="002155A9"/>
    <w:rsid w:val="00215FD4"/>
    <w:rsid w:val="00216379"/>
    <w:rsid w:val="0021695F"/>
    <w:rsid w:val="00216E5D"/>
    <w:rsid w:val="00216EAD"/>
    <w:rsid w:val="00217A7E"/>
    <w:rsid w:val="00217B22"/>
    <w:rsid w:val="00217D08"/>
    <w:rsid w:val="00217EBB"/>
    <w:rsid w:val="002206BB"/>
    <w:rsid w:val="002208F2"/>
    <w:rsid w:val="00220B73"/>
    <w:rsid w:val="00220F68"/>
    <w:rsid w:val="00221633"/>
    <w:rsid w:val="002218B9"/>
    <w:rsid w:val="0022279B"/>
    <w:rsid w:val="00223B3F"/>
    <w:rsid w:val="00223C92"/>
    <w:rsid w:val="00224931"/>
    <w:rsid w:val="00224D61"/>
    <w:rsid w:val="00225325"/>
    <w:rsid w:val="0022532A"/>
    <w:rsid w:val="002253D4"/>
    <w:rsid w:val="002254A1"/>
    <w:rsid w:val="00225F54"/>
    <w:rsid w:val="00226107"/>
    <w:rsid w:val="002265A1"/>
    <w:rsid w:val="002267DE"/>
    <w:rsid w:val="00226831"/>
    <w:rsid w:val="00226A8E"/>
    <w:rsid w:val="00226EF6"/>
    <w:rsid w:val="0022787A"/>
    <w:rsid w:val="002279A5"/>
    <w:rsid w:val="00227C64"/>
    <w:rsid w:val="00230421"/>
    <w:rsid w:val="00230567"/>
    <w:rsid w:val="002316F6"/>
    <w:rsid w:val="00231D2C"/>
    <w:rsid w:val="0023291F"/>
    <w:rsid w:val="00232DF6"/>
    <w:rsid w:val="00232EB9"/>
    <w:rsid w:val="00232F2C"/>
    <w:rsid w:val="002335D4"/>
    <w:rsid w:val="00233768"/>
    <w:rsid w:val="0023426B"/>
    <w:rsid w:val="00234ED2"/>
    <w:rsid w:val="002351FB"/>
    <w:rsid w:val="002352B7"/>
    <w:rsid w:val="00235393"/>
    <w:rsid w:val="002353F4"/>
    <w:rsid w:val="002354EC"/>
    <w:rsid w:val="0023573E"/>
    <w:rsid w:val="002357BC"/>
    <w:rsid w:val="00235BEC"/>
    <w:rsid w:val="00235D1B"/>
    <w:rsid w:val="00236075"/>
    <w:rsid w:val="002361DF"/>
    <w:rsid w:val="00236941"/>
    <w:rsid w:val="00237300"/>
    <w:rsid w:val="00237B46"/>
    <w:rsid w:val="00237DDA"/>
    <w:rsid w:val="0024027F"/>
    <w:rsid w:val="00240D33"/>
    <w:rsid w:val="00240FE6"/>
    <w:rsid w:val="0024102D"/>
    <w:rsid w:val="0024114B"/>
    <w:rsid w:val="0024188B"/>
    <w:rsid w:val="0024207A"/>
    <w:rsid w:val="00242286"/>
    <w:rsid w:val="002426AE"/>
    <w:rsid w:val="002426FA"/>
    <w:rsid w:val="00242FC3"/>
    <w:rsid w:val="00243142"/>
    <w:rsid w:val="00243BBF"/>
    <w:rsid w:val="00243E02"/>
    <w:rsid w:val="00243ED0"/>
    <w:rsid w:val="00243EE9"/>
    <w:rsid w:val="00244061"/>
    <w:rsid w:val="0024490C"/>
    <w:rsid w:val="00244914"/>
    <w:rsid w:val="00244917"/>
    <w:rsid w:val="00244A6F"/>
    <w:rsid w:val="00244AFE"/>
    <w:rsid w:val="00244BDC"/>
    <w:rsid w:val="00245C1D"/>
    <w:rsid w:val="00245FE0"/>
    <w:rsid w:val="0024624B"/>
    <w:rsid w:val="0024650B"/>
    <w:rsid w:val="002467EB"/>
    <w:rsid w:val="00246AB8"/>
    <w:rsid w:val="00246D5F"/>
    <w:rsid w:val="002476E5"/>
    <w:rsid w:val="0025044F"/>
    <w:rsid w:val="0025068E"/>
    <w:rsid w:val="00250D77"/>
    <w:rsid w:val="002521EC"/>
    <w:rsid w:val="00252330"/>
    <w:rsid w:val="002535CC"/>
    <w:rsid w:val="00253BE4"/>
    <w:rsid w:val="0025422E"/>
    <w:rsid w:val="002544F3"/>
    <w:rsid w:val="002545C8"/>
    <w:rsid w:val="00254851"/>
    <w:rsid w:val="00254941"/>
    <w:rsid w:val="00254A5B"/>
    <w:rsid w:val="00254D46"/>
    <w:rsid w:val="00254DA0"/>
    <w:rsid w:val="00255348"/>
    <w:rsid w:val="00255692"/>
    <w:rsid w:val="002556B9"/>
    <w:rsid w:val="00255CA9"/>
    <w:rsid w:val="002563A0"/>
    <w:rsid w:val="00256461"/>
    <w:rsid w:val="00256975"/>
    <w:rsid w:val="0025697B"/>
    <w:rsid w:val="00256D33"/>
    <w:rsid w:val="0025709E"/>
    <w:rsid w:val="0025729E"/>
    <w:rsid w:val="002574E3"/>
    <w:rsid w:val="002574FE"/>
    <w:rsid w:val="002579D0"/>
    <w:rsid w:val="00257BAE"/>
    <w:rsid w:val="002604F0"/>
    <w:rsid w:val="00260792"/>
    <w:rsid w:val="002609D6"/>
    <w:rsid w:val="00260B6D"/>
    <w:rsid w:val="00260E34"/>
    <w:rsid w:val="0026116F"/>
    <w:rsid w:val="00261A7D"/>
    <w:rsid w:val="00261E36"/>
    <w:rsid w:val="002620EF"/>
    <w:rsid w:val="0026225C"/>
    <w:rsid w:val="0026235D"/>
    <w:rsid w:val="00262464"/>
    <w:rsid w:val="00262491"/>
    <w:rsid w:val="00262FBC"/>
    <w:rsid w:val="002630A4"/>
    <w:rsid w:val="0026325E"/>
    <w:rsid w:val="002632DC"/>
    <w:rsid w:val="002636BD"/>
    <w:rsid w:val="0026376B"/>
    <w:rsid w:val="002637E2"/>
    <w:rsid w:val="002638FC"/>
    <w:rsid w:val="00263B12"/>
    <w:rsid w:val="00263BD6"/>
    <w:rsid w:val="00264503"/>
    <w:rsid w:val="002647A6"/>
    <w:rsid w:val="00264D94"/>
    <w:rsid w:val="00264F26"/>
    <w:rsid w:val="002651C8"/>
    <w:rsid w:val="002655A1"/>
    <w:rsid w:val="0026571B"/>
    <w:rsid w:val="00265806"/>
    <w:rsid w:val="002658AE"/>
    <w:rsid w:val="00265CCB"/>
    <w:rsid w:val="00265E39"/>
    <w:rsid w:val="00266022"/>
    <w:rsid w:val="0026666F"/>
    <w:rsid w:val="002667CE"/>
    <w:rsid w:val="00266A05"/>
    <w:rsid w:val="00266E0A"/>
    <w:rsid w:val="002672D5"/>
    <w:rsid w:val="002678B3"/>
    <w:rsid w:val="002679C3"/>
    <w:rsid w:val="00267B6D"/>
    <w:rsid w:val="00267E41"/>
    <w:rsid w:val="00270A24"/>
    <w:rsid w:val="002710C3"/>
    <w:rsid w:val="002710CF"/>
    <w:rsid w:val="002712C0"/>
    <w:rsid w:val="002713E1"/>
    <w:rsid w:val="002718C5"/>
    <w:rsid w:val="00271976"/>
    <w:rsid w:val="00272189"/>
    <w:rsid w:val="00272B28"/>
    <w:rsid w:val="00272E6E"/>
    <w:rsid w:val="00272F0F"/>
    <w:rsid w:val="002730C8"/>
    <w:rsid w:val="002732FF"/>
    <w:rsid w:val="002737D4"/>
    <w:rsid w:val="00273B98"/>
    <w:rsid w:val="00273E87"/>
    <w:rsid w:val="00274017"/>
    <w:rsid w:val="00274211"/>
    <w:rsid w:val="00274312"/>
    <w:rsid w:val="0027472A"/>
    <w:rsid w:val="00274731"/>
    <w:rsid w:val="002748D9"/>
    <w:rsid w:val="002755D3"/>
    <w:rsid w:val="002757B5"/>
    <w:rsid w:val="00275EC6"/>
    <w:rsid w:val="00276607"/>
    <w:rsid w:val="002769DA"/>
    <w:rsid w:val="00276AC7"/>
    <w:rsid w:val="00276CC7"/>
    <w:rsid w:val="00276CE2"/>
    <w:rsid w:val="00276EE8"/>
    <w:rsid w:val="002775B5"/>
    <w:rsid w:val="00277B3D"/>
    <w:rsid w:val="0027DC50"/>
    <w:rsid w:val="00280435"/>
    <w:rsid w:val="002804AE"/>
    <w:rsid w:val="00280651"/>
    <w:rsid w:val="002806A6"/>
    <w:rsid w:val="0028098A"/>
    <w:rsid w:val="00280AAC"/>
    <w:rsid w:val="00280B1F"/>
    <w:rsid w:val="00280B3D"/>
    <w:rsid w:val="00280EAB"/>
    <w:rsid w:val="0028101F"/>
    <w:rsid w:val="0028107D"/>
    <w:rsid w:val="002811A9"/>
    <w:rsid w:val="002818F8"/>
    <w:rsid w:val="00281909"/>
    <w:rsid w:val="002819A2"/>
    <w:rsid w:val="002820B4"/>
    <w:rsid w:val="00282EB1"/>
    <w:rsid w:val="0028371B"/>
    <w:rsid w:val="00283BFB"/>
    <w:rsid w:val="00283BFD"/>
    <w:rsid w:val="00283CE3"/>
    <w:rsid w:val="00283E01"/>
    <w:rsid w:val="00284185"/>
    <w:rsid w:val="00284257"/>
    <w:rsid w:val="0028538E"/>
    <w:rsid w:val="002854BF"/>
    <w:rsid w:val="00285504"/>
    <w:rsid w:val="00285758"/>
    <w:rsid w:val="00286B40"/>
    <w:rsid w:val="00286B62"/>
    <w:rsid w:val="0028792E"/>
    <w:rsid w:val="00287DA0"/>
    <w:rsid w:val="002900AB"/>
    <w:rsid w:val="00290269"/>
    <w:rsid w:val="002903BD"/>
    <w:rsid w:val="00290843"/>
    <w:rsid w:val="002909EC"/>
    <w:rsid w:val="002911C5"/>
    <w:rsid w:val="00291A94"/>
    <w:rsid w:val="00291F62"/>
    <w:rsid w:val="00291FF0"/>
    <w:rsid w:val="0029200E"/>
    <w:rsid w:val="00292456"/>
    <w:rsid w:val="00292496"/>
    <w:rsid w:val="002926D7"/>
    <w:rsid w:val="00292D8C"/>
    <w:rsid w:val="00292EAA"/>
    <w:rsid w:val="0029308E"/>
    <w:rsid w:val="002936BC"/>
    <w:rsid w:val="00293AF9"/>
    <w:rsid w:val="00293C15"/>
    <w:rsid w:val="00293E33"/>
    <w:rsid w:val="00294246"/>
    <w:rsid w:val="00294AF3"/>
    <w:rsid w:val="00294E88"/>
    <w:rsid w:val="00295942"/>
    <w:rsid w:val="002959C8"/>
    <w:rsid w:val="00295A30"/>
    <w:rsid w:val="00296152"/>
    <w:rsid w:val="0029620A"/>
    <w:rsid w:val="00296FD2"/>
    <w:rsid w:val="00297238"/>
    <w:rsid w:val="002973E7"/>
    <w:rsid w:val="00297B59"/>
    <w:rsid w:val="00297D48"/>
    <w:rsid w:val="002A01EC"/>
    <w:rsid w:val="002A075B"/>
    <w:rsid w:val="002A07EF"/>
    <w:rsid w:val="002A0824"/>
    <w:rsid w:val="002A09AE"/>
    <w:rsid w:val="002A170C"/>
    <w:rsid w:val="002A181C"/>
    <w:rsid w:val="002A2052"/>
    <w:rsid w:val="002A21F9"/>
    <w:rsid w:val="002A300F"/>
    <w:rsid w:val="002A34FB"/>
    <w:rsid w:val="002A3B22"/>
    <w:rsid w:val="002A3B25"/>
    <w:rsid w:val="002A4B32"/>
    <w:rsid w:val="002A4D1F"/>
    <w:rsid w:val="002A523B"/>
    <w:rsid w:val="002A5B0D"/>
    <w:rsid w:val="002A5E35"/>
    <w:rsid w:val="002A5EF2"/>
    <w:rsid w:val="002A62E4"/>
    <w:rsid w:val="002A6714"/>
    <w:rsid w:val="002A7447"/>
    <w:rsid w:val="002A78CD"/>
    <w:rsid w:val="002A7C17"/>
    <w:rsid w:val="002AD37D"/>
    <w:rsid w:val="002B05DA"/>
    <w:rsid w:val="002B0894"/>
    <w:rsid w:val="002B0A45"/>
    <w:rsid w:val="002B0C1F"/>
    <w:rsid w:val="002B112A"/>
    <w:rsid w:val="002B1342"/>
    <w:rsid w:val="002B1369"/>
    <w:rsid w:val="002B13B5"/>
    <w:rsid w:val="002B1A19"/>
    <w:rsid w:val="002B1BB8"/>
    <w:rsid w:val="002B1D32"/>
    <w:rsid w:val="002B24F3"/>
    <w:rsid w:val="002B2557"/>
    <w:rsid w:val="002B33F5"/>
    <w:rsid w:val="002B35F1"/>
    <w:rsid w:val="002B3CDE"/>
    <w:rsid w:val="002B40B5"/>
    <w:rsid w:val="002B43E2"/>
    <w:rsid w:val="002B4599"/>
    <w:rsid w:val="002B4605"/>
    <w:rsid w:val="002B48F1"/>
    <w:rsid w:val="002B4985"/>
    <w:rsid w:val="002B49E3"/>
    <w:rsid w:val="002B4ACA"/>
    <w:rsid w:val="002B5033"/>
    <w:rsid w:val="002B5349"/>
    <w:rsid w:val="002B5D59"/>
    <w:rsid w:val="002B5E3F"/>
    <w:rsid w:val="002B6200"/>
    <w:rsid w:val="002B62E8"/>
    <w:rsid w:val="002B6AE4"/>
    <w:rsid w:val="002B6C19"/>
    <w:rsid w:val="002B6C58"/>
    <w:rsid w:val="002B6CC2"/>
    <w:rsid w:val="002B776D"/>
    <w:rsid w:val="002B8553"/>
    <w:rsid w:val="002C0654"/>
    <w:rsid w:val="002C0ACA"/>
    <w:rsid w:val="002C0B4B"/>
    <w:rsid w:val="002C0CC5"/>
    <w:rsid w:val="002C0D94"/>
    <w:rsid w:val="002C0F51"/>
    <w:rsid w:val="002C0F8F"/>
    <w:rsid w:val="002C13D3"/>
    <w:rsid w:val="002C1849"/>
    <w:rsid w:val="002C19BD"/>
    <w:rsid w:val="002C1F44"/>
    <w:rsid w:val="002C20FC"/>
    <w:rsid w:val="002C21D2"/>
    <w:rsid w:val="002C2DF0"/>
    <w:rsid w:val="002C4457"/>
    <w:rsid w:val="002C4799"/>
    <w:rsid w:val="002C4906"/>
    <w:rsid w:val="002C4A29"/>
    <w:rsid w:val="002C4A68"/>
    <w:rsid w:val="002C4D5D"/>
    <w:rsid w:val="002C50E1"/>
    <w:rsid w:val="002C5556"/>
    <w:rsid w:val="002C6071"/>
    <w:rsid w:val="002C633C"/>
    <w:rsid w:val="002C64AF"/>
    <w:rsid w:val="002C6B0D"/>
    <w:rsid w:val="002C7023"/>
    <w:rsid w:val="002C70C4"/>
    <w:rsid w:val="002C7538"/>
    <w:rsid w:val="002C7ACC"/>
    <w:rsid w:val="002D0598"/>
    <w:rsid w:val="002D0925"/>
    <w:rsid w:val="002D0F62"/>
    <w:rsid w:val="002D1042"/>
    <w:rsid w:val="002D14A9"/>
    <w:rsid w:val="002D17D9"/>
    <w:rsid w:val="002D1F65"/>
    <w:rsid w:val="002D291B"/>
    <w:rsid w:val="002D2D12"/>
    <w:rsid w:val="002D317C"/>
    <w:rsid w:val="002D3637"/>
    <w:rsid w:val="002D3DCE"/>
    <w:rsid w:val="002D3E12"/>
    <w:rsid w:val="002D430F"/>
    <w:rsid w:val="002D4713"/>
    <w:rsid w:val="002D4ED2"/>
    <w:rsid w:val="002D520F"/>
    <w:rsid w:val="002D547B"/>
    <w:rsid w:val="002D5A31"/>
    <w:rsid w:val="002D63A7"/>
    <w:rsid w:val="002D64CF"/>
    <w:rsid w:val="002D69DE"/>
    <w:rsid w:val="002D6D82"/>
    <w:rsid w:val="002D6F8F"/>
    <w:rsid w:val="002D76B7"/>
    <w:rsid w:val="002D7950"/>
    <w:rsid w:val="002D7EA5"/>
    <w:rsid w:val="002E0155"/>
    <w:rsid w:val="002E04E9"/>
    <w:rsid w:val="002E0627"/>
    <w:rsid w:val="002E0B13"/>
    <w:rsid w:val="002E1092"/>
    <w:rsid w:val="002E1735"/>
    <w:rsid w:val="002E17BA"/>
    <w:rsid w:val="002E1B39"/>
    <w:rsid w:val="002E20DE"/>
    <w:rsid w:val="002E2763"/>
    <w:rsid w:val="002E2801"/>
    <w:rsid w:val="002E2E3D"/>
    <w:rsid w:val="002E3384"/>
    <w:rsid w:val="002E33A6"/>
    <w:rsid w:val="002E34A0"/>
    <w:rsid w:val="002E42A7"/>
    <w:rsid w:val="002E49E3"/>
    <w:rsid w:val="002E4A30"/>
    <w:rsid w:val="002E51A9"/>
    <w:rsid w:val="002E51BF"/>
    <w:rsid w:val="002E550C"/>
    <w:rsid w:val="002E5617"/>
    <w:rsid w:val="002E60D0"/>
    <w:rsid w:val="002E612F"/>
    <w:rsid w:val="002E66C0"/>
    <w:rsid w:val="002E67C5"/>
    <w:rsid w:val="002E6E35"/>
    <w:rsid w:val="002E6F7A"/>
    <w:rsid w:val="002E721C"/>
    <w:rsid w:val="002E7276"/>
    <w:rsid w:val="002E73D0"/>
    <w:rsid w:val="002E73E9"/>
    <w:rsid w:val="002E74D2"/>
    <w:rsid w:val="002F0327"/>
    <w:rsid w:val="002F05D0"/>
    <w:rsid w:val="002F0797"/>
    <w:rsid w:val="002F08C7"/>
    <w:rsid w:val="002F090B"/>
    <w:rsid w:val="002F0B1E"/>
    <w:rsid w:val="002F0C75"/>
    <w:rsid w:val="002F13C0"/>
    <w:rsid w:val="002F14AA"/>
    <w:rsid w:val="002F1D60"/>
    <w:rsid w:val="002F1F35"/>
    <w:rsid w:val="002F22D3"/>
    <w:rsid w:val="002F281D"/>
    <w:rsid w:val="002F2983"/>
    <w:rsid w:val="002F2EDC"/>
    <w:rsid w:val="002F30DD"/>
    <w:rsid w:val="002F33EA"/>
    <w:rsid w:val="002F3A0B"/>
    <w:rsid w:val="002F4482"/>
    <w:rsid w:val="002F50B6"/>
    <w:rsid w:val="002F5235"/>
    <w:rsid w:val="002F5A8A"/>
    <w:rsid w:val="002F5BAD"/>
    <w:rsid w:val="002F617B"/>
    <w:rsid w:val="002F698C"/>
    <w:rsid w:val="002F6B42"/>
    <w:rsid w:val="002F6D67"/>
    <w:rsid w:val="002F7067"/>
    <w:rsid w:val="002F72BB"/>
    <w:rsid w:val="002F7330"/>
    <w:rsid w:val="002F765E"/>
    <w:rsid w:val="002F7A8C"/>
    <w:rsid w:val="002F7BC5"/>
    <w:rsid w:val="0030094B"/>
    <w:rsid w:val="00300E46"/>
    <w:rsid w:val="00300E5F"/>
    <w:rsid w:val="0030123E"/>
    <w:rsid w:val="00301704"/>
    <w:rsid w:val="003017C5"/>
    <w:rsid w:val="00301BEE"/>
    <w:rsid w:val="00301DA4"/>
    <w:rsid w:val="00302174"/>
    <w:rsid w:val="0030224C"/>
    <w:rsid w:val="0030232C"/>
    <w:rsid w:val="00303096"/>
    <w:rsid w:val="003037B1"/>
    <w:rsid w:val="00303CDB"/>
    <w:rsid w:val="00303D1D"/>
    <w:rsid w:val="00303DEA"/>
    <w:rsid w:val="003043F4"/>
    <w:rsid w:val="003044E9"/>
    <w:rsid w:val="0030495B"/>
    <w:rsid w:val="00304B8D"/>
    <w:rsid w:val="00304CED"/>
    <w:rsid w:val="00304FDC"/>
    <w:rsid w:val="00304FEF"/>
    <w:rsid w:val="00305DFA"/>
    <w:rsid w:val="00306940"/>
    <w:rsid w:val="00306F46"/>
    <w:rsid w:val="0030767B"/>
    <w:rsid w:val="00307978"/>
    <w:rsid w:val="00307B66"/>
    <w:rsid w:val="00310352"/>
    <w:rsid w:val="00310A57"/>
    <w:rsid w:val="00310DDD"/>
    <w:rsid w:val="00310DF5"/>
    <w:rsid w:val="0031193F"/>
    <w:rsid w:val="00311A25"/>
    <w:rsid w:val="00311E47"/>
    <w:rsid w:val="00311F1D"/>
    <w:rsid w:val="003127C3"/>
    <w:rsid w:val="0031332E"/>
    <w:rsid w:val="0031351B"/>
    <w:rsid w:val="003138F9"/>
    <w:rsid w:val="00313AAC"/>
    <w:rsid w:val="00313DA6"/>
    <w:rsid w:val="00314371"/>
    <w:rsid w:val="003143AB"/>
    <w:rsid w:val="0031463D"/>
    <w:rsid w:val="00314CB0"/>
    <w:rsid w:val="00315108"/>
    <w:rsid w:val="003153C2"/>
    <w:rsid w:val="003156F8"/>
    <w:rsid w:val="00315904"/>
    <w:rsid w:val="00316180"/>
    <w:rsid w:val="00316258"/>
    <w:rsid w:val="003166B9"/>
    <w:rsid w:val="00316C38"/>
    <w:rsid w:val="00316FE7"/>
    <w:rsid w:val="003170F8"/>
    <w:rsid w:val="003173F8"/>
    <w:rsid w:val="00317BAD"/>
    <w:rsid w:val="00318D84"/>
    <w:rsid w:val="0032009A"/>
    <w:rsid w:val="0032075F"/>
    <w:rsid w:val="00320776"/>
    <w:rsid w:val="00320CE9"/>
    <w:rsid w:val="00320E4A"/>
    <w:rsid w:val="003213A4"/>
    <w:rsid w:val="003213B6"/>
    <w:rsid w:val="003217F3"/>
    <w:rsid w:val="00321AB3"/>
    <w:rsid w:val="00321B10"/>
    <w:rsid w:val="00322027"/>
    <w:rsid w:val="00322035"/>
    <w:rsid w:val="00322157"/>
    <w:rsid w:val="00322743"/>
    <w:rsid w:val="00322776"/>
    <w:rsid w:val="00322E69"/>
    <w:rsid w:val="003230AD"/>
    <w:rsid w:val="00323409"/>
    <w:rsid w:val="003236CF"/>
    <w:rsid w:val="003244D4"/>
    <w:rsid w:val="00324834"/>
    <w:rsid w:val="00324843"/>
    <w:rsid w:val="00325467"/>
    <w:rsid w:val="003255C2"/>
    <w:rsid w:val="00325639"/>
    <w:rsid w:val="00325A2B"/>
    <w:rsid w:val="00325ACC"/>
    <w:rsid w:val="00325B99"/>
    <w:rsid w:val="00325D32"/>
    <w:rsid w:val="00326611"/>
    <w:rsid w:val="00326C9B"/>
    <w:rsid w:val="0032721C"/>
    <w:rsid w:val="00327510"/>
    <w:rsid w:val="0033032A"/>
    <w:rsid w:val="0033075B"/>
    <w:rsid w:val="003307BC"/>
    <w:rsid w:val="00330DE3"/>
    <w:rsid w:val="00330F36"/>
    <w:rsid w:val="0033156A"/>
    <w:rsid w:val="00331851"/>
    <w:rsid w:val="00331DDA"/>
    <w:rsid w:val="00331FC9"/>
    <w:rsid w:val="003324C6"/>
    <w:rsid w:val="003324D8"/>
    <w:rsid w:val="003326A4"/>
    <w:rsid w:val="003327F0"/>
    <w:rsid w:val="00332CBD"/>
    <w:rsid w:val="00332D8F"/>
    <w:rsid w:val="00332DF5"/>
    <w:rsid w:val="00332F77"/>
    <w:rsid w:val="003333A2"/>
    <w:rsid w:val="00333484"/>
    <w:rsid w:val="00333778"/>
    <w:rsid w:val="0033389D"/>
    <w:rsid w:val="003339DE"/>
    <w:rsid w:val="00333AB3"/>
    <w:rsid w:val="00333E45"/>
    <w:rsid w:val="00333F1E"/>
    <w:rsid w:val="00334195"/>
    <w:rsid w:val="003348BA"/>
    <w:rsid w:val="00334B8C"/>
    <w:rsid w:val="003351B2"/>
    <w:rsid w:val="003353AA"/>
    <w:rsid w:val="0033723F"/>
    <w:rsid w:val="0033728F"/>
    <w:rsid w:val="00337AB8"/>
    <w:rsid w:val="00337C98"/>
    <w:rsid w:val="00337D90"/>
    <w:rsid w:val="00337F4A"/>
    <w:rsid w:val="0034083F"/>
    <w:rsid w:val="00340E01"/>
    <w:rsid w:val="00341732"/>
    <w:rsid w:val="00341F5C"/>
    <w:rsid w:val="00342990"/>
    <w:rsid w:val="00342C6D"/>
    <w:rsid w:val="0034394B"/>
    <w:rsid w:val="00344719"/>
    <w:rsid w:val="0034495A"/>
    <w:rsid w:val="00344A46"/>
    <w:rsid w:val="00345320"/>
    <w:rsid w:val="00345A50"/>
    <w:rsid w:val="00345EFE"/>
    <w:rsid w:val="00345F14"/>
    <w:rsid w:val="0034609B"/>
    <w:rsid w:val="003462E4"/>
    <w:rsid w:val="0034641C"/>
    <w:rsid w:val="003466ED"/>
    <w:rsid w:val="00346A5D"/>
    <w:rsid w:val="003471F1"/>
    <w:rsid w:val="003472D8"/>
    <w:rsid w:val="00347359"/>
    <w:rsid w:val="0034754B"/>
    <w:rsid w:val="00347656"/>
    <w:rsid w:val="0034794B"/>
    <w:rsid w:val="00347C02"/>
    <w:rsid w:val="00347DAF"/>
    <w:rsid w:val="00347FA2"/>
    <w:rsid w:val="0034906B"/>
    <w:rsid w:val="00351321"/>
    <w:rsid w:val="00351501"/>
    <w:rsid w:val="00351AAF"/>
    <w:rsid w:val="003520FA"/>
    <w:rsid w:val="003524C4"/>
    <w:rsid w:val="00352768"/>
    <w:rsid w:val="00352A84"/>
    <w:rsid w:val="00353586"/>
    <w:rsid w:val="0035395E"/>
    <w:rsid w:val="00354281"/>
    <w:rsid w:val="003542AF"/>
    <w:rsid w:val="00354389"/>
    <w:rsid w:val="003546AE"/>
    <w:rsid w:val="00354972"/>
    <w:rsid w:val="00354A29"/>
    <w:rsid w:val="00354DAA"/>
    <w:rsid w:val="003552C3"/>
    <w:rsid w:val="00355A2C"/>
    <w:rsid w:val="00355F87"/>
    <w:rsid w:val="0035633D"/>
    <w:rsid w:val="0035669B"/>
    <w:rsid w:val="003569E9"/>
    <w:rsid w:val="003572B2"/>
    <w:rsid w:val="003577D0"/>
    <w:rsid w:val="003578E2"/>
    <w:rsid w:val="00357BF6"/>
    <w:rsid w:val="00360D90"/>
    <w:rsid w:val="0036117B"/>
    <w:rsid w:val="00361393"/>
    <w:rsid w:val="00361B0C"/>
    <w:rsid w:val="003624D2"/>
    <w:rsid w:val="00362610"/>
    <w:rsid w:val="00362692"/>
    <w:rsid w:val="00362D90"/>
    <w:rsid w:val="00363050"/>
    <w:rsid w:val="0036330B"/>
    <w:rsid w:val="003634DE"/>
    <w:rsid w:val="003637E5"/>
    <w:rsid w:val="003637EC"/>
    <w:rsid w:val="00363A35"/>
    <w:rsid w:val="00363B16"/>
    <w:rsid w:val="00363F61"/>
    <w:rsid w:val="00363FA9"/>
    <w:rsid w:val="00364A58"/>
    <w:rsid w:val="00364A6C"/>
    <w:rsid w:val="00364EF5"/>
    <w:rsid w:val="00364F5D"/>
    <w:rsid w:val="00365020"/>
    <w:rsid w:val="0036512D"/>
    <w:rsid w:val="00365482"/>
    <w:rsid w:val="003656D3"/>
    <w:rsid w:val="003656EC"/>
    <w:rsid w:val="00365EB0"/>
    <w:rsid w:val="003660C7"/>
    <w:rsid w:val="0036625D"/>
    <w:rsid w:val="0036636E"/>
    <w:rsid w:val="003670D6"/>
    <w:rsid w:val="00367769"/>
    <w:rsid w:val="00367AD1"/>
    <w:rsid w:val="003704A7"/>
    <w:rsid w:val="003709E2"/>
    <w:rsid w:val="0037102D"/>
    <w:rsid w:val="00371650"/>
    <w:rsid w:val="003718EF"/>
    <w:rsid w:val="00371B7B"/>
    <w:rsid w:val="00372696"/>
    <w:rsid w:val="0037275E"/>
    <w:rsid w:val="00372A26"/>
    <w:rsid w:val="00372AFE"/>
    <w:rsid w:val="00372DFA"/>
    <w:rsid w:val="003735A4"/>
    <w:rsid w:val="00373B22"/>
    <w:rsid w:val="00373CE9"/>
    <w:rsid w:val="00374172"/>
    <w:rsid w:val="00374613"/>
    <w:rsid w:val="003747A7"/>
    <w:rsid w:val="003747BF"/>
    <w:rsid w:val="00374A1C"/>
    <w:rsid w:val="00374D1B"/>
    <w:rsid w:val="00374F82"/>
    <w:rsid w:val="0037511D"/>
    <w:rsid w:val="00375193"/>
    <w:rsid w:val="00375245"/>
    <w:rsid w:val="003752DD"/>
    <w:rsid w:val="00375706"/>
    <w:rsid w:val="00375E2C"/>
    <w:rsid w:val="003760E1"/>
    <w:rsid w:val="003764C6"/>
    <w:rsid w:val="0037658C"/>
    <w:rsid w:val="00376CF6"/>
    <w:rsid w:val="00376D7F"/>
    <w:rsid w:val="00376F47"/>
    <w:rsid w:val="003771DD"/>
    <w:rsid w:val="00377932"/>
    <w:rsid w:val="00377C71"/>
    <w:rsid w:val="0038007F"/>
    <w:rsid w:val="00380365"/>
    <w:rsid w:val="00380645"/>
    <w:rsid w:val="00380944"/>
    <w:rsid w:val="00380B3F"/>
    <w:rsid w:val="00380E95"/>
    <w:rsid w:val="0038138D"/>
    <w:rsid w:val="0038181B"/>
    <w:rsid w:val="00381A68"/>
    <w:rsid w:val="00381BBA"/>
    <w:rsid w:val="0038214C"/>
    <w:rsid w:val="003830AA"/>
    <w:rsid w:val="003831D5"/>
    <w:rsid w:val="00383564"/>
    <w:rsid w:val="0038370C"/>
    <w:rsid w:val="0038392B"/>
    <w:rsid w:val="00383962"/>
    <w:rsid w:val="00383EB1"/>
    <w:rsid w:val="00383F22"/>
    <w:rsid w:val="00384CD9"/>
    <w:rsid w:val="00384E1B"/>
    <w:rsid w:val="00385251"/>
    <w:rsid w:val="0038556B"/>
    <w:rsid w:val="0038583B"/>
    <w:rsid w:val="00385E48"/>
    <w:rsid w:val="003860B2"/>
    <w:rsid w:val="00386505"/>
    <w:rsid w:val="00386E40"/>
    <w:rsid w:val="0038720D"/>
    <w:rsid w:val="00387271"/>
    <w:rsid w:val="00387650"/>
    <w:rsid w:val="00387825"/>
    <w:rsid w:val="00387917"/>
    <w:rsid w:val="00390074"/>
    <w:rsid w:val="003901D1"/>
    <w:rsid w:val="00390A0A"/>
    <w:rsid w:val="00390BBB"/>
    <w:rsid w:val="00390BF7"/>
    <w:rsid w:val="00390C70"/>
    <w:rsid w:val="003911BD"/>
    <w:rsid w:val="003912CD"/>
    <w:rsid w:val="00392238"/>
    <w:rsid w:val="003922D4"/>
    <w:rsid w:val="0039233C"/>
    <w:rsid w:val="00392546"/>
    <w:rsid w:val="003925C1"/>
    <w:rsid w:val="0039291A"/>
    <w:rsid w:val="00392936"/>
    <w:rsid w:val="00392BA9"/>
    <w:rsid w:val="0039311B"/>
    <w:rsid w:val="00393382"/>
    <w:rsid w:val="00393B0C"/>
    <w:rsid w:val="0039465C"/>
    <w:rsid w:val="003946A5"/>
    <w:rsid w:val="003949BC"/>
    <w:rsid w:val="00395570"/>
    <w:rsid w:val="00395BCE"/>
    <w:rsid w:val="00395F2F"/>
    <w:rsid w:val="00395F3D"/>
    <w:rsid w:val="003961CA"/>
    <w:rsid w:val="00397660"/>
    <w:rsid w:val="003977C9"/>
    <w:rsid w:val="00397A96"/>
    <w:rsid w:val="00397BDC"/>
    <w:rsid w:val="00397E59"/>
    <w:rsid w:val="00397F8A"/>
    <w:rsid w:val="003A0461"/>
    <w:rsid w:val="003A0504"/>
    <w:rsid w:val="003A0695"/>
    <w:rsid w:val="003A0742"/>
    <w:rsid w:val="003A081F"/>
    <w:rsid w:val="003A09CD"/>
    <w:rsid w:val="003A0B40"/>
    <w:rsid w:val="003A0C9B"/>
    <w:rsid w:val="003A0ECA"/>
    <w:rsid w:val="003A0F35"/>
    <w:rsid w:val="003A1097"/>
    <w:rsid w:val="003A1582"/>
    <w:rsid w:val="003A165A"/>
    <w:rsid w:val="003A1FCD"/>
    <w:rsid w:val="003A24C0"/>
    <w:rsid w:val="003A2804"/>
    <w:rsid w:val="003A2B25"/>
    <w:rsid w:val="003A2C00"/>
    <w:rsid w:val="003A30AB"/>
    <w:rsid w:val="003A3AF6"/>
    <w:rsid w:val="003A3CC3"/>
    <w:rsid w:val="003A3CF1"/>
    <w:rsid w:val="003A3D23"/>
    <w:rsid w:val="003A3D8F"/>
    <w:rsid w:val="003A3FE5"/>
    <w:rsid w:val="003A431B"/>
    <w:rsid w:val="003A4939"/>
    <w:rsid w:val="003A4B9B"/>
    <w:rsid w:val="003A53C1"/>
    <w:rsid w:val="003A55EA"/>
    <w:rsid w:val="003A5958"/>
    <w:rsid w:val="003A5AD5"/>
    <w:rsid w:val="003A5BF8"/>
    <w:rsid w:val="003A5D39"/>
    <w:rsid w:val="003A5EF8"/>
    <w:rsid w:val="003A6A4F"/>
    <w:rsid w:val="003A6B88"/>
    <w:rsid w:val="003A6C5B"/>
    <w:rsid w:val="003A7033"/>
    <w:rsid w:val="003A706B"/>
    <w:rsid w:val="003A7CD7"/>
    <w:rsid w:val="003B0331"/>
    <w:rsid w:val="003B0703"/>
    <w:rsid w:val="003B0E89"/>
    <w:rsid w:val="003B16AB"/>
    <w:rsid w:val="003B17CC"/>
    <w:rsid w:val="003B1CA0"/>
    <w:rsid w:val="003B1E16"/>
    <w:rsid w:val="003B2535"/>
    <w:rsid w:val="003B29B0"/>
    <w:rsid w:val="003B3486"/>
    <w:rsid w:val="003B36D0"/>
    <w:rsid w:val="003B37E5"/>
    <w:rsid w:val="003B384E"/>
    <w:rsid w:val="003B3A17"/>
    <w:rsid w:val="003B3BA6"/>
    <w:rsid w:val="003B41B2"/>
    <w:rsid w:val="003B43FD"/>
    <w:rsid w:val="003B4E5A"/>
    <w:rsid w:val="003B4F63"/>
    <w:rsid w:val="003B4F91"/>
    <w:rsid w:val="003B561E"/>
    <w:rsid w:val="003B602A"/>
    <w:rsid w:val="003B603F"/>
    <w:rsid w:val="003B62D1"/>
    <w:rsid w:val="003B714C"/>
    <w:rsid w:val="003B7279"/>
    <w:rsid w:val="003B74F8"/>
    <w:rsid w:val="003B77E0"/>
    <w:rsid w:val="003B7A89"/>
    <w:rsid w:val="003C0059"/>
    <w:rsid w:val="003C00B2"/>
    <w:rsid w:val="003C04FF"/>
    <w:rsid w:val="003C0D06"/>
    <w:rsid w:val="003C0F4B"/>
    <w:rsid w:val="003C1030"/>
    <w:rsid w:val="003C1305"/>
    <w:rsid w:val="003C1455"/>
    <w:rsid w:val="003C15F4"/>
    <w:rsid w:val="003C170A"/>
    <w:rsid w:val="003C1722"/>
    <w:rsid w:val="003C28F1"/>
    <w:rsid w:val="003C2CE4"/>
    <w:rsid w:val="003C33DE"/>
    <w:rsid w:val="003C3842"/>
    <w:rsid w:val="003C46B5"/>
    <w:rsid w:val="003C4A6D"/>
    <w:rsid w:val="003C4ABE"/>
    <w:rsid w:val="003C51A3"/>
    <w:rsid w:val="003C52B2"/>
    <w:rsid w:val="003C53C3"/>
    <w:rsid w:val="003C552C"/>
    <w:rsid w:val="003C6449"/>
    <w:rsid w:val="003C69BF"/>
    <w:rsid w:val="003C6A98"/>
    <w:rsid w:val="003C711D"/>
    <w:rsid w:val="003C7143"/>
    <w:rsid w:val="003C7B75"/>
    <w:rsid w:val="003C7BF0"/>
    <w:rsid w:val="003D018B"/>
    <w:rsid w:val="003D061C"/>
    <w:rsid w:val="003D0976"/>
    <w:rsid w:val="003D0A48"/>
    <w:rsid w:val="003D0ADA"/>
    <w:rsid w:val="003D0BB7"/>
    <w:rsid w:val="003D0C1E"/>
    <w:rsid w:val="003D0E30"/>
    <w:rsid w:val="003D111C"/>
    <w:rsid w:val="003D14CD"/>
    <w:rsid w:val="003D2081"/>
    <w:rsid w:val="003D20B6"/>
    <w:rsid w:val="003D25EA"/>
    <w:rsid w:val="003D2B05"/>
    <w:rsid w:val="003D3383"/>
    <w:rsid w:val="003D35EA"/>
    <w:rsid w:val="003D39B0"/>
    <w:rsid w:val="003D3ACB"/>
    <w:rsid w:val="003D3C68"/>
    <w:rsid w:val="003D4A74"/>
    <w:rsid w:val="003D4CB6"/>
    <w:rsid w:val="003D4EA8"/>
    <w:rsid w:val="003D5384"/>
    <w:rsid w:val="003D53E0"/>
    <w:rsid w:val="003D5599"/>
    <w:rsid w:val="003D57A3"/>
    <w:rsid w:val="003D5B89"/>
    <w:rsid w:val="003D5BBF"/>
    <w:rsid w:val="003D63F2"/>
    <w:rsid w:val="003D6C18"/>
    <w:rsid w:val="003D6DBA"/>
    <w:rsid w:val="003D712A"/>
    <w:rsid w:val="003D730E"/>
    <w:rsid w:val="003D741E"/>
    <w:rsid w:val="003D749F"/>
    <w:rsid w:val="003D75AF"/>
    <w:rsid w:val="003D772D"/>
    <w:rsid w:val="003E012C"/>
    <w:rsid w:val="003E0486"/>
    <w:rsid w:val="003E0714"/>
    <w:rsid w:val="003E0B95"/>
    <w:rsid w:val="003E0E54"/>
    <w:rsid w:val="003E1317"/>
    <w:rsid w:val="003E1408"/>
    <w:rsid w:val="003E1511"/>
    <w:rsid w:val="003E16C6"/>
    <w:rsid w:val="003E1987"/>
    <w:rsid w:val="003E1C56"/>
    <w:rsid w:val="003E1FA8"/>
    <w:rsid w:val="003E200A"/>
    <w:rsid w:val="003E21BB"/>
    <w:rsid w:val="003E2F38"/>
    <w:rsid w:val="003E3457"/>
    <w:rsid w:val="003E351F"/>
    <w:rsid w:val="003E35D2"/>
    <w:rsid w:val="003E3ABE"/>
    <w:rsid w:val="003E3B21"/>
    <w:rsid w:val="003E4377"/>
    <w:rsid w:val="003E48C0"/>
    <w:rsid w:val="003E51D3"/>
    <w:rsid w:val="003E5302"/>
    <w:rsid w:val="003E5495"/>
    <w:rsid w:val="003E5678"/>
    <w:rsid w:val="003E63D2"/>
    <w:rsid w:val="003E63FA"/>
    <w:rsid w:val="003E6547"/>
    <w:rsid w:val="003E6923"/>
    <w:rsid w:val="003E6D58"/>
    <w:rsid w:val="003E6F40"/>
    <w:rsid w:val="003E705A"/>
    <w:rsid w:val="003E751F"/>
    <w:rsid w:val="003E7554"/>
    <w:rsid w:val="003E775F"/>
    <w:rsid w:val="003E7FDF"/>
    <w:rsid w:val="003F03F3"/>
    <w:rsid w:val="003F0598"/>
    <w:rsid w:val="003F0E01"/>
    <w:rsid w:val="003F1144"/>
    <w:rsid w:val="003F161C"/>
    <w:rsid w:val="003F213B"/>
    <w:rsid w:val="003F270F"/>
    <w:rsid w:val="003F2B7B"/>
    <w:rsid w:val="003F2D1D"/>
    <w:rsid w:val="003F2D1F"/>
    <w:rsid w:val="003F2E54"/>
    <w:rsid w:val="003F2E94"/>
    <w:rsid w:val="003F2F72"/>
    <w:rsid w:val="003F31F4"/>
    <w:rsid w:val="003F320B"/>
    <w:rsid w:val="003F36A4"/>
    <w:rsid w:val="003F3C2E"/>
    <w:rsid w:val="003F3CA4"/>
    <w:rsid w:val="003F439D"/>
    <w:rsid w:val="003F4606"/>
    <w:rsid w:val="003F4D60"/>
    <w:rsid w:val="003F5AAF"/>
    <w:rsid w:val="003F5B2C"/>
    <w:rsid w:val="003F5B6F"/>
    <w:rsid w:val="003F6A81"/>
    <w:rsid w:val="003F73C0"/>
    <w:rsid w:val="003F7A5D"/>
    <w:rsid w:val="003F7DA5"/>
    <w:rsid w:val="003F7E74"/>
    <w:rsid w:val="003F7F0A"/>
    <w:rsid w:val="003FAE00"/>
    <w:rsid w:val="00400314"/>
    <w:rsid w:val="0040076A"/>
    <w:rsid w:val="00400FFF"/>
    <w:rsid w:val="004013D5"/>
    <w:rsid w:val="00401F99"/>
    <w:rsid w:val="004021B9"/>
    <w:rsid w:val="004026EA"/>
    <w:rsid w:val="00402967"/>
    <w:rsid w:val="00402BCC"/>
    <w:rsid w:val="004032D9"/>
    <w:rsid w:val="00403CCA"/>
    <w:rsid w:val="00403E1C"/>
    <w:rsid w:val="004044B5"/>
    <w:rsid w:val="00404558"/>
    <w:rsid w:val="004047C5"/>
    <w:rsid w:val="004048DE"/>
    <w:rsid w:val="00404DFF"/>
    <w:rsid w:val="00404E74"/>
    <w:rsid w:val="00404EEE"/>
    <w:rsid w:val="004052FA"/>
    <w:rsid w:val="00405409"/>
    <w:rsid w:val="00405C15"/>
    <w:rsid w:val="004068FA"/>
    <w:rsid w:val="00406CA9"/>
    <w:rsid w:val="00406D95"/>
    <w:rsid w:val="00406E6C"/>
    <w:rsid w:val="0040754E"/>
    <w:rsid w:val="00407713"/>
    <w:rsid w:val="004078BB"/>
    <w:rsid w:val="0040798B"/>
    <w:rsid w:val="00410012"/>
    <w:rsid w:val="00410345"/>
    <w:rsid w:val="004105B8"/>
    <w:rsid w:val="0041085E"/>
    <w:rsid w:val="004109D7"/>
    <w:rsid w:val="00410ADA"/>
    <w:rsid w:val="00410D72"/>
    <w:rsid w:val="00411D4B"/>
    <w:rsid w:val="00411E5C"/>
    <w:rsid w:val="00412157"/>
    <w:rsid w:val="004122DD"/>
    <w:rsid w:val="00412DFA"/>
    <w:rsid w:val="004132AD"/>
    <w:rsid w:val="00413A31"/>
    <w:rsid w:val="00413E8F"/>
    <w:rsid w:val="00413FD7"/>
    <w:rsid w:val="00414796"/>
    <w:rsid w:val="004147F2"/>
    <w:rsid w:val="00414826"/>
    <w:rsid w:val="00414DD7"/>
    <w:rsid w:val="004150BA"/>
    <w:rsid w:val="004152C3"/>
    <w:rsid w:val="00415A2B"/>
    <w:rsid w:val="00415AE5"/>
    <w:rsid w:val="00415C4C"/>
    <w:rsid w:val="00415C93"/>
    <w:rsid w:val="004164A1"/>
    <w:rsid w:val="0041654E"/>
    <w:rsid w:val="004166E2"/>
    <w:rsid w:val="004169CB"/>
    <w:rsid w:val="00416C1D"/>
    <w:rsid w:val="0041750F"/>
    <w:rsid w:val="0041757A"/>
    <w:rsid w:val="004175DD"/>
    <w:rsid w:val="004179F9"/>
    <w:rsid w:val="004202E2"/>
    <w:rsid w:val="0042034C"/>
    <w:rsid w:val="0042095E"/>
    <w:rsid w:val="004209E3"/>
    <w:rsid w:val="00420B42"/>
    <w:rsid w:val="00420DB1"/>
    <w:rsid w:val="00420DCC"/>
    <w:rsid w:val="00420E2D"/>
    <w:rsid w:val="00421015"/>
    <w:rsid w:val="00421160"/>
    <w:rsid w:val="004211F2"/>
    <w:rsid w:val="00421378"/>
    <w:rsid w:val="00421825"/>
    <w:rsid w:val="00421F33"/>
    <w:rsid w:val="00421F92"/>
    <w:rsid w:val="004220A1"/>
    <w:rsid w:val="00422241"/>
    <w:rsid w:val="00422589"/>
    <w:rsid w:val="00423158"/>
    <w:rsid w:val="004233F0"/>
    <w:rsid w:val="00423410"/>
    <w:rsid w:val="004234FB"/>
    <w:rsid w:val="00424529"/>
    <w:rsid w:val="00424616"/>
    <w:rsid w:val="00424897"/>
    <w:rsid w:val="0042499B"/>
    <w:rsid w:val="00424A96"/>
    <w:rsid w:val="00424F6B"/>
    <w:rsid w:val="00424F96"/>
    <w:rsid w:val="00425535"/>
    <w:rsid w:val="00425859"/>
    <w:rsid w:val="004259CC"/>
    <w:rsid w:val="00425ACC"/>
    <w:rsid w:val="00425CF2"/>
    <w:rsid w:val="00426BC1"/>
    <w:rsid w:val="004274BA"/>
    <w:rsid w:val="00427770"/>
    <w:rsid w:val="004277E8"/>
    <w:rsid w:val="00427E59"/>
    <w:rsid w:val="0043075C"/>
    <w:rsid w:val="004308A3"/>
    <w:rsid w:val="004310AF"/>
    <w:rsid w:val="0043144B"/>
    <w:rsid w:val="0043147C"/>
    <w:rsid w:val="00431ACF"/>
    <w:rsid w:val="00431BBD"/>
    <w:rsid w:val="0043208D"/>
    <w:rsid w:val="004322E1"/>
    <w:rsid w:val="0043252D"/>
    <w:rsid w:val="00432A19"/>
    <w:rsid w:val="00433115"/>
    <w:rsid w:val="00433156"/>
    <w:rsid w:val="00433392"/>
    <w:rsid w:val="00433C6D"/>
    <w:rsid w:val="00433D8D"/>
    <w:rsid w:val="00433DA9"/>
    <w:rsid w:val="00435B4B"/>
    <w:rsid w:val="00436797"/>
    <w:rsid w:val="00436A37"/>
    <w:rsid w:val="0043718B"/>
    <w:rsid w:val="004372D6"/>
    <w:rsid w:val="00437F9A"/>
    <w:rsid w:val="0044082E"/>
    <w:rsid w:val="00440F9C"/>
    <w:rsid w:val="00441243"/>
    <w:rsid w:val="00441789"/>
    <w:rsid w:val="00442033"/>
    <w:rsid w:val="0044204E"/>
    <w:rsid w:val="0044264B"/>
    <w:rsid w:val="00442A18"/>
    <w:rsid w:val="00442A27"/>
    <w:rsid w:val="00442B80"/>
    <w:rsid w:val="00443186"/>
    <w:rsid w:val="00443772"/>
    <w:rsid w:val="00443995"/>
    <w:rsid w:val="00444767"/>
    <w:rsid w:val="00444959"/>
    <w:rsid w:val="00445E1D"/>
    <w:rsid w:val="0044622F"/>
    <w:rsid w:val="004465C2"/>
    <w:rsid w:val="00446BCF"/>
    <w:rsid w:val="00447319"/>
    <w:rsid w:val="00447499"/>
    <w:rsid w:val="004476ED"/>
    <w:rsid w:val="00447E64"/>
    <w:rsid w:val="004500D3"/>
    <w:rsid w:val="004505F2"/>
    <w:rsid w:val="00450752"/>
    <w:rsid w:val="0045092E"/>
    <w:rsid w:val="004509DE"/>
    <w:rsid w:val="00451053"/>
    <w:rsid w:val="004511CF"/>
    <w:rsid w:val="004512D4"/>
    <w:rsid w:val="00451466"/>
    <w:rsid w:val="004515BE"/>
    <w:rsid w:val="00451C41"/>
    <w:rsid w:val="004526C2"/>
    <w:rsid w:val="0045291A"/>
    <w:rsid w:val="00452B2C"/>
    <w:rsid w:val="00452C63"/>
    <w:rsid w:val="00452CEF"/>
    <w:rsid w:val="00453290"/>
    <w:rsid w:val="00453598"/>
    <w:rsid w:val="004539F3"/>
    <w:rsid w:val="004545C1"/>
    <w:rsid w:val="004545CC"/>
    <w:rsid w:val="00454ACF"/>
    <w:rsid w:val="00455061"/>
    <w:rsid w:val="0045566B"/>
    <w:rsid w:val="00455740"/>
    <w:rsid w:val="0045632C"/>
    <w:rsid w:val="004563C7"/>
    <w:rsid w:val="004568B0"/>
    <w:rsid w:val="00457467"/>
    <w:rsid w:val="004600A3"/>
    <w:rsid w:val="00460CD8"/>
    <w:rsid w:val="00460EC3"/>
    <w:rsid w:val="00460FCA"/>
    <w:rsid w:val="00461644"/>
    <w:rsid w:val="00462C63"/>
    <w:rsid w:val="0046347C"/>
    <w:rsid w:val="004635FB"/>
    <w:rsid w:val="00463688"/>
    <w:rsid w:val="004639F5"/>
    <w:rsid w:val="0046403B"/>
    <w:rsid w:val="004643BE"/>
    <w:rsid w:val="0046477D"/>
    <w:rsid w:val="004648BC"/>
    <w:rsid w:val="004649A2"/>
    <w:rsid w:val="004649CF"/>
    <w:rsid w:val="00464E3F"/>
    <w:rsid w:val="00464EB4"/>
    <w:rsid w:val="00465394"/>
    <w:rsid w:val="004653B5"/>
    <w:rsid w:val="0046593C"/>
    <w:rsid w:val="00465C1D"/>
    <w:rsid w:val="00466707"/>
    <w:rsid w:val="00466DB7"/>
    <w:rsid w:val="0046727B"/>
    <w:rsid w:val="00470566"/>
    <w:rsid w:val="004706B0"/>
    <w:rsid w:val="00470F89"/>
    <w:rsid w:val="004718CB"/>
    <w:rsid w:val="0047213B"/>
    <w:rsid w:val="00472B8F"/>
    <w:rsid w:val="00472C28"/>
    <w:rsid w:val="00472E25"/>
    <w:rsid w:val="00472F70"/>
    <w:rsid w:val="00473551"/>
    <w:rsid w:val="004739EF"/>
    <w:rsid w:val="00473F1E"/>
    <w:rsid w:val="00473F8F"/>
    <w:rsid w:val="004744D5"/>
    <w:rsid w:val="00474ABF"/>
    <w:rsid w:val="00474CD1"/>
    <w:rsid w:val="00474F9B"/>
    <w:rsid w:val="0047501D"/>
    <w:rsid w:val="00475541"/>
    <w:rsid w:val="0047578C"/>
    <w:rsid w:val="00475817"/>
    <w:rsid w:val="00475AC8"/>
    <w:rsid w:val="004761B3"/>
    <w:rsid w:val="00476236"/>
    <w:rsid w:val="00476FFB"/>
    <w:rsid w:val="004771E7"/>
    <w:rsid w:val="00477894"/>
    <w:rsid w:val="00477DB1"/>
    <w:rsid w:val="00477FF8"/>
    <w:rsid w:val="0047CF82"/>
    <w:rsid w:val="004805E8"/>
    <w:rsid w:val="00480A3E"/>
    <w:rsid w:val="00480C29"/>
    <w:rsid w:val="00481236"/>
    <w:rsid w:val="004814A7"/>
    <w:rsid w:val="0048165C"/>
    <w:rsid w:val="00481D6B"/>
    <w:rsid w:val="0048216C"/>
    <w:rsid w:val="004821C2"/>
    <w:rsid w:val="0048247F"/>
    <w:rsid w:val="00482614"/>
    <w:rsid w:val="0048261D"/>
    <w:rsid w:val="00483593"/>
    <w:rsid w:val="00483B65"/>
    <w:rsid w:val="00483BED"/>
    <w:rsid w:val="00483C53"/>
    <w:rsid w:val="00483F17"/>
    <w:rsid w:val="00484363"/>
    <w:rsid w:val="00484485"/>
    <w:rsid w:val="00484506"/>
    <w:rsid w:val="0048450F"/>
    <w:rsid w:val="0048466A"/>
    <w:rsid w:val="00484EFA"/>
    <w:rsid w:val="00484FBE"/>
    <w:rsid w:val="00485675"/>
    <w:rsid w:val="004857E6"/>
    <w:rsid w:val="00485BF4"/>
    <w:rsid w:val="00485D4B"/>
    <w:rsid w:val="00486CF0"/>
    <w:rsid w:val="0048781E"/>
    <w:rsid w:val="00487B91"/>
    <w:rsid w:val="00487E9F"/>
    <w:rsid w:val="004912B5"/>
    <w:rsid w:val="00491663"/>
    <w:rsid w:val="004918C5"/>
    <w:rsid w:val="0049235F"/>
    <w:rsid w:val="0049290E"/>
    <w:rsid w:val="004929EC"/>
    <w:rsid w:val="00492F22"/>
    <w:rsid w:val="004931D7"/>
    <w:rsid w:val="00493493"/>
    <w:rsid w:val="0049361E"/>
    <w:rsid w:val="004938AA"/>
    <w:rsid w:val="00493A40"/>
    <w:rsid w:val="00493BE7"/>
    <w:rsid w:val="00494190"/>
    <w:rsid w:val="004941DC"/>
    <w:rsid w:val="00494906"/>
    <w:rsid w:val="00494D40"/>
    <w:rsid w:val="00495036"/>
    <w:rsid w:val="0049514F"/>
    <w:rsid w:val="0049517F"/>
    <w:rsid w:val="0049558E"/>
    <w:rsid w:val="0049565A"/>
    <w:rsid w:val="004958EB"/>
    <w:rsid w:val="004959B4"/>
    <w:rsid w:val="00496680"/>
    <w:rsid w:val="004970E2"/>
    <w:rsid w:val="00497368"/>
    <w:rsid w:val="00497A13"/>
    <w:rsid w:val="004A06A6"/>
    <w:rsid w:val="004A09B1"/>
    <w:rsid w:val="004A0E8A"/>
    <w:rsid w:val="004A1174"/>
    <w:rsid w:val="004A18EF"/>
    <w:rsid w:val="004A1986"/>
    <w:rsid w:val="004A1994"/>
    <w:rsid w:val="004A223F"/>
    <w:rsid w:val="004A231C"/>
    <w:rsid w:val="004A2932"/>
    <w:rsid w:val="004A3224"/>
    <w:rsid w:val="004A3487"/>
    <w:rsid w:val="004A36AE"/>
    <w:rsid w:val="004A3C1D"/>
    <w:rsid w:val="004A4475"/>
    <w:rsid w:val="004A44A3"/>
    <w:rsid w:val="004A45AE"/>
    <w:rsid w:val="004A4668"/>
    <w:rsid w:val="004A468B"/>
    <w:rsid w:val="004A48B3"/>
    <w:rsid w:val="004A4A09"/>
    <w:rsid w:val="004A4A24"/>
    <w:rsid w:val="004A4ED6"/>
    <w:rsid w:val="004A5475"/>
    <w:rsid w:val="004A560B"/>
    <w:rsid w:val="004A62A9"/>
    <w:rsid w:val="004A6ACB"/>
    <w:rsid w:val="004A6BF3"/>
    <w:rsid w:val="004A6C5E"/>
    <w:rsid w:val="004A6D94"/>
    <w:rsid w:val="004A6E44"/>
    <w:rsid w:val="004A6E56"/>
    <w:rsid w:val="004A6E6E"/>
    <w:rsid w:val="004A6E77"/>
    <w:rsid w:val="004A7378"/>
    <w:rsid w:val="004A7457"/>
    <w:rsid w:val="004A7688"/>
    <w:rsid w:val="004A785C"/>
    <w:rsid w:val="004A7A0A"/>
    <w:rsid w:val="004A7D9A"/>
    <w:rsid w:val="004B070F"/>
    <w:rsid w:val="004B0EAE"/>
    <w:rsid w:val="004B19D0"/>
    <w:rsid w:val="004B1EC4"/>
    <w:rsid w:val="004B219F"/>
    <w:rsid w:val="004B2C28"/>
    <w:rsid w:val="004B2EFB"/>
    <w:rsid w:val="004B31F4"/>
    <w:rsid w:val="004B3254"/>
    <w:rsid w:val="004B352B"/>
    <w:rsid w:val="004B3D71"/>
    <w:rsid w:val="004B3DE7"/>
    <w:rsid w:val="004B40C4"/>
    <w:rsid w:val="004B4204"/>
    <w:rsid w:val="004B4777"/>
    <w:rsid w:val="004B4A0A"/>
    <w:rsid w:val="004B4DEF"/>
    <w:rsid w:val="004B50AE"/>
    <w:rsid w:val="004B5433"/>
    <w:rsid w:val="004B621D"/>
    <w:rsid w:val="004B63BC"/>
    <w:rsid w:val="004B6AA9"/>
    <w:rsid w:val="004B6C46"/>
    <w:rsid w:val="004B7476"/>
    <w:rsid w:val="004B7F7C"/>
    <w:rsid w:val="004C0347"/>
    <w:rsid w:val="004C0E45"/>
    <w:rsid w:val="004C0F54"/>
    <w:rsid w:val="004C0F95"/>
    <w:rsid w:val="004C1A21"/>
    <w:rsid w:val="004C1B44"/>
    <w:rsid w:val="004C1C27"/>
    <w:rsid w:val="004C23F6"/>
    <w:rsid w:val="004C246C"/>
    <w:rsid w:val="004C269D"/>
    <w:rsid w:val="004C28E7"/>
    <w:rsid w:val="004C2A27"/>
    <w:rsid w:val="004C2E31"/>
    <w:rsid w:val="004C319E"/>
    <w:rsid w:val="004C3D92"/>
    <w:rsid w:val="004C3DC5"/>
    <w:rsid w:val="004C3DEE"/>
    <w:rsid w:val="004C3E9D"/>
    <w:rsid w:val="004C3FA8"/>
    <w:rsid w:val="004C4053"/>
    <w:rsid w:val="004C440E"/>
    <w:rsid w:val="004C48C2"/>
    <w:rsid w:val="004C5163"/>
    <w:rsid w:val="004C56D9"/>
    <w:rsid w:val="004C57BB"/>
    <w:rsid w:val="004C5830"/>
    <w:rsid w:val="004C5E22"/>
    <w:rsid w:val="004C6794"/>
    <w:rsid w:val="004C6803"/>
    <w:rsid w:val="004C6AD1"/>
    <w:rsid w:val="004C6B21"/>
    <w:rsid w:val="004C6CEE"/>
    <w:rsid w:val="004C6E13"/>
    <w:rsid w:val="004C6F34"/>
    <w:rsid w:val="004C7192"/>
    <w:rsid w:val="004C733B"/>
    <w:rsid w:val="004C763A"/>
    <w:rsid w:val="004C76D5"/>
    <w:rsid w:val="004C7AE5"/>
    <w:rsid w:val="004C7DD6"/>
    <w:rsid w:val="004C812A"/>
    <w:rsid w:val="004D0610"/>
    <w:rsid w:val="004D106E"/>
    <w:rsid w:val="004D122A"/>
    <w:rsid w:val="004D13A6"/>
    <w:rsid w:val="004D1F8A"/>
    <w:rsid w:val="004D2447"/>
    <w:rsid w:val="004D2C01"/>
    <w:rsid w:val="004D30C4"/>
    <w:rsid w:val="004D3142"/>
    <w:rsid w:val="004D32B2"/>
    <w:rsid w:val="004D3370"/>
    <w:rsid w:val="004D33CE"/>
    <w:rsid w:val="004D3D52"/>
    <w:rsid w:val="004D3E64"/>
    <w:rsid w:val="004D3E6C"/>
    <w:rsid w:val="004D41E6"/>
    <w:rsid w:val="004D5110"/>
    <w:rsid w:val="004D54B6"/>
    <w:rsid w:val="004D5859"/>
    <w:rsid w:val="004D5CE6"/>
    <w:rsid w:val="004D62D5"/>
    <w:rsid w:val="004D630F"/>
    <w:rsid w:val="004D6B42"/>
    <w:rsid w:val="004D7593"/>
    <w:rsid w:val="004D78E8"/>
    <w:rsid w:val="004D7C76"/>
    <w:rsid w:val="004E027A"/>
    <w:rsid w:val="004E0464"/>
    <w:rsid w:val="004E058C"/>
    <w:rsid w:val="004E0763"/>
    <w:rsid w:val="004E1011"/>
    <w:rsid w:val="004E2496"/>
    <w:rsid w:val="004E26A7"/>
    <w:rsid w:val="004E292E"/>
    <w:rsid w:val="004E298B"/>
    <w:rsid w:val="004E3555"/>
    <w:rsid w:val="004E35E6"/>
    <w:rsid w:val="004E38BD"/>
    <w:rsid w:val="004E39AC"/>
    <w:rsid w:val="004E3EC0"/>
    <w:rsid w:val="004E40B7"/>
    <w:rsid w:val="004E44E8"/>
    <w:rsid w:val="004E497D"/>
    <w:rsid w:val="004E4B99"/>
    <w:rsid w:val="004E5CC6"/>
    <w:rsid w:val="004E5EFF"/>
    <w:rsid w:val="004E6D50"/>
    <w:rsid w:val="004E6FE3"/>
    <w:rsid w:val="004E71AB"/>
    <w:rsid w:val="004E7350"/>
    <w:rsid w:val="004E7589"/>
    <w:rsid w:val="004E7EB4"/>
    <w:rsid w:val="004F0406"/>
    <w:rsid w:val="004F0725"/>
    <w:rsid w:val="004F0896"/>
    <w:rsid w:val="004F0C1E"/>
    <w:rsid w:val="004F0CC5"/>
    <w:rsid w:val="004F193A"/>
    <w:rsid w:val="004F1CE6"/>
    <w:rsid w:val="004F2A1B"/>
    <w:rsid w:val="004F2B6B"/>
    <w:rsid w:val="004F2E3C"/>
    <w:rsid w:val="004F3336"/>
    <w:rsid w:val="004F364B"/>
    <w:rsid w:val="004F364F"/>
    <w:rsid w:val="004F3705"/>
    <w:rsid w:val="004F3825"/>
    <w:rsid w:val="004F4237"/>
    <w:rsid w:val="004F449C"/>
    <w:rsid w:val="004F45C0"/>
    <w:rsid w:val="004F4677"/>
    <w:rsid w:val="004F468C"/>
    <w:rsid w:val="004F4A23"/>
    <w:rsid w:val="004F4B22"/>
    <w:rsid w:val="004F4D27"/>
    <w:rsid w:val="004F4D28"/>
    <w:rsid w:val="004F5099"/>
    <w:rsid w:val="004F5687"/>
    <w:rsid w:val="004F5810"/>
    <w:rsid w:val="004F5B8C"/>
    <w:rsid w:val="004F6344"/>
    <w:rsid w:val="004F6497"/>
    <w:rsid w:val="004F6896"/>
    <w:rsid w:val="004F6B18"/>
    <w:rsid w:val="004F7059"/>
    <w:rsid w:val="004F7186"/>
    <w:rsid w:val="004F734D"/>
    <w:rsid w:val="004F74FE"/>
    <w:rsid w:val="004F7A43"/>
    <w:rsid w:val="004F9169"/>
    <w:rsid w:val="00500608"/>
    <w:rsid w:val="005007DA"/>
    <w:rsid w:val="00500843"/>
    <w:rsid w:val="00500C7B"/>
    <w:rsid w:val="00500ECE"/>
    <w:rsid w:val="005010E6"/>
    <w:rsid w:val="005014BB"/>
    <w:rsid w:val="0050196C"/>
    <w:rsid w:val="00501FE6"/>
    <w:rsid w:val="00502B6B"/>
    <w:rsid w:val="00503179"/>
    <w:rsid w:val="0050343A"/>
    <w:rsid w:val="0050353D"/>
    <w:rsid w:val="00503717"/>
    <w:rsid w:val="00503C8B"/>
    <w:rsid w:val="00504070"/>
    <w:rsid w:val="005041C4"/>
    <w:rsid w:val="00504CAF"/>
    <w:rsid w:val="00504DA6"/>
    <w:rsid w:val="00504E00"/>
    <w:rsid w:val="005050F0"/>
    <w:rsid w:val="005055DA"/>
    <w:rsid w:val="00505DDA"/>
    <w:rsid w:val="00506D97"/>
    <w:rsid w:val="00506E8A"/>
    <w:rsid w:val="00506F3B"/>
    <w:rsid w:val="00506F61"/>
    <w:rsid w:val="00506FEE"/>
    <w:rsid w:val="0050720D"/>
    <w:rsid w:val="00510046"/>
    <w:rsid w:val="0051005E"/>
    <w:rsid w:val="0051034C"/>
    <w:rsid w:val="005106F9"/>
    <w:rsid w:val="00510AC2"/>
    <w:rsid w:val="005110ED"/>
    <w:rsid w:val="005123AD"/>
    <w:rsid w:val="0051281B"/>
    <w:rsid w:val="00512A42"/>
    <w:rsid w:val="00513309"/>
    <w:rsid w:val="005133CB"/>
    <w:rsid w:val="00513473"/>
    <w:rsid w:val="00513BCA"/>
    <w:rsid w:val="00513BEB"/>
    <w:rsid w:val="00513E80"/>
    <w:rsid w:val="00514A8B"/>
    <w:rsid w:val="005155F1"/>
    <w:rsid w:val="0051562E"/>
    <w:rsid w:val="00515E00"/>
    <w:rsid w:val="00516267"/>
    <w:rsid w:val="0051629D"/>
    <w:rsid w:val="005165C7"/>
    <w:rsid w:val="00516665"/>
    <w:rsid w:val="00516EEF"/>
    <w:rsid w:val="005170FB"/>
    <w:rsid w:val="005172EA"/>
    <w:rsid w:val="00517752"/>
    <w:rsid w:val="00517CD6"/>
    <w:rsid w:val="00517F6B"/>
    <w:rsid w:val="00520415"/>
    <w:rsid w:val="00520BA2"/>
    <w:rsid w:val="005210B3"/>
    <w:rsid w:val="005212AA"/>
    <w:rsid w:val="005213DF"/>
    <w:rsid w:val="00521705"/>
    <w:rsid w:val="0052183E"/>
    <w:rsid w:val="00521AAC"/>
    <w:rsid w:val="00521DA8"/>
    <w:rsid w:val="00521FBC"/>
    <w:rsid w:val="005220E7"/>
    <w:rsid w:val="00522192"/>
    <w:rsid w:val="00522410"/>
    <w:rsid w:val="0052258D"/>
    <w:rsid w:val="005226C1"/>
    <w:rsid w:val="00522A95"/>
    <w:rsid w:val="00522EAC"/>
    <w:rsid w:val="005239FB"/>
    <w:rsid w:val="00523EB8"/>
    <w:rsid w:val="00524682"/>
    <w:rsid w:val="005248DD"/>
    <w:rsid w:val="005250A5"/>
    <w:rsid w:val="005255D2"/>
    <w:rsid w:val="00525659"/>
    <w:rsid w:val="00525DC2"/>
    <w:rsid w:val="00525DE9"/>
    <w:rsid w:val="00526415"/>
    <w:rsid w:val="005264EA"/>
    <w:rsid w:val="00526EDB"/>
    <w:rsid w:val="005273BC"/>
    <w:rsid w:val="00527AAD"/>
    <w:rsid w:val="00527ADB"/>
    <w:rsid w:val="00527DCC"/>
    <w:rsid w:val="005302A3"/>
    <w:rsid w:val="00530827"/>
    <w:rsid w:val="00530DAC"/>
    <w:rsid w:val="00530DC0"/>
    <w:rsid w:val="005313AE"/>
    <w:rsid w:val="0053181E"/>
    <w:rsid w:val="00531DF3"/>
    <w:rsid w:val="005321A6"/>
    <w:rsid w:val="005321C7"/>
    <w:rsid w:val="005327F1"/>
    <w:rsid w:val="00532C08"/>
    <w:rsid w:val="00532E1A"/>
    <w:rsid w:val="00533242"/>
    <w:rsid w:val="00533567"/>
    <w:rsid w:val="00533752"/>
    <w:rsid w:val="00533ADC"/>
    <w:rsid w:val="00533D3B"/>
    <w:rsid w:val="00533DC5"/>
    <w:rsid w:val="00534235"/>
    <w:rsid w:val="0053431D"/>
    <w:rsid w:val="00534538"/>
    <w:rsid w:val="00534BCE"/>
    <w:rsid w:val="00534CB2"/>
    <w:rsid w:val="0053503E"/>
    <w:rsid w:val="005350B8"/>
    <w:rsid w:val="005355A7"/>
    <w:rsid w:val="0053586A"/>
    <w:rsid w:val="00535A1E"/>
    <w:rsid w:val="00535CEF"/>
    <w:rsid w:val="00535D68"/>
    <w:rsid w:val="00535E16"/>
    <w:rsid w:val="0053605C"/>
    <w:rsid w:val="005368EA"/>
    <w:rsid w:val="00536E08"/>
    <w:rsid w:val="00537182"/>
    <w:rsid w:val="00537228"/>
    <w:rsid w:val="00537C49"/>
    <w:rsid w:val="00540049"/>
    <w:rsid w:val="00540422"/>
    <w:rsid w:val="0054046D"/>
    <w:rsid w:val="00540630"/>
    <w:rsid w:val="005407E9"/>
    <w:rsid w:val="00540B60"/>
    <w:rsid w:val="00540B9D"/>
    <w:rsid w:val="005413BC"/>
    <w:rsid w:val="0054208D"/>
    <w:rsid w:val="005424EC"/>
    <w:rsid w:val="0054291B"/>
    <w:rsid w:val="005431B3"/>
    <w:rsid w:val="005435E1"/>
    <w:rsid w:val="0054380C"/>
    <w:rsid w:val="00543A3A"/>
    <w:rsid w:val="00543D60"/>
    <w:rsid w:val="005440B7"/>
    <w:rsid w:val="005444A8"/>
    <w:rsid w:val="00545377"/>
    <w:rsid w:val="0054537D"/>
    <w:rsid w:val="0054537F"/>
    <w:rsid w:val="00545437"/>
    <w:rsid w:val="0054545E"/>
    <w:rsid w:val="00545842"/>
    <w:rsid w:val="00545A00"/>
    <w:rsid w:val="00545CE6"/>
    <w:rsid w:val="00546104"/>
    <w:rsid w:val="005467EB"/>
    <w:rsid w:val="005468BF"/>
    <w:rsid w:val="005471C4"/>
    <w:rsid w:val="00547405"/>
    <w:rsid w:val="00547CDE"/>
    <w:rsid w:val="00547D0A"/>
    <w:rsid w:val="00550138"/>
    <w:rsid w:val="00550582"/>
    <w:rsid w:val="00550589"/>
    <w:rsid w:val="00550B62"/>
    <w:rsid w:val="00550D42"/>
    <w:rsid w:val="00551141"/>
    <w:rsid w:val="00551252"/>
    <w:rsid w:val="00551B36"/>
    <w:rsid w:val="00551BD9"/>
    <w:rsid w:val="005521ED"/>
    <w:rsid w:val="005527DD"/>
    <w:rsid w:val="005527EE"/>
    <w:rsid w:val="00552914"/>
    <w:rsid w:val="0055300F"/>
    <w:rsid w:val="005534B6"/>
    <w:rsid w:val="0055368A"/>
    <w:rsid w:val="0055410D"/>
    <w:rsid w:val="00554187"/>
    <w:rsid w:val="00554247"/>
    <w:rsid w:val="005546C1"/>
    <w:rsid w:val="00554824"/>
    <w:rsid w:val="00554D32"/>
    <w:rsid w:val="00554FAD"/>
    <w:rsid w:val="005564C9"/>
    <w:rsid w:val="00557121"/>
    <w:rsid w:val="005573D9"/>
    <w:rsid w:val="00557814"/>
    <w:rsid w:val="00557BD5"/>
    <w:rsid w:val="005602BA"/>
    <w:rsid w:val="005603C1"/>
    <w:rsid w:val="005608C0"/>
    <w:rsid w:val="00560BB6"/>
    <w:rsid w:val="005614C6"/>
    <w:rsid w:val="00561D9C"/>
    <w:rsid w:val="00562656"/>
    <w:rsid w:val="005628BC"/>
    <w:rsid w:val="005630EE"/>
    <w:rsid w:val="00563220"/>
    <w:rsid w:val="005635BB"/>
    <w:rsid w:val="005639C8"/>
    <w:rsid w:val="00563CF2"/>
    <w:rsid w:val="0056401F"/>
    <w:rsid w:val="00564417"/>
    <w:rsid w:val="00564543"/>
    <w:rsid w:val="0056468F"/>
    <w:rsid w:val="00564AD0"/>
    <w:rsid w:val="00564C49"/>
    <w:rsid w:val="00565418"/>
    <w:rsid w:val="00565B12"/>
    <w:rsid w:val="00565B37"/>
    <w:rsid w:val="005662AF"/>
    <w:rsid w:val="00566471"/>
    <w:rsid w:val="00566651"/>
    <w:rsid w:val="005667A0"/>
    <w:rsid w:val="00566AB2"/>
    <w:rsid w:val="00566F25"/>
    <w:rsid w:val="0056725D"/>
    <w:rsid w:val="00567A6C"/>
    <w:rsid w:val="00567DA2"/>
    <w:rsid w:val="005702FD"/>
    <w:rsid w:val="00570512"/>
    <w:rsid w:val="00570A45"/>
    <w:rsid w:val="00570BC9"/>
    <w:rsid w:val="00571226"/>
    <w:rsid w:val="00571334"/>
    <w:rsid w:val="00571763"/>
    <w:rsid w:val="00571765"/>
    <w:rsid w:val="00571D26"/>
    <w:rsid w:val="00572115"/>
    <w:rsid w:val="00572697"/>
    <w:rsid w:val="00572D21"/>
    <w:rsid w:val="00572EA4"/>
    <w:rsid w:val="005733D9"/>
    <w:rsid w:val="005737FD"/>
    <w:rsid w:val="00573D6A"/>
    <w:rsid w:val="005742A6"/>
    <w:rsid w:val="005742C8"/>
    <w:rsid w:val="00574849"/>
    <w:rsid w:val="00576374"/>
    <w:rsid w:val="0057646E"/>
    <w:rsid w:val="005766F8"/>
    <w:rsid w:val="005768CD"/>
    <w:rsid w:val="00576A45"/>
    <w:rsid w:val="00576EC5"/>
    <w:rsid w:val="005771C9"/>
    <w:rsid w:val="0057780D"/>
    <w:rsid w:val="005801D9"/>
    <w:rsid w:val="005804D0"/>
    <w:rsid w:val="005805EA"/>
    <w:rsid w:val="005808A4"/>
    <w:rsid w:val="00580AFC"/>
    <w:rsid w:val="00580CC0"/>
    <w:rsid w:val="00581CEB"/>
    <w:rsid w:val="00581E0B"/>
    <w:rsid w:val="00582A34"/>
    <w:rsid w:val="00582B4A"/>
    <w:rsid w:val="005834AE"/>
    <w:rsid w:val="0058384E"/>
    <w:rsid w:val="00583925"/>
    <w:rsid w:val="00583C42"/>
    <w:rsid w:val="00583F51"/>
    <w:rsid w:val="00584124"/>
    <w:rsid w:val="0058429B"/>
    <w:rsid w:val="0058445C"/>
    <w:rsid w:val="00584B78"/>
    <w:rsid w:val="00584BAB"/>
    <w:rsid w:val="00584CD3"/>
    <w:rsid w:val="00585337"/>
    <w:rsid w:val="005854B2"/>
    <w:rsid w:val="00585B80"/>
    <w:rsid w:val="0058665C"/>
    <w:rsid w:val="00586861"/>
    <w:rsid w:val="00586B63"/>
    <w:rsid w:val="00586BEA"/>
    <w:rsid w:val="005871A7"/>
    <w:rsid w:val="00587317"/>
    <w:rsid w:val="00587452"/>
    <w:rsid w:val="00587A88"/>
    <w:rsid w:val="005904E5"/>
    <w:rsid w:val="005904E7"/>
    <w:rsid w:val="0059061F"/>
    <w:rsid w:val="005906BD"/>
    <w:rsid w:val="00590979"/>
    <w:rsid w:val="00590C5D"/>
    <w:rsid w:val="00590D87"/>
    <w:rsid w:val="00590FAD"/>
    <w:rsid w:val="00591157"/>
    <w:rsid w:val="005926C9"/>
    <w:rsid w:val="0059291E"/>
    <w:rsid w:val="00592D55"/>
    <w:rsid w:val="00592D94"/>
    <w:rsid w:val="00593277"/>
    <w:rsid w:val="005932E1"/>
    <w:rsid w:val="0059360C"/>
    <w:rsid w:val="00593E00"/>
    <w:rsid w:val="00594375"/>
    <w:rsid w:val="00594531"/>
    <w:rsid w:val="005949AE"/>
    <w:rsid w:val="00594A30"/>
    <w:rsid w:val="00594A5D"/>
    <w:rsid w:val="00594C61"/>
    <w:rsid w:val="00594F7F"/>
    <w:rsid w:val="005950A1"/>
    <w:rsid w:val="0059517D"/>
    <w:rsid w:val="005952E9"/>
    <w:rsid w:val="00595629"/>
    <w:rsid w:val="00595A08"/>
    <w:rsid w:val="00595FA9"/>
    <w:rsid w:val="00596A3D"/>
    <w:rsid w:val="00596BF9"/>
    <w:rsid w:val="00596F1B"/>
    <w:rsid w:val="0059703E"/>
    <w:rsid w:val="005971BE"/>
    <w:rsid w:val="00597282"/>
    <w:rsid w:val="005972D3"/>
    <w:rsid w:val="005972F7"/>
    <w:rsid w:val="00597419"/>
    <w:rsid w:val="00597908"/>
    <w:rsid w:val="00597BCD"/>
    <w:rsid w:val="00597D7A"/>
    <w:rsid w:val="005A00D2"/>
    <w:rsid w:val="005A0206"/>
    <w:rsid w:val="005A082E"/>
    <w:rsid w:val="005A0864"/>
    <w:rsid w:val="005A0F57"/>
    <w:rsid w:val="005A1787"/>
    <w:rsid w:val="005A2294"/>
    <w:rsid w:val="005A2F0B"/>
    <w:rsid w:val="005A30E3"/>
    <w:rsid w:val="005A35D7"/>
    <w:rsid w:val="005A35DE"/>
    <w:rsid w:val="005A36F3"/>
    <w:rsid w:val="005A3707"/>
    <w:rsid w:val="005A3BC8"/>
    <w:rsid w:val="005A3E94"/>
    <w:rsid w:val="005A3F40"/>
    <w:rsid w:val="005A46B9"/>
    <w:rsid w:val="005A53EB"/>
    <w:rsid w:val="005A55C7"/>
    <w:rsid w:val="005A5A9F"/>
    <w:rsid w:val="005A5AF5"/>
    <w:rsid w:val="005A5D54"/>
    <w:rsid w:val="005A6246"/>
    <w:rsid w:val="005A6292"/>
    <w:rsid w:val="005A6501"/>
    <w:rsid w:val="005A6541"/>
    <w:rsid w:val="005A694C"/>
    <w:rsid w:val="005A6DF6"/>
    <w:rsid w:val="005A6EC2"/>
    <w:rsid w:val="005A6ED9"/>
    <w:rsid w:val="005A744F"/>
    <w:rsid w:val="005B004C"/>
    <w:rsid w:val="005B0221"/>
    <w:rsid w:val="005B1378"/>
    <w:rsid w:val="005B148F"/>
    <w:rsid w:val="005B151C"/>
    <w:rsid w:val="005B1684"/>
    <w:rsid w:val="005B18A5"/>
    <w:rsid w:val="005B1B70"/>
    <w:rsid w:val="005B1E50"/>
    <w:rsid w:val="005B1F90"/>
    <w:rsid w:val="005B2AA4"/>
    <w:rsid w:val="005B335C"/>
    <w:rsid w:val="005B338C"/>
    <w:rsid w:val="005B38B0"/>
    <w:rsid w:val="005B3DC9"/>
    <w:rsid w:val="005B3DF7"/>
    <w:rsid w:val="005B3EB8"/>
    <w:rsid w:val="005B491F"/>
    <w:rsid w:val="005B532D"/>
    <w:rsid w:val="005B597C"/>
    <w:rsid w:val="005B5E88"/>
    <w:rsid w:val="005B6095"/>
    <w:rsid w:val="005B62F1"/>
    <w:rsid w:val="005B6C9C"/>
    <w:rsid w:val="005B7707"/>
    <w:rsid w:val="005B7996"/>
    <w:rsid w:val="005C072B"/>
    <w:rsid w:val="005C0E05"/>
    <w:rsid w:val="005C114F"/>
    <w:rsid w:val="005C1446"/>
    <w:rsid w:val="005C1510"/>
    <w:rsid w:val="005C1549"/>
    <w:rsid w:val="005C16B4"/>
    <w:rsid w:val="005C1771"/>
    <w:rsid w:val="005C1DE1"/>
    <w:rsid w:val="005C23FC"/>
    <w:rsid w:val="005C2F1D"/>
    <w:rsid w:val="005C2F62"/>
    <w:rsid w:val="005C2F75"/>
    <w:rsid w:val="005C3004"/>
    <w:rsid w:val="005C322D"/>
    <w:rsid w:val="005C3E49"/>
    <w:rsid w:val="005C43C1"/>
    <w:rsid w:val="005C44B1"/>
    <w:rsid w:val="005C4D7D"/>
    <w:rsid w:val="005C4FEA"/>
    <w:rsid w:val="005C50E0"/>
    <w:rsid w:val="005C5479"/>
    <w:rsid w:val="005C5618"/>
    <w:rsid w:val="005C578A"/>
    <w:rsid w:val="005C58B8"/>
    <w:rsid w:val="005C595A"/>
    <w:rsid w:val="005C5F2F"/>
    <w:rsid w:val="005C5F6A"/>
    <w:rsid w:val="005C6347"/>
    <w:rsid w:val="005C65C3"/>
    <w:rsid w:val="005C6690"/>
    <w:rsid w:val="005C67C3"/>
    <w:rsid w:val="005C6C41"/>
    <w:rsid w:val="005C705A"/>
    <w:rsid w:val="005C7086"/>
    <w:rsid w:val="005C7176"/>
    <w:rsid w:val="005C7489"/>
    <w:rsid w:val="005C7A09"/>
    <w:rsid w:val="005C7A37"/>
    <w:rsid w:val="005C7C23"/>
    <w:rsid w:val="005D0110"/>
    <w:rsid w:val="005D04E2"/>
    <w:rsid w:val="005D073F"/>
    <w:rsid w:val="005D07EB"/>
    <w:rsid w:val="005D173A"/>
    <w:rsid w:val="005D1974"/>
    <w:rsid w:val="005D198B"/>
    <w:rsid w:val="005D1B5A"/>
    <w:rsid w:val="005D1E27"/>
    <w:rsid w:val="005D230A"/>
    <w:rsid w:val="005D238F"/>
    <w:rsid w:val="005D2434"/>
    <w:rsid w:val="005D2736"/>
    <w:rsid w:val="005D2852"/>
    <w:rsid w:val="005D2BC3"/>
    <w:rsid w:val="005D2CDA"/>
    <w:rsid w:val="005D2DBE"/>
    <w:rsid w:val="005D2FC0"/>
    <w:rsid w:val="005D31DC"/>
    <w:rsid w:val="005D334A"/>
    <w:rsid w:val="005D33D5"/>
    <w:rsid w:val="005D3859"/>
    <w:rsid w:val="005D3B8C"/>
    <w:rsid w:val="005D3C46"/>
    <w:rsid w:val="005D3CF7"/>
    <w:rsid w:val="005D3E4D"/>
    <w:rsid w:val="005D44D9"/>
    <w:rsid w:val="005D477F"/>
    <w:rsid w:val="005D480A"/>
    <w:rsid w:val="005D4980"/>
    <w:rsid w:val="005D543D"/>
    <w:rsid w:val="005D551D"/>
    <w:rsid w:val="005D598F"/>
    <w:rsid w:val="005D5A22"/>
    <w:rsid w:val="005D5A26"/>
    <w:rsid w:val="005D5A78"/>
    <w:rsid w:val="005D6571"/>
    <w:rsid w:val="005D65BB"/>
    <w:rsid w:val="005D6F95"/>
    <w:rsid w:val="005D77ED"/>
    <w:rsid w:val="005D7AFB"/>
    <w:rsid w:val="005E010F"/>
    <w:rsid w:val="005E04E1"/>
    <w:rsid w:val="005E04F4"/>
    <w:rsid w:val="005E05AF"/>
    <w:rsid w:val="005E06BF"/>
    <w:rsid w:val="005E0A2D"/>
    <w:rsid w:val="005E0BD9"/>
    <w:rsid w:val="005E16DD"/>
    <w:rsid w:val="005E198C"/>
    <w:rsid w:val="005E1B15"/>
    <w:rsid w:val="005E1D4D"/>
    <w:rsid w:val="005E1F09"/>
    <w:rsid w:val="005E2145"/>
    <w:rsid w:val="005E2759"/>
    <w:rsid w:val="005E2CBB"/>
    <w:rsid w:val="005E2DA2"/>
    <w:rsid w:val="005E2F28"/>
    <w:rsid w:val="005E3022"/>
    <w:rsid w:val="005E33F0"/>
    <w:rsid w:val="005E362A"/>
    <w:rsid w:val="005E3BD7"/>
    <w:rsid w:val="005E4258"/>
    <w:rsid w:val="005E465B"/>
    <w:rsid w:val="005E494D"/>
    <w:rsid w:val="005E4D67"/>
    <w:rsid w:val="005E4E26"/>
    <w:rsid w:val="005E4F64"/>
    <w:rsid w:val="005E4F76"/>
    <w:rsid w:val="005E50D7"/>
    <w:rsid w:val="005E5158"/>
    <w:rsid w:val="005E5255"/>
    <w:rsid w:val="005E529E"/>
    <w:rsid w:val="005E5718"/>
    <w:rsid w:val="005E5831"/>
    <w:rsid w:val="005E5CE4"/>
    <w:rsid w:val="005E5D1C"/>
    <w:rsid w:val="005E5E89"/>
    <w:rsid w:val="005E60A8"/>
    <w:rsid w:val="005E65D7"/>
    <w:rsid w:val="005E6947"/>
    <w:rsid w:val="005E74D7"/>
    <w:rsid w:val="005E7EA2"/>
    <w:rsid w:val="005F08D0"/>
    <w:rsid w:val="005F0BE4"/>
    <w:rsid w:val="005F0DA2"/>
    <w:rsid w:val="005F0E42"/>
    <w:rsid w:val="005F103B"/>
    <w:rsid w:val="005F1439"/>
    <w:rsid w:val="005F146A"/>
    <w:rsid w:val="005F1725"/>
    <w:rsid w:val="005F192F"/>
    <w:rsid w:val="005F1AE0"/>
    <w:rsid w:val="005F1C73"/>
    <w:rsid w:val="005F1FC6"/>
    <w:rsid w:val="005F2051"/>
    <w:rsid w:val="005F24A1"/>
    <w:rsid w:val="005F3DD8"/>
    <w:rsid w:val="005F4039"/>
    <w:rsid w:val="005F4372"/>
    <w:rsid w:val="005F5AC8"/>
    <w:rsid w:val="005F65DC"/>
    <w:rsid w:val="005F6BA4"/>
    <w:rsid w:val="005F6CB4"/>
    <w:rsid w:val="005F7052"/>
    <w:rsid w:val="005F7335"/>
    <w:rsid w:val="00600254"/>
    <w:rsid w:val="006008E2"/>
    <w:rsid w:val="00600F93"/>
    <w:rsid w:val="006025DF"/>
    <w:rsid w:val="0060272F"/>
    <w:rsid w:val="00602A89"/>
    <w:rsid w:val="00602AE0"/>
    <w:rsid w:val="00602BB8"/>
    <w:rsid w:val="00603811"/>
    <w:rsid w:val="00603987"/>
    <w:rsid w:val="00603AD6"/>
    <w:rsid w:val="00604139"/>
    <w:rsid w:val="006042F3"/>
    <w:rsid w:val="006046D3"/>
    <w:rsid w:val="00604802"/>
    <w:rsid w:val="00604D0D"/>
    <w:rsid w:val="00604D2D"/>
    <w:rsid w:val="00604D5B"/>
    <w:rsid w:val="006056CF"/>
    <w:rsid w:val="00605BA1"/>
    <w:rsid w:val="00605EF0"/>
    <w:rsid w:val="006062FD"/>
    <w:rsid w:val="00606605"/>
    <w:rsid w:val="00606646"/>
    <w:rsid w:val="00606868"/>
    <w:rsid w:val="00606BD6"/>
    <w:rsid w:val="00607020"/>
    <w:rsid w:val="00607806"/>
    <w:rsid w:val="006101CA"/>
    <w:rsid w:val="006103C6"/>
    <w:rsid w:val="00610513"/>
    <w:rsid w:val="006106B1"/>
    <w:rsid w:val="006106DB"/>
    <w:rsid w:val="0061079B"/>
    <w:rsid w:val="006107A4"/>
    <w:rsid w:val="00610894"/>
    <w:rsid w:val="0061090A"/>
    <w:rsid w:val="00610F66"/>
    <w:rsid w:val="00611069"/>
    <w:rsid w:val="006110F9"/>
    <w:rsid w:val="006120C6"/>
    <w:rsid w:val="006121BB"/>
    <w:rsid w:val="00612573"/>
    <w:rsid w:val="0061270C"/>
    <w:rsid w:val="0061276B"/>
    <w:rsid w:val="00612823"/>
    <w:rsid w:val="00612A10"/>
    <w:rsid w:val="00612AE6"/>
    <w:rsid w:val="00612C5D"/>
    <w:rsid w:val="00612EAB"/>
    <w:rsid w:val="00612EF5"/>
    <w:rsid w:val="00612F5A"/>
    <w:rsid w:val="0061365C"/>
    <w:rsid w:val="006138AA"/>
    <w:rsid w:val="00613BBB"/>
    <w:rsid w:val="00613BF0"/>
    <w:rsid w:val="00613FDD"/>
    <w:rsid w:val="006144F3"/>
    <w:rsid w:val="00614ECC"/>
    <w:rsid w:val="006152F2"/>
    <w:rsid w:val="006156F8"/>
    <w:rsid w:val="00615B54"/>
    <w:rsid w:val="00615F16"/>
    <w:rsid w:val="00616301"/>
    <w:rsid w:val="0061689E"/>
    <w:rsid w:val="0061696F"/>
    <w:rsid w:val="00616A7A"/>
    <w:rsid w:val="00616B62"/>
    <w:rsid w:val="00616BCF"/>
    <w:rsid w:val="00616DBF"/>
    <w:rsid w:val="00616E30"/>
    <w:rsid w:val="00616F67"/>
    <w:rsid w:val="0061743C"/>
    <w:rsid w:val="00617924"/>
    <w:rsid w:val="00620562"/>
    <w:rsid w:val="00620B5A"/>
    <w:rsid w:val="006210AE"/>
    <w:rsid w:val="00621166"/>
    <w:rsid w:val="00621786"/>
    <w:rsid w:val="00621D03"/>
    <w:rsid w:val="006226D7"/>
    <w:rsid w:val="00622911"/>
    <w:rsid w:val="006231C7"/>
    <w:rsid w:val="006232F3"/>
    <w:rsid w:val="006232F8"/>
    <w:rsid w:val="0062342F"/>
    <w:rsid w:val="006239A3"/>
    <w:rsid w:val="00623B5E"/>
    <w:rsid w:val="00623DEB"/>
    <w:rsid w:val="006245B4"/>
    <w:rsid w:val="0062488F"/>
    <w:rsid w:val="00624899"/>
    <w:rsid w:val="00624E64"/>
    <w:rsid w:val="00626284"/>
    <w:rsid w:val="00626956"/>
    <w:rsid w:val="00626BE4"/>
    <w:rsid w:val="00627145"/>
    <w:rsid w:val="006273CB"/>
    <w:rsid w:val="00627FF2"/>
    <w:rsid w:val="00630407"/>
    <w:rsid w:val="00630AD5"/>
    <w:rsid w:val="00631208"/>
    <w:rsid w:val="00631757"/>
    <w:rsid w:val="006318D3"/>
    <w:rsid w:val="006319E9"/>
    <w:rsid w:val="00631E30"/>
    <w:rsid w:val="00632108"/>
    <w:rsid w:val="0063217D"/>
    <w:rsid w:val="006322FD"/>
    <w:rsid w:val="00632747"/>
    <w:rsid w:val="00633E24"/>
    <w:rsid w:val="00633EA0"/>
    <w:rsid w:val="006340E8"/>
    <w:rsid w:val="006344D9"/>
    <w:rsid w:val="0063482B"/>
    <w:rsid w:val="00634DF4"/>
    <w:rsid w:val="00635106"/>
    <w:rsid w:val="00635BF9"/>
    <w:rsid w:val="00635DEF"/>
    <w:rsid w:val="00635FAF"/>
    <w:rsid w:val="006366D1"/>
    <w:rsid w:val="00636B05"/>
    <w:rsid w:val="00636BA7"/>
    <w:rsid w:val="00636D0B"/>
    <w:rsid w:val="0063707A"/>
    <w:rsid w:val="00637757"/>
    <w:rsid w:val="00637921"/>
    <w:rsid w:val="00640344"/>
    <w:rsid w:val="0064078D"/>
    <w:rsid w:val="00641631"/>
    <w:rsid w:val="00641857"/>
    <w:rsid w:val="00641AF8"/>
    <w:rsid w:val="0064201B"/>
    <w:rsid w:val="00642117"/>
    <w:rsid w:val="00642211"/>
    <w:rsid w:val="00643017"/>
    <w:rsid w:val="0064431A"/>
    <w:rsid w:val="00644703"/>
    <w:rsid w:val="00644B95"/>
    <w:rsid w:val="0064563A"/>
    <w:rsid w:val="00645962"/>
    <w:rsid w:val="00645CCA"/>
    <w:rsid w:val="00645CF6"/>
    <w:rsid w:val="00645E67"/>
    <w:rsid w:val="00646044"/>
    <w:rsid w:val="0064644B"/>
    <w:rsid w:val="006464DF"/>
    <w:rsid w:val="00646736"/>
    <w:rsid w:val="00646A07"/>
    <w:rsid w:val="00646F61"/>
    <w:rsid w:val="006471C1"/>
    <w:rsid w:val="00647234"/>
    <w:rsid w:val="00647F4F"/>
    <w:rsid w:val="0065101D"/>
    <w:rsid w:val="00651229"/>
    <w:rsid w:val="0065193B"/>
    <w:rsid w:val="00651DD3"/>
    <w:rsid w:val="00651FC8"/>
    <w:rsid w:val="006522ED"/>
    <w:rsid w:val="00652320"/>
    <w:rsid w:val="006523BF"/>
    <w:rsid w:val="006529AF"/>
    <w:rsid w:val="00652D0B"/>
    <w:rsid w:val="00652D23"/>
    <w:rsid w:val="0065306A"/>
    <w:rsid w:val="006539AA"/>
    <w:rsid w:val="00653FB5"/>
    <w:rsid w:val="00654A55"/>
    <w:rsid w:val="00654A56"/>
    <w:rsid w:val="00654E40"/>
    <w:rsid w:val="0065541D"/>
    <w:rsid w:val="00655EAC"/>
    <w:rsid w:val="006560C1"/>
    <w:rsid w:val="0065630C"/>
    <w:rsid w:val="006568BE"/>
    <w:rsid w:val="00657053"/>
    <w:rsid w:val="006572CA"/>
    <w:rsid w:val="0065767F"/>
    <w:rsid w:val="0065774A"/>
    <w:rsid w:val="00657767"/>
    <w:rsid w:val="00657C4E"/>
    <w:rsid w:val="00660BC4"/>
    <w:rsid w:val="00660E08"/>
    <w:rsid w:val="00660FEE"/>
    <w:rsid w:val="006614E0"/>
    <w:rsid w:val="0066225E"/>
    <w:rsid w:val="0066237A"/>
    <w:rsid w:val="00662826"/>
    <w:rsid w:val="00662BA4"/>
    <w:rsid w:val="00662BEF"/>
    <w:rsid w:val="00662C21"/>
    <w:rsid w:val="00662DC7"/>
    <w:rsid w:val="00663624"/>
    <w:rsid w:val="00663C92"/>
    <w:rsid w:val="00663E9B"/>
    <w:rsid w:val="0066454A"/>
    <w:rsid w:val="00665153"/>
    <w:rsid w:val="00665477"/>
    <w:rsid w:val="0066559F"/>
    <w:rsid w:val="00666365"/>
    <w:rsid w:val="00666377"/>
    <w:rsid w:val="00666549"/>
    <w:rsid w:val="0066682E"/>
    <w:rsid w:val="00666ABD"/>
    <w:rsid w:val="00666D49"/>
    <w:rsid w:val="00666D8D"/>
    <w:rsid w:val="00667662"/>
    <w:rsid w:val="006701BB"/>
    <w:rsid w:val="0067076A"/>
    <w:rsid w:val="006709E4"/>
    <w:rsid w:val="00670A57"/>
    <w:rsid w:val="00670D90"/>
    <w:rsid w:val="00670E8E"/>
    <w:rsid w:val="00670EAE"/>
    <w:rsid w:val="006711FC"/>
    <w:rsid w:val="006714F6"/>
    <w:rsid w:val="006717DF"/>
    <w:rsid w:val="00672AE8"/>
    <w:rsid w:val="00672E4D"/>
    <w:rsid w:val="0067300D"/>
    <w:rsid w:val="006732BC"/>
    <w:rsid w:val="00673695"/>
    <w:rsid w:val="00673CAE"/>
    <w:rsid w:val="00673CE3"/>
    <w:rsid w:val="00674317"/>
    <w:rsid w:val="00674D9C"/>
    <w:rsid w:val="00674F01"/>
    <w:rsid w:val="00675F81"/>
    <w:rsid w:val="0067690B"/>
    <w:rsid w:val="00676A21"/>
    <w:rsid w:val="00676AC3"/>
    <w:rsid w:val="00676D3A"/>
    <w:rsid w:val="00677DF7"/>
    <w:rsid w:val="00677E6A"/>
    <w:rsid w:val="00680747"/>
    <w:rsid w:val="006810D1"/>
    <w:rsid w:val="00681123"/>
    <w:rsid w:val="006816D1"/>
    <w:rsid w:val="006820B6"/>
    <w:rsid w:val="006823ED"/>
    <w:rsid w:val="00682B8E"/>
    <w:rsid w:val="00683200"/>
    <w:rsid w:val="00683788"/>
    <w:rsid w:val="00683AD3"/>
    <w:rsid w:val="00683B49"/>
    <w:rsid w:val="00683DE8"/>
    <w:rsid w:val="00684B6C"/>
    <w:rsid w:val="00684CC4"/>
    <w:rsid w:val="00684EA0"/>
    <w:rsid w:val="0068528E"/>
    <w:rsid w:val="006856AD"/>
    <w:rsid w:val="006856E8"/>
    <w:rsid w:val="00685EFE"/>
    <w:rsid w:val="006863EE"/>
    <w:rsid w:val="00686540"/>
    <w:rsid w:val="0068695C"/>
    <w:rsid w:val="00686D68"/>
    <w:rsid w:val="00687186"/>
    <w:rsid w:val="00687674"/>
    <w:rsid w:val="00687998"/>
    <w:rsid w:val="00687A1A"/>
    <w:rsid w:val="0069007D"/>
    <w:rsid w:val="006901C9"/>
    <w:rsid w:val="0069051E"/>
    <w:rsid w:val="00690936"/>
    <w:rsid w:val="00690E39"/>
    <w:rsid w:val="00690EA2"/>
    <w:rsid w:val="00691AF0"/>
    <w:rsid w:val="00691CAE"/>
    <w:rsid w:val="00691D52"/>
    <w:rsid w:val="00692568"/>
    <w:rsid w:val="006926C6"/>
    <w:rsid w:val="0069373E"/>
    <w:rsid w:val="00693D26"/>
    <w:rsid w:val="00693D49"/>
    <w:rsid w:val="00693ED7"/>
    <w:rsid w:val="00693F80"/>
    <w:rsid w:val="00694215"/>
    <w:rsid w:val="006947ED"/>
    <w:rsid w:val="00694C10"/>
    <w:rsid w:val="00694D9C"/>
    <w:rsid w:val="00694EE0"/>
    <w:rsid w:val="006956E6"/>
    <w:rsid w:val="00695B09"/>
    <w:rsid w:val="00695C44"/>
    <w:rsid w:val="00696317"/>
    <w:rsid w:val="006963AC"/>
    <w:rsid w:val="006964BF"/>
    <w:rsid w:val="00696552"/>
    <w:rsid w:val="006966D1"/>
    <w:rsid w:val="006966D8"/>
    <w:rsid w:val="0069682C"/>
    <w:rsid w:val="00696CE0"/>
    <w:rsid w:val="006971A4"/>
    <w:rsid w:val="006975AF"/>
    <w:rsid w:val="006976B3"/>
    <w:rsid w:val="006976ED"/>
    <w:rsid w:val="00697A05"/>
    <w:rsid w:val="00697AC5"/>
    <w:rsid w:val="00697B1A"/>
    <w:rsid w:val="00697EAF"/>
    <w:rsid w:val="00697F16"/>
    <w:rsid w:val="006A043B"/>
    <w:rsid w:val="006A051A"/>
    <w:rsid w:val="006A0A91"/>
    <w:rsid w:val="006A12F2"/>
    <w:rsid w:val="006A1588"/>
    <w:rsid w:val="006A193D"/>
    <w:rsid w:val="006A1AC8"/>
    <w:rsid w:val="006A225A"/>
    <w:rsid w:val="006A2506"/>
    <w:rsid w:val="006A2867"/>
    <w:rsid w:val="006A29DA"/>
    <w:rsid w:val="006A2AC9"/>
    <w:rsid w:val="006A33C6"/>
    <w:rsid w:val="006A34C2"/>
    <w:rsid w:val="006A37EC"/>
    <w:rsid w:val="006A3AF8"/>
    <w:rsid w:val="006A3B77"/>
    <w:rsid w:val="006A3C45"/>
    <w:rsid w:val="006A4ABB"/>
    <w:rsid w:val="006A4CE7"/>
    <w:rsid w:val="006A4F4E"/>
    <w:rsid w:val="006A4F51"/>
    <w:rsid w:val="006A4F96"/>
    <w:rsid w:val="006A5471"/>
    <w:rsid w:val="006A56BF"/>
    <w:rsid w:val="006A5922"/>
    <w:rsid w:val="006A5AAE"/>
    <w:rsid w:val="006A5DA3"/>
    <w:rsid w:val="006A65C1"/>
    <w:rsid w:val="006A6931"/>
    <w:rsid w:val="006A69CD"/>
    <w:rsid w:val="006A704B"/>
    <w:rsid w:val="006A7177"/>
    <w:rsid w:val="006A7556"/>
    <w:rsid w:val="006A7661"/>
    <w:rsid w:val="006A77F0"/>
    <w:rsid w:val="006A7B8B"/>
    <w:rsid w:val="006B00E1"/>
    <w:rsid w:val="006B011D"/>
    <w:rsid w:val="006B02F7"/>
    <w:rsid w:val="006B0847"/>
    <w:rsid w:val="006B1F4C"/>
    <w:rsid w:val="006B2488"/>
    <w:rsid w:val="006B357C"/>
    <w:rsid w:val="006B39D2"/>
    <w:rsid w:val="006B3D46"/>
    <w:rsid w:val="006B3EAA"/>
    <w:rsid w:val="006B4690"/>
    <w:rsid w:val="006B4C76"/>
    <w:rsid w:val="006B55D0"/>
    <w:rsid w:val="006B5697"/>
    <w:rsid w:val="006B6014"/>
    <w:rsid w:val="006B645F"/>
    <w:rsid w:val="006B6FD9"/>
    <w:rsid w:val="006B70BC"/>
    <w:rsid w:val="006B7895"/>
    <w:rsid w:val="006B7EE6"/>
    <w:rsid w:val="006C0037"/>
    <w:rsid w:val="006C03E8"/>
    <w:rsid w:val="006C040D"/>
    <w:rsid w:val="006C0428"/>
    <w:rsid w:val="006C0CA0"/>
    <w:rsid w:val="006C0DC3"/>
    <w:rsid w:val="006C1184"/>
    <w:rsid w:val="006C1248"/>
    <w:rsid w:val="006C1669"/>
    <w:rsid w:val="006C223B"/>
    <w:rsid w:val="006C22E1"/>
    <w:rsid w:val="006C2939"/>
    <w:rsid w:val="006C29D1"/>
    <w:rsid w:val="006C2DD7"/>
    <w:rsid w:val="006C35DC"/>
    <w:rsid w:val="006C3DAB"/>
    <w:rsid w:val="006C3E65"/>
    <w:rsid w:val="006C4315"/>
    <w:rsid w:val="006C4D06"/>
    <w:rsid w:val="006C5457"/>
    <w:rsid w:val="006C55FC"/>
    <w:rsid w:val="006C5C75"/>
    <w:rsid w:val="006C5D9B"/>
    <w:rsid w:val="006C61D8"/>
    <w:rsid w:val="006C64CF"/>
    <w:rsid w:val="006C6806"/>
    <w:rsid w:val="006C69B2"/>
    <w:rsid w:val="006C6AD3"/>
    <w:rsid w:val="006C7174"/>
    <w:rsid w:val="006C7C9C"/>
    <w:rsid w:val="006C7E20"/>
    <w:rsid w:val="006D07F5"/>
    <w:rsid w:val="006D103A"/>
    <w:rsid w:val="006D11BE"/>
    <w:rsid w:val="006D15E9"/>
    <w:rsid w:val="006D17D4"/>
    <w:rsid w:val="006D1B7D"/>
    <w:rsid w:val="006D1E2B"/>
    <w:rsid w:val="006D25DC"/>
    <w:rsid w:val="006D2847"/>
    <w:rsid w:val="006D37D1"/>
    <w:rsid w:val="006D38ED"/>
    <w:rsid w:val="006D4084"/>
    <w:rsid w:val="006D40D1"/>
    <w:rsid w:val="006D4156"/>
    <w:rsid w:val="006D448A"/>
    <w:rsid w:val="006D44D7"/>
    <w:rsid w:val="006D469F"/>
    <w:rsid w:val="006D474D"/>
    <w:rsid w:val="006D49C2"/>
    <w:rsid w:val="006D4B95"/>
    <w:rsid w:val="006D519D"/>
    <w:rsid w:val="006D51A0"/>
    <w:rsid w:val="006D5675"/>
    <w:rsid w:val="006D5931"/>
    <w:rsid w:val="006D5A21"/>
    <w:rsid w:val="006D5C61"/>
    <w:rsid w:val="006D6184"/>
    <w:rsid w:val="006D66BE"/>
    <w:rsid w:val="006D69C3"/>
    <w:rsid w:val="006D6C91"/>
    <w:rsid w:val="006D6D8E"/>
    <w:rsid w:val="006D72F5"/>
    <w:rsid w:val="006D7576"/>
    <w:rsid w:val="006D77DC"/>
    <w:rsid w:val="006E0C40"/>
    <w:rsid w:val="006E109E"/>
    <w:rsid w:val="006E140D"/>
    <w:rsid w:val="006E15D2"/>
    <w:rsid w:val="006E1A66"/>
    <w:rsid w:val="006E1CD7"/>
    <w:rsid w:val="006E269B"/>
    <w:rsid w:val="006E27DE"/>
    <w:rsid w:val="006E2BC2"/>
    <w:rsid w:val="006E345E"/>
    <w:rsid w:val="006E447D"/>
    <w:rsid w:val="006E4C50"/>
    <w:rsid w:val="006E55F4"/>
    <w:rsid w:val="006E566A"/>
    <w:rsid w:val="006E5CCB"/>
    <w:rsid w:val="006E5EEA"/>
    <w:rsid w:val="006E66E5"/>
    <w:rsid w:val="006E6A1C"/>
    <w:rsid w:val="006E6EA0"/>
    <w:rsid w:val="006E72F8"/>
    <w:rsid w:val="006F008D"/>
    <w:rsid w:val="006F0B9F"/>
    <w:rsid w:val="006F1129"/>
    <w:rsid w:val="006F16E6"/>
    <w:rsid w:val="006F2C0E"/>
    <w:rsid w:val="006F2FA7"/>
    <w:rsid w:val="006F4278"/>
    <w:rsid w:val="006F427E"/>
    <w:rsid w:val="006F497F"/>
    <w:rsid w:val="006F4B76"/>
    <w:rsid w:val="006F52C1"/>
    <w:rsid w:val="006F54F1"/>
    <w:rsid w:val="006F5701"/>
    <w:rsid w:val="006F5B42"/>
    <w:rsid w:val="006F5CF1"/>
    <w:rsid w:val="006F6351"/>
    <w:rsid w:val="006F63B1"/>
    <w:rsid w:val="006F6404"/>
    <w:rsid w:val="006F65F7"/>
    <w:rsid w:val="006F68D8"/>
    <w:rsid w:val="006F6CF0"/>
    <w:rsid w:val="006F73A6"/>
    <w:rsid w:val="00700171"/>
    <w:rsid w:val="007002B3"/>
    <w:rsid w:val="00700451"/>
    <w:rsid w:val="0070059D"/>
    <w:rsid w:val="0070086B"/>
    <w:rsid w:val="00700AAE"/>
    <w:rsid w:val="00700AF7"/>
    <w:rsid w:val="0070185D"/>
    <w:rsid w:val="00702070"/>
    <w:rsid w:val="00702376"/>
    <w:rsid w:val="007024B4"/>
    <w:rsid w:val="007027CC"/>
    <w:rsid w:val="00702D62"/>
    <w:rsid w:val="00702EB2"/>
    <w:rsid w:val="00703075"/>
    <w:rsid w:val="00703670"/>
    <w:rsid w:val="0070397F"/>
    <w:rsid w:val="00703C4A"/>
    <w:rsid w:val="00703CA5"/>
    <w:rsid w:val="00703D9A"/>
    <w:rsid w:val="00703F0B"/>
    <w:rsid w:val="00703F2F"/>
    <w:rsid w:val="00704212"/>
    <w:rsid w:val="0070460C"/>
    <w:rsid w:val="007046FC"/>
    <w:rsid w:val="00704707"/>
    <w:rsid w:val="007049C3"/>
    <w:rsid w:val="00704B0D"/>
    <w:rsid w:val="00704CC1"/>
    <w:rsid w:val="00704D23"/>
    <w:rsid w:val="007057BC"/>
    <w:rsid w:val="007058FA"/>
    <w:rsid w:val="00705921"/>
    <w:rsid w:val="00705993"/>
    <w:rsid w:val="0070627B"/>
    <w:rsid w:val="007065E5"/>
    <w:rsid w:val="00706871"/>
    <w:rsid w:val="00706959"/>
    <w:rsid w:val="00706B7E"/>
    <w:rsid w:val="00706E8A"/>
    <w:rsid w:val="0070702A"/>
    <w:rsid w:val="0070728E"/>
    <w:rsid w:val="0070756D"/>
    <w:rsid w:val="0070763C"/>
    <w:rsid w:val="007101AD"/>
    <w:rsid w:val="0071045D"/>
    <w:rsid w:val="00710B3F"/>
    <w:rsid w:val="00710B9C"/>
    <w:rsid w:val="00710D75"/>
    <w:rsid w:val="00711AE0"/>
    <w:rsid w:val="007121CE"/>
    <w:rsid w:val="00712414"/>
    <w:rsid w:val="00712498"/>
    <w:rsid w:val="0071272E"/>
    <w:rsid w:val="007129C9"/>
    <w:rsid w:val="00713323"/>
    <w:rsid w:val="0071375C"/>
    <w:rsid w:val="00713DB4"/>
    <w:rsid w:val="00714289"/>
    <w:rsid w:val="0071438E"/>
    <w:rsid w:val="00714BCA"/>
    <w:rsid w:val="00714C44"/>
    <w:rsid w:val="00714ED0"/>
    <w:rsid w:val="00715238"/>
    <w:rsid w:val="00715AD3"/>
    <w:rsid w:val="00715D32"/>
    <w:rsid w:val="00715DEC"/>
    <w:rsid w:val="00715E0F"/>
    <w:rsid w:val="00716204"/>
    <w:rsid w:val="00716890"/>
    <w:rsid w:val="007168BA"/>
    <w:rsid w:val="00716D9D"/>
    <w:rsid w:val="00716DCA"/>
    <w:rsid w:val="00717629"/>
    <w:rsid w:val="00717DCE"/>
    <w:rsid w:val="0072009E"/>
    <w:rsid w:val="00720150"/>
    <w:rsid w:val="007204AC"/>
    <w:rsid w:val="007205AE"/>
    <w:rsid w:val="00720E15"/>
    <w:rsid w:val="00720F0C"/>
    <w:rsid w:val="00721237"/>
    <w:rsid w:val="00721409"/>
    <w:rsid w:val="007214C6"/>
    <w:rsid w:val="007215A7"/>
    <w:rsid w:val="00721FA0"/>
    <w:rsid w:val="00722780"/>
    <w:rsid w:val="00722872"/>
    <w:rsid w:val="00722C88"/>
    <w:rsid w:val="00722E30"/>
    <w:rsid w:val="00723835"/>
    <w:rsid w:val="00723AB8"/>
    <w:rsid w:val="00723D78"/>
    <w:rsid w:val="007242C5"/>
    <w:rsid w:val="00724ED3"/>
    <w:rsid w:val="00725071"/>
    <w:rsid w:val="00725092"/>
    <w:rsid w:val="0072567B"/>
    <w:rsid w:val="0072580E"/>
    <w:rsid w:val="00726AF8"/>
    <w:rsid w:val="00727953"/>
    <w:rsid w:val="00727A2B"/>
    <w:rsid w:val="00727DCD"/>
    <w:rsid w:val="00730155"/>
    <w:rsid w:val="00730195"/>
    <w:rsid w:val="007303EE"/>
    <w:rsid w:val="007304B3"/>
    <w:rsid w:val="00731646"/>
    <w:rsid w:val="00731FC0"/>
    <w:rsid w:val="00732618"/>
    <w:rsid w:val="00732625"/>
    <w:rsid w:val="00733A42"/>
    <w:rsid w:val="00733A71"/>
    <w:rsid w:val="00733ADD"/>
    <w:rsid w:val="0073412D"/>
    <w:rsid w:val="007342C4"/>
    <w:rsid w:val="007346CB"/>
    <w:rsid w:val="00734719"/>
    <w:rsid w:val="007347B1"/>
    <w:rsid w:val="00734AA0"/>
    <w:rsid w:val="00734B6A"/>
    <w:rsid w:val="00734DFC"/>
    <w:rsid w:val="00735457"/>
    <w:rsid w:val="007354E3"/>
    <w:rsid w:val="0073559F"/>
    <w:rsid w:val="007357A1"/>
    <w:rsid w:val="007357BC"/>
    <w:rsid w:val="0073587D"/>
    <w:rsid w:val="00735D94"/>
    <w:rsid w:val="00735FC7"/>
    <w:rsid w:val="00736430"/>
    <w:rsid w:val="0073644D"/>
    <w:rsid w:val="0073647C"/>
    <w:rsid w:val="007366E4"/>
    <w:rsid w:val="00736ACB"/>
    <w:rsid w:val="00736B44"/>
    <w:rsid w:val="00736C33"/>
    <w:rsid w:val="00736E00"/>
    <w:rsid w:val="00737485"/>
    <w:rsid w:val="007374D8"/>
    <w:rsid w:val="0073752D"/>
    <w:rsid w:val="00737B5C"/>
    <w:rsid w:val="00737C91"/>
    <w:rsid w:val="00737EA0"/>
    <w:rsid w:val="007400C5"/>
    <w:rsid w:val="00740BCB"/>
    <w:rsid w:val="00740E03"/>
    <w:rsid w:val="007413F9"/>
    <w:rsid w:val="007414DE"/>
    <w:rsid w:val="00741A73"/>
    <w:rsid w:val="00741B0F"/>
    <w:rsid w:val="00741B10"/>
    <w:rsid w:val="00742035"/>
    <w:rsid w:val="00742137"/>
    <w:rsid w:val="00742AE5"/>
    <w:rsid w:val="00742EFE"/>
    <w:rsid w:val="00743114"/>
    <w:rsid w:val="0074322B"/>
    <w:rsid w:val="00743517"/>
    <w:rsid w:val="00743557"/>
    <w:rsid w:val="00743860"/>
    <w:rsid w:val="00743BCB"/>
    <w:rsid w:val="00744AE7"/>
    <w:rsid w:val="00744B39"/>
    <w:rsid w:val="00744D89"/>
    <w:rsid w:val="00746975"/>
    <w:rsid w:val="007470ED"/>
    <w:rsid w:val="007472E7"/>
    <w:rsid w:val="00747432"/>
    <w:rsid w:val="007476A0"/>
    <w:rsid w:val="00747E33"/>
    <w:rsid w:val="007502DB"/>
    <w:rsid w:val="007503B2"/>
    <w:rsid w:val="0075053F"/>
    <w:rsid w:val="007506D9"/>
    <w:rsid w:val="00750825"/>
    <w:rsid w:val="00750F7C"/>
    <w:rsid w:val="007510D3"/>
    <w:rsid w:val="0075131C"/>
    <w:rsid w:val="0075159E"/>
    <w:rsid w:val="0075188E"/>
    <w:rsid w:val="00751A42"/>
    <w:rsid w:val="00751B36"/>
    <w:rsid w:val="00751D07"/>
    <w:rsid w:val="00752487"/>
    <w:rsid w:val="007528ED"/>
    <w:rsid w:val="00752D53"/>
    <w:rsid w:val="00752E4F"/>
    <w:rsid w:val="0075321B"/>
    <w:rsid w:val="007533BE"/>
    <w:rsid w:val="007533E8"/>
    <w:rsid w:val="00753D94"/>
    <w:rsid w:val="00753FB1"/>
    <w:rsid w:val="007540C6"/>
    <w:rsid w:val="007543CF"/>
    <w:rsid w:val="00755553"/>
    <w:rsid w:val="0075586D"/>
    <w:rsid w:val="0075656A"/>
    <w:rsid w:val="00756639"/>
    <w:rsid w:val="00757759"/>
    <w:rsid w:val="007577C9"/>
    <w:rsid w:val="0075792C"/>
    <w:rsid w:val="00757C02"/>
    <w:rsid w:val="00757E8A"/>
    <w:rsid w:val="00757FFC"/>
    <w:rsid w:val="0076066F"/>
    <w:rsid w:val="007607A0"/>
    <w:rsid w:val="00760A19"/>
    <w:rsid w:val="00760ABF"/>
    <w:rsid w:val="00760BB8"/>
    <w:rsid w:val="00761121"/>
    <w:rsid w:val="00761DED"/>
    <w:rsid w:val="00762432"/>
    <w:rsid w:val="007626E2"/>
    <w:rsid w:val="007639EC"/>
    <w:rsid w:val="00764376"/>
    <w:rsid w:val="007644D2"/>
    <w:rsid w:val="007646D4"/>
    <w:rsid w:val="00764AD5"/>
    <w:rsid w:val="00764D01"/>
    <w:rsid w:val="00764D98"/>
    <w:rsid w:val="00765E72"/>
    <w:rsid w:val="007660E7"/>
    <w:rsid w:val="0076625D"/>
    <w:rsid w:val="00766635"/>
    <w:rsid w:val="00766B49"/>
    <w:rsid w:val="00766FF1"/>
    <w:rsid w:val="007671BE"/>
    <w:rsid w:val="0076729D"/>
    <w:rsid w:val="00767669"/>
    <w:rsid w:val="00767BC0"/>
    <w:rsid w:val="00767E23"/>
    <w:rsid w:val="007704B1"/>
    <w:rsid w:val="007719AD"/>
    <w:rsid w:val="00771DFC"/>
    <w:rsid w:val="00772187"/>
    <w:rsid w:val="007728F6"/>
    <w:rsid w:val="007729CA"/>
    <w:rsid w:val="00772C6B"/>
    <w:rsid w:val="00772D26"/>
    <w:rsid w:val="00773232"/>
    <w:rsid w:val="00773A60"/>
    <w:rsid w:val="00773B10"/>
    <w:rsid w:val="00774302"/>
    <w:rsid w:val="00774A5C"/>
    <w:rsid w:val="00774DE3"/>
    <w:rsid w:val="00775B7C"/>
    <w:rsid w:val="00775DC7"/>
    <w:rsid w:val="00775F37"/>
    <w:rsid w:val="00776507"/>
    <w:rsid w:val="007765A5"/>
    <w:rsid w:val="00776B73"/>
    <w:rsid w:val="007772FA"/>
    <w:rsid w:val="007773AB"/>
    <w:rsid w:val="007773FE"/>
    <w:rsid w:val="00777454"/>
    <w:rsid w:val="00777798"/>
    <w:rsid w:val="00777BBA"/>
    <w:rsid w:val="00780341"/>
    <w:rsid w:val="0078046D"/>
    <w:rsid w:val="007806D4"/>
    <w:rsid w:val="007807F0"/>
    <w:rsid w:val="007808F7"/>
    <w:rsid w:val="00780BFC"/>
    <w:rsid w:val="00781347"/>
    <w:rsid w:val="00781492"/>
    <w:rsid w:val="00781503"/>
    <w:rsid w:val="0078165F"/>
    <w:rsid w:val="00781F17"/>
    <w:rsid w:val="00781F7B"/>
    <w:rsid w:val="007828A9"/>
    <w:rsid w:val="00782EB4"/>
    <w:rsid w:val="0078328F"/>
    <w:rsid w:val="00783A5C"/>
    <w:rsid w:val="00783C95"/>
    <w:rsid w:val="00783CE5"/>
    <w:rsid w:val="00784558"/>
    <w:rsid w:val="00785060"/>
    <w:rsid w:val="0078508E"/>
    <w:rsid w:val="007854B2"/>
    <w:rsid w:val="00785A7E"/>
    <w:rsid w:val="00785C3B"/>
    <w:rsid w:val="00785DC9"/>
    <w:rsid w:val="0078624A"/>
    <w:rsid w:val="00786486"/>
    <w:rsid w:val="00786861"/>
    <w:rsid w:val="0078722B"/>
    <w:rsid w:val="00787404"/>
    <w:rsid w:val="00787690"/>
    <w:rsid w:val="007877BB"/>
    <w:rsid w:val="007903E3"/>
    <w:rsid w:val="0079041E"/>
    <w:rsid w:val="007906E1"/>
    <w:rsid w:val="0079092D"/>
    <w:rsid w:val="007909A3"/>
    <w:rsid w:val="00790CDC"/>
    <w:rsid w:val="00791272"/>
    <w:rsid w:val="00791894"/>
    <w:rsid w:val="00791942"/>
    <w:rsid w:val="00791B22"/>
    <w:rsid w:val="00791C3A"/>
    <w:rsid w:val="00791EB8"/>
    <w:rsid w:val="0079202D"/>
    <w:rsid w:val="007920A0"/>
    <w:rsid w:val="007925DF"/>
    <w:rsid w:val="007926D1"/>
    <w:rsid w:val="00792F1E"/>
    <w:rsid w:val="00793385"/>
    <w:rsid w:val="00793437"/>
    <w:rsid w:val="007935B3"/>
    <w:rsid w:val="00793D7D"/>
    <w:rsid w:val="007940FF"/>
    <w:rsid w:val="00794474"/>
    <w:rsid w:val="007945AC"/>
    <w:rsid w:val="00794742"/>
    <w:rsid w:val="007948A8"/>
    <w:rsid w:val="00794ECE"/>
    <w:rsid w:val="007950D6"/>
    <w:rsid w:val="00795F0C"/>
    <w:rsid w:val="00796384"/>
    <w:rsid w:val="00796393"/>
    <w:rsid w:val="00796613"/>
    <w:rsid w:val="00796891"/>
    <w:rsid w:val="00796C1B"/>
    <w:rsid w:val="00796EC4"/>
    <w:rsid w:val="00797173"/>
    <w:rsid w:val="0079757B"/>
    <w:rsid w:val="0079767D"/>
    <w:rsid w:val="007979D7"/>
    <w:rsid w:val="00797A3D"/>
    <w:rsid w:val="007A00A7"/>
    <w:rsid w:val="007A041A"/>
    <w:rsid w:val="007A0C60"/>
    <w:rsid w:val="007A0D9B"/>
    <w:rsid w:val="007A0FDD"/>
    <w:rsid w:val="007A1230"/>
    <w:rsid w:val="007A129E"/>
    <w:rsid w:val="007A175F"/>
    <w:rsid w:val="007A1E4C"/>
    <w:rsid w:val="007A1FD8"/>
    <w:rsid w:val="007A25E3"/>
    <w:rsid w:val="007A27BA"/>
    <w:rsid w:val="007A3273"/>
    <w:rsid w:val="007A4264"/>
    <w:rsid w:val="007A4EBD"/>
    <w:rsid w:val="007A5130"/>
    <w:rsid w:val="007A54EC"/>
    <w:rsid w:val="007A5542"/>
    <w:rsid w:val="007A59B5"/>
    <w:rsid w:val="007A5B4A"/>
    <w:rsid w:val="007A5EE1"/>
    <w:rsid w:val="007A627A"/>
    <w:rsid w:val="007A62FA"/>
    <w:rsid w:val="007A6474"/>
    <w:rsid w:val="007A6A27"/>
    <w:rsid w:val="007A6E9C"/>
    <w:rsid w:val="007A775D"/>
    <w:rsid w:val="007B00B7"/>
    <w:rsid w:val="007B0370"/>
    <w:rsid w:val="007B078F"/>
    <w:rsid w:val="007B0A67"/>
    <w:rsid w:val="007B0EB8"/>
    <w:rsid w:val="007B128C"/>
    <w:rsid w:val="007B1701"/>
    <w:rsid w:val="007B18BB"/>
    <w:rsid w:val="007B1B6D"/>
    <w:rsid w:val="007B25CA"/>
    <w:rsid w:val="007B2ACE"/>
    <w:rsid w:val="007B2B9C"/>
    <w:rsid w:val="007B3282"/>
    <w:rsid w:val="007B3457"/>
    <w:rsid w:val="007B36F9"/>
    <w:rsid w:val="007B37E0"/>
    <w:rsid w:val="007B3BC8"/>
    <w:rsid w:val="007B3E73"/>
    <w:rsid w:val="007B3FDD"/>
    <w:rsid w:val="007B435E"/>
    <w:rsid w:val="007B4B8C"/>
    <w:rsid w:val="007B5054"/>
    <w:rsid w:val="007B51B3"/>
    <w:rsid w:val="007B5E49"/>
    <w:rsid w:val="007B5F12"/>
    <w:rsid w:val="007B5F78"/>
    <w:rsid w:val="007B6083"/>
    <w:rsid w:val="007B6DD5"/>
    <w:rsid w:val="007B7439"/>
    <w:rsid w:val="007B773F"/>
    <w:rsid w:val="007B78AB"/>
    <w:rsid w:val="007B7936"/>
    <w:rsid w:val="007B7C37"/>
    <w:rsid w:val="007B7D79"/>
    <w:rsid w:val="007B7FF3"/>
    <w:rsid w:val="007C0385"/>
    <w:rsid w:val="007C0543"/>
    <w:rsid w:val="007C1AF3"/>
    <w:rsid w:val="007C21DE"/>
    <w:rsid w:val="007C26F7"/>
    <w:rsid w:val="007C27C8"/>
    <w:rsid w:val="007C3375"/>
    <w:rsid w:val="007C3DD4"/>
    <w:rsid w:val="007C3E82"/>
    <w:rsid w:val="007C4128"/>
    <w:rsid w:val="007C4469"/>
    <w:rsid w:val="007C463E"/>
    <w:rsid w:val="007C54BE"/>
    <w:rsid w:val="007C5539"/>
    <w:rsid w:val="007C55A5"/>
    <w:rsid w:val="007C5C1C"/>
    <w:rsid w:val="007C61A3"/>
    <w:rsid w:val="007C6358"/>
    <w:rsid w:val="007C660D"/>
    <w:rsid w:val="007C66A2"/>
    <w:rsid w:val="007C67EF"/>
    <w:rsid w:val="007C69F0"/>
    <w:rsid w:val="007C6D69"/>
    <w:rsid w:val="007C75BE"/>
    <w:rsid w:val="007C7723"/>
    <w:rsid w:val="007C7804"/>
    <w:rsid w:val="007C7937"/>
    <w:rsid w:val="007C7D7B"/>
    <w:rsid w:val="007D0319"/>
    <w:rsid w:val="007D0532"/>
    <w:rsid w:val="007D0E88"/>
    <w:rsid w:val="007D12B1"/>
    <w:rsid w:val="007D1601"/>
    <w:rsid w:val="007D183A"/>
    <w:rsid w:val="007D1DE3"/>
    <w:rsid w:val="007D1F7A"/>
    <w:rsid w:val="007D202A"/>
    <w:rsid w:val="007D2930"/>
    <w:rsid w:val="007D2E09"/>
    <w:rsid w:val="007D2E0E"/>
    <w:rsid w:val="007D328D"/>
    <w:rsid w:val="007D33F6"/>
    <w:rsid w:val="007D36BE"/>
    <w:rsid w:val="007D3712"/>
    <w:rsid w:val="007D3D61"/>
    <w:rsid w:val="007D426E"/>
    <w:rsid w:val="007D444E"/>
    <w:rsid w:val="007D4490"/>
    <w:rsid w:val="007D476C"/>
    <w:rsid w:val="007D56D9"/>
    <w:rsid w:val="007D5873"/>
    <w:rsid w:val="007D5E03"/>
    <w:rsid w:val="007D6602"/>
    <w:rsid w:val="007D672B"/>
    <w:rsid w:val="007D6AE3"/>
    <w:rsid w:val="007D7190"/>
    <w:rsid w:val="007D76BE"/>
    <w:rsid w:val="007DBF9A"/>
    <w:rsid w:val="007E0132"/>
    <w:rsid w:val="007E09BB"/>
    <w:rsid w:val="007E16B6"/>
    <w:rsid w:val="007E1A37"/>
    <w:rsid w:val="007E1A79"/>
    <w:rsid w:val="007E1AC8"/>
    <w:rsid w:val="007E1F59"/>
    <w:rsid w:val="007E29CE"/>
    <w:rsid w:val="007E29F9"/>
    <w:rsid w:val="007E2C15"/>
    <w:rsid w:val="007E2E3E"/>
    <w:rsid w:val="007E31B1"/>
    <w:rsid w:val="007E31BB"/>
    <w:rsid w:val="007E3760"/>
    <w:rsid w:val="007E3E8C"/>
    <w:rsid w:val="007E41B6"/>
    <w:rsid w:val="007E41F2"/>
    <w:rsid w:val="007E42ED"/>
    <w:rsid w:val="007E48A6"/>
    <w:rsid w:val="007E48AC"/>
    <w:rsid w:val="007E49FC"/>
    <w:rsid w:val="007E4B0B"/>
    <w:rsid w:val="007E4C11"/>
    <w:rsid w:val="007E5196"/>
    <w:rsid w:val="007E5BB0"/>
    <w:rsid w:val="007E5C8E"/>
    <w:rsid w:val="007E5DCA"/>
    <w:rsid w:val="007E6479"/>
    <w:rsid w:val="007E67C4"/>
    <w:rsid w:val="007E6957"/>
    <w:rsid w:val="007E6B36"/>
    <w:rsid w:val="007E6C94"/>
    <w:rsid w:val="007E6FA3"/>
    <w:rsid w:val="007E6FAE"/>
    <w:rsid w:val="007E7554"/>
    <w:rsid w:val="007E7A36"/>
    <w:rsid w:val="007E7D5C"/>
    <w:rsid w:val="007E7E6F"/>
    <w:rsid w:val="007F0284"/>
    <w:rsid w:val="007F0434"/>
    <w:rsid w:val="007F08A7"/>
    <w:rsid w:val="007F0E60"/>
    <w:rsid w:val="007F141E"/>
    <w:rsid w:val="007F1C84"/>
    <w:rsid w:val="007F2243"/>
    <w:rsid w:val="007F299F"/>
    <w:rsid w:val="007F35A1"/>
    <w:rsid w:val="007F3B94"/>
    <w:rsid w:val="007F3DFC"/>
    <w:rsid w:val="007F4506"/>
    <w:rsid w:val="007F483B"/>
    <w:rsid w:val="007F487D"/>
    <w:rsid w:val="007F4ABC"/>
    <w:rsid w:val="007F4F41"/>
    <w:rsid w:val="007F51EF"/>
    <w:rsid w:val="007F5376"/>
    <w:rsid w:val="007F5910"/>
    <w:rsid w:val="007F5BC7"/>
    <w:rsid w:val="007F61EA"/>
    <w:rsid w:val="007F65BB"/>
    <w:rsid w:val="007F6748"/>
    <w:rsid w:val="007F69AC"/>
    <w:rsid w:val="007F6C43"/>
    <w:rsid w:val="007F6C7A"/>
    <w:rsid w:val="007F6CB9"/>
    <w:rsid w:val="007F6E1E"/>
    <w:rsid w:val="007F7334"/>
    <w:rsid w:val="007F747A"/>
    <w:rsid w:val="007F7821"/>
    <w:rsid w:val="007F797E"/>
    <w:rsid w:val="007F7B1B"/>
    <w:rsid w:val="00800715"/>
    <w:rsid w:val="00800CB4"/>
    <w:rsid w:val="0080156F"/>
    <w:rsid w:val="008019E1"/>
    <w:rsid w:val="008019F4"/>
    <w:rsid w:val="008023C2"/>
    <w:rsid w:val="00802ABF"/>
    <w:rsid w:val="00802D15"/>
    <w:rsid w:val="00803689"/>
    <w:rsid w:val="008037D3"/>
    <w:rsid w:val="008045DC"/>
    <w:rsid w:val="0080493A"/>
    <w:rsid w:val="00804A45"/>
    <w:rsid w:val="00805C68"/>
    <w:rsid w:val="00805F1A"/>
    <w:rsid w:val="00806986"/>
    <w:rsid w:val="00806A9A"/>
    <w:rsid w:val="00806B4A"/>
    <w:rsid w:val="00806D5E"/>
    <w:rsid w:val="0080724F"/>
    <w:rsid w:val="00807636"/>
    <w:rsid w:val="00807820"/>
    <w:rsid w:val="00810168"/>
    <w:rsid w:val="00810367"/>
    <w:rsid w:val="0081042D"/>
    <w:rsid w:val="00810605"/>
    <w:rsid w:val="0081075D"/>
    <w:rsid w:val="008109AA"/>
    <w:rsid w:val="00810AC7"/>
    <w:rsid w:val="00810CDE"/>
    <w:rsid w:val="00810F0C"/>
    <w:rsid w:val="008110FB"/>
    <w:rsid w:val="00811514"/>
    <w:rsid w:val="008118B1"/>
    <w:rsid w:val="008120AC"/>
    <w:rsid w:val="008123CD"/>
    <w:rsid w:val="00812AA4"/>
    <w:rsid w:val="00812E96"/>
    <w:rsid w:val="00812EEE"/>
    <w:rsid w:val="00813D93"/>
    <w:rsid w:val="0081428D"/>
    <w:rsid w:val="00815149"/>
    <w:rsid w:val="008153B3"/>
    <w:rsid w:val="008157A9"/>
    <w:rsid w:val="00815C15"/>
    <w:rsid w:val="008161AC"/>
    <w:rsid w:val="0081627D"/>
    <w:rsid w:val="0081649C"/>
    <w:rsid w:val="00816832"/>
    <w:rsid w:val="00816ADE"/>
    <w:rsid w:val="00816DAE"/>
    <w:rsid w:val="008172DB"/>
    <w:rsid w:val="00817376"/>
    <w:rsid w:val="00817528"/>
    <w:rsid w:val="008179A8"/>
    <w:rsid w:val="00817E15"/>
    <w:rsid w:val="00820073"/>
    <w:rsid w:val="00820403"/>
    <w:rsid w:val="008209C0"/>
    <w:rsid w:val="00820C35"/>
    <w:rsid w:val="00820C64"/>
    <w:rsid w:val="00821426"/>
    <w:rsid w:val="008216CD"/>
    <w:rsid w:val="008216D7"/>
    <w:rsid w:val="008217A3"/>
    <w:rsid w:val="00822023"/>
    <w:rsid w:val="0082209A"/>
    <w:rsid w:val="008223F0"/>
    <w:rsid w:val="008228E5"/>
    <w:rsid w:val="008239B8"/>
    <w:rsid w:val="00824410"/>
    <w:rsid w:val="008246EB"/>
    <w:rsid w:val="00824B56"/>
    <w:rsid w:val="00824CF9"/>
    <w:rsid w:val="00824E79"/>
    <w:rsid w:val="00825247"/>
    <w:rsid w:val="00825657"/>
    <w:rsid w:val="008256B6"/>
    <w:rsid w:val="00825C3E"/>
    <w:rsid w:val="00825FD0"/>
    <w:rsid w:val="008269D5"/>
    <w:rsid w:val="00826B3B"/>
    <w:rsid w:val="00826DF2"/>
    <w:rsid w:val="00826F18"/>
    <w:rsid w:val="0082706E"/>
    <w:rsid w:val="00827287"/>
    <w:rsid w:val="008272A6"/>
    <w:rsid w:val="00827921"/>
    <w:rsid w:val="0083019C"/>
    <w:rsid w:val="00830366"/>
    <w:rsid w:val="008304C0"/>
    <w:rsid w:val="00830745"/>
    <w:rsid w:val="00831A2C"/>
    <w:rsid w:val="00831B7E"/>
    <w:rsid w:val="00831C78"/>
    <w:rsid w:val="00832746"/>
    <w:rsid w:val="0083279C"/>
    <w:rsid w:val="00832E52"/>
    <w:rsid w:val="00832F65"/>
    <w:rsid w:val="008330C6"/>
    <w:rsid w:val="008333E9"/>
    <w:rsid w:val="00833764"/>
    <w:rsid w:val="008338BF"/>
    <w:rsid w:val="00833D13"/>
    <w:rsid w:val="00834008"/>
    <w:rsid w:val="008342A4"/>
    <w:rsid w:val="008342FC"/>
    <w:rsid w:val="0083444D"/>
    <w:rsid w:val="00834CF7"/>
    <w:rsid w:val="00834E1B"/>
    <w:rsid w:val="00834F6D"/>
    <w:rsid w:val="0083571C"/>
    <w:rsid w:val="00835F7F"/>
    <w:rsid w:val="008368EF"/>
    <w:rsid w:val="0083786A"/>
    <w:rsid w:val="008406AF"/>
    <w:rsid w:val="00840DBE"/>
    <w:rsid w:val="00841023"/>
    <w:rsid w:val="008411D0"/>
    <w:rsid w:val="00841258"/>
    <w:rsid w:val="008415B5"/>
    <w:rsid w:val="00841B8C"/>
    <w:rsid w:val="00841B8E"/>
    <w:rsid w:val="00842133"/>
    <w:rsid w:val="00842481"/>
    <w:rsid w:val="00842628"/>
    <w:rsid w:val="0084293A"/>
    <w:rsid w:val="00843294"/>
    <w:rsid w:val="00843BA5"/>
    <w:rsid w:val="008448B3"/>
    <w:rsid w:val="00844976"/>
    <w:rsid w:val="00844F19"/>
    <w:rsid w:val="00845532"/>
    <w:rsid w:val="0084556F"/>
    <w:rsid w:val="00845979"/>
    <w:rsid w:val="008466B5"/>
    <w:rsid w:val="008470D3"/>
    <w:rsid w:val="00847D7E"/>
    <w:rsid w:val="00847DF1"/>
    <w:rsid w:val="00847F31"/>
    <w:rsid w:val="0084C913"/>
    <w:rsid w:val="008501CA"/>
    <w:rsid w:val="00850204"/>
    <w:rsid w:val="008505C3"/>
    <w:rsid w:val="00850C4C"/>
    <w:rsid w:val="008512A2"/>
    <w:rsid w:val="0085140D"/>
    <w:rsid w:val="008515C2"/>
    <w:rsid w:val="00852018"/>
    <w:rsid w:val="00852696"/>
    <w:rsid w:val="008529BA"/>
    <w:rsid w:val="00852AD8"/>
    <w:rsid w:val="00852BF5"/>
    <w:rsid w:val="00852F69"/>
    <w:rsid w:val="00853969"/>
    <w:rsid w:val="00853C3A"/>
    <w:rsid w:val="008543E6"/>
    <w:rsid w:val="008546F7"/>
    <w:rsid w:val="00854752"/>
    <w:rsid w:val="00854FE5"/>
    <w:rsid w:val="0085550F"/>
    <w:rsid w:val="00855AB2"/>
    <w:rsid w:val="00856325"/>
    <w:rsid w:val="0085676E"/>
    <w:rsid w:val="00856B9C"/>
    <w:rsid w:val="008570C3"/>
    <w:rsid w:val="00857447"/>
    <w:rsid w:val="00857E8E"/>
    <w:rsid w:val="00857F56"/>
    <w:rsid w:val="00860692"/>
    <w:rsid w:val="00860A52"/>
    <w:rsid w:val="00860DDF"/>
    <w:rsid w:val="00861108"/>
    <w:rsid w:val="00861A58"/>
    <w:rsid w:val="008622A2"/>
    <w:rsid w:val="0086240F"/>
    <w:rsid w:val="00862490"/>
    <w:rsid w:val="00862654"/>
    <w:rsid w:val="00862959"/>
    <w:rsid w:val="00862CC2"/>
    <w:rsid w:val="00862E2F"/>
    <w:rsid w:val="008637EF"/>
    <w:rsid w:val="008648FE"/>
    <w:rsid w:val="00864ADD"/>
    <w:rsid w:val="00864BB2"/>
    <w:rsid w:val="00864F13"/>
    <w:rsid w:val="00865118"/>
    <w:rsid w:val="00865646"/>
    <w:rsid w:val="00865669"/>
    <w:rsid w:val="00865CE3"/>
    <w:rsid w:val="00865ED2"/>
    <w:rsid w:val="008660FC"/>
    <w:rsid w:val="00866320"/>
    <w:rsid w:val="00866351"/>
    <w:rsid w:val="00866900"/>
    <w:rsid w:val="0086695E"/>
    <w:rsid w:val="00866BDB"/>
    <w:rsid w:val="00866CBE"/>
    <w:rsid w:val="00867712"/>
    <w:rsid w:val="00867E34"/>
    <w:rsid w:val="00867E49"/>
    <w:rsid w:val="00867EDF"/>
    <w:rsid w:val="00867EFE"/>
    <w:rsid w:val="0087079F"/>
    <w:rsid w:val="008708B2"/>
    <w:rsid w:val="00870B1F"/>
    <w:rsid w:val="00870D1A"/>
    <w:rsid w:val="00870ED2"/>
    <w:rsid w:val="00870F48"/>
    <w:rsid w:val="00870F7E"/>
    <w:rsid w:val="0087152C"/>
    <w:rsid w:val="008718A5"/>
    <w:rsid w:val="00871C3E"/>
    <w:rsid w:val="00871CA8"/>
    <w:rsid w:val="00871EE8"/>
    <w:rsid w:val="008726D7"/>
    <w:rsid w:val="00872872"/>
    <w:rsid w:val="00872C59"/>
    <w:rsid w:val="00872CFD"/>
    <w:rsid w:val="0087300E"/>
    <w:rsid w:val="00873111"/>
    <w:rsid w:val="0087321C"/>
    <w:rsid w:val="00873316"/>
    <w:rsid w:val="0087340B"/>
    <w:rsid w:val="00873CAB"/>
    <w:rsid w:val="00873D73"/>
    <w:rsid w:val="008740BF"/>
    <w:rsid w:val="008741D1"/>
    <w:rsid w:val="00874BDD"/>
    <w:rsid w:val="00875287"/>
    <w:rsid w:val="00875470"/>
    <w:rsid w:val="00875711"/>
    <w:rsid w:val="00875763"/>
    <w:rsid w:val="008758C7"/>
    <w:rsid w:val="00875FA3"/>
    <w:rsid w:val="00876643"/>
    <w:rsid w:val="0087672F"/>
    <w:rsid w:val="0087684E"/>
    <w:rsid w:val="00876BC4"/>
    <w:rsid w:val="00876BD0"/>
    <w:rsid w:val="008772D4"/>
    <w:rsid w:val="0087740E"/>
    <w:rsid w:val="00877756"/>
    <w:rsid w:val="00877C5F"/>
    <w:rsid w:val="0088008F"/>
    <w:rsid w:val="0088094A"/>
    <w:rsid w:val="00880B4C"/>
    <w:rsid w:val="00880C2E"/>
    <w:rsid w:val="00880D84"/>
    <w:rsid w:val="00881D91"/>
    <w:rsid w:val="0088234D"/>
    <w:rsid w:val="0088296A"/>
    <w:rsid w:val="0088318D"/>
    <w:rsid w:val="008832FC"/>
    <w:rsid w:val="0088348D"/>
    <w:rsid w:val="008836BA"/>
    <w:rsid w:val="00883A67"/>
    <w:rsid w:val="00884491"/>
    <w:rsid w:val="00884711"/>
    <w:rsid w:val="008849D4"/>
    <w:rsid w:val="00884B4A"/>
    <w:rsid w:val="00884C31"/>
    <w:rsid w:val="00885059"/>
    <w:rsid w:val="008850F2"/>
    <w:rsid w:val="008852D8"/>
    <w:rsid w:val="00885856"/>
    <w:rsid w:val="00885A39"/>
    <w:rsid w:val="00885C89"/>
    <w:rsid w:val="008860CC"/>
    <w:rsid w:val="00886E63"/>
    <w:rsid w:val="00886F31"/>
    <w:rsid w:val="00886F48"/>
    <w:rsid w:val="00887455"/>
    <w:rsid w:val="008875CB"/>
    <w:rsid w:val="00887704"/>
    <w:rsid w:val="008902F3"/>
    <w:rsid w:val="00890548"/>
    <w:rsid w:val="008908AE"/>
    <w:rsid w:val="00890D66"/>
    <w:rsid w:val="00890DDC"/>
    <w:rsid w:val="00891257"/>
    <w:rsid w:val="0089155C"/>
    <w:rsid w:val="0089159F"/>
    <w:rsid w:val="00892594"/>
    <w:rsid w:val="00892CED"/>
    <w:rsid w:val="00892D8B"/>
    <w:rsid w:val="00893223"/>
    <w:rsid w:val="00893A8E"/>
    <w:rsid w:val="00893F18"/>
    <w:rsid w:val="008941BA"/>
    <w:rsid w:val="008943F6"/>
    <w:rsid w:val="008944B8"/>
    <w:rsid w:val="00895129"/>
    <w:rsid w:val="0089521E"/>
    <w:rsid w:val="008954DD"/>
    <w:rsid w:val="00895727"/>
    <w:rsid w:val="00895932"/>
    <w:rsid w:val="00895BCF"/>
    <w:rsid w:val="0089641A"/>
    <w:rsid w:val="008964BD"/>
    <w:rsid w:val="00896E65"/>
    <w:rsid w:val="00897267"/>
    <w:rsid w:val="00897640"/>
    <w:rsid w:val="0089770A"/>
    <w:rsid w:val="00897921"/>
    <w:rsid w:val="00897A27"/>
    <w:rsid w:val="00897AF6"/>
    <w:rsid w:val="008A0F98"/>
    <w:rsid w:val="008A10B5"/>
    <w:rsid w:val="008A1115"/>
    <w:rsid w:val="008A13B1"/>
    <w:rsid w:val="008A1C2D"/>
    <w:rsid w:val="008A2A49"/>
    <w:rsid w:val="008A2E65"/>
    <w:rsid w:val="008A337E"/>
    <w:rsid w:val="008A36B1"/>
    <w:rsid w:val="008A38A3"/>
    <w:rsid w:val="008A3CF1"/>
    <w:rsid w:val="008A47C8"/>
    <w:rsid w:val="008A484D"/>
    <w:rsid w:val="008A49A0"/>
    <w:rsid w:val="008A4DE5"/>
    <w:rsid w:val="008A5256"/>
    <w:rsid w:val="008A55CC"/>
    <w:rsid w:val="008A55D6"/>
    <w:rsid w:val="008A5606"/>
    <w:rsid w:val="008A5622"/>
    <w:rsid w:val="008A5885"/>
    <w:rsid w:val="008A5B7A"/>
    <w:rsid w:val="008A632B"/>
    <w:rsid w:val="008A6338"/>
    <w:rsid w:val="008A6FEF"/>
    <w:rsid w:val="008A74FA"/>
    <w:rsid w:val="008A7C6B"/>
    <w:rsid w:val="008A7E8F"/>
    <w:rsid w:val="008B00E5"/>
    <w:rsid w:val="008B03FE"/>
    <w:rsid w:val="008B0423"/>
    <w:rsid w:val="008B070C"/>
    <w:rsid w:val="008B0FAB"/>
    <w:rsid w:val="008B12B8"/>
    <w:rsid w:val="008B2030"/>
    <w:rsid w:val="008B209A"/>
    <w:rsid w:val="008B23B9"/>
    <w:rsid w:val="008B24F5"/>
    <w:rsid w:val="008B2558"/>
    <w:rsid w:val="008B29CC"/>
    <w:rsid w:val="008B2D06"/>
    <w:rsid w:val="008B3135"/>
    <w:rsid w:val="008B34AA"/>
    <w:rsid w:val="008B39A6"/>
    <w:rsid w:val="008B3E87"/>
    <w:rsid w:val="008B4DE4"/>
    <w:rsid w:val="008B51B3"/>
    <w:rsid w:val="008B52EA"/>
    <w:rsid w:val="008B579F"/>
    <w:rsid w:val="008B5A2A"/>
    <w:rsid w:val="008B5A8B"/>
    <w:rsid w:val="008B5B83"/>
    <w:rsid w:val="008B5FB1"/>
    <w:rsid w:val="008B612B"/>
    <w:rsid w:val="008B6927"/>
    <w:rsid w:val="008B6943"/>
    <w:rsid w:val="008B6F28"/>
    <w:rsid w:val="008B72A1"/>
    <w:rsid w:val="008B77CE"/>
    <w:rsid w:val="008B7852"/>
    <w:rsid w:val="008C09CC"/>
    <w:rsid w:val="008C1AE0"/>
    <w:rsid w:val="008C1DCD"/>
    <w:rsid w:val="008C1DDA"/>
    <w:rsid w:val="008C20B2"/>
    <w:rsid w:val="008C21F4"/>
    <w:rsid w:val="008C26FE"/>
    <w:rsid w:val="008C275F"/>
    <w:rsid w:val="008C287F"/>
    <w:rsid w:val="008C2AB6"/>
    <w:rsid w:val="008C34F5"/>
    <w:rsid w:val="008C3899"/>
    <w:rsid w:val="008C3905"/>
    <w:rsid w:val="008C3AD9"/>
    <w:rsid w:val="008C3F26"/>
    <w:rsid w:val="008C4521"/>
    <w:rsid w:val="008C46CF"/>
    <w:rsid w:val="008C48D9"/>
    <w:rsid w:val="008C48E6"/>
    <w:rsid w:val="008C4B12"/>
    <w:rsid w:val="008C4DD5"/>
    <w:rsid w:val="008C4F11"/>
    <w:rsid w:val="008C5358"/>
    <w:rsid w:val="008C5879"/>
    <w:rsid w:val="008C5D06"/>
    <w:rsid w:val="008C658F"/>
    <w:rsid w:val="008C687E"/>
    <w:rsid w:val="008C760D"/>
    <w:rsid w:val="008D018B"/>
    <w:rsid w:val="008D02E8"/>
    <w:rsid w:val="008D0488"/>
    <w:rsid w:val="008D04AE"/>
    <w:rsid w:val="008D0900"/>
    <w:rsid w:val="008D0D3C"/>
    <w:rsid w:val="008D0E2B"/>
    <w:rsid w:val="008D1257"/>
    <w:rsid w:val="008D172E"/>
    <w:rsid w:val="008D18C1"/>
    <w:rsid w:val="008D1BD2"/>
    <w:rsid w:val="008D1C56"/>
    <w:rsid w:val="008D1E66"/>
    <w:rsid w:val="008D2089"/>
    <w:rsid w:val="008D25A9"/>
    <w:rsid w:val="008D264B"/>
    <w:rsid w:val="008D2D78"/>
    <w:rsid w:val="008D2E8D"/>
    <w:rsid w:val="008D2FF3"/>
    <w:rsid w:val="008D3408"/>
    <w:rsid w:val="008D34E7"/>
    <w:rsid w:val="008D3CD4"/>
    <w:rsid w:val="008D4100"/>
    <w:rsid w:val="008D4974"/>
    <w:rsid w:val="008D4A76"/>
    <w:rsid w:val="008D4AD5"/>
    <w:rsid w:val="008D5176"/>
    <w:rsid w:val="008D577C"/>
    <w:rsid w:val="008D5915"/>
    <w:rsid w:val="008D5A41"/>
    <w:rsid w:val="008D5A5B"/>
    <w:rsid w:val="008D5B85"/>
    <w:rsid w:val="008D5D6A"/>
    <w:rsid w:val="008D6083"/>
    <w:rsid w:val="008D6630"/>
    <w:rsid w:val="008D6721"/>
    <w:rsid w:val="008D6E95"/>
    <w:rsid w:val="008D72AB"/>
    <w:rsid w:val="008D7A6E"/>
    <w:rsid w:val="008E0C6B"/>
    <w:rsid w:val="008E0DBE"/>
    <w:rsid w:val="008E0E57"/>
    <w:rsid w:val="008E0E60"/>
    <w:rsid w:val="008E1210"/>
    <w:rsid w:val="008E135A"/>
    <w:rsid w:val="008E1437"/>
    <w:rsid w:val="008E194D"/>
    <w:rsid w:val="008E199E"/>
    <w:rsid w:val="008E1BBB"/>
    <w:rsid w:val="008E1EFB"/>
    <w:rsid w:val="008E2344"/>
    <w:rsid w:val="008E289C"/>
    <w:rsid w:val="008E29C2"/>
    <w:rsid w:val="008E2AC2"/>
    <w:rsid w:val="008E2C8D"/>
    <w:rsid w:val="008E2CB7"/>
    <w:rsid w:val="008E406E"/>
    <w:rsid w:val="008E446D"/>
    <w:rsid w:val="008E4C39"/>
    <w:rsid w:val="008E4E4B"/>
    <w:rsid w:val="008E563D"/>
    <w:rsid w:val="008E5A72"/>
    <w:rsid w:val="008E6281"/>
    <w:rsid w:val="008E670F"/>
    <w:rsid w:val="008E701A"/>
    <w:rsid w:val="008E71C3"/>
    <w:rsid w:val="008E736C"/>
    <w:rsid w:val="008E760A"/>
    <w:rsid w:val="008E7852"/>
    <w:rsid w:val="008F022A"/>
    <w:rsid w:val="008F0256"/>
    <w:rsid w:val="008F07DE"/>
    <w:rsid w:val="008F0942"/>
    <w:rsid w:val="008F0A66"/>
    <w:rsid w:val="008F0CF3"/>
    <w:rsid w:val="008F14AF"/>
    <w:rsid w:val="008F1D42"/>
    <w:rsid w:val="008F1EC6"/>
    <w:rsid w:val="008F27D9"/>
    <w:rsid w:val="008F27E5"/>
    <w:rsid w:val="008F2C02"/>
    <w:rsid w:val="008F31CA"/>
    <w:rsid w:val="008F356A"/>
    <w:rsid w:val="008F38F9"/>
    <w:rsid w:val="008F3ADF"/>
    <w:rsid w:val="008F44E8"/>
    <w:rsid w:val="008F4582"/>
    <w:rsid w:val="008F4B76"/>
    <w:rsid w:val="008F4ECC"/>
    <w:rsid w:val="008F5177"/>
    <w:rsid w:val="008F52C5"/>
    <w:rsid w:val="008F5887"/>
    <w:rsid w:val="008F5E2D"/>
    <w:rsid w:val="008F6124"/>
    <w:rsid w:val="008F64DF"/>
    <w:rsid w:val="008F6B1B"/>
    <w:rsid w:val="008F6E55"/>
    <w:rsid w:val="008F7BA7"/>
    <w:rsid w:val="008F7FC8"/>
    <w:rsid w:val="00900153"/>
    <w:rsid w:val="0090065B"/>
    <w:rsid w:val="00900AA0"/>
    <w:rsid w:val="00900DB7"/>
    <w:rsid w:val="009010BF"/>
    <w:rsid w:val="009010D2"/>
    <w:rsid w:val="0090112E"/>
    <w:rsid w:val="00901359"/>
    <w:rsid w:val="00901C92"/>
    <w:rsid w:val="00903603"/>
    <w:rsid w:val="0090388A"/>
    <w:rsid w:val="0090399B"/>
    <w:rsid w:val="00903A02"/>
    <w:rsid w:val="009042B8"/>
    <w:rsid w:val="00904334"/>
    <w:rsid w:val="00904364"/>
    <w:rsid w:val="009047EB"/>
    <w:rsid w:val="00904813"/>
    <w:rsid w:val="0090582B"/>
    <w:rsid w:val="00905AB3"/>
    <w:rsid w:val="00905F8A"/>
    <w:rsid w:val="009060E1"/>
    <w:rsid w:val="00906B0B"/>
    <w:rsid w:val="00906E72"/>
    <w:rsid w:val="00906E92"/>
    <w:rsid w:val="00907004"/>
    <w:rsid w:val="009071CB"/>
    <w:rsid w:val="0090737C"/>
    <w:rsid w:val="00907519"/>
    <w:rsid w:val="0090772E"/>
    <w:rsid w:val="00907B3F"/>
    <w:rsid w:val="009101E1"/>
    <w:rsid w:val="009106DC"/>
    <w:rsid w:val="00910963"/>
    <w:rsid w:val="009109C7"/>
    <w:rsid w:val="00911123"/>
    <w:rsid w:val="009116ED"/>
    <w:rsid w:val="00911939"/>
    <w:rsid w:val="00911A27"/>
    <w:rsid w:val="00911C26"/>
    <w:rsid w:val="009125E1"/>
    <w:rsid w:val="00912618"/>
    <w:rsid w:val="00912E4C"/>
    <w:rsid w:val="009131A9"/>
    <w:rsid w:val="009135DC"/>
    <w:rsid w:val="009137A2"/>
    <w:rsid w:val="00913E2F"/>
    <w:rsid w:val="00913F9F"/>
    <w:rsid w:val="0091407A"/>
    <w:rsid w:val="00914AF3"/>
    <w:rsid w:val="00915463"/>
    <w:rsid w:val="009155E4"/>
    <w:rsid w:val="00915864"/>
    <w:rsid w:val="0091599E"/>
    <w:rsid w:val="00915A00"/>
    <w:rsid w:val="00915B89"/>
    <w:rsid w:val="00915F87"/>
    <w:rsid w:val="00915FE6"/>
    <w:rsid w:val="00916120"/>
    <w:rsid w:val="009166AC"/>
    <w:rsid w:val="00916B61"/>
    <w:rsid w:val="0091728F"/>
    <w:rsid w:val="00917892"/>
    <w:rsid w:val="00917D28"/>
    <w:rsid w:val="00917D76"/>
    <w:rsid w:val="0092007F"/>
    <w:rsid w:val="009202A2"/>
    <w:rsid w:val="00920556"/>
    <w:rsid w:val="00920A41"/>
    <w:rsid w:val="0092124F"/>
    <w:rsid w:val="0092141D"/>
    <w:rsid w:val="009218FE"/>
    <w:rsid w:val="00921F12"/>
    <w:rsid w:val="00922749"/>
    <w:rsid w:val="00922906"/>
    <w:rsid w:val="00922988"/>
    <w:rsid w:val="00924015"/>
    <w:rsid w:val="009240D4"/>
    <w:rsid w:val="009242E7"/>
    <w:rsid w:val="00924559"/>
    <w:rsid w:val="00924772"/>
    <w:rsid w:val="00924A9E"/>
    <w:rsid w:val="00925017"/>
    <w:rsid w:val="0092502C"/>
    <w:rsid w:val="0092516D"/>
    <w:rsid w:val="009253CC"/>
    <w:rsid w:val="00925552"/>
    <w:rsid w:val="0092564B"/>
    <w:rsid w:val="00925866"/>
    <w:rsid w:val="009258F0"/>
    <w:rsid w:val="009260DD"/>
    <w:rsid w:val="00926208"/>
    <w:rsid w:val="00926790"/>
    <w:rsid w:val="009268A5"/>
    <w:rsid w:val="00926CE5"/>
    <w:rsid w:val="00926E2E"/>
    <w:rsid w:val="00926E47"/>
    <w:rsid w:val="00926FE1"/>
    <w:rsid w:val="0092736B"/>
    <w:rsid w:val="00927FB4"/>
    <w:rsid w:val="009300E9"/>
    <w:rsid w:val="009303C0"/>
    <w:rsid w:val="0093062D"/>
    <w:rsid w:val="009306CF"/>
    <w:rsid w:val="00930AE6"/>
    <w:rsid w:val="00930BA0"/>
    <w:rsid w:val="00930E7D"/>
    <w:rsid w:val="0093100B"/>
    <w:rsid w:val="009318E3"/>
    <w:rsid w:val="00931AB2"/>
    <w:rsid w:val="00931C8A"/>
    <w:rsid w:val="00932DE7"/>
    <w:rsid w:val="0093321B"/>
    <w:rsid w:val="0093344B"/>
    <w:rsid w:val="00933827"/>
    <w:rsid w:val="009338FE"/>
    <w:rsid w:val="00933A28"/>
    <w:rsid w:val="00934936"/>
    <w:rsid w:val="00934A53"/>
    <w:rsid w:val="00934A9E"/>
    <w:rsid w:val="00935708"/>
    <w:rsid w:val="00935B94"/>
    <w:rsid w:val="00935C15"/>
    <w:rsid w:val="00936244"/>
    <w:rsid w:val="00936266"/>
    <w:rsid w:val="00936F3A"/>
    <w:rsid w:val="00937205"/>
    <w:rsid w:val="00937421"/>
    <w:rsid w:val="00937C34"/>
    <w:rsid w:val="00937C93"/>
    <w:rsid w:val="00937D5C"/>
    <w:rsid w:val="00937F04"/>
    <w:rsid w:val="00937FD5"/>
    <w:rsid w:val="009400E9"/>
    <w:rsid w:val="009405CD"/>
    <w:rsid w:val="00940C2C"/>
    <w:rsid w:val="00940D60"/>
    <w:rsid w:val="00941766"/>
    <w:rsid w:val="009419EF"/>
    <w:rsid w:val="00941CAE"/>
    <w:rsid w:val="009424F9"/>
    <w:rsid w:val="00942B41"/>
    <w:rsid w:val="00942DC5"/>
    <w:rsid w:val="00943105"/>
    <w:rsid w:val="0094310D"/>
    <w:rsid w:val="0094314B"/>
    <w:rsid w:val="00943650"/>
    <w:rsid w:val="0094382A"/>
    <w:rsid w:val="0094458C"/>
    <w:rsid w:val="00945166"/>
    <w:rsid w:val="009454C5"/>
    <w:rsid w:val="009456D4"/>
    <w:rsid w:val="0094599D"/>
    <w:rsid w:val="00945D95"/>
    <w:rsid w:val="009463D2"/>
    <w:rsid w:val="00946AF3"/>
    <w:rsid w:val="00946C04"/>
    <w:rsid w:val="00946D78"/>
    <w:rsid w:val="00947244"/>
    <w:rsid w:val="0094747F"/>
    <w:rsid w:val="009474F5"/>
    <w:rsid w:val="0094756F"/>
    <w:rsid w:val="009479FF"/>
    <w:rsid w:val="00947DB3"/>
    <w:rsid w:val="00947F6F"/>
    <w:rsid w:val="009500AE"/>
    <w:rsid w:val="0095039F"/>
    <w:rsid w:val="00950DCF"/>
    <w:rsid w:val="009511A6"/>
    <w:rsid w:val="009512A1"/>
    <w:rsid w:val="009517FD"/>
    <w:rsid w:val="0095186E"/>
    <w:rsid w:val="009519AC"/>
    <w:rsid w:val="00951B73"/>
    <w:rsid w:val="00951F9A"/>
    <w:rsid w:val="0095245E"/>
    <w:rsid w:val="00953970"/>
    <w:rsid w:val="0095400C"/>
    <w:rsid w:val="00954181"/>
    <w:rsid w:val="009543D0"/>
    <w:rsid w:val="00954F9B"/>
    <w:rsid w:val="009556BC"/>
    <w:rsid w:val="00955769"/>
    <w:rsid w:val="00955AD3"/>
    <w:rsid w:val="009561D9"/>
    <w:rsid w:val="0095638B"/>
    <w:rsid w:val="00956701"/>
    <w:rsid w:val="00957820"/>
    <w:rsid w:val="00957E3D"/>
    <w:rsid w:val="009601C9"/>
    <w:rsid w:val="00960258"/>
    <w:rsid w:val="009609CE"/>
    <w:rsid w:val="00960E0F"/>
    <w:rsid w:val="00960FB2"/>
    <w:rsid w:val="00961014"/>
    <w:rsid w:val="0096185E"/>
    <w:rsid w:val="00961912"/>
    <w:rsid w:val="00961D58"/>
    <w:rsid w:val="009624AA"/>
    <w:rsid w:val="00963524"/>
    <w:rsid w:val="0096401B"/>
    <w:rsid w:val="00964277"/>
    <w:rsid w:val="00964C29"/>
    <w:rsid w:val="00964D8B"/>
    <w:rsid w:val="009652CC"/>
    <w:rsid w:val="009652D3"/>
    <w:rsid w:val="00965401"/>
    <w:rsid w:val="009654D8"/>
    <w:rsid w:val="00966299"/>
    <w:rsid w:val="0096645C"/>
    <w:rsid w:val="00966CA7"/>
    <w:rsid w:val="00966E2E"/>
    <w:rsid w:val="009670AC"/>
    <w:rsid w:val="0096714E"/>
    <w:rsid w:val="0096717A"/>
    <w:rsid w:val="00967192"/>
    <w:rsid w:val="009672FA"/>
    <w:rsid w:val="0096778B"/>
    <w:rsid w:val="009679CE"/>
    <w:rsid w:val="00967C85"/>
    <w:rsid w:val="0096D230"/>
    <w:rsid w:val="00970507"/>
    <w:rsid w:val="009714EC"/>
    <w:rsid w:val="00971AEF"/>
    <w:rsid w:val="00971F60"/>
    <w:rsid w:val="0097218D"/>
    <w:rsid w:val="00972804"/>
    <w:rsid w:val="00972DBB"/>
    <w:rsid w:val="00972EA6"/>
    <w:rsid w:val="009732D9"/>
    <w:rsid w:val="0097355E"/>
    <w:rsid w:val="00973661"/>
    <w:rsid w:val="00973A77"/>
    <w:rsid w:val="00973FDF"/>
    <w:rsid w:val="009741E7"/>
    <w:rsid w:val="009741EF"/>
    <w:rsid w:val="009746A3"/>
    <w:rsid w:val="00974941"/>
    <w:rsid w:val="00974DC2"/>
    <w:rsid w:val="009750DE"/>
    <w:rsid w:val="009757B3"/>
    <w:rsid w:val="00975802"/>
    <w:rsid w:val="00975913"/>
    <w:rsid w:val="00976832"/>
    <w:rsid w:val="009768F7"/>
    <w:rsid w:val="00976D2F"/>
    <w:rsid w:val="00976E71"/>
    <w:rsid w:val="009802AB"/>
    <w:rsid w:val="00980A74"/>
    <w:rsid w:val="00981420"/>
    <w:rsid w:val="009817C7"/>
    <w:rsid w:val="00982520"/>
    <w:rsid w:val="009825D6"/>
    <w:rsid w:val="009827E9"/>
    <w:rsid w:val="00983D4D"/>
    <w:rsid w:val="00983DCF"/>
    <w:rsid w:val="00984AF2"/>
    <w:rsid w:val="00984D6A"/>
    <w:rsid w:val="0098514F"/>
    <w:rsid w:val="0098566E"/>
    <w:rsid w:val="009857CD"/>
    <w:rsid w:val="00985C9B"/>
    <w:rsid w:val="00985FED"/>
    <w:rsid w:val="0098657D"/>
    <w:rsid w:val="009865D2"/>
    <w:rsid w:val="009869F7"/>
    <w:rsid w:val="00986C25"/>
    <w:rsid w:val="00986D5C"/>
    <w:rsid w:val="00987248"/>
    <w:rsid w:val="0098772A"/>
    <w:rsid w:val="00987B86"/>
    <w:rsid w:val="00987BCE"/>
    <w:rsid w:val="00987D10"/>
    <w:rsid w:val="00987E42"/>
    <w:rsid w:val="00990086"/>
    <w:rsid w:val="00990F32"/>
    <w:rsid w:val="009910BB"/>
    <w:rsid w:val="0099159B"/>
    <w:rsid w:val="00991C2B"/>
    <w:rsid w:val="00991DC8"/>
    <w:rsid w:val="00991E8C"/>
    <w:rsid w:val="0099230A"/>
    <w:rsid w:val="0099232F"/>
    <w:rsid w:val="00992C33"/>
    <w:rsid w:val="00992CD5"/>
    <w:rsid w:val="00992E20"/>
    <w:rsid w:val="00993440"/>
    <w:rsid w:val="009934E0"/>
    <w:rsid w:val="0099388B"/>
    <w:rsid w:val="00993D8A"/>
    <w:rsid w:val="00994210"/>
    <w:rsid w:val="009942A7"/>
    <w:rsid w:val="00994550"/>
    <w:rsid w:val="00994A0B"/>
    <w:rsid w:val="00994F5B"/>
    <w:rsid w:val="00995C9B"/>
    <w:rsid w:val="00995CDA"/>
    <w:rsid w:val="00995D9D"/>
    <w:rsid w:val="00996036"/>
    <w:rsid w:val="00996451"/>
    <w:rsid w:val="009964E5"/>
    <w:rsid w:val="00996759"/>
    <w:rsid w:val="0099699D"/>
    <w:rsid w:val="00997278"/>
    <w:rsid w:val="00997407"/>
    <w:rsid w:val="00997514"/>
    <w:rsid w:val="009A0273"/>
    <w:rsid w:val="009A033F"/>
    <w:rsid w:val="009A06B7"/>
    <w:rsid w:val="009A0F43"/>
    <w:rsid w:val="009A1131"/>
    <w:rsid w:val="009A1350"/>
    <w:rsid w:val="009A1AED"/>
    <w:rsid w:val="009A1F49"/>
    <w:rsid w:val="009A227B"/>
    <w:rsid w:val="009A27B1"/>
    <w:rsid w:val="009A2E21"/>
    <w:rsid w:val="009A30C6"/>
    <w:rsid w:val="009A32AE"/>
    <w:rsid w:val="009A3464"/>
    <w:rsid w:val="009A3668"/>
    <w:rsid w:val="009A3855"/>
    <w:rsid w:val="009A38A0"/>
    <w:rsid w:val="009A4080"/>
    <w:rsid w:val="009A438D"/>
    <w:rsid w:val="009A446F"/>
    <w:rsid w:val="009A4590"/>
    <w:rsid w:val="009A48B4"/>
    <w:rsid w:val="009A4C0E"/>
    <w:rsid w:val="009A5327"/>
    <w:rsid w:val="009A5AAC"/>
    <w:rsid w:val="009A6698"/>
    <w:rsid w:val="009A67D3"/>
    <w:rsid w:val="009A688F"/>
    <w:rsid w:val="009A68CE"/>
    <w:rsid w:val="009A6D64"/>
    <w:rsid w:val="009A73D3"/>
    <w:rsid w:val="009A740E"/>
    <w:rsid w:val="009A7447"/>
    <w:rsid w:val="009A7961"/>
    <w:rsid w:val="009A7ADD"/>
    <w:rsid w:val="009A7EFF"/>
    <w:rsid w:val="009B037D"/>
    <w:rsid w:val="009B0389"/>
    <w:rsid w:val="009B1036"/>
    <w:rsid w:val="009B15D1"/>
    <w:rsid w:val="009B1612"/>
    <w:rsid w:val="009B1EBB"/>
    <w:rsid w:val="009B1FE0"/>
    <w:rsid w:val="009B20BD"/>
    <w:rsid w:val="009B2528"/>
    <w:rsid w:val="009B2564"/>
    <w:rsid w:val="009B2B65"/>
    <w:rsid w:val="009B2CB6"/>
    <w:rsid w:val="009B2D7C"/>
    <w:rsid w:val="009B2F27"/>
    <w:rsid w:val="009B315E"/>
    <w:rsid w:val="009B383F"/>
    <w:rsid w:val="009B3BAE"/>
    <w:rsid w:val="009B3C06"/>
    <w:rsid w:val="009B3C2D"/>
    <w:rsid w:val="009B41FF"/>
    <w:rsid w:val="009B44E9"/>
    <w:rsid w:val="009B512D"/>
    <w:rsid w:val="009B55B9"/>
    <w:rsid w:val="009B56E4"/>
    <w:rsid w:val="009B5C84"/>
    <w:rsid w:val="009B5CBA"/>
    <w:rsid w:val="009B5DEA"/>
    <w:rsid w:val="009B5ED4"/>
    <w:rsid w:val="009B6168"/>
    <w:rsid w:val="009B65E0"/>
    <w:rsid w:val="009B6635"/>
    <w:rsid w:val="009B67F0"/>
    <w:rsid w:val="009B7D2F"/>
    <w:rsid w:val="009C019E"/>
    <w:rsid w:val="009C01DE"/>
    <w:rsid w:val="009C05D6"/>
    <w:rsid w:val="009C18FA"/>
    <w:rsid w:val="009C1BB3"/>
    <w:rsid w:val="009C20C4"/>
    <w:rsid w:val="009C262C"/>
    <w:rsid w:val="009C2E67"/>
    <w:rsid w:val="009C2E68"/>
    <w:rsid w:val="009C315D"/>
    <w:rsid w:val="009C348B"/>
    <w:rsid w:val="009C3E1D"/>
    <w:rsid w:val="009C3E58"/>
    <w:rsid w:val="009C3F34"/>
    <w:rsid w:val="009C484D"/>
    <w:rsid w:val="009C4CB7"/>
    <w:rsid w:val="009C4D1F"/>
    <w:rsid w:val="009C5550"/>
    <w:rsid w:val="009C577B"/>
    <w:rsid w:val="009C5C8A"/>
    <w:rsid w:val="009C62F2"/>
    <w:rsid w:val="009C6619"/>
    <w:rsid w:val="009C67A0"/>
    <w:rsid w:val="009C721D"/>
    <w:rsid w:val="009C72AC"/>
    <w:rsid w:val="009C72E3"/>
    <w:rsid w:val="009C75FF"/>
    <w:rsid w:val="009C7769"/>
    <w:rsid w:val="009C7C95"/>
    <w:rsid w:val="009D014A"/>
    <w:rsid w:val="009D04CC"/>
    <w:rsid w:val="009D0761"/>
    <w:rsid w:val="009D08EB"/>
    <w:rsid w:val="009D0DAA"/>
    <w:rsid w:val="009D0E31"/>
    <w:rsid w:val="009D0E4C"/>
    <w:rsid w:val="009D1456"/>
    <w:rsid w:val="009D14D1"/>
    <w:rsid w:val="009D1859"/>
    <w:rsid w:val="009D194C"/>
    <w:rsid w:val="009D27EB"/>
    <w:rsid w:val="009D2BAE"/>
    <w:rsid w:val="009D2C3C"/>
    <w:rsid w:val="009D3086"/>
    <w:rsid w:val="009D32CB"/>
    <w:rsid w:val="009D33BC"/>
    <w:rsid w:val="009D3E62"/>
    <w:rsid w:val="009D41DA"/>
    <w:rsid w:val="009D4407"/>
    <w:rsid w:val="009D4A1C"/>
    <w:rsid w:val="009D4F3D"/>
    <w:rsid w:val="009D53DB"/>
    <w:rsid w:val="009D5B07"/>
    <w:rsid w:val="009D5F6B"/>
    <w:rsid w:val="009D6314"/>
    <w:rsid w:val="009D6D60"/>
    <w:rsid w:val="009D7789"/>
    <w:rsid w:val="009D787D"/>
    <w:rsid w:val="009D7895"/>
    <w:rsid w:val="009E04A7"/>
    <w:rsid w:val="009E0542"/>
    <w:rsid w:val="009E05E5"/>
    <w:rsid w:val="009E100F"/>
    <w:rsid w:val="009E1AF3"/>
    <w:rsid w:val="009E1E02"/>
    <w:rsid w:val="009E20FB"/>
    <w:rsid w:val="009E2630"/>
    <w:rsid w:val="009E2A47"/>
    <w:rsid w:val="009E34B9"/>
    <w:rsid w:val="009E38CB"/>
    <w:rsid w:val="009E484C"/>
    <w:rsid w:val="009E4C33"/>
    <w:rsid w:val="009E4D79"/>
    <w:rsid w:val="009E5266"/>
    <w:rsid w:val="009E581F"/>
    <w:rsid w:val="009E5B4E"/>
    <w:rsid w:val="009E5CB1"/>
    <w:rsid w:val="009E6118"/>
    <w:rsid w:val="009E6837"/>
    <w:rsid w:val="009E7088"/>
    <w:rsid w:val="009E79CA"/>
    <w:rsid w:val="009E7B8C"/>
    <w:rsid w:val="009E7E42"/>
    <w:rsid w:val="009E7F12"/>
    <w:rsid w:val="009F0045"/>
    <w:rsid w:val="009F0639"/>
    <w:rsid w:val="009F09E7"/>
    <w:rsid w:val="009F0A82"/>
    <w:rsid w:val="009F0BEB"/>
    <w:rsid w:val="009F13A0"/>
    <w:rsid w:val="009F1729"/>
    <w:rsid w:val="009F1796"/>
    <w:rsid w:val="009F1C17"/>
    <w:rsid w:val="009F1D5A"/>
    <w:rsid w:val="009F1DF0"/>
    <w:rsid w:val="009F23E1"/>
    <w:rsid w:val="009F2404"/>
    <w:rsid w:val="009F2442"/>
    <w:rsid w:val="009F3372"/>
    <w:rsid w:val="009F3DB6"/>
    <w:rsid w:val="009F512E"/>
    <w:rsid w:val="009F54F4"/>
    <w:rsid w:val="009F5574"/>
    <w:rsid w:val="009F5B61"/>
    <w:rsid w:val="009F5C17"/>
    <w:rsid w:val="009F6112"/>
    <w:rsid w:val="009F643B"/>
    <w:rsid w:val="009F6491"/>
    <w:rsid w:val="009F6E49"/>
    <w:rsid w:val="009F78E8"/>
    <w:rsid w:val="00A00144"/>
    <w:rsid w:val="00A0029D"/>
    <w:rsid w:val="00A009AB"/>
    <w:rsid w:val="00A00C18"/>
    <w:rsid w:val="00A00DB0"/>
    <w:rsid w:val="00A01000"/>
    <w:rsid w:val="00A0100C"/>
    <w:rsid w:val="00A0126D"/>
    <w:rsid w:val="00A01A8B"/>
    <w:rsid w:val="00A01BDE"/>
    <w:rsid w:val="00A01D94"/>
    <w:rsid w:val="00A0244C"/>
    <w:rsid w:val="00A02954"/>
    <w:rsid w:val="00A02B2E"/>
    <w:rsid w:val="00A02E71"/>
    <w:rsid w:val="00A0392C"/>
    <w:rsid w:val="00A03ADA"/>
    <w:rsid w:val="00A03D2D"/>
    <w:rsid w:val="00A03DA2"/>
    <w:rsid w:val="00A04167"/>
    <w:rsid w:val="00A04210"/>
    <w:rsid w:val="00A04558"/>
    <w:rsid w:val="00A04F62"/>
    <w:rsid w:val="00A0538E"/>
    <w:rsid w:val="00A05D6E"/>
    <w:rsid w:val="00A060D9"/>
    <w:rsid w:val="00A06638"/>
    <w:rsid w:val="00A066D3"/>
    <w:rsid w:val="00A067D6"/>
    <w:rsid w:val="00A06DDD"/>
    <w:rsid w:val="00A072D8"/>
    <w:rsid w:val="00A078F7"/>
    <w:rsid w:val="00A07A4A"/>
    <w:rsid w:val="00A07B06"/>
    <w:rsid w:val="00A07B0C"/>
    <w:rsid w:val="00A10C54"/>
    <w:rsid w:val="00A11A28"/>
    <w:rsid w:val="00A12102"/>
    <w:rsid w:val="00A1269C"/>
    <w:rsid w:val="00A1289E"/>
    <w:rsid w:val="00A12AB4"/>
    <w:rsid w:val="00A12CC3"/>
    <w:rsid w:val="00A130AF"/>
    <w:rsid w:val="00A136A7"/>
    <w:rsid w:val="00A136CD"/>
    <w:rsid w:val="00A137A8"/>
    <w:rsid w:val="00A13AA2"/>
    <w:rsid w:val="00A13BA5"/>
    <w:rsid w:val="00A13CED"/>
    <w:rsid w:val="00A13D13"/>
    <w:rsid w:val="00A13F22"/>
    <w:rsid w:val="00A145BD"/>
    <w:rsid w:val="00A149C0"/>
    <w:rsid w:val="00A14B7E"/>
    <w:rsid w:val="00A1528A"/>
    <w:rsid w:val="00A1607C"/>
    <w:rsid w:val="00A1625A"/>
    <w:rsid w:val="00A162C5"/>
    <w:rsid w:val="00A16454"/>
    <w:rsid w:val="00A1654F"/>
    <w:rsid w:val="00A16795"/>
    <w:rsid w:val="00A16875"/>
    <w:rsid w:val="00A168B6"/>
    <w:rsid w:val="00A1696C"/>
    <w:rsid w:val="00A178DE"/>
    <w:rsid w:val="00A17985"/>
    <w:rsid w:val="00A17A6D"/>
    <w:rsid w:val="00A17B98"/>
    <w:rsid w:val="00A17D5B"/>
    <w:rsid w:val="00A17F12"/>
    <w:rsid w:val="00A17F2B"/>
    <w:rsid w:val="00A20730"/>
    <w:rsid w:val="00A20DF7"/>
    <w:rsid w:val="00A21275"/>
    <w:rsid w:val="00A212EE"/>
    <w:rsid w:val="00A2165B"/>
    <w:rsid w:val="00A2166A"/>
    <w:rsid w:val="00A21DC8"/>
    <w:rsid w:val="00A22133"/>
    <w:rsid w:val="00A227F0"/>
    <w:rsid w:val="00A22A84"/>
    <w:rsid w:val="00A2313B"/>
    <w:rsid w:val="00A23262"/>
    <w:rsid w:val="00A2395C"/>
    <w:rsid w:val="00A23AE8"/>
    <w:rsid w:val="00A24D5E"/>
    <w:rsid w:val="00A2511D"/>
    <w:rsid w:val="00A256A0"/>
    <w:rsid w:val="00A25B03"/>
    <w:rsid w:val="00A26249"/>
    <w:rsid w:val="00A26CE9"/>
    <w:rsid w:val="00A27265"/>
    <w:rsid w:val="00A27647"/>
    <w:rsid w:val="00A27A1E"/>
    <w:rsid w:val="00A3001D"/>
    <w:rsid w:val="00A3088D"/>
    <w:rsid w:val="00A30A7F"/>
    <w:rsid w:val="00A30CBC"/>
    <w:rsid w:val="00A30CEA"/>
    <w:rsid w:val="00A30FD1"/>
    <w:rsid w:val="00A3123E"/>
    <w:rsid w:val="00A31E6B"/>
    <w:rsid w:val="00A32F9E"/>
    <w:rsid w:val="00A33B91"/>
    <w:rsid w:val="00A33C07"/>
    <w:rsid w:val="00A33F21"/>
    <w:rsid w:val="00A34139"/>
    <w:rsid w:val="00A3448C"/>
    <w:rsid w:val="00A345B6"/>
    <w:rsid w:val="00A345DF"/>
    <w:rsid w:val="00A34B15"/>
    <w:rsid w:val="00A34D13"/>
    <w:rsid w:val="00A34D42"/>
    <w:rsid w:val="00A35577"/>
    <w:rsid w:val="00A35730"/>
    <w:rsid w:val="00A35883"/>
    <w:rsid w:val="00A35CBD"/>
    <w:rsid w:val="00A36044"/>
    <w:rsid w:val="00A3653C"/>
    <w:rsid w:val="00A36638"/>
    <w:rsid w:val="00A36BBB"/>
    <w:rsid w:val="00A36FAB"/>
    <w:rsid w:val="00A37494"/>
    <w:rsid w:val="00A37526"/>
    <w:rsid w:val="00A375B8"/>
    <w:rsid w:val="00A3768B"/>
    <w:rsid w:val="00A3797B"/>
    <w:rsid w:val="00A37D42"/>
    <w:rsid w:val="00A40492"/>
    <w:rsid w:val="00A40B5A"/>
    <w:rsid w:val="00A40D5E"/>
    <w:rsid w:val="00A41577"/>
    <w:rsid w:val="00A41A32"/>
    <w:rsid w:val="00A41DE7"/>
    <w:rsid w:val="00A41E69"/>
    <w:rsid w:val="00A4204C"/>
    <w:rsid w:val="00A4229B"/>
    <w:rsid w:val="00A42876"/>
    <w:rsid w:val="00A42D66"/>
    <w:rsid w:val="00A42EE9"/>
    <w:rsid w:val="00A436E7"/>
    <w:rsid w:val="00A43C27"/>
    <w:rsid w:val="00A44088"/>
    <w:rsid w:val="00A441AD"/>
    <w:rsid w:val="00A44964"/>
    <w:rsid w:val="00A44E08"/>
    <w:rsid w:val="00A44E31"/>
    <w:rsid w:val="00A44F33"/>
    <w:rsid w:val="00A44FB2"/>
    <w:rsid w:val="00A450AA"/>
    <w:rsid w:val="00A4557C"/>
    <w:rsid w:val="00A45DF1"/>
    <w:rsid w:val="00A46753"/>
    <w:rsid w:val="00A47A54"/>
    <w:rsid w:val="00A47AEE"/>
    <w:rsid w:val="00A47FA5"/>
    <w:rsid w:val="00A50235"/>
    <w:rsid w:val="00A508C7"/>
    <w:rsid w:val="00A509C0"/>
    <w:rsid w:val="00A509D2"/>
    <w:rsid w:val="00A51290"/>
    <w:rsid w:val="00A512AA"/>
    <w:rsid w:val="00A51C09"/>
    <w:rsid w:val="00A521D6"/>
    <w:rsid w:val="00A5256A"/>
    <w:rsid w:val="00A527A2"/>
    <w:rsid w:val="00A52816"/>
    <w:rsid w:val="00A5290A"/>
    <w:rsid w:val="00A52A9C"/>
    <w:rsid w:val="00A52C6F"/>
    <w:rsid w:val="00A5377D"/>
    <w:rsid w:val="00A538C1"/>
    <w:rsid w:val="00A53F9A"/>
    <w:rsid w:val="00A54171"/>
    <w:rsid w:val="00A542AE"/>
    <w:rsid w:val="00A544F3"/>
    <w:rsid w:val="00A54579"/>
    <w:rsid w:val="00A54776"/>
    <w:rsid w:val="00A54875"/>
    <w:rsid w:val="00A548EB"/>
    <w:rsid w:val="00A54C42"/>
    <w:rsid w:val="00A54D1D"/>
    <w:rsid w:val="00A54E2A"/>
    <w:rsid w:val="00A54EC8"/>
    <w:rsid w:val="00A55416"/>
    <w:rsid w:val="00A55547"/>
    <w:rsid w:val="00A55ABB"/>
    <w:rsid w:val="00A55B28"/>
    <w:rsid w:val="00A55E96"/>
    <w:rsid w:val="00A5603D"/>
    <w:rsid w:val="00A56AA5"/>
    <w:rsid w:val="00A5723E"/>
    <w:rsid w:val="00A602B7"/>
    <w:rsid w:val="00A6038E"/>
    <w:rsid w:val="00A603F6"/>
    <w:rsid w:val="00A60737"/>
    <w:rsid w:val="00A611AE"/>
    <w:rsid w:val="00A619AF"/>
    <w:rsid w:val="00A622D6"/>
    <w:rsid w:val="00A62A34"/>
    <w:rsid w:val="00A62AC3"/>
    <w:rsid w:val="00A62E3C"/>
    <w:rsid w:val="00A62EDE"/>
    <w:rsid w:val="00A637E0"/>
    <w:rsid w:val="00A63A5B"/>
    <w:rsid w:val="00A63B32"/>
    <w:rsid w:val="00A63FBF"/>
    <w:rsid w:val="00A645DE"/>
    <w:rsid w:val="00A649F6"/>
    <w:rsid w:val="00A64F38"/>
    <w:rsid w:val="00A65063"/>
    <w:rsid w:val="00A65F1A"/>
    <w:rsid w:val="00A66668"/>
    <w:rsid w:val="00A66839"/>
    <w:rsid w:val="00A671DA"/>
    <w:rsid w:val="00A67704"/>
    <w:rsid w:val="00A67815"/>
    <w:rsid w:val="00A702D7"/>
    <w:rsid w:val="00A7099A"/>
    <w:rsid w:val="00A709A4"/>
    <w:rsid w:val="00A70B33"/>
    <w:rsid w:val="00A70BF4"/>
    <w:rsid w:val="00A71233"/>
    <w:rsid w:val="00A71341"/>
    <w:rsid w:val="00A7171D"/>
    <w:rsid w:val="00A71AD6"/>
    <w:rsid w:val="00A71C07"/>
    <w:rsid w:val="00A72CA6"/>
    <w:rsid w:val="00A72D3E"/>
    <w:rsid w:val="00A73319"/>
    <w:rsid w:val="00A73584"/>
    <w:rsid w:val="00A738A2"/>
    <w:rsid w:val="00A73E1C"/>
    <w:rsid w:val="00A74314"/>
    <w:rsid w:val="00A74C13"/>
    <w:rsid w:val="00A74E07"/>
    <w:rsid w:val="00A74E8E"/>
    <w:rsid w:val="00A7527E"/>
    <w:rsid w:val="00A75FAA"/>
    <w:rsid w:val="00A7601F"/>
    <w:rsid w:val="00A76549"/>
    <w:rsid w:val="00A76E45"/>
    <w:rsid w:val="00A777E5"/>
    <w:rsid w:val="00A77951"/>
    <w:rsid w:val="00A77C5C"/>
    <w:rsid w:val="00A8004B"/>
    <w:rsid w:val="00A80226"/>
    <w:rsid w:val="00A803AB"/>
    <w:rsid w:val="00A80589"/>
    <w:rsid w:val="00A8148E"/>
    <w:rsid w:val="00A817EF"/>
    <w:rsid w:val="00A81CC0"/>
    <w:rsid w:val="00A81DB1"/>
    <w:rsid w:val="00A82478"/>
    <w:rsid w:val="00A82661"/>
    <w:rsid w:val="00A831AE"/>
    <w:rsid w:val="00A8322E"/>
    <w:rsid w:val="00A832CD"/>
    <w:rsid w:val="00A83A36"/>
    <w:rsid w:val="00A83E67"/>
    <w:rsid w:val="00A840A1"/>
    <w:rsid w:val="00A842CF"/>
    <w:rsid w:val="00A84411"/>
    <w:rsid w:val="00A84836"/>
    <w:rsid w:val="00A84BED"/>
    <w:rsid w:val="00A85185"/>
    <w:rsid w:val="00A85646"/>
    <w:rsid w:val="00A85DC1"/>
    <w:rsid w:val="00A85FA0"/>
    <w:rsid w:val="00A866AA"/>
    <w:rsid w:val="00A86CDE"/>
    <w:rsid w:val="00A86D30"/>
    <w:rsid w:val="00A87053"/>
    <w:rsid w:val="00A87083"/>
    <w:rsid w:val="00A8798A"/>
    <w:rsid w:val="00A885F6"/>
    <w:rsid w:val="00A904E9"/>
    <w:rsid w:val="00A90BD7"/>
    <w:rsid w:val="00A90C63"/>
    <w:rsid w:val="00A91234"/>
    <w:rsid w:val="00A91604"/>
    <w:rsid w:val="00A916A4"/>
    <w:rsid w:val="00A91ADC"/>
    <w:rsid w:val="00A91D6F"/>
    <w:rsid w:val="00A91E83"/>
    <w:rsid w:val="00A92562"/>
    <w:rsid w:val="00A92DA2"/>
    <w:rsid w:val="00A92E43"/>
    <w:rsid w:val="00A9313C"/>
    <w:rsid w:val="00A93BB3"/>
    <w:rsid w:val="00A93FBC"/>
    <w:rsid w:val="00A943F7"/>
    <w:rsid w:val="00A9454D"/>
    <w:rsid w:val="00A94731"/>
    <w:rsid w:val="00A94CF5"/>
    <w:rsid w:val="00A94E59"/>
    <w:rsid w:val="00A9526A"/>
    <w:rsid w:val="00A954E0"/>
    <w:rsid w:val="00A956D4"/>
    <w:rsid w:val="00A9594E"/>
    <w:rsid w:val="00A95B87"/>
    <w:rsid w:val="00A95BC2"/>
    <w:rsid w:val="00A9645C"/>
    <w:rsid w:val="00A96511"/>
    <w:rsid w:val="00A96C20"/>
    <w:rsid w:val="00A971B3"/>
    <w:rsid w:val="00A9743A"/>
    <w:rsid w:val="00A9791E"/>
    <w:rsid w:val="00A97E86"/>
    <w:rsid w:val="00A97EE4"/>
    <w:rsid w:val="00AA0376"/>
    <w:rsid w:val="00AA0563"/>
    <w:rsid w:val="00AA0B07"/>
    <w:rsid w:val="00AA0E32"/>
    <w:rsid w:val="00AA1198"/>
    <w:rsid w:val="00AA1325"/>
    <w:rsid w:val="00AA1A1C"/>
    <w:rsid w:val="00AA2835"/>
    <w:rsid w:val="00AA31A7"/>
    <w:rsid w:val="00AA3ADC"/>
    <w:rsid w:val="00AA4158"/>
    <w:rsid w:val="00AA4497"/>
    <w:rsid w:val="00AA46E3"/>
    <w:rsid w:val="00AA48B4"/>
    <w:rsid w:val="00AA4CC3"/>
    <w:rsid w:val="00AA4F38"/>
    <w:rsid w:val="00AA503F"/>
    <w:rsid w:val="00AA585E"/>
    <w:rsid w:val="00AA58FA"/>
    <w:rsid w:val="00AA5DAA"/>
    <w:rsid w:val="00AA6318"/>
    <w:rsid w:val="00AA6663"/>
    <w:rsid w:val="00AA677A"/>
    <w:rsid w:val="00AA6C05"/>
    <w:rsid w:val="00AA6D69"/>
    <w:rsid w:val="00AA7263"/>
    <w:rsid w:val="00AA75B8"/>
    <w:rsid w:val="00AA7C4D"/>
    <w:rsid w:val="00AB047D"/>
    <w:rsid w:val="00AB0590"/>
    <w:rsid w:val="00AB07F5"/>
    <w:rsid w:val="00AB0801"/>
    <w:rsid w:val="00AB08DB"/>
    <w:rsid w:val="00AB0A15"/>
    <w:rsid w:val="00AB1272"/>
    <w:rsid w:val="00AB16F1"/>
    <w:rsid w:val="00AB225D"/>
    <w:rsid w:val="00AB22BB"/>
    <w:rsid w:val="00AB2D8A"/>
    <w:rsid w:val="00AB2F0A"/>
    <w:rsid w:val="00AB35F3"/>
    <w:rsid w:val="00AB3627"/>
    <w:rsid w:val="00AB388B"/>
    <w:rsid w:val="00AB3BA7"/>
    <w:rsid w:val="00AB3C37"/>
    <w:rsid w:val="00AB3F45"/>
    <w:rsid w:val="00AB3FC9"/>
    <w:rsid w:val="00AB46DA"/>
    <w:rsid w:val="00AB4BAA"/>
    <w:rsid w:val="00AB5619"/>
    <w:rsid w:val="00AB5C31"/>
    <w:rsid w:val="00AB5C45"/>
    <w:rsid w:val="00AB5C88"/>
    <w:rsid w:val="00AB5D49"/>
    <w:rsid w:val="00AB5F5A"/>
    <w:rsid w:val="00AB623A"/>
    <w:rsid w:val="00AB63F7"/>
    <w:rsid w:val="00AB63F9"/>
    <w:rsid w:val="00AB644B"/>
    <w:rsid w:val="00AC0068"/>
    <w:rsid w:val="00AC0546"/>
    <w:rsid w:val="00AC0798"/>
    <w:rsid w:val="00AC0939"/>
    <w:rsid w:val="00AC12A7"/>
    <w:rsid w:val="00AC156F"/>
    <w:rsid w:val="00AC1880"/>
    <w:rsid w:val="00AC1E5F"/>
    <w:rsid w:val="00AC2530"/>
    <w:rsid w:val="00AC27C0"/>
    <w:rsid w:val="00AC2C68"/>
    <w:rsid w:val="00AC41DE"/>
    <w:rsid w:val="00AC4602"/>
    <w:rsid w:val="00AC4750"/>
    <w:rsid w:val="00AC47B4"/>
    <w:rsid w:val="00AC5016"/>
    <w:rsid w:val="00AC53EC"/>
    <w:rsid w:val="00AC548F"/>
    <w:rsid w:val="00AC586C"/>
    <w:rsid w:val="00AC5C2D"/>
    <w:rsid w:val="00AC60BB"/>
    <w:rsid w:val="00AC62C0"/>
    <w:rsid w:val="00AC6644"/>
    <w:rsid w:val="00AC69F6"/>
    <w:rsid w:val="00AC727D"/>
    <w:rsid w:val="00AC73D2"/>
    <w:rsid w:val="00AC7422"/>
    <w:rsid w:val="00AC7AC5"/>
    <w:rsid w:val="00AC7B2E"/>
    <w:rsid w:val="00AC7B52"/>
    <w:rsid w:val="00AD0072"/>
    <w:rsid w:val="00AD0080"/>
    <w:rsid w:val="00AD0757"/>
    <w:rsid w:val="00AD0F80"/>
    <w:rsid w:val="00AD1186"/>
    <w:rsid w:val="00AD11E0"/>
    <w:rsid w:val="00AD11F8"/>
    <w:rsid w:val="00AD13BF"/>
    <w:rsid w:val="00AD16CB"/>
    <w:rsid w:val="00AD1724"/>
    <w:rsid w:val="00AD173D"/>
    <w:rsid w:val="00AD18AE"/>
    <w:rsid w:val="00AD192C"/>
    <w:rsid w:val="00AD2AE7"/>
    <w:rsid w:val="00AD2AF6"/>
    <w:rsid w:val="00AD2B08"/>
    <w:rsid w:val="00AD32C5"/>
    <w:rsid w:val="00AD3769"/>
    <w:rsid w:val="00AD3BCA"/>
    <w:rsid w:val="00AD4001"/>
    <w:rsid w:val="00AD453D"/>
    <w:rsid w:val="00AD4944"/>
    <w:rsid w:val="00AD4C0C"/>
    <w:rsid w:val="00AD4C2D"/>
    <w:rsid w:val="00AD4FA6"/>
    <w:rsid w:val="00AD62B4"/>
    <w:rsid w:val="00AD679E"/>
    <w:rsid w:val="00AD6AB9"/>
    <w:rsid w:val="00AD6D29"/>
    <w:rsid w:val="00AD6E79"/>
    <w:rsid w:val="00AD6FF3"/>
    <w:rsid w:val="00AD767B"/>
    <w:rsid w:val="00AD76E8"/>
    <w:rsid w:val="00AD776D"/>
    <w:rsid w:val="00AD78E2"/>
    <w:rsid w:val="00AD7987"/>
    <w:rsid w:val="00AD79FB"/>
    <w:rsid w:val="00AD7C08"/>
    <w:rsid w:val="00AD7C63"/>
    <w:rsid w:val="00AD7D3D"/>
    <w:rsid w:val="00AE015C"/>
    <w:rsid w:val="00AE1486"/>
    <w:rsid w:val="00AE2386"/>
    <w:rsid w:val="00AE2580"/>
    <w:rsid w:val="00AE2641"/>
    <w:rsid w:val="00AE26BC"/>
    <w:rsid w:val="00AE28F3"/>
    <w:rsid w:val="00AE3279"/>
    <w:rsid w:val="00AE33C6"/>
    <w:rsid w:val="00AE3C4C"/>
    <w:rsid w:val="00AE3E4A"/>
    <w:rsid w:val="00AE4048"/>
    <w:rsid w:val="00AE417A"/>
    <w:rsid w:val="00AE4DA5"/>
    <w:rsid w:val="00AE55C0"/>
    <w:rsid w:val="00AE57A6"/>
    <w:rsid w:val="00AE5AD7"/>
    <w:rsid w:val="00AE617F"/>
    <w:rsid w:val="00AE66B7"/>
    <w:rsid w:val="00AE676F"/>
    <w:rsid w:val="00AE68B3"/>
    <w:rsid w:val="00AE6A7A"/>
    <w:rsid w:val="00AE6EDF"/>
    <w:rsid w:val="00AF005F"/>
    <w:rsid w:val="00AF0633"/>
    <w:rsid w:val="00AF162F"/>
    <w:rsid w:val="00AF1A54"/>
    <w:rsid w:val="00AF288D"/>
    <w:rsid w:val="00AF3393"/>
    <w:rsid w:val="00AF339F"/>
    <w:rsid w:val="00AF360A"/>
    <w:rsid w:val="00AF36B2"/>
    <w:rsid w:val="00AF38D9"/>
    <w:rsid w:val="00AF42D1"/>
    <w:rsid w:val="00AF4C7D"/>
    <w:rsid w:val="00AF4D5E"/>
    <w:rsid w:val="00AF5A34"/>
    <w:rsid w:val="00AF5D1A"/>
    <w:rsid w:val="00AF5E86"/>
    <w:rsid w:val="00AF6386"/>
    <w:rsid w:val="00AF6448"/>
    <w:rsid w:val="00AF6EFD"/>
    <w:rsid w:val="00AF7206"/>
    <w:rsid w:val="00AF7275"/>
    <w:rsid w:val="00AF75A4"/>
    <w:rsid w:val="00AF7D58"/>
    <w:rsid w:val="00B00C56"/>
    <w:rsid w:val="00B0145E"/>
    <w:rsid w:val="00B0150A"/>
    <w:rsid w:val="00B018F2"/>
    <w:rsid w:val="00B0194C"/>
    <w:rsid w:val="00B01A4D"/>
    <w:rsid w:val="00B01B25"/>
    <w:rsid w:val="00B01B7B"/>
    <w:rsid w:val="00B01C39"/>
    <w:rsid w:val="00B020AB"/>
    <w:rsid w:val="00B02712"/>
    <w:rsid w:val="00B02DE0"/>
    <w:rsid w:val="00B032EA"/>
    <w:rsid w:val="00B039E2"/>
    <w:rsid w:val="00B03A42"/>
    <w:rsid w:val="00B03D94"/>
    <w:rsid w:val="00B03F02"/>
    <w:rsid w:val="00B04D14"/>
    <w:rsid w:val="00B04D2C"/>
    <w:rsid w:val="00B0501D"/>
    <w:rsid w:val="00B05697"/>
    <w:rsid w:val="00B05780"/>
    <w:rsid w:val="00B05B0D"/>
    <w:rsid w:val="00B05CEC"/>
    <w:rsid w:val="00B05D85"/>
    <w:rsid w:val="00B07031"/>
    <w:rsid w:val="00B071B9"/>
    <w:rsid w:val="00B071CA"/>
    <w:rsid w:val="00B073C2"/>
    <w:rsid w:val="00B073DB"/>
    <w:rsid w:val="00B074D6"/>
    <w:rsid w:val="00B076D6"/>
    <w:rsid w:val="00B07772"/>
    <w:rsid w:val="00B10015"/>
    <w:rsid w:val="00B107F9"/>
    <w:rsid w:val="00B108AE"/>
    <w:rsid w:val="00B10F5A"/>
    <w:rsid w:val="00B117F5"/>
    <w:rsid w:val="00B11BE7"/>
    <w:rsid w:val="00B11CE1"/>
    <w:rsid w:val="00B11E21"/>
    <w:rsid w:val="00B1254E"/>
    <w:rsid w:val="00B1257E"/>
    <w:rsid w:val="00B12760"/>
    <w:rsid w:val="00B13027"/>
    <w:rsid w:val="00B1315B"/>
    <w:rsid w:val="00B13B93"/>
    <w:rsid w:val="00B13CE5"/>
    <w:rsid w:val="00B13FDD"/>
    <w:rsid w:val="00B13FE4"/>
    <w:rsid w:val="00B14393"/>
    <w:rsid w:val="00B1485B"/>
    <w:rsid w:val="00B154BA"/>
    <w:rsid w:val="00B155D8"/>
    <w:rsid w:val="00B15AEF"/>
    <w:rsid w:val="00B15C19"/>
    <w:rsid w:val="00B161B9"/>
    <w:rsid w:val="00B1621D"/>
    <w:rsid w:val="00B16778"/>
    <w:rsid w:val="00B177DB"/>
    <w:rsid w:val="00B1798D"/>
    <w:rsid w:val="00B17A82"/>
    <w:rsid w:val="00B20078"/>
    <w:rsid w:val="00B20230"/>
    <w:rsid w:val="00B207A3"/>
    <w:rsid w:val="00B20F60"/>
    <w:rsid w:val="00B2129C"/>
    <w:rsid w:val="00B2185E"/>
    <w:rsid w:val="00B21CF6"/>
    <w:rsid w:val="00B21F4E"/>
    <w:rsid w:val="00B221AD"/>
    <w:rsid w:val="00B22405"/>
    <w:rsid w:val="00B224B6"/>
    <w:rsid w:val="00B2255D"/>
    <w:rsid w:val="00B22BB0"/>
    <w:rsid w:val="00B2306E"/>
    <w:rsid w:val="00B235A5"/>
    <w:rsid w:val="00B24D5E"/>
    <w:rsid w:val="00B25046"/>
    <w:rsid w:val="00B25360"/>
    <w:rsid w:val="00B253E5"/>
    <w:rsid w:val="00B25514"/>
    <w:rsid w:val="00B25559"/>
    <w:rsid w:val="00B2587C"/>
    <w:rsid w:val="00B25A7E"/>
    <w:rsid w:val="00B25B1C"/>
    <w:rsid w:val="00B26291"/>
    <w:rsid w:val="00B26BA8"/>
    <w:rsid w:val="00B271E6"/>
    <w:rsid w:val="00B27367"/>
    <w:rsid w:val="00B27439"/>
    <w:rsid w:val="00B27CE4"/>
    <w:rsid w:val="00B30016"/>
    <w:rsid w:val="00B307AB"/>
    <w:rsid w:val="00B3081F"/>
    <w:rsid w:val="00B30DB6"/>
    <w:rsid w:val="00B31A3C"/>
    <w:rsid w:val="00B31C58"/>
    <w:rsid w:val="00B31C5C"/>
    <w:rsid w:val="00B31CBF"/>
    <w:rsid w:val="00B31F55"/>
    <w:rsid w:val="00B320F9"/>
    <w:rsid w:val="00B326E6"/>
    <w:rsid w:val="00B32BDB"/>
    <w:rsid w:val="00B33FE2"/>
    <w:rsid w:val="00B34BD4"/>
    <w:rsid w:val="00B35150"/>
    <w:rsid w:val="00B3527F"/>
    <w:rsid w:val="00B353C7"/>
    <w:rsid w:val="00B35C67"/>
    <w:rsid w:val="00B35D65"/>
    <w:rsid w:val="00B35DC7"/>
    <w:rsid w:val="00B36920"/>
    <w:rsid w:val="00B37039"/>
    <w:rsid w:val="00B378E8"/>
    <w:rsid w:val="00B4024B"/>
    <w:rsid w:val="00B404F1"/>
    <w:rsid w:val="00B40763"/>
    <w:rsid w:val="00B40CBB"/>
    <w:rsid w:val="00B40D8D"/>
    <w:rsid w:val="00B40DF1"/>
    <w:rsid w:val="00B410E3"/>
    <w:rsid w:val="00B411F6"/>
    <w:rsid w:val="00B416B8"/>
    <w:rsid w:val="00B419AE"/>
    <w:rsid w:val="00B41D9D"/>
    <w:rsid w:val="00B42117"/>
    <w:rsid w:val="00B42728"/>
    <w:rsid w:val="00B42A78"/>
    <w:rsid w:val="00B42BF8"/>
    <w:rsid w:val="00B42CA2"/>
    <w:rsid w:val="00B43A4F"/>
    <w:rsid w:val="00B43CD6"/>
    <w:rsid w:val="00B440FF"/>
    <w:rsid w:val="00B441BE"/>
    <w:rsid w:val="00B441FB"/>
    <w:rsid w:val="00B4446C"/>
    <w:rsid w:val="00B44AEA"/>
    <w:rsid w:val="00B44E4F"/>
    <w:rsid w:val="00B45187"/>
    <w:rsid w:val="00B451FF"/>
    <w:rsid w:val="00B45606"/>
    <w:rsid w:val="00B45657"/>
    <w:rsid w:val="00B457DA"/>
    <w:rsid w:val="00B45B94"/>
    <w:rsid w:val="00B4620C"/>
    <w:rsid w:val="00B462C5"/>
    <w:rsid w:val="00B470DE"/>
    <w:rsid w:val="00B47401"/>
    <w:rsid w:val="00B4783B"/>
    <w:rsid w:val="00B47BA0"/>
    <w:rsid w:val="00B47E3E"/>
    <w:rsid w:val="00B506C1"/>
    <w:rsid w:val="00B50733"/>
    <w:rsid w:val="00B5097C"/>
    <w:rsid w:val="00B50A3F"/>
    <w:rsid w:val="00B51DAF"/>
    <w:rsid w:val="00B52E5A"/>
    <w:rsid w:val="00B5347C"/>
    <w:rsid w:val="00B53ACF"/>
    <w:rsid w:val="00B53C98"/>
    <w:rsid w:val="00B540BE"/>
    <w:rsid w:val="00B5444D"/>
    <w:rsid w:val="00B54D73"/>
    <w:rsid w:val="00B54DC3"/>
    <w:rsid w:val="00B54E1B"/>
    <w:rsid w:val="00B550C9"/>
    <w:rsid w:val="00B5558A"/>
    <w:rsid w:val="00B558BB"/>
    <w:rsid w:val="00B55A75"/>
    <w:rsid w:val="00B55C59"/>
    <w:rsid w:val="00B55FF3"/>
    <w:rsid w:val="00B56081"/>
    <w:rsid w:val="00B560DA"/>
    <w:rsid w:val="00B56389"/>
    <w:rsid w:val="00B564FD"/>
    <w:rsid w:val="00B567C4"/>
    <w:rsid w:val="00B56874"/>
    <w:rsid w:val="00B57430"/>
    <w:rsid w:val="00B574D4"/>
    <w:rsid w:val="00B578FC"/>
    <w:rsid w:val="00B57A59"/>
    <w:rsid w:val="00B600AB"/>
    <w:rsid w:val="00B60620"/>
    <w:rsid w:val="00B60983"/>
    <w:rsid w:val="00B61081"/>
    <w:rsid w:val="00B61211"/>
    <w:rsid w:val="00B61C93"/>
    <w:rsid w:val="00B61D85"/>
    <w:rsid w:val="00B61DEC"/>
    <w:rsid w:val="00B6221B"/>
    <w:rsid w:val="00B622BA"/>
    <w:rsid w:val="00B623F1"/>
    <w:rsid w:val="00B6241D"/>
    <w:rsid w:val="00B6249E"/>
    <w:rsid w:val="00B62708"/>
    <w:rsid w:val="00B6289C"/>
    <w:rsid w:val="00B62932"/>
    <w:rsid w:val="00B648C7"/>
    <w:rsid w:val="00B65161"/>
    <w:rsid w:val="00B6521B"/>
    <w:rsid w:val="00B65299"/>
    <w:rsid w:val="00B65AEC"/>
    <w:rsid w:val="00B65C8F"/>
    <w:rsid w:val="00B66743"/>
    <w:rsid w:val="00B66C5F"/>
    <w:rsid w:val="00B66D0F"/>
    <w:rsid w:val="00B672D1"/>
    <w:rsid w:val="00B67848"/>
    <w:rsid w:val="00B678D0"/>
    <w:rsid w:val="00B6F327"/>
    <w:rsid w:val="00B70861"/>
    <w:rsid w:val="00B70D8B"/>
    <w:rsid w:val="00B71B4E"/>
    <w:rsid w:val="00B71B90"/>
    <w:rsid w:val="00B71C02"/>
    <w:rsid w:val="00B71D00"/>
    <w:rsid w:val="00B72D49"/>
    <w:rsid w:val="00B72F87"/>
    <w:rsid w:val="00B7349C"/>
    <w:rsid w:val="00B73524"/>
    <w:rsid w:val="00B73BC8"/>
    <w:rsid w:val="00B73E6F"/>
    <w:rsid w:val="00B74099"/>
    <w:rsid w:val="00B740E3"/>
    <w:rsid w:val="00B74147"/>
    <w:rsid w:val="00B744A2"/>
    <w:rsid w:val="00B7450C"/>
    <w:rsid w:val="00B746B1"/>
    <w:rsid w:val="00B74AB7"/>
    <w:rsid w:val="00B762CF"/>
    <w:rsid w:val="00B7632D"/>
    <w:rsid w:val="00B76343"/>
    <w:rsid w:val="00B76352"/>
    <w:rsid w:val="00B766D8"/>
    <w:rsid w:val="00B769B0"/>
    <w:rsid w:val="00B769CE"/>
    <w:rsid w:val="00B7736E"/>
    <w:rsid w:val="00B77927"/>
    <w:rsid w:val="00B77ADE"/>
    <w:rsid w:val="00B77DCC"/>
    <w:rsid w:val="00B803C4"/>
    <w:rsid w:val="00B808BA"/>
    <w:rsid w:val="00B80F50"/>
    <w:rsid w:val="00B81ABB"/>
    <w:rsid w:val="00B81CAB"/>
    <w:rsid w:val="00B82486"/>
    <w:rsid w:val="00B825FD"/>
    <w:rsid w:val="00B82CF4"/>
    <w:rsid w:val="00B82E76"/>
    <w:rsid w:val="00B8307E"/>
    <w:rsid w:val="00B83A74"/>
    <w:rsid w:val="00B83C02"/>
    <w:rsid w:val="00B83D70"/>
    <w:rsid w:val="00B840FF"/>
    <w:rsid w:val="00B847D8"/>
    <w:rsid w:val="00B847E7"/>
    <w:rsid w:val="00B84A92"/>
    <w:rsid w:val="00B84CE1"/>
    <w:rsid w:val="00B84F36"/>
    <w:rsid w:val="00B85057"/>
    <w:rsid w:val="00B85422"/>
    <w:rsid w:val="00B85571"/>
    <w:rsid w:val="00B85EBC"/>
    <w:rsid w:val="00B85F64"/>
    <w:rsid w:val="00B8633C"/>
    <w:rsid w:val="00B864D9"/>
    <w:rsid w:val="00B86588"/>
    <w:rsid w:val="00B869E0"/>
    <w:rsid w:val="00B86A89"/>
    <w:rsid w:val="00B87382"/>
    <w:rsid w:val="00B87435"/>
    <w:rsid w:val="00B8791D"/>
    <w:rsid w:val="00B87C66"/>
    <w:rsid w:val="00B87D88"/>
    <w:rsid w:val="00B87DB8"/>
    <w:rsid w:val="00B9030C"/>
    <w:rsid w:val="00B904ED"/>
    <w:rsid w:val="00B90684"/>
    <w:rsid w:val="00B907CB"/>
    <w:rsid w:val="00B90D75"/>
    <w:rsid w:val="00B91252"/>
    <w:rsid w:val="00B9169A"/>
    <w:rsid w:val="00B919CE"/>
    <w:rsid w:val="00B91AED"/>
    <w:rsid w:val="00B91B52"/>
    <w:rsid w:val="00B91EFC"/>
    <w:rsid w:val="00B924C0"/>
    <w:rsid w:val="00B926C0"/>
    <w:rsid w:val="00B92805"/>
    <w:rsid w:val="00B92D2D"/>
    <w:rsid w:val="00B93BF5"/>
    <w:rsid w:val="00B94650"/>
    <w:rsid w:val="00B94A19"/>
    <w:rsid w:val="00B94BC6"/>
    <w:rsid w:val="00B94D63"/>
    <w:rsid w:val="00B9545D"/>
    <w:rsid w:val="00B95630"/>
    <w:rsid w:val="00B95EBF"/>
    <w:rsid w:val="00B96277"/>
    <w:rsid w:val="00B96B8B"/>
    <w:rsid w:val="00B96CE0"/>
    <w:rsid w:val="00B97161"/>
    <w:rsid w:val="00B9722A"/>
    <w:rsid w:val="00B97764"/>
    <w:rsid w:val="00B97CB3"/>
    <w:rsid w:val="00BA0064"/>
    <w:rsid w:val="00BA08D5"/>
    <w:rsid w:val="00BA152F"/>
    <w:rsid w:val="00BA17E8"/>
    <w:rsid w:val="00BA218E"/>
    <w:rsid w:val="00BA237E"/>
    <w:rsid w:val="00BA25F8"/>
    <w:rsid w:val="00BA2687"/>
    <w:rsid w:val="00BA2FB9"/>
    <w:rsid w:val="00BA4842"/>
    <w:rsid w:val="00BA51D4"/>
    <w:rsid w:val="00BA5445"/>
    <w:rsid w:val="00BA585D"/>
    <w:rsid w:val="00BA59F3"/>
    <w:rsid w:val="00BA5A89"/>
    <w:rsid w:val="00BA5BE3"/>
    <w:rsid w:val="00BA63AD"/>
    <w:rsid w:val="00BA6EC3"/>
    <w:rsid w:val="00BA6FB6"/>
    <w:rsid w:val="00BA703F"/>
    <w:rsid w:val="00BB04A9"/>
    <w:rsid w:val="00BB0B5C"/>
    <w:rsid w:val="00BB0B6F"/>
    <w:rsid w:val="00BB0E9A"/>
    <w:rsid w:val="00BB0EC0"/>
    <w:rsid w:val="00BB13B3"/>
    <w:rsid w:val="00BB167C"/>
    <w:rsid w:val="00BB1DA7"/>
    <w:rsid w:val="00BB27A4"/>
    <w:rsid w:val="00BB2CA2"/>
    <w:rsid w:val="00BB3542"/>
    <w:rsid w:val="00BB357D"/>
    <w:rsid w:val="00BB370E"/>
    <w:rsid w:val="00BB4190"/>
    <w:rsid w:val="00BB428A"/>
    <w:rsid w:val="00BB429B"/>
    <w:rsid w:val="00BB43C8"/>
    <w:rsid w:val="00BB4861"/>
    <w:rsid w:val="00BB4A1C"/>
    <w:rsid w:val="00BB5129"/>
    <w:rsid w:val="00BB548E"/>
    <w:rsid w:val="00BB5B26"/>
    <w:rsid w:val="00BB5D23"/>
    <w:rsid w:val="00BB65DE"/>
    <w:rsid w:val="00BB68A8"/>
    <w:rsid w:val="00BB71B6"/>
    <w:rsid w:val="00BB71E8"/>
    <w:rsid w:val="00BB7398"/>
    <w:rsid w:val="00BB7606"/>
    <w:rsid w:val="00BB7C64"/>
    <w:rsid w:val="00BB7C75"/>
    <w:rsid w:val="00BBCF09"/>
    <w:rsid w:val="00BC02AD"/>
    <w:rsid w:val="00BC0548"/>
    <w:rsid w:val="00BC08BE"/>
    <w:rsid w:val="00BC12F9"/>
    <w:rsid w:val="00BC1375"/>
    <w:rsid w:val="00BC144E"/>
    <w:rsid w:val="00BC15A8"/>
    <w:rsid w:val="00BC1662"/>
    <w:rsid w:val="00BC1DAD"/>
    <w:rsid w:val="00BC231B"/>
    <w:rsid w:val="00BC23D2"/>
    <w:rsid w:val="00BC25E3"/>
    <w:rsid w:val="00BC2980"/>
    <w:rsid w:val="00BC30AD"/>
    <w:rsid w:val="00BC30CD"/>
    <w:rsid w:val="00BC3290"/>
    <w:rsid w:val="00BC32E8"/>
    <w:rsid w:val="00BC379C"/>
    <w:rsid w:val="00BC3854"/>
    <w:rsid w:val="00BC3A96"/>
    <w:rsid w:val="00BC3D10"/>
    <w:rsid w:val="00BC3FF0"/>
    <w:rsid w:val="00BC4A69"/>
    <w:rsid w:val="00BC4BDD"/>
    <w:rsid w:val="00BC4C17"/>
    <w:rsid w:val="00BC4EE4"/>
    <w:rsid w:val="00BC5023"/>
    <w:rsid w:val="00BC59F6"/>
    <w:rsid w:val="00BC625C"/>
    <w:rsid w:val="00BC6612"/>
    <w:rsid w:val="00BC7332"/>
    <w:rsid w:val="00BC74B5"/>
    <w:rsid w:val="00BC75C2"/>
    <w:rsid w:val="00BC76CA"/>
    <w:rsid w:val="00BC7D65"/>
    <w:rsid w:val="00BC7F13"/>
    <w:rsid w:val="00BD02B4"/>
    <w:rsid w:val="00BD0448"/>
    <w:rsid w:val="00BD09D1"/>
    <w:rsid w:val="00BD0A50"/>
    <w:rsid w:val="00BD0AAF"/>
    <w:rsid w:val="00BD0F13"/>
    <w:rsid w:val="00BD1AB0"/>
    <w:rsid w:val="00BD237C"/>
    <w:rsid w:val="00BD2C97"/>
    <w:rsid w:val="00BD2D09"/>
    <w:rsid w:val="00BD330A"/>
    <w:rsid w:val="00BD3D11"/>
    <w:rsid w:val="00BD445D"/>
    <w:rsid w:val="00BD4837"/>
    <w:rsid w:val="00BD4919"/>
    <w:rsid w:val="00BD4B61"/>
    <w:rsid w:val="00BD5118"/>
    <w:rsid w:val="00BD5621"/>
    <w:rsid w:val="00BD56A9"/>
    <w:rsid w:val="00BD5DA8"/>
    <w:rsid w:val="00BD63F2"/>
    <w:rsid w:val="00BD6B27"/>
    <w:rsid w:val="00BDED01"/>
    <w:rsid w:val="00BE0291"/>
    <w:rsid w:val="00BE0460"/>
    <w:rsid w:val="00BE07F2"/>
    <w:rsid w:val="00BE0D77"/>
    <w:rsid w:val="00BE163A"/>
    <w:rsid w:val="00BE17B8"/>
    <w:rsid w:val="00BE204B"/>
    <w:rsid w:val="00BE2187"/>
    <w:rsid w:val="00BE2775"/>
    <w:rsid w:val="00BE2F4E"/>
    <w:rsid w:val="00BE2FBA"/>
    <w:rsid w:val="00BE3127"/>
    <w:rsid w:val="00BE32CE"/>
    <w:rsid w:val="00BE3F0C"/>
    <w:rsid w:val="00BE3FB7"/>
    <w:rsid w:val="00BE488B"/>
    <w:rsid w:val="00BE5161"/>
    <w:rsid w:val="00BE51BE"/>
    <w:rsid w:val="00BE538B"/>
    <w:rsid w:val="00BE565E"/>
    <w:rsid w:val="00BE58A8"/>
    <w:rsid w:val="00BE5928"/>
    <w:rsid w:val="00BE5B21"/>
    <w:rsid w:val="00BE5FC5"/>
    <w:rsid w:val="00BE678D"/>
    <w:rsid w:val="00BE6C13"/>
    <w:rsid w:val="00BE7141"/>
    <w:rsid w:val="00BE788A"/>
    <w:rsid w:val="00BE78C1"/>
    <w:rsid w:val="00BE7922"/>
    <w:rsid w:val="00BE7B11"/>
    <w:rsid w:val="00BE7FF1"/>
    <w:rsid w:val="00BF0886"/>
    <w:rsid w:val="00BF0E99"/>
    <w:rsid w:val="00BF1277"/>
    <w:rsid w:val="00BF13D4"/>
    <w:rsid w:val="00BF1508"/>
    <w:rsid w:val="00BF1718"/>
    <w:rsid w:val="00BF1A76"/>
    <w:rsid w:val="00BF1A99"/>
    <w:rsid w:val="00BF1B3E"/>
    <w:rsid w:val="00BF1D33"/>
    <w:rsid w:val="00BF2329"/>
    <w:rsid w:val="00BF2437"/>
    <w:rsid w:val="00BF2CFD"/>
    <w:rsid w:val="00BF2FBE"/>
    <w:rsid w:val="00BF34E6"/>
    <w:rsid w:val="00BF3725"/>
    <w:rsid w:val="00BF3A93"/>
    <w:rsid w:val="00BF3DFA"/>
    <w:rsid w:val="00BF428D"/>
    <w:rsid w:val="00BF4471"/>
    <w:rsid w:val="00BF49ED"/>
    <w:rsid w:val="00BF4E02"/>
    <w:rsid w:val="00BF4E77"/>
    <w:rsid w:val="00BF4F2F"/>
    <w:rsid w:val="00BF5075"/>
    <w:rsid w:val="00BF520D"/>
    <w:rsid w:val="00BF54CB"/>
    <w:rsid w:val="00BF5C64"/>
    <w:rsid w:val="00BF6139"/>
    <w:rsid w:val="00BF6222"/>
    <w:rsid w:val="00BF6332"/>
    <w:rsid w:val="00BF643D"/>
    <w:rsid w:val="00BF644D"/>
    <w:rsid w:val="00BF67C2"/>
    <w:rsid w:val="00BF6907"/>
    <w:rsid w:val="00BF6AD6"/>
    <w:rsid w:val="00BF6BE2"/>
    <w:rsid w:val="00BF72DE"/>
    <w:rsid w:val="00BF7971"/>
    <w:rsid w:val="00BF7ED9"/>
    <w:rsid w:val="00BF7F81"/>
    <w:rsid w:val="00C00882"/>
    <w:rsid w:val="00C00DFE"/>
    <w:rsid w:val="00C01CC5"/>
    <w:rsid w:val="00C01DF6"/>
    <w:rsid w:val="00C02426"/>
    <w:rsid w:val="00C02771"/>
    <w:rsid w:val="00C027BB"/>
    <w:rsid w:val="00C0289C"/>
    <w:rsid w:val="00C02911"/>
    <w:rsid w:val="00C02EB3"/>
    <w:rsid w:val="00C02F43"/>
    <w:rsid w:val="00C039FC"/>
    <w:rsid w:val="00C047CD"/>
    <w:rsid w:val="00C04FC6"/>
    <w:rsid w:val="00C058B8"/>
    <w:rsid w:val="00C0593E"/>
    <w:rsid w:val="00C05CE6"/>
    <w:rsid w:val="00C05D5B"/>
    <w:rsid w:val="00C0669B"/>
    <w:rsid w:val="00C06980"/>
    <w:rsid w:val="00C07295"/>
    <w:rsid w:val="00C07551"/>
    <w:rsid w:val="00C0779C"/>
    <w:rsid w:val="00C07995"/>
    <w:rsid w:val="00C07C27"/>
    <w:rsid w:val="00C07D88"/>
    <w:rsid w:val="00C07F47"/>
    <w:rsid w:val="00C07F63"/>
    <w:rsid w:val="00C07FA9"/>
    <w:rsid w:val="00C10327"/>
    <w:rsid w:val="00C10C21"/>
    <w:rsid w:val="00C11FC3"/>
    <w:rsid w:val="00C12AFC"/>
    <w:rsid w:val="00C12BA9"/>
    <w:rsid w:val="00C12D5F"/>
    <w:rsid w:val="00C12DC9"/>
    <w:rsid w:val="00C130A0"/>
    <w:rsid w:val="00C130A4"/>
    <w:rsid w:val="00C131F9"/>
    <w:rsid w:val="00C1353B"/>
    <w:rsid w:val="00C135C9"/>
    <w:rsid w:val="00C13979"/>
    <w:rsid w:val="00C13EF4"/>
    <w:rsid w:val="00C13F91"/>
    <w:rsid w:val="00C13FE1"/>
    <w:rsid w:val="00C14003"/>
    <w:rsid w:val="00C142DA"/>
    <w:rsid w:val="00C14624"/>
    <w:rsid w:val="00C14743"/>
    <w:rsid w:val="00C14B8E"/>
    <w:rsid w:val="00C14BCE"/>
    <w:rsid w:val="00C14E63"/>
    <w:rsid w:val="00C14F6B"/>
    <w:rsid w:val="00C150EF"/>
    <w:rsid w:val="00C15391"/>
    <w:rsid w:val="00C1572E"/>
    <w:rsid w:val="00C163FF"/>
    <w:rsid w:val="00C16707"/>
    <w:rsid w:val="00C16E02"/>
    <w:rsid w:val="00C17004"/>
    <w:rsid w:val="00C1730A"/>
    <w:rsid w:val="00C1731A"/>
    <w:rsid w:val="00C17B63"/>
    <w:rsid w:val="00C2003B"/>
    <w:rsid w:val="00C202AC"/>
    <w:rsid w:val="00C20846"/>
    <w:rsid w:val="00C21436"/>
    <w:rsid w:val="00C2191E"/>
    <w:rsid w:val="00C219A8"/>
    <w:rsid w:val="00C21D46"/>
    <w:rsid w:val="00C21D89"/>
    <w:rsid w:val="00C21ED3"/>
    <w:rsid w:val="00C21F51"/>
    <w:rsid w:val="00C220CC"/>
    <w:rsid w:val="00C223EB"/>
    <w:rsid w:val="00C2251B"/>
    <w:rsid w:val="00C22677"/>
    <w:rsid w:val="00C2320F"/>
    <w:rsid w:val="00C233BD"/>
    <w:rsid w:val="00C235F0"/>
    <w:rsid w:val="00C24328"/>
    <w:rsid w:val="00C24459"/>
    <w:rsid w:val="00C24650"/>
    <w:rsid w:val="00C24AE5"/>
    <w:rsid w:val="00C2548D"/>
    <w:rsid w:val="00C2560E"/>
    <w:rsid w:val="00C26254"/>
    <w:rsid w:val="00C26886"/>
    <w:rsid w:val="00C26FDB"/>
    <w:rsid w:val="00C270DF"/>
    <w:rsid w:val="00C2729B"/>
    <w:rsid w:val="00C27AB1"/>
    <w:rsid w:val="00C27F83"/>
    <w:rsid w:val="00C29816"/>
    <w:rsid w:val="00C302C7"/>
    <w:rsid w:val="00C302D4"/>
    <w:rsid w:val="00C303F2"/>
    <w:rsid w:val="00C3045E"/>
    <w:rsid w:val="00C3068A"/>
    <w:rsid w:val="00C30A82"/>
    <w:rsid w:val="00C3113C"/>
    <w:rsid w:val="00C311D7"/>
    <w:rsid w:val="00C312CC"/>
    <w:rsid w:val="00C314E0"/>
    <w:rsid w:val="00C318C0"/>
    <w:rsid w:val="00C31BCD"/>
    <w:rsid w:val="00C31F8D"/>
    <w:rsid w:val="00C320E6"/>
    <w:rsid w:val="00C3264B"/>
    <w:rsid w:val="00C33693"/>
    <w:rsid w:val="00C3418D"/>
    <w:rsid w:val="00C344C6"/>
    <w:rsid w:val="00C349B4"/>
    <w:rsid w:val="00C349B8"/>
    <w:rsid w:val="00C34D6F"/>
    <w:rsid w:val="00C358F8"/>
    <w:rsid w:val="00C35EFB"/>
    <w:rsid w:val="00C361B4"/>
    <w:rsid w:val="00C3630A"/>
    <w:rsid w:val="00C36586"/>
    <w:rsid w:val="00C36725"/>
    <w:rsid w:val="00C37261"/>
    <w:rsid w:val="00C373FD"/>
    <w:rsid w:val="00C375D9"/>
    <w:rsid w:val="00C37746"/>
    <w:rsid w:val="00C377AF"/>
    <w:rsid w:val="00C37D1F"/>
    <w:rsid w:val="00C37F98"/>
    <w:rsid w:val="00C4025D"/>
    <w:rsid w:val="00C4061F"/>
    <w:rsid w:val="00C407FA"/>
    <w:rsid w:val="00C409BE"/>
    <w:rsid w:val="00C40B05"/>
    <w:rsid w:val="00C40B35"/>
    <w:rsid w:val="00C41378"/>
    <w:rsid w:val="00C415CB"/>
    <w:rsid w:val="00C41663"/>
    <w:rsid w:val="00C4169B"/>
    <w:rsid w:val="00C41B55"/>
    <w:rsid w:val="00C42296"/>
    <w:rsid w:val="00C42418"/>
    <w:rsid w:val="00C42545"/>
    <w:rsid w:val="00C4279C"/>
    <w:rsid w:val="00C42BB3"/>
    <w:rsid w:val="00C42D24"/>
    <w:rsid w:val="00C432E3"/>
    <w:rsid w:val="00C435EE"/>
    <w:rsid w:val="00C4365D"/>
    <w:rsid w:val="00C43C82"/>
    <w:rsid w:val="00C43DAE"/>
    <w:rsid w:val="00C4405E"/>
    <w:rsid w:val="00C441A7"/>
    <w:rsid w:val="00C445B1"/>
    <w:rsid w:val="00C446C3"/>
    <w:rsid w:val="00C449E4"/>
    <w:rsid w:val="00C45216"/>
    <w:rsid w:val="00C454C7"/>
    <w:rsid w:val="00C45E0E"/>
    <w:rsid w:val="00C46215"/>
    <w:rsid w:val="00C463B4"/>
    <w:rsid w:val="00C463D5"/>
    <w:rsid w:val="00C469C7"/>
    <w:rsid w:val="00C46EFC"/>
    <w:rsid w:val="00C4714B"/>
    <w:rsid w:val="00C47305"/>
    <w:rsid w:val="00C50121"/>
    <w:rsid w:val="00C505B4"/>
    <w:rsid w:val="00C50989"/>
    <w:rsid w:val="00C50A4E"/>
    <w:rsid w:val="00C519C4"/>
    <w:rsid w:val="00C519D2"/>
    <w:rsid w:val="00C51CFC"/>
    <w:rsid w:val="00C51F26"/>
    <w:rsid w:val="00C521B9"/>
    <w:rsid w:val="00C52863"/>
    <w:rsid w:val="00C52B8E"/>
    <w:rsid w:val="00C52DBA"/>
    <w:rsid w:val="00C53188"/>
    <w:rsid w:val="00C53359"/>
    <w:rsid w:val="00C54131"/>
    <w:rsid w:val="00C5414D"/>
    <w:rsid w:val="00C541B0"/>
    <w:rsid w:val="00C54268"/>
    <w:rsid w:val="00C5442E"/>
    <w:rsid w:val="00C54551"/>
    <w:rsid w:val="00C54720"/>
    <w:rsid w:val="00C54958"/>
    <w:rsid w:val="00C54DDA"/>
    <w:rsid w:val="00C5510A"/>
    <w:rsid w:val="00C55A14"/>
    <w:rsid w:val="00C55DC8"/>
    <w:rsid w:val="00C55EEA"/>
    <w:rsid w:val="00C55FA9"/>
    <w:rsid w:val="00C560B7"/>
    <w:rsid w:val="00C560C9"/>
    <w:rsid w:val="00C56673"/>
    <w:rsid w:val="00C56959"/>
    <w:rsid w:val="00C56B5F"/>
    <w:rsid w:val="00C56FB0"/>
    <w:rsid w:val="00C57451"/>
    <w:rsid w:val="00C57739"/>
    <w:rsid w:val="00C57970"/>
    <w:rsid w:val="00C57BE3"/>
    <w:rsid w:val="00C60AF4"/>
    <w:rsid w:val="00C610BF"/>
    <w:rsid w:val="00C61418"/>
    <w:rsid w:val="00C61943"/>
    <w:rsid w:val="00C61D58"/>
    <w:rsid w:val="00C62048"/>
    <w:rsid w:val="00C6238B"/>
    <w:rsid w:val="00C63129"/>
    <w:rsid w:val="00C636AC"/>
    <w:rsid w:val="00C63AA0"/>
    <w:rsid w:val="00C63D40"/>
    <w:rsid w:val="00C645A3"/>
    <w:rsid w:val="00C64906"/>
    <w:rsid w:val="00C64CBF"/>
    <w:rsid w:val="00C654A2"/>
    <w:rsid w:val="00C6551A"/>
    <w:rsid w:val="00C656B9"/>
    <w:rsid w:val="00C656FC"/>
    <w:rsid w:val="00C658B4"/>
    <w:rsid w:val="00C65EFA"/>
    <w:rsid w:val="00C66603"/>
    <w:rsid w:val="00C66A24"/>
    <w:rsid w:val="00C66A49"/>
    <w:rsid w:val="00C66A4E"/>
    <w:rsid w:val="00C66D00"/>
    <w:rsid w:val="00C66FB2"/>
    <w:rsid w:val="00C6731D"/>
    <w:rsid w:val="00C673C8"/>
    <w:rsid w:val="00C67606"/>
    <w:rsid w:val="00C676F0"/>
    <w:rsid w:val="00C67E3D"/>
    <w:rsid w:val="00C67EBA"/>
    <w:rsid w:val="00C701F2"/>
    <w:rsid w:val="00C7023D"/>
    <w:rsid w:val="00C7035E"/>
    <w:rsid w:val="00C704A6"/>
    <w:rsid w:val="00C7067B"/>
    <w:rsid w:val="00C70984"/>
    <w:rsid w:val="00C71456"/>
    <w:rsid w:val="00C71A21"/>
    <w:rsid w:val="00C71DCB"/>
    <w:rsid w:val="00C72177"/>
    <w:rsid w:val="00C72198"/>
    <w:rsid w:val="00C72254"/>
    <w:rsid w:val="00C72939"/>
    <w:rsid w:val="00C72958"/>
    <w:rsid w:val="00C73398"/>
    <w:rsid w:val="00C73552"/>
    <w:rsid w:val="00C73683"/>
    <w:rsid w:val="00C74269"/>
    <w:rsid w:val="00C744ED"/>
    <w:rsid w:val="00C747C1"/>
    <w:rsid w:val="00C747E9"/>
    <w:rsid w:val="00C74AC2"/>
    <w:rsid w:val="00C759A6"/>
    <w:rsid w:val="00C75D26"/>
    <w:rsid w:val="00C769DF"/>
    <w:rsid w:val="00C76A6D"/>
    <w:rsid w:val="00C76E94"/>
    <w:rsid w:val="00C774CE"/>
    <w:rsid w:val="00C7774C"/>
    <w:rsid w:val="00C77C38"/>
    <w:rsid w:val="00C77DF1"/>
    <w:rsid w:val="00C811AF"/>
    <w:rsid w:val="00C8135E"/>
    <w:rsid w:val="00C813F0"/>
    <w:rsid w:val="00C81A0B"/>
    <w:rsid w:val="00C81C2D"/>
    <w:rsid w:val="00C82AEC"/>
    <w:rsid w:val="00C83251"/>
    <w:rsid w:val="00C83306"/>
    <w:rsid w:val="00C8367A"/>
    <w:rsid w:val="00C84013"/>
    <w:rsid w:val="00C841EF"/>
    <w:rsid w:val="00C84235"/>
    <w:rsid w:val="00C84B5D"/>
    <w:rsid w:val="00C851B0"/>
    <w:rsid w:val="00C8549E"/>
    <w:rsid w:val="00C854AE"/>
    <w:rsid w:val="00C857C1"/>
    <w:rsid w:val="00C85B61"/>
    <w:rsid w:val="00C85CDA"/>
    <w:rsid w:val="00C86339"/>
    <w:rsid w:val="00C87053"/>
    <w:rsid w:val="00C8719F"/>
    <w:rsid w:val="00C87653"/>
    <w:rsid w:val="00C8765B"/>
    <w:rsid w:val="00C87EE2"/>
    <w:rsid w:val="00C9020E"/>
    <w:rsid w:val="00C90346"/>
    <w:rsid w:val="00C9113A"/>
    <w:rsid w:val="00C912E1"/>
    <w:rsid w:val="00C91D78"/>
    <w:rsid w:val="00C92C72"/>
    <w:rsid w:val="00C93138"/>
    <w:rsid w:val="00C93231"/>
    <w:rsid w:val="00C9327D"/>
    <w:rsid w:val="00C9374D"/>
    <w:rsid w:val="00C93DE6"/>
    <w:rsid w:val="00C941E2"/>
    <w:rsid w:val="00C94620"/>
    <w:rsid w:val="00C947D7"/>
    <w:rsid w:val="00C94986"/>
    <w:rsid w:val="00C94BA1"/>
    <w:rsid w:val="00C95600"/>
    <w:rsid w:val="00C959D7"/>
    <w:rsid w:val="00C95B12"/>
    <w:rsid w:val="00C95D4B"/>
    <w:rsid w:val="00C96C7F"/>
    <w:rsid w:val="00C976F5"/>
    <w:rsid w:val="00C97DA7"/>
    <w:rsid w:val="00C97E47"/>
    <w:rsid w:val="00CA0347"/>
    <w:rsid w:val="00CA0B3F"/>
    <w:rsid w:val="00CA0FA3"/>
    <w:rsid w:val="00CA1003"/>
    <w:rsid w:val="00CA1498"/>
    <w:rsid w:val="00CA15A7"/>
    <w:rsid w:val="00CA16BF"/>
    <w:rsid w:val="00CA1C60"/>
    <w:rsid w:val="00CA2852"/>
    <w:rsid w:val="00CA2AF2"/>
    <w:rsid w:val="00CA3930"/>
    <w:rsid w:val="00CA3B15"/>
    <w:rsid w:val="00CA3DFB"/>
    <w:rsid w:val="00CA5883"/>
    <w:rsid w:val="00CA5F76"/>
    <w:rsid w:val="00CA60C8"/>
    <w:rsid w:val="00CA6157"/>
    <w:rsid w:val="00CA6A5A"/>
    <w:rsid w:val="00CA6A74"/>
    <w:rsid w:val="00CA6F36"/>
    <w:rsid w:val="00CA70A6"/>
    <w:rsid w:val="00CA741C"/>
    <w:rsid w:val="00CA759D"/>
    <w:rsid w:val="00CA79F4"/>
    <w:rsid w:val="00CA7BDB"/>
    <w:rsid w:val="00CA7ECC"/>
    <w:rsid w:val="00CB010A"/>
    <w:rsid w:val="00CB01B4"/>
    <w:rsid w:val="00CB0253"/>
    <w:rsid w:val="00CB09B9"/>
    <w:rsid w:val="00CB0CB9"/>
    <w:rsid w:val="00CB0FF4"/>
    <w:rsid w:val="00CB1438"/>
    <w:rsid w:val="00CB1571"/>
    <w:rsid w:val="00CB17EC"/>
    <w:rsid w:val="00CB1A75"/>
    <w:rsid w:val="00CB1CDA"/>
    <w:rsid w:val="00CB2802"/>
    <w:rsid w:val="00CB29F1"/>
    <w:rsid w:val="00CB2B57"/>
    <w:rsid w:val="00CB2BB9"/>
    <w:rsid w:val="00CB43A4"/>
    <w:rsid w:val="00CB4592"/>
    <w:rsid w:val="00CB45FB"/>
    <w:rsid w:val="00CB472D"/>
    <w:rsid w:val="00CB5343"/>
    <w:rsid w:val="00CB5BAD"/>
    <w:rsid w:val="00CB5DEA"/>
    <w:rsid w:val="00CB5E28"/>
    <w:rsid w:val="00CB615D"/>
    <w:rsid w:val="00CB6828"/>
    <w:rsid w:val="00CB6E9F"/>
    <w:rsid w:val="00CB71DB"/>
    <w:rsid w:val="00CB74A1"/>
    <w:rsid w:val="00CB7848"/>
    <w:rsid w:val="00CB7A88"/>
    <w:rsid w:val="00CB7A97"/>
    <w:rsid w:val="00CB7BA7"/>
    <w:rsid w:val="00CB7E86"/>
    <w:rsid w:val="00CC00C5"/>
    <w:rsid w:val="00CC0178"/>
    <w:rsid w:val="00CC0203"/>
    <w:rsid w:val="00CC0312"/>
    <w:rsid w:val="00CC0E88"/>
    <w:rsid w:val="00CC1271"/>
    <w:rsid w:val="00CC1336"/>
    <w:rsid w:val="00CC13A4"/>
    <w:rsid w:val="00CC1993"/>
    <w:rsid w:val="00CC1C0E"/>
    <w:rsid w:val="00CC1C7D"/>
    <w:rsid w:val="00CC21CA"/>
    <w:rsid w:val="00CC21CF"/>
    <w:rsid w:val="00CC24B9"/>
    <w:rsid w:val="00CC2622"/>
    <w:rsid w:val="00CC2AE8"/>
    <w:rsid w:val="00CC2F0E"/>
    <w:rsid w:val="00CC32F5"/>
    <w:rsid w:val="00CC38D1"/>
    <w:rsid w:val="00CC4A6B"/>
    <w:rsid w:val="00CC4E46"/>
    <w:rsid w:val="00CC51F6"/>
    <w:rsid w:val="00CC5938"/>
    <w:rsid w:val="00CC5F25"/>
    <w:rsid w:val="00CC61FD"/>
    <w:rsid w:val="00CC65AE"/>
    <w:rsid w:val="00CC684B"/>
    <w:rsid w:val="00CC68D9"/>
    <w:rsid w:val="00CC6920"/>
    <w:rsid w:val="00CC6D6E"/>
    <w:rsid w:val="00CC7014"/>
    <w:rsid w:val="00CC708A"/>
    <w:rsid w:val="00CC7213"/>
    <w:rsid w:val="00CC729B"/>
    <w:rsid w:val="00CD0042"/>
    <w:rsid w:val="00CD0140"/>
    <w:rsid w:val="00CD1602"/>
    <w:rsid w:val="00CD18CB"/>
    <w:rsid w:val="00CD1F32"/>
    <w:rsid w:val="00CD2370"/>
    <w:rsid w:val="00CD2709"/>
    <w:rsid w:val="00CD2C64"/>
    <w:rsid w:val="00CD2E35"/>
    <w:rsid w:val="00CD3007"/>
    <w:rsid w:val="00CD3192"/>
    <w:rsid w:val="00CD354E"/>
    <w:rsid w:val="00CD3954"/>
    <w:rsid w:val="00CD3F4E"/>
    <w:rsid w:val="00CD4A6A"/>
    <w:rsid w:val="00CD5454"/>
    <w:rsid w:val="00CD5725"/>
    <w:rsid w:val="00CD58DF"/>
    <w:rsid w:val="00CD5AEF"/>
    <w:rsid w:val="00CD5CED"/>
    <w:rsid w:val="00CD5D6C"/>
    <w:rsid w:val="00CD5E79"/>
    <w:rsid w:val="00CD5EF9"/>
    <w:rsid w:val="00CD5F19"/>
    <w:rsid w:val="00CD5FC7"/>
    <w:rsid w:val="00CD610A"/>
    <w:rsid w:val="00CD61CC"/>
    <w:rsid w:val="00CD6D36"/>
    <w:rsid w:val="00CD6D7E"/>
    <w:rsid w:val="00CD7CB9"/>
    <w:rsid w:val="00CE00EB"/>
    <w:rsid w:val="00CE02E9"/>
    <w:rsid w:val="00CE038C"/>
    <w:rsid w:val="00CE060A"/>
    <w:rsid w:val="00CE07E7"/>
    <w:rsid w:val="00CE0998"/>
    <w:rsid w:val="00CE0FC9"/>
    <w:rsid w:val="00CE1BC5"/>
    <w:rsid w:val="00CE2800"/>
    <w:rsid w:val="00CE2CE3"/>
    <w:rsid w:val="00CE32D3"/>
    <w:rsid w:val="00CE360B"/>
    <w:rsid w:val="00CE37E6"/>
    <w:rsid w:val="00CE3E8E"/>
    <w:rsid w:val="00CE4161"/>
    <w:rsid w:val="00CE4652"/>
    <w:rsid w:val="00CE48F1"/>
    <w:rsid w:val="00CE5295"/>
    <w:rsid w:val="00CE5BFC"/>
    <w:rsid w:val="00CE5DC7"/>
    <w:rsid w:val="00CE67E7"/>
    <w:rsid w:val="00CE6C01"/>
    <w:rsid w:val="00CE777D"/>
    <w:rsid w:val="00CE7A86"/>
    <w:rsid w:val="00CF016E"/>
    <w:rsid w:val="00CF0362"/>
    <w:rsid w:val="00CF03C7"/>
    <w:rsid w:val="00CF0402"/>
    <w:rsid w:val="00CF0D29"/>
    <w:rsid w:val="00CF0F96"/>
    <w:rsid w:val="00CF1059"/>
    <w:rsid w:val="00CF166B"/>
    <w:rsid w:val="00CF1E04"/>
    <w:rsid w:val="00CF1EBB"/>
    <w:rsid w:val="00CF27A4"/>
    <w:rsid w:val="00CF2A64"/>
    <w:rsid w:val="00CF37C7"/>
    <w:rsid w:val="00CF3855"/>
    <w:rsid w:val="00CF3C8B"/>
    <w:rsid w:val="00CF3E50"/>
    <w:rsid w:val="00CF4056"/>
    <w:rsid w:val="00CF4BBB"/>
    <w:rsid w:val="00CF524D"/>
    <w:rsid w:val="00CF54E1"/>
    <w:rsid w:val="00CF5A80"/>
    <w:rsid w:val="00CF5AEE"/>
    <w:rsid w:val="00CF5B6E"/>
    <w:rsid w:val="00CF7D6B"/>
    <w:rsid w:val="00D00435"/>
    <w:rsid w:val="00D00EEE"/>
    <w:rsid w:val="00D0105B"/>
    <w:rsid w:val="00D01158"/>
    <w:rsid w:val="00D02523"/>
    <w:rsid w:val="00D025F8"/>
    <w:rsid w:val="00D02FF2"/>
    <w:rsid w:val="00D03593"/>
    <w:rsid w:val="00D03620"/>
    <w:rsid w:val="00D03A04"/>
    <w:rsid w:val="00D03AD6"/>
    <w:rsid w:val="00D03B2B"/>
    <w:rsid w:val="00D03D86"/>
    <w:rsid w:val="00D03E09"/>
    <w:rsid w:val="00D0461C"/>
    <w:rsid w:val="00D04A07"/>
    <w:rsid w:val="00D04ACD"/>
    <w:rsid w:val="00D04B60"/>
    <w:rsid w:val="00D04D64"/>
    <w:rsid w:val="00D04E4F"/>
    <w:rsid w:val="00D05229"/>
    <w:rsid w:val="00D054B0"/>
    <w:rsid w:val="00D069B0"/>
    <w:rsid w:val="00D06EDE"/>
    <w:rsid w:val="00D06F5B"/>
    <w:rsid w:val="00D06F9A"/>
    <w:rsid w:val="00D06FFD"/>
    <w:rsid w:val="00D073BA"/>
    <w:rsid w:val="00D073FA"/>
    <w:rsid w:val="00D075FC"/>
    <w:rsid w:val="00D07B51"/>
    <w:rsid w:val="00D102EF"/>
    <w:rsid w:val="00D106D6"/>
    <w:rsid w:val="00D10CD4"/>
    <w:rsid w:val="00D11343"/>
    <w:rsid w:val="00D11AE9"/>
    <w:rsid w:val="00D11E8B"/>
    <w:rsid w:val="00D11FB6"/>
    <w:rsid w:val="00D128C0"/>
    <w:rsid w:val="00D129B0"/>
    <w:rsid w:val="00D1301C"/>
    <w:rsid w:val="00D130B4"/>
    <w:rsid w:val="00D13309"/>
    <w:rsid w:val="00D134FE"/>
    <w:rsid w:val="00D1350B"/>
    <w:rsid w:val="00D136C0"/>
    <w:rsid w:val="00D13B03"/>
    <w:rsid w:val="00D13D3C"/>
    <w:rsid w:val="00D1474A"/>
    <w:rsid w:val="00D149DE"/>
    <w:rsid w:val="00D14C99"/>
    <w:rsid w:val="00D14EA6"/>
    <w:rsid w:val="00D1585C"/>
    <w:rsid w:val="00D16229"/>
    <w:rsid w:val="00D162D9"/>
    <w:rsid w:val="00D163A4"/>
    <w:rsid w:val="00D163CF"/>
    <w:rsid w:val="00D16481"/>
    <w:rsid w:val="00D164ED"/>
    <w:rsid w:val="00D16F12"/>
    <w:rsid w:val="00D17012"/>
    <w:rsid w:val="00D17564"/>
    <w:rsid w:val="00D176CA"/>
    <w:rsid w:val="00D17EB8"/>
    <w:rsid w:val="00D17FEA"/>
    <w:rsid w:val="00D2003C"/>
    <w:rsid w:val="00D20ABE"/>
    <w:rsid w:val="00D2199C"/>
    <w:rsid w:val="00D21DCC"/>
    <w:rsid w:val="00D2236B"/>
    <w:rsid w:val="00D2253D"/>
    <w:rsid w:val="00D2378E"/>
    <w:rsid w:val="00D23835"/>
    <w:rsid w:val="00D23D5D"/>
    <w:rsid w:val="00D240DF"/>
    <w:rsid w:val="00D241EA"/>
    <w:rsid w:val="00D246E5"/>
    <w:rsid w:val="00D24CF2"/>
    <w:rsid w:val="00D259AD"/>
    <w:rsid w:val="00D26123"/>
    <w:rsid w:val="00D26392"/>
    <w:rsid w:val="00D26670"/>
    <w:rsid w:val="00D266FF"/>
    <w:rsid w:val="00D267E3"/>
    <w:rsid w:val="00D268C0"/>
    <w:rsid w:val="00D26A54"/>
    <w:rsid w:val="00D27534"/>
    <w:rsid w:val="00D27667"/>
    <w:rsid w:val="00D27C77"/>
    <w:rsid w:val="00D27D15"/>
    <w:rsid w:val="00D27F62"/>
    <w:rsid w:val="00D306BE"/>
    <w:rsid w:val="00D30EC7"/>
    <w:rsid w:val="00D31086"/>
    <w:rsid w:val="00D31187"/>
    <w:rsid w:val="00D31377"/>
    <w:rsid w:val="00D313A2"/>
    <w:rsid w:val="00D315EC"/>
    <w:rsid w:val="00D31744"/>
    <w:rsid w:val="00D31F6D"/>
    <w:rsid w:val="00D32111"/>
    <w:rsid w:val="00D32687"/>
    <w:rsid w:val="00D326A5"/>
    <w:rsid w:val="00D32843"/>
    <w:rsid w:val="00D3317E"/>
    <w:rsid w:val="00D33B02"/>
    <w:rsid w:val="00D33C48"/>
    <w:rsid w:val="00D33E23"/>
    <w:rsid w:val="00D342AC"/>
    <w:rsid w:val="00D34313"/>
    <w:rsid w:val="00D34659"/>
    <w:rsid w:val="00D3484A"/>
    <w:rsid w:val="00D348BF"/>
    <w:rsid w:val="00D34B78"/>
    <w:rsid w:val="00D34D90"/>
    <w:rsid w:val="00D34FE1"/>
    <w:rsid w:val="00D3509D"/>
    <w:rsid w:val="00D351BB"/>
    <w:rsid w:val="00D354F6"/>
    <w:rsid w:val="00D35882"/>
    <w:rsid w:val="00D360F6"/>
    <w:rsid w:val="00D36AA4"/>
    <w:rsid w:val="00D36E4F"/>
    <w:rsid w:val="00D36F26"/>
    <w:rsid w:val="00D37041"/>
    <w:rsid w:val="00D3779D"/>
    <w:rsid w:val="00D37B02"/>
    <w:rsid w:val="00D37F55"/>
    <w:rsid w:val="00D401F8"/>
    <w:rsid w:val="00D406AD"/>
    <w:rsid w:val="00D40754"/>
    <w:rsid w:val="00D4075F"/>
    <w:rsid w:val="00D4125C"/>
    <w:rsid w:val="00D4164C"/>
    <w:rsid w:val="00D41829"/>
    <w:rsid w:val="00D418DA"/>
    <w:rsid w:val="00D418E9"/>
    <w:rsid w:val="00D42083"/>
    <w:rsid w:val="00D426AB"/>
    <w:rsid w:val="00D429D8"/>
    <w:rsid w:val="00D42CCA"/>
    <w:rsid w:val="00D44265"/>
    <w:rsid w:val="00D444A4"/>
    <w:rsid w:val="00D44558"/>
    <w:rsid w:val="00D44600"/>
    <w:rsid w:val="00D44738"/>
    <w:rsid w:val="00D44756"/>
    <w:rsid w:val="00D44916"/>
    <w:rsid w:val="00D44968"/>
    <w:rsid w:val="00D44B46"/>
    <w:rsid w:val="00D44F1E"/>
    <w:rsid w:val="00D457C6"/>
    <w:rsid w:val="00D45B26"/>
    <w:rsid w:val="00D46931"/>
    <w:rsid w:val="00D47148"/>
    <w:rsid w:val="00D47CE2"/>
    <w:rsid w:val="00D5051E"/>
    <w:rsid w:val="00D5069A"/>
    <w:rsid w:val="00D5100D"/>
    <w:rsid w:val="00D51765"/>
    <w:rsid w:val="00D52035"/>
    <w:rsid w:val="00D52295"/>
    <w:rsid w:val="00D52771"/>
    <w:rsid w:val="00D52A1C"/>
    <w:rsid w:val="00D53953"/>
    <w:rsid w:val="00D5498B"/>
    <w:rsid w:val="00D54B63"/>
    <w:rsid w:val="00D55EB3"/>
    <w:rsid w:val="00D560ED"/>
    <w:rsid w:val="00D56458"/>
    <w:rsid w:val="00D567C1"/>
    <w:rsid w:val="00D56886"/>
    <w:rsid w:val="00D56969"/>
    <w:rsid w:val="00D56ED1"/>
    <w:rsid w:val="00D56FF3"/>
    <w:rsid w:val="00D574E4"/>
    <w:rsid w:val="00D57D42"/>
    <w:rsid w:val="00D6059B"/>
    <w:rsid w:val="00D607F1"/>
    <w:rsid w:val="00D60D4A"/>
    <w:rsid w:val="00D60FB1"/>
    <w:rsid w:val="00D61902"/>
    <w:rsid w:val="00D61941"/>
    <w:rsid w:val="00D61BE6"/>
    <w:rsid w:val="00D625AA"/>
    <w:rsid w:val="00D62B93"/>
    <w:rsid w:val="00D62D40"/>
    <w:rsid w:val="00D637F9"/>
    <w:rsid w:val="00D638C9"/>
    <w:rsid w:val="00D6430C"/>
    <w:rsid w:val="00D64A70"/>
    <w:rsid w:val="00D64A9E"/>
    <w:rsid w:val="00D64B11"/>
    <w:rsid w:val="00D64B53"/>
    <w:rsid w:val="00D6501E"/>
    <w:rsid w:val="00D6503A"/>
    <w:rsid w:val="00D65276"/>
    <w:rsid w:val="00D6544C"/>
    <w:rsid w:val="00D656B8"/>
    <w:rsid w:val="00D65918"/>
    <w:rsid w:val="00D65BA6"/>
    <w:rsid w:val="00D65DB9"/>
    <w:rsid w:val="00D6627B"/>
    <w:rsid w:val="00D663AF"/>
    <w:rsid w:val="00D66A06"/>
    <w:rsid w:val="00D67AC4"/>
    <w:rsid w:val="00D67B4A"/>
    <w:rsid w:val="00D67BD2"/>
    <w:rsid w:val="00D67EEB"/>
    <w:rsid w:val="00D704C6"/>
    <w:rsid w:val="00D7061A"/>
    <w:rsid w:val="00D707C8"/>
    <w:rsid w:val="00D70BD3"/>
    <w:rsid w:val="00D70C21"/>
    <w:rsid w:val="00D71287"/>
    <w:rsid w:val="00D7133A"/>
    <w:rsid w:val="00D716A2"/>
    <w:rsid w:val="00D716A9"/>
    <w:rsid w:val="00D716AA"/>
    <w:rsid w:val="00D71A59"/>
    <w:rsid w:val="00D71A8B"/>
    <w:rsid w:val="00D72235"/>
    <w:rsid w:val="00D722BC"/>
    <w:rsid w:val="00D723AD"/>
    <w:rsid w:val="00D72486"/>
    <w:rsid w:val="00D72664"/>
    <w:rsid w:val="00D728C6"/>
    <w:rsid w:val="00D72E6F"/>
    <w:rsid w:val="00D73340"/>
    <w:rsid w:val="00D734B4"/>
    <w:rsid w:val="00D73762"/>
    <w:rsid w:val="00D73B72"/>
    <w:rsid w:val="00D73E6A"/>
    <w:rsid w:val="00D74483"/>
    <w:rsid w:val="00D744E7"/>
    <w:rsid w:val="00D745FA"/>
    <w:rsid w:val="00D747FC"/>
    <w:rsid w:val="00D75584"/>
    <w:rsid w:val="00D75C01"/>
    <w:rsid w:val="00D7672F"/>
    <w:rsid w:val="00D7722D"/>
    <w:rsid w:val="00D77BBF"/>
    <w:rsid w:val="00D77F43"/>
    <w:rsid w:val="00D80164"/>
    <w:rsid w:val="00D80193"/>
    <w:rsid w:val="00D8026D"/>
    <w:rsid w:val="00D803DE"/>
    <w:rsid w:val="00D80488"/>
    <w:rsid w:val="00D809B5"/>
    <w:rsid w:val="00D80F87"/>
    <w:rsid w:val="00D8132B"/>
    <w:rsid w:val="00D828D6"/>
    <w:rsid w:val="00D82C6F"/>
    <w:rsid w:val="00D83E8F"/>
    <w:rsid w:val="00D8448F"/>
    <w:rsid w:val="00D84972"/>
    <w:rsid w:val="00D85045"/>
    <w:rsid w:val="00D85441"/>
    <w:rsid w:val="00D85A6F"/>
    <w:rsid w:val="00D864A7"/>
    <w:rsid w:val="00D86538"/>
    <w:rsid w:val="00D87F05"/>
    <w:rsid w:val="00D87FFB"/>
    <w:rsid w:val="00D90125"/>
    <w:rsid w:val="00D904A0"/>
    <w:rsid w:val="00D90740"/>
    <w:rsid w:val="00D90B82"/>
    <w:rsid w:val="00D917F3"/>
    <w:rsid w:val="00D91BBC"/>
    <w:rsid w:val="00D91BC6"/>
    <w:rsid w:val="00D91D6A"/>
    <w:rsid w:val="00D91DD9"/>
    <w:rsid w:val="00D920F9"/>
    <w:rsid w:val="00D932ED"/>
    <w:rsid w:val="00D936FB"/>
    <w:rsid w:val="00D94393"/>
    <w:rsid w:val="00D94436"/>
    <w:rsid w:val="00D945E9"/>
    <w:rsid w:val="00D946FD"/>
    <w:rsid w:val="00D94805"/>
    <w:rsid w:val="00D94FE6"/>
    <w:rsid w:val="00D95C1F"/>
    <w:rsid w:val="00D964D2"/>
    <w:rsid w:val="00D96527"/>
    <w:rsid w:val="00D968CC"/>
    <w:rsid w:val="00D96ACD"/>
    <w:rsid w:val="00D96F3C"/>
    <w:rsid w:val="00D970FE"/>
    <w:rsid w:val="00D97163"/>
    <w:rsid w:val="00D97189"/>
    <w:rsid w:val="00D977AE"/>
    <w:rsid w:val="00D979CC"/>
    <w:rsid w:val="00DA095D"/>
    <w:rsid w:val="00DA0A34"/>
    <w:rsid w:val="00DA0BBA"/>
    <w:rsid w:val="00DA12EF"/>
    <w:rsid w:val="00DA139A"/>
    <w:rsid w:val="00DA1A67"/>
    <w:rsid w:val="00DA1B54"/>
    <w:rsid w:val="00DA209E"/>
    <w:rsid w:val="00DA28DC"/>
    <w:rsid w:val="00DA2949"/>
    <w:rsid w:val="00DA2D4F"/>
    <w:rsid w:val="00DA3380"/>
    <w:rsid w:val="00DA4662"/>
    <w:rsid w:val="00DA4B43"/>
    <w:rsid w:val="00DA5000"/>
    <w:rsid w:val="00DA5483"/>
    <w:rsid w:val="00DA561B"/>
    <w:rsid w:val="00DA587E"/>
    <w:rsid w:val="00DA59CF"/>
    <w:rsid w:val="00DA5A47"/>
    <w:rsid w:val="00DA5B8A"/>
    <w:rsid w:val="00DA5E85"/>
    <w:rsid w:val="00DA5ECB"/>
    <w:rsid w:val="00DA6039"/>
    <w:rsid w:val="00DA649C"/>
    <w:rsid w:val="00DA6511"/>
    <w:rsid w:val="00DA6784"/>
    <w:rsid w:val="00DA6832"/>
    <w:rsid w:val="00DA6D68"/>
    <w:rsid w:val="00DA6EB8"/>
    <w:rsid w:val="00DA7725"/>
    <w:rsid w:val="00DA7AB8"/>
    <w:rsid w:val="00DA7E6F"/>
    <w:rsid w:val="00DA7E94"/>
    <w:rsid w:val="00DB0725"/>
    <w:rsid w:val="00DB12EB"/>
    <w:rsid w:val="00DB176B"/>
    <w:rsid w:val="00DB176F"/>
    <w:rsid w:val="00DB2052"/>
    <w:rsid w:val="00DB28BE"/>
    <w:rsid w:val="00DB3059"/>
    <w:rsid w:val="00DB351C"/>
    <w:rsid w:val="00DB3BA0"/>
    <w:rsid w:val="00DB471C"/>
    <w:rsid w:val="00DB4794"/>
    <w:rsid w:val="00DB4970"/>
    <w:rsid w:val="00DB49B5"/>
    <w:rsid w:val="00DB4D7B"/>
    <w:rsid w:val="00DB4D7C"/>
    <w:rsid w:val="00DB5155"/>
    <w:rsid w:val="00DB53E6"/>
    <w:rsid w:val="00DB5860"/>
    <w:rsid w:val="00DB6B5E"/>
    <w:rsid w:val="00DB77EB"/>
    <w:rsid w:val="00DC0422"/>
    <w:rsid w:val="00DC09FB"/>
    <w:rsid w:val="00DC137B"/>
    <w:rsid w:val="00DC16F6"/>
    <w:rsid w:val="00DC17EE"/>
    <w:rsid w:val="00DC1C45"/>
    <w:rsid w:val="00DC2628"/>
    <w:rsid w:val="00DC264A"/>
    <w:rsid w:val="00DC280E"/>
    <w:rsid w:val="00DC2E40"/>
    <w:rsid w:val="00DC372C"/>
    <w:rsid w:val="00DC378B"/>
    <w:rsid w:val="00DC37F0"/>
    <w:rsid w:val="00DC3EBA"/>
    <w:rsid w:val="00DC4433"/>
    <w:rsid w:val="00DC471F"/>
    <w:rsid w:val="00DC478C"/>
    <w:rsid w:val="00DC51EF"/>
    <w:rsid w:val="00DC5DF4"/>
    <w:rsid w:val="00DC5ECE"/>
    <w:rsid w:val="00DC61E3"/>
    <w:rsid w:val="00DC6E4B"/>
    <w:rsid w:val="00DC6F54"/>
    <w:rsid w:val="00DC752C"/>
    <w:rsid w:val="00DC7B73"/>
    <w:rsid w:val="00DC7FA4"/>
    <w:rsid w:val="00DD0560"/>
    <w:rsid w:val="00DD076C"/>
    <w:rsid w:val="00DD0A07"/>
    <w:rsid w:val="00DD0C6D"/>
    <w:rsid w:val="00DD0F01"/>
    <w:rsid w:val="00DD1028"/>
    <w:rsid w:val="00DD161C"/>
    <w:rsid w:val="00DD18D8"/>
    <w:rsid w:val="00DD1F71"/>
    <w:rsid w:val="00DD251D"/>
    <w:rsid w:val="00DD275B"/>
    <w:rsid w:val="00DD27E4"/>
    <w:rsid w:val="00DD2914"/>
    <w:rsid w:val="00DD29A9"/>
    <w:rsid w:val="00DD2C85"/>
    <w:rsid w:val="00DD31DD"/>
    <w:rsid w:val="00DD3244"/>
    <w:rsid w:val="00DD32A6"/>
    <w:rsid w:val="00DD34D3"/>
    <w:rsid w:val="00DD3902"/>
    <w:rsid w:val="00DD3C82"/>
    <w:rsid w:val="00DD3CE7"/>
    <w:rsid w:val="00DD4916"/>
    <w:rsid w:val="00DD4C1E"/>
    <w:rsid w:val="00DD5435"/>
    <w:rsid w:val="00DD591C"/>
    <w:rsid w:val="00DD5B62"/>
    <w:rsid w:val="00DD5E97"/>
    <w:rsid w:val="00DD638C"/>
    <w:rsid w:val="00DD681A"/>
    <w:rsid w:val="00DD6997"/>
    <w:rsid w:val="00DD70E2"/>
    <w:rsid w:val="00DD71B3"/>
    <w:rsid w:val="00DD78A9"/>
    <w:rsid w:val="00DD7AF7"/>
    <w:rsid w:val="00DD7D23"/>
    <w:rsid w:val="00DD7D54"/>
    <w:rsid w:val="00DD7E69"/>
    <w:rsid w:val="00DE0326"/>
    <w:rsid w:val="00DE042F"/>
    <w:rsid w:val="00DE053B"/>
    <w:rsid w:val="00DE0992"/>
    <w:rsid w:val="00DE0BFF"/>
    <w:rsid w:val="00DE0C11"/>
    <w:rsid w:val="00DE10C1"/>
    <w:rsid w:val="00DE1100"/>
    <w:rsid w:val="00DE1296"/>
    <w:rsid w:val="00DE237E"/>
    <w:rsid w:val="00DE27C5"/>
    <w:rsid w:val="00DE362E"/>
    <w:rsid w:val="00DE3678"/>
    <w:rsid w:val="00DE36F3"/>
    <w:rsid w:val="00DE3B4F"/>
    <w:rsid w:val="00DE4CEA"/>
    <w:rsid w:val="00DE52AD"/>
    <w:rsid w:val="00DE56BD"/>
    <w:rsid w:val="00DE5816"/>
    <w:rsid w:val="00DE5924"/>
    <w:rsid w:val="00DE67A2"/>
    <w:rsid w:val="00DE6993"/>
    <w:rsid w:val="00DE69CB"/>
    <w:rsid w:val="00DE6BBE"/>
    <w:rsid w:val="00DE75AB"/>
    <w:rsid w:val="00DE7B4C"/>
    <w:rsid w:val="00DE7C97"/>
    <w:rsid w:val="00DE7F54"/>
    <w:rsid w:val="00DF098C"/>
    <w:rsid w:val="00DF0ABE"/>
    <w:rsid w:val="00DF1550"/>
    <w:rsid w:val="00DF1806"/>
    <w:rsid w:val="00DF18AB"/>
    <w:rsid w:val="00DF1974"/>
    <w:rsid w:val="00DF19A3"/>
    <w:rsid w:val="00DF1CA6"/>
    <w:rsid w:val="00DF21FA"/>
    <w:rsid w:val="00DF2233"/>
    <w:rsid w:val="00DF27F8"/>
    <w:rsid w:val="00DF2812"/>
    <w:rsid w:val="00DF2923"/>
    <w:rsid w:val="00DF39D5"/>
    <w:rsid w:val="00DF4024"/>
    <w:rsid w:val="00DF4822"/>
    <w:rsid w:val="00DF48CF"/>
    <w:rsid w:val="00DF4CBB"/>
    <w:rsid w:val="00DF5949"/>
    <w:rsid w:val="00DF5FE8"/>
    <w:rsid w:val="00DF636E"/>
    <w:rsid w:val="00DF6703"/>
    <w:rsid w:val="00DF6F7D"/>
    <w:rsid w:val="00DF7299"/>
    <w:rsid w:val="00DF735C"/>
    <w:rsid w:val="00DF7730"/>
    <w:rsid w:val="00DF7E84"/>
    <w:rsid w:val="00E00782"/>
    <w:rsid w:val="00E0079D"/>
    <w:rsid w:val="00E00804"/>
    <w:rsid w:val="00E00B3A"/>
    <w:rsid w:val="00E00DCE"/>
    <w:rsid w:val="00E00EDE"/>
    <w:rsid w:val="00E01013"/>
    <w:rsid w:val="00E01C09"/>
    <w:rsid w:val="00E01F45"/>
    <w:rsid w:val="00E023C1"/>
    <w:rsid w:val="00E0253F"/>
    <w:rsid w:val="00E02CDE"/>
    <w:rsid w:val="00E02E39"/>
    <w:rsid w:val="00E03388"/>
    <w:rsid w:val="00E03FEC"/>
    <w:rsid w:val="00E04213"/>
    <w:rsid w:val="00E04D2D"/>
    <w:rsid w:val="00E04D6A"/>
    <w:rsid w:val="00E05300"/>
    <w:rsid w:val="00E05343"/>
    <w:rsid w:val="00E055A1"/>
    <w:rsid w:val="00E057A9"/>
    <w:rsid w:val="00E05CC1"/>
    <w:rsid w:val="00E05E59"/>
    <w:rsid w:val="00E06190"/>
    <w:rsid w:val="00E069A3"/>
    <w:rsid w:val="00E079FC"/>
    <w:rsid w:val="00E07D8B"/>
    <w:rsid w:val="00E11FB0"/>
    <w:rsid w:val="00E120B2"/>
    <w:rsid w:val="00E120C1"/>
    <w:rsid w:val="00E1263E"/>
    <w:rsid w:val="00E12922"/>
    <w:rsid w:val="00E12C34"/>
    <w:rsid w:val="00E12CD3"/>
    <w:rsid w:val="00E13664"/>
    <w:rsid w:val="00E13B57"/>
    <w:rsid w:val="00E14252"/>
    <w:rsid w:val="00E1442E"/>
    <w:rsid w:val="00E14BE5"/>
    <w:rsid w:val="00E15160"/>
    <w:rsid w:val="00E15988"/>
    <w:rsid w:val="00E15E78"/>
    <w:rsid w:val="00E16378"/>
    <w:rsid w:val="00E16786"/>
    <w:rsid w:val="00E16824"/>
    <w:rsid w:val="00E16A9A"/>
    <w:rsid w:val="00E16B4C"/>
    <w:rsid w:val="00E1726C"/>
    <w:rsid w:val="00E2005E"/>
    <w:rsid w:val="00E202F2"/>
    <w:rsid w:val="00E203C2"/>
    <w:rsid w:val="00E20718"/>
    <w:rsid w:val="00E20763"/>
    <w:rsid w:val="00E20B5C"/>
    <w:rsid w:val="00E20B89"/>
    <w:rsid w:val="00E20DF2"/>
    <w:rsid w:val="00E212E1"/>
    <w:rsid w:val="00E21B0F"/>
    <w:rsid w:val="00E224E8"/>
    <w:rsid w:val="00E229CE"/>
    <w:rsid w:val="00E22BC8"/>
    <w:rsid w:val="00E22C10"/>
    <w:rsid w:val="00E22D2C"/>
    <w:rsid w:val="00E22E56"/>
    <w:rsid w:val="00E22ED7"/>
    <w:rsid w:val="00E230A4"/>
    <w:rsid w:val="00E236AA"/>
    <w:rsid w:val="00E237BC"/>
    <w:rsid w:val="00E23888"/>
    <w:rsid w:val="00E238F7"/>
    <w:rsid w:val="00E23B39"/>
    <w:rsid w:val="00E23FDC"/>
    <w:rsid w:val="00E24353"/>
    <w:rsid w:val="00E244E6"/>
    <w:rsid w:val="00E24A2F"/>
    <w:rsid w:val="00E24F1D"/>
    <w:rsid w:val="00E24F4A"/>
    <w:rsid w:val="00E25106"/>
    <w:rsid w:val="00E25407"/>
    <w:rsid w:val="00E25529"/>
    <w:rsid w:val="00E25ABC"/>
    <w:rsid w:val="00E262F8"/>
    <w:rsid w:val="00E26479"/>
    <w:rsid w:val="00E26576"/>
    <w:rsid w:val="00E26915"/>
    <w:rsid w:val="00E26E84"/>
    <w:rsid w:val="00E26F51"/>
    <w:rsid w:val="00E27E14"/>
    <w:rsid w:val="00E307DB"/>
    <w:rsid w:val="00E309B3"/>
    <w:rsid w:val="00E30A04"/>
    <w:rsid w:val="00E30B91"/>
    <w:rsid w:val="00E311DC"/>
    <w:rsid w:val="00E312B7"/>
    <w:rsid w:val="00E313E0"/>
    <w:rsid w:val="00E32440"/>
    <w:rsid w:val="00E33029"/>
    <w:rsid w:val="00E331EB"/>
    <w:rsid w:val="00E33237"/>
    <w:rsid w:val="00E33270"/>
    <w:rsid w:val="00E33670"/>
    <w:rsid w:val="00E34053"/>
    <w:rsid w:val="00E3489B"/>
    <w:rsid w:val="00E34976"/>
    <w:rsid w:val="00E34DFA"/>
    <w:rsid w:val="00E34E9A"/>
    <w:rsid w:val="00E35020"/>
    <w:rsid w:val="00E35052"/>
    <w:rsid w:val="00E35768"/>
    <w:rsid w:val="00E35E12"/>
    <w:rsid w:val="00E3661D"/>
    <w:rsid w:val="00E3665E"/>
    <w:rsid w:val="00E36817"/>
    <w:rsid w:val="00E36B24"/>
    <w:rsid w:val="00E36D43"/>
    <w:rsid w:val="00E36DC8"/>
    <w:rsid w:val="00E37101"/>
    <w:rsid w:val="00E37397"/>
    <w:rsid w:val="00E37478"/>
    <w:rsid w:val="00E37549"/>
    <w:rsid w:val="00E378C4"/>
    <w:rsid w:val="00E378E5"/>
    <w:rsid w:val="00E37DD8"/>
    <w:rsid w:val="00E403D9"/>
    <w:rsid w:val="00E406DD"/>
    <w:rsid w:val="00E40737"/>
    <w:rsid w:val="00E40967"/>
    <w:rsid w:val="00E40DF8"/>
    <w:rsid w:val="00E41020"/>
    <w:rsid w:val="00E4145E"/>
    <w:rsid w:val="00E41467"/>
    <w:rsid w:val="00E41AF7"/>
    <w:rsid w:val="00E421C5"/>
    <w:rsid w:val="00E42600"/>
    <w:rsid w:val="00E42689"/>
    <w:rsid w:val="00E42998"/>
    <w:rsid w:val="00E4331F"/>
    <w:rsid w:val="00E43516"/>
    <w:rsid w:val="00E43B56"/>
    <w:rsid w:val="00E43C29"/>
    <w:rsid w:val="00E44257"/>
    <w:rsid w:val="00E44417"/>
    <w:rsid w:val="00E445D6"/>
    <w:rsid w:val="00E44B43"/>
    <w:rsid w:val="00E44BCD"/>
    <w:rsid w:val="00E458A4"/>
    <w:rsid w:val="00E458E2"/>
    <w:rsid w:val="00E45C20"/>
    <w:rsid w:val="00E469A2"/>
    <w:rsid w:val="00E469BE"/>
    <w:rsid w:val="00E46B79"/>
    <w:rsid w:val="00E47397"/>
    <w:rsid w:val="00E47519"/>
    <w:rsid w:val="00E50077"/>
    <w:rsid w:val="00E50447"/>
    <w:rsid w:val="00E50519"/>
    <w:rsid w:val="00E50824"/>
    <w:rsid w:val="00E50AE4"/>
    <w:rsid w:val="00E5119C"/>
    <w:rsid w:val="00E514E3"/>
    <w:rsid w:val="00E5162F"/>
    <w:rsid w:val="00E5192E"/>
    <w:rsid w:val="00E51B7C"/>
    <w:rsid w:val="00E51C3E"/>
    <w:rsid w:val="00E51FB8"/>
    <w:rsid w:val="00E52BF0"/>
    <w:rsid w:val="00E52C87"/>
    <w:rsid w:val="00E52F4D"/>
    <w:rsid w:val="00E54BBF"/>
    <w:rsid w:val="00E54BEF"/>
    <w:rsid w:val="00E550E0"/>
    <w:rsid w:val="00E550E2"/>
    <w:rsid w:val="00E553BF"/>
    <w:rsid w:val="00E55960"/>
    <w:rsid w:val="00E559EA"/>
    <w:rsid w:val="00E55A24"/>
    <w:rsid w:val="00E55B64"/>
    <w:rsid w:val="00E560FA"/>
    <w:rsid w:val="00E5630B"/>
    <w:rsid w:val="00E563FB"/>
    <w:rsid w:val="00E56520"/>
    <w:rsid w:val="00E565B9"/>
    <w:rsid w:val="00E56F73"/>
    <w:rsid w:val="00E57447"/>
    <w:rsid w:val="00E5751E"/>
    <w:rsid w:val="00E577AA"/>
    <w:rsid w:val="00E579D3"/>
    <w:rsid w:val="00E60A45"/>
    <w:rsid w:val="00E60A56"/>
    <w:rsid w:val="00E60C76"/>
    <w:rsid w:val="00E61494"/>
    <w:rsid w:val="00E616AE"/>
    <w:rsid w:val="00E61733"/>
    <w:rsid w:val="00E61AA5"/>
    <w:rsid w:val="00E61C66"/>
    <w:rsid w:val="00E61D33"/>
    <w:rsid w:val="00E61F7F"/>
    <w:rsid w:val="00E62341"/>
    <w:rsid w:val="00E625E5"/>
    <w:rsid w:val="00E62BA8"/>
    <w:rsid w:val="00E62D02"/>
    <w:rsid w:val="00E62FF4"/>
    <w:rsid w:val="00E63217"/>
    <w:rsid w:val="00E634A4"/>
    <w:rsid w:val="00E636DE"/>
    <w:rsid w:val="00E63CEA"/>
    <w:rsid w:val="00E63D49"/>
    <w:rsid w:val="00E643BE"/>
    <w:rsid w:val="00E64886"/>
    <w:rsid w:val="00E65228"/>
    <w:rsid w:val="00E65253"/>
    <w:rsid w:val="00E652B4"/>
    <w:rsid w:val="00E65D03"/>
    <w:rsid w:val="00E65EA0"/>
    <w:rsid w:val="00E663BB"/>
    <w:rsid w:val="00E66838"/>
    <w:rsid w:val="00E6725A"/>
    <w:rsid w:val="00E675C7"/>
    <w:rsid w:val="00E6796E"/>
    <w:rsid w:val="00E67DE2"/>
    <w:rsid w:val="00E70055"/>
    <w:rsid w:val="00E70100"/>
    <w:rsid w:val="00E70560"/>
    <w:rsid w:val="00E7089B"/>
    <w:rsid w:val="00E70A1B"/>
    <w:rsid w:val="00E70C4A"/>
    <w:rsid w:val="00E70D00"/>
    <w:rsid w:val="00E714E2"/>
    <w:rsid w:val="00E7168E"/>
    <w:rsid w:val="00E71A02"/>
    <w:rsid w:val="00E71D97"/>
    <w:rsid w:val="00E72641"/>
    <w:rsid w:val="00E728E6"/>
    <w:rsid w:val="00E729CA"/>
    <w:rsid w:val="00E72DFF"/>
    <w:rsid w:val="00E72FC7"/>
    <w:rsid w:val="00E739FE"/>
    <w:rsid w:val="00E73D40"/>
    <w:rsid w:val="00E743F8"/>
    <w:rsid w:val="00E74588"/>
    <w:rsid w:val="00E7476E"/>
    <w:rsid w:val="00E74BE3"/>
    <w:rsid w:val="00E75014"/>
    <w:rsid w:val="00E7545A"/>
    <w:rsid w:val="00E754D4"/>
    <w:rsid w:val="00E7599E"/>
    <w:rsid w:val="00E75F7C"/>
    <w:rsid w:val="00E76785"/>
    <w:rsid w:val="00E769AC"/>
    <w:rsid w:val="00E76A46"/>
    <w:rsid w:val="00E76D00"/>
    <w:rsid w:val="00E76D17"/>
    <w:rsid w:val="00E7759F"/>
    <w:rsid w:val="00E77AE6"/>
    <w:rsid w:val="00E77CC7"/>
    <w:rsid w:val="00E80487"/>
    <w:rsid w:val="00E8049E"/>
    <w:rsid w:val="00E8096F"/>
    <w:rsid w:val="00E80AA3"/>
    <w:rsid w:val="00E80D31"/>
    <w:rsid w:val="00E80D43"/>
    <w:rsid w:val="00E81089"/>
    <w:rsid w:val="00E81378"/>
    <w:rsid w:val="00E815DD"/>
    <w:rsid w:val="00E81762"/>
    <w:rsid w:val="00E818DC"/>
    <w:rsid w:val="00E81C87"/>
    <w:rsid w:val="00E81D12"/>
    <w:rsid w:val="00E8246A"/>
    <w:rsid w:val="00E826F4"/>
    <w:rsid w:val="00E82738"/>
    <w:rsid w:val="00E8295D"/>
    <w:rsid w:val="00E834FB"/>
    <w:rsid w:val="00E83648"/>
    <w:rsid w:val="00E837B9"/>
    <w:rsid w:val="00E83870"/>
    <w:rsid w:val="00E83A88"/>
    <w:rsid w:val="00E83D2C"/>
    <w:rsid w:val="00E83FF1"/>
    <w:rsid w:val="00E8447D"/>
    <w:rsid w:val="00E845EA"/>
    <w:rsid w:val="00E84636"/>
    <w:rsid w:val="00E851DF"/>
    <w:rsid w:val="00E8529D"/>
    <w:rsid w:val="00E853AD"/>
    <w:rsid w:val="00E85760"/>
    <w:rsid w:val="00E85838"/>
    <w:rsid w:val="00E85A6E"/>
    <w:rsid w:val="00E85B89"/>
    <w:rsid w:val="00E85CE0"/>
    <w:rsid w:val="00E85EC2"/>
    <w:rsid w:val="00E86490"/>
    <w:rsid w:val="00E86C29"/>
    <w:rsid w:val="00E86FE2"/>
    <w:rsid w:val="00E87067"/>
    <w:rsid w:val="00E87EAC"/>
    <w:rsid w:val="00E90544"/>
    <w:rsid w:val="00E905C9"/>
    <w:rsid w:val="00E90765"/>
    <w:rsid w:val="00E90992"/>
    <w:rsid w:val="00E90CBA"/>
    <w:rsid w:val="00E910EB"/>
    <w:rsid w:val="00E91239"/>
    <w:rsid w:val="00E91BA0"/>
    <w:rsid w:val="00E9231D"/>
    <w:rsid w:val="00E92990"/>
    <w:rsid w:val="00E92A8A"/>
    <w:rsid w:val="00E92FFC"/>
    <w:rsid w:val="00E93391"/>
    <w:rsid w:val="00E93715"/>
    <w:rsid w:val="00E937BD"/>
    <w:rsid w:val="00E93D51"/>
    <w:rsid w:val="00E93DA5"/>
    <w:rsid w:val="00E93DC0"/>
    <w:rsid w:val="00E93E7C"/>
    <w:rsid w:val="00E94218"/>
    <w:rsid w:val="00E95226"/>
    <w:rsid w:val="00E95A35"/>
    <w:rsid w:val="00E95F4C"/>
    <w:rsid w:val="00E95FE2"/>
    <w:rsid w:val="00E97488"/>
    <w:rsid w:val="00E979AB"/>
    <w:rsid w:val="00E97C42"/>
    <w:rsid w:val="00E97D18"/>
    <w:rsid w:val="00E97EE4"/>
    <w:rsid w:val="00E97FF2"/>
    <w:rsid w:val="00EA03FC"/>
    <w:rsid w:val="00EA091A"/>
    <w:rsid w:val="00EA0B37"/>
    <w:rsid w:val="00EA0F73"/>
    <w:rsid w:val="00EA1924"/>
    <w:rsid w:val="00EA2246"/>
    <w:rsid w:val="00EA224E"/>
    <w:rsid w:val="00EA35D3"/>
    <w:rsid w:val="00EA3628"/>
    <w:rsid w:val="00EA387B"/>
    <w:rsid w:val="00EA3921"/>
    <w:rsid w:val="00EA3A3E"/>
    <w:rsid w:val="00EA3A61"/>
    <w:rsid w:val="00EA3CD9"/>
    <w:rsid w:val="00EA482D"/>
    <w:rsid w:val="00EA513A"/>
    <w:rsid w:val="00EA5412"/>
    <w:rsid w:val="00EA5740"/>
    <w:rsid w:val="00EA5ABB"/>
    <w:rsid w:val="00EA5BDD"/>
    <w:rsid w:val="00EA5C7D"/>
    <w:rsid w:val="00EA6E89"/>
    <w:rsid w:val="00EA74FA"/>
    <w:rsid w:val="00EA7961"/>
    <w:rsid w:val="00EA7FB9"/>
    <w:rsid w:val="00EB0282"/>
    <w:rsid w:val="00EB0985"/>
    <w:rsid w:val="00EB09C5"/>
    <w:rsid w:val="00EB0BD3"/>
    <w:rsid w:val="00EB0C12"/>
    <w:rsid w:val="00EB0E23"/>
    <w:rsid w:val="00EB1015"/>
    <w:rsid w:val="00EB16FA"/>
    <w:rsid w:val="00EB24AE"/>
    <w:rsid w:val="00EB2995"/>
    <w:rsid w:val="00EB29EA"/>
    <w:rsid w:val="00EB357A"/>
    <w:rsid w:val="00EB3D38"/>
    <w:rsid w:val="00EB3F6C"/>
    <w:rsid w:val="00EB4238"/>
    <w:rsid w:val="00EB4681"/>
    <w:rsid w:val="00EB4B12"/>
    <w:rsid w:val="00EB513B"/>
    <w:rsid w:val="00EB51B1"/>
    <w:rsid w:val="00EB537D"/>
    <w:rsid w:val="00EB5437"/>
    <w:rsid w:val="00EB54DF"/>
    <w:rsid w:val="00EB551C"/>
    <w:rsid w:val="00EB584B"/>
    <w:rsid w:val="00EB59DA"/>
    <w:rsid w:val="00EB5CB3"/>
    <w:rsid w:val="00EB5D89"/>
    <w:rsid w:val="00EB5E57"/>
    <w:rsid w:val="00EB65B4"/>
    <w:rsid w:val="00EB6631"/>
    <w:rsid w:val="00EB6694"/>
    <w:rsid w:val="00EB6723"/>
    <w:rsid w:val="00EB67F9"/>
    <w:rsid w:val="00EB6E14"/>
    <w:rsid w:val="00EB6FFF"/>
    <w:rsid w:val="00EB711F"/>
    <w:rsid w:val="00EB725A"/>
    <w:rsid w:val="00EB72F1"/>
    <w:rsid w:val="00EB7850"/>
    <w:rsid w:val="00EB7C1A"/>
    <w:rsid w:val="00EC0115"/>
    <w:rsid w:val="00EC01E5"/>
    <w:rsid w:val="00EC0519"/>
    <w:rsid w:val="00EC060C"/>
    <w:rsid w:val="00EC0787"/>
    <w:rsid w:val="00EC0912"/>
    <w:rsid w:val="00EC0932"/>
    <w:rsid w:val="00EC0DAF"/>
    <w:rsid w:val="00EC0E00"/>
    <w:rsid w:val="00EC1285"/>
    <w:rsid w:val="00EC156B"/>
    <w:rsid w:val="00EC1958"/>
    <w:rsid w:val="00EC1DEF"/>
    <w:rsid w:val="00EC2B89"/>
    <w:rsid w:val="00EC2C74"/>
    <w:rsid w:val="00EC2E76"/>
    <w:rsid w:val="00EC3745"/>
    <w:rsid w:val="00EC5EFF"/>
    <w:rsid w:val="00EC679E"/>
    <w:rsid w:val="00EC6980"/>
    <w:rsid w:val="00EC6992"/>
    <w:rsid w:val="00EC6F55"/>
    <w:rsid w:val="00EC7480"/>
    <w:rsid w:val="00EC7692"/>
    <w:rsid w:val="00EC7787"/>
    <w:rsid w:val="00EC7ACE"/>
    <w:rsid w:val="00EC7BB9"/>
    <w:rsid w:val="00EC7D7F"/>
    <w:rsid w:val="00EC7EAD"/>
    <w:rsid w:val="00EC7EFE"/>
    <w:rsid w:val="00EC7FF9"/>
    <w:rsid w:val="00ED0166"/>
    <w:rsid w:val="00ED02D1"/>
    <w:rsid w:val="00ED044F"/>
    <w:rsid w:val="00ED087B"/>
    <w:rsid w:val="00ED0C71"/>
    <w:rsid w:val="00ED136B"/>
    <w:rsid w:val="00ED1436"/>
    <w:rsid w:val="00ED194F"/>
    <w:rsid w:val="00ED1B77"/>
    <w:rsid w:val="00ED1BDA"/>
    <w:rsid w:val="00ED1EA3"/>
    <w:rsid w:val="00ED22E6"/>
    <w:rsid w:val="00ED2332"/>
    <w:rsid w:val="00ED292A"/>
    <w:rsid w:val="00ED2A6B"/>
    <w:rsid w:val="00ED2EC1"/>
    <w:rsid w:val="00ED3121"/>
    <w:rsid w:val="00ED31D1"/>
    <w:rsid w:val="00ED4125"/>
    <w:rsid w:val="00ED43AC"/>
    <w:rsid w:val="00ED449A"/>
    <w:rsid w:val="00ED44AD"/>
    <w:rsid w:val="00ED472B"/>
    <w:rsid w:val="00ED48A6"/>
    <w:rsid w:val="00ED57D2"/>
    <w:rsid w:val="00ED5997"/>
    <w:rsid w:val="00ED5DBC"/>
    <w:rsid w:val="00ED6028"/>
    <w:rsid w:val="00ED615C"/>
    <w:rsid w:val="00ED62F9"/>
    <w:rsid w:val="00ED6478"/>
    <w:rsid w:val="00ED692F"/>
    <w:rsid w:val="00ED6D19"/>
    <w:rsid w:val="00ED7523"/>
    <w:rsid w:val="00ED776E"/>
    <w:rsid w:val="00ED7804"/>
    <w:rsid w:val="00ED7A8D"/>
    <w:rsid w:val="00EE0908"/>
    <w:rsid w:val="00EE094E"/>
    <w:rsid w:val="00EE09B9"/>
    <w:rsid w:val="00EE0FB4"/>
    <w:rsid w:val="00EE1788"/>
    <w:rsid w:val="00EE1981"/>
    <w:rsid w:val="00EE1A47"/>
    <w:rsid w:val="00EE1D3C"/>
    <w:rsid w:val="00EE2088"/>
    <w:rsid w:val="00EE2393"/>
    <w:rsid w:val="00EE2959"/>
    <w:rsid w:val="00EE2AB1"/>
    <w:rsid w:val="00EE3DD4"/>
    <w:rsid w:val="00EE3F8A"/>
    <w:rsid w:val="00EE4083"/>
    <w:rsid w:val="00EE443A"/>
    <w:rsid w:val="00EE472E"/>
    <w:rsid w:val="00EE4BB9"/>
    <w:rsid w:val="00EE4BBE"/>
    <w:rsid w:val="00EE5026"/>
    <w:rsid w:val="00EE529B"/>
    <w:rsid w:val="00EE52BD"/>
    <w:rsid w:val="00EE56E4"/>
    <w:rsid w:val="00EE57A7"/>
    <w:rsid w:val="00EE6742"/>
    <w:rsid w:val="00EE6C0E"/>
    <w:rsid w:val="00EE73E4"/>
    <w:rsid w:val="00EE78B4"/>
    <w:rsid w:val="00EE7B46"/>
    <w:rsid w:val="00EF0279"/>
    <w:rsid w:val="00EF08A2"/>
    <w:rsid w:val="00EF1032"/>
    <w:rsid w:val="00EF162E"/>
    <w:rsid w:val="00EF1F78"/>
    <w:rsid w:val="00EF1FC6"/>
    <w:rsid w:val="00EF211E"/>
    <w:rsid w:val="00EF2151"/>
    <w:rsid w:val="00EF286E"/>
    <w:rsid w:val="00EF2983"/>
    <w:rsid w:val="00EF2B3B"/>
    <w:rsid w:val="00EF2D2B"/>
    <w:rsid w:val="00EF30BE"/>
    <w:rsid w:val="00EF318F"/>
    <w:rsid w:val="00EF31FC"/>
    <w:rsid w:val="00EF3473"/>
    <w:rsid w:val="00EF3626"/>
    <w:rsid w:val="00EF3A88"/>
    <w:rsid w:val="00EF3BD7"/>
    <w:rsid w:val="00EF3FB2"/>
    <w:rsid w:val="00EF43B4"/>
    <w:rsid w:val="00EF4B53"/>
    <w:rsid w:val="00EF4CF5"/>
    <w:rsid w:val="00EF4DF3"/>
    <w:rsid w:val="00EF5130"/>
    <w:rsid w:val="00EF5386"/>
    <w:rsid w:val="00EF5A4D"/>
    <w:rsid w:val="00EF5D91"/>
    <w:rsid w:val="00EF6404"/>
    <w:rsid w:val="00EF67D4"/>
    <w:rsid w:val="00EF6B51"/>
    <w:rsid w:val="00EF6EC5"/>
    <w:rsid w:val="00EF6F0F"/>
    <w:rsid w:val="00EF7273"/>
    <w:rsid w:val="00EF73F5"/>
    <w:rsid w:val="00EF7CD9"/>
    <w:rsid w:val="00F005D0"/>
    <w:rsid w:val="00F00D35"/>
    <w:rsid w:val="00F01253"/>
    <w:rsid w:val="00F01444"/>
    <w:rsid w:val="00F01712"/>
    <w:rsid w:val="00F01DB7"/>
    <w:rsid w:val="00F0240A"/>
    <w:rsid w:val="00F026AE"/>
    <w:rsid w:val="00F027C2"/>
    <w:rsid w:val="00F02888"/>
    <w:rsid w:val="00F02C16"/>
    <w:rsid w:val="00F032ED"/>
    <w:rsid w:val="00F03802"/>
    <w:rsid w:val="00F03AEF"/>
    <w:rsid w:val="00F03F3E"/>
    <w:rsid w:val="00F05BF3"/>
    <w:rsid w:val="00F05C30"/>
    <w:rsid w:val="00F05E98"/>
    <w:rsid w:val="00F05F64"/>
    <w:rsid w:val="00F061FF"/>
    <w:rsid w:val="00F063A8"/>
    <w:rsid w:val="00F063FD"/>
    <w:rsid w:val="00F0687C"/>
    <w:rsid w:val="00F072EF"/>
    <w:rsid w:val="00F075F9"/>
    <w:rsid w:val="00F077EE"/>
    <w:rsid w:val="00F07F7F"/>
    <w:rsid w:val="00F10956"/>
    <w:rsid w:val="00F10C72"/>
    <w:rsid w:val="00F10EBB"/>
    <w:rsid w:val="00F111A8"/>
    <w:rsid w:val="00F11C56"/>
    <w:rsid w:val="00F11E31"/>
    <w:rsid w:val="00F11FD2"/>
    <w:rsid w:val="00F125F2"/>
    <w:rsid w:val="00F12F1F"/>
    <w:rsid w:val="00F1323E"/>
    <w:rsid w:val="00F1332D"/>
    <w:rsid w:val="00F136E3"/>
    <w:rsid w:val="00F13A93"/>
    <w:rsid w:val="00F14053"/>
    <w:rsid w:val="00F143B1"/>
    <w:rsid w:val="00F147D7"/>
    <w:rsid w:val="00F14857"/>
    <w:rsid w:val="00F14E1F"/>
    <w:rsid w:val="00F14EED"/>
    <w:rsid w:val="00F14F87"/>
    <w:rsid w:val="00F15204"/>
    <w:rsid w:val="00F1521D"/>
    <w:rsid w:val="00F153EF"/>
    <w:rsid w:val="00F15A61"/>
    <w:rsid w:val="00F15EE1"/>
    <w:rsid w:val="00F16841"/>
    <w:rsid w:val="00F16B07"/>
    <w:rsid w:val="00F16CB6"/>
    <w:rsid w:val="00F177A1"/>
    <w:rsid w:val="00F17AFB"/>
    <w:rsid w:val="00F20386"/>
    <w:rsid w:val="00F206B3"/>
    <w:rsid w:val="00F2096C"/>
    <w:rsid w:val="00F20D04"/>
    <w:rsid w:val="00F20DC9"/>
    <w:rsid w:val="00F2104A"/>
    <w:rsid w:val="00F2124B"/>
    <w:rsid w:val="00F2174A"/>
    <w:rsid w:val="00F21EDB"/>
    <w:rsid w:val="00F2200A"/>
    <w:rsid w:val="00F22073"/>
    <w:rsid w:val="00F22660"/>
    <w:rsid w:val="00F22AD0"/>
    <w:rsid w:val="00F22FCB"/>
    <w:rsid w:val="00F23281"/>
    <w:rsid w:val="00F23611"/>
    <w:rsid w:val="00F2362B"/>
    <w:rsid w:val="00F23918"/>
    <w:rsid w:val="00F23934"/>
    <w:rsid w:val="00F23AFD"/>
    <w:rsid w:val="00F24369"/>
    <w:rsid w:val="00F24C52"/>
    <w:rsid w:val="00F24E1C"/>
    <w:rsid w:val="00F256A3"/>
    <w:rsid w:val="00F25721"/>
    <w:rsid w:val="00F25BAD"/>
    <w:rsid w:val="00F25E82"/>
    <w:rsid w:val="00F261F7"/>
    <w:rsid w:val="00F262F5"/>
    <w:rsid w:val="00F2667A"/>
    <w:rsid w:val="00F269E1"/>
    <w:rsid w:val="00F26AC1"/>
    <w:rsid w:val="00F26C28"/>
    <w:rsid w:val="00F26E3C"/>
    <w:rsid w:val="00F26FEB"/>
    <w:rsid w:val="00F278EC"/>
    <w:rsid w:val="00F306F1"/>
    <w:rsid w:val="00F30774"/>
    <w:rsid w:val="00F30FBD"/>
    <w:rsid w:val="00F31169"/>
    <w:rsid w:val="00F317E9"/>
    <w:rsid w:val="00F32370"/>
    <w:rsid w:val="00F329BB"/>
    <w:rsid w:val="00F32BC9"/>
    <w:rsid w:val="00F32C8B"/>
    <w:rsid w:val="00F33094"/>
    <w:rsid w:val="00F33420"/>
    <w:rsid w:val="00F33495"/>
    <w:rsid w:val="00F336C4"/>
    <w:rsid w:val="00F336E8"/>
    <w:rsid w:val="00F33A2E"/>
    <w:rsid w:val="00F33DCE"/>
    <w:rsid w:val="00F341B7"/>
    <w:rsid w:val="00F34204"/>
    <w:rsid w:val="00F342BE"/>
    <w:rsid w:val="00F34CEE"/>
    <w:rsid w:val="00F34F0A"/>
    <w:rsid w:val="00F34F68"/>
    <w:rsid w:val="00F35143"/>
    <w:rsid w:val="00F353F8"/>
    <w:rsid w:val="00F3569F"/>
    <w:rsid w:val="00F35FB8"/>
    <w:rsid w:val="00F36179"/>
    <w:rsid w:val="00F361F2"/>
    <w:rsid w:val="00F36E5F"/>
    <w:rsid w:val="00F36F72"/>
    <w:rsid w:val="00F373A3"/>
    <w:rsid w:val="00F374C2"/>
    <w:rsid w:val="00F37513"/>
    <w:rsid w:val="00F4089A"/>
    <w:rsid w:val="00F408E6"/>
    <w:rsid w:val="00F40923"/>
    <w:rsid w:val="00F40DD5"/>
    <w:rsid w:val="00F4151C"/>
    <w:rsid w:val="00F41619"/>
    <w:rsid w:val="00F416B7"/>
    <w:rsid w:val="00F419B8"/>
    <w:rsid w:val="00F41C72"/>
    <w:rsid w:val="00F41E88"/>
    <w:rsid w:val="00F42B84"/>
    <w:rsid w:val="00F43399"/>
    <w:rsid w:val="00F434EC"/>
    <w:rsid w:val="00F43631"/>
    <w:rsid w:val="00F43A1C"/>
    <w:rsid w:val="00F43F15"/>
    <w:rsid w:val="00F43F77"/>
    <w:rsid w:val="00F4489B"/>
    <w:rsid w:val="00F44FC2"/>
    <w:rsid w:val="00F4523F"/>
    <w:rsid w:val="00F45B79"/>
    <w:rsid w:val="00F46489"/>
    <w:rsid w:val="00F4694E"/>
    <w:rsid w:val="00F46C3E"/>
    <w:rsid w:val="00F4704F"/>
    <w:rsid w:val="00F47148"/>
    <w:rsid w:val="00F47518"/>
    <w:rsid w:val="00F47C02"/>
    <w:rsid w:val="00F50807"/>
    <w:rsid w:val="00F5089D"/>
    <w:rsid w:val="00F50FF4"/>
    <w:rsid w:val="00F51222"/>
    <w:rsid w:val="00F51648"/>
    <w:rsid w:val="00F51813"/>
    <w:rsid w:val="00F51A3D"/>
    <w:rsid w:val="00F51AFD"/>
    <w:rsid w:val="00F51D0E"/>
    <w:rsid w:val="00F52F2A"/>
    <w:rsid w:val="00F53005"/>
    <w:rsid w:val="00F5305C"/>
    <w:rsid w:val="00F53850"/>
    <w:rsid w:val="00F543A2"/>
    <w:rsid w:val="00F54656"/>
    <w:rsid w:val="00F54808"/>
    <w:rsid w:val="00F54A81"/>
    <w:rsid w:val="00F54D89"/>
    <w:rsid w:val="00F551BF"/>
    <w:rsid w:val="00F55620"/>
    <w:rsid w:val="00F55A1A"/>
    <w:rsid w:val="00F55B0E"/>
    <w:rsid w:val="00F55E3B"/>
    <w:rsid w:val="00F56347"/>
    <w:rsid w:val="00F56E98"/>
    <w:rsid w:val="00F56EC2"/>
    <w:rsid w:val="00F5703B"/>
    <w:rsid w:val="00F57982"/>
    <w:rsid w:val="00F615D4"/>
    <w:rsid w:val="00F61740"/>
    <w:rsid w:val="00F62CB0"/>
    <w:rsid w:val="00F638C7"/>
    <w:rsid w:val="00F63ED3"/>
    <w:rsid w:val="00F641C0"/>
    <w:rsid w:val="00F642C3"/>
    <w:rsid w:val="00F642DC"/>
    <w:rsid w:val="00F64300"/>
    <w:rsid w:val="00F64474"/>
    <w:rsid w:val="00F65096"/>
    <w:rsid w:val="00F6563C"/>
    <w:rsid w:val="00F65805"/>
    <w:rsid w:val="00F65BCE"/>
    <w:rsid w:val="00F65FD4"/>
    <w:rsid w:val="00F660F2"/>
    <w:rsid w:val="00F6613A"/>
    <w:rsid w:val="00F66284"/>
    <w:rsid w:val="00F66322"/>
    <w:rsid w:val="00F663AE"/>
    <w:rsid w:val="00F6670D"/>
    <w:rsid w:val="00F66A17"/>
    <w:rsid w:val="00F66AD3"/>
    <w:rsid w:val="00F67847"/>
    <w:rsid w:val="00F67909"/>
    <w:rsid w:val="00F67AAD"/>
    <w:rsid w:val="00F67AC5"/>
    <w:rsid w:val="00F70705"/>
    <w:rsid w:val="00F707F8"/>
    <w:rsid w:val="00F70AFF"/>
    <w:rsid w:val="00F70E21"/>
    <w:rsid w:val="00F717B0"/>
    <w:rsid w:val="00F71A31"/>
    <w:rsid w:val="00F71CC9"/>
    <w:rsid w:val="00F72102"/>
    <w:rsid w:val="00F724F1"/>
    <w:rsid w:val="00F72996"/>
    <w:rsid w:val="00F72E8F"/>
    <w:rsid w:val="00F72F66"/>
    <w:rsid w:val="00F734D1"/>
    <w:rsid w:val="00F7358D"/>
    <w:rsid w:val="00F73684"/>
    <w:rsid w:val="00F73DD4"/>
    <w:rsid w:val="00F742C3"/>
    <w:rsid w:val="00F74E0A"/>
    <w:rsid w:val="00F75904"/>
    <w:rsid w:val="00F75DFE"/>
    <w:rsid w:val="00F76028"/>
    <w:rsid w:val="00F760FA"/>
    <w:rsid w:val="00F761CA"/>
    <w:rsid w:val="00F763C2"/>
    <w:rsid w:val="00F766FC"/>
    <w:rsid w:val="00F76703"/>
    <w:rsid w:val="00F76BC9"/>
    <w:rsid w:val="00F76D95"/>
    <w:rsid w:val="00F76F7F"/>
    <w:rsid w:val="00F7752A"/>
    <w:rsid w:val="00F77975"/>
    <w:rsid w:val="00F77C0E"/>
    <w:rsid w:val="00F8030A"/>
    <w:rsid w:val="00F80A01"/>
    <w:rsid w:val="00F80B94"/>
    <w:rsid w:val="00F80E71"/>
    <w:rsid w:val="00F80E79"/>
    <w:rsid w:val="00F811ED"/>
    <w:rsid w:val="00F81201"/>
    <w:rsid w:val="00F81706"/>
    <w:rsid w:val="00F81D10"/>
    <w:rsid w:val="00F81FA6"/>
    <w:rsid w:val="00F82457"/>
    <w:rsid w:val="00F82507"/>
    <w:rsid w:val="00F82B43"/>
    <w:rsid w:val="00F83199"/>
    <w:rsid w:val="00F8329C"/>
    <w:rsid w:val="00F8401C"/>
    <w:rsid w:val="00F84125"/>
    <w:rsid w:val="00F841C8"/>
    <w:rsid w:val="00F84209"/>
    <w:rsid w:val="00F8421F"/>
    <w:rsid w:val="00F84563"/>
    <w:rsid w:val="00F84EE8"/>
    <w:rsid w:val="00F8539B"/>
    <w:rsid w:val="00F85409"/>
    <w:rsid w:val="00F854A1"/>
    <w:rsid w:val="00F85C20"/>
    <w:rsid w:val="00F862CF"/>
    <w:rsid w:val="00F863DE"/>
    <w:rsid w:val="00F867D0"/>
    <w:rsid w:val="00F86AD1"/>
    <w:rsid w:val="00F86AE8"/>
    <w:rsid w:val="00F86DA8"/>
    <w:rsid w:val="00F872E0"/>
    <w:rsid w:val="00F87453"/>
    <w:rsid w:val="00F879FB"/>
    <w:rsid w:val="00F90646"/>
    <w:rsid w:val="00F907B3"/>
    <w:rsid w:val="00F90AD0"/>
    <w:rsid w:val="00F90C97"/>
    <w:rsid w:val="00F91AE3"/>
    <w:rsid w:val="00F91FDD"/>
    <w:rsid w:val="00F92549"/>
    <w:rsid w:val="00F92C47"/>
    <w:rsid w:val="00F9322B"/>
    <w:rsid w:val="00F9326E"/>
    <w:rsid w:val="00F9371C"/>
    <w:rsid w:val="00F93957"/>
    <w:rsid w:val="00F9407B"/>
    <w:rsid w:val="00F940E3"/>
    <w:rsid w:val="00F946C1"/>
    <w:rsid w:val="00F94924"/>
    <w:rsid w:val="00F94E6F"/>
    <w:rsid w:val="00F95624"/>
    <w:rsid w:val="00F959A9"/>
    <w:rsid w:val="00F963A9"/>
    <w:rsid w:val="00F96631"/>
    <w:rsid w:val="00F96847"/>
    <w:rsid w:val="00F968B4"/>
    <w:rsid w:val="00F96F31"/>
    <w:rsid w:val="00F9748D"/>
    <w:rsid w:val="00F97868"/>
    <w:rsid w:val="00F97C32"/>
    <w:rsid w:val="00F97DD7"/>
    <w:rsid w:val="00FA0237"/>
    <w:rsid w:val="00FA08E2"/>
    <w:rsid w:val="00FA0D12"/>
    <w:rsid w:val="00FA1103"/>
    <w:rsid w:val="00FA126D"/>
    <w:rsid w:val="00FA19DA"/>
    <w:rsid w:val="00FA219B"/>
    <w:rsid w:val="00FA21B0"/>
    <w:rsid w:val="00FA27BA"/>
    <w:rsid w:val="00FA2FEF"/>
    <w:rsid w:val="00FA30F2"/>
    <w:rsid w:val="00FA310E"/>
    <w:rsid w:val="00FA316A"/>
    <w:rsid w:val="00FA3C54"/>
    <w:rsid w:val="00FA4277"/>
    <w:rsid w:val="00FA4688"/>
    <w:rsid w:val="00FA4C1E"/>
    <w:rsid w:val="00FA4D5E"/>
    <w:rsid w:val="00FA4DF2"/>
    <w:rsid w:val="00FA5472"/>
    <w:rsid w:val="00FA5A07"/>
    <w:rsid w:val="00FA5FA8"/>
    <w:rsid w:val="00FA6876"/>
    <w:rsid w:val="00FA6B75"/>
    <w:rsid w:val="00FA74DE"/>
    <w:rsid w:val="00FA79D5"/>
    <w:rsid w:val="00FB05E8"/>
    <w:rsid w:val="00FB0A5F"/>
    <w:rsid w:val="00FB0CA9"/>
    <w:rsid w:val="00FB149D"/>
    <w:rsid w:val="00FB152A"/>
    <w:rsid w:val="00FB15B4"/>
    <w:rsid w:val="00FB15E8"/>
    <w:rsid w:val="00FB1CB5"/>
    <w:rsid w:val="00FB1CE7"/>
    <w:rsid w:val="00FB20CF"/>
    <w:rsid w:val="00FB2662"/>
    <w:rsid w:val="00FB2DD2"/>
    <w:rsid w:val="00FB31B5"/>
    <w:rsid w:val="00FB3491"/>
    <w:rsid w:val="00FB3769"/>
    <w:rsid w:val="00FB4489"/>
    <w:rsid w:val="00FB4CE1"/>
    <w:rsid w:val="00FB572F"/>
    <w:rsid w:val="00FB5825"/>
    <w:rsid w:val="00FB5CF6"/>
    <w:rsid w:val="00FB66BC"/>
    <w:rsid w:val="00FB68F3"/>
    <w:rsid w:val="00FB7213"/>
    <w:rsid w:val="00FB7BAE"/>
    <w:rsid w:val="00FC0126"/>
    <w:rsid w:val="00FC0E56"/>
    <w:rsid w:val="00FC0EDF"/>
    <w:rsid w:val="00FC12A3"/>
    <w:rsid w:val="00FC1564"/>
    <w:rsid w:val="00FC16B3"/>
    <w:rsid w:val="00FC247E"/>
    <w:rsid w:val="00FC31A2"/>
    <w:rsid w:val="00FC3263"/>
    <w:rsid w:val="00FC3491"/>
    <w:rsid w:val="00FC381C"/>
    <w:rsid w:val="00FC3C0C"/>
    <w:rsid w:val="00FC3C37"/>
    <w:rsid w:val="00FC4581"/>
    <w:rsid w:val="00FC4BBB"/>
    <w:rsid w:val="00FC4EAF"/>
    <w:rsid w:val="00FC56D0"/>
    <w:rsid w:val="00FC56FE"/>
    <w:rsid w:val="00FC57FD"/>
    <w:rsid w:val="00FC5A8B"/>
    <w:rsid w:val="00FC6815"/>
    <w:rsid w:val="00FC6CDB"/>
    <w:rsid w:val="00FC714F"/>
    <w:rsid w:val="00FC741D"/>
    <w:rsid w:val="00FD0077"/>
    <w:rsid w:val="00FD02F8"/>
    <w:rsid w:val="00FD03AC"/>
    <w:rsid w:val="00FD03E3"/>
    <w:rsid w:val="00FD03EC"/>
    <w:rsid w:val="00FD081C"/>
    <w:rsid w:val="00FD0CF4"/>
    <w:rsid w:val="00FD1210"/>
    <w:rsid w:val="00FD1535"/>
    <w:rsid w:val="00FD1966"/>
    <w:rsid w:val="00FD23B3"/>
    <w:rsid w:val="00FD23ED"/>
    <w:rsid w:val="00FD2875"/>
    <w:rsid w:val="00FD2D6B"/>
    <w:rsid w:val="00FD2D92"/>
    <w:rsid w:val="00FD2E2E"/>
    <w:rsid w:val="00FD3C2E"/>
    <w:rsid w:val="00FD3EFC"/>
    <w:rsid w:val="00FD47A4"/>
    <w:rsid w:val="00FD4B63"/>
    <w:rsid w:val="00FD57BA"/>
    <w:rsid w:val="00FD5FAC"/>
    <w:rsid w:val="00FD611D"/>
    <w:rsid w:val="00FD6C21"/>
    <w:rsid w:val="00FD6D18"/>
    <w:rsid w:val="00FD73B0"/>
    <w:rsid w:val="00FD7599"/>
    <w:rsid w:val="00FD76EB"/>
    <w:rsid w:val="00FD7D5E"/>
    <w:rsid w:val="00FD7F3C"/>
    <w:rsid w:val="00FE00BB"/>
    <w:rsid w:val="00FE00F7"/>
    <w:rsid w:val="00FE0289"/>
    <w:rsid w:val="00FE0704"/>
    <w:rsid w:val="00FE09DD"/>
    <w:rsid w:val="00FE0B75"/>
    <w:rsid w:val="00FE1792"/>
    <w:rsid w:val="00FE19E4"/>
    <w:rsid w:val="00FE1A92"/>
    <w:rsid w:val="00FE1F84"/>
    <w:rsid w:val="00FE1FDE"/>
    <w:rsid w:val="00FE209C"/>
    <w:rsid w:val="00FE2406"/>
    <w:rsid w:val="00FE254C"/>
    <w:rsid w:val="00FE2C38"/>
    <w:rsid w:val="00FE3381"/>
    <w:rsid w:val="00FE3BA1"/>
    <w:rsid w:val="00FE3BE9"/>
    <w:rsid w:val="00FE41AC"/>
    <w:rsid w:val="00FE48C2"/>
    <w:rsid w:val="00FE491A"/>
    <w:rsid w:val="00FE53A2"/>
    <w:rsid w:val="00FE5F7F"/>
    <w:rsid w:val="00FE6343"/>
    <w:rsid w:val="00FE648C"/>
    <w:rsid w:val="00FE64E5"/>
    <w:rsid w:val="00FE69CA"/>
    <w:rsid w:val="00FE7056"/>
    <w:rsid w:val="00FE7411"/>
    <w:rsid w:val="00FE7892"/>
    <w:rsid w:val="00FE7CC6"/>
    <w:rsid w:val="00FE7E1F"/>
    <w:rsid w:val="00FF0E91"/>
    <w:rsid w:val="00FF1139"/>
    <w:rsid w:val="00FF170B"/>
    <w:rsid w:val="00FF1AF9"/>
    <w:rsid w:val="00FF20F3"/>
    <w:rsid w:val="00FF211A"/>
    <w:rsid w:val="00FF2147"/>
    <w:rsid w:val="00FF264B"/>
    <w:rsid w:val="00FF2A58"/>
    <w:rsid w:val="00FF2EC7"/>
    <w:rsid w:val="00FF2F6F"/>
    <w:rsid w:val="00FF32AB"/>
    <w:rsid w:val="00FF37B2"/>
    <w:rsid w:val="00FF3C89"/>
    <w:rsid w:val="00FF3F7A"/>
    <w:rsid w:val="00FF3FC5"/>
    <w:rsid w:val="00FF4471"/>
    <w:rsid w:val="00FF4B1E"/>
    <w:rsid w:val="00FF4CE8"/>
    <w:rsid w:val="00FF565F"/>
    <w:rsid w:val="00FF5E3B"/>
    <w:rsid w:val="00FF5F55"/>
    <w:rsid w:val="00FF6023"/>
    <w:rsid w:val="00FF6028"/>
    <w:rsid w:val="00FF64D3"/>
    <w:rsid w:val="00FF6969"/>
    <w:rsid w:val="00FF7085"/>
    <w:rsid w:val="00FF743A"/>
    <w:rsid w:val="00FF79B6"/>
    <w:rsid w:val="0101674C"/>
    <w:rsid w:val="010747D6"/>
    <w:rsid w:val="010C20BF"/>
    <w:rsid w:val="0116E7E8"/>
    <w:rsid w:val="0117E69D"/>
    <w:rsid w:val="011EFA23"/>
    <w:rsid w:val="01206C16"/>
    <w:rsid w:val="01215885"/>
    <w:rsid w:val="0136A303"/>
    <w:rsid w:val="0137C1C7"/>
    <w:rsid w:val="0137E81E"/>
    <w:rsid w:val="01399BEF"/>
    <w:rsid w:val="01661FF1"/>
    <w:rsid w:val="016D8E85"/>
    <w:rsid w:val="017119D4"/>
    <w:rsid w:val="017A6E41"/>
    <w:rsid w:val="017D0CFB"/>
    <w:rsid w:val="0182BAA2"/>
    <w:rsid w:val="0182DEDD"/>
    <w:rsid w:val="0184E40E"/>
    <w:rsid w:val="0186C24C"/>
    <w:rsid w:val="0189B02E"/>
    <w:rsid w:val="0190B520"/>
    <w:rsid w:val="0193EB10"/>
    <w:rsid w:val="01942292"/>
    <w:rsid w:val="0197A64D"/>
    <w:rsid w:val="019DBC23"/>
    <w:rsid w:val="01A1446F"/>
    <w:rsid w:val="01A2326E"/>
    <w:rsid w:val="01B07551"/>
    <w:rsid w:val="01B2D264"/>
    <w:rsid w:val="01B9DC46"/>
    <w:rsid w:val="01BDA1DA"/>
    <w:rsid w:val="01C15B64"/>
    <w:rsid w:val="01C4110F"/>
    <w:rsid w:val="01C97F47"/>
    <w:rsid w:val="01DAEB09"/>
    <w:rsid w:val="01E175A0"/>
    <w:rsid w:val="01E3A17E"/>
    <w:rsid w:val="01E86F18"/>
    <w:rsid w:val="01EBA743"/>
    <w:rsid w:val="01EC71F3"/>
    <w:rsid w:val="01F0F1C9"/>
    <w:rsid w:val="01FE1392"/>
    <w:rsid w:val="0206C5DF"/>
    <w:rsid w:val="020AB875"/>
    <w:rsid w:val="020EAF6B"/>
    <w:rsid w:val="0210BF2D"/>
    <w:rsid w:val="021E25E7"/>
    <w:rsid w:val="02205277"/>
    <w:rsid w:val="022366E0"/>
    <w:rsid w:val="0223C495"/>
    <w:rsid w:val="02287340"/>
    <w:rsid w:val="022CEF89"/>
    <w:rsid w:val="0236E6D8"/>
    <w:rsid w:val="02375C1A"/>
    <w:rsid w:val="023FD4A8"/>
    <w:rsid w:val="0247939B"/>
    <w:rsid w:val="024919E9"/>
    <w:rsid w:val="024CD594"/>
    <w:rsid w:val="024D3040"/>
    <w:rsid w:val="0250B540"/>
    <w:rsid w:val="025B2775"/>
    <w:rsid w:val="025BD175"/>
    <w:rsid w:val="025E36F2"/>
    <w:rsid w:val="02602CD8"/>
    <w:rsid w:val="0261D355"/>
    <w:rsid w:val="0268E506"/>
    <w:rsid w:val="026D5D4B"/>
    <w:rsid w:val="0273D7E2"/>
    <w:rsid w:val="0286C444"/>
    <w:rsid w:val="028E14CE"/>
    <w:rsid w:val="02937CFA"/>
    <w:rsid w:val="029395D5"/>
    <w:rsid w:val="0296AA0A"/>
    <w:rsid w:val="0296EA94"/>
    <w:rsid w:val="029BC2FD"/>
    <w:rsid w:val="02A06C36"/>
    <w:rsid w:val="02A09113"/>
    <w:rsid w:val="02A83B6D"/>
    <w:rsid w:val="02A89E58"/>
    <w:rsid w:val="02C48684"/>
    <w:rsid w:val="02CA2363"/>
    <w:rsid w:val="02D06CD7"/>
    <w:rsid w:val="02E16FA8"/>
    <w:rsid w:val="02E45F99"/>
    <w:rsid w:val="02EC7BA6"/>
    <w:rsid w:val="02EFB2E3"/>
    <w:rsid w:val="02F1BA45"/>
    <w:rsid w:val="030431AA"/>
    <w:rsid w:val="03051786"/>
    <w:rsid w:val="03075851"/>
    <w:rsid w:val="03097C50"/>
    <w:rsid w:val="030D94CC"/>
    <w:rsid w:val="0312AF67"/>
    <w:rsid w:val="0312C43E"/>
    <w:rsid w:val="0317B7E7"/>
    <w:rsid w:val="032E9EB0"/>
    <w:rsid w:val="0339446D"/>
    <w:rsid w:val="0341214C"/>
    <w:rsid w:val="0344EB7E"/>
    <w:rsid w:val="034ABA83"/>
    <w:rsid w:val="034CB4B1"/>
    <w:rsid w:val="034F8C12"/>
    <w:rsid w:val="0350FBE5"/>
    <w:rsid w:val="0358E4C8"/>
    <w:rsid w:val="035DD7AE"/>
    <w:rsid w:val="0360AAEA"/>
    <w:rsid w:val="0360B4BE"/>
    <w:rsid w:val="036283C1"/>
    <w:rsid w:val="036C0F32"/>
    <w:rsid w:val="037FF557"/>
    <w:rsid w:val="0387339D"/>
    <w:rsid w:val="0390AFEF"/>
    <w:rsid w:val="03939EF3"/>
    <w:rsid w:val="039D0123"/>
    <w:rsid w:val="039E16FA"/>
    <w:rsid w:val="039FDC5D"/>
    <w:rsid w:val="03A09C4E"/>
    <w:rsid w:val="03A195D0"/>
    <w:rsid w:val="03A65E8F"/>
    <w:rsid w:val="03A87C9E"/>
    <w:rsid w:val="03B36306"/>
    <w:rsid w:val="03B96A3E"/>
    <w:rsid w:val="03BE97F8"/>
    <w:rsid w:val="03BF8E2E"/>
    <w:rsid w:val="03C0A90F"/>
    <w:rsid w:val="03C1D7BB"/>
    <w:rsid w:val="03C1DEAF"/>
    <w:rsid w:val="03CF92FF"/>
    <w:rsid w:val="03D349F9"/>
    <w:rsid w:val="03D977C2"/>
    <w:rsid w:val="03DEF264"/>
    <w:rsid w:val="03E3D56E"/>
    <w:rsid w:val="03EC4618"/>
    <w:rsid w:val="03F7CAB3"/>
    <w:rsid w:val="04072C9A"/>
    <w:rsid w:val="0407EEB3"/>
    <w:rsid w:val="040AFF9D"/>
    <w:rsid w:val="040B4825"/>
    <w:rsid w:val="040F1C38"/>
    <w:rsid w:val="04112F28"/>
    <w:rsid w:val="041471C9"/>
    <w:rsid w:val="0418E5A4"/>
    <w:rsid w:val="041A7853"/>
    <w:rsid w:val="041D5290"/>
    <w:rsid w:val="041DF138"/>
    <w:rsid w:val="041F9AB7"/>
    <w:rsid w:val="042033A0"/>
    <w:rsid w:val="04223922"/>
    <w:rsid w:val="0424C001"/>
    <w:rsid w:val="0427AC22"/>
    <w:rsid w:val="042D305E"/>
    <w:rsid w:val="042E84A1"/>
    <w:rsid w:val="043B4467"/>
    <w:rsid w:val="043D7405"/>
    <w:rsid w:val="044BF3BE"/>
    <w:rsid w:val="0453D5B3"/>
    <w:rsid w:val="0455A6BE"/>
    <w:rsid w:val="0457F117"/>
    <w:rsid w:val="0459ADA5"/>
    <w:rsid w:val="046C8542"/>
    <w:rsid w:val="046DBD3F"/>
    <w:rsid w:val="04800388"/>
    <w:rsid w:val="048E427B"/>
    <w:rsid w:val="049B6CEF"/>
    <w:rsid w:val="04A0672F"/>
    <w:rsid w:val="04A3D168"/>
    <w:rsid w:val="04A53B37"/>
    <w:rsid w:val="04A7528D"/>
    <w:rsid w:val="04AA0CBF"/>
    <w:rsid w:val="04B51F30"/>
    <w:rsid w:val="04BA0258"/>
    <w:rsid w:val="04BC25B0"/>
    <w:rsid w:val="04C49F5C"/>
    <w:rsid w:val="04CB6F45"/>
    <w:rsid w:val="04D35AC8"/>
    <w:rsid w:val="04D767AC"/>
    <w:rsid w:val="04DA6362"/>
    <w:rsid w:val="04DC23DB"/>
    <w:rsid w:val="04DC3FD6"/>
    <w:rsid w:val="04DC527C"/>
    <w:rsid w:val="04DCC665"/>
    <w:rsid w:val="04E3B9CB"/>
    <w:rsid w:val="04E5116A"/>
    <w:rsid w:val="04E6EB6E"/>
    <w:rsid w:val="04ED258F"/>
    <w:rsid w:val="04F23071"/>
    <w:rsid w:val="04F432E1"/>
    <w:rsid w:val="04F7A090"/>
    <w:rsid w:val="05069D77"/>
    <w:rsid w:val="0509E7E6"/>
    <w:rsid w:val="050DCF92"/>
    <w:rsid w:val="05187814"/>
    <w:rsid w:val="05278E9D"/>
    <w:rsid w:val="0528EA25"/>
    <w:rsid w:val="052DB9DA"/>
    <w:rsid w:val="05334184"/>
    <w:rsid w:val="0534966A"/>
    <w:rsid w:val="05363FB4"/>
    <w:rsid w:val="054A74E9"/>
    <w:rsid w:val="055228F8"/>
    <w:rsid w:val="0554868C"/>
    <w:rsid w:val="05582A42"/>
    <w:rsid w:val="0558CB57"/>
    <w:rsid w:val="0558CF8F"/>
    <w:rsid w:val="0563FF4C"/>
    <w:rsid w:val="05694A87"/>
    <w:rsid w:val="0569AD89"/>
    <w:rsid w:val="056C76D7"/>
    <w:rsid w:val="0571BB35"/>
    <w:rsid w:val="0572BE30"/>
    <w:rsid w:val="057638EB"/>
    <w:rsid w:val="058CD1D6"/>
    <w:rsid w:val="058E5C8B"/>
    <w:rsid w:val="059285EC"/>
    <w:rsid w:val="0596E662"/>
    <w:rsid w:val="059BDB48"/>
    <w:rsid w:val="05A317E0"/>
    <w:rsid w:val="05A6D8CA"/>
    <w:rsid w:val="05BB7D66"/>
    <w:rsid w:val="05BBC21E"/>
    <w:rsid w:val="05C2C93F"/>
    <w:rsid w:val="05C5F0CE"/>
    <w:rsid w:val="05C6AD4B"/>
    <w:rsid w:val="05CDF80C"/>
    <w:rsid w:val="05CEE464"/>
    <w:rsid w:val="05D7A749"/>
    <w:rsid w:val="05DAB4DC"/>
    <w:rsid w:val="05DDEB5E"/>
    <w:rsid w:val="05E10566"/>
    <w:rsid w:val="05E48AF0"/>
    <w:rsid w:val="05EB23A1"/>
    <w:rsid w:val="05F07C82"/>
    <w:rsid w:val="05F2B28D"/>
    <w:rsid w:val="05FCCC48"/>
    <w:rsid w:val="060412BC"/>
    <w:rsid w:val="0604285F"/>
    <w:rsid w:val="0604F3A2"/>
    <w:rsid w:val="0608A76D"/>
    <w:rsid w:val="06153228"/>
    <w:rsid w:val="0615F2C6"/>
    <w:rsid w:val="061B2CE2"/>
    <w:rsid w:val="061BFDA3"/>
    <w:rsid w:val="0620BE15"/>
    <w:rsid w:val="0625C932"/>
    <w:rsid w:val="062F7D7F"/>
    <w:rsid w:val="063590FE"/>
    <w:rsid w:val="06375AE7"/>
    <w:rsid w:val="06391919"/>
    <w:rsid w:val="0639D700"/>
    <w:rsid w:val="06439AC8"/>
    <w:rsid w:val="064E04B9"/>
    <w:rsid w:val="06548981"/>
    <w:rsid w:val="065B4020"/>
    <w:rsid w:val="06617F52"/>
    <w:rsid w:val="0662D4CC"/>
    <w:rsid w:val="06636CA1"/>
    <w:rsid w:val="0664697C"/>
    <w:rsid w:val="0668DF9C"/>
    <w:rsid w:val="066B8201"/>
    <w:rsid w:val="06800A99"/>
    <w:rsid w:val="0687C369"/>
    <w:rsid w:val="068BD74A"/>
    <w:rsid w:val="068E7DCA"/>
    <w:rsid w:val="069ED6CA"/>
    <w:rsid w:val="06A67B54"/>
    <w:rsid w:val="06AACE1E"/>
    <w:rsid w:val="06AB1B32"/>
    <w:rsid w:val="06B08CDD"/>
    <w:rsid w:val="06B636F4"/>
    <w:rsid w:val="06C564FF"/>
    <w:rsid w:val="06C83869"/>
    <w:rsid w:val="06C850B1"/>
    <w:rsid w:val="06CDC213"/>
    <w:rsid w:val="06D0A851"/>
    <w:rsid w:val="06D3F42F"/>
    <w:rsid w:val="06D6B82E"/>
    <w:rsid w:val="06DB0523"/>
    <w:rsid w:val="06DEBCF5"/>
    <w:rsid w:val="06E425B5"/>
    <w:rsid w:val="06E541E1"/>
    <w:rsid w:val="06EEC20B"/>
    <w:rsid w:val="06EFF9A7"/>
    <w:rsid w:val="06F3E2D5"/>
    <w:rsid w:val="06FBA59A"/>
    <w:rsid w:val="06FBA80F"/>
    <w:rsid w:val="0708E948"/>
    <w:rsid w:val="071F41FE"/>
    <w:rsid w:val="072655B5"/>
    <w:rsid w:val="072AAD2A"/>
    <w:rsid w:val="072E5120"/>
    <w:rsid w:val="07303820"/>
    <w:rsid w:val="07323159"/>
    <w:rsid w:val="07350751"/>
    <w:rsid w:val="073AC1B4"/>
    <w:rsid w:val="073C3566"/>
    <w:rsid w:val="074099F9"/>
    <w:rsid w:val="074BC9A1"/>
    <w:rsid w:val="075098EA"/>
    <w:rsid w:val="07528D90"/>
    <w:rsid w:val="07589E90"/>
    <w:rsid w:val="075AE49D"/>
    <w:rsid w:val="076B81BA"/>
    <w:rsid w:val="076CCEA5"/>
    <w:rsid w:val="077514C7"/>
    <w:rsid w:val="07792E22"/>
    <w:rsid w:val="0779ADD3"/>
    <w:rsid w:val="077D02FE"/>
    <w:rsid w:val="077D3C90"/>
    <w:rsid w:val="0795DF8D"/>
    <w:rsid w:val="07962AA6"/>
    <w:rsid w:val="07A04FCE"/>
    <w:rsid w:val="07A5DF2B"/>
    <w:rsid w:val="07AA380D"/>
    <w:rsid w:val="07B42A06"/>
    <w:rsid w:val="07C600AD"/>
    <w:rsid w:val="07C9C651"/>
    <w:rsid w:val="07CBD6BE"/>
    <w:rsid w:val="07CFF663"/>
    <w:rsid w:val="07D154EB"/>
    <w:rsid w:val="07D812AB"/>
    <w:rsid w:val="07D821B3"/>
    <w:rsid w:val="07DF4C10"/>
    <w:rsid w:val="07E1DA96"/>
    <w:rsid w:val="07EC127D"/>
    <w:rsid w:val="07EC5F48"/>
    <w:rsid w:val="07F603D0"/>
    <w:rsid w:val="0802E115"/>
    <w:rsid w:val="0806E02B"/>
    <w:rsid w:val="08112F03"/>
    <w:rsid w:val="0812FA2C"/>
    <w:rsid w:val="08130384"/>
    <w:rsid w:val="0820E52D"/>
    <w:rsid w:val="0823D83A"/>
    <w:rsid w:val="082B84F0"/>
    <w:rsid w:val="0839E875"/>
    <w:rsid w:val="083FB3B6"/>
    <w:rsid w:val="084A184B"/>
    <w:rsid w:val="0850378A"/>
    <w:rsid w:val="08522708"/>
    <w:rsid w:val="0858456E"/>
    <w:rsid w:val="085BEA72"/>
    <w:rsid w:val="085FDA28"/>
    <w:rsid w:val="0860321E"/>
    <w:rsid w:val="0863DA48"/>
    <w:rsid w:val="08642112"/>
    <w:rsid w:val="08693909"/>
    <w:rsid w:val="086998CE"/>
    <w:rsid w:val="086DCB02"/>
    <w:rsid w:val="08733B1B"/>
    <w:rsid w:val="088A006F"/>
    <w:rsid w:val="088AE317"/>
    <w:rsid w:val="088C595B"/>
    <w:rsid w:val="088D3E78"/>
    <w:rsid w:val="088F2BAD"/>
    <w:rsid w:val="0890721D"/>
    <w:rsid w:val="089615CA"/>
    <w:rsid w:val="0897E7D6"/>
    <w:rsid w:val="08A1133A"/>
    <w:rsid w:val="08A8DADC"/>
    <w:rsid w:val="08AEE351"/>
    <w:rsid w:val="08B851E7"/>
    <w:rsid w:val="08B92B5E"/>
    <w:rsid w:val="08B94C51"/>
    <w:rsid w:val="08B97DEB"/>
    <w:rsid w:val="08C19485"/>
    <w:rsid w:val="08C4E3E0"/>
    <w:rsid w:val="08C8BE31"/>
    <w:rsid w:val="08C9DE10"/>
    <w:rsid w:val="08D19A60"/>
    <w:rsid w:val="08D1A1FA"/>
    <w:rsid w:val="08D77ADB"/>
    <w:rsid w:val="08D81E07"/>
    <w:rsid w:val="08E2C3FF"/>
    <w:rsid w:val="08E34840"/>
    <w:rsid w:val="08E51862"/>
    <w:rsid w:val="08E8532E"/>
    <w:rsid w:val="08EFA46C"/>
    <w:rsid w:val="08F817D5"/>
    <w:rsid w:val="08FA16AB"/>
    <w:rsid w:val="08FE4DA8"/>
    <w:rsid w:val="090697B5"/>
    <w:rsid w:val="09113397"/>
    <w:rsid w:val="09205465"/>
    <w:rsid w:val="0920D306"/>
    <w:rsid w:val="09239356"/>
    <w:rsid w:val="0925FB37"/>
    <w:rsid w:val="09276129"/>
    <w:rsid w:val="092B42CC"/>
    <w:rsid w:val="09313CF1"/>
    <w:rsid w:val="0936A871"/>
    <w:rsid w:val="0936D3D9"/>
    <w:rsid w:val="093B75CB"/>
    <w:rsid w:val="0940CC6F"/>
    <w:rsid w:val="0941B614"/>
    <w:rsid w:val="094AF29E"/>
    <w:rsid w:val="0950CDBE"/>
    <w:rsid w:val="0951C869"/>
    <w:rsid w:val="09646417"/>
    <w:rsid w:val="0966446B"/>
    <w:rsid w:val="0967D88B"/>
    <w:rsid w:val="096EF8D3"/>
    <w:rsid w:val="09725204"/>
    <w:rsid w:val="0972B945"/>
    <w:rsid w:val="09861A53"/>
    <w:rsid w:val="098E6439"/>
    <w:rsid w:val="0994C0F8"/>
    <w:rsid w:val="0998905E"/>
    <w:rsid w:val="099CF138"/>
    <w:rsid w:val="09A80CB3"/>
    <w:rsid w:val="09AF3221"/>
    <w:rsid w:val="09AFF0B6"/>
    <w:rsid w:val="09BAAABE"/>
    <w:rsid w:val="09C92DB1"/>
    <w:rsid w:val="09CC26A6"/>
    <w:rsid w:val="09DB63B4"/>
    <w:rsid w:val="09DD6E1A"/>
    <w:rsid w:val="09DF6FE6"/>
    <w:rsid w:val="09E44C9B"/>
    <w:rsid w:val="09EBD291"/>
    <w:rsid w:val="09ECD59C"/>
    <w:rsid w:val="09F17083"/>
    <w:rsid w:val="09F7BB7C"/>
    <w:rsid w:val="09FE3CC9"/>
    <w:rsid w:val="09FF291F"/>
    <w:rsid w:val="09FFD141"/>
    <w:rsid w:val="0A18BC19"/>
    <w:rsid w:val="0A1D9890"/>
    <w:rsid w:val="0A1FE2A1"/>
    <w:rsid w:val="0A352084"/>
    <w:rsid w:val="0A4361C1"/>
    <w:rsid w:val="0A442C0A"/>
    <w:rsid w:val="0A456FC8"/>
    <w:rsid w:val="0A4B0D22"/>
    <w:rsid w:val="0A53C019"/>
    <w:rsid w:val="0A56E640"/>
    <w:rsid w:val="0A5736C3"/>
    <w:rsid w:val="0A5D074E"/>
    <w:rsid w:val="0A5D434B"/>
    <w:rsid w:val="0A60B0E5"/>
    <w:rsid w:val="0A62B570"/>
    <w:rsid w:val="0A6543FC"/>
    <w:rsid w:val="0A65EA28"/>
    <w:rsid w:val="0A66CA99"/>
    <w:rsid w:val="0A67193A"/>
    <w:rsid w:val="0A69411E"/>
    <w:rsid w:val="0A6A83FC"/>
    <w:rsid w:val="0A6F24C9"/>
    <w:rsid w:val="0A78D2D0"/>
    <w:rsid w:val="0A7B4E85"/>
    <w:rsid w:val="0A7F3EAF"/>
    <w:rsid w:val="0A84BFE5"/>
    <w:rsid w:val="0A88FD2A"/>
    <w:rsid w:val="0A8B1217"/>
    <w:rsid w:val="0A8E3516"/>
    <w:rsid w:val="0A956841"/>
    <w:rsid w:val="0A9BADE6"/>
    <w:rsid w:val="0A9E4AA3"/>
    <w:rsid w:val="0AA5647B"/>
    <w:rsid w:val="0AAADAFD"/>
    <w:rsid w:val="0AB34B8A"/>
    <w:rsid w:val="0AB6711B"/>
    <w:rsid w:val="0AB7B6BB"/>
    <w:rsid w:val="0AB7BA55"/>
    <w:rsid w:val="0AB947A9"/>
    <w:rsid w:val="0ABBE503"/>
    <w:rsid w:val="0AC138D5"/>
    <w:rsid w:val="0AC24ED8"/>
    <w:rsid w:val="0AC57524"/>
    <w:rsid w:val="0ACB7E9F"/>
    <w:rsid w:val="0ACF9B05"/>
    <w:rsid w:val="0AD95CD9"/>
    <w:rsid w:val="0ADD3923"/>
    <w:rsid w:val="0AE7BAD4"/>
    <w:rsid w:val="0AFBFA2E"/>
    <w:rsid w:val="0AFED650"/>
    <w:rsid w:val="0B153DB1"/>
    <w:rsid w:val="0B172070"/>
    <w:rsid w:val="0B18AB15"/>
    <w:rsid w:val="0B1D79A7"/>
    <w:rsid w:val="0B1DA24B"/>
    <w:rsid w:val="0B1EFE5C"/>
    <w:rsid w:val="0B1EFEDC"/>
    <w:rsid w:val="0B26D66B"/>
    <w:rsid w:val="0B3366AA"/>
    <w:rsid w:val="0B3BEB4C"/>
    <w:rsid w:val="0B3F6238"/>
    <w:rsid w:val="0B3F76F3"/>
    <w:rsid w:val="0B482C6A"/>
    <w:rsid w:val="0B52C13F"/>
    <w:rsid w:val="0B5D871D"/>
    <w:rsid w:val="0B5F3865"/>
    <w:rsid w:val="0B6A9A64"/>
    <w:rsid w:val="0B742A00"/>
    <w:rsid w:val="0B75C872"/>
    <w:rsid w:val="0B75F276"/>
    <w:rsid w:val="0B7F0727"/>
    <w:rsid w:val="0B831C94"/>
    <w:rsid w:val="0B84B6D9"/>
    <w:rsid w:val="0B8A605E"/>
    <w:rsid w:val="0B9B1983"/>
    <w:rsid w:val="0B9B46E9"/>
    <w:rsid w:val="0B9BCECA"/>
    <w:rsid w:val="0B9E65F6"/>
    <w:rsid w:val="0B9E8B09"/>
    <w:rsid w:val="0B9ECDA7"/>
    <w:rsid w:val="0BA38386"/>
    <w:rsid w:val="0BA90290"/>
    <w:rsid w:val="0BB4535E"/>
    <w:rsid w:val="0BB4A312"/>
    <w:rsid w:val="0BB994E5"/>
    <w:rsid w:val="0BB9B300"/>
    <w:rsid w:val="0BC301A3"/>
    <w:rsid w:val="0BC4370B"/>
    <w:rsid w:val="0BCAE9D1"/>
    <w:rsid w:val="0BCEA9B9"/>
    <w:rsid w:val="0BD0FC91"/>
    <w:rsid w:val="0BD5128A"/>
    <w:rsid w:val="0BD51E2F"/>
    <w:rsid w:val="0BE3A768"/>
    <w:rsid w:val="0BE5D1B4"/>
    <w:rsid w:val="0BEB15C5"/>
    <w:rsid w:val="0BF1EECA"/>
    <w:rsid w:val="0BF862DC"/>
    <w:rsid w:val="0BFA0E26"/>
    <w:rsid w:val="0BFC2E03"/>
    <w:rsid w:val="0BFE1E68"/>
    <w:rsid w:val="0C05A3C3"/>
    <w:rsid w:val="0C05C9BA"/>
    <w:rsid w:val="0C14BCDC"/>
    <w:rsid w:val="0C232EB1"/>
    <w:rsid w:val="0C329C39"/>
    <w:rsid w:val="0C33B7E0"/>
    <w:rsid w:val="0C35F8A9"/>
    <w:rsid w:val="0C3648A8"/>
    <w:rsid w:val="0C457AF0"/>
    <w:rsid w:val="0C48C9CE"/>
    <w:rsid w:val="0C4E6B82"/>
    <w:rsid w:val="0C52E9F1"/>
    <w:rsid w:val="0C55A050"/>
    <w:rsid w:val="0C55CC28"/>
    <w:rsid w:val="0C573B3B"/>
    <w:rsid w:val="0C5D1919"/>
    <w:rsid w:val="0C5F176F"/>
    <w:rsid w:val="0C5FA659"/>
    <w:rsid w:val="0C6684D1"/>
    <w:rsid w:val="0C6BE8FC"/>
    <w:rsid w:val="0C6D5FF3"/>
    <w:rsid w:val="0C6E72CF"/>
    <w:rsid w:val="0C6F6C30"/>
    <w:rsid w:val="0C93679C"/>
    <w:rsid w:val="0C93B075"/>
    <w:rsid w:val="0C98C0BD"/>
    <w:rsid w:val="0C9AAD9F"/>
    <w:rsid w:val="0C9D880D"/>
    <w:rsid w:val="0C9FBD44"/>
    <w:rsid w:val="0CA819DD"/>
    <w:rsid w:val="0CAB2EB0"/>
    <w:rsid w:val="0CB20354"/>
    <w:rsid w:val="0CC0C94B"/>
    <w:rsid w:val="0CC57DB8"/>
    <w:rsid w:val="0CC85C2E"/>
    <w:rsid w:val="0CCCE18A"/>
    <w:rsid w:val="0CD45716"/>
    <w:rsid w:val="0CE4A644"/>
    <w:rsid w:val="0CE63120"/>
    <w:rsid w:val="0CEC50BA"/>
    <w:rsid w:val="0CED1D2D"/>
    <w:rsid w:val="0CF14B74"/>
    <w:rsid w:val="0CF1C248"/>
    <w:rsid w:val="0CF39459"/>
    <w:rsid w:val="0D0E0ABC"/>
    <w:rsid w:val="0D10BE6F"/>
    <w:rsid w:val="0D132AC4"/>
    <w:rsid w:val="0D16DDD1"/>
    <w:rsid w:val="0D206075"/>
    <w:rsid w:val="0D28E33A"/>
    <w:rsid w:val="0D29F79F"/>
    <w:rsid w:val="0D30B18E"/>
    <w:rsid w:val="0D385822"/>
    <w:rsid w:val="0D38BD0A"/>
    <w:rsid w:val="0D391D92"/>
    <w:rsid w:val="0D3B342F"/>
    <w:rsid w:val="0D3CEDB7"/>
    <w:rsid w:val="0D47BE32"/>
    <w:rsid w:val="0D4AF7B7"/>
    <w:rsid w:val="0D4CABFA"/>
    <w:rsid w:val="0D5FBCED"/>
    <w:rsid w:val="0D607A2A"/>
    <w:rsid w:val="0D629348"/>
    <w:rsid w:val="0D7161DE"/>
    <w:rsid w:val="0D74B75B"/>
    <w:rsid w:val="0D751888"/>
    <w:rsid w:val="0D756117"/>
    <w:rsid w:val="0D81A215"/>
    <w:rsid w:val="0D82BAEF"/>
    <w:rsid w:val="0D84ED0F"/>
    <w:rsid w:val="0D8BDA6D"/>
    <w:rsid w:val="0D985A7E"/>
    <w:rsid w:val="0D9B55D6"/>
    <w:rsid w:val="0DB08F06"/>
    <w:rsid w:val="0DB24AB0"/>
    <w:rsid w:val="0DB47321"/>
    <w:rsid w:val="0DB962BE"/>
    <w:rsid w:val="0DC059A7"/>
    <w:rsid w:val="0DC63F3C"/>
    <w:rsid w:val="0DC6F17B"/>
    <w:rsid w:val="0DC8043F"/>
    <w:rsid w:val="0DC8FC1C"/>
    <w:rsid w:val="0DCA2737"/>
    <w:rsid w:val="0DD1725D"/>
    <w:rsid w:val="0DD1B0CB"/>
    <w:rsid w:val="0DD3C999"/>
    <w:rsid w:val="0DDE9271"/>
    <w:rsid w:val="0DDFDF74"/>
    <w:rsid w:val="0DE5C6C1"/>
    <w:rsid w:val="0DEB940C"/>
    <w:rsid w:val="0DEC2620"/>
    <w:rsid w:val="0DEC5096"/>
    <w:rsid w:val="0DF51595"/>
    <w:rsid w:val="0DFB76BA"/>
    <w:rsid w:val="0E01B404"/>
    <w:rsid w:val="0E05FCE3"/>
    <w:rsid w:val="0E155EF7"/>
    <w:rsid w:val="0E1A4AD0"/>
    <w:rsid w:val="0E20BD7C"/>
    <w:rsid w:val="0E20CAFC"/>
    <w:rsid w:val="0E21C0CB"/>
    <w:rsid w:val="0E2705F6"/>
    <w:rsid w:val="0E291ED3"/>
    <w:rsid w:val="0E2CBF70"/>
    <w:rsid w:val="0E2E393F"/>
    <w:rsid w:val="0E35695C"/>
    <w:rsid w:val="0E409845"/>
    <w:rsid w:val="0E409FA2"/>
    <w:rsid w:val="0E414C33"/>
    <w:rsid w:val="0E4457EA"/>
    <w:rsid w:val="0E4484B8"/>
    <w:rsid w:val="0E495B45"/>
    <w:rsid w:val="0E4C6439"/>
    <w:rsid w:val="0E4D9E3E"/>
    <w:rsid w:val="0E52694E"/>
    <w:rsid w:val="0E570DBE"/>
    <w:rsid w:val="0E5BFFA5"/>
    <w:rsid w:val="0E5CE4FB"/>
    <w:rsid w:val="0E691990"/>
    <w:rsid w:val="0E6FD623"/>
    <w:rsid w:val="0E72F107"/>
    <w:rsid w:val="0E7924C7"/>
    <w:rsid w:val="0E7B822A"/>
    <w:rsid w:val="0E7C571D"/>
    <w:rsid w:val="0E83B721"/>
    <w:rsid w:val="0E87AA49"/>
    <w:rsid w:val="0E8A3400"/>
    <w:rsid w:val="0E8F17C3"/>
    <w:rsid w:val="0E97F647"/>
    <w:rsid w:val="0E9C8B40"/>
    <w:rsid w:val="0EA0D80C"/>
    <w:rsid w:val="0EAE7D42"/>
    <w:rsid w:val="0EAEFB25"/>
    <w:rsid w:val="0EB1BF5F"/>
    <w:rsid w:val="0EB36924"/>
    <w:rsid w:val="0EBC864C"/>
    <w:rsid w:val="0EBE35C6"/>
    <w:rsid w:val="0ED258C7"/>
    <w:rsid w:val="0ED50323"/>
    <w:rsid w:val="0ED65E69"/>
    <w:rsid w:val="0EDD2841"/>
    <w:rsid w:val="0EDE1C1C"/>
    <w:rsid w:val="0EE4139E"/>
    <w:rsid w:val="0EE7B3C1"/>
    <w:rsid w:val="0EE7D02E"/>
    <w:rsid w:val="0EEC0BE6"/>
    <w:rsid w:val="0EF17CEE"/>
    <w:rsid w:val="0EF7A638"/>
    <w:rsid w:val="0F065F30"/>
    <w:rsid w:val="0F14FCFA"/>
    <w:rsid w:val="0F24FCFB"/>
    <w:rsid w:val="0F259C69"/>
    <w:rsid w:val="0F2CEC93"/>
    <w:rsid w:val="0F2E6DCD"/>
    <w:rsid w:val="0F32F8D3"/>
    <w:rsid w:val="0F331BA0"/>
    <w:rsid w:val="0F3DC8A8"/>
    <w:rsid w:val="0F435594"/>
    <w:rsid w:val="0F492133"/>
    <w:rsid w:val="0F4D67AE"/>
    <w:rsid w:val="0F504382"/>
    <w:rsid w:val="0F5174D0"/>
    <w:rsid w:val="0F55FABE"/>
    <w:rsid w:val="0F5C556B"/>
    <w:rsid w:val="0F5F4495"/>
    <w:rsid w:val="0F606116"/>
    <w:rsid w:val="0F6224F7"/>
    <w:rsid w:val="0F629301"/>
    <w:rsid w:val="0F64826D"/>
    <w:rsid w:val="0F66280B"/>
    <w:rsid w:val="0F66A32C"/>
    <w:rsid w:val="0F6EF8C2"/>
    <w:rsid w:val="0F707D0E"/>
    <w:rsid w:val="0F744D0D"/>
    <w:rsid w:val="0F7A6E18"/>
    <w:rsid w:val="0F816043"/>
    <w:rsid w:val="0F81B3CB"/>
    <w:rsid w:val="0F84F635"/>
    <w:rsid w:val="0F8A0779"/>
    <w:rsid w:val="0F8AF3FF"/>
    <w:rsid w:val="0F8D9E8D"/>
    <w:rsid w:val="0F901574"/>
    <w:rsid w:val="0F95A176"/>
    <w:rsid w:val="0F9A7E0A"/>
    <w:rsid w:val="0F9C0967"/>
    <w:rsid w:val="0FAA5E58"/>
    <w:rsid w:val="0FB26E31"/>
    <w:rsid w:val="0FB549C0"/>
    <w:rsid w:val="0FB94106"/>
    <w:rsid w:val="0FBCEE9E"/>
    <w:rsid w:val="0FBD2BC7"/>
    <w:rsid w:val="0FCC9829"/>
    <w:rsid w:val="0FCD5A84"/>
    <w:rsid w:val="0FCDD775"/>
    <w:rsid w:val="0FCF95BF"/>
    <w:rsid w:val="0FD24590"/>
    <w:rsid w:val="0FD415D5"/>
    <w:rsid w:val="0FD52BD2"/>
    <w:rsid w:val="0FD8D3A0"/>
    <w:rsid w:val="0FDE24B5"/>
    <w:rsid w:val="0FFFBD4F"/>
    <w:rsid w:val="10044A41"/>
    <w:rsid w:val="1008BD1D"/>
    <w:rsid w:val="100AADA3"/>
    <w:rsid w:val="10154773"/>
    <w:rsid w:val="101D210B"/>
    <w:rsid w:val="102A451A"/>
    <w:rsid w:val="102C756B"/>
    <w:rsid w:val="10321486"/>
    <w:rsid w:val="103DF5F4"/>
    <w:rsid w:val="10495549"/>
    <w:rsid w:val="1050DDA4"/>
    <w:rsid w:val="1055E9B0"/>
    <w:rsid w:val="105A14DA"/>
    <w:rsid w:val="105EB790"/>
    <w:rsid w:val="105F8073"/>
    <w:rsid w:val="105FC0E6"/>
    <w:rsid w:val="106088FE"/>
    <w:rsid w:val="10635336"/>
    <w:rsid w:val="1069982B"/>
    <w:rsid w:val="1069F503"/>
    <w:rsid w:val="106B9B0D"/>
    <w:rsid w:val="106F32F7"/>
    <w:rsid w:val="1071D719"/>
    <w:rsid w:val="1074C051"/>
    <w:rsid w:val="10789C6F"/>
    <w:rsid w:val="10798455"/>
    <w:rsid w:val="1079CA26"/>
    <w:rsid w:val="107CF226"/>
    <w:rsid w:val="10870C41"/>
    <w:rsid w:val="108970D7"/>
    <w:rsid w:val="108B0A0E"/>
    <w:rsid w:val="108BC547"/>
    <w:rsid w:val="10994D2F"/>
    <w:rsid w:val="109CC542"/>
    <w:rsid w:val="109F27CE"/>
    <w:rsid w:val="10AF11DC"/>
    <w:rsid w:val="10B2E952"/>
    <w:rsid w:val="10B76F9C"/>
    <w:rsid w:val="10B942D7"/>
    <w:rsid w:val="10C1F6AE"/>
    <w:rsid w:val="10C2050E"/>
    <w:rsid w:val="10C397DA"/>
    <w:rsid w:val="10C3DA23"/>
    <w:rsid w:val="10C7DABF"/>
    <w:rsid w:val="10CA6EF7"/>
    <w:rsid w:val="10DBC599"/>
    <w:rsid w:val="10E01563"/>
    <w:rsid w:val="10E04A9F"/>
    <w:rsid w:val="10EE1BF0"/>
    <w:rsid w:val="1101F408"/>
    <w:rsid w:val="111F4479"/>
    <w:rsid w:val="11247EC6"/>
    <w:rsid w:val="112653C6"/>
    <w:rsid w:val="112BB6CE"/>
    <w:rsid w:val="11339947"/>
    <w:rsid w:val="11390E93"/>
    <w:rsid w:val="11447BAA"/>
    <w:rsid w:val="1144DAB1"/>
    <w:rsid w:val="114B0B4E"/>
    <w:rsid w:val="1155E0BE"/>
    <w:rsid w:val="115C5FBD"/>
    <w:rsid w:val="115F0869"/>
    <w:rsid w:val="11627F3F"/>
    <w:rsid w:val="116502CB"/>
    <w:rsid w:val="116BBE8C"/>
    <w:rsid w:val="1174DFA8"/>
    <w:rsid w:val="11794E19"/>
    <w:rsid w:val="1181CFD3"/>
    <w:rsid w:val="11886FA5"/>
    <w:rsid w:val="11909C4E"/>
    <w:rsid w:val="1190DEE6"/>
    <w:rsid w:val="1196A8CD"/>
    <w:rsid w:val="1196DEEF"/>
    <w:rsid w:val="119BFE75"/>
    <w:rsid w:val="119FBF50"/>
    <w:rsid w:val="11A77624"/>
    <w:rsid w:val="11ADEF8D"/>
    <w:rsid w:val="11B31EEA"/>
    <w:rsid w:val="11B7D6C6"/>
    <w:rsid w:val="11B80C22"/>
    <w:rsid w:val="11BAA5B6"/>
    <w:rsid w:val="11C03668"/>
    <w:rsid w:val="11C0FF6A"/>
    <w:rsid w:val="11C785B8"/>
    <w:rsid w:val="11CA9984"/>
    <w:rsid w:val="11D246D8"/>
    <w:rsid w:val="11D2C186"/>
    <w:rsid w:val="11EA30ED"/>
    <w:rsid w:val="11EAED9E"/>
    <w:rsid w:val="11F0143A"/>
    <w:rsid w:val="11F4D6CE"/>
    <w:rsid w:val="11F76409"/>
    <w:rsid w:val="11F84944"/>
    <w:rsid w:val="11FCAE50"/>
    <w:rsid w:val="120381EF"/>
    <w:rsid w:val="1205B561"/>
    <w:rsid w:val="12077B1B"/>
    <w:rsid w:val="120DA77A"/>
    <w:rsid w:val="120DFF2B"/>
    <w:rsid w:val="1211F01B"/>
    <w:rsid w:val="12155F3E"/>
    <w:rsid w:val="1218B452"/>
    <w:rsid w:val="1219B11B"/>
    <w:rsid w:val="123289BD"/>
    <w:rsid w:val="12336936"/>
    <w:rsid w:val="12351D90"/>
    <w:rsid w:val="123587E0"/>
    <w:rsid w:val="123BD4AF"/>
    <w:rsid w:val="123F7B14"/>
    <w:rsid w:val="1243D650"/>
    <w:rsid w:val="1245C3B2"/>
    <w:rsid w:val="124700A8"/>
    <w:rsid w:val="12554256"/>
    <w:rsid w:val="125BFAE4"/>
    <w:rsid w:val="125F683B"/>
    <w:rsid w:val="125FF7DF"/>
    <w:rsid w:val="127C549C"/>
    <w:rsid w:val="12804CFC"/>
    <w:rsid w:val="1287B51E"/>
    <w:rsid w:val="128B9E47"/>
    <w:rsid w:val="12903B2D"/>
    <w:rsid w:val="12930C69"/>
    <w:rsid w:val="12932F92"/>
    <w:rsid w:val="1297EB61"/>
    <w:rsid w:val="12987E51"/>
    <w:rsid w:val="12ACECA9"/>
    <w:rsid w:val="12AD6295"/>
    <w:rsid w:val="12AD8BCC"/>
    <w:rsid w:val="12B267AD"/>
    <w:rsid w:val="12B51B12"/>
    <w:rsid w:val="12BAFE4C"/>
    <w:rsid w:val="12BDE77D"/>
    <w:rsid w:val="12D39444"/>
    <w:rsid w:val="12D3A3BB"/>
    <w:rsid w:val="12DA7F7B"/>
    <w:rsid w:val="12E05C85"/>
    <w:rsid w:val="12E05CA7"/>
    <w:rsid w:val="12E618C0"/>
    <w:rsid w:val="12E9EA03"/>
    <w:rsid w:val="12EE4D68"/>
    <w:rsid w:val="12F37BB5"/>
    <w:rsid w:val="12F440AA"/>
    <w:rsid w:val="12F84C18"/>
    <w:rsid w:val="12F895BB"/>
    <w:rsid w:val="12FD6C00"/>
    <w:rsid w:val="1307E6C1"/>
    <w:rsid w:val="1310F2A9"/>
    <w:rsid w:val="13138CBF"/>
    <w:rsid w:val="131525BC"/>
    <w:rsid w:val="131EA578"/>
    <w:rsid w:val="1330DFB0"/>
    <w:rsid w:val="13343082"/>
    <w:rsid w:val="133BCE7C"/>
    <w:rsid w:val="13480A63"/>
    <w:rsid w:val="134C3F7E"/>
    <w:rsid w:val="134E77D4"/>
    <w:rsid w:val="1356067E"/>
    <w:rsid w:val="1356D607"/>
    <w:rsid w:val="1356F35A"/>
    <w:rsid w:val="13616503"/>
    <w:rsid w:val="1361AA85"/>
    <w:rsid w:val="136433EB"/>
    <w:rsid w:val="136CBD44"/>
    <w:rsid w:val="13719D4C"/>
    <w:rsid w:val="13768BC7"/>
    <w:rsid w:val="1378063E"/>
    <w:rsid w:val="137C6713"/>
    <w:rsid w:val="13801AC2"/>
    <w:rsid w:val="1381809C"/>
    <w:rsid w:val="13841132"/>
    <w:rsid w:val="138C7004"/>
    <w:rsid w:val="13996AB5"/>
    <w:rsid w:val="139B03B4"/>
    <w:rsid w:val="139F687B"/>
    <w:rsid w:val="13A365C6"/>
    <w:rsid w:val="13ADDC19"/>
    <w:rsid w:val="13B3A58D"/>
    <w:rsid w:val="13CFE23E"/>
    <w:rsid w:val="13D62D1B"/>
    <w:rsid w:val="13DD7212"/>
    <w:rsid w:val="13E0635B"/>
    <w:rsid w:val="13F16642"/>
    <w:rsid w:val="13F8D11F"/>
    <w:rsid w:val="1401D274"/>
    <w:rsid w:val="1403EAC1"/>
    <w:rsid w:val="141A58B0"/>
    <w:rsid w:val="14225985"/>
    <w:rsid w:val="1432B5B8"/>
    <w:rsid w:val="1449DA44"/>
    <w:rsid w:val="1453C7C5"/>
    <w:rsid w:val="1464619A"/>
    <w:rsid w:val="1467AAD4"/>
    <w:rsid w:val="14697D97"/>
    <w:rsid w:val="1470EB8F"/>
    <w:rsid w:val="1475ACAB"/>
    <w:rsid w:val="1477CF59"/>
    <w:rsid w:val="1478683E"/>
    <w:rsid w:val="147A13E8"/>
    <w:rsid w:val="147AA821"/>
    <w:rsid w:val="14801BB9"/>
    <w:rsid w:val="1482DC8C"/>
    <w:rsid w:val="148B2F5D"/>
    <w:rsid w:val="14960ACB"/>
    <w:rsid w:val="14993D96"/>
    <w:rsid w:val="14999158"/>
    <w:rsid w:val="14999281"/>
    <w:rsid w:val="149F0F13"/>
    <w:rsid w:val="14A03CBA"/>
    <w:rsid w:val="14AC433E"/>
    <w:rsid w:val="14AC4494"/>
    <w:rsid w:val="14B02FF7"/>
    <w:rsid w:val="14B4A58A"/>
    <w:rsid w:val="14B61E4C"/>
    <w:rsid w:val="14B9E713"/>
    <w:rsid w:val="14BCD7A8"/>
    <w:rsid w:val="14C6409E"/>
    <w:rsid w:val="14DC30F0"/>
    <w:rsid w:val="14E3F3F0"/>
    <w:rsid w:val="14E5C437"/>
    <w:rsid w:val="14EFA515"/>
    <w:rsid w:val="14EFDA84"/>
    <w:rsid w:val="15005729"/>
    <w:rsid w:val="1505AB6D"/>
    <w:rsid w:val="1505F8A5"/>
    <w:rsid w:val="1507CDF8"/>
    <w:rsid w:val="1518DF5C"/>
    <w:rsid w:val="152031BC"/>
    <w:rsid w:val="15254286"/>
    <w:rsid w:val="152A1246"/>
    <w:rsid w:val="152EAE36"/>
    <w:rsid w:val="153DCB21"/>
    <w:rsid w:val="1546A2C7"/>
    <w:rsid w:val="15498C4C"/>
    <w:rsid w:val="154B8B6F"/>
    <w:rsid w:val="1555F8AD"/>
    <w:rsid w:val="15575C51"/>
    <w:rsid w:val="155AEB50"/>
    <w:rsid w:val="15616298"/>
    <w:rsid w:val="15839D3B"/>
    <w:rsid w:val="158BEFBC"/>
    <w:rsid w:val="158FC0E0"/>
    <w:rsid w:val="1593CEFD"/>
    <w:rsid w:val="1593E1CF"/>
    <w:rsid w:val="15947803"/>
    <w:rsid w:val="159DDCA4"/>
    <w:rsid w:val="15A00635"/>
    <w:rsid w:val="15A6673C"/>
    <w:rsid w:val="15AB1E9D"/>
    <w:rsid w:val="15B32639"/>
    <w:rsid w:val="15B3F37D"/>
    <w:rsid w:val="15B50555"/>
    <w:rsid w:val="15C183E9"/>
    <w:rsid w:val="15C25225"/>
    <w:rsid w:val="15C445A8"/>
    <w:rsid w:val="15C80429"/>
    <w:rsid w:val="15CAAD2B"/>
    <w:rsid w:val="15CCA823"/>
    <w:rsid w:val="15CD10CD"/>
    <w:rsid w:val="15CF2871"/>
    <w:rsid w:val="15D13F30"/>
    <w:rsid w:val="15D21D81"/>
    <w:rsid w:val="15DBB641"/>
    <w:rsid w:val="15DBEB90"/>
    <w:rsid w:val="15E58517"/>
    <w:rsid w:val="15E5AAA5"/>
    <w:rsid w:val="15E6FBF8"/>
    <w:rsid w:val="15E70564"/>
    <w:rsid w:val="15E8C4DD"/>
    <w:rsid w:val="15E98BA9"/>
    <w:rsid w:val="15F00DEF"/>
    <w:rsid w:val="15FABED8"/>
    <w:rsid w:val="15FC0905"/>
    <w:rsid w:val="1604923A"/>
    <w:rsid w:val="16077946"/>
    <w:rsid w:val="16174604"/>
    <w:rsid w:val="161D069F"/>
    <w:rsid w:val="161D4FC0"/>
    <w:rsid w:val="162300FE"/>
    <w:rsid w:val="16257583"/>
    <w:rsid w:val="1627FE42"/>
    <w:rsid w:val="162ABFF9"/>
    <w:rsid w:val="162C6EB7"/>
    <w:rsid w:val="162CDDB6"/>
    <w:rsid w:val="1631109E"/>
    <w:rsid w:val="1634AE8B"/>
    <w:rsid w:val="1634CA92"/>
    <w:rsid w:val="1636B021"/>
    <w:rsid w:val="16380D58"/>
    <w:rsid w:val="163A23D5"/>
    <w:rsid w:val="1642429B"/>
    <w:rsid w:val="164E05B1"/>
    <w:rsid w:val="16542394"/>
    <w:rsid w:val="165CF515"/>
    <w:rsid w:val="16643358"/>
    <w:rsid w:val="166E6DB8"/>
    <w:rsid w:val="1671A8AB"/>
    <w:rsid w:val="16753E8D"/>
    <w:rsid w:val="167AE747"/>
    <w:rsid w:val="167CD4ED"/>
    <w:rsid w:val="167D39C6"/>
    <w:rsid w:val="168076ED"/>
    <w:rsid w:val="1683E040"/>
    <w:rsid w:val="1686535A"/>
    <w:rsid w:val="168CC00F"/>
    <w:rsid w:val="1695A33B"/>
    <w:rsid w:val="169603C5"/>
    <w:rsid w:val="16A7685B"/>
    <w:rsid w:val="16A924D3"/>
    <w:rsid w:val="16AA4BC2"/>
    <w:rsid w:val="16B7B188"/>
    <w:rsid w:val="16BA0CBA"/>
    <w:rsid w:val="16BA36BC"/>
    <w:rsid w:val="16C15048"/>
    <w:rsid w:val="16D5E894"/>
    <w:rsid w:val="16DD1AC3"/>
    <w:rsid w:val="16E6CDCD"/>
    <w:rsid w:val="16F0FE23"/>
    <w:rsid w:val="16F15498"/>
    <w:rsid w:val="170183FF"/>
    <w:rsid w:val="1702261C"/>
    <w:rsid w:val="170D0D9C"/>
    <w:rsid w:val="171741FC"/>
    <w:rsid w:val="1717529C"/>
    <w:rsid w:val="171C60A1"/>
    <w:rsid w:val="1720796B"/>
    <w:rsid w:val="1721A482"/>
    <w:rsid w:val="172D663E"/>
    <w:rsid w:val="1738970D"/>
    <w:rsid w:val="173968CE"/>
    <w:rsid w:val="17410B89"/>
    <w:rsid w:val="174B377B"/>
    <w:rsid w:val="1764643D"/>
    <w:rsid w:val="176C55F5"/>
    <w:rsid w:val="1777188D"/>
    <w:rsid w:val="177E01B8"/>
    <w:rsid w:val="1780966B"/>
    <w:rsid w:val="1786EE06"/>
    <w:rsid w:val="178913FD"/>
    <w:rsid w:val="17931BE0"/>
    <w:rsid w:val="17932617"/>
    <w:rsid w:val="179A93C9"/>
    <w:rsid w:val="17A509B9"/>
    <w:rsid w:val="17A58238"/>
    <w:rsid w:val="17A902D0"/>
    <w:rsid w:val="17B413F3"/>
    <w:rsid w:val="17C5BB6D"/>
    <w:rsid w:val="17D775D7"/>
    <w:rsid w:val="17D85883"/>
    <w:rsid w:val="17D98DE1"/>
    <w:rsid w:val="17DCF55E"/>
    <w:rsid w:val="17E1FE5D"/>
    <w:rsid w:val="17EB4C2C"/>
    <w:rsid w:val="17EC46C4"/>
    <w:rsid w:val="18032AF1"/>
    <w:rsid w:val="18077106"/>
    <w:rsid w:val="18123B7F"/>
    <w:rsid w:val="1818766B"/>
    <w:rsid w:val="182569FD"/>
    <w:rsid w:val="182B91C1"/>
    <w:rsid w:val="183E49E4"/>
    <w:rsid w:val="18402144"/>
    <w:rsid w:val="1840F4EB"/>
    <w:rsid w:val="185CF36B"/>
    <w:rsid w:val="185D2EA2"/>
    <w:rsid w:val="18648892"/>
    <w:rsid w:val="1865D327"/>
    <w:rsid w:val="186BC516"/>
    <w:rsid w:val="18718428"/>
    <w:rsid w:val="1876E2E3"/>
    <w:rsid w:val="187CF396"/>
    <w:rsid w:val="187DD97D"/>
    <w:rsid w:val="18804A29"/>
    <w:rsid w:val="1883FBAD"/>
    <w:rsid w:val="1888AA9A"/>
    <w:rsid w:val="1899035A"/>
    <w:rsid w:val="18AF3401"/>
    <w:rsid w:val="18BA8269"/>
    <w:rsid w:val="18BE272A"/>
    <w:rsid w:val="18BE9BB6"/>
    <w:rsid w:val="18BFB492"/>
    <w:rsid w:val="18C107DA"/>
    <w:rsid w:val="18C65E02"/>
    <w:rsid w:val="18CC94B7"/>
    <w:rsid w:val="18CE90E3"/>
    <w:rsid w:val="18D7E67C"/>
    <w:rsid w:val="18DC790D"/>
    <w:rsid w:val="18DF88C8"/>
    <w:rsid w:val="18F1FC1A"/>
    <w:rsid w:val="18F2E1F5"/>
    <w:rsid w:val="18F6FFE4"/>
    <w:rsid w:val="18FEA324"/>
    <w:rsid w:val="1904FFEE"/>
    <w:rsid w:val="1906B279"/>
    <w:rsid w:val="19130B3D"/>
    <w:rsid w:val="1913C62D"/>
    <w:rsid w:val="191EA7E1"/>
    <w:rsid w:val="1920038E"/>
    <w:rsid w:val="192E790E"/>
    <w:rsid w:val="192FCA93"/>
    <w:rsid w:val="1933AD6F"/>
    <w:rsid w:val="19386EFE"/>
    <w:rsid w:val="19402E0F"/>
    <w:rsid w:val="1940DE11"/>
    <w:rsid w:val="19473409"/>
    <w:rsid w:val="1947D614"/>
    <w:rsid w:val="1949579A"/>
    <w:rsid w:val="194C365B"/>
    <w:rsid w:val="19540885"/>
    <w:rsid w:val="1959CFE6"/>
    <w:rsid w:val="1964EC2E"/>
    <w:rsid w:val="196CB2FA"/>
    <w:rsid w:val="19774AE3"/>
    <w:rsid w:val="1979FBFC"/>
    <w:rsid w:val="197A9D8E"/>
    <w:rsid w:val="197ADDF3"/>
    <w:rsid w:val="197C8BC2"/>
    <w:rsid w:val="1983CA2D"/>
    <w:rsid w:val="19857621"/>
    <w:rsid w:val="1985B2B5"/>
    <w:rsid w:val="198C2A14"/>
    <w:rsid w:val="198E0C41"/>
    <w:rsid w:val="19903BFC"/>
    <w:rsid w:val="1991F65A"/>
    <w:rsid w:val="199389D2"/>
    <w:rsid w:val="1993E9DE"/>
    <w:rsid w:val="19981FD4"/>
    <w:rsid w:val="19983031"/>
    <w:rsid w:val="1999EE5F"/>
    <w:rsid w:val="199A6635"/>
    <w:rsid w:val="19AE3D7E"/>
    <w:rsid w:val="19B2C893"/>
    <w:rsid w:val="19B4F838"/>
    <w:rsid w:val="19BB40F2"/>
    <w:rsid w:val="19C58A8F"/>
    <w:rsid w:val="19C9D0C2"/>
    <w:rsid w:val="19D14CAD"/>
    <w:rsid w:val="19D4F1A0"/>
    <w:rsid w:val="19D7559D"/>
    <w:rsid w:val="19D9A3DE"/>
    <w:rsid w:val="19E3A4BB"/>
    <w:rsid w:val="19E9D55A"/>
    <w:rsid w:val="19EA47DE"/>
    <w:rsid w:val="19ED6860"/>
    <w:rsid w:val="19F31C25"/>
    <w:rsid w:val="19FC4F4A"/>
    <w:rsid w:val="19FC93CC"/>
    <w:rsid w:val="19FD383A"/>
    <w:rsid w:val="1A08F00A"/>
    <w:rsid w:val="1A125BAF"/>
    <w:rsid w:val="1A12C182"/>
    <w:rsid w:val="1A1CFD6F"/>
    <w:rsid w:val="1A1E4905"/>
    <w:rsid w:val="1A2A6527"/>
    <w:rsid w:val="1A34CEE2"/>
    <w:rsid w:val="1A4AD44C"/>
    <w:rsid w:val="1A4D263C"/>
    <w:rsid w:val="1A4FB941"/>
    <w:rsid w:val="1A55764B"/>
    <w:rsid w:val="1A5A18B1"/>
    <w:rsid w:val="1A5C4852"/>
    <w:rsid w:val="1A61D249"/>
    <w:rsid w:val="1A6539FE"/>
    <w:rsid w:val="1A668F46"/>
    <w:rsid w:val="1A674CA1"/>
    <w:rsid w:val="1A6812A3"/>
    <w:rsid w:val="1A71A613"/>
    <w:rsid w:val="1A7B7348"/>
    <w:rsid w:val="1A81F58F"/>
    <w:rsid w:val="1A85CAC0"/>
    <w:rsid w:val="1A92083B"/>
    <w:rsid w:val="1A9BAB3C"/>
    <w:rsid w:val="1A9DEB05"/>
    <w:rsid w:val="1AA3E9F4"/>
    <w:rsid w:val="1AA645B1"/>
    <w:rsid w:val="1AA6E01E"/>
    <w:rsid w:val="1AB19E7C"/>
    <w:rsid w:val="1AB1E260"/>
    <w:rsid w:val="1AB555F7"/>
    <w:rsid w:val="1AC64295"/>
    <w:rsid w:val="1AD21CF8"/>
    <w:rsid w:val="1AD4BE13"/>
    <w:rsid w:val="1AD84985"/>
    <w:rsid w:val="1ADD2D9C"/>
    <w:rsid w:val="1ADE28A7"/>
    <w:rsid w:val="1AE0F2EA"/>
    <w:rsid w:val="1AE120AD"/>
    <w:rsid w:val="1AE254B1"/>
    <w:rsid w:val="1AE469D9"/>
    <w:rsid w:val="1AEF847C"/>
    <w:rsid w:val="1AFAB805"/>
    <w:rsid w:val="1B00BE30"/>
    <w:rsid w:val="1B06F0C9"/>
    <w:rsid w:val="1B249F75"/>
    <w:rsid w:val="1B25B0EB"/>
    <w:rsid w:val="1B276BA9"/>
    <w:rsid w:val="1B2B5000"/>
    <w:rsid w:val="1B2EE3C8"/>
    <w:rsid w:val="1B3FBD96"/>
    <w:rsid w:val="1B452478"/>
    <w:rsid w:val="1B49B381"/>
    <w:rsid w:val="1B56B56F"/>
    <w:rsid w:val="1B61C971"/>
    <w:rsid w:val="1B68CFB3"/>
    <w:rsid w:val="1B69124D"/>
    <w:rsid w:val="1B7043B9"/>
    <w:rsid w:val="1B73B151"/>
    <w:rsid w:val="1B7455D0"/>
    <w:rsid w:val="1B7DA081"/>
    <w:rsid w:val="1B867796"/>
    <w:rsid w:val="1B896FCB"/>
    <w:rsid w:val="1B8E88BA"/>
    <w:rsid w:val="1B928CB4"/>
    <w:rsid w:val="1BA03670"/>
    <w:rsid w:val="1BA3897B"/>
    <w:rsid w:val="1BA3E332"/>
    <w:rsid w:val="1BB01E5D"/>
    <w:rsid w:val="1BB86969"/>
    <w:rsid w:val="1BB8F101"/>
    <w:rsid w:val="1BB9B2CF"/>
    <w:rsid w:val="1BBD4BFB"/>
    <w:rsid w:val="1BC0977E"/>
    <w:rsid w:val="1BC32E66"/>
    <w:rsid w:val="1BC33057"/>
    <w:rsid w:val="1BC4F3EB"/>
    <w:rsid w:val="1BCC544C"/>
    <w:rsid w:val="1BD914DF"/>
    <w:rsid w:val="1BDF6308"/>
    <w:rsid w:val="1BE1652D"/>
    <w:rsid w:val="1BE7A2AC"/>
    <w:rsid w:val="1BE8796D"/>
    <w:rsid w:val="1BECD7F1"/>
    <w:rsid w:val="1BED0E82"/>
    <w:rsid w:val="1BF2D32C"/>
    <w:rsid w:val="1BF76A68"/>
    <w:rsid w:val="1BF87E2F"/>
    <w:rsid w:val="1BFCE4F6"/>
    <w:rsid w:val="1C01B2E8"/>
    <w:rsid w:val="1C060F20"/>
    <w:rsid w:val="1C095B74"/>
    <w:rsid w:val="1C0C5396"/>
    <w:rsid w:val="1C17FF59"/>
    <w:rsid w:val="1C18B904"/>
    <w:rsid w:val="1C1B312C"/>
    <w:rsid w:val="1C2D7574"/>
    <w:rsid w:val="1C4B7422"/>
    <w:rsid w:val="1C4BA458"/>
    <w:rsid w:val="1C4E1EC9"/>
    <w:rsid w:val="1C4EBEFA"/>
    <w:rsid w:val="1C5196DB"/>
    <w:rsid w:val="1C642761"/>
    <w:rsid w:val="1C6E8678"/>
    <w:rsid w:val="1C702061"/>
    <w:rsid w:val="1C7DF6F0"/>
    <w:rsid w:val="1C821C7C"/>
    <w:rsid w:val="1C84D3B0"/>
    <w:rsid w:val="1C84F7D9"/>
    <w:rsid w:val="1C86F27F"/>
    <w:rsid w:val="1C899BC6"/>
    <w:rsid w:val="1C8A6488"/>
    <w:rsid w:val="1C8F7C07"/>
    <w:rsid w:val="1C9D61F7"/>
    <w:rsid w:val="1CA12D54"/>
    <w:rsid w:val="1CAA198F"/>
    <w:rsid w:val="1CBA1BFC"/>
    <w:rsid w:val="1CC106AF"/>
    <w:rsid w:val="1CC535A0"/>
    <w:rsid w:val="1CC68851"/>
    <w:rsid w:val="1CC8F389"/>
    <w:rsid w:val="1CCA7E7D"/>
    <w:rsid w:val="1CCDC978"/>
    <w:rsid w:val="1CCEEB9F"/>
    <w:rsid w:val="1CD1AA4F"/>
    <w:rsid w:val="1CD29663"/>
    <w:rsid w:val="1CD57911"/>
    <w:rsid w:val="1CDD38D9"/>
    <w:rsid w:val="1CDDAF9D"/>
    <w:rsid w:val="1CE18A80"/>
    <w:rsid w:val="1CF23939"/>
    <w:rsid w:val="1CF3DA4C"/>
    <w:rsid w:val="1CF4AC2B"/>
    <w:rsid w:val="1CF707B5"/>
    <w:rsid w:val="1CF80A3E"/>
    <w:rsid w:val="1D07387D"/>
    <w:rsid w:val="1D0F8FCC"/>
    <w:rsid w:val="1D112F99"/>
    <w:rsid w:val="1D1212A0"/>
    <w:rsid w:val="1D13123E"/>
    <w:rsid w:val="1D183AF5"/>
    <w:rsid w:val="1D192A1E"/>
    <w:rsid w:val="1D1D5AE1"/>
    <w:rsid w:val="1D1DF6E5"/>
    <w:rsid w:val="1D25EAAF"/>
    <w:rsid w:val="1D27EB37"/>
    <w:rsid w:val="1D352111"/>
    <w:rsid w:val="1D356236"/>
    <w:rsid w:val="1D39A3DF"/>
    <w:rsid w:val="1D3DF73E"/>
    <w:rsid w:val="1D412CC1"/>
    <w:rsid w:val="1D43C5E4"/>
    <w:rsid w:val="1D4A5481"/>
    <w:rsid w:val="1D4DA74A"/>
    <w:rsid w:val="1D5E5D96"/>
    <w:rsid w:val="1D5EA457"/>
    <w:rsid w:val="1D698D16"/>
    <w:rsid w:val="1D6C15BD"/>
    <w:rsid w:val="1D7CE7DD"/>
    <w:rsid w:val="1D7F12F5"/>
    <w:rsid w:val="1D800994"/>
    <w:rsid w:val="1D867E94"/>
    <w:rsid w:val="1D90EC45"/>
    <w:rsid w:val="1D9BFB94"/>
    <w:rsid w:val="1DA0AB04"/>
    <w:rsid w:val="1DA3AC4D"/>
    <w:rsid w:val="1DBEEAB2"/>
    <w:rsid w:val="1DC26835"/>
    <w:rsid w:val="1DC40709"/>
    <w:rsid w:val="1DCDECCD"/>
    <w:rsid w:val="1DCE251E"/>
    <w:rsid w:val="1DCEADB5"/>
    <w:rsid w:val="1DCEEE37"/>
    <w:rsid w:val="1DD238F3"/>
    <w:rsid w:val="1DD4FA68"/>
    <w:rsid w:val="1DDB1AFD"/>
    <w:rsid w:val="1DDE207E"/>
    <w:rsid w:val="1DF41C31"/>
    <w:rsid w:val="1DF5E6DB"/>
    <w:rsid w:val="1DFA4EFA"/>
    <w:rsid w:val="1DFD1032"/>
    <w:rsid w:val="1DFE3A7F"/>
    <w:rsid w:val="1DFEC8C1"/>
    <w:rsid w:val="1E02D4C5"/>
    <w:rsid w:val="1E06FB08"/>
    <w:rsid w:val="1E0DEC85"/>
    <w:rsid w:val="1E14B63A"/>
    <w:rsid w:val="1E1B23DF"/>
    <w:rsid w:val="1E1C5851"/>
    <w:rsid w:val="1E1D5D5B"/>
    <w:rsid w:val="1E21BE7F"/>
    <w:rsid w:val="1E21C555"/>
    <w:rsid w:val="1E2543FA"/>
    <w:rsid w:val="1E2CFD80"/>
    <w:rsid w:val="1E3209E5"/>
    <w:rsid w:val="1E323FAF"/>
    <w:rsid w:val="1E4233CB"/>
    <w:rsid w:val="1E42AC5D"/>
    <w:rsid w:val="1E481AD9"/>
    <w:rsid w:val="1E4A6053"/>
    <w:rsid w:val="1E5D821F"/>
    <w:rsid w:val="1E65EB77"/>
    <w:rsid w:val="1E74EF91"/>
    <w:rsid w:val="1E775A82"/>
    <w:rsid w:val="1E7B93AC"/>
    <w:rsid w:val="1E7D5AE1"/>
    <w:rsid w:val="1E88B7AA"/>
    <w:rsid w:val="1E8ADAE4"/>
    <w:rsid w:val="1E8DC686"/>
    <w:rsid w:val="1E9475EB"/>
    <w:rsid w:val="1E989D6C"/>
    <w:rsid w:val="1E9E4422"/>
    <w:rsid w:val="1EA510D9"/>
    <w:rsid w:val="1EAE04A6"/>
    <w:rsid w:val="1EBB78AB"/>
    <w:rsid w:val="1EC1CA0B"/>
    <w:rsid w:val="1EC95FE5"/>
    <w:rsid w:val="1ECB0C99"/>
    <w:rsid w:val="1ED40193"/>
    <w:rsid w:val="1ED684AF"/>
    <w:rsid w:val="1ED92757"/>
    <w:rsid w:val="1EDA3512"/>
    <w:rsid w:val="1EE1140E"/>
    <w:rsid w:val="1EE31523"/>
    <w:rsid w:val="1EE5010A"/>
    <w:rsid w:val="1EF00487"/>
    <w:rsid w:val="1EF06E92"/>
    <w:rsid w:val="1EF809CA"/>
    <w:rsid w:val="1EFA1116"/>
    <w:rsid w:val="1F09FA43"/>
    <w:rsid w:val="1F0A61FC"/>
    <w:rsid w:val="1F0CD185"/>
    <w:rsid w:val="1F150AFA"/>
    <w:rsid w:val="1F178AB6"/>
    <w:rsid w:val="1F22FF2F"/>
    <w:rsid w:val="1F2640E1"/>
    <w:rsid w:val="1F29687B"/>
    <w:rsid w:val="1F2EC62F"/>
    <w:rsid w:val="1F3B83C6"/>
    <w:rsid w:val="1F426445"/>
    <w:rsid w:val="1F4676BC"/>
    <w:rsid w:val="1F4AC376"/>
    <w:rsid w:val="1F4DC4CA"/>
    <w:rsid w:val="1F59E51B"/>
    <w:rsid w:val="1F5A04C2"/>
    <w:rsid w:val="1F5BCA83"/>
    <w:rsid w:val="1F5CBFEC"/>
    <w:rsid w:val="1F61D8BE"/>
    <w:rsid w:val="1F61DD99"/>
    <w:rsid w:val="1F62774C"/>
    <w:rsid w:val="1F67A372"/>
    <w:rsid w:val="1F782DD1"/>
    <w:rsid w:val="1F7B34E3"/>
    <w:rsid w:val="1F7B4423"/>
    <w:rsid w:val="1F895284"/>
    <w:rsid w:val="1F8A3FD2"/>
    <w:rsid w:val="1F962444"/>
    <w:rsid w:val="1F9A1B84"/>
    <w:rsid w:val="1F9C2BA6"/>
    <w:rsid w:val="1FA73974"/>
    <w:rsid w:val="1FAC8B89"/>
    <w:rsid w:val="1FB26F1B"/>
    <w:rsid w:val="1FB32FFB"/>
    <w:rsid w:val="1FB495A6"/>
    <w:rsid w:val="1FB93798"/>
    <w:rsid w:val="1FBCDE69"/>
    <w:rsid w:val="1FC970D9"/>
    <w:rsid w:val="1FCA5D5E"/>
    <w:rsid w:val="1FD09253"/>
    <w:rsid w:val="1FD4B2C6"/>
    <w:rsid w:val="1FE7C177"/>
    <w:rsid w:val="1FEDA70F"/>
    <w:rsid w:val="1FEFABBF"/>
    <w:rsid w:val="1FF0B59E"/>
    <w:rsid w:val="1FF1DADC"/>
    <w:rsid w:val="1FF2018A"/>
    <w:rsid w:val="1FF2E95C"/>
    <w:rsid w:val="1FF6687B"/>
    <w:rsid w:val="1FF7E651"/>
    <w:rsid w:val="1FFD2F4B"/>
    <w:rsid w:val="1FFDB69C"/>
    <w:rsid w:val="1FFFA25B"/>
    <w:rsid w:val="200C3AF6"/>
    <w:rsid w:val="200D0EA9"/>
    <w:rsid w:val="2016B14E"/>
    <w:rsid w:val="20179C3A"/>
    <w:rsid w:val="20192B42"/>
    <w:rsid w:val="201BE809"/>
    <w:rsid w:val="201C8F71"/>
    <w:rsid w:val="201D184D"/>
    <w:rsid w:val="201ED9AA"/>
    <w:rsid w:val="20360475"/>
    <w:rsid w:val="2040C05C"/>
    <w:rsid w:val="2043117B"/>
    <w:rsid w:val="2044736C"/>
    <w:rsid w:val="204DAEE4"/>
    <w:rsid w:val="2053EE9D"/>
    <w:rsid w:val="205817B9"/>
    <w:rsid w:val="2061A621"/>
    <w:rsid w:val="20639D33"/>
    <w:rsid w:val="20640FF6"/>
    <w:rsid w:val="20670463"/>
    <w:rsid w:val="207D730F"/>
    <w:rsid w:val="208040C1"/>
    <w:rsid w:val="2081F488"/>
    <w:rsid w:val="208260D3"/>
    <w:rsid w:val="20958466"/>
    <w:rsid w:val="2099CADC"/>
    <w:rsid w:val="20A1A83F"/>
    <w:rsid w:val="20BBB389"/>
    <w:rsid w:val="20C24F19"/>
    <w:rsid w:val="20C6444F"/>
    <w:rsid w:val="20C77A1E"/>
    <w:rsid w:val="20C83EED"/>
    <w:rsid w:val="20C8BD7A"/>
    <w:rsid w:val="20CE7196"/>
    <w:rsid w:val="20CF173B"/>
    <w:rsid w:val="20D66985"/>
    <w:rsid w:val="20DC19C4"/>
    <w:rsid w:val="20E14297"/>
    <w:rsid w:val="20E27CCC"/>
    <w:rsid w:val="20EF4082"/>
    <w:rsid w:val="20F18D23"/>
    <w:rsid w:val="20F89BD5"/>
    <w:rsid w:val="20FA2FAE"/>
    <w:rsid w:val="20FF032C"/>
    <w:rsid w:val="2104D8A3"/>
    <w:rsid w:val="21076352"/>
    <w:rsid w:val="210FC9A4"/>
    <w:rsid w:val="21160814"/>
    <w:rsid w:val="2119DDDD"/>
    <w:rsid w:val="212550AE"/>
    <w:rsid w:val="212773EE"/>
    <w:rsid w:val="2134410D"/>
    <w:rsid w:val="213467E2"/>
    <w:rsid w:val="2149558E"/>
    <w:rsid w:val="214C1CAF"/>
    <w:rsid w:val="214C9CB8"/>
    <w:rsid w:val="214CF31B"/>
    <w:rsid w:val="215B77E5"/>
    <w:rsid w:val="215F62D0"/>
    <w:rsid w:val="2160DB1F"/>
    <w:rsid w:val="217448C4"/>
    <w:rsid w:val="2174A433"/>
    <w:rsid w:val="217E2FB4"/>
    <w:rsid w:val="218B2AFA"/>
    <w:rsid w:val="219331BC"/>
    <w:rsid w:val="2199C100"/>
    <w:rsid w:val="21A86FFA"/>
    <w:rsid w:val="21ABB47D"/>
    <w:rsid w:val="21B0A50F"/>
    <w:rsid w:val="21B323BD"/>
    <w:rsid w:val="21C35AF4"/>
    <w:rsid w:val="21C3E68B"/>
    <w:rsid w:val="21D38CD6"/>
    <w:rsid w:val="21D42173"/>
    <w:rsid w:val="21DD87A6"/>
    <w:rsid w:val="21EF831D"/>
    <w:rsid w:val="21F26A7A"/>
    <w:rsid w:val="21F4AE73"/>
    <w:rsid w:val="21F56C25"/>
    <w:rsid w:val="21FCCC73"/>
    <w:rsid w:val="22084A1F"/>
    <w:rsid w:val="221A231E"/>
    <w:rsid w:val="2229C462"/>
    <w:rsid w:val="222ED83C"/>
    <w:rsid w:val="2237A7DF"/>
    <w:rsid w:val="2242949E"/>
    <w:rsid w:val="224B98E8"/>
    <w:rsid w:val="2251CB60"/>
    <w:rsid w:val="22533799"/>
    <w:rsid w:val="22548F78"/>
    <w:rsid w:val="2259C761"/>
    <w:rsid w:val="22611FE0"/>
    <w:rsid w:val="2272E0E4"/>
    <w:rsid w:val="22754CDD"/>
    <w:rsid w:val="227A9612"/>
    <w:rsid w:val="22862A47"/>
    <w:rsid w:val="228FAEF4"/>
    <w:rsid w:val="2291C7C3"/>
    <w:rsid w:val="2293F8F5"/>
    <w:rsid w:val="22997E5B"/>
    <w:rsid w:val="229B94F1"/>
    <w:rsid w:val="22A901CE"/>
    <w:rsid w:val="22AE9707"/>
    <w:rsid w:val="22B143BF"/>
    <w:rsid w:val="22B84513"/>
    <w:rsid w:val="22BAF58C"/>
    <w:rsid w:val="22C79C2C"/>
    <w:rsid w:val="22CA840D"/>
    <w:rsid w:val="22CD7BD0"/>
    <w:rsid w:val="22CFDF3F"/>
    <w:rsid w:val="22D0FB8B"/>
    <w:rsid w:val="22D1891B"/>
    <w:rsid w:val="22DFFA4F"/>
    <w:rsid w:val="22E0F332"/>
    <w:rsid w:val="22E6E047"/>
    <w:rsid w:val="22EB5C0F"/>
    <w:rsid w:val="22F2A9B6"/>
    <w:rsid w:val="22FBD9A6"/>
    <w:rsid w:val="22FCBDBD"/>
    <w:rsid w:val="22FD5023"/>
    <w:rsid w:val="230042D1"/>
    <w:rsid w:val="23069023"/>
    <w:rsid w:val="230828C9"/>
    <w:rsid w:val="230C800F"/>
    <w:rsid w:val="231374E8"/>
    <w:rsid w:val="23141340"/>
    <w:rsid w:val="231C3B0B"/>
    <w:rsid w:val="231F2AE2"/>
    <w:rsid w:val="2320203C"/>
    <w:rsid w:val="233856AE"/>
    <w:rsid w:val="23394792"/>
    <w:rsid w:val="233981B5"/>
    <w:rsid w:val="2350CC04"/>
    <w:rsid w:val="23513029"/>
    <w:rsid w:val="235266F4"/>
    <w:rsid w:val="2357C626"/>
    <w:rsid w:val="23599FBE"/>
    <w:rsid w:val="235B2436"/>
    <w:rsid w:val="235CC4E6"/>
    <w:rsid w:val="236E541C"/>
    <w:rsid w:val="236EE7A4"/>
    <w:rsid w:val="237227EF"/>
    <w:rsid w:val="2375F917"/>
    <w:rsid w:val="238AF0AA"/>
    <w:rsid w:val="238ED1A2"/>
    <w:rsid w:val="23902743"/>
    <w:rsid w:val="2392FC4F"/>
    <w:rsid w:val="2393B596"/>
    <w:rsid w:val="2399EB88"/>
    <w:rsid w:val="23A30177"/>
    <w:rsid w:val="23A558C2"/>
    <w:rsid w:val="23AA6261"/>
    <w:rsid w:val="23AAD956"/>
    <w:rsid w:val="23BC6DA5"/>
    <w:rsid w:val="23BEA3BE"/>
    <w:rsid w:val="23C49633"/>
    <w:rsid w:val="23C544AA"/>
    <w:rsid w:val="23C7AA5C"/>
    <w:rsid w:val="23D271AE"/>
    <w:rsid w:val="23D3F07B"/>
    <w:rsid w:val="23DA9BE3"/>
    <w:rsid w:val="23DD6563"/>
    <w:rsid w:val="23E4F336"/>
    <w:rsid w:val="23E5BC51"/>
    <w:rsid w:val="23E62915"/>
    <w:rsid w:val="23E73E11"/>
    <w:rsid w:val="23E83BF2"/>
    <w:rsid w:val="23F7801D"/>
    <w:rsid w:val="23FD52C6"/>
    <w:rsid w:val="24088FE8"/>
    <w:rsid w:val="240CEEBC"/>
    <w:rsid w:val="240FBCF4"/>
    <w:rsid w:val="241459A0"/>
    <w:rsid w:val="24154519"/>
    <w:rsid w:val="241D5CC9"/>
    <w:rsid w:val="241E6CC2"/>
    <w:rsid w:val="241EED43"/>
    <w:rsid w:val="24201E5E"/>
    <w:rsid w:val="2432B7B3"/>
    <w:rsid w:val="2435684B"/>
    <w:rsid w:val="243CEE8A"/>
    <w:rsid w:val="243DBC22"/>
    <w:rsid w:val="24452D2A"/>
    <w:rsid w:val="2447C8BB"/>
    <w:rsid w:val="244E2080"/>
    <w:rsid w:val="245B623C"/>
    <w:rsid w:val="245BAD9B"/>
    <w:rsid w:val="245DC916"/>
    <w:rsid w:val="245EB455"/>
    <w:rsid w:val="2460811A"/>
    <w:rsid w:val="247AB83F"/>
    <w:rsid w:val="247B68EF"/>
    <w:rsid w:val="247EC767"/>
    <w:rsid w:val="2485E2EB"/>
    <w:rsid w:val="2485FA1B"/>
    <w:rsid w:val="2486EC5C"/>
    <w:rsid w:val="2486F369"/>
    <w:rsid w:val="248A3383"/>
    <w:rsid w:val="2499F52A"/>
    <w:rsid w:val="24ACD492"/>
    <w:rsid w:val="24AECB5C"/>
    <w:rsid w:val="24AF028F"/>
    <w:rsid w:val="24B2924D"/>
    <w:rsid w:val="24B3B317"/>
    <w:rsid w:val="24B516BD"/>
    <w:rsid w:val="24C572AD"/>
    <w:rsid w:val="24C792E2"/>
    <w:rsid w:val="24CA2247"/>
    <w:rsid w:val="24CA9669"/>
    <w:rsid w:val="24CC1659"/>
    <w:rsid w:val="24D3137E"/>
    <w:rsid w:val="24E4A383"/>
    <w:rsid w:val="24E664C9"/>
    <w:rsid w:val="24EA3C7D"/>
    <w:rsid w:val="24EA4A18"/>
    <w:rsid w:val="24F5971D"/>
    <w:rsid w:val="24FA1FA2"/>
    <w:rsid w:val="24FF77FC"/>
    <w:rsid w:val="250450D2"/>
    <w:rsid w:val="250541A8"/>
    <w:rsid w:val="2509C422"/>
    <w:rsid w:val="250C533B"/>
    <w:rsid w:val="250E2FCF"/>
    <w:rsid w:val="2515093C"/>
    <w:rsid w:val="2524B41B"/>
    <w:rsid w:val="25266556"/>
    <w:rsid w:val="2532FA86"/>
    <w:rsid w:val="253BD3C9"/>
    <w:rsid w:val="25440069"/>
    <w:rsid w:val="2549ECEF"/>
    <w:rsid w:val="254AA3A7"/>
    <w:rsid w:val="2551A201"/>
    <w:rsid w:val="25525847"/>
    <w:rsid w:val="25619CBB"/>
    <w:rsid w:val="25633932"/>
    <w:rsid w:val="256398C6"/>
    <w:rsid w:val="2564AE6B"/>
    <w:rsid w:val="2565900A"/>
    <w:rsid w:val="256A4651"/>
    <w:rsid w:val="256A4913"/>
    <w:rsid w:val="256F1421"/>
    <w:rsid w:val="257D3B7F"/>
    <w:rsid w:val="25823C2F"/>
    <w:rsid w:val="258D01AC"/>
    <w:rsid w:val="2593139B"/>
    <w:rsid w:val="25984558"/>
    <w:rsid w:val="259B5D26"/>
    <w:rsid w:val="259D3325"/>
    <w:rsid w:val="25A51786"/>
    <w:rsid w:val="25AF84CD"/>
    <w:rsid w:val="25CB9F75"/>
    <w:rsid w:val="25CC7667"/>
    <w:rsid w:val="25CD6B17"/>
    <w:rsid w:val="25CF1118"/>
    <w:rsid w:val="25D05FDA"/>
    <w:rsid w:val="25D09E5A"/>
    <w:rsid w:val="25D180EF"/>
    <w:rsid w:val="25E00678"/>
    <w:rsid w:val="25E13AB4"/>
    <w:rsid w:val="25E5E3EE"/>
    <w:rsid w:val="25EB7D17"/>
    <w:rsid w:val="25F353D9"/>
    <w:rsid w:val="25F45123"/>
    <w:rsid w:val="25F8E4AA"/>
    <w:rsid w:val="2614CCFB"/>
    <w:rsid w:val="261915AC"/>
    <w:rsid w:val="261BA771"/>
    <w:rsid w:val="2627517A"/>
    <w:rsid w:val="262A4DA0"/>
    <w:rsid w:val="26319F6B"/>
    <w:rsid w:val="26365E4D"/>
    <w:rsid w:val="2639B81A"/>
    <w:rsid w:val="264D1646"/>
    <w:rsid w:val="26546D37"/>
    <w:rsid w:val="26575891"/>
    <w:rsid w:val="266A8A64"/>
    <w:rsid w:val="266A9389"/>
    <w:rsid w:val="266DD27C"/>
    <w:rsid w:val="266E0149"/>
    <w:rsid w:val="2672F675"/>
    <w:rsid w:val="26739829"/>
    <w:rsid w:val="267CC904"/>
    <w:rsid w:val="26815788"/>
    <w:rsid w:val="26825C0F"/>
    <w:rsid w:val="2683865F"/>
    <w:rsid w:val="2684BEDF"/>
    <w:rsid w:val="26938CD3"/>
    <w:rsid w:val="26949262"/>
    <w:rsid w:val="269A85B5"/>
    <w:rsid w:val="269E45E2"/>
    <w:rsid w:val="26A2BF4C"/>
    <w:rsid w:val="26A8ADD9"/>
    <w:rsid w:val="26AB1694"/>
    <w:rsid w:val="26AFD365"/>
    <w:rsid w:val="26B8F298"/>
    <w:rsid w:val="26BA5EFB"/>
    <w:rsid w:val="26C16400"/>
    <w:rsid w:val="26C29B5F"/>
    <w:rsid w:val="26D0CE72"/>
    <w:rsid w:val="26D522C5"/>
    <w:rsid w:val="26D6EB37"/>
    <w:rsid w:val="26D93340"/>
    <w:rsid w:val="26DFB352"/>
    <w:rsid w:val="26E301E0"/>
    <w:rsid w:val="26EA8349"/>
    <w:rsid w:val="26EAAC06"/>
    <w:rsid w:val="26EEA52F"/>
    <w:rsid w:val="26F1FB6A"/>
    <w:rsid w:val="26F7267B"/>
    <w:rsid w:val="27038323"/>
    <w:rsid w:val="27061085"/>
    <w:rsid w:val="2710E90A"/>
    <w:rsid w:val="27126E15"/>
    <w:rsid w:val="27203C71"/>
    <w:rsid w:val="2728731A"/>
    <w:rsid w:val="2731368C"/>
    <w:rsid w:val="27315F81"/>
    <w:rsid w:val="273178D3"/>
    <w:rsid w:val="273843EB"/>
    <w:rsid w:val="273DCCEF"/>
    <w:rsid w:val="2748ACD6"/>
    <w:rsid w:val="274B9B59"/>
    <w:rsid w:val="2750EFBF"/>
    <w:rsid w:val="2757BE14"/>
    <w:rsid w:val="275B0D52"/>
    <w:rsid w:val="275E2037"/>
    <w:rsid w:val="27619A22"/>
    <w:rsid w:val="27636C5D"/>
    <w:rsid w:val="27674550"/>
    <w:rsid w:val="276C686D"/>
    <w:rsid w:val="2770BC26"/>
    <w:rsid w:val="278E03F4"/>
    <w:rsid w:val="279176E6"/>
    <w:rsid w:val="27918B7F"/>
    <w:rsid w:val="279E4372"/>
    <w:rsid w:val="279E57BB"/>
    <w:rsid w:val="279FB77E"/>
    <w:rsid w:val="27BB2926"/>
    <w:rsid w:val="27BF6A3B"/>
    <w:rsid w:val="27C1DDF9"/>
    <w:rsid w:val="27C22A07"/>
    <w:rsid w:val="27C6D874"/>
    <w:rsid w:val="27C997FA"/>
    <w:rsid w:val="27D416BB"/>
    <w:rsid w:val="27D981E8"/>
    <w:rsid w:val="27E417D9"/>
    <w:rsid w:val="27E43951"/>
    <w:rsid w:val="27E61648"/>
    <w:rsid w:val="27E62879"/>
    <w:rsid w:val="27FFADF5"/>
    <w:rsid w:val="27FFBAE7"/>
    <w:rsid w:val="28007DA2"/>
    <w:rsid w:val="28069EF5"/>
    <w:rsid w:val="280BCCD1"/>
    <w:rsid w:val="280F688A"/>
    <w:rsid w:val="2814637D"/>
    <w:rsid w:val="28184AA4"/>
    <w:rsid w:val="2822D406"/>
    <w:rsid w:val="2829E530"/>
    <w:rsid w:val="282C80CA"/>
    <w:rsid w:val="282DC196"/>
    <w:rsid w:val="2832B51D"/>
    <w:rsid w:val="2832C484"/>
    <w:rsid w:val="2833E608"/>
    <w:rsid w:val="2834A3B2"/>
    <w:rsid w:val="28371250"/>
    <w:rsid w:val="28400AB2"/>
    <w:rsid w:val="284329F0"/>
    <w:rsid w:val="284418BF"/>
    <w:rsid w:val="2854DA8B"/>
    <w:rsid w:val="28566338"/>
    <w:rsid w:val="2856D29C"/>
    <w:rsid w:val="28699933"/>
    <w:rsid w:val="286D7EA1"/>
    <w:rsid w:val="286FF051"/>
    <w:rsid w:val="286FFEDD"/>
    <w:rsid w:val="287074D7"/>
    <w:rsid w:val="2871EADD"/>
    <w:rsid w:val="2872B771"/>
    <w:rsid w:val="287F83FD"/>
    <w:rsid w:val="28863B42"/>
    <w:rsid w:val="288653AA"/>
    <w:rsid w:val="28898832"/>
    <w:rsid w:val="2889C43B"/>
    <w:rsid w:val="288BBF08"/>
    <w:rsid w:val="288F3025"/>
    <w:rsid w:val="2890D268"/>
    <w:rsid w:val="2892B3B6"/>
    <w:rsid w:val="2893C357"/>
    <w:rsid w:val="28944EB4"/>
    <w:rsid w:val="289C1406"/>
    <w:rsid w:val="28A17383"/>
    <w:rsid w:val="28A1E0E6"/>
    <w:rsid w:val="28A267CC"/>
    <w:rsid w:val="28A9317D"/>
    <w:rsid w:val="28AB636A"/>
    <w:rsid w:val="28B86CB8"/>
    <w:rsid w:val="28BB798B"/>
    <w:rsid w:val="28C5A0D4"/>
    <w:rsid w:val="28C9674B"/>
    <w:rsid w:val="28D43995"/>
    <w:rsid w:val="28E1A14A"/>
    <w:rsid w:val="28E49913"/>
    <w:rsid w:val="28E6983A"/>
    <w:rsid w:val="28EB1C0B"/>
    <w:rsid w:val="28ECBB0F"/>
    <w:rsid w:val="28F2B26E"/>
    <w:rsid w:val="28F8B7F6"/>
    <w:rsid w:val="28FB2E56"/>
    <w:rsid w:val="2901CE8E"/>
    <w:rsid w:val="29028EE7"/>
    <w:rsid w:val="29064EB0"/>
    <w:rsid w:val="2909AA30"/>
    <w:rsid w:val="290EF4B2"/>
    <w:rsid w:val="292C7ACA"/>
    <w:rsid w:val="2931E470"/>
    <w:rsid w:val="293454B0"/>
    <w:rsid w:val="2934D2A9"/>
    <w:rsid w:val="29390350"/>
    <w:rsid w:val="293D9180"/>
    <w:rsid w:val="293DE20E"/>
    <w:rsid w:val="293EB5BB"/>
    <w:rsid w:val="294312EA"/>
    <w:rsid w:val="29457D41"/>
    <w:rsid w:val="29466B79"/>
    <w:rsid w:val="2947F0CB"/>
    <w:rsid w:val="2948B55A"/>
    <w:rsid w:val="294F62DA"/>
    <w:rsid w:val="29530094"/>
    <w:rsid w:val="29537D07"/>
    <w:rsid w:val="295663C4"/>
    <w:rsid w:val="29592A72"/>
    <w:rsid w:val="296101CD"/>
    <w:rsid w:val="29688177"/>
    <w:rsid w:val="29745803"/>
    <w:rsid w:val="2975B711"/>
    <w:rsid w:val="297D5ACA"/>
    <w:rsid w:val="297FBB73"/>
    <w:rsid w:val="29821588"/>
    <w:rsid w:val="298231F4"/>
    <w:rsid w:val="2984D9D5"/>
    <w:rsid w:val="2986751E"/>
    <w:rsid w:val="298B9BFC"/>
    <w:rsid w:val="299CD480"/>
    <w:rsid w:val="29A3966D"/>
    <w:rsid w:val="29A652EA"/>
    <w:rsid w:val="29A9D709"/>
    <w:rsid w:val="29AC5D32"/>
    <w:rsid w:val="29B32671"/>
    <w:rsid w:val="29B39092"/>
    <w:rsid w:val="29BCA3A8"/>
    <w:rsid w:val="29C27FF8"/>
    <w:rsid w:val="29C2A0B9"/>
    <w:rsid w:val="29C7D3D8"/>
    <w:rsid w:val="29C90840"/>
    <w:rsid w:val="29C90C86"/>
    <w:rsid w:val="29CC4A6E"/>
    <w:rsid w:val="29D03506"/>
    <w:rsid w:val="29D8F88C"/>
    <w:rsid w:val="29E36A17"/>
    <w:rsid w:val="29E3ED92"/>
    <w:rsid w:val="29E9B36D"/>
    <w:rsid w:val="29EB7D17"/>
    <w:rsid w:val="29EBF1AE"/>
    <w:rsid w:val="29F0A8ED"/>
    <w:rsid w:val="29F98F39"/>
    <w:rsid w:val="29FA33A7"/>
    <w:rsid w:val="2A0E54FE"/>
    <w:rsid w:val="2A157514"/>
    <w:rsid w:val="2A1AE5E0"/>
    <w:rsid w:val="2A1D08EC"/>
    <w:rsid w:val="2A1DA6AF"/>
    <w:rsid w:val="2A1FB4D8"/>
    <w:rsid w:val="2A224CC8"/>
    <w:rsid w:val="2A24C5BA"/>
    <w:rsid w:val="2A277614"/>
    <w:rsid w:val="2A38DB87"/>
    <w:rsid w:val="2A3DB147"/>
    <w:rsid w:val="2A3E8C0A"/>
    <w:rsid w:val="2A40C6AC"/>
    <w:rsid w:val="2A4219FC"/>
    <w:rsid w:val="2A431701"/>
    <w:rsid w:val="2A47875B"/>
    <w:rsid w:val="2A5679CA"/>
    <w:rsid w:val="2A5B33DF"/>
    <w:rsid w:val="2A5D15F2"/>
    <w:rsid w:val="2A5D2800"/>
    <w:rsid w:val="2A645393"/>
    <w:rsid w:val="2A69EE3E"/>
    <w:rsid w:val="2A6A9FF4"/>
    <w:rsid w:val="2A70A360"/>
    <w:rsid w:val="2A72A800"/>
    <w:rsid w:val="2A775D08"/>
    <w:rsid w:val="2A7CFA6B"/>
    <w:rsid w:val="2A7D8CE3"/>
    <w:rsid w:val="2A7DC5A4"/>
    <w:rsid w:val="2A7FD07F"/>
    <w:rsid w:val="2A8266B0"/>
    <w:rsid w:val="2A88B7E3"/>
    <w:rsid w:val="2A993EBD"/>
    <w:rsid w:val="2A996A79"/>
    <w:rsid w:val="2AA8BA99"/>
    <w:rsid w:val="2AADC3A5"/>
    <w:rsid w:val="2AAF1C83"/>
    <w:rsid w:val="2AAF82C9"/>
    <w:rsid w:val="2AB53BD9"/>
    <w:rsid w:val="2AC299BE"/>
    <w:rsid w:val="2AC3BBDF"/>
    <w:rsid w:val="2AC3E5F6"/>
    <w:rsid w:val="2AC92C41"/>
    <w:rsid w:val="2ACCD739"/>
    <w:rsid w:val="2ACFA7BF"/>
    <w:rsid w:val="2AD2AAE4"/>
    <w:rsid w:val="2AD3B9C8"/>
    <w:rsid w:val="2AD4365C"/>
    <w:rsid w:val="2AEEFC30"/>
    <w:rsid w:val="2AF0C894"/>
    <w:rsid w:val="2AF2DDE3"/>
    <w:rsid w:val="2AF74A22"/>
    <w:rsid w:val="2AF9C4C0"/>
    <w:rsid w:val="2AFAA43E"/>
    <w:rsid w:val="2AFAC699"/>
    <w:rsid w:val="2AFBC8BD"/>
    <w:rsid w:val="2B0DF446"/>
    <w:rsid w:val="2B2121B5"/>
    <w:rsid w:val="2B23C41F"/>
    <w:rsid w:val="2B26A976"/>
    <w:rsid w:val="2B2CAAD1"/>
    <w:rsid w:val="2B30497A"/>
    <w:rsid w:val="2B3091B0"/>
    <w:rsid w:val="2B34ABE0"/>
    <w:rsid w:val="2B369368"/>
    <w:rsid w:val="2B40A346"/>
    <w:rsid w:val="2B48A35E"/>
    <w:rsid w:val="2B50A41B"/>
    <w:rsid w:val="2B5E0A39"/>
    <w:rsid w:val="2B66462A"/>
    <w:rsid w:val="2B68AED5"/>
    <w:rsid w:val="2B6F4518"/>
    <w:rsid w:val="2B7285C9"/>
    <w:rsid w:val="2B78E678"/>
    <w:rsid w:val="2B85B9D7"/>
    <w:rsid w:val="2B85CBFE"/>
    <w:rsid w:val="2B95DE66"/>
    <w:rsid w:val="2B960408"/>
    <w:rsid w:val="2BA5193F"/>
    <w:rsid w:val="2BA593BA"/>
    <w:rsid w:val="2BA5C5D7"/>
    <w:rsid w:val="2BA61970"/>
    <w:rsid w:val="2BA6F04C"/>
    <w:rsid w:val="2BAA433C"/>
    <w:rsid w:val="2BADAA29"/>
    <w:rsid w:val="2BAE87C2"/>
    <w:rsid w:val="2BAF8C6E"/>
    <w:rsid w:val="2BB78101"/>
    <w:rsid w:val="2BB7C34F"/>
    <w:rsid w:val="2BC0E860"/>
    <w:rsid w:val="2BC125F2"/>
    <w:rsid w:val="2BC9E75E"/>
    <w:rsid w:val="2BD20345"/>
    <w:rsid w:val="2BE67C8C"/>
    <w:rsid w:val="2BE9B56B"/>
    <w:rsid w:val="2BF0157A"/>
    <w:rsid w:val="2BF04CE5"/>
    <w:rsid w:val="2BF09E3A"/>
    <w:rsid w:val="2BF15BDF"/>
    <w:rsid w:val="2BF51333"/>
    <w:rsid w:val="2BF73894"/>
    <w:rsid w:val="2BFC2499"/>
    <w:rsid w:val="2C049D92"/>
    <w:rsid w:val="2C0B81A1"/>
    <w:rsid w:val="2C1787F3"/>
    <w:rsid w:val="2C1D32E6"/>
    <w:rsid w:val="2C225006"/>
    <w:rsid w:val="2C259572"/>
    <w:rsid w:val="2C273844"/>
    <w:rsid w:val="2C2A1EA6"/>
    <w:rsid w:val="2C3E0CA9"/>
    <w:rsid w:val="2C3F16CA"/>
    <w:rsid w:val="2C4C6C61"/>
    <w:rsid w:val="2C4D392C"/>
    <w:rsid w:val="2C52B0BD"/>
    <w:rsid w:val="2C5ED01F"/>
    <w:rsid w:val="2C622918"/>
    <w:rsid w:val="2C688C04"/>
    <w:rsid w:val="2C68C571"/>
    <w:rsid w:val="2C690636"/>
    <w:rsid w:val="2C6F5182"/>
    <w:rsid w:val="2C770430"/>
    <w:rsid w:val="2C77735F"/>
    <w:rsid w:val="2C77B467"/>
    <w:rsid w:val="2C808297"/>
    <w:rsid w:val="2C850CC6"/>
    <w:rsid w:val="2C8D79BA"/>
    <w:rsid w:val="2C8FDB2C"/>
    <w:rsid w:val="2C9AFECB"/>
    <w:rsid w:val="2C9D0AAB"/>
    <w:rsid w:val="2CA27728"/>
    <w:rsid w:val="2CA4F0DA"/>
    <w:rsid w:val="2CB00B71"/>
    <w:rsid w:val="2CB08446"/>
    <w:rsid w:val="2CB3EA68"/>
    <w:rsid w:val="2CB426F2"/>
    <w:rsid w:val="2CBC9616"/>
    <w:rsid w:val="2CBEA93B"/>
    <w:rsid w:val="2CCB423B"/>
    <w:rsid w:val="2CCE0B23"/>
    <w:rsid w:val="2CE6E510"/>
    <w:rsid w:val="2CE7AA8B"/>
    <w:rsid w:val="2CEAC733"/>
    <w:rsid w:val="2CF0B17F"/>
    <w:rsid w:val="2CF15AE6"/>
    <w:rsid w:val="2CF9023E"/>
    <w:rsid w:val="2D00F563"/>
    <w:rsid w:val="2D026D0C"/>
    <w:rsid w:val="2D0A2050"/>
    <w:rsid w:val="2D0B4712"/>
    <w:rsid w:val="2D0C67BA"/>
    <w:rsid w:val="2D11C0E2"/>
    <w:rsid w:val="2D13A1A8"/>
    <w:rsid w:val="2D180BCE"/>
    <w:rsid w:val="2D1BBA76"/>
    <w:rsid w:val="2D22CB1C"/>
    <w:rsid w:val="2D26A271"/>
    <w:rsid w:val="2D2B9E96"/>
    <w:rsid w:val="2D3369AA"/>
    <w:rsid w:val="2D37187F"/>
    <w:rsid w:val="2D3ADBE8"/>
    <w:rsid w:val="2D4160A0"/>
    <w:rsid w:val="2D41641B"/>
    <w:rsid w:val="2D41F882"/>
    <w:rsid w:val="2D443519"/>
    <w:rsid w:val="2D51E3A9"/>
    <w:rsid w:val="2D543F7F"/>
    <w:rsid w:val="2D5581B0"/>
    <w:rsid w:val="2D564BB5"/>
    <w:rsid w:val="2D56883C"/>
    <w:rsid w:val="2D589729"/>
    <w:rsid w:val="2D5E931F"/>
    <w:rsid w:val="2D6E9132"/>
    <w:rsid w:val="2D768826"/>
    <w:rsid w:val="2D7CB92A"/>
    <w:rsid w:val="2D7D1ECC"/>
    <w:rsid w:val="2D84995E"/>
    <w:rsid w:val="2D87D28F"/>
    <w:rsid w:val="2D886A00"/>
    <w:rsid w:val="2D897AB8"/>
    <w:rsid w:val="2D8E3596"/>
    <w:rsid w:val="2D98C377"/>
    <w:rsid w:val="2D99216D"/>
    <w:rsid w:val="2D9A1530"/>
    <w:rsid w:val="2D9AE508"/>
    <w:rsid w:val="2DAF22FA"/>
    <w:rsid w:val="2DAF8BEC"/>
    <w:rsid w:val="2DB97165"/>
    <w:rsid w:val="2DC16C16"/>
    <w:rsid w:val="2DC347F4"/>
    <w:rsid w:val="2DC79AB7"/>
    <w:rsid w:val="2DC9AAD5"/>
    <w:rsid w:val="2DCAA873"/>
    <w:rsid w:val="2DCC3426"/>
    <w:rsid w:val="2DCC6CBD"/>
    <w:rsid w:val="2DCEE076"/>
    <w:rsid w:val="2DCFD1B5"/>
    <w:rsid w:val="2DD458F8"/>
    <w:rsid w:val="2DD46BDC"/>
    <w:rsid w:val="2DD92F2B"/>
    <w:rsid w:val="2DDAE72B"/>
    <w:rsid w:val="2DE6F7FE"/>
    <w:rsid w:val="2DEB601A"/>
    <w:rsid w:val="2DF19E7D"/>
    <w:rsid w:val="2DF576C2"/>
    <w:rsid w:val="2DF6A26E"/>
    <w:rsid w:val="2E0373FA"/>
    <w:rsid w:val="2E095CF4"/>
    <w:rsid w:val="2E0B80E7"/>
    <w:rsid w:val="2E122157"/>
    <w:rsid w:val="2E14D33A"/>
    <w:rsid w:val="2E1978E2"/>
    <w:rsid w:val="2E1CF1B6"/>
    <w:rsid w:val="2E22D5C9"/>
    <w:rsid w:val="2E283C8A"/>
    <w:rsid w:val="2E289595"/>
    <w:rsid w:val="2E343A8E"/>
    <w:rsid w:val="2E3FC1B1"/>
    <w:rsid w:val="2E407D76"/>
    <w:rsid w:val="2E4C0BB2"/>
    <w:rsid w:val="2E4C500B"/>
    <w:rsid w:val="2E4DA622"/>
    <w:rsid w:val="2E4E7191"/>
    <w:rsid w:val="2E525D75"/>
    <w:rsid w:val="2E573223"/>
    <w:rsid w:val="2E5FA94D"/>
    <w:rsid w:val="2E69D58C"/>
    <w:rsid w:val="2E780401"/>
    <w:rsid w:val="2E78E5F1"/>
    <w:rsid w:val="2E7BC91C"/>
    <w:rsid w:val="2E821E89"/>
    <w:rsid w:val="2E82D437"/>
    <w:rsid w:val="2E830AB3"/>
    <w:rsid w:val="2E89B7E0"/>
    <w:rsid w:val="2E8C1D84"/>
    <w:rsid w:val="2E93DB18"/>
    <w:rsid w:val="2E97BA8A"/>
    <w:rsid w:val="2EA318F5"/>
    <w:rsid w:val="2EA439BA"/>
    <w:rsid w:val="2EAC371D"/>
    <w:rsid w:val="2EB1F956"/>
    <w:rsid w:val="2EB2B64A"/>
    <w:rsid w:val="2EB9635B"/>
    <w:rsid w:val="2EBA4176"/>
    <w:rsid w:val="2EC76EF7"/>
    <w:rsid w:val="2ECAD7AB"/>
    <w:rsid w:val="2ED8A8F0"/>
    <w:rsid w:val="2EF325FB"/>
    <w:rsid w:val="2EF6256E"/>
    <w:rsid w:val="2EF6C957"/>
    <w:rsid w:val="2EFC2322"/>
    <w:rsid w:val="2F03845B"/>
    <w:rsid w:val="2F044725"/>
    <w:rsid w:val="2F06FF86"/>
    <w:rsid w:val="2F0E1E7A"/>
    <w:rsid w:val="2F0E2EB0"/>
    <w:rsid w:val="2F18EF2D"/>
    <w:rsid w:val="2F217C56"/>
    <w:rsid w:val="2F232573"/>
    <w:rsid w:val="2F23EF61"/>
    <w:rsid w:val="2F254045"/>
    <w:rsid w:val="2F25BD97"/>
    <w:rsid w:val="2F2CD9B3"/>
    <w:rsid w:val="2F32A0B1"/>
    <w:rsid w:val="2F357A16"/>
    <w:rsid w:val="2F372EE3"/>
    <w:rsid w:val="2F45D6EF"/>
    <w:rsid w:val="2F4A7579"/>
    <w:rsid w:val="2F4FD975"/>
    <w:rsid w:val="2F56AD2F"/>
    <w:rsid w:val="2F59524E"/>
    <w:rsid w:val="2F59BB59"/>
    <w:rsid w:val="2F5AA6D0"/>
    <w:rsid w:val="2F5DAE0B"/>
    <w:rsid w:val="2F61D61A"/>
    <w:rsid w:val="2F631A5E"/>
    <w:rsid w:val="2F634345"/>
    <w:rsid w:val="2F65DD85"/>
    <w:rsid w:val="2F66DE13"/>
    <w:rsid w:val="2F688E48"/>
    <w:rsid w:val="2F70526E"/>
    <w:rsid w:val="2F70EA7D"/>
    <w:rsid w:val="2F777697"/>
    <w:rsid w:val="2F879281"/>
    <w:rsid w:val="2F9388B7"/>
    <w:rsid w:val="2F947233"/>
    <w:rsid w:val="2F96E3C6"/>
    <w:rsid w:val="2F9B2A17"/>
    <w:rsid w:val="2F9DDD67"/>
    <w:rsid w:val="2F9EB4D0"/>
    <w:rsid w:val="2F9FFE0E"/>
    <w:rsid w:val="2FB039B4"/>
    <w:rsid w:val="2FB95CE7"/>
    <w:rsid w:val="2FC06A77"/>
    <w:rsid w:val="2FC0C6CA"/>
    <w:rsid w:val="2FC6565F"/>
    <w:rsid w:val="2FCDF85D"/>
    <w:rsid w:val="2FD2C608"/>
    <w:rsid w:val="2FD8CEC2"/>
    <w:rsid w:val="2FDC58F1"/>
    <w:rsid w:val="2FDE436D"/>
    <w:rsid w:val="2FDE71FE"/>
    <w:rsid w:val="2FE1091B"/>
    <w:rsid w:val="2FE23246"/>
    <w:rsid w:val="2FE60B1E"/>
    <w:rsid w:val="2FF05D4F"/>
    <w:rsid w:val="2FF152F4"/>
    <w:rsid w:val="2FF2404D"/>
    <w:rsid w:val="2FFAEF04"/>
    <w:rsid w:val="2FFB36BF"/>
    <w:rsid w:val="30006682"/>
    <w:rsid w:val="300A34E3"/>
    <w:rsid w:val="300B58B7"/>
    <w:rsid w:val="300CC7F0"/>
    <w:rsid w:val="300D8F6D"/>
    <w:rsid w:val="30127B23"/>
    <w:rsid w:val="30131CEC"/>
    <w:rsid w:val="30131FBC"/>
    <w:rsid w:val="301367AE"/>
    <w:rsid w:val="3013D2A3"/>
    <w:rsid w:val="30198777"/>
    <w:rsid w:val="3019D59D"/>
    <w:rsid w:val="3025734F"/>
    <w:rsid w:val="3028988B"/>
    <w:rsid w:val="3029C9C2"/>
    <w:rsid w:val="30321F1C"/>
    <w:rsid w:val="3038636B"/>
    <w:rsid w:val="3038BF5C"/>
    <w:rsid w:val="30432739"/>
    <w:rsid w:val="3044DC78"/>
    <w:rsid w:val="3056679C"/>
    <w:rsid w:val="305A164E"/>
    <w:rsid w:val="305C98D5"/>
    <w:rsid w:val="3061A086"/>
    <w:rsid w:val="3069D402"/>
    <w:rsid w:val="306E04F9"/>
    <w:rsid w:val="3076A889"/>
    <w:rsid w:val="3079CC81"/>
    <w:rsid w:val="307D4B4B"/>
    <w:rsid w:val="307FAF20"/>
    <w:rsid w:val="3086BD03"/>
    <w:rsid w:val="308C1352"/>
    <w:rsid w:val="308FB0F5"/>
    <w:rsid w:val="309D4678"/>
    <w:rsid w:val="309D4709"/>
    <w:rsid w:val="30A357FC"/>
    <w:rsid w:val="30A93864"/>
    <w:rsid w:val="30B01BF5"/>
    <w:rsid w:val="30BD2387"/>
    <w:rsid w:val="30BD5543"/>
    <w:rsid w:val="30C5C119"/>
    <w:rsid w:val="30D03520"/>
    <w:rsid w:val="30E6128D"/>
    <w:rsid w:val="30F80FF4"/>
    <w:rsid w:val="30FAA967"/>
    <w:rsid w:val="3103FBA9"/>
    <w:rsid w:val="31084B73"/>
    <w:rsid w:val="310902C9"/>
    <w:rsid w:val="310B0580"/>
    <w:rsid w:val="311297A7"/>
    <w:rsid w:val="3116A836"/>
    <w:rsid w:val="311FDA05"/>
    <w:rsid w:val="3126C724"/>
    <w:rsid w:val="312C0CB7"/>
    <w:rsid w:val="312C6C0F"/>
    <w:rsid w:val="312DC94B"/>
    <w:rsid w:val="3137799F"/>
    <w:rsid w:val="314019AC"/>
    <w:rsid w:val="314384F7"/>
    <w:rsid w:val="31465CF7"/>
    <w:rsid w:val="3150C4FD"/>
    <w:rsid w:val="31525AF9"/>
    <w:rsid w:val="31573E97"/>
    <w:rsid w:val="3157D5F7"/>
    <w:rsid w:val="315B63CD"/>
    <w:rsid w:val="315BA71A"/>
    <w:rsid w:val="316265DD"/>
    <w:rsid w:val="3165296B"/>
    <w:rsid w:val="3170884D"/>
    <w:rsid w:val="3180F98C"/>
    <w:rsid w:val="318187C3"/>
    <w:rsid w:val="318ACD58"/>
    <w:rsid w:val="318D411C"/>
    <w:rsid w:val="31907128"/>
    <w:rsid w:val="3192FF92"/>
    <w:rsid w:val="319442E2"/>
    <w:rsid w:val="319477FD"/>
    <w:rsid w:val="319C1791"/>
    <w:rsid w:val="31A71A2D"/>
    <w:rsid w:val="31BC7539"/>
    <w:rsid w:val="31BE3856"/>
    <w:rsid w:val="31C75736"/>
    <w:rsid w:val="31C97A15"/>
    <w:rsid w:val="31E3276A"/>
    <w:rsid w:val="31E53F32"/>
    <w:rsid w:val="31E67859"/>
    <w:rsid w:val="31EB7047"/>
    <w:rsid w:val="31ECF59D"/>
    <w:rsid w:val="31F3B9DB"/>
    <w:rsid w:val="31FAA20D"/>
    <w:rsid w:val="320825A7"/>
    <w:rsid w:val="320DBF37"/>
    <w:rsid w:val="32167F13"/>
    <w:rsid w:val="32237490"/>
    <w:rsid w:val="3223BB75"/>
    <w:rsid w:val="3224E790"/>
    <w:rsid w:val="322A78D4"/>
    <w:rsid w:val="322B74C8"/>
    <w:rsid w:val="32363F05"/>
    <w:rsid w:val="32410545"/>
    <w:rsid w:val="324761A4"/>
    <w:rsid w:val="3248F3CC"/>
    <w:rsid w:val="32517C5E"/>
    <w:rsid w:val="325B6397"/>
    <w:rsid w:val="3268DE91"/>
    <w:rsid w:val="32757B75"/>
    <w:rsid w:val="327A7697"/>
    <w:rsid w:val="3286D671"/>
    <w:rsid w:val="3286F296"/>
    <w:rsid w:val="328C6A9F"/>
    <w:rsid w:val="3290E566"/>
    <w:rsid w:val="3294D978"/>
    <w:rsid w:val="3294FD06"/>
    <w:rsid w:val="329A40A8"/>
    <w:rsid w:val="329C8666"/>
    <w:rsid w:val="329DCD78"/>
    <w:rsid w:val="32A158AA"/>
    <w:rsid w:val="32A3443F"/>
    <w:rsid w:val="32A47C5E"/>
    <w:rsid w:val="32A66FD2"/>
    <w:rsid w:val="32A84486"/>
    <w:rsid w:val="32AE9A4B"/>
    <w:rsid w:val="32AF93D7"/>
    <w:rsid w:val="32B03F93"/>
    <w:rsid w:val="32B49A53"/>
    <w:rsid w:val="32BEFF52"/>
    <w:rsid w:val="32C19A85"/>
    <w:rsid w:val="32CFAA9F"/>
    <w:rsid w:val="32CFDDB0"/>
    <w:rsid w:val="32D64CB9"/>
    <w:rsid w:val="32DC5E32"/>
    <w:rsid w:val="32DDBCC9"/>
    <w:rsid w:val="32E54182"/>
    <w:rsid w:val="32E60012"/>
    <w:rsid w:val="32E842C1"/>
    <w:rsid w:val="32F7FB51"/>
    <w:rsid w:val="3314A1F9"/>
    <w:rsid w:val="33188717"/>
    <w:rsid w:val="331A3E2F"/>
    <w:rsid w:val="331FD745"/>
    <w:rsid w:val="332F2D0F"/>
    <w:rsid w:val="332F8119"/>
    <w:rsid w:val="33301343"/>
    <w:rsid w:val="33304ECB"/>
    <w:rsid w:val="333DB7D7"/>
    <w:rsid w:val="33416A80"/>
    <w:rsid w:val="334AA2A1"/>
    <w:rsid w:val="334EB32B"/>
    <w:rsid w:val="335530B1"/>
    <w:rsid w:val="3356C229"/>
    <w:rsid w:val="335711B0"/>
    <w:rsid w:val="335A08B7"/>
    <w:rsid w:val="33614538"/>
    <w:rsid w:val="33621155"/>
    <w:rsid w:val="3364FF48"/>
    <w:rsid w:val="336AF495"/>
    <w:rsid w:val="33717AB4"/>
    <w:rsid w:val="3373231C"/>
    <w:rsid w:val="3374197E"/>
    <w:rsid w:val="338706C5"/>
    <w:rsid w:val="338DB7BD"/>
    <w:rsid w:val="338E8136"/>
    <w:rsid w:val="338EAE34"/>
    <w:rsid w:val="3396A1E6"/>
    <w:rsid w:val="339A632A"/>
    <w:rsid w:val="339C77F1"/>
    <w:rsid w:val="33A181DC"/>
    <w:rsid w:val="33A4B5AD"/>
    <w:rsid w:val="33AE885C"/>
    <w:rsid w:val="33C66518"/>
    <w:rsid w:val="33D88FAF"/>
    <w:rsid w:val="33E65092"/>
    <w:rsid w:val="33E966DB"/>
    <w:rsid w:val="33F0DB67"/>
    <w:rsid w:val="33FC76EB"/>
    <w:rsid w:val="33FCC597"/>
    <w:rsid w:val="34010CB1"/>
    <w:rsid w:val="3405BDC3"/>
    <w:rsid w:val="340BA07A"/>
    <w:rsid w:val="34113085"/>
    <w:rsid w:val="3413BFAA"/>
    <w:rsid w:val="3427AE03"/>
    <w:rsid w:val="3439F94B"/>
    <w:rsid w:val="344D7C33"/>
    <w:rsid w:val="344E0B5F"/>
    <w:rsid w:val="3456E62A"/>
    <w:rsid w:val="345B77F2"/>
    <w:rsid w:val="345DB33B"/>
    <w:rsid w:val="3461DFCC"/>
    <w:rsid w:val="3463AD79"/>
    <w:rsid w:val="347B2FFC"/>
    <w:rsid w:val="347CF99A"/>
    <w:rsid w:val="3480E715"/>
    <w:rsid w:val="3482F071"/>
    <w:rsid w:val="348A76E7"/>
    <w:rsid w:val="34922037"/>
    <w:rsid w:val="3493308E"/>
    <w:rsid w:val="3494043F"/>
    <w:rsid w:val="349AC705"/>
    <w:rsid w:val="349EC658"/>
    <w:rsid w:val="34A3335E"/>
    <w:rsid w:val="34B2D132"/>
    <w:rsid w:val="34B5CC2F"/>
    <w:rsid w:val="34B8D9EB"/>
    <w:rsid w:val="34C24D57"/>
    <w:rsid w:val="34C2DB5B"/>
    <w:rsid w:val="34C53467"/>
    <w:rsid w:val="34C9FAD6"/>
    <w:rsid w:val="34CCA1EF"/>
    <w:rsid w:val="34CCAA6C"/>
    <w:rsid w:val="34D367FF"/>
    <w:rsid w:val="34DA53D6"/>
    <w:rsid w:val="34DBDB92"/>
    <w:rsid w:val="34E53DD7"/>
    <w:rsid w:val="34E81C30"/>
    <w:rsid w:val="34F85B80"/>
    <w:rsid w:val="35037255"/>
    <w:rsid w:val="3514A3D1"/>
    <w:rsid w:val="351B8C36"/>
    <w:rsid w:val="3520AE0C"/>
    <w:rsid w:val="3523EB24"/>
    <w:rsid w:val="3526ADF2"/>
    <w:rsid w:val="352CCAB7"/>
    <w:rsid w:val="35334DA3"/>
    <w:rsid w:val="3536F6DE"/>
    <w:rsid w:val="353B0E72"/>
    <w:rsid w:val="353E6E35"/>
    <w:rsid w:val="353F27B8"/>
    <w:rsid w:val="35467727"/>
    <w:rsid w:val="354E5F89"/>
    <w:rsid w:val="355F0B8D"/>
    <w:rsid w:val="35661172"/>
    <w:rsid w:val="356678F8"/>
    <w:rsid w:val="3578DF81"/>
    <w:rsid w:val="357DACFA"/>
    <w:rsid w:val="35813095"/>
    <w:rsid w:val="35813447"/>
    <w:rsid w:val="3586583B"/>
    <w:rsid w:val="358AF28D"/>
    <w:rsid w:val="358BF1CF"/>
    <w:rsid w:val="3591CAEA"/>
    <w:rsid w:val="3592D013"/>
    <w:rsid w:val="35966571"/>
    <w:rsid w:val="35A30433"/>
    <w:rsid w:val="35A9A5BD"/>
    <w:rsid w:val="35B6310D"/>
    <w:rsid w:val="35BD981A"/>
    <w:rsid w:val="35BEAE4F"/>
    <w:rsid w:val="35C28A7A"/>
    <w:rsid w:val="35CC3AF2"/>
    <w:rsid w:val="35CE8B50"/>
    <w:rsid w:val="35D4AABA"/>
    <w:rsid w:val="35D81B32"/>
    <w:rsid w:val="35EE5615"/>
    <w:rsid w:val="35EED980"/>
    <w:rsid w:val="35EFFCFB"/>
    <w:rsid w:val="35F27AE8"/>
    <w:rsid w:val="35FE92CE"/>
    <w:rsid w:val="3603B27A"/>
    <w:rsid w:val="36079F43"/>
    <w:rsid w:val="3611C43B"/>
    <w:rsid w:val="3614F3F7"/>
    <w:rsid w:val="361BA9FD"/>
    <w:rsid w:val="361C73BD"/>
    <w:rsid w:val="361E4F2A"/>
    <w:rsid w:val="36216C2A"/>
    <w:rsid w:val="36238A25"/>
    <w:rsid w:val="362A2385"/>
    <w:rsid w:val="363A34F6"/>
    <w:rsid w:val="3647FFC3"/>
    <w:rsid w:val="364F8E12"/>
    <w:rsid w:val="36520FC8"/>
    <w:rsid w:val="365A0BFA"/>
    <w:rsid w:val="365E1DB8"/>
    <w:rsid w:val="365E2975"/>
    <w:rsid w:val="3662FF95"/>
    <w:rsid w:val="3669E54F"/>
    <w:rsid w:val="3678707E"/>
    <w:rsid w:val="367DBFE6"/>
    <w:rsid w:val="36818FC6"/>
    <w:rsid w:val="368B9B75"/>
    <w:rsid w:val="368F20C8"/>
    <w:rsid w:val="369C4C85"/>
    <w:rsid w:val="36AB56ED"/>
    <w:rsid w:val="36ADA9D1"/>
    <w:rsid w:val="36B216D4"/>
    <w:rsid w:val="36B5AC7E"/>
    <w:rsid w:val="36B8CB28"/>
    <w:rsid w:val="36BD7CCD"/>
    <w:rsid w:val="36C67C07"/>
    <w:rsid w:val="36CDC300"/>
    <w:rsid w:val="36DD1760"/>
    <w:rsid w:val="36E36894"/>
    <w:rsid w:val="36E7CD49"/>
    <w:rsid w:val="36EF0C32"/>
    <w:rsid w:val="36EFAB1A"/>
    <w:rsid w:val="36F2D41D"/>
    <w:rsid w:val="3709D5BA"/>
    <w:rsid w:val="370D8852"/>
    <w:rsid w:val="37115EB9"/>
    <w:rsid w:val="37131F2D"/>
    <w:rsid w:val="371D00F6"/>
    <w:rsid w:val="371FC82C"/>
    <w:rsid w:val="37290636"/>
    <w:rsid w:val="3729EA85"/>
    <w:rsid w:val="37309237"/>
    <w:rsid w:val="3740B194"/>
    <w:rsid w:val="374B4E5F"/>
    <w:rsid w:val="374C322C"/>
    <w:rsid w:val="374D3A30"/>
    <w:rsid w:val="37550521"/>
    <w:rsid w:val="375D180C"/>
    <w:rsid w:val="375E85D6"/>
    <w:rsid w:val="376109EE"/>
    <w:rsid w:val="3763E960"/>
    <w:rsid w:val="3764C1BD"/>
    <w:rsid w:val="376B7FAD"/>
    <w:rsid w:val="3779C9A8"/>
    <w:rsid w:val="377C15F7"/>
    <w:rsid w:val="378229D7"/>
    <w:rsid w:val="37877D85"/>
    <w:rsid w:val="3795D2A2"/>
    <w:rsid w:val="37A30F48"/>
    <w:rsid w:val="37B45925"/>
    <w:rsid w:val="37C13A7D"/>
    <w:rsid w:val="37C42C65"/>
    <w:rsid w:val="37C8AF01"/>
    <w:rsid w:val="37D10291"/>
    <w:rsid w:val="37D22261"/>
    <w:rsid w:val="37D5FE53"/>
    <w:rsid w:val="37D6B5BA"/>
    <w:rsid w:val="37DD4995"/>
    <w:rsid w:val="37E7CD0E"/>
    <w:rsid w:val="37ECFDA5"/>
    <w:rsid w:val="37EF94C9"/>
    <w:rsid w:val="37F11DFC"/>
    <w:rsid w:val="37F95004"/>
    <w:rsid w:val="37FA75AF"/>
    <w:rsid w:val="380EAE4A"/>
    <w:rsid w:val="381AC09F"/>
    <w:rsid w:val="38217FE0"/>
    <w:rsid w:val="3821C34E"/>
    <w:rsid w:val="382308D6"/>
    <w:rsid w:val="382713D4"/>
    <w:rsid w:val="382AD1CD"/>
    <w:rsid w:val="382DEA6C"/>
    <w:rsid w:val="382ED248"/>
    <w:rsid w:val="382F9B67"/>
    <w:rsid w:val="382FD8E7"/>
    <w:rsid w:val="383683C0"/>
    <w:rsid w:val="384FA03F"/>
    <w:rsid w:val="384FDBBB"/>
    <w:rsid w:val="38501202"/>
    <w:rsid w:val="3851A907"/>
    <w:rsid w:val="3851D3F9"/>
    <w:rsid w:val="38544845"/>
    <w:rsid w:val="385A2AA8"/>
    <w:rsid w:val="385D59F3"/>
    <w:rsid w:val="385FC029"/>
    <w:rsid w:val="386EED32"/>
    <w:rsid w:val="386F2DA5"/>
    <w:rsid w:val="38705FB9"/>
    <w:rsid w:val="38758A71"/>
    <w:rsid w:val="3875B71F"/>
    <w:rsid w:val="38776A11"/>
    <w:rsid w:val="387778B4"/>
    <w:rsid w:val="3878A11B"/>
    <w:rsid w:val="388AE909"/>
    <w:rsid w:val="38906211"/>
    <w:rsid w:val="3892FDF4"/>
    <w:rsid w:val="38A8B1B4"/>
    <w:rsid w:val="38B541E2"/>
    <w:rsid w:val="38BF6BD1"/>
    <w:rsid w:val="38C21014"/>
    <w:rsid w:val="38C47C2D"/>
    <w:rsid w:val="38C568F7"/>
    <w:rsid w:val="38D0D2FE"/>
    <w:rsid w:val="38D49A09"/>
    <w:rsid w:val="38E0C4DD"/>
    <w:rsid w:val="38E1F384"/>
    <w:rsid w:val="38F7CC42"/>
    <w:rsid w:val="38F947CE"/>
    <w:rsid w:val="39008437"/>
    <w:rsid w:val="390821E4"/>
    <w:rsid w:val="390D6A6E"/>
    <w:rsid w:val="3917316E"/>
    <w:rsid w:val="39174066"/>
    <w:rsid w:val="3923001D"/>
    <w:rsid w:val="3923DE7A"/>
    <w:rsid w:val="392B5910"/>
    <w:rsid w:val="392E179E"/>
    <w:rsid w:val="39315861"/>
    <w:rsid w:val="3931EF69"/>
    <w:rsid w:val="3932BF5B"/>
    <w:rsid w:val="393DE779"/>
    <w:rsid w:val="394680C5"/>
    <w:rsid w:val="3947985F"/>
    <w:rsid w:val="3947B5FF"/>
    <w:rsid w:val="3949C2B5"/>
    <w:rsid w:val="394DFFF8"/>
    <w:rsid w:val="3951E42D"/>
    <w:rsid w:val="39653F88"/>
    <w:rsid w:val="3970DD09"/>
    <w:rsid w:val="397775C6"/>
    <w:rsid w:val="397836B1"/>
    <w:rsid w:val="397B5106"/>
    <w:rsid w:val="397DF4D2"/>
    <w:rsid w:val="398AE130"/>
    <w:rsid w:val="3993CA19"/>
    <w:rsid w:val="399C8DE3"/>
    <w:rsid w:val="39AE2D02"/>
    <w:rsid w:val="39B35403"/>
    <w:rsid w:val="39B425B6"/>
    <w:rsid w:val="39B85D75"/>
    <w:rsid w:val="39BA87CB"/>
    <w:rsid w:val="39BF7547"/>
    <w:rsid w:val="39C4A153"/>
    <w:rsid w:val="39DEE4D9"/>
    <w:rsid w:val="39E3DC31"/>
    <w:rsid w:val="39E70621"/>
    <w:rsid w:val="39EC5153"/>
    <w:rsid w:val="39F404C4"/>
    <w:rsid w:val="39F47A39"/>
    <w:rsid w:val="39F49FFF"/>
    <w:rsid w:val="39F6C35E"/>
    <w:rsid w:val="39F80206"/>
    <w:rsid w:val="39FC951F"/>
    <w:rsid w:val="3A0A9524"/>
    <w:rsid w:val="3A0D7FFA"/>
    <w:rsid w:val="3A104B79"/>
    <w:rsid w:val="3A192CE5"/>
    <w:rsid w:val="3A1BECA9"/>
    <w:rsid w:val="3A1E4408"/>
    <w:rsid w:val="3A2187F0"/>
    <w:rsid w:val="3A21D0AC"/>
    <w:rsid w:val="3A21EAF4"/>
    <w:rsid w:val="3A254636"/>
    <w:rsid w:val="3A25FC15"/>
    <w:rsid w:val="3A294F58"/>
    <w:rsid w:val="3A2DDBF0"/>
    <w:rsid w:val="3A315CC8"/>
    <w:rsid w:val="3A3247B5"/>
    <w:rsid w:val="3A337642"/>
    <w:rsid w:val="3A3465DF"/>
    <w:rsid w:val="3A34A968"/>
    <w:rsid w:val="3A3A3B8C"/>
    <w:rsid w:val="3A431C94"/>
    <w:rsid w:val="3A439C9C"/>
    <w:rsid w:val="3A487896"/>
    <w:rsid w:val="3A49C790"/>
    <w:rsid w:val="3A4A08F3"/>
    <w:rsid w:val="3A4C2BCB"/>
    <w:rsid w:val="3A56F9A9"/>
    <w:rsid w:val="3A578872"/>
    <w:rsid w:val="3A585F1F"/>
    <w:rsid w:val="3A5B3C32"/>
    <w:rsid w:val="3A5CF2E8"/>
    <w:rsid w:val="3A60667E"/>
    <w:rsid w:val="3A6531A0"/>
    <w:rsid w:val="3A670CE2"/>
    <w:rsid w:val="3A7A2291"/>
    <w:rsid w:val="3A7F621D"/>
    <w:rsid w:val="3A8035F6"/>
    <w:rsid w:val="3A8753C0"/>
    <w:rsid w:val="3A903D65"/>
    <w:rsid w:val="3A91AE73"/>
    <w:rsid w:val="3A96545B"/>
    <w:rsid w:val="3A993E5B"/>
    <w:rsid w:val="3A9B8609"/>
    <w:rsid w:val="3AA2CA8D"/>
    <w:rsid w:val="3AAEC6B4"/>
    <w:rsid w:val="3ABE3D00"/>
    <w:rsid w:val="3AC390CA"/>
    <w:rsid w:val="3AC47754"/>
    <w:rsid w:val="3AC973F3"/>
    <w:rsid w:val="3ACD2D9A"/>
    <w:rsid w:val="3AD69BD6"/>
    <w:rsid w:val="3AD81949"/>
    <w:rsid w:val="3AF0A55B"/>
    <w:rsid w:val="3AF5B8D4"/>
    <w:rsid w:val="3AF65CEB"/>
    <w:rsid w:val="3AF6AB79"/>
    <w:rsid w:val="3AFC04ED"/>
    <w:rsid w:val="3AFEEE02"/>
    <w:rsid w:val="3B00E482"/>
    <w:rsid w:val="3B02A3B3"/>
    <w:rsid w:val="3B0364AC"/>
    <w:rsid w:val="3B0EA760"/>
    <w:rsid w:val="3B0EB863"/>
    <w:rsid w:val="3B10D302"/>
    <w:rsid w:val="3B1513B5"/>
    <w:rsid w:val="3B1517D2"/>
    <w:rsid w:val="3B15EF82"/>
    <w:rsid w:val="3B1A7F34"/>
    <w:rsid w:val="3B1FA621"/>
    <w:rsid w:val="3B2013FD"/>
    <w:rsid w:val="3B22AFDD"/>
    <w:rsid w:val="3B23EF5E"/>
    <w:rsid w:val="3B2D6C3F"/>
    <w:rsid w:val="3B2FA0F5"/>
    <w:rsid w:val="3B316A90"/>
    <w:rsid w:val="3B3607DA"/>
    <w:rsid w:val="3B3A8A34"/>
    <w:rsid w:val="3B3F2370"/>
    <w:rsid w:val="3B3FFE1C"/>
    <w:rsid w:val="3B433331"/>
    <w:rsid w:val="3B43A43E"/>
    <w:rsid w:val="3B4403A6"/>
    <w:rsid w:val="3B4FC8C9"/>
    <w:rsid w:val="3B515FB5"/>
    <w:rsid w:val="3B525BFE"/>
    <w:rsid w:val="3B67A370"/>
    <w:rsid w:val="3B680706"/>
    <w:rsid w:val="3B717977"/>
    <w:rsid w:val="3B74B8EA"/>
    <w:rsid w:val="3B7937AE"/>
    <w:rsid w:val="3B811E49"/>
    <w:rsid w:val="3B8DAA56"/>
    <w:rsid w:val="3B92BBC8"/>
    <w:rsid w:val="3B9CFA41"/>
    <w:rsid w:val="3BA1683E"/>
    <w:rsid w:val="3BA609E2"/>
    <w:rsid w:val="3BABC9A6"/>
    <w:rsid w:val="3BB83A88"/>
    <w:rsid w:val="3BB9972C"/>
    <w:rsid w:val="3BBDAAF2"/>
    <w:rsid w:val="3BC8137D"/>
    <w:rsid w:val="3BDB96DD"/>
    <w:rsid w:val="3BDE49D8"/>
    <w:rsid w:val="3BEC0372"/>
    <w:rsid w:val="3BF36D55"/>
    <w:rsid w:val="3BFAA12D"/>
    <w:rsid w:val="3C026FB4"/>
    <w:rsid w:val="3C07EFB9"/>
    <w:rsid w:val="3C094F1C"/>
    <w:rsid w:val="3C1128E9"/>
    <w:rsid w:val="3C2200C4"/>
    <w:rsid w:val="3C266AF2"/>
    <w:rsid w:val="3C2D406C"/>
    <w:rsid w:val="3C350EF9"/>
    <w:rsid w:val="3C3991EB"/>
    <w:rsid w:val="3C3D2435"/>
    <w:rsid w:val="3C407FB2"/>
    <w:rsid w:val="3C413B33"/>
    <w:rsid w:val="3C4377AE"/>
    <w:rsid w:val="3C4AC9BE"/>
    <w:rsid w:val="3C5CD91F"/>
    <w:rsid w:val="3C6424C9"/>
    <w:rsid w:val="3C6A5516"/>
    <w:rsid w:val="3C6B2F1B"/>
    <w:rsid w:val="3C6BC4E5"/>
    <w:rsid w:val="3C70AF8C"/>
    <w:rsid w:val="3C73F77F"/>
    <w:rsid w:val="3C773259"/>
    <w:rsid w:val="3C796A80"/>
    <w:rsid w:val="3C9AAE30"/>
    <w:rsid w:val="3C9E5C88"/>
    <w:rsid w:val="3CA38958"/>
    <w:rsid w:val="3CA51913"/>
    <w:rsid w:val="3CABDF4C"/>
    <w:rsid w:val="3CAF1774"/>
    <w:rsid w:val="3CBB95A2"/>
    <w:rsid w:val="3CBFA549"/>
    <w:rsid w:val="3CC18B23"/>
    <w:rsid w:val="3CC64FA2"/>
    <w:rsid w:val="3CC6B3CA"/>
    <w:rsid w:val="3CC8C01D"/>
    <w:rsid w:val="3CD2626D"/>
    <w:rsid w:val="3CD35349"/>
    <w:rsid w:val="3CD5DB34"/>
    <w:rsid w:val="3CD89346"/>
    <w:rsid w:val="3CDD9DBA"/>
    <w:rsid w:val="3CE02946"/>
    <w:rsid w:val="3CE3468A"/>
    <w:rsid w:val="3CE40F57"/>
    <w:rsid w:val="3CE4C61F"/>
    <w:rsid w:val="3CE83060"/>
    <w:rsid w:val="3CEC064C"/>
    <w:rsid w:val="3CEFA314"/>
    <w:rsid w:val="3CF0CA4E"/>
    <w:rsid w:val="3CF5CD04"/>
    <w:rsid w:val="3CFAA2C9"/>
    <w:rsid w:val="3CFE648D"/>
    <w:rsid w:val="3CFE85F9"/>
    <w:rsid w:val="3CFFD8B3"/>
    <w:rsid w:val="3D049ED1"/>
    <w:rsid w:val="3D080F55"/>
    <w:rsid w:val="3D0A800E"/>
    <w:rsid w:val="3D0AC52E"/>
    <w:rsid w:val="3D0FFC28"/>
    <w:rsid w:val="3D11CEE7"/>
    <w:rsid w:val="3D149765"/>
    <w:rsid w:val="3D19D263"/>
    <w:rsid w:val="3D1CA986"/>
    <w:rsid w:val="3D1D4DC4"/>
    <w:rsid w:val="3D20C3C7"/>
    <w:rsid w:val="3D22BB80"/>
    <w:rsid w:val="3D283B6D"/>
    <w:rsid w:val="3D2D1698"/>
    <w:rsid w:val="3D3E004A"/>
    <w:rsid w:val="3D3E3C0D"/>
    <w:rsid w:val="3D48F4C9"/>
    <w:rsid w:val="3D491010"/>
    <w:rsid w:val="3D4B1B41"/>
    <w:rsid w:val="3D581297"/>
    <w:rsid w:val="3D5ACAE1"/>
    <w:rsid w:val="3D5F6FD1"/>
    <w:rsid w:val="3D602D7E"/>
    <w:rsid w:val="3D603C44"/>
    <w:rsid w:val="3D63A259"/>
    <w:rsid w:val="3D653478"/>
    <w:rsid w:val="3D66BD0D"/>
    <w:rsid w:val="3D6ADBBD"/>
    <w:rsid w:val="3D760E29"/>
    <w:rsid w:val="3D763CE0"/>
    <w:rsid w:val="3D7A7A19"/>
    <w:rsid w:val="3D7B80EB"/>
    <w:rsid w:val="3D8B8053"/>
    <w:rsid w:val="3D8CC731"/>
    <w:rsid w:val="3D8D632C"/>
    <w:rsid w:val="3D8E0EF4"/>
    <w:rsid w:val="3D93F497"/>
    <w:rsid w:val="3D9493CB"/>
    <w:rsid w:val="3D9D4C3D"/>
    <w:rsid w:val="3D9DCD98"/>
    <w:rsid w:val="3DA1193C"/>
    <w:rsid w:val="3DA577C6"/>
    <w:rsid w:val="3DA59F2A"/>
    <w:rsid w:val="3DAE7497"/>
    <w:rsid w:val="3DB3C32F"/>
    <w:rsid w:val="3DB48A29"/>
    <w:rsid w:val="3DBF0A1B"/>
    <w:rsid w:val="3DBF4E19"/>
    <w:rsid w:val="3DC0F351"/>
    <w:rsid w:val="3DC2F4AE"/>
    <w:rsid w:val="3DC8F79E"/>
    <w:rsid w:val="3DD07987"/>
    <w:rsid w:val="3DD969D5"/>
    <w:rsid w:val="3DDB4FAA"/>
    <w:rsid w:val="3DDBFC48"/>
    <w:rsid w:val="3DE3DE46"/>
    <w:rsid w:val="3DE5990D"/>
    <w:rsid w:val="3DE66BEF"/>
    <w:rsid w:val="3DE73B5C"/>
    <w:rsid w:val="3DE75226"/>
    <w:rsid w:val="3DE877AC"/>
    <w:rsid w:val="3DF2FB39"/>
    <w:rsid w:val="3DF71BA2"/>
    <w:rsid w:val="3DF8F87B"/>
    <w:rsid w:val="3DFC8F39"/>
    <w:rsid w:val="3DFE55A2"/>
    <w:rsid w:val="3E08F095"/>
    <w:rsid w:val="3E1396AC"/>
    <w:rsid w:val="3E1547C2"/>
    <w:rsid w:val="3E16DBF6"/>
    <w:rsid w:val="3E1E67F8"/>
    <w:rsid w:val="3E1FEB27"/>
    <w:rsid w:val="3E20D21B"/>
    <w:rsid w:val="3E276508"/>
    <w:rsid w:val="3E2BDD8A"/>
    <w:rsid w:val="3E2C2B07"/>
    <w:rsid w:val="3E3B4A0D"/>
    <w:rsid w:val="3E40E6A5"/>
    <w:rsid w:val="3E42C878"/>
    <w:rsid w:val="3E45A526"/>
    <w:rsid w:val="3E46C68D"/>
    <w:rsid w:val="3E4AB9C9"/>
    <w:rsid w:val="3E4BBBFB"/>
    <w:rsid w:val="3E4CB894"/>
    <w:rsid w:val="3E544858"/>
    <w:rsid w:val="3E5F2217"/>
    <w:rsid w:val="3E603A27"/>
    <w:rsid w:val="3E65EFA6"/>
    <w:rsid w:val="3E667BAA"/>
    <w:rsid w:val="3E7D5E89"/>
    <w:rsid w:val="3E851ABF"/>
    <w:rsid w:val="3E858814"/>
    <w:rsid w:val="3E87D63D"/>
    <w:rsid w:val="3E8A4CA1"/>
    <w:rsid w:val="3E8B7375"/>
    <w:rsid w:val="3E8C33AA"/>
    <w:rsid w:val="3E8DAD0F"/>
    <w:rsid w:val="3E8F309B"/>
    <w:rsid w:val="3E973698"/>
    <w:rsid w:val="3E9A0AE3"/>
    <w:rsid w:val="3E9A7D3B"/>
    <w:rsid w:val="3E9A7D92"/>
    <w:rsid w:val="3E9B1F91"/>
    <w:rsid w:val="3E9E9D71"/>
    <w:rsid w:val="3EA16256"/>
    <w:rsid w:val="3EAD2F36"/>
    <w:rsid w:val="3EBD9245"/>
    <w:rsid w:val="3EC55648"/>
    <w:rsid w:val="3ED3EBF5"/>
    <w:rsid w:val="3ED719E6"/>
    <w:rsid w:val="3EE1F377"/>
    <w:rsid w:val="3EE3DC61"/>
    <w:rsid w:val="3EE61B33"/>
    <w:rsid w:val="3EE83852"/>
    <w:rsid w:val="3EE90F70"/>
    <w:rsid w:val="3EEB79F5"/>
    <w:rsid w:val="3EEBE14D"/>
    <w:rsid w:val="3EF4822F"/>
    <w:rsid w:val="3EF70923"/>
    <w:rsid w:val="3EF8E1B7"/>
    <w:rsid w:val="3EFD4DDA"/>
    <w:rsid w:val="3F0449A8"/>
    <w:rsid w:val="3F049195"/>
    <w:rsid w:val="3F05A997"/>
    <w:rsid w:val="3F06CD90"/>
    <w:rsid w:val="3F089350"/>
    <w:rsid w:val="3F08A256"/>
    <w:rsid w:val="3F15BEA2"/>
    <w:rsid w:val="3F173630"/>
    <w:rsid w:val="3F21EB88"/>
    <w:rsid w:val="3F228867"/>
    <w:rsid w:val="3F245377"/>
    <w:rsid w:val="3F26EC25"/>
    <w:rsid w:val="3F270300"/>
    <w:rsid w:val="3F28E1B3"/>
    <w:rsid w:val="3F2C838D"/>
    <w:rsid w:val="3F3113A1"/>
    <w:rsid w:val="3F31B9D8"/>
    <w:rsid w:val="3F365C88"/>
    <w:rsid w:val="3F369ADB"/>
    <w:rsid w:val="3F3E66B5"/>
    <w:rsid w:val="3F4DBF14"/>
    <w:rsid w:val="3F585970"/>
    <w:rsid w:val="3F5AE251"/>
    <w:rsid w:val="3F601051"/>
    <w:rsid w:val="3F6D051A"/>
    <w:rsid w:val="3F71D881"/>
    <w:rsid w:val="3F73EDDB"/>
    <w:rsid w:val="3F766D4A"/>
    <w:rsid w:val="3F777F90"/>
    <w:rsid w:val="3F7FE94B"/>
    <w:rsid w:val="3F829424"/>
    <w:rsid w:val="3F85C5A4"/>
    <w:rsid w:val="3F96FD04"/>
    <w:rsid w:val="3FB2C68D"/>
    <w:rsid w:val="3FB46E89"/>
    <w:rsid w:val="3FB6F927"/>
    <w:rsid w:val="3FB846FC"/>
    <w:rsid w:val="3FB936C8"/>
    <w:rsid w:val="3FB9E7C9"/>
    <w:rsid w:val="3FC755D3"/>
    <w:rsid w:val="3FDE3526"/>
    <w:rsid w:val="3FE75182"/>
    <w:rsid w:val="3FEDFD3A"/>
    <w:rsid w:val="3FF6F44C"/>
    <w:rsid w:val="3FF794F8"/>
    <w:rsid w:val="3FFB0689"/>
    <w:rsid w:val="3FFB832F"/>
    <w:rsid w:val="400735CA"/>
    <w:rsid w:val="4007A455"/>
    <w:rsid w:val="400D0274"/>
    <w:rsid w:val="40143D6A"/>
    <w:rsid w:val="40215CF2"/>
    <w:rsid w:val="4021E8BB"/>
    <w:rsid w:val="402308BF"/>
    <w:rsid w:val="402743D6"/>
    <w:rsid w:val="40293D93"/>
    <w:rsid w:val="4030B3C7"/>
    <w:rsid w:val="40342BD9"/>
    <w:rsid w:val="4039E79B"/>
    <w:rsid w:val="403CE79A"/>
    <w:rsid w:val="4045074C"/>
    <w:rsid w:val="404993C5"/>
    <w:rsid w:val="404BE9D5"/>
    <w:rsid w:val="404CF501"/>
    <w:rsid w:val="404D2F04"/>
    <w:rsid w:val="404E2F85"/>
    <w:rsid w:val="40545EFB"/>
    <w:rsid w:val="40568A63"/>
    <w:rsid w:val="4058A296"/>
    <w:rsid w:val="405A9120"/>
    <w:rsid w:val="4066B999"/>
    <w:rsid w:val="406E3470"/>
    <w:rsid w:val="4074D3AA"/>
    <w:rsid w:val="4079D377"/>
    <w:rsid w:val="408A0E6D"/>
    <w:rsid w:val="409883E9"/>
    <w:rsid w:val="40A0DF1A"/>
    <w:rsid w:val="40A19C35"/>
    <w:rsid w:val="40A595C3"/>
    <w:rsid w:val="40AC7CC1"/>
    <w:rsid w:val="40ADB299"/>
    <w:rsid w:val="40B0AB37"/>
    <w:rsid w:val="40B660A8"/>
    <w:rsid w:val="40B6C01F"/>
    <w:rsid w:val="40B898C9"/>
    <w:rsid w:val="40BD6FA0"/>
    <w:rsid w:val="40C38BD9"/>
    <w:rsid w:val="40CB381E"/>
    <w:rsid w:val="40D47B46"/>
    <w:rsid w:val="40DCC03F"/>
    <w:rsid w:val="40ECFB45"/>
    <w:rsid w:val="40F134CC"/>
    <w:rsid w:val="40F6482B"/>
    <w:rsid w:val="41011D94"/>
    <w:rsid w:val="41090AA0"/>
    <w:rsid w:val="410A36DA"/>
    <w:rsid w:val="410E88E6"/>
    <w:rsid w:val="41134263"/>
    <w:rsid w:val="4114AC36"/>
    <w:rsid w:val="4118AF80"/>
    <w:rsid w:val="411B6B6D"/>
    <w:rsid w:val="411E394D"/>
    <w:rsid w:val="4129132C"/>
    <w:rsid w:val="412E9481"/>
    <w:rsid w:val="413EE7AF"/>
    <w:rsid w:val="4148534F"/>
    <w:rsid w:val="415032C5"/>
    <w:rsid w:val="415F3A14"/>
    <w:rsid w:val="41654D24"/>
    <w:rsid w:val="416ECCB0"/>
    <w:rsid w:val="4196D52B"/>
    <w:rsid w:val="41995FF9"/>
    <w:rsid w:val="41AB5345"/>
    <w:rsid w:val="41AC4171"/>
    <w:rsid w:val="41AEF378"/>
    <w:rsid w:val="41B07677"/>
    <w:rsid w:val="41B520C1"/>
    <w:rsid w:val="41C43B71"/>
    <w:rsid w:val="41C836FA"/>
    <w:rsid w:val="41CA59F6"/>
    <w:rsid w:val="41CA8D69"/>
    <w:rsid w:val="41D0E4D9"/>
    <w:rsid w:val="41D59EC1"/>
    <w:rsid w:val="41D651BF"/>
    <w:rsid w:val="41D8D2A5"/>
    <w:rsid w:val="41DC5C1C"/>
    <w:rsid w:val="41DE3FFA"/>
    <w:rsid w:val="41EE05E1"/>
    <w:rsid w:val="41EEA064"/>
    <w:rsid w:val="41EFFC97"/>
    <w:rsid w:val="41FB7283"/>
    <w:rsid w:val="42069295"/>
    <w:rsid w:val="4207EE34"/>
    <w:rsid w:val="4207F579"/>
    <w:rsid w:val="420A9452"/>
    <w:rsid w:val="420C7BC1"/>
    <w:rsid w:val="4212AD2E"/>
    <w:rsid w:val="42167757"/>
    <w:rsid w:val="4228E6F0"/>
    <w:rsid w:val="422BB24F"/>
    <w:rsid w:val="422E5B05"/>
    <w:rsid w:val="42315120"/>
    <w:rsid w:val="42316E72"/>
    <w:rsid w:val="423520C7"/>
    <w:rsid w:val="423CAEB7"/>
    <w:rsid w:val="42407F02"/>
    <w:rsid w:val="4241F656"/>
    <w:rsid w:val="42431B42"/>
    <w:rsid w:val="4247E6E0"/>
    <w:rsid w:val="42496483"/>
    <w:rsid w:val="4256E3E8"/>
    <w:rsid w:val="425A6D7E"/>
    <w:rsid w:val="425D673D"/>
    <w:rsid w:val="4267D2CF"/>
    <w:rsid w:val="426AE34E"/>
    <w:rsid w:val="426B3C11"/>
    <w:rsid w:val="4289973F"/>
    <w:rsid w:val="429739FA"/>
    <w:rsid w:val="429B2108"/>
    <w:rsid w:val="429BA977"/>
    <w:rsid w:val="429E299F"/>
    <w:rsid w:val="42A9A7B0"/>
    <w:rsid w:val="42AB2443"/>
    <w:rsid w:val="42AB44F6"/>
    <w:rsid w:val="42B6F134"/>
    <w:rsid w:val="42B70CDD"/>
    <w:rsid w:val="42BA8BB4"/>
    <w:rsid w:val="42BAE572"/>
    <w:rsid w:val="42C0F20D"/>
    <w:rsid w:val="42C3F1BA"/>
    <w:rsid w:val="42DC248F"/>
    <w:rsid w:val="42DC81B8"/>
    <w:rsid w:val="42DDF4AF"/>
    <w:rsid w:val="42E75455"/>
    <w:rsid w:val="42E7C95E"/>
    <w:rsid w:val="42ED8266"/>
    <w:rsid w:val="42F05102"/>
    <w:rsid w:val="42F40688"/>
    <w:rsid w:val="42F6B23A"/>
    <w:rsid w:val="42F6C6F0"/>
    <w:rsid w:val="42F9EEED"/>
    <w:rsid w:val="42FDA2F6"/>
    <w:rsid w:val="430ADB15"/>
    <w:rsid w:val="430AFA2E"/>
    <w:rsid w:val="430D2C6F"/>
    <w:rsid w:val="430E4495"/>
    <w:rsid w:val="4316CE75"/>
    <w:rsid w:val="43197D2F"/>
    <w:rsid w:val="431C2051"/>
    <w:rsid w:val="4322536F"/>
    <w:rsid w:val="4328270B"/>
    <w:rsid w:val="43311FF7"/>
    <w:rsid w:val="4332A58C"/>
    <w:rsid w:val="43367DB8"/>
    <w:rsid w:val="433F33A0"/>
    <w:rsid w:val="433FC956"/>
    <w:rsid w:val="43412B97"/>
    <w:rsid w:val="4341853D"/>
    <w:rsid w:val="4342EBE3"/>
    <w:rsid w:val="434C5B5E"/>
    <w:rsid w:val="434EB3D5"/>
    <w:rsid w:val="435D1B17"/>
    <w:rsid w:val="435F1B5C"/>
    <w:rsid w:val="436C5550"/>
    <w:rsid w:val="4375EC3E"/>
    <w:rsid w:val="43851430"/>
    <w:rsid w:val="43A28681"/>
    <w:rsid w:val="43A41EBB"/>
    <w:rsid w:val="43AC48C5"/>
    <w:rsid w:val="43B95FD5"/>
    <w:rsid w:val="43BBD8D1"/>
    <w:rsid w:val="43BD6ABA"/>
    <w:rsid w:val="43C73C41"/>
    <w:rsid w:val="43C75ACE"/>
    <w:rsid w:val="43C91D44"/>
    <w:rsid w:val="43CFD2A1"/>
    <w:rsid w:val="43D12F58"/>
    <w:rsid w:val="43D9D239"/>
    <w:rsid w:val="43DB6895"/>
    <w:rsid w:val="43DF0031"/>
    <w:rsid w:val="43E1C4CC"/>
    <w:rsid w:val="43E5BDB3"/>
    <w:rsid w:val="43EC10AD"/>
    <w:rsid w:val="43F0AC94"/>
    <w:rsid w:val="43F2F4E1"/>
    <w:rsid w:val="43F8AD44"/>
    <w:rsid w:val="43F9323A"/>
    <w:rsid w:val="43FD22A3"/>
    <w:rsid w:val="4403AB08"/>
    <w:rsid w:val="4404AB07"/>
    <w:rsid w:val="4405DB00"/>
    <w:rsid w:val="440A9E97"/>
    <w:rsid w:val="440E6121"/>
    <w:rsid w:val="440FCB31"/>
    <w:rsid w:val="4413EA4C"/>
    <w:rsid w:val="44145BEE"/>
    <w:rsid w:val="441D30ED"/>
    <w:rsid w:val="441D3855"/>
    <w:rsid w:val="441DF74E"/>
    <w:rsid w:val="442028BA"/>
    <w:rsid w:val="4420B41A"/>
    <w:rsid w:val="4421F35D"/>
    <w:rsid w:val="442FCE7F"/>
    <w:rsid w:val="442FEF5B"/>
    <w:rsid w:val="4431E074"/>
    <w:rsid w:val="44388486"/>
    <w:rsid w:val="4438A8C1"/>
    <w:rsid w:val="443E9C22"/>
    <w:rsid w:val="44430734"/>
    <w:rsid w:val="444AADC4"/>
    <w:rsid w:val="444DF2F0"/>
    <w:rsid w:val="4452C726"/>
    <w:rsid w:val="445DF86D"/>
    <w:rsid w:val="4473B977"/>
    <w:rsid w:val="44A1540B"/>
    <w:rsid w:val="44A28BED"/>
    <w:rsid w:val="44AE65AC"/>
    <w:rsid w:val="44C85F08"/>
    <w:rsid w:val="44CF8BBD"/>
    <w:rsid w:val="44D0ED1A"/>
    <w:rsid w:val="44D2AF65"/>
    <w:rsid w:val="44D6C77C"/>
    <w:rsid w:val="44DE5C31"/>
    <w:rsid w:val="44E2A5E9"/>
    <w:rsid w:val="44E3F6D1"/>
    <w:rsid w:val="44E9F4F4"/>
    <w:rsid w:val="44EAD300"/>
    <w:rsid w:val="44ED302D"/>
    <w:rsid w:val="44EE9329"/>
    <w:rsid w:val="44EF5D0C"/>
    <w:rsid w:val="44F20532"/>
    <w:rsid w:val="44F2FF5E"/>
    <w:rsid w:val="44FAEBA7"/>
    <w:rsid w:val="44FCC812"/>
    <w:rsid w:val="4500A0DB"/>
    <w:rsid w:val="45074898"/>
    <w:rsid w:val="4515C585"/>
    <w:rsid w:val="45162EAA"/>
    <w:rsid w:val="4516940A"/>
    <w:rsid w:val="4519BCF7"/>
    <w:rsid w:val="451DEADC"/>
    <w:rsid w:val="4522653D"/>
    <w:rsid w:val="452AD3F9"/>
    <w:rsid w:val="452E2A5E"/>
    <w:rsid w:val="4540429F"/>
    <w:rsid w:val="45427994"/>
    <w:rsid w:val="454611C2"/>
    <w:rsid w:val="454CD56D"/>
    <w:rsid w:val="4555BD4E"/>
    <w:rsid w:val="4555EB88"/>
    <w:rsid w:val="455BA539"/>
    <w:rsid w:val="4560B4A0"/>
    <w:rsid w:val="4569E807"/>
    <w:rsid w:val="456B1519"/>
    <w:rsid w:val="457528E7"/>
    <w:rsid w:val="458181E4"/>
    <w:rsid w:val="45854CE1"/>
    <w:rsid w:val="45921BFF"/>
    <w:rsid w:val="45948D84"/>
    <w:rsid w:val="459515DA"/>
    <w:rsid w:val="4597B7ED"/>
    <w:rsid w:val="459817E8"/>
    <w:rsid w:val="45A07904"/>
    <w:rsid w:val="45A9C370"/>
    <w:rsid w:val="45AEBFBE"/>
    <w:rsid w:val="45AFC421"/>
    <w:rsid w:val="45B3AE82"/>
    <w:rsid w:val="45C1FF6B"/>
    <w:rsid w:val="45C7EACE"/>
    <w:rsid w:val="45CFF8BB"/>
    <w:rsid w:val="45DE9001"/>
    <w:rsid w:val="45E468EE"/>
    <w:rsid w:val="45F30314"/>
    <w:rsid w:val="45F8C33E"/>
    <w:rsid w:val="46098EE0"/>
    <w:rsid w:val="4619F96F"/>
    <w:rsid w:val="461D50E1"/>
    <w:rsid w:val="4629A15F"/>
    <w:rsid w:val="4629FBE0"/>
    <w:rsid w:val="46313F9A"/>
    <w:rsid w:val="463D1523"/>
    <w:rsid w:val="464BCA72"/>
    <w:rsid w:val="465486FC"/>
    <w:rsid w:val="465E1BEC"/>
    <w:rsid w:val="4663356A"/>
    <w:rsid w:val="4663F19B"/>
    <w:rsid w:val="46647066"/>
    <w:rsid w:val="46686118"/>
    <w:rsid w:val="466DBEB2"/>
    <w:rsid w:val="466E7FC6"/>
    <w:rsid w:val="466E8006"/>
    <w:rsid w:val="46773606"/>
    <w:rsid w:val="4677F550"/>
    <w:rsid w:val="467D8379"/>
    <w:rsid w:val="4682E2B9"/>
    <w:rsid w:val="46851960"/>
    <w:rsid w:val="4687D011"/>
    <w:rsid w:val="468984E4"/>
    <w:rsid w:val="469A1929"/>
    <w:rsid w:val="469B6463"/>
    <w:rsid w:val="469C2222"/>
    <w:rsid w:val="46A50FD0"/>
    <w:rsid w:val="46AC1A6C"/>
    <w:rsid w:val="46C2110B"/>
    <w:rsid w:val="46C23B23"/>
    <w:rsid w:val="46C91A4C"/>
    <w:rsid w:val="46C91C93"/>
    <w:rsid w:val="46CA744E"/>
    <w:rsid w:val="46CDCADB"/>
    <w:rsid w:val="46D473A8"/>
    <w:rsid w:val="46D8B852"/>
    <w:rsid w:val="46DB5825"/>
    <w:rsid w:val="46E31F42"/>
    <w:rsid w:val="46E6A6F4"/>
    <w:rsid w:val="46EC48E8"/>
    <w:rsid w:val="46F68B7F"/>
    <w:rsid w:val="46FEEBE8"/>
    <w:rsid w:val="46FFDBB6"/>
    <w:rsid w:val="47018824"/>
    <w:rsid w:val="47072746"/>
    <w:rsid w:val="470C1E29"/>
    <w:rsid w:val="471322EA"/>
    <w:rsid w:val="4720FC7F"/>
    <w:rsid w:val="4721B4A8"/>
    <w:rsid w:val="47295638"/>
    <w:rsid w:val="4732D2EB"/>
    <w:rsid w:val="4738E0CD"/>
    <w:rsid w:val="473DBCF6"/>
    <w:rsid w:val="47431D19"/>
    <w:rsid w:val="4746AAD7"/>
    <w:rsid w:val="474CDA17"/>
    <w:rsid w:val="476686E3"/>
    <w:rsid w:val="4769832C"/>
    <w:rsid w:val="476B3123"/>
    <w:rsid w:val="478423E7"/>
    <w:rsid w:val="4785C05E"/>
    <w:rsid w:val="47860A84"/>
    <w:rsid w:val="478E68FC"/>
    <w:rsid w:val="478EC2C5"/>
    <w:rsid w:val="4793D927"/>
    <w:rsid w:val="47945C36"/>
    <w:rsid w:val="47A4AAB6"/>
    <w:rsid w:val="47A61F6A"/>
    <w:rsid w:val="47A7A75D"/>
    <w:rsid w:val="47B1028E"/>
    <w:rsid w:val="47B22714"/>
    <w:rsid w:val="47B3BF9D"/>
    <w:rsid w:val="47BAE3DF"/>
    <w:rsid w:val="47BDC530"/>
    <w:rsid w:val="47BF2BD1"/>
    <w:rsid w:val="47C09E73"/>
    <w:rsid w:val="47C20029"/>
    <w:rsid w:val="47C7C5EF"/>
    <w:rsid w:val="47D3D5B5"/>
    <w:rsid w:val="47D9612E"/>
    <w:rsid w:val="47E11FD3"/>
    <w:rsid w:val="47E37659"/>
    <w:rsid w:val="47F62E83"/>
    <w:rsid w:val="47F799A5"/>
    <w:rsid w:val="480918B1"/>
    <w:rsid w:val="480B3CA0"/>
    <w:rsid w:val="480B7168"/>
    <w:rsid w:val="48125B18"/>
    <w:rsid w:val="48128D42"/>
    <w:rsid w:val="4822D139"/>
    <w:rsid w:val="4828FABA"/>
    <w:rsid w:val="482A08F1"/>
    <w:rsid w:val="48313DA3"/>
    <w:rsid w:val="484C76EF"/>
    <w:rsid w:val="484D1C07"/>
    <w:rsid w:val="4854C810"/>
    <w:rsid w:val="485AA94B"/>
    <w:rsid w:val="485B7DBF"/>
    <w:rsid w:val="4873363B"/>
    <w:rsid w:val="487BFE56"/>
    <w:rsid w:val="4881DED6"/>
    <w:rsid w:val="48860368"/>
    <w:rsid w:val="488752CC"/>
    <w:rsid w:val="489541AC"/>
    <w:rsid w:val="48993ECC"/>
    <w:rsid w:val="489B3E8B"/>
    <w:rsid w:val="489F2959"/>
    <w:rsid w:val="48A3CCE6"/>
    <w:rsid w:val="48A4FB78"/>
    <w:rsid w:val="48A61CEB"/>
    <w:rsid w:val="48A82DD1"/>
    <w:rsid w:val="48BCD4F9"/>
    <w:rsid w:val="48C67DA5"/>
    <w:rsid w:val="48D088F8"/>
    <w:rsid w:val="48D19E87"/>
    <w:rsid w:val="48D4FBA7"/>
    <w:rsid w:val="48D88BB5"/>
    <w:rsid w:val="48DA0F06"/>
    <w:rsid w:val="48DA6D81"/>
    <w:rsid w:val="48DD7D21"/>
    <w:rsid w:val="48E406C8"/>
    <w:rsid w:val="48E65001"/>
    <w:rsid w:val="48EE5036"/>
    <w:rsid w:val="48F41E65"/>
    <w:rsid w:val="48F5FA6F"/>
    <w:rsid w:val="48F5FEEB"/>
    <w:rsid w:val="48F9206C"/>
    <w:rsid w:val="48FF0CDB"/>
    <w:rsid w:val="48FFEE03"/>
    <w:rsid w:val="49055F65"/>
    <w:rsid w:val="49069552"/>
    <w:rsid w:val="49089FDF"/>
    <w:rsid w:val="491297D9"/>
    <w:rsid w:val="49133415"/>
    <w:rsid w:val="4926FD51"/>
    <w:rsid w:val="492E2D6A"/>
    <w:rsid w:val="492F4BD3"/>
    <w:rsid w:val="49397AB3"/>
    <w:rsid w:val="493EB2F0"/>
    <w:rsid w:val="49444580"/>
    <w:rsid w:val="4946FEA2"/>
    <w:rsid w:val="494815B3"/>
    <w:rsid w:val="495A8BC5"/>
    <w:rsid w:val="495C561B"/>
    <w:rsid w:val="495E0D9A"/>
    <w:rsid w:val="49615C85"/>
    <w:rsid w:val="4963B7D3"/>
    <w:rsid w:val="4969BD4C"/>
    <w:rsid w:val="496CC7D4"/>
    <w:rsid w:val="496F3087"/>
    <w:rsid w:val="4978E64B"/>
    <w:rsid w:val="49857C6B"/>
    <w:rsid w:val="4986CE45"/>
    <w:rsid w:val="498F6B3B"/>
    <w:rsid w:val="4992BB6C"/>
    <w:rsid w:val="499DBAEB"/>
    <w:rsid w:val="499E66A5"/>
    <w:rsid w:val="49A0FF83"/>
    <w:rsid w:val="49A3B1F0"/>
    <w:rsid w:val="49AAAE19"/>
    <w:rsid w:val="49B3F08D"/>
    <w:rsid w:val="49B7F518"/>
    <w:rsid w:val="49CE8DED"/>
    <w:rsid w:val="49CF8F09"/>
    <w:rsid w:val="49D8F149"/>
    <w:rsid w:val="49DF66AA"/>
    <w:rsid w:val="49F8E224"/>
    <w:rsid w:val="4A02F0E5"/>
    <w:rsid w:val="4A0300C6"/>
    <w:rsid w:val="4A04D965"/>
    <w:rsid w:val="4A1405C8"/>
    <w:rsid w:val="4A281DB7"/>
    <w:rsid w:val="4A2E0EB2"/>
    <w:rsid w:val="4A308CAC"/>
    <w:rsid w:val="4A30CC21"/>
    <w:rsid w:val="4A387F17"/>
    <w:rsid w:val="4A38DF64"/>
    <w:rsid w:val="4A3A6DE6"/>
    <w:rsid w:val="4A3E7750"/>
    <w:rsid w:val="4A40CD9D"/>
    <w:rsid w:val="4A41416C"/>
    <w:rsid w:val="4A42E31A"/>
    <w:rsid w:val="4A45F23A"/>
    <w:rsid w:val="4A485BBC"/>
    <w:rsid w:val="4A4E7C72"/>
    <w:rsid w:val="4A53453C"/>
    <w:rsid w:val="4A53F8C6"/>
    <w:rsid w:val="4A562273"/>
    <w:rsid w:val="4A5AF3F0"/>
    <w:rsid w:val="4A61E4A8"/>
    <w:rsid w:val="4A65C2C0"/>
    <w:rsid w:val="4A6EFFD9"/>
    <w:rsid w:val="4A6F8087"/>
    <w:rsid w:val="4A71C436"/>
    <w:rsid w:val="4A75B114"/>
    <w:rsid w:val="4A77D2D8"/>
    <w:rsid w:val="4A794D82"/>
    <w:rsid w:val="4A795DE2"/>
    <w:rsid w:val="4A7C81A6"/>
    <w:rsid w:val="4A84304C"/>
    <w:rsid w:val="4A9156A8"/>
    <w:rsid w:val="4A91D3E0"/>
    <w:rsid w:val="4A94546C"/>
    <w:rsid w:val="4A98471B"/>
    <w:rsid w:val="4AAD6E3B"/>
    <w:rsid w:val="4AB171D7"/>
    <w:rsid w:val="4AB19C58"/>
    <w:rsid w:val="4ABE15BD"/>
    <w:rsid w:val="4AC9EE65"/>
    <w:rsid w:val="4ACD8F2F"/>
    <w:rsid w:val="4AD0C785"/>
    <w:rsid w:val="4AD2068C"/>
    <w:rsid w:val="4ADBB528"/>
    <w:rsid w:val="4AF5B13E"/>
    <w:rsid w:val="4AF6ED7D"/>
    <w:rsid w:val="4AFD78E9"/>
    <w:rsid w:val="4B01107A"/>
    <w:rsid w:val="4B015ECD"/>
    <w:rsid w:val="4B0653F5"/>
    <w:rsid w:val="4B06A435"/>
    <w:rsid w:val="4B15F7CE"/>
    <w:rsid w:val="4B16CA17"/>
    <w:rsid w:val="4B19F521"/>
    <w:rsid w:val="4B1A4C76"/>
    <w:rsid w:val="4B23D070"/>
    <w:rsid w:val="4B2B2B6F"/>
    <w:rsid w:val="4B2BB5AB"/>
    <w:rsid w:val="4B31A701"/>
    <w:rsid w:val="4B37B86C"/>
    <w:rsid w:val="4B3DB771"/>
    <w:rsid w:val="4B4273AA"/>
    <w:rsid w:val="4B51CE0A"/>
    <w:rsid w:val="4B58286D"/>
    <w:rsid w:val="4B65C8F0"/>
    <w:rsid w:val="4B67D5C6"/>
    <w:rsid w:val="4B6817B2"/>
    <w:rsid w:val="4B683DD2"/>
    <w:rsid w:val="4B6F26D0"/>
    <w:rsid w:val="4B7C8A69"/>
    <w:rsid w:val="4B8AB4EF"/>
    <w:rsid w:val="4B8FD48F"/>
    <w:rsid w:val="4B931653"/>
    <w:rsid w:val="4B949A6A"/>
    <w:rsid w:val="4BA03931"/>
    <w:rsid w:val="4BAAF487"/>
    <w:rsid w:val="4BAB4E71"/>
    <w:rsid w:val="4BAB60BD"/>
    <w:rsid w:val="4BB6F81C"/>
    <w:rsid w:val="4BB7E7C4"/>
    <w:rsid w:val="4BC569F1"/>
    <w:rsid w:val="4BCAC354"/>
    <w:rsid w:val="4BCD88D9"/>
    <w:rsid w:val="4BD058CA"/>
    <w:rsid w:val="4BD4FF62"/>
    <w:rsid w:val="4BD5B6A8"/>
    <w:rsid w:val="4BDD0373"/>
    <w:rsid w:val="4BE472A4"/>
    <w:rsid w:val="4BE53560"/>
    <w:rsid w:val="4BE5C116"/>
    <w:rsid w:val="4BE70F2F"/>
    <w:rsid w:val="4BF52A3D"/>
    <w:rsid w:val="4C0264EC"/>
    <w:rsid w:val="4C03BECE"/>
    <w:rsid w:val="4C0E106B"/>
    <w:rsid w:val="4C137044"/>
    <w:rsid w:val="4C1A42A2"/>
    <w:rsid w:val="4C1E6347"/>
    <w:rsid w:val="4C25BF23"/>
    <w:rsid w:val="4C287DA2"/>
    <w:rsid w:val="4C355B51"/>
    <w:rsid w:val="4C4021DC"/>
    <w:rsid w:val="4C4202D9"/>
    <w:rsid w:val="4C45DEB8"/>
    <w:rsid w:val="4C4CE857"/>
    <w:rsid w:val="4C4FAEC5"/>
    <w:rsid w:val="4C56AA01"/>
    <w:rsid w:val="4C5A2C77"/>
    <w:rsid w:val="4C5D02B2"/>
    <w:rsid w:val="4C68A780"/>
    <w:rsid w:val="4C68C8CC"/>
    <w:rsid w:val="4C740DCA"/>
    <w:rsid w:val="4C76D015"/>
    <w:rsid w:val="4C7E94C9"/>
    <w:rsid w:val="4C8B8C4B"/>
    <w:rsid w:val="4C8DD7A5"/>
    <w:rsid w:val="4C94A86D"/>
    <w:rsid w:val="4C9F6775"/>
    <w:rsid w:val="4CAB0A41"/>
    <w:rsid w:val="4CAC9F80"/>
    <w:rsid w:val="4CBDF133"/>
    <w:rsid w:val="4CC0AC8E"/>
    <w:rsid w:val="4CC56883"/>
    <w:rsid w:val="4CC5D8F9"/>
    <w:rsid w:val="4CCEE5E0"/>
    <w:rsid w:val="4CD07F6D"/>
    <w:rsid w:val="4CD2248E"/>
    <w:rsid w:val="4CD42387"/>
    <w:rsid w:val="4CD75F0F"/>
    <w:rsid w:val="4CDD203F"/>
    <w:rsid w:val="4CE0EAE7"/>
    <w:rsid w:val="4CE2ED32"/>
    <w:rsid w:val="4CE3E189"/>
    <w:rsid w:val="4CE4E2DA"/>
    <w:rsid w:val="4CF01FEB"/>
    <w:rsid w:val="4CF09880"/>
    <w:rsid w:val="4CF37212"/>
    <w:rsid w:val="4CF3A943"/>
    <w:rsid w:val="4CFA0FBD"/>
    <w:rsid w:val="4D07D721"/>
    <w:rsid w:val="4D091A0D"/>
    <w:rsid w:val="4D0973DD"/>
    <w:rsid w:val="4D0E7499"/>
    <w:rsid w:val="4D1662E6"/>
    <w:rsid w:val="4D1D84D5"/>
    <w:rsid w:val="4D1DFE29"/>
    <w:rsid w:val="4D1EAE01"/>
    <w:rsid w:val="4D206A55"/>
    <w:rsid w:val="4D25E0DE"/>
    <w:rsid w:val="4D2816CD"/>
    <w:rsid w:val="4D2C6A04"/>
    <w:rsid w:val="4D339DD4"/>
    <w:rsid w:val="4D38EF5B"/>
    <w:rsid w:val="4D3BCF67"/>
    <w:rsid w:val="4D3D4BD2"/>
    <w:rsid w:val="4D4149F9"/>
    <w:rsid w:val="4D45AD76"/>
    <w:rsid w:val="4D5A2F04"/>
    <w:rsid w:val="4D5C8A07"/>
    <w:rsid w:val="4D60F034"/>
    <w:rsid w:val="4D64CCE6"/>
    <w:rsid w:val="4D6930C1"/>
    <w:rsid w:val="4D6AF378"/>
    <w:rsid w:val="4D6BDECC"/>
    <w:rsid w:val="4D6C31C6"/>
    <w:rsid w:val="4D6FFEA1"/>
    <w:rsid w:val="4D70542E"/>
    <w:rsid w:val="4D804B3B"/>
    <w:rsid w:val="4D81A352"/>
    <w:rsid w:val="4D88E552"/>
    <w:rsid w:val="4D903DED"/>
    <w:rsid w:val="4D94D6B9"/>
    <w:rsid w:val="4DA51862"/>
    <w:rsid w:val="4DA70916"/>
    <w:rsid w:val="4DA8E110"/>
    <w:rsid w:val="4DACC70E"/>
    <w:rsid w:val="4DAF40A5"/>
    <w:rsid w:val="4DB2CA39"/>
    <w:rsid w:val="4DB67F91"/>
    <w:rsid w:val="4DB9F25C"/>
    <w:rsid w:val="4DBC812C"/>
    <w:rsid w:val="4DCAFFDF"/>
    <w:rsid w:val="4DD472DB"/>
    <w:rsid w:val="4DD4AD48"/>
    <w:rsid w:val="4DD90B26"/>
    <w:rsid w:val="4DDA41E8"/>
    <w:rsid w:val="4DDC4759"/>
    <w:rsid w:val="4DE12513"/>
    <w:rsid w:val="4DE21A03"/>
    <w:rsid w:val="4DE4C026"/>
    <w:rsid w:val="4DEC832E"/>
    <w:rsid w:val="4DF14FC6"/>
    <w:rsid w:val="4DF4AA14"/>
    <w:rsid w:val="4DF9BA8C"/>
    <w:rsid w:val="4DFFF677"/>
    <w:rsid w:val="4E008E00"/>
    <w:rsid w:val="4E015B75"/>
    <w:rsid w:val="4E16B79A"/>
    <w:rsid w:val="4E1B0F0F"/>
    <w:rsid w:val="4E1D6DBB"/>
    <w:rsid w:val="4E272AE2"/>
    <w:rsid w:val="4E2C69F9"/>
    <w:rsid w:val="4E32B867"/>
    <w:rsid w:val="4E32BE29"/>
    <w:rsid w:val="4E3953DD"/>
    <w:rsid w:val="4E3CC58B"/>
    <w:rsid w:val="4E40792E"/>
    <w:rsid w:val="4E49A670"/>
    <w:rsid w:val="4E4FFE87"/>
    <w:rsid w:val="4E59E28C"/>
    <w:rsid w:val="4E689537"/>
    <w:rsid w:val="4E6CAF9F"/>
    <w:rsid w:val="4E6CE5DD"/>
    <w:rsid w:val="4E6EBEF9"/>
    <w:rsid w:val="4E732C75"/>
    <w:rsid w:val="4E75B545"/>
    <w:rsid w:val="4E7C3572"/>
    <w:rsid w:val="4E8BCE83"/>
    <w:rsid w:val="4E8D34FA"/>
    <w:rsid w:val="4E9454DF"/>
    <w:rsid w:val="4E99BA1A"/>
    <w:rsid w:val="4E9E7816"/>
    <w:rsid w:val="4EA2741A"/>
    <w:rsid w:val="4EA50E44"/>
    <w:rsid w:val="4EA8EAEE"/>
    <w:rsid w:val="4EA96D5F"/>
    <w:rsid w:val="4EB5299E"/>
    <w:rsid w:val="4EB97DD1"/>
    <w:rsid w:val="4EB9B731"/>
    <w:rsid w:val="4EBB9EB9"/>
    <w:rsid w:val="4ECBD533"/>
    <w:rsid w:val="4ECCBCA2"/>
    <w:rsid w:val="4ED28A47"/>
    <w:rsid w:val="4ED4A659"/>
    <w:rsid w:val="4ED660EF"/>
    <w:rsid w:val="4ED99926"/>
    <w:rsid w:val="4EE15813"/>
    <w:rsid w:val="4EE34A1A"/>
    <w:rsid w:val="4EE50108"/>
    <w:rsid w:val="4EED1063"/>
    <w:rsid w:val="4EEF921A"/>
    <w:rsid w:val="4EFAAA5A"/>
    <w:rsid w:val="4EFE4D7D"/>
    <w:rsid w:val="4F0715EF"/>
    <w:rsid w:val="4F083953"/>
    <w:rsid w:val="4F0A534F"/>
    <w:rsid w:val="4F125931"/>
    <w:rsid w:val="4F1C5C34"/>
    <w:rsid w:val="4F20165A"/>
    <w:rsid w:val="4F27B095"/>
    <w:rsid w:val="4F34ACF1"/>
    <w:rsid w:val="4F42C5B5"/>
    <w:rsid w:val="4F48FA21"/>
    <w:rsid w:val="4F585365"/>
    <w:rsid w:val="4F5CAF48"/>
    <w:rsid w:val="4F5FD931"/>
    <w:rsid w:val="4F629BB8"/>
    <w:rsid w:val="4F6A16BF"/>
    <w:rsid w:val="4F6EEF71"/>
    <w:rsid w:val="4F7DB7CA"/>
    <w:rsid w:val="4F7E3149"/>
    <w:rsid w:val="4F84FE76"/>
    <w:rsid w:val="4F8530EC"/>
    <w:rsid w:val="4F8656DE"/>
    <w:rsid w:val="4F88C574"/>
    <w:rsid w:val="4F8A4C1C"/>
    <w:rsid w:val="4F8C1A5B"/>
    <w:rsid w:val="4F932A84"/>
    <w:rsid w:val="4F93D34C"/>
    <w:rsid w:val="4F99F67A"/>
    <w:rsid w:val="4FA3D401"/>
    <w:rsid w:val="4FA60447"/>
    <w:rsid w:val="4FAD05A7"/>
    <w:rsid w:val="4FB1D3DD"/>
    <w:rsid w:val="4FB1EE8E"/>
    <w:rsid w:val="4FB287FB"/>
    <w:rsid w:val="4FB602BD"/>
    <w:rsid w:val="4FB6605A"/>
    <w:rsid w:val="4FB7AA21"/>
    <w:rsid w:val="4FBF5F5B"/>
    <w:rsid w:val="4FC2E035"/>
    <w:rsid w:val="4FC436FD"/>
    <w:rsid w:val="4FC89C13"/>
    <w:rsid w:val="4FC9CB05"/>
    <w:rsid w:val="4FCAFED1"/>
    <w:rsid w:val="4FCCC303"/>
    <w:rsid w:val="4FDEFDFE"/>
    <w:rsid w:val="4FDF65B1"/>
    <w:rsid w:val="4FDFDB3C"/>
    <w:rsid w:val="4FE1EC0C"/>
    <w:rsid w:val="4FE3F2F1"/>
    <w:rsid w:val="4FE412BF"/>
    <w:rsid w:val="4FE81576"/>
    <w:rsid w:val="4FE85D14"/>
    <w:rsid w:val="4FEBC329"/>
    <w:rsid w:val="4FEDAF0A"/>
    <w:rsid w:val="4FEDC78C"/>
    <w:rsid w:val="4FEE73AA"/>
    <w:rsid w:val="4FEF38A2"/>
    <w:rsid w:val="4FF1EBB4"/>
    <w:rsid w:val="4FFB789B"/>
    <w:rsid w:val="5005F594"/>
    <w:rsid w:val="501848F6"/>
    <w:rsid w:val="501897EF"/>
    <w:rsid w:val="501D1601"/>
    <w:rsid w:val="501E2468"/>
    <w:rsid w:val="501E5F2A"/>
    <w:rsid w:val="50219EC8"/>
    <w:rsid w:val="50221E2C"/>
    <w:rsid w:val="5022E584"/>
    <w:rsid w:val="50239677"/>
    <w:rsid w:val="50261705"/>
    <w:rsid w:val="5035B2EF"/>
    <w:rsid w:val="5036580D"/>
    <w:rsid w:val="50368C62"/>
    <w:rsid w:val="50373568"/>
    <w:rsid w:val="5045D07C"/>
    <w:rsid w:val="504A5FE6"/>
    <w:rsid w:val="504E0EDC"/>
    <w:rsid w:val="5056AF40"/>
    <w:rsid w:val="506B4CC0"/>
    <w:rsid w:val="50741808"/>
    <w:rsid w:val="50763E2A"/>
    <w:rsid w:val="507A86F4"/>
    <w:rsid w:val="507D5A8E"/>
    <w:rsid w:val="508A2F2A"/>
    <w:rsid w:val="50946E07"/>
    <w:rsid w:val="5098FB0F"/>
    <w:rsid w:val="509DD3DA"/>
    <w:rsid w:val="50A39D45"/>
    <w:rsid w:val="50A59CCA"/>
    <w:rsid w:val="50AB77AC"/>
    <w:rsid w:val="50ACD7E1"/>
    <w:rsid w:val="50AEDAC4"/>
    <w:rsid w:val="50C466AC"/>
    <w:rsid w:val="50C49A18"/>
    <w:rsid w:val="50C4CFDB"/>
    <w:rsid w:val="50CE9528"/>
    <w:rsid w:val="50E14566"/>
    <w:rsid w:val="50E66631"/>
    <w:rsid w:val="50E80D29"/>
    <w:rsid w:val="50EE93C8"/>
    <w:rsid w:val="50F076C3"/>
    <w:rsid w:val="50F3D642"/>
    <w:rsid w:val="50F65BC7"/>
    <w:rsid w:val="50F8B03E"/>
    <w:rsid w:val="51180DF4"/>
    <w:rsid w:val="51223B3A"/>
    <w:rsid w:val="512A6FC1"/>
    <w:rsid w:val="512D6DDE"/>
    <w:rsid w:val="512EC4B7"/>
    <w:rsid w:val="51386D06"/>
    <w:rsid w:val="514671CA"/>
    <w:rsid w:val="51494388"/>
    <w:rsid w:val="514D5D59"/>
    <w:rsid w:val="514DF16E"/>
    <w:rsid w:val="514DFB23"/>
    <w:rsid w:val="514E585C"/>
    <w:rsid w:val="5150BA59"/>
    <w:rsid w:val="5155DA71"/>
    <w:rsid w:val="51590EA3"/>
    <w:rsid w:val="515EDEB2"/>
    <w:rsid w:val="5161F261"/>
    <w:rsid w:val="5165A547"/>
    <w:rsid w:val="5165B3D6"/>
    <w:rsid w:val="518071B3"/>
    <w:rsid w:val="51835B20"/>
    <w:rsid w:val="518F1930"/>
    <w:rsid w:val="51919059"/>
    <w:rsid w:val="519940D3"/>
    <w:rsid w:val="51AA1D20"/>
    <w:rsid w:val="51ACF8F5"/>
    <w:rsid w:val="51B442A9"/>
    <w:rsid w:val="51B6B005"/>
    <w:rsid w:val="51C0A6DC"/>
    <w:rsid w:val="51C4EF8A"/>
    <w:rsid w:val="51C86613"/>
    <w:rsid w:val="51C9C674"/>
    <w:rsid w:val="51CAB180"/>
    <w:rsid w:val="51D25509"/>
    <w:rsid w:val="51D6BD7B"/>
    <w:rsid w:val="51D78FBE"/>
    <w:rsid w:val="51DCB442"/>
    <w:rsid w:val="51E2C8B0"/>
    <w:rsid w:val="51FA1F35"/>
    <w:rsid w:val="51FF0242"/>
    <w:rsid w:val="51FF2A48"/>
    <w:rsid w:val="520054C3"/>
    <w:rsid w:val="5202651D"/>
    <w:rsid w:val="520B7729"/>
    <w:rsid w:val="520BB79E"/>
    <w:rsid w:val="5210086A"/>
    <w:rsid w:val="52165755"/>
    <w:rsid w:val="521661C4"/>
    <w:rsid w:val="5216F670"/>
    <w:rsid w:val="521A141D"/>
    <w:rsid w:val="521ADB54"/>
    <w:rsid w:val="521F8905"/>
    <w:rsid w:val="522B9831"/>
    <w:rsid w:val="522BE770"/>
    <w:rsid w:val="5237729D"/>
    <w:rsid w:val="524004BE"/>
    <w:rsid w:val="52402BF9"/>
    <w:rsid w:val="524822DE"/>
    <w:rsid w:val="52486B6A"/>
    <w:rsid w:val="52490945"/>
    <w:rsid w:val="524A7814"/>
    <w:rsid w:val="525415F6"/>
    <w:rsid w:val="526158BC"/>
    <w:rsid w:val="5267BE6F"/>
    <w:rsid w:val="526A75C2"/>
    <w:rsid w:val="52789022"/>
    <w:rsid w:val="527AAC74"/>
    <w:rsid w:val="527C9E37"/>
    <w:rsid w:val="528807DA"/>
    <w:rsid w:val="52953124"/>
    <w:rsid w:val="529E25D0"/>
    <w:rsid w:val="52B17306"/>
    <w:rsid w:val="52B20EE2"/>
    <w:rsid w:val="52B69401"/>
    <w:rsid w:val="52B90654"/>
    <w:rsid w:val="52BDB1BA"/>
    <w:rsid w:val="52BFD0D1"/>
    <w:rsid w:val="52C397FC"/>
    <w:rsid w:val="52C4CCE8"/>
    <w:rsid w:val="52CC388E"/>
    <w:rsid w:val="52D8EB17"/>
    <w:rsid w:val="52DDD02A"/>
    <w:rsid w:val="52E62E68"/>
    <w:rsid w:val="52F6C1D6"/>
    <w:rsid w:val="52F8E196"/>
    <w:rsid w:val="52FB5E25"/>
    <w:rsid w:val="52FE1BEB"/>
    <w:rsid w:val="52FEB72A"/>
    <w:rsid w:val="530B96E4"/>
    <w:rsid w:val="530F6132"/>
    <w:rsid w:val="5312C03E"/>
    <w:rsid w:val="53263F45"/>
    <w:rsid w:val="5330ECC2"/>
    <w:rsid w:val="53355646"/>
    <w:rsid w:val="53394BF4"/>
    <w:rsid w:val="533C05A0"/>
    <w:rsid w:val="533D12E3"/>
    <w:rsid w:val="533E4557"/>
    <w:rsid w:val="5345F4C1"/>
    <w:rsid w:val="534669DE"/>
    <w:rsid w:val="5346BBF3"/>
    <w:rsid w:val="53631257"/>
    <w:rsid w:val="5370E5B4"/>
    <w:rsid w:val="53720137"/>
    <w:rsid w:val="538BEE50"/>
    <w:rsid w:val="539065BE"/>
    <w:rsid w:val="5392DD1D"/>
    <w:rsid w:val="53953547"/>
    <w:rsid w:val="53963DCD"/>
    <w:rsid w:val="539D44A6"/>
    <w:rsid w:val="539D9E73"/>
    <w:rsid w:val="53A576C3"/>
    <w:rsid w:val="53A7D521"/>
    <w:rsid w:val="53AD8211"/>
    <w:rsid w:val="53B59A70"/>
    <w:rsid w:val="53BE1507"/>
    <w:rsid w:val="53C2F92A"/>
    <w:rsid w:val="53CF6FF2"/>
    <w:rsid w:val="53D56BCA"/>
    <w:rsid w:val="53E4FC2B"/>
    <w:rsid w:val="53E7A36E"/>
    <w:rsid w:val="53E7DE95"/>
    <w:rsid w:val="53E7F8B2"/>
    <w:rsid w:val="53EA9B74"/>
    <w:rsid w:val="53F73B4B"/>
    <w:rsid w:val="53FCE956"/>
    <w:rsid w:val="54006CF1"/>
    <w:rsid w:val="5404B4EF"/>
    <w:rsid w:val="540FCFA8"/>
    <w:rsid w:val="5411F9F1"/>
    <w:rsid w:val="541321C8"/>
    <w:rsid w:val="5414B1DC"/>
    <w:rsid w:val="5418AAE6"/>
    <w:rsid w:val="54219A6D"/>
    <w:rsid w:val="5422948E"/>
    <w:rsid w:val="542B6ABF"/>
    <w:rsid w:val="542BEE49"/>
    <w:rsid w:val="542F4FF0"/>
    <w:rsid w:val="5433CDFF"/>
    <w:rsid w:val="543E327B"/>
    <w:rsid w:val="544DC342"/>
    <w:rsid w:val="5454D625"/>
    <w:rsid w:val="54675392"/>
    <w:rsid w:val="54749749"/>
    <w:rsid w:val="54756BB5"/>
    <w:rsid w:val="547D68C4"/>
    <w:rsid w:val="54822E5B"/>
    <w:rsid w:val="548B6D62"/>
    <w:rsid w:val="548DD2BF"/>
    <w:rsid w:val="548E014D"/>
    <w:rsid w:val="548F74B3"/>
    <w:rsid w:val="54947BA2"/>
    <w:rsid w:val="5496DBE5"/>
    <w:rsid w:val="54980AD0"/>
    <w:rsid w:val="549B908E"/>
    <w:rsid w:val="549E4329"/>
    <w:rsid w:val="549ECF4B"/>
    <w:rsid w:val="54A948C5"/>
    <w:rsid w:val="54AB621F"/>
    <w:rsid w:val="54AEA070"/>
    <w:rsid w:val="54AFC537"/>
    <w:rsid w:val="54B44B8B"/>
    <w:rsid w:val="54B82006"/>
    <w:rsid w:val="54B943D6"/>
    <w:rsid w:val="54C7FB46"/>
    <w:rsid w:val="54CA75E3"/>
    <w:rsid w:val="54CEE047"/>
    <w:rsid w:val="54CF17C0"/>
    <w:rsid w:val="54CFA27D"/>
    <w:rsid w:val="54D4F853"/>
    <w:rsid w:val="54D57D71"/>
    <w:rsid w:val="54E923BB"/>
    <w:rsid w:val="54EAEB38"/>
    <w:rsid w:val="54EDE616"/>
    <w:rsid w:val="54F61347"/>
    <w:rsid w:val="54F87A6F"/>
    <w:rsid w:val="54FC4F6B"/>
    <w:rsid w:val="5517302F"/>
    <w:rsid w:val="551796CF"/>
    <w:rsid w:val="5519CFD9"/>
    <w:rsid w:val="55222D4F"/>
    <w:rsid w:val="5523E3FE"/>
    <w:rsid w:val="552757A6"/>
    <w:rsid w:val="552A03AC"/>
    <w:rsid w:val="552E068C"/>
    <w:rsid w:val="5534D218"/>
    <w:rsid w:val="553798B2"/>
    <w:rsid w:val="553C1801"/>
    <w:rsid w:val="5550CA61"/>
    <w:rsid w:val="5553CF01"/>
    <w:rsid w:val="5559C990"/>
    <w:rsid w:val="555BE7B0"/>
    <w:rsid w:val="555E5D9D"/>
    <w:rsid w:val="55713C2B"/>
    <w:rsid w:val="5576C317"/>
    <w:rsid w:val="557B8F26"/>
    <w:rsid w:val="5583C913"/>
    <w:rsid w:val="55850DA1"/>
    <w:rsid w:val="55963E3D"/>
    <w:rsid w:val="5598EC72"/>
    <w:rsid w:val="559ADD5E"/>
    <w:rsid w:val="559D4F9B"/>
    <w:rsid w:val="55A0E7C6"/>
    <w:rsid w:val="55A172E0"/>
    <w:rsid w:val="55A1C775"/>
    <w:rsid w:val="55A9A30F"/>
    <w:rsid w:val="55ACA018"/>
    <w:rsid w:val="55AEEAFD"/>
    <w:rsid w:val="55B0A4C3"/>
    <w:rsid w:val="55BC8593"/>
    <w:rsid w:val="55BF5CC8"/>
    <w:rsid w:val="55C20F9D"/>
    <w:rsid w:val="55C80DA3"/>
    <w:rsid w:val="55C885CF"/>
    <w:rsid w:val="55D88EC0"/>
    <w:rsid w:val="55DA3B57"/>
    <w:rsid w:val="55DAD3D7"/>
    <w:rsid w:val="55DC648E"/>
    <w:rsid w:val="55E2AD5F"/>
    <w:rsid w:val="55E2F6F5"/>
    <w:rsid w:val="55E94841"/>
    <w:rsid w:val="55EB3BC5"/>
    <w:rsid w:val="55F136BD"/>
    <w:rsid w:val="55F336EF"/>
    <w:rsid w:val="55F4E595"/>
    <w:rsid w:val="55FB3C3A"/>
    <w:rsid w:val="5604AC97"/>
    <w:rsid w:val="56060E80"/>
    <w:rsid w:val="560799D8"/>
    <w:rsid w:val="560AC872"/>
    <w:rsid w:val="560BF498"/>
    <w:rsid w:val="560E70C7"/>
    <w:rsid w:val="56101BC8"/>
    <w:rsid w:val="561C0AD0"/>
    <w:rsid w:val="561EB201"/>
    <w:rsid w:val="561F933A"/>
    <w:rsid w:val="5621C7B6"/>
    <w:rsid w:val="5621FD87"/>
    <w:rsid w:val="56256801"/>
    <w:rsid w:val="562EB8C0"/>
    <w:rsid w:val="5637C433"/>
    <w:rsid w:val="563B8DAC"/>
    <w:rsid w:val="563EE50B"/>
    <w:rsid w:val="56407F24"/>
    <w:rsid w:val="56413C6A"/>
    <w:rsid w:val="5641B741"/>
    <w:rsid w:val="564699F2"/>
    <w:rsid w:val="5647996C"/>
    <w:rsid w:val="5647BD59"/>
    <w:rsid w:val="564A50B4"/>
    <w:rsid w:val="56566141"/>
    <w:rsid w:val="56594505"/>
    <w:rsid w:val="565F8C1E"/>
    <w:rsid w:val="5661A06E"/>
    <w:rsid w:val="56646607"/>
    <w:rsid w:val="56676937"/>
    <w:rsid w:val="56724564"/>
    <w:rsid w:val="5673CF1F"/>
    <w:rsid w:val="56767595"/>
    <w:rsid w:val="5681B1A2"/>
    <w:rsid w:val="5693DF50"/>
    <w:rsid w:val="56969AFF"/>
    <w:rsid w:val="5698E587"/>
    <w:rsid w:val="569A420F"/>
    <w:rsid w:val="56A62712"/>
    <w:rsid w:val="56AC37E2"/>
    <w:rsid w:val="56ACAF60"/>
    <w:rsid w:val="56B6A216"/>
    <w:rsid w:val="56B9EA39"/>
    <w:rsid w:val="56BCAA75"/>
    <w:rsid w:val="56C016D8"/>
    <w:rsid w:val="56CEA81D"/>
    <w:rsid w:val="56CF4F9D"/>
    <w:rsid w:val="56D5B424"/>
    <w:rsid w:val="56D74FCF"/>
    <w:rsid w:val="56D84A10"/>
    <w:rsid w:val="56DD7D4C"/>
    <w:rsid w:val="56DE6467"/>
    <w:rsid w:val="56E11528"/>
    <w:rsid w:val="56E8E9F5"/>
    <w:rsid w:val="56EB8AAA"/>
    <w:rsid w:val="56F71C9D"/>
    <w:rsid w:val="56FE0E17"/>
    <w:rsid w:val="5702AC8D"/>
    <w:rsid w:val="570315A2"/>
    <w:rsid w:val="570635BE"/>
    <w:rsid w:val="570B4C9F"/>
    <w:rsid w:val="57134925"/>
    <w:rsid w:val="57194F61"/>
    <w:rsid w:val="5724C602"/>
    <w:rsid w:val="572FC41B"/>
    <w:rsid w:val="573856E8"/>
    <w:rsid w:val="573F246B"/>
    <w:rsid w:val="573F4BE9"/>
    <w:rsid w:val="573FF9AB"/>
    <w:rsid w:val="5742296A"/>
    <w:rsid w:val="574B5032"/>
    <w:rsid w:val="574C130B"/>
    <w:rsid w:val="574D4B14"/>
    <w:rsid w:val="5753A4F0"/>
    <w:rsid w:val="57545DD3"/>
    <w:rsid w:val="57612084"/>
    <w:rsid w:val="577B825E"/>
    <w:rsid w:val="578A32FF"/>
    <w:rsid w:val="578D1F4A"/>
    <w:rsid w:val="5791A957"/>
    <w:rsid w:val="5798B48C"/>
    <w:rsid w:val="57A9D478"/>
    <w:rsid w:val="57B42C34"/>
    <w:rsid w:val="57C3C13D"/>
    <w:rsid w:val="57CB31E5"/>
    <w:rsid w:val="57CBD781"/>
    <w:rsid w:val="57D1430D"/>
    <w:rsid w:val="57D63720"/>
    <w:rsid w:val="57D82F88"/>
    <w:rsid w:val="57E684DA"/>
    <w:rsid w:val="57EB8E71"/>
    <w:rsid w:val="57EC5286"/>
    <w:rsid w:val="57F0FB8D"/>
    <w:rsid w:val="57F2583E"/>
    <w:rsid w:val="57F36F39"/>
    <w:rsid w:val="57F927BE"/>
    <w:rsid w:val="57FA07A5"/>
    <w:rsid w:val="57FE0B88"/>
    <w:rsid w:val="57FE6132"/>
    <w:rsid w:val="58003154"/>
    <w:rsid w:val="5803A54A"/>
    <w:rsid w:val="5811AC2A"/>
    <w:rsid w:val="58130E17"/>
    <w:rsid w:val="581C7B44"/>
    <w:rsid w:val="582E145C"/>
    <w:rsid w:val="58375A19"/>
    <w:rsid w:val="583AACEB"/>
    <w:rsid w:val="583E9F54"/>
    <w:rsid w:val="583F672B"/>
    <w:rsid w:val="5847F719"/>
    <w:rsid w:val="58497CA2"/>
    <w:rsid w:val="584A9BDE"/>
    <w:rsid w:val="584CEA3C"/>
    <w:rsid w:val="58590026"/>
    <w:rsid w:val="585AC80B"/>
    <w:rsid w:val="58643A55"/>
    <w:rsid w:val="586BCA4F"/>
    <w:rsid w:val="586C25EC"/>
    <w:rsid w:val="586EC7AA"/>
    <w:rsid w:val="586F3BC5"/>
    <w:rsid w:val="58766EF0"/>
    <w:rsid w:val="58776975"/>
    <w:rsid w:val="587E1C51"/>
    <w:rsid w:val="587E64B1"/>
    <w:rsid w:val="588330FF"/>
    <w:rsid w:val="58838C6F"/>
    <w:rsid w:val="5884095F"/>
    <w:rsid w:val="588ADE7C"/>
    <w:rsid w:val="588BAEBF"/>
    <w:rsid w:val="588F1190"/>
    <w:rsid w:val="58952A5D"/>
    <w:rsid w:val="5897387A"/>
    <w:rsid w:val="58978025"/>
    <w:rsid w:val="5897CB98"/>
    <w:rsid w:val="589BA291"/>
    <w:rsid w:val="589BC4C2"/>
    <w:rsid w:val="589D8817"/>
    <w:rsid w:val="589D951F"/>
    <w:rsid w:val="589E1420"/>
    <w:rsid w:val="58A3D317"/>
    <w:rsid w:val="58B24FA3"/>
    <w:rsid w:val="58B76FF1"/>
    <w:rsid w:val="58B775BD"/>
    <w:rsid w:val="58B82378"/>
    <w:rsid w:val="58BD6E8D"/>
    <w:rsid w:val="58BE8A07"/>
    <w:rsid w:val="58C539A1"/>
    <w:rsid w:val="58C7BCD1"/>
    <w:rsid w:val="58CAC222"/>
    <w:rsid w:val="58CD15D3"/>
    <w:rsid w:val="58D04707"/>
    <w:rsid w:val="58D1FADD"/>
    <w:rsid w:val="58D30D37"/>
    <w:rsid w:val="58D9A3AD"/>
    <w:rsid w:val="58DEB78D"/>
    <w:rsid w:val="58DF3E8C"/>
    <w:rsid w:val="58E49774"/>
    <w:rsid w:val="58EA24E6"/>
    <w:rsid w:val="58EACEAD"/>
    <w:rsid w:val="58FD7D8B"/>
    <w:rsid w:val="5900BE82"/>
    <w:rsid w:val="59011FF9"/>
    <w:rsid w:val="590352FF"/>
    <w:rsid w:val="590A90F8"/>
    <w:rsid w:val="59164A13"/>
    <w:rsid w:val="59172020"/>
    <w:rsid w:val="5919B196"/>
    <w:rsid w:val="5920A571"/>
    <w:rsid w:val="5923BEA5"/>
    <w:rsid w:val="592BB643"/>
    <w:rsid w:val="593DD332"/>
    <w:rsid w:val="593DE712"/>
    <w:rsid w:val="593EF32C"/>
    <w:rsid w:val="5943BCA6"/>
    <w:rsid w:val="5948EA66"/>
    <w:rsid w:val="594FBB90"/>
    <w:rsid w:val="595158C4"/>
    <w:rsid w:val="59594726"/>
    <w:rsid w:val="595A94BB"/>
    <w:rsid w:val="595CF65A"/>
    <w:rsid w:val="595D2453"/>
    <w:rsid w:val="595E8C67"/>
    <w:rsid w:val="59619F8C"/>
    <w:rsid w:val="596E6D2D"/>
    <w:rsid w:val="59701881"/>
    <w:rsid w:val="5971656D"/>
    <w:rsid w:val="59792F65"/>
    <w:rsid w:val="597D34C6"/>
    <w:rsid w:val="59800026"/>
    <w:rsid w:val="5981B488"/>
    <w:rsid w:val="598B2801"/>
    <w:rsid w:val="598C03CE"/>
    <w:rsid w:val="598CE275"/>
    <w:rsid w:val="5993A8CA"/>
    <w:rsid w:val="5995C525"/>
    <w:rsid w:val="59960E9A"/>
    <w:rsid w:val="59A8F5BB"/>
    <w:rsid w:val="59AB6FE1"/>
    <w:rsid w:val="59AE2619"/>
    <w:rsid w:val="59B6AF25"/>
    <w:rsid w:val="59B6BA05"/>
    <w:rsid w:val="59BAE039"/>
    <w:rsid w:val="59C14FF8"/>
    <w:rsid w:val="59D8F52B"/>
    <w:rsid w:val="59E05A84"/>
    <w:rsid w:val="59E26D79"/>
    <w:rsid w:val="59E2BF24"/>
    <w:rsid w:val="59F16ACD"/>
    <w:rsid w:val="5A00FD9F"/>
    <w:rsid w:val="5A05F409"/>
    <w:rsid w:val="5A06B8D9"/>
    <w:rsid w:val="5A0BE25C"/>
    <w:rsid w:val="5A123B37"/>
    <w:rsid w:val="5A13D812"/>
    <w:rsid w:val="5A14EAE7"/>
    <w:rsid w:val="5A198DFF"/>
    <w:rsid w:val="5A2344D2"/>
    <w:rsid w:val="5A24C490"/>
    <w:rsid w:val="5A2515D2"/>
    <w:rsid w:val="5A253C39"/>
    <w:rsid w:val="5A2733B9"/>
    <w:rsid w:val="5A2D55B4"/>
    <w:rsid w:val="5A2F7560"/>
    <w:rsid w:val="5A39E0D2"/>
    <w:rsid w:val="5A4003F4"/>
    <w:rsid w:val="5A42865C"/>
    <w:rsid w:val="5A42AB64"/>
    <w:rsid w:val="5A4BA1D7"/>
    <w:rsid w:val="5A50C50B"/>
    <w:rsid w:val="5A52A7BC"/>
    <w:rsid w:val="5A5781D6"/>
    <w:rsid w:val="5A705126"/>
    <w:rsid w:val="5A79CA2C"/>
    <w:rsid w:val="5A8CBFA5"/>
    <w:rsid w:val="5A92D042"/>
    <w:rsid w:val="5A99D533"/>
    <w:rsid w:val="5AA201A0"/>
    <w:rsid w:val="5AA223D6"/>
    <w:rsid w:val="5AA44805"/>
    <w:rsid w:val="5AB50A47"/>
    <w:rsid w:val="5AB70408"/>
    <w:rsid w:val="5AB8FD8F"/>
    <w:rsid w:val="5ABB4EE6"/>
    <w:rsid w:val="5ABBAE63"/>
    <w:rsid w:val="5ABF2407"/>
    <w:rsid w:val="5ABF5325"/>
    <w:rsid w:val="5AC38090"/>
    <w:rsid w:val="5AC82D19"/>
    <w:rsid w:val="5AD45CCE"/>
    <w:rsid w:val="5AD55A35"/>
    <w:rsid w:val="5AD5EC22"/>
    <w:rsid w:val="5ADFC4E3"/>
    <w:rsid w:val="5AF21603"/>
    <w:rsid w:val="5AF71BAB"/>
    <w:rsid w:val="5AF834E3"/>
    <w:rsid w:val="5AFF7540"/>
    <w:rsid w:val="5B106CAA"/>
    <w:rsid w:val="5B1271E0"/>
    <w:rsid w:val="5B17BF58"/>
    <w:rsid w:val="5B1DEC3F"/>
    <w:rsid w:val="5B1E8041"/>
    <w:rsid w:val="5B1F1B99"/>
    <w:rsid w:val="5B20E3DC"/>
    <w:rsid w:val="5B2B5F88"/>
    <w:rsid w:val="5B2F5B44"/>
    <w:rsid w:val="5B304368"/>
    <w:rsid w:val="5B345533"/>
    <w:rsid w:val="5B38586E"/>
    <w:rsid w:val="5B3A4B26"/>
    <w:rsid w:val="5B408AE2"/>
    <w:rsid w:val="5B452F51"/>
    <w:rsid w:val="5B45E855"/>
    <w:rsid w:val="5B46026F"/>
    <w:rsid w:val="5B49B0BD"/>
    <w:rsid w:val="5B4B58F7"/>
    <w:rsid w:val="5B4FD8B1"/>
    <w:rsid w:val="5B5E3E0B"/>
    <w:rsid w:val="5B66FEFC"/>
    <w:rsid w:val="5B6B0C1E"/>
    <w:rsid w:val="5B6D9E32"/>
    <w:rsid w:val="5B7006AA"/>
    <w:rsid w:val="5B70D92D"/>
    <w:rsid w:val="5B71A2A8"/>
    <w:rsid w:val="5B75A0E8"/>
    <w:rsid w:val="5B7ABA5B"/>
    <w:rsid w:val="5B828FDA"/>
    <w:rsid w:val="5B85AB6C"/>
    <w:rsid w:val="5B874DBA"/>
    <w:rsid w:val="5B93CCD2"/>
    <w:rsid w:val="5BA22B4E"/>
    <w:rsid w:val="5BA675B9"/>
    <w:rsid w:val="5BA75131"/>
    <w:rsid w:val="5BAF602B"/>
    <w:rsid w:val="5BB10883"/>
    <w:rsid w:val="5BB1FAE9"/>
    <w:rsid w:val="5BB4876D"/>
    <w:rsid w:val="5BB580D5"/>
    <w:rsid w:val="5BB5B203"/>
    <w:rsid w:val="5BBF1533"/>
    <w:rsid w:val="5BC8D581"/>
    <w:rsid w:val="5BCFA6C3"/>
    <w:rsid w:val="5BD54E22"/>
    <w:rsid w:val="5BDB85AF"/>
    <w:rsid w:val="5BE710D8"/>
    <w:rsid w:val="5BE9BF45"/>
    <w:rsid w:val="5BEBC01C"/>
    <w:rsid w:val="5C014786"/>
    <w:rsid w:val="5C0231DF"/>
    <w:rsid w:val="5C0455A2"/>
    <w:rsid w:val="5C04E20F"/>
    <w:rsid w:val="5C079DF0"/>
    <w:rsid w:val="5C0F0F4C"/>
    <w:rsid w:val="5C14C005"/>
    <w:rsid w:val="5C25B2FF"/>
    <w:rsid w:val="5C26A194"/>
    <w:rsid w:val="5C2A7615"/>
    <w:rsid w:val="5C2C602F"/>
    <w:rsid w:val="5C2DEBAB"/>
    <w:rsid w:val="5C393CCD"/>
    <w:rsid w:val="5C3A628A"/>
    <w:rsid w:val="5C406CA4"/>
    <w:rsid w:val="5C418785"/>
    <w:rsid w:val="5C497DF7"/>
    <w:rsid w:val="5C4FDF27"/>
    <w:rsid w:val="5C5350F5"/>
    <w:rsid w:val="5C55AEAD"/>
    <w:rsid w:val="5C5E0D0C"/>
    <w:rsid w:val="5C602C97"/>
    <w:rsid w:val="5C60441F"/>
    <w:rsid w:val="5C6072D0"/>
    <w:rsid w:val="5C69981B"/>
    <w:rsid w:val="5C754429"/>
    <w:rsid w:val="5C796890"/>
    <w:rsid w:val="5C7D8EF2"/>
    <w:rsid w:val="5C841DF7"/>
    <w:rsid w:val="5C853F96"/>
    <w:rsid w:val="5C85E0AB"/>
    <w:rsid w:val="5C94B5EE"/>
    <w:rsid w:val="5C98B7DE"/>
    <w:rsid w:val="5C9D8341"/>
    <w:rsid w:val="5C9DCC73"/>
    <w:rsid w:val="5C9DFACC"/>
    <w:rsid w:val="5CA1EBD4"/>
    <w:rsid w:val="5CA8138F"/>
    <w:rsid w:val="5CAB66A3"/>
    <w:rsid w:val="5CB63BDF"/>
    <w:rsid w:val="5CB877C7"/>
    <w:rsid w:val="5CBFFF20"/>
    <w:rsid w:val="5CCEED48"/>
    <w:rsid w:val="5CEF8146"/>
    <w:rsid w:val="5CF5996E"/>
    <w:rsid w:val="5CF6E06E"/>
    <w:rsid w:val="5CFFB757"/>
    <w:rsid w:val="5D02AFCE"/>
    <w:rsid w:val="5D0ABE23"/>
    <w:rsid w:val="5D1066A3"/>
    <w:rsid w:val="5D15E058"/>
    <w:rsid w:val="5D1BC91A"/>
    <w:rsid w:val="5D1C26B6"/>
    <w:rsid w:val="5D1DD9CD"/>
    <w:rsid w:val="5D22923A"/>
    <w:rsid w:val="5D359627"/>
    <w:rsid w:val="5D3D2AC0"/>
    <w:rsid w:val="5D3DC33F"/>
    <w:rsid w:val="5D3EB5F9"/>
    <w:rsid w:val="5D447526"/>
    <w:rsid w:val="5D453855"/>
    <w:rsid w:val="5D4757BD"/>
    <w:rsid w:val="5D590D33"/>
    <w:rsid w:val="5D5F2E80"/>
    <w:rsid w:val="5D65B309"/>
    <w:rsid w:val="5D6CEB18"/>
    <w:rsid w:val="5D6D3752"/>
    <w:rsid w:val="5D6F8DDF"/>
    <w:rsid w:val="5D6FBB50"/>
    <w:rsid w:val="5D79D27C"/>
    <w:rsid w:val="5D7A9FC1"/>
    <w:rsid w:val="5D7AA44E"/>
    <w:rsid w:val="5D85FAE0"/>
    <w:rsid w:val="5D863564"/>
    <w:rsid w:val="5D8A315C"/>
    <w:rsid w:val="5D93A103"/>
    <w:rsid w:val="5D9635B4"/>
    <w:rsid w:val="5D9C6493"/>
    <w:rsid w:val="5DA7C314"/>
    <w:rsid w:val="5DB63384"/>
    <w:rsid w:val="5DBCD0D9"/>
    <w:rsid w:val="5DBF64CA"/>
    <w:rsid w:val="5DBF9A4A"/>
    <w:rsid w:val="5DC24EE4"/>
    <w:rsid w:val="5DC6F01B"/>
    <w:rsid w:val="5DCC07F6"/>
    <w:rsid w:val="5DD3FCBD"/>
    <w:rsid w:val="5DD7701A"/>
    <w:rsid w:val="5DD778C4"/>
    <w:rsid w:val="5DDC5A07"/>
    <w:rsid w:val="5DE0647D"/>
    <w:rsid w:val="5DE64DF8"/>
    <w:rsid w:val="5DE88924"/>
    <w:rsid w:val="5DE8E481"/>
    <w:rsid w:val="5DEC00FF"/>
    <w:rsid w:val="5DF6AD85"/>
    <w:rsid w:val="5E027A8C"/>
    <w:rsid w:val="5E06FF83"/>
    <w:rsid w:val="5E078539"/>
    <w:rsid w:val="5E1A372E"/>
    <w:rsid w:val="5E21A5C9"/>
    <w:rsid w:val="5E253E43"/>
    <w:rsid w:val="5E256347"/>
    <w:rsid w:val="5E3C1710"/>
    <w:rsid w:val="5E4C77AE"/>
    <w:rsid w:val="5E5B1F4E"/>
    <w:rsid w:val="5E5D7C6E"/>
    <w:rsid w:val="5E5EDCE7"/>
    <w:rsid w:val="5E69E3A3"/>
    <w:rsid w:val="5E787BF1"/>
    <w:rsid w:val="5E8A387E"/>
    <w:rsid w:val="5E8F9B9F"/>
    <w:rsid w:val="5E8FFD39"/>
    <w:rsid w:val="5E93DA1D"/>
    <w:rsid w:val="5E9477DA"/>
    <w:rsid w:val="5E985EA7"/>
    <w:rsid w:val="5EA07916"/>
    <w:rsid w:val="5EA74D33"/>
    <w:rsid w:val="5EAD5CD7"/>
    <w:rsid w:val="5EB71DE2"/>
    <w:rsid w:val="5EC1BA73"/>
    <w:rsid w:val="5ECE5BC5"/>
    <w:rsid w:val="5ED2351C"/>
    <w:rsid w:val="5ED7ED48"/>
    <w:rsid w:val="5EE0A8B8"/>
    <w:rsid w:val="5EE839FD"/>
    <w:rsid w:val="5EEB8E84"/>
    <w:rsid w:val="5EEF2655"/>
    <w:rsid w:val="5EF6C993"/>
    <w:rsid w:val="5EF7C2EA"/>
    <w:rsid w:val="5EFFDAA5"/>
    <w:rsid w:val="5F1234BC"/>
    <w:rsid w:val="5F126E80"/>
    <w:rsid w:val="5F16FFB0"/>
    <w:rsid w:val="5F17C4A7"/>
    <w:rsid w:val="5F216007"/>
    <w:rsid w:val="5F33D9E9"/>
    <w:rsid w:val="5F3CD9E8"/>
    <w:rsid w:val="5F4059C5"/>
    <w:rsid w:val="5F4460FE"/>
    <w:rsid w:val="5F448EB2"/>
    <w:rsid w:val="5F4EFD38"/>
    <w:rsid w:val="5F58B8F4"/>
    <w:rsid w:val="5F619F6A"/>
    <w:rsid w:val="5F6901E0"/>
    <w:rsid w:val="5F7045BE"/>
    <w:rsid w:val="5F76888D"/>
    <w:rsid w:val="5F82E869"/>
    <w:rsid w:val="5F85D0E3"/>
    <w:rsid w:val="5F8962E1"/>
    <w:rsid w:val="5F8CF9E8"/>
    <w:rsid w:val="5F8FE455"/>
    <w:rsid w:val="5F904AA7"/>
    <w:rsid w:val="5F916698"/>
    <w:rsid w:val="5F91F9B0"/>
    <w:rsid w:val="5F92A3FD"/>
    <w:rsid w:val="5F93BFEB"/>
    <w:rsid w:val="5F951316"/>
    <w:rsid w:val="5F96FF51"/>
    <w:rsid w:val="5F984603"/>
    <w:rsid w:val="5FA62C88"/>
    <w:rsid w:val="5FA6E44F"/>
    <w:rsid w:val="5FAA7952"/>
    <w:rsid w:val="5FAFDAFA"/>
    <w:rsid w:val="5FCB5DF3"/>
    <w:rsid w:val="5FD5543E"/>
    <w:rsid w:val="5FD691DD"/>
    <w:rsid w:val="5FD749DA"/>
    <w:rsid w:val="5FDE4120"/>
    <w:rsid w:val="5FE0D618"/>
    <w:rsid w:val="5FEDA2D3"/>
    <w:rsid w:val="5FFFB943"/>
    <w:rsid w:val="600F9477"/>
    <w:rsid w:val="60112465"/>
    <w:rsid w:val="6013C807"/>
    <w:rsid w:val="60146E81"/>
    <w:rsid w:val="6019AAFB"/>
    <w:rsid w:val="601D4664"/>
    <w:rsid w:val="601E95E6"/>
    <w:rsid w:val="602D1BDC"/>
    <w:rsid w:val="603134FC"/>
    <w:rsid w:val="6031A913"/>
    <w:rsid w:val="60340A19"/>
    <w:rsid w:val="6034D27A"/>
    <w:rsid w:val="6038798E"/>
    <w:rsid w:val="603AA82B"/>
    <w:rsid w:val="6044FCAF"/>
    <w:rsid w:val="6048DA4E"/>
    <w:rsid w:val="6052F228"/>
    <w:rsid w:val="60564840"/>
    <w:rsid w:val="605C476E"/>
    <w:rsid w:val="605F0CBF"/>
    <w:rsid w:val="607B01A7"/>
    <w:rsid w:val="607F9A2F"/>
    <w:rsid w:val="60821E02"/>
    <w:rsid w:val="60827C17"/>
    <w:rsid w:val="60955375"/>
    <w:rsid w:val="60A5EF90"/>
    <w:rsid w:val="60AE71F3"/>
    <w:rsid w:val="60B7EEC6"/>
    <w:rsid w:val="60B84873"/>
    <w:rsid w:val="60C30923"/>
    <w:rsid w:val="60C70EDF"/>
    <w:rsid w:val="60D575B0"/>
    <w:rsid w:val="60DA7FAF"/>
    <w:rsid w:val="60DDD209"/>
    <w:rsid w:val="60E059B3"/>
    <w:rsid w:val="60E2DC64"/>
    <w:rsid w:val="60E2E388"/>
    <w:rsid w:val="60E3631D"/>
    <w:rsid w:val="60E8B3FF"/>
    <w:rsid w:val="60E8B85C"/>
    <w:rsid w:val="60EA9B99"/>
    <w:rsid w:val="60FBA192"/>
    <w:rsid w:val="61037BA4"/>
    <w:rsid w:val="610B9F16"/>
    <w:rsid w:val="610F95F6"/>
    <w:rsid w:val="61139D3B"/>
    <w:rsid w:val="6114A3BF"/>
    <w:rsid w:val="611B8501"/>
    <w:rsid w:val="6127B8EF"/>
    <w:rsid w:val="61287D91"/>
    <w:rsid w:val="612E3312"/>
    <w:rsid w:val="612EB7C9"/>
    <w:rsid w:val="6131EAE1"/>
    <w:rsid w:val="6137DCD0"/>
    <w:rsid w:val="6144987E"/>
    <w:rsid w:val="6146A4AD"/>
    <w:rsid w:val="614B9EFD"/>
    <w:rsid w:val="61536D21"/>
    <w:rsid w:val="615A2BD3"/>
    <w:rsid w:val="615BBE24"/>
    <w:rsid w:val="615F1292"/>
    <w:rsid w:val="615F3BEC"/>
    <w:rsid w:val="6167E8B7"/>
    <w:rsid w:val="616894DB"/>
    <w:rsid w:val="6168FD8C"/>
    <w:rsid w:val="616D4EF8"/>
    <w:rsid w:val="616F1C91"/>
    <w:rsid w:val="61742BBA"/>
    <w:rsid w:val="61797317"/>
    <w:rsid w:val="6179C258"/>
    <w:rsid w:val="617BEACC"/>
    <w:rsid w:val="617BFE34"/>
    <w:rsid w:val="6180F703"/>
    <w:rsid w:val="618690C6"/>
    <w:rsid w:val="6187992A"/>
    <w:rsid w:val="619C360C"/>
    <w:rsid w:val="61A6AE4D"/>
    <w:rsid w:val="61BDAC5D"/>
    <w:rsid w:val="61BF7444"/>
    <w:rsid w:val="61C5405C"/>
    <w:rsid w:val="61DA790A"/>
    <w:rsid w:val="61DBBC59"/>
    <w:rsid w:val="61DF46E8"/>
    <w:rsid w:val="61E121C2"/>
    <w:rsid w:val="61E14A54"/>
    <w:rsid w:val="61FEAA70"/>
    <w:rsid w:val="62027E03"/>
    <w:rsid w:val="62030244"/>
    <w:rsid w:val="6204FC6E"/>
    <w:rsid w:val="62067744"/>
    <w:rsid w:val="620A64A9"/>
    <w:rsid w:val="620C0D98"/>
    <w:rsid w:val="620C546B"/>
    <w:rsid w:val="62141432"/>
    <w:rsid w:val="62232BF2"/>
    <w:rsid w:val="62251A0D"/>
    <w:rsid w:val="622BD12A"/>
    <w:rsid w:val="622C5455"/>
    <w:rsid w:val="622EDEA1"/>
    <w:rsid w:val="623B63C5"/>
    <w:rsid w:val="623C4430"/>
    <w:rsid w:val="623C5AB8"/>
    <w:rsid w:val="62474A60"/>
    <w:rsid w:val="624A8147"/>
    <w:rsid w:val="62504850"/>
    <w:rsid w:val="62567236"/>
    <w:rsid w:val="625A259C"/>
    <w:rsid w:val="62605E01"/>
    <w:rsid w:val="6270FDD3"/>
    <w:rsid w:val="62713C97"/>
    <w:rsid w:val="627C463F"/>
    <w:rsid w:val="6280433B"/>
    <w:rsid w:val="62898309"/>
    <w:rsid w:val="6297F8D2"/>
    <w:rsid w:val="629AD855"/>
    <w:rsid w:val="629D7388"/>
    <w:rsid w:val="62A6EB25"/>
    <w:rsid w:val="62A801EC"/>
    <w:rsid w:val="62B609EF"/>
    <w:rsid w:val="62BC071B"/>
    <w:rsid w:val="62BD75FF"/>
    <w:rsid w:val="62BDE977"/>
    <w:rsid w:val="62C52E4D"/>
    <w:rsid w:val="62C7D503"/>
    <w:rsid w:val="62CA9321"/>
    <w:rsid w:val="62D2E308"/>
    <w:rsid w:val="62D3764A"/>
    <w:rsid w:val="62D459DA"/>
    <w:rsid w:val="62D5C255"/>
    <w:rsid w:val="62D9FE94"/>
    <w:rsid w:val="62DF5AC5"/>
    <w:rsid w:val="62E2689B"/>
    <w:rsid w:val="62E9056C"/>
    <w:rsid w:val="62EDBA73"/>
    <w:rsid w:val="62F2936C"/>
    <w:rsid w:val="62F6C4F1"/>
    <w:rsid w:val="62F8DBC5"/>
    <w:rsid w:val="62F9EB80"/>
    <w:rsid w:val="62FA7B34"/>
    <w:rsid w:val="6305FD62"/>
    <w:rsid w:val="630771A5"/>
    <w:rsid w:val="630DC23D"/>
    <w:rsid w:val="631327A2"/>
    <w:rsid w:val="63195D7E"/>
    <w:rsid w:val="631C2883"/>
    <w:rsid w:val="631C94EA"/>
    <w:rsid w:val="631DE3DA"/>
    <w:rsid w:val="631EC396"/>
    <w:rsid w:val="632337C5"/>
    <w:rsid w:val="632A87D2"/>
    <w:rsid w:val="632BE0C9"/>
    <w:rsid w:val="632CE578"/>
    <w:rsid w:val="63305E50"/>
    <w:rsid w:val="6335F522"/>
    <w:rsid w:val="6343A8A2"/>
    <w:rsid w:val="63457099"/>
    <w:rsid w:val="63474516"/>
    <w:rsid w:val="634A0CFA"/>
    <w:rsid w:val="634ED9FC"/>
    <w:rsid w:val="634FFE1B"/>
    <w:rsid w:val="63520897"/>
    <w:rsid w:val="6353F2EC"/>
    <w:rsid w:val="6358FEF3"/>
    <w:rsid w:val="635C34A1"/>
    <w:rsid w:val="635F8428"/>
    <w:rsid w:val="63608084"/>
    <w:rsid w:val="636521BD"/>
    <w:rsid w:val="6369C8FE"/>
    <w:rsid w:val="636FD969"/>
    <w:rsid w:val="637AA3DA"/>
    <w:rsid w:val="637F81B8"/>
    <w:rsid w:val="6386F059"/>
    <w:rsid w:val="638D7D0C"/>
    <w:rsid w:val="638D8585"/>
    <w:rsid w:val="63944545"/>
    <w:rsid w:val="639FC181"/>
    <w:rsid w:val="63A84545"/>
    <w:rsid w:val="63AA247A"/>
    <w:rsid w:val="63ADFBAD"/>
    <w:rsid w:val="63B342AF"/>
    <w:rsid w:val="63B5F37D"/>
    <w:rsid w:val="63B67698"/>
    <w:rsid w:val="63C0AF57"/>
    <w:rsid w:val="63C0C98B"/>
    <w:rsid w:val="63C87BF3"/>
    <w:rsid w:val="63CB4C19"/>
    <w:rsid w:val="63CCBD77"/>
    <w:rsid w:val="63CFBBEA"/>
    <w:rsid w:val="63D4B7C8"/>
    <w:rsid w:val="63DC19BD"/>
    <w:rsid w:val="63DDD7AC"/>
    <w:rsid w:val="63DE9F48"/>
    <w:rsid w:val="63E64519"/>
    <w:rsid w:val="63EE1B2D"/>
    <w:rsid w:val="63F4C2EB"/>
    <w:rsid w:val="6408EBED"/>
    <w:rsid w:val="640FE283"/>
    <w:rsid w:val="64112BBD"/>
    <w:rsid w:val="64131014"/>
    <w:rsid w:val="6415C4EC"/>
    <w:rsid w:val="641617E2"/>
    <w:rsid w:val="641D4EA9"/>
    <w:rsid w:val="641E1731"/>
    <w:rsid w:val="641E6883"/>
    <w:rsid w:val="643BD388"/>
    <w:rsid w:val="64454F93"/>
    <w:rsid w:val="64483079"/>
    <w:rsid w:val="64484D1F"/>
    <w:rsid w:val="644CFD6C"/>
    <w:rsid w:val="64527F01"/>
    <w:rsid w:val="6452F39C"/>
    <w:rsid w:val="645BDD0E"/>
    <w:rsid w:val="645CDAEB"/>
    <w:rsid w:val="645CF1F7"/>
    <w:rsid w:val="6465D3D4"/>
    <w:rsid w:val="6467E1C8"/>
    <w:rsid w:val="64688C37"/>
    <w:rsid w:val="646BBC22"/>
    <w:rsid w:val="646D7187"/>
    <w:rsid w:val="64718035"/>
    <w:rsid w:val="647BB5A3"/>
    <w:rsid w:val="647CA6CB"/>
    <w:rsid w:val="647F8816"/>
    <w:rsid w:val="64831A28"/>
    <w:rsid w:val="64833D21"/>
    <w:rsid w:val="648A8932"/>
    <w:rsid w:val="64994602"/>
    <w:rsid w:val="64B19725"/>
    <w:rsid w:val="64B41A45"/>
    <w:rsid w:val="64B44F9A"/>
    <w:rsid w:val="64BB9038"/>
    <w:rsid w:val="64CB90C4"/>
    <w:rsid w:val="64D67B92"/>
    <w:rsid w:val="64DD8962"/>
    <w:rsid w:val="64DE79FB"/>
    <w:rsid w:val="64DF75EF"/>
    <w:rsid w:val="64EFC9BA"/>
    <w:rsid w:val="64F17499"/>
    <w:rsid w:val="64F21562"/>
    <w:rsid w:val="64F455AD"/>
    <w:rsid w:val="64FC3F0A"/>
    <w:rsid w:val="64FF68B9"/>
    <w:rsid w:val="64FFCD28"/>
    <w:rsid w:val="6507212D"/>
    <w:rsid w:val="6508DCE8"/>
    <w:rsid w:val="650C7FA2"/>
    <w:rsid w:val="650E1606"/>
    <w:rsid w:val="6510EE28"/>
    <w:rsid w:val="651417B4"/>
    <w:rsid w:val="651A70A3"/>
    <w:rsid w:val="6520C0D8"/>
    <w:rsid w:val="65235F6E"/>
    <w:rsid w:val="6526CB3B"/>
    <w:rsid w:val="6527D041"/>
    <w:rsid w:val="6534E00A"/>
    <w:rsid w:val="653574FE"/>
    <w:rsid w:val="653D1DBC"/>
    <w:rsid w:val="653E79ED"/>
    <w:rsid w:val="6549A842"/>
    <w:rsid w:val="654CB3F9"/>
    <w:rsid w:val="654F374C"/>
    <w:rsid w:val="655262DA"/>
    <w:rsid w:val="6553AEF5"/>
    <w:rsid w:val="6554D48C"/>
    <w:rsid w:val="65575B83"/>
    <w:rsid w:val="655780D6"/>
    <w:rsid w:val="6558F34F"/>
    <w:rsid w:val="6559230C"/>
    <w:rsid w:val="6561BA4A"/>
    <w:rsid w:val="657D7E33"/>
    <w:rsid w:val="657E16B8"/>
    <w:rsid w:val="65854963"/>
    <w:rsid w:val="658B3CBC"/>
    <w:rsid w:val="65924ECE"/>
    <w:rsid w:val="65956B40"/>
    <w:rsid w:val="659AE82C"/>
    <w:rsid w:val="65A78D6F"/>
    <w:rsid w:val="65AC7F5B"/>
    <w:rsid w:val="65B48A8D"/>
    <w:rsid w:val="65B4AAF0"/>
    <w:rsid w:val="65B523EB"/>
    <w:rsid w:val="65B5C0D5"/>
    <w:rsid w:val="65BD5818"/>
    <w:rsid w:val="65BD87D5"/>
    <w:rsid w:val="65BF93AE"/>
    <w:rsid w:val="65C23D4A"/>
    <w:rsid w:val="65C339CD"/>
    <w:rsid w:val="65C84672"/>
    <w:rsid w:val="65D58B2B"/>
    <w:rsid w:val="65DA9552"/>
    <w:rsid w:val="65DBB751"/>
    <w:rsid w:val="65E0E640"/>
    <w:rsid w:val="65F2C33B"/>
    <w:rsid w:val="65F6DAB5"/>
    <w:rsid w:val="65F8C478"/>
    <w:rsid w:val="6600A05F"/>
    <w:rsid w:val="6601DBF0"/>
    <w:rsid w:val="66074404"/>
    <w:rsid w:val="66219E51"/>
    <w:rsid w:val="6624D05F"/>
    <w:rsid w:val="66311DDD"/>
    <w:rsid w:val="66328344"/>
    <w:rsid w:val="66348D5A"/>
    <w:rsid w:val="6637EC0A"/>
    <w:rsid w:val="6639ECFE"/>
    <w:rsid w:val="6648305D"/>
    <w:rsid w:val="664B896A"/>
    <w:rsid w:val="664D9E11"/>
    <w:rsid w:val="66511FE1"/>
    <w:rsid w:val="6659E1AA"/>
    <w:rsid w:val="665AE531"/>
    <w:rsid w:val="66642FBE"/>
    <w:rsid w:val="66654A87"/>
    <w:rsid w:val="6669EE75"/>
    <w:rsid w:val="666BAAD3"/>
    <w:rsid w:val="66793BFD"/>
    <w:rsid w:val="667CB89C"/>
    <w:rsid w:val="667DA359"/>
    <w:rsid w:val="668C3E3E"/>
    <w:rsid w:val="668FD29D"/>
    <w:rsid w:val="6691AF0F"/>
    <w:rsid w:val="6696D1C6"/>
    <w:rsid w:val="66A07241"/>
    <w:rsid w:val="66A2D854"/>
    <w:rsid w:val="66A47709"/>
    <w:rsid w:val="66A4FD59"/>
    <w:rsid w:val="66A6ACCC"/>
    <w:rsid w:val="66A8BB09"/>
    <w:rsid w:val="66A98784"/>
    <w:rsid w:val="66AD8A35"/>
    <w:rsid w:val="66AEA85B"/>
    <w:rsid w:val="66B20707"/>
    <w:rsid w:val="66B50CAE"/>
    <w:rsid w:val="66BD62B9"/>
    <w:rsid w:val="66CB1348"/>
    <w:rsid w:val="66D666CE"/>
    <w:rsid w:val="66E91F23"/>
    <w:rsid w:val="66EA47DC"/>
    <w:rsid w:val="66ECEF6D"/>
    <w:rsid w:val="66F30F55"/>
    <w:rsid w:val="66FF76B5"/>
    <w:rsid w:val="6701F551"/>
    <w:rsid w:val="670B9582"/>
    <w:rsid w:val="670E93E2"/>
    <w:rsid w:val="67111FE1"/>
    <w:rsid w:val="6715A161"/>
    <w:rsid w:val="671E2D90"/>
    <w:rsid w:val="6721496B"/>
    <w:rsid w:val="6726F741"/>
    <w:rsid w:val="6728BF5D"/>
    <w:rsid w:val="672CE6DC"/>
    <w:rsid w:val="672DC4A2"/>
    <w:rsid w:val="67369D33"/>
    <w:rsid w:val="673D9194"/>
    <w:rsid w:val="6746936E"/>
    <w:rsid w:val="674794B6"/>
    <w:rsid w:val="67567B34"/>
    <w:rsid w:val="675B3DBA"/>
    <w:rsid w:val="677B80AA"/>
    <w:rsid w:val="677F3345"/>
    <w:rsid w:val="6785C5D3"/>
    <w:rsid w:val="678B1ACA"/>
    <w:rsid w:val="679D922E"/>
    <w:rsid w:val="67A355A1"/>
    <w:rsid w:val="67A609DF"/>
    <w:rsid w:val="67A74EC7"/>
    <w:rsid w:val="67A94289"/>
    <w:rsid w:val="67BBAB25"/>
    <w:rsid w:val="67BD33A4"/>
    <w:rsid w:val="67C1A3B7"/>
    <w:rsid w:val="67C23A8A"/>
    <w:rsid w:val="67C34483"/>
    <w:rsid w:val="67C37B10"/>
    <w:rsid w:val="67C65DAD"/>
    <w:rsid w:val="67CAE1F6"/>
    <w:rsid w:val="67D37BB9"/>
    <w:rsid w:val="67D5787F"/>
    <w:rsid w:val="67D94ECE"/>
    <w:rsid w:val="67DC1F6C"/>
    <w:rsid w:val="67DC2A86"/>
    <w:rsid w:val="67DD21B6"/>
    <w:rsid w:val="67E25D25"/>
    <w:rsid w:val="67E31A87"/>
    <w:rsid w:val="67E5A8E2"/>
    <w:rsid w:val="67E9FC41"/>
    <w:rsid w:val="67EEE8DD"/>
    <w:rsid w:val="67F6F726"/>
    <w:rsid w:val="680501E8"/>
    <w:rsid w:val="680781A1"/>
    <w:rsid w:val="680CFB91"/>
    <w:rsid w:val="680EA797"/>
    <w:rsid w:val="68125EC2"/>
    <w:rsid w:val="6819DCA6"/>
    <w:rsid w:val="6821236C"/>
    <w:rsid w:val="682892C7"/>
    <w:rsid w:val="682BD2A6"/>
    <w:rsid w:val="6830CA7F"/>
    <w:rsid w:val="6836FD66"/>
    <w:rsid w:val="683CF1BB"/>
    <w:rsid w:val="6840CDBA"/>
    <w:rsid w:val="6848F524"/>
    <w:rsid w:val="684E14FB"/>
    <w:rsid w:val="684E2E4C"/>
    <w:rsid w:val="685113ED"/>
    <w:rsid w:val="685A067C"/>
    <w:rsid w:val="686232DF"/>
    <w:rsid w:val="68652240"/>
    <w:rsid w:val="6867AE1E"/>
    <w:rsid w:val="686A3E71"/>
    <w:rsid w:val="686BAC64"/>
    <w:rsid w:val="686E65AB"/>
    <w:rsid w:val="6874BE46"/>
    <w:rsid w:val="687A5C2C"/>
    <w:rsid w:val="68816A6E"/>
    <w:rsid w:val="689011FA"/>
    <w:rsid w:val="68A3909C"/>
    <w:rsid w:val="68AAB5B0"/>
    <w:rsid w:val="68AF19F0"/>
    <w:rsid w:val="68B0BD5D"/>
    <w:rsid w:val="68B31B2D"/>
    <w:rsid w:val="68BBA6B8"/>
    <w:rsid w:val="68BEBD1D"/>
    <w:rsid w:val="68C153EA"/>
    <w:rsid w:val="68C22920"/>
    <w:rsid w:val="68C5B3BA"/>
    <w:rsid w:val="68C918F1"/>
    <w:rsid w:val="68D21591"/>
    <w:rsid w:val="68DA98DF"/>
    <w:rsid w:val="68E0F75B"/>
    <w:rsid w:val="68EAC3E7"/>
    <w:rsid w:val="68EE78E6"/>
    <w:rsid w:val="68EF1FE9"/>
    <w:rsid w:val="68F091F0"/>
    <w:rsid w:val="68F32602"/>
    <w:rsid w:val="6918F846"/>
    <w:rsid w:val="6924023D"/>
    <w:rsid w:val="6925553D"/>
    <w:rsid w:val="692B3501"/>
    <w:rsid w:val="692CC24C"/>
    <w:rsid w:val="692D54CF"/>
    <w:rsid w:val="693490AD"/>
    <w:rsid w:val="693722C1"/>
    <w:rsid w:val="693A3B8B"/>
    <w:rsid w:val="693E3489"/>
    <w:rsid w:val="693E4A43"/>
    <w:rsid w:val="693EC898"/>
    <w:rsid w:val="6945DCFD"/>
    <w:rsid w:val="6946A6E0"/>
    <w:rsid w:val="694789F9"/>
    <w:rsid w:val="69495082"/>
    <w:rsid w:val="694C5C3F"/>
    <w:rsid w:val="694CA2B4"/>
    <w:rsid w:val="694CC0B9"/>
    <w:rsid w:val="6953EC63"/>
    <w:rsid w:val="695AF9F4"/>
    <w:rsid w:val="695B979C"/>
    <w:rsid w:val="695E6274"/>
    <w:rsid w:val="696FC382"/>
    <w:rsid w:val="696FF4E2"/>
    <w:rsid w:val="697121A2"/>
    <w:rsid w:val="6977D741"/>
    <w:rsid w:val="69792433"/>
    <w:rsid w:val="697A1C5A"/>
    <w:rsid w:val="697B542E"/>
    <w:rsid w:val="697C36CC"/>
    <w:rsid w:val="697F03D6"/>
    <w:rsid w:val="69844C34"/>
    <w:rsid w:val="69862F9D"/>
    <w:rsid w:val="699331FB"/>
    <w:rsid w:val="69992D05"/>
    <w:rsid w:val="699AB18F"/>
    <w:rsid w:val="699E52EC"/>
    <w:rsid w:val="69AA8A5C"/>
    <w:rsid w:val="69B3966D"/>
    <w:rsid w:val="69BA559B"/>
    <w:rsid w:val="69BBBC8E"/>
    <w:rsid w:val="69C0CB0D"/>
    <w:rsid w:val="69C158A0"/>
    <w:rsid w:val="69C52362"/>
    <w:rsid w:val="69C68B2F"/>
    <w:rsid w:val="69C8C4D0"/>
    <w:rsid w:val="69DA7475"/>
    <w:rsid w:val="69DEBE60"/>
    <w:rsid w:val="69E7E088"/>
    <w:rsid w:val="69EA5C71"/>
    <w:rsid w:val="69ED18F3"/>
    <w:rsid w:val="69F9A4DA"/>
    <w:rsid w:val="69FB8D47"/>
    <w:rsid w:val="69FE699F"/>
    <w:rsid w:val="69FFEC20"/>
    <w:rsid w:val="6A02B36C"/>
    <w:rsid w:val="6A0387F5"/>
    <w:rsid w:val="6A084229"/>
    <w:rsid w:val="6A149E02"/>
    <w:rsid w:val="6A1C1947"/>
    <w:rsid w:val="6A1DB267"/>
    <w:rsid w:val="6A1E6921"/>
    <w:rsid w:val="6A20661A"/>
    <w:rsid w:val="6A23D391"/>
    <w:rsid w:val="6A2CD535"/>
    <w:rsid w:val="6A37B2DA"/>
    <w:rsid w:val="6A37F1AB"/>
    <w:rsid w:val="6A4134FC"/>
    <w:rsid w:val="6A440020"/>
    <w:rsid w:val="6A4642BD"/>
    <w:rsid w:val="6A48D9E9"/>
    <w:rsid w:val="6A4E134D"/>
    <w:rsid w:val="6A4FE3CA"/>
    <w:rsid w:val="6A58C96A"/>
    <w:rsid w:val="6A5B5371"/>
    <w:rsid w:val="6A60FEB1"/>
    <w:rsid w:val="6A6A33F5"/>
    <w:rsid w:val="6A6EE9D5"/>
    <w:rsid w:val="6A756862"/>
    <w:rsid w:val="6A7FCCF0"/>
    <w:rsid w:val="6A89B4A4"/>
    <w:rsid w:val="6A8D7F03"/>
    <w:rsid w:val="6A92D90C"/>
    <w:rsid w:val="6A9E141E"/>
    <w:rsid w:val="6A9F4BCE"/>
    <w:rsid w:val="6AA7CC82"/>
    <w:rsid w:val="6AA93716"/>
    <w:rsid w:val="6AAC7995"/>
    <w:rsid w:val="6AB37B94"/>
    <w:rsid w:val="6ABB5E9C"/>
    <w:rsid w:val="6AC45299"/>
    <w:rsid w:val="6AC720E8"/>
    <w:rsid w:val="6AD264E3"/>
    <w:rsid w:val="6ADDB601"/>
    <w:rsid w:val="6AE62887"/>
    <w:rsid w:val="6AEC1FDC"/>
    <w:rsid w:val="6AF086CD"/>
    <w:rsid w:val="6AF10D58"/>
    <w:rsid w:val="6AFF7884"/>
    <w:rsid w:val="6B042A07"/>
    <w:rsid w:val="6B069453"/>
    <w:rsid w:val="6B130282"/>
    <w:rsid w:val="6B14FB34"/>
    <w:rsid w:val="6B1ED1A4"/>
    <w:rsid w:val="6B2010A1"/>
    <w:rsid w:val="6B2209EE"/>
    <w:rsid w:val="6B3CED17"/>
    <w:rsid w:val="6B40593B"/>
    <w:rsid w:val="6B44ADDA"/>
    <w:rsid w:val="6B463746"/>
    <w:rsid w:val="6B46E5B8"/>
    <w:rsid w:val="6B4DD23A"/>
    <w:rsid w:val="6B54B246"/>
    <w:rsid w:val="6B5ACB1E"/>
    <w:rsid w:val="6B5C4DA5"/>
    <w:rsid w:val="6B5D47A4"/>
    <w:rsid w:val="6B63E842"/>
    <w:rsid w:val="6B6BBD0C"/>
    <w:rsid w:val="6B810C97"/>
    <w:rsid w:val="6B828FB6"/>
    <w:rsid w:val="6B8363D0"/>
    <w:rsid w:val="6B8397C9"/>
    <w:rsid w:val="6B934AE9"/>
    <w:rsid w:val="6B944C12"/>
    <w:rsid w:val="6B94F3A8"/>
    <w:rsid w:val="6B970302"/>
    <w:rsid w:val="6B9D1A4C"/>
    <w:rsid w:val="6B9DE538"/>
    <w:rsid w:val="6BA1E85C"/>
    <w:rsid w:val="6BAA53F7"/>
    <w:rsid w:val="6BAA82F6"/>
    <w:rsid w:val="6BB21EE1"/>
    <w:rsid w:val="6BBA6EBE"/>
    <w:rsid w:val="6BC20104"/>
    <w:rsid w:val="6BC4CDE6"/>
    <w:rsid w:val="6BC5B3C4"/>
    <w:rsid w:val="6BCCF302"/>
    <w:rsid w:val="6BD51C57"/>
    <w:rsid w:val="6BE68453"/>
    <w:rsid w:val="6BEEDEE5"/>
    <w:rsid w:val="6BF9D19B"/>
    <w:rsid w:val="6BFFD78F"/>
    <w:rsid w:val="6C074117"/>
    <w:rsid w:val="6C0B4425"/>
    <w:rsid w:val="6C108662"/>
    <w:rsid w:val="6C1908FE"/>
    <w:rsid w:val="6C1CD7C4"/>
    <w:rsid w:val="6C1DFEA8"/>
    <w:rsid w:val="6C2CCC0F"/>
    <w:rsid w:val="6C3374EF"/>
    <w:rsid w:val="6C35E184"/>
    <w:rsid w:val="6C39E1AE"/>
    <w:rsid w:val="6C3C30CE"/>
    <w:rsid w:val="6C43BDC2"/>
    <w:rsid w:val="6C490ED7"/>
    <w:rsid w:val="6C4B78F4"/>
    <w:rsid w:val="6C4BA10D"/>
    <w:rsid w:val="6C4E022B"/>
    <w:rsid w:val="6C54C64C"/>
    <w:rsid w:val="6C552231"/>
    <w:rsid w:val="6C556077"/>
    <w:rsid w:val="6C5916D2"/>
    <w:rsid w:val="6C5E8FA3"/>
    <w:rsid w:val="6C677A8C"/>
    <w:rsid w:val="6C7749AC"/>
    <w:rsid w:val="6C7AD12F"/>
    <w:rsid w:val="6C80EF0F"/>
    <w:rsid w:val="6C814921"/>
    <w:rsid w:val="6C913DFB"/>
    <w:rsid w:val="6CA1E7FA"/>
    <w:rsid w:val="6CA8D058"/>
    <w:rsid w:val="6CAA3F49"/>
    <w:rsid w:val="6CAC120B"/>
    <w:rsid w:val="6CAE424C"/>
    <w:rsid w:val="6CAEDF28"/>
    <w:rsid w:val="6CB1D870"/>
    <w:rsid w:val="6CB1FA85"/>
    <w:rsid w:val="6CB66E43"/>
    <w:rsid w:val="6CBAB906"/>
    <w:rsid w:val="6CBE47B2"/>
    <w:rsid w:val="6CC04F72"/>
    <w:rsid w:val="6CC7177F"/>
    <w:rsid w:val="6CCBC90F"/>
    <w:rsid w:val="6CCC4911"/>
    <w:rsid w:val="6CCD6BCF"/>
    <w:rsid w:val="6CD01C66"/>
    <w:rsid w:val="6CD6E274"/>
    <w:rsid w:val="6CD7ADB8"/>
    <w:rsid w:val="6CE6758E"/>
    <w:rsid w:val="6CE67B51"/>
    <w:rsid w:val="6CEA0640"/>
    <w:rsid w:val="6CEF5107"/>
    <w:rsid w:val="6D033D52"/>
    <w:rsid w:val="6D06BF87"/>
    <w:rsid w:val="6D16AD18"/>
    <w:rsid w:val="6D17C549"/>
    <w:rsid w:val="6D1ACBDB"/>
    <w:rsid w:val="6D1F3431"/>
    <w:rsid w:val="6D25DBD4"/>
    <w:rsid w:val="6D297879"/>
    <w:rsid w:val="6D331AD8"/>
    <w:rsid w:val="6D33B758"/>
    <w:rsid w:val="6D345172"/>
    <w:rsid w:val="6D37759F"/>
    <w:rsid w:val="6D412F2A"/>
    <w:rsid w:val="6D41D66F"/>
    <w:rsid w:val="6D445F70"/>
    <w:rsid w:val="6D4531C2"/>
    <w:rsid w:val="6D46ED08"/>
    <w:rsid w:val="6D499017"/>
    <w:rsid w:val="6D49ECE2"/>
    <w:rsid w:val="6D54ED6B"/>
    <w:rsid w:val="6D560BBB"/>
    <w:rsid w:val="6D56A131"/>
    <w:rsid w:val="6D5D7A11"/>
    <w:rsid w:val="6D69CA76"/>
    <w:rsid w:val="6D7BAA28"/>
    <w:rsid w:val="6D7D2C6E"/>
    <w:rsid w:val="6D8123D9"/>
    <w:rsid w:val="6D815007"/>
    <w:rsid w:val="6D8338F5"/>
    <w:rsid w:val="6D867676"/>
    <w:rsid w:val="6D884D8A"/>
    <w:rsid w:val="6D8C16C8"/>
    <w:rsid w:val="6D90505D"/>
    <w:rsid w:val="6D914C27"/>
    <w:rsid w:val="6D93FFAF"/>
    <w:rsid w:val="6D9DD70B"/>
    <w:rsid w:val="6D9DFB32"/>
    <w:rsid w:val="6D9F45A1"/>
    <w:rsid w:val="6DA07F08"/>
    <w:rsid w:val="6DA083B3"/>
    <w:rsid w:val="6DA3D6E9"/>
    <w:rsid w:val="6DA72C8B"/>
    <w:rsid w:val="6DAA82A6"/>
    <w:rsid w:val="6DBF8C02"/>
    <w:rsid w:val="6DC8845C"/>
    <w:rsid w:val="6DCF3082"/>
    <w:rsid w:val="6DD7F9CF"/>
    <w:rsid w:val="6DDAC943"/>
    <w:rsid w:val="6DDDF0E0"/>
    <w:rsid w:val="6DE062F2"/>
    <w:rsid w:val="6DE5F030"/>
    <w:rsid w:val="6DE659CD"/>
    <w:rsid w:val="6DF1C396"/>
    <w:rsid w:val="6DF1E3FB"/>
    <w:rsid w:val="6DF1E570"/>
    <w:rsid w:val="6DF35845"/>
    <w:rsid w:val="6DF386E0"/>
    <w:rsid w:val="6DF58585"/>
    <w:rsid w:val="6DFCAC43"/>
    <w:rsid w:val="6E0E54DF"/>
    <w:rsid w:val="6E15BDC8"/>
    <w:rsid w:val="6E1FDCF1"/>
    <w:rsid w:val="6E212183"/>
    <w:rsid w:val="6E2779F0"/>
    <w:rsid w:val="6E36D14C"/>
    <w:rsid w:val="6E3CA39B"/>
    <w:rsid w:val="6E442E0B"/>
    <w:rsid w:val="6E467ABB"/>
    <w:rsid w:val="6E46CAA4"/>
    <w:rsid w:val="6E4C64C0"/>
    <w:rsid w:val="6E637C9E"/>
    <w:rsid w:val="6E6F873F"/>
    <w:rsid w:val="6E7A9398"/>
    <w:rsid w:val="6E7BC47E"/>
    <w:rsid w:val="6E8D98BF"/>
    <w:rsid w:val="6E909D42"/>
    <w:rsid w:val="6E9F96CC"/>
    <w:rsid w:val="6EA18B4B"/>
    <w:rsid w:val="6EA41BB1"/>
    <w:rsid w:val="6EACC5D8"/>
    <w:rsid w:val="6EAD5091"/>
    <w:rsid w:val="6EAE9AC9"/>
    <w:rsid w:val="6EB8B5AF"/>
    <w:rsid w:val="6EBFF8A3"/>
    <w:rsid w:val="6EC46C40"/>
    <w:rsid w:val="6EC59B9B"/>
    <w:rsid w:val="6ECBD926"/>
    <w:rsid w:val="6ECEEE15"/>
    <w:rsid w:val="6ED00ECB"/>
    <w:rsid w:val="6ED866A7"/>
    <w:rsid w:val="6EDCA6E3"/>
    <w:rsid w:val="6EDD9B83"/>
    <w:rsid w:val="6EE6366C"/>
    <w:rsid w:val="6EEF0E41"/>
    <w:rsid w:val="6EEF9AFB"/>
    <w:rsid w:val="6F002996"/>
    <w:rsid w:val="6F095849"/>
    <w:rsid w:val="6F0C1B09"/>
    <w:rsid w:val="6F0E45F8"/>
    <w:rsid w:val="6F162180"/>
    <w:rsid w:val="6F236226"/>
    <w:rsid w:val="6F298156"/>
    <w:rsid w:val="6F3023A3"/>
    <w:rsid w:val="6F3D21D0"/>
    <w:rsid w:val="6F3F238F"/>
    <w:rsid w:val="6F434DEC"/>
    <w:rsid w:val="6F4D7655"/>
    <w:rsid w:val="6F4F5C2D"/>
    <w:rsid w:val="6F59B77F"/>
    <w:rsid w:val="6F5BE8B3"/>
    <w:rsid w:val="6F674B78"/>
    <w:rsid w:val="6F67D69C"/>
    <w:rsid w:val="6F6AF94B"/>
    <w:rsid w:val="6F75719C"/>
    <w:rsid w:val="6F7602FB"/>
    <w:rsid w:val="6F7B2DA2"/>
    <w:rsid w:val="6F7E4F41"/>
    <w:rsid w:val="6F81FC9D"/>
    <w:rsid w:val="6F88DC7C"/>
    <w:rsid w:val="6F893FD9"/>
    <w:rsid w:val="6F8D52BB"/>
    <w:rsid w:val="6F926B04"/>
    <w:rsid w:val="6F962C7E"/>
    <w:rsid w:val="6F96D1B0"/>
    <w:rsid w:val="6FA0FE0A"/>
    <w:rsid w:val="6FA91649"/>
    <w:rsid w:val="6FAC6A44"/>
    <w:rsid w:val="6FB25C78"/>
    <w:rsid w:val="6FB6E4C8"/>
    <w:rsid w:val="6FB7039C"/>
    <w:rsid w:val="6FBAA1BB"/>
    <w:rsid w:val="6FC2E9C3"/>
    <w:rsid w:val="6FC91E17"/>
    <w:rsid w:val="6FCBCA33"/>
    <w:rsid w:val="6FD258B2"/>
    <w:rsid w:val="6FD297FE"/>
    <w:rsid w:val="6FDAF2E0"/>
    <w:rsid w:val="6FEBFAC0"/>
    <w:rsid w:val="6FF2DF92"/>
    <w:rsid w:val="6FF8917C"/>
    <w:rsid w:val="6FF92A65"/>
    <w:rsid w:val="6FFA0656"/>
    <w:rsid w:val="6FFD7D68"/>
    <w:rsid w:val="70012AF5"/>
    <w:rsid w:val="700D012A"/>
    <w:rsid w:val="701182ED"/>
    <w:rsid w:val="70139923"/>
    <w:rsid w:val="7018BF50"/>
    <w:rsid w:val="7018DEA1"/>
    <w:rsid w:val="701EC3F8"/>
    <w:rsid w:val="70250A0D"/>
    <w:rsid w:val="70305A5D"/>
    <w:rsid w:val="7033E8EB"/>
    <w:rsid w:val="70345C3A"/>
    <w:rsid w:val="703470B4"/>
    <w:rsid w:val="704447FD"/>
    <w:rsid w:val="70598F24"/>
    <w:rsid w:val="706555EB"/>
    <w:rsid w:val="7066CC01"/>
    <w:rsid w:val="70680A25"/>
    <w:rsid w:val="706D3D7D"/>
    <w:rsid w:val="70701333"/>
    <w:rsid w:val="7070C238"/>
    <w:rsid w:val="70728C3C"/>
    <w:rsid w:val="70740C31"/>
    <w:rsid w:val="70766D4F"/>
    <w:rsid w:val="707801C5"/>
    <w:rsid w:val="7079F39E"/>
    <w:rsid w:val="707D92D8"/>
    <w:rsid w:val="707E0DB1"/>
    <w:rsid w:val="708016DA"/>
    <w:rsid w:val="708D0F5A"/>
    <w:rsid w:val="70918107"/>
    <w:rsid w:val="70938E17"/>
    <w:rsid w:val="70941E55"/>
    <w:rsid w:val="70977113"/>
    <w:rsid w:val="70990FD9"/>
    <w:rsid w:val="70991CF6"/>
    <w:rsid w:val="709F6CEA"/>
    <w:rsid w:val="70A31BB5"/>
    <w:rsid w:val="70AAF630"/>
    <w:rsid w:val="70B119DF"/>
    <w:rsid w:val="70B27646"/>
    <w:rsid w:val="70B96A25"/>
    <w:rsid w:val="70C39809"/>
    <w:rsid w:val="70C4DE67"/>
    <w:rsid w:val="70C85F80"/>
    <w:rsid w:val="70CF64D9"/>
    <w:rsid w:val="70D057AD"/>
    <w:rsid w:val="70D1A974"/>
    <w:rsid w:val="70D9CDE9"/>
    <w:rsid w:val="70DCB290"/>
    <w:rsid w:val="70DE34C1"/>
    <w:rsid w:val="70EEBE9C"/>
    <w:rsid w:val="70FC87C5"/>
    <w:rsid w:val="7110CB1B"/>
    <w:rsid w:val="7111650B"/>
    <w:rsid w:val="71164DBA"/>
    <w:rsid w:val="71183818"/>
    <w:rsid w:val="7118833E"/>
    <w:rsid w:val="712023CC"/>
    <w:rsid w:val="712183E8"/>
    <w:rsid w:val="7124E349"/>
    <w:rsid w:val="71257D87"/>
    <w:rsid w:val="712C60A7"/>
    <w:rsid w:val="713D0067"/>
    <w:rsid w:val="71423ED5"/>
    <w:rsid w:val="7142B216"/>
    <w:rsid w:val="7147A7D9"/>
    <w:rsid w:val="7149EFF1"/>
    <w:rsid w:val="714B6052"/>
    <w:rsid w:val="715008C4"/>
    <w:rsid w:val="7159D7F9"/>
    <w:rsid w:val="715A2A24"/>
    <w:rsid w:val="715AB3F1"/>
    <w:rsid w:val="715C8F59"/>
    <w:rsid w:val="7161E5B9"/>
    <w:rsid w:val="71641943"/>
    <w:rsid w:val="716CDFDB"/>
    <w:rsid w:val="7171C874"/>
    <w:rsid w:val="71721CC4"/>
    <w:rsid w:val="717CB290"/>
    <w:rsid w:val="7186939E"/>
    <w:rsid w:val="71883098"/>
    <w:rsid w:val="7188F1A3"/>
    <w:rsid w:val="718D28B0"/>
    <w:rsid w:val="718FDCD4"/>
    <w:rsid w:val="719278A8"/>
    <w:rsid w:val="7193DD7D"/>
    <w:rsid w:val="71A90ED7"/>
    <w:rsid w:val="71AAFB97"/>
    <w:rsid w:val="71B31F71"/>
    <w:rsid w:val="71B6C810"/>
    <w:rsid w:val="71B90D61"/>
    <w:rsid w:val="71B951F1"/>
    <w:rsid w:val="71CCD3FB"/>
    <w:rsid w:val="71E40D4E"/>
    <w:rsid w:val="71E9F0B1"/>
    <w:rsid w:val="71EA07D3"/>
    <w:rsid w:val="71EDD2C8"/>
    <w:rsid w:val="71F4F730"/>
    <w:rsid w:val="71F65047"/>
    <w:rsid w:val="72029C40"/>
    <w:rsid w:val="720C2BDD"/>
    <w:rsid w:val="720ED08B"/>
    <w:rsid w:val="720FBE1E"/>
    <w:rsid w:val="72116C93"/>
    <w:rsid w:val="72197885"/>
    <w:rsid w:val="721DCD51"/>
    <w:rsid w:val="721DD72E"/>
    <w:rsid w:val="72204591"/>
    <w:rsid w:val="7224F44D"/>
    <w:rsid w:val="72288730"/>
    <w:rsid w:val="722BA160"/>
    <w:rsid w:val="722F1057"/>
    <w:rsid w:val="7238CE44"/>
    <w:rsid w:val="723A2BC4"/>
    <w:rsid w:val="723FCFE6"/>
    <w:rsid w:val="72400661"/>
    <w:rsid w:val="72400EC3"/>
    <w:rsid w:val="724C1D67"/>
    <w:rsid w:val="724C4C9D"/>
    <w:rsid w:val="724ECE4A"/>
    <w:rsid w:val="72528414"/>
    <w:rsid w:val="725C771B"/>
    <w:rsid w:val="725CE803"/>
    <w:rsid w:val="725D3CCC"/>
    <w:rsid w:val="7261A75D"/>
    <w:rsid w:val="7264077B"/>
    <w:rsid w:val="726E373C"/>
    <w:rsid w:val="72727B98"/>
    <w:rsid w:val="7278AD49"/>
    <w:rsid w:val="727C2AFA"/>
    <w:rsid w:val="7286C931"/>
    <w:rsid w:val="728C245D"/>
    <w:rsid w:val="728E6912"/>
    <w:rsid w:val="72961751"/>
    <w:rsid w:val="729C3DCD"/>
    <w:rsid w:val="72A0C4BC"/>
    <w:rsid w:val="72AAFE05"/>
    <w:rsid w:val="72AF68AA"/>
    <w:rsid w:val="72B654AA"/>
    <w:rsid w:val="72B716E3"/>
    <w:rsid w:val="72B8BA11"/>
    <w:rsid w:val="72B9680C"/>
    <w:rsid w:val="72BA3FA6"/>
    <w:rsid w:val="72BF7479"/>
    <w:rsid w:val="72C10A93"/>
    <w:rsid w:val="72C8A846"/>
    <w:rsid w:val="72CA0BC6"/>
    <w:rsid w:val="72D08725"/>
    <w:rsid w:val="72D10FB2"/>
    <w:rsid w:val="72E020E7"/>
    <w:rsid w:val="72E633ED"/>
    <w:rsid w:val="72F1221D"/>
    <w:rsid w:val="72F2E29D"/>
    <w:rsid w:val="7305DF18"/>
    <w:rsid w:val="7307E10A"/>
    <w:rsid w:val="7309B3EA"/>
    <w:rsid w:val="731806E2"/>
    <w:rsid w:val="731C90F4"/>
    <w:rsid w:val="731E5DD7"/>
    <w:rsid w:val="731EF7EE"/>
    <w:rsid w:val="731F6F42"/>
    <w:rsid w:val="7320B653"/>
    <w:rsid w:val="7320D4A5"/>
    <w:rsid w:val="7328F8EB"/>
    <w:rsid w:val="734FEC82"/>
    <w:rsid w:val="7351FF84"/>
    <w:rsid w:val="73530A7B"/>
    <w:rsid w:val="735F0BDB"/>
    <w:rsid w:val="7361BEDC"/>
    <w:rsid w:val="736589A5"/>
    <w:rsid w:val="7369C76B"/>
    <w:rsid w:val="736B7EBA"/>
    <w:rsid w:val="736E3B5E"/>
    <w:rsid w:val="73768CA3"/>
    <w:rsid w:val="7377AE17"/>
    <w:rsid w:val="7377EEE2"/>
    <w:rsid w:val="73818E9E"/>
    <w:rsid w:val="7385ACF4"/>
    <w:rsid w:val="7386398B"/>
    <w:rsid w:val="738C26C2"/>
    <w:rsid w:val="73A07F32"/>
    <w:rsid w:val="73A454C3"/>
    <w:rsid w:val="73A73584"/>
    <w:rsid w:val="73AA6E9B"/>
    <w:rsid w:val="73B1C55C"/>
    <w:rsid w:val="73BDAD78"/>
    <w:rsid w:val="73C23635"/>
    <w:rsid w:val="73CD96BC"/>
    <w:rsid w:val="73CED2A2"/>
    <w:rsid w:val="73D0A3A2"/>
    <w:rsid w:val="73D7479D"/>
    <w:rsid w:val="73DBEE49"/>
    <w:rsid w:val="73E3CBBF"/>
    <w:rsid w:val="73E997D0"/>
    <w:rsid w:val="73E9CBFF"/>
    <w:rsid w:val="73F6BC77"/>
    <w:rsid w:val="73FB87D6"/>
    <w:rsid w:val="73FF73D8"/>
    <w:rsid w:val="7402FB43"/>
    <w:rsid w:val="74083FF8"/>
    <w:rsid w:val="741789BE"/>
    <w:rsid w:val="741B4062"/>
    <w:rsid w:val="741DD066"/>
    <w:rsid w:val="7420A375"/>
    <w:rsid w:val="7421B63C"/>
    <w:rsid w:val="742255C6"/>
    <w:rsid w:val="74232975"/>
    <w:rsid w:val="7429567E"/>
    <w:rsid w:val="742B1339"/>
    <w:rsid w:val="743BC1EF"/>
    <w:rsid w:val="743D32B9"/>
    <w:rsid w:val="7441ED2A"/>
    <w:rsid w:val="744850D9"/>
    <w:rsid w:val="744E5FEA"/>
    <w:rsid w:val="7453B082"/>
    <w:rsid w:val="745FF7C5"/>
    <w:rsid w:val="746663EF"/>
    <w:rsid w:val="7468AFC1"/>
    <w:rsid w:val="746B6FEA"/>
    <w:rsid w:val="747CB826"/>
    <w:rsid w:val="748238A6"/>
    <w:rsid w:val="7489E4CD"/>
    <w:rsid w:val="7494E197"/>
    <w:rsid w:val="749A00B3"/>
    <w:rsid w:val="749D4C84"/>
    <w:rsid w:val="74A373A8"/>
    <w:rsid w:val="74A70DF5"/>
    <w:rsid w:val="74AC8B8D"/>
    <w:rsid w:val="74B0F86A"/>
    <w:rsid w:val="74B5C070"/>
    <w:rsid w:val="74B7A8F2"/>
    <w:rsid w:val="74BCB141"/>
    <w:rsid w:val="74BF3CA0"/>
    <w:rsid w:val="74C0E775"/>
    <w:rsid w:val="74C65F35"/>
    <w:rsid w:val="74CF6FB6"/>
    <w:rsid w:val="74DA3910"/>
    <w:rsid w:val="74DE32A0"/>
    <w:rsid w:val="74E2DE7F"/>
    <w:rsid w:val="74E55C79"/>
    <w:rsid w:val="74E57309"/>
    <w:rsid w:val="74ED77B8"/>
    <w:rsid w:val="74F36077"/>
    <w:rsid w:val="74F4F4AE"/>
    <w:rsid w:val="74F79B2D"/>
    <w:rsid w:val="74F7C5C4"/>
    <w:rsid w:val="74FBE20C"/>
    <w:rsid w:val="74FE00CF"/>
    <w:rsid w:val="75052D3A"/>
    <w:rsid w:val="75068590"/>
    <w:rsid w:val="7515D71B"/>
    <w:rsid w:val="751942F3"/>
    <w:rsid w:val="7522492C"/>
    <w:rsid w:val="75266C05"/>
    <w:rsid w:val="752A932F"/>
    <w:rsid w:val="752DBE7A"/>
    <w:rsid w:val="7539C95F"/>
    <w:rsid w:val="7546B572"/>
    <w:rsid w:val="7549673A"/>
    <w:rsid w:val="754EE694"/>
    <w:rsid w:val="7553D65D"/>
    <w:rsid w:val="75543295"/>
    <w:rsid w:val="7556A7B5"/>
    <w:rsid w:val="755FCDBF"/>
    <w:rsid w:val="756D1175"/>
    <w:rsid w:val="7581608A"/>
    <w:rsid w:val="7584970C"/>
    <w:rsid w:val="7587A22B"/>
    <w:rsid w:val="75880715"/>
    <w:rsid w:val="7595F858"/>
    <w:rsid w:val="759BE840"/>
    <w:rsid w:val="75A634EB"/>
    <w:rsid w:val="75ACB0FD"/>
    <w:rsid w:val="75B28C88"/>
    <w:rsid w:val="75B92159"/>
    <w:rsid w:val="75B97FCA"/>
    <w:rsid w:val="75BE2640"/>
    <w:rsid w:val="75C0537C"/>
    <w:rsid w:val="75CE3A6E"/>
    <w:rsid w:val="75DF71E4"/>
    <w:rsid w:val="75DFBC2A"/>
    <w:rsid w:val="75E9A2FD"/>
    <w:rsid w:val="75ED66CA"/>
    <w:rsid w:val="75F8666A"/>
    <w:rsid w:val="760C2763"/>
    <w:rsid w:val="761AEF33"/>
    <w:rsid w:val="762167BD"/>
    <w:rsid w:val="762C4BE5"/>
    <w:rsid w:val="76326F6B"/>
    <w:rsid w:val="76458BFB"/>
    <w:rsid w:val="7655FE99"/>
    <w:rsid w:val="7656080E"/>
    <w:rsid w:val="7657BCD5"/>
    <w:rsid w:val="76595E73"/>
    <w:rsid w:val="76597445"/>
    <w:rsid w:val="7659EF48"/>
    <w:rsid w:val="765BCCD3"/>
    <w:rsid w:val="765D80EF"/>
    <w:rsid w:val="765DD604"/>
    <w:rsid w:val="7662D9A6"/>
    <w:rsid w:val="76632195"/>
    <w:rsid w:val="76672036"/>
    <w:rsid w:val="76693251"/>
    <w:rsid w:val="76698FA0"/>
    <w:rsid w:val="767068B8"/>
    <w:rsid w:val="767BAC28"/>
    <w:rsid w:val="76812CDA"/>
    <w:rsid w:val="7683EC58"/>
    <w:rsid w:val="7688F06D"/>
    <w:rsid w:val="7690E886"/>
    <w:rsid w:val="769242D1"/>
    <w:rsid w:val="7698630D"/>
    <w:rsid w:val="769F60DE"/>
    <w:rsid w:val="76AD3B33"/>
    <w:rsid w:val="76B4166F"/>
    <w:rsid w:val="76B54F44"/>
    <w:rsid w:val="76B60B48"/>
    <w:rsid w:val="76BC3F82"/>
    <w:rsid w:val="76BF2C80"/>
    <w:rsid w:val="76C3F498"/>
    <w:rsid w:val="76CCDAFD"/>
    <w:rsid w:val="76CE03FD"/>
    <w:rsid w:val="76D96D12"/>
    <w:rsid w:val="76E07B83"/>
    <w:rsid w:val="76E08692"/>
    <w:rsid w:val="76E15A89"/>
    <w:rsid w:val="76E3EC1F"/>
    <w:rsid w:val="76E4FB94"/>
    <w:rsid w:val="76E63011"/>
    <w:rsid w:val="76E983E3"/>
    <w:rsid w:val="76F338D4"/>
    <w:rsid w:val="76F6EB5C"/>
    <w:rsid w:val="76F7F6F7"/>
    <w:rsid w:val="76F9C139"/>
    <w:rsid w:val="76FCE070"/>
    <w:rsid w:val="76FDDF42"/>
    <w:rsid w:val="76FF3889"/>
    <w:rsid w:val="770DA258"/>
    <w:rsid w:val="770F4E47"/>
    <w:rsid w:val="77135400"/>
    <w:rsid w:val="771A3F8D"/>
    <w:rsid w:val="771B28FD"/>
    <w:rsid w:val="772956A0"/>
    <w:rsid w:val="7729AA9D"/>
    <w:rsid w:val="772F0DD2"/>
    <w:rsid w:val="7747745B"/>
    <w:rsid w:val="774BE5B8"/>
    <w:rsid w:val="775026B2"/>
    <w:rsid w:val="77505DFB"/>
    <w:rsid w:val="775A3167"/>
    <w:rsid w:val="775D2CEA"/>
    <w:rsid w:val="775F2188"/>
    <w:rsid w:val="7767942D"/>
    <w:rsid w:val="776E91C1"/>
    <w:rsid w:val="7774FBA0"/>
    <w:rsid w:val="777AEEAC"/>
    <w:rsid w:val="777B542E"/>
    <w:rsid w:val="778A9DA1"/>
    <w:rsid w:val="778DB0C9"/>
    <w:rsid w:val="77963110"/>
    <w:rsid w:val="779660BD"/>
    <w:rsid w:val="779BC88F"/>
    <w:rsid w:val="77A377B1"/>
    <w:rsid w:val="77A4FC93"/>
    <w:rsid w:val="77AD325A"/>
    <w:rsid w:val="77AD3FF3"/>
    <w:rsid w:val="77B28616"/>
    <w:rsid w:val="77B92E9B"/>
    <w:rsid w:val="77BC05A8"/>
    <w:rsid w:val="77C24243"/>
    <w:rsid w:val="77C3B98A"/>
    <w:rsid w:val="77C46A48"/>
    <w:rsid w:val="77C861D8"/>
    <w:rsid w:val="77CA7604"/>
    <w:rsid w:val="77CD453B"/>
    <w:rsid w:val="77D1B784"/>
    <w:rsid w:val="77DE8B7E"/>
    <w:rsid w:val="77E5A658"/>
    <w:rsid w:val="77E7B41B"/>
    <w:rsid w:val="77EB25AE"/>
    <w:rsid w:val="77ED7963"/>
    <w:rsid w:val="77F5517B"/>
    <w:rsid w:val="77F6A059"/>
    <w:rsid w:val="77FD9890"/>
    <w:rsid w:val="77FE82FE"/>
    <w:rsid w:val="77FEDB43"/>
    <w:rsid w:val="77FFA57A"/>
    <w:rsid w:val="7806C757"/>
    <w:rsid w:val="780ADB33"/>
    <w:rsid w:val="78140DCD"/>
    <w:rsid w:val="7815E053"/>
    <w:rsid w:val="7819CBD0"/>
    <w:rsid w:val="781CFD3B"/>
    <w:rsid w:val="782988E0"/>
    <w:rsid w:val="782B48D1"/>
    <w:rsid w:val="782F4004"/>
    <w:rsid w:val="782F4717"/>
    <w:rsid w:val="7832A5DF"/>
    <w:rsid w:val="783B6CB2"/>
    <w:rsid w:val="78401154"/>
    <w:rsid w:val="7845A0DB"/>
    <w:rsid w:val="7848B3E3"/>
    <w:rsid w:val="784A3973"/>
    <w:rsid w:val="784CCA09"/>
    <w:rsid w:val="7857CCE0"/>
    <w:rsid w:val="785C5DAD"/>
    <w:rsid w:val="78602C06"/>
    <w:rsid w:val="78688359"/>
    <w:rsid w:val="7868C2C2"/>
    <w:rsid w:val="786D29E1"/>
    <w:rsid w:val="786E8154"/>
    <w:rsid w:val="7870431D"/>
    <w:rsid w:val="7875535C"/>
    <w:rsid w:val="78810E1F"/>
    <w:rsid w:val="7881542B"/>
    <w:rsid w:val="7883D0E7"/>
    <w:rsid w:val="788DF394"/>
    <w:rsid w:val="78932C16"/>
    <w:rsid w:val="7896F2F8"/>
    <w:rsid w:val="789994DF"/>
    <w:rsid w:val="789E0082"/>
    <w:rsid w:val="789E9310"/>
    <w:rsid w:val="789F96FB"/>
    <w:rsid w:val="78A97D0C"/>
    <w:rsid w:val="78A9EB07"/>
    <w:rsid w:val="78AEA6C9"/>
    <w:rsid w:val="78B8BACE"/>
    <w:rsid w:val="78BAC1B9"/>
    <w:rsid w:val="78C7DFB4"/>
    <w:rsid w:val="78CB49B4"/>
    <w:rsid w:val="78D2806F"/>
    <w:rsid w:val="78D7BAB2"/>
    <w:rsid w:val="78D820BB"/>
    <w:rsid w:val="78DA801B"/>
    <w:rsid w:val="78DDB582"/>
    <w:rsid w:val="78E01459"/>
    <w:rsid w:val="78E19515"/>
    <w:rsid w:val="78E2A954"/>
    <w:rsid w:val="78E832B6"/>
    <w:rsid w:val="78EE4BDC"/>
    <w:rsid w:val="78FCCBE9"/>
    <w:rsid w:val="78FE437A"/>
    <w:rsid w:val="79041AD3"/>
    <w:rsid w:val="79076AE1"/>
    <w:rsid w:val="790A874A"/>
    <w:rsid w:val="790B1D71"/>
    <w:rsid w:val="7917BD90"/>
    <w:rsid w:val="7919BEFF"/>
    <w:rsid w:val="791A95D8"/>
    <w:rsid w:val="791C2D99"/>
    <w:rsid w:val="791F7D8C"/>
    <w:rsid w:val="7922170B"/>
    <w:rsid w:val="7923D254"/>
    <w:rsid w:val="792AA8E3"/>
    <w:rsid w:val="792AB087"/>
    <w:rsid w:val="792DE169"/>
    <w:rsid w:val="7930BD68"/>
    <w:rsid w:val="7934891C"/>
    <w:rsid w:val="7936F05B"/>
    <w:rsid w:val="7944C9A9"/>
    <w:rsid w:val="7949C5A4"/>
    <w:rsid w:val="794B5132"/>
    <w:rsid w:val="794D73FB"/>
    <w:rsid w:val="795A407D"/>
    <w:rsid w:val="795F6C6E"/>
    <w:rsid w:val="79644B72"/>
    <w:rsid w:val="7965F38D"/>
    <w:rsid w:val="79778145"/>
    <w:rsid w:val="797A5442"/>
    <w:rsid w:val="79849ADF"/>
    <w:rsid w:val="79883F76"/>
    <w:rsid w:val="7991104A"/>
    <w:rsid w:val="799DD7FB"/>
    <w:rsid w:val="79A603B0"/>
    <w:rsid w:val="79B139E8"/>
    <w:rsid w:val="79B2399D"/>
    <w:rsid w:val="79B3DFC6"/>
    <w:rsid w:val="79B9EF3A"/>
    <w:rsid w:val="79BFEA4C"/>
    <w:rsid w:val="79C2953B"/>
    <w:rsid w:val="79C55941"/>
    <w:rsid w:val="79C7C22D"/>
    <w:rsid w:val="79C895F9"/>
    <w:rsid w:val="79CBC162"/>
    <w:rsid w:val="79CDE5E0"/>
    <w:rsid w:val="79D88F66"/>
    <w:rsid w:val="79DAC8A2"/>
    <w:rsid w:val="79E5C086"/>
    <w:rsid w:val="79EDC4DC"/>
    <w:rsid w:val="79F70DB7"/>
    <w:rsid w:val="79FB6FB3"/>
    <w:rsid w:val="7A0145C8"/>
    <w:rsid w:val="7A0F9FF3"/>
    <w:rsid w:val="7A14BF1F"/>
    <w:rsid w:val="7A14E627"/>
    <w:rsid w:val="7A15237D"/>
    <w:rsid w:val="7A1F96FB"/>
    <w:rsid w:val="7A2166C8"/>
    <w:rsid w:val="7A3088C2"/>
    <w:rsid w:val="7A3D85D8"/>
    <w:rsid w:val="7A4302A3"/>
    <w:rsid w:val="7A51A1B3"/>
    <w:rsid w:val="7A580595"/>
    <w:rsid w:val="7A590C0F"/>
    <w:rsid w:val="7A596BAF"/>
    <w:rsid w:val="7A5C03F9"/>
    <w:rsid w:val="7A5C6B6F"/>
    <w:rsid w:val="7A601B53"/>
    <w:rsid w:val="7A606839"/>
    <w:rsid w:val="7A77F778"/>
    <w:rsid w:val="7A792C08"/>
    <w:rsid w:val="7A8107E9"/>
    <w:rsid w:val="7A842E0C"/>
    <w:rsid w:val="7A947F38"/>
    <w:rsid w:val="7A948628"/>
    <w:rsid w:val="7A997BD1"/>
    <w:rsid w:val="7A9FADA1"/>
    <w:rsid w:val="7AA0ABE0"/>
    <w:rsid w:val="7AA6E8FF"/>
    <w:rsid w:val="7AA90880"/>
    <w:rsid w:val="7AAB1A02"/>
    <w:rsid w:val="7AABA26E"/>
    <w:rsid w:val="7AABC2DF"/>
    <w:rsid w:val="7AAEEE3B"/>
    <w:rsid w:val="7AAFB055"/>
    <w:rsid w:val="7ACA5465"/>
    <w:rsid w:val="7ACB3F5D"/>
    <w:rsid w:val="7ACC0373"/>
    <w:rsid w:val="7ADAB5E2"/>
    <w:rsid w:val="7ADBD7C1"/>
    <w:rsid w:val="7ADF1992"/>
    <w:rsid w:val="7AE022AF"/>
    <w:rsid w:val="7AE73DC3"/>
    <w:rsid w:val="7AEDB124"/>
    <w:rsid w:val="7AF1968C"/>
    <w:rsid w:val="7AFB3CCF"/>
    <w:rsid w:val="7B059BAC"/>
    <w:rsid w:val="7B1C2EEE"/>
    <w:rsid w:val="7B1C67DD"/>
    <w:rsid w:val="7B1CACCE"/>
    <w:rsid w:val="7B1DDEC2"/>
    <w:rsid w:val="7B327CF7"/>
    <w:rsid w:val="7B330C84"/>
    <w:rsid w:val="7B3ABBD2"/>
    <w:rsid w:val="7B40CA4F"/>
    <w:rsid w:val="7B4332B3"/>
    <w:rsid w:val="7B473081"/>
    <w:rsid w:val="7B4BE56A"/>
    <w:rsid w:val="7B4D795B"/>
    <w:rsid w:val="7B599100"/>
    <w:rsid w:val="7B6203CC"/>
    <w:rsid w:val="7B640D66"/>
    <w:rsid w:val="7B6459A9"/>
    <w:rsid w:val="7B6E1E89"/>
    <w:rsid w:val="7B71FCAB"/>
    <w:rsid w:val="7B73EC47"/>
    <w:rsid w:val="7B7B2237"/>
    <w:rsid w:val="7B7DB47E"/>
    <w:rsid w:val="7B843B1B"/>
    <w:rsid w:val="7B878792"/>
    <w:rsid w:val="7B8B933C"/>
    <w:rsid w:val="7B9AFB8F"/>
    <w:rsid w:val="7B9D1629"/>
    <w:rsid w:val="7B9F1CF7"/>
    <w:rsid w:val="7BA2292F"/>
    <w:rsid w:val="7BA4F6D3"/>
    <w:rsid w:val="7BAC7045"/>
    <w:rsid w:val="7BB34A98"/>
    <w:rsid w:val="7BB8F772"/>
    <w:rsid w:val="7BB947FA"/>
    <w:rsid w:val="7BC04253"/>
    <w:rsid w:val="7BC2A1ED"/>
    <w:rsid w:val="7BC87F71"/>
    <w:rsid w:val="7BC98B87"/>
    <w:rsid w:val="7BDB8E49"/>
    <w:rsid w:val="7BE48FB2"/>
    <w:rsid w:val="7BE49003"/>
    <w:rsid w:val="7BEB2884"/>
    <w:rsid w:val="7BEC25A4"/>
    <w:rsid w:val="7BEFCC7C"/>
    <w:rsid w:val="7BEFFFFE"/>
    <w:rsid w:val="7BF0A8AD"/>
    <w:rsid w:val="7C07B48C"/>
    <w:rsid w:val="7C0D2F4C"/>
    <w:rsid w:val="7C0DFE30"/>
    <w:rsid w:val="7C1BFC49"/>
    <w:rsid w:val="7C20B70E"/>
    <w:rsid w:val="7C219C32"/>
    <w:rsid w:val="7C24EC39"/>
    <w:rsid w:val="7C29E8BA"/>
    <w:rsid w:val="7C29E975"/>
    <w:rsid w:val="7C374CE5"/>
    <w:rsid w:val="7C460F76"/>
    <w:rsid w:val="7C56042A"/>
    <w:rsid w:val="7C6547E6"/>
    <w:rsid w:val="7C662AF7"/>
    <w:rsid w:val="7C6CF3F2"/>
    <w:rsid w:val="7C6D1C50"/>
    <w:rsid w:val="7C6F2CBC"/>
    <w:rsid w:val="7C75F848"/>
    <w:rsid w:val="7C786DB6"/>
    <w:rsid w:val="7C7CFFA1"/>
    <w:rsid w:val="7C80E2CB"/>
    <w:rsid w:val="7C86A4CC"/>
    <w:rsid w:val="7C8D983E"/>
    <w:rsid w:val="7C8E4ED1"/>
    <w:rsid w:val="7C8ED315"/>
    <w:rsid w:val="7C97B35D"/>
    <w:rsid w:val="7C9D08E6"/>
    <w:rsid w:val="7CAB4283"/>
    <w:rsid w:val="7CBEECA9"/>
    <w:rsid w:val="7CC26379"/>
    <w:rsid w:val="7CC6F916"/>
    <w:rsid w:val="7CC7FD35"/>
    <w:rsid w:val="7CC948B7"/>
    <w:rsid w:val="7CC9E708"/>
    <w:rsid w:val="7CCACF61"/>
    <w:rsid w:val="7CD91C0F"/>
    <w:rsid w:val="7CE28ACA"/>
    <w:rsid w:val="7CE9159F"/>
    <w:rsid w:val="7CF0EC3D"/>
    <w:rsid w:val="7CFA77E5"/>
    <w:rsid w:val="7CFED7F9"/>
    <w:rsid w:val="7D07A942"/>
    <w:rsid w:val="7D095CD2"/>
    <w:rsid w:val="7D0A4B8B"/>
    <w:rsid w:val="7D0A5941"/>
    <w:rsid w:val="7D149FDC"/>
    <w:rsid w:val="7D178A75"/>
    <w:rsid w:val="7D20E900"/>
    <w:rsid w:val="7D385620"/>
    <w:rsid w:val="7D3B2FA9"/>
    <w:rsid w:val="7D3E14EC"/>
    <w:rsid w:val="7D3FB77C"/>
    <w:rsid w:val="7D410023"/>
    <w:rsid w:val="7D4382C6"/>
    <w:rsid w:val="7D473232"/>
    <w:rsid w:val="7D49BFDA"/>
    <w:rsid w:val="7D5A4BBB"/>
    <w:rsid w:val="7D5C0540"/>
    <w:rsid w:val="7D5F3666"/>
    <w:rsid w:val="7D642C72"/>
    <w:rsid w:val="7D65BD81"/>
    <w:rsid w:val="7D66FF4E"/>
    <w:rsid w:val="7D70625F"/>
    <w:rsid w:val="7D7C3C90"/>
    <w:rsid w:val="7D84F057"/>
    <w:rsid w:val="7D8836F5"/>
    <w:rsid w:val="7D8A7E8E"/>
    <w:rsid w:val="7D9131AD"/>
    <w:rsid w:val="7D94BF84"/>
    <w:rsid w:val="7D998E71"/>
    <w:rsid w:val="7D9F5051"/>
    <w:rsid w:val="7DB55D04"/>
    <w:rsid w:val="7DB690A2"/>
    <w:rsid w:val="7DC13BE8"/>
    <w:rsid w:val="7DC15CCF"/>
    <w:rsid w:val="7DC387EF"/>
    <w:rsid w:val="7DC830C0"/>
    <w:rsid w:val="7DCC7F21"/>
    <w:rsid w:val="7DD0FFE2"/>
    <w:rsid w:val="7DD6AF11"/>
    <w:rsid w:val="7DE2A2EE"/>
    <w:rsid w:val="7DE38419"/>
    <w:rsid w:val="7DF74AF4"/>
    <w:rsid w:val="7DFB0E26"/>
    <w:rsid w:val="7DFC0EC8"/>
    <w:rsid w:val="7E052E98"/>
    <w:rsid w:val="7E0658CB"/>
    <w:rsid w:val="7E0DFAEC"/>
    <w:rsid w:val="7E0E3E9E"/>
    <w:rsid w:val="7E17C371"/>
    <w:rsid w:val="7E1F9E44"/>
    <w:rsid w:val="7E219E49"/>
    <w:rsid w:val="7E25E973"/>
    <w:rsid w:val="7E26CAED"/>
    <w:rsid w:val="7E2A8A28"/>
    <w:rsid w:val="7E2F09A8"/>
    <w:rsid w:val="7E306290"/>
    <w:rsid w:val="7E30E458"/>
    <w:rsid w:val="7E3907B6"/>
    <w:rsid w:val="7E3C0E3C"/>
    <w:rsid w:val="7E3D9763"/>
    <w:rsid w:val="7E42A177"/>
    <w:rsid w:val="7E433833"/>
    <w:rsid w:val="7E4515A2"/>
    <w:rsid w:val="7E49B465"/>
    <w:rsid w:val="7E61B287"/>
    <w:rsid w:val="7E69988F"/>
    <w:rsid w:val="7E6DB174"/>
    <w:rsid w:val="7E758DB6"/>
    <w:rsid w:val="7E763FEE"/>
    <w:rsid w:val="7E766657"/>
    <w:rsid w:val="7E7938FD"/>
    <w:rsid w:val="7E7BFA4A"/>
    <w:rsid w:val="7E807BA4"/>
    <w:rsid w:val="7E861B44"/>
    <w:rsid w:val="7E9CBBD2"/>
    <w:rsid w:val="7EAECF54"/>
    <w:rsid w:val="7EAFC3AB"/>
    <w:rsid w:val="7EB73A67"/>
    <w:rsid w:val="7EBA249C"/>
    <w:rsid w:val="7EC2F101"/>
    <w:rsid w:val="7EC3C164"/>
    <w:rsid w:val="7EC54D45"/>
    <w:rsid w:val="7EC695F0"/>
    <w:rsid w:val="7EC7BD95"/>
    <w:rsid w:val="7ECCDDD1"/>
    <w:rsid w:val="7ED6418D"/>
    <w:rsid w:val="7EDA15CD"/>
    <w:rsid w:val="7EE4D6E1"/>
    <w:rsid w:val="7EE5FD84"/>
    <w:rsid w:val="7EECD46F"/>
    <w:rsid w:val="7EF3DB48"/>
    <w:rsid w:val="7F013E18"/>
    <w:rsid w:val="7F22096B"/>
    <w:rsid w:val="7F254629"/>
    <w:rsid w:val="7F263925"/>
    <w:rsid w:val="7F3209A9"/>
    <w:rsid w:val="7F437D57"/>
    <w:rsid w:val="7F476C24"/>
    <w:rsid w:val="7F495F85"/>
    <w:rsid w:val="7F4C53F9"/>
    <w:rsid w:val="7F4F4E18"/>
    <w:rsid w:val="7F510081"/>
    <w:rsid w:val="7F581550"/>
    <w:rsid w:val="7F61BB85"/>
    <w:rsid w:val="7F659E0E"/>
    <w:rsid w:val="7F6F2015"/>
    <w:rsid w:val="7F7075E6"/>
    <w:rsid w:val="7F773575"/>
    <w:rsid w:val="7F844F74"/>
    <w:rsid w:val="7F84A362"/>
    <w:rsid w:val="7F94DC8E"/>
    <w:rsid w:val="7FA0568F"/>
    <w:rsid w:val="7FA63C36"/>
    <w:rsid w:val="7FB011B5"/>
    <w:rsid w:val="7FBEA45C"/>
    <w:rsid w:val="7FC1152C"/>
    <w:rsid w:val="7FC83B9F"/>
    <w:rsid w:val="7FC87238"/>
    <w:rsid w:val="7FD03C71"/>
    <w:rsid w:val="7FD72406"/>
    <w:rsid w:val="7FE9F78A"/>
    <w:rsid w:val="7FF09541"/>
    <w:rsid w:val="7FF4C5A0"/>
    <w:rsid w:val="7FF850B9"/>
    <w:rsid w:val="7FFDFFD5"/>
    <w:rsid w:val="7FFE2B5E"/>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F44FE6"/>
  <w15:docId w15:val="{80E0C02E-1338-4A2F-AD4E-74D9DD70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DC5"/>
  </w:style>
  <w:style w:type="paragraph" w:styleId="Heading1">
    <w:name w:val="heading 1"/>
    <w:basedOn w:val="Normal"/>
    <w:next w:val="Normal"/>
    <w:link w:val="Heading1Char"/>
    <w:uiPriority w:val="9"/>
    <w:qFormat/>
    <w:rsid w:val="00533DC5"/>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3DC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533DC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533DC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533DC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533DC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533DC5"/>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533DC5"/>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533DC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3DC5"/>
    <w:pPr>
      <w:spacing w:after="0" w:line="240" w:lineRule="auto"/>
    </w:pPr>
  </w:style>
  <w:style w:type="paragraph" w:styleId="ListParagraph">
    <w:name w:val="List Paragraph"/>
    <w:aliases w:val="Numbered List,Tables,IBL List Paragraph,Normal bullet 2,Bullet list,List Paragraph1,1st level - Bullet List Paragraph,Lettre d'introduction,Paragrafo elenco,List Paragraph11,Normal bullet 21,List Paragraph111,Bullet list1"/>
    <w:basedOn w:val="Normal"/>
    <w:link w:val="ListParagraphChar"/>
    <w:uiPriority w:val="34"/>
    <w:qFormat/>
    <w:rsid w:val="000D64BE"/>
    <w:pPr>
      <w:ind w:left="720"/>
      <w:contextualSpacing/>
    </w:pPr>
  </w:style>
  <w:style w:type="paragraph" w:customStyle="1" w:styleId="11BodyText">
    <w:name w:val="11 BodyText"/>
    <w:basedOn w:val="Normal"/>
    <w:rsid w:val="005E529E"/>
    <w:pPr>
      <w:spacing w:after="220" w:line="240" w:lineRule="auto"/>
      <w:ind w:left="1298"/>
    </w:pPr>
    <w:rPr>
      <w:rFonts w:ascii="Arial" w:hAnsi="Arial"/>
      <w:lang w:val="en-US" w:eastAsia="zh-CN"/>
    </w:rPr>
  </w:style>
  <w:style w:type="character" w:styleId="Hyperlink">
    <w:name w:val="Hyperlink"/>
    <w:uiPriority w:val="99"/>
    <w:rsid w:val="005E529E"/>
    <w:rPr>
      <w:color w:val="0000FF"/>
      <w:sz w:val="22"/>
      <w:u w:val="single"/>
      <w:lang w:val="en-US" w:eastAsia="en-US" w:bidi="ar-SA"/>
    </w:rPr>
  </w:style>
  <w:style w:type="character" w:customStyle="1" w:styleId="st">
    <w:name w:val="st"/>
    <w:basedOn w:val="DefaultParagraphFont"/>
    <w:rsid w:val="005E529E"/>
  </w:style>
  <w:style w:type="character" w:styleId="Emphasis">
    <w:name w:val="Emphasis"/>
    <w:basedOn w:val="DefaultParagraphFont"/>
    <w:uiPriority w:val="20"/>
    <w:qFormat/>
    <w:rsid w:val="00533DC5"/>
    <w:rPr>
      <w:i/>
      <w:iCs/>
    </w:rPr>
  </w:style>
  <w:style w:type="paragraph" w:customStyle="1" w:styleId="yiv0172801370msonormal">
    <w:name w:val="yiv0172801370msonormal"/>
    <w:basedOn w:val="Normal"/>
    <w:rsid w:val="005E529E"/>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basedOn w:val="Normal"/>
    <w:link w:val="HeaderChar"/>
    <w:uiPriority w:val="99"/>
    <w:unhideWhenUsed/>
    <w:rsid w:val="00AF75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5A4"/>
    <w:rPr>
      <w:rFonts w:ascii="Calibri" w:eastAsia="Calibri" w:hAnsi="Calibri" w:cs="Times New Roman"/>
      <w:lang w:val="de-DE"/>
    </w:rPr>
  </w:style>
  <w:style w:type="paragraph" w:styleId="Footer">
    <w:name w:val="footer"/>
    <w:basedOn w:val="Normal"/>
    <w:link w:val="FooterChar"/>
    <w:uiPriority w:val="99"/>
    <w:unhideWhenUsed/>
    <w:rsid w:val="00AF7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5A4"/>
    <w:rPr>
      <w:rFonts w:ascii="Calibri" w:eastAsia="Calibri" w:hAnsi="Calibri" w:cs="Times New Roman"/>
      <w:lang w:val="de-DE"/>
    </w:rPr>
  </w:style>
  <w:style w:type="paragraph" w:customStyle="1" w:styleId="yiv2239875399msonormal">
    <w:name w:val="yiv2239875399msonormal"/>
    <w:basedOn w:val="Normal"/>
    <w:rsid w:val="00F125F2"/>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2F22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2D3"/>
    <w:rPr>
      <w:rFonts w:ascii="Segoe UI" w:eastAsia="Calibri" w:hAnsi="Segoe UI" w:cs="Segoe UI"/>
      <w:sz w:val="18"/>
      <w:szCs w:val="18"/>
      <w:lang w:val="de-DE"/>
    </w:rPr>
  </w:style>
  <w:style w:type="character" w:styleId="CommentReference">
    <w:name w:val="annotation reference"/>
    <w:basedOn w:val="DefaultParagraphFont"/>
    <w:uiPriority w:val="99"/>
    <w:unhideWhenUsed/>
    <w:rsid w:val="0005783F"/>
    <w:rPr>
      <w:sz w:val="16"/>
      <w:szCs w:val="16"/>
    </w:rPr>
  </w:style>
  <w:style w:type="paragraph" w:styleId="CommentText">
    <w:name w:val="annotation text"/>
    <w:basedOn w:val="Normal"/>
    <w:link w:val="CommentTextChar"/>
    <w:uiPriority w:val="99"/>
    <w:unhideWhenUsed/>
    <w:rsid w:val="001F3857"/>
    <w:pPr>
      <w:spacing w:line="240" w:lineRule="auto"/>
    </w:pPr>
  </w:style>
  <w:style w:type="character" w:customStyle="1" w:styleId="CommentTextChar">
    <w:name w:val="Comment Text Char"/>
    <w:basedOn w:val="DefaultParagraphFont"/>
    <w:link w:val="CommentText"/>
    <w:uiPriority w:val="99"/>
    <w:rsid w:val="001F3857"/>
    <w:rPr>
      <w:rFonts w:ascii="Calibri" w:eastAsia="Calibri" w:hAnsi="Calibri"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1F3857"/>
    <w:rPr>
      <w:b/>
      <w:bCs/>
    </w:rPr>
  </w:style>
  <w:style w:type="character" w:customStyle="1" w:styleId="CommentSubjectChar">
    <w:name w:val="Comment Subject Char"/>
    <w:basedOn w:val="CommentTextChar"/>
    <w:link w:val="CommentSubject"/>
    <w:uiPriority w:val="99"/>
    <w:semiHidden/>
    <w:rsid w:val="001F3857"/>
    <w:rPr>
      <w:rFonts w:ascii="Calibri" w:eastAsia="Calibri" w:hAnsi="Calibri" w:cs="Times New Roman"/>
      <w:b/>
      <w:bCs/>
      <w:sz w:val="20"/>
      <w:szCs w:val="20"/>
      <w:lang w:val="de-DE"/>
    </w:rPr>
  </w:style>
  <w:style w:type="character" w:customStyle="1" w:styleId="Heading3Char">
    <w:name w:val="Heading 3 Char"/>
    <w:basedOn w:val="DefaultParagraphFont"/>
    <w:link w:val="Heading3"/>
    <w:uiPriority w:val="9"/>
    <w:rsid w:val="00533DC5"/>
    <w:rPr>
      <w:rFonts w:asciiTheme="majorHAnsi" w:eastAsiaTheme="majorEastAsia" w:hAnsiTheme="majorHAnsi" w:cstheme="majorBidi"/>
      <w:color w:val="44546A" w:themeColor="text2"/>
      <w:sz w:val="24"/>
      <w:szCs w:val="24"/>
    </w:rPr>
  </w:style>
  <w:style w:type="character" w:styleId="Strong">
    <w:name w:val="Strong"/>
    <w:basedOn w:val="DefaultParagraphFont"/>
    <w:uiPriority w:val="22"/>
    <w:qFormat/>
    <w:rsid w:val="00533DC5"/>
    <w:rPr>
      <w:b/>
      <w:bCs/>
    </w:rPr>
  </w:style>
  <w:style w:type="character" w:customStyle="1" w:styleId="Heading2Char">
    <w:name w:val="Heading 2 Char"/>
    <w:basedOn w:val="DefaultParagraphFont"/>
    <w:link w:val="Heading2"/>
    <w:uiPriority w:val="9"/>
    <w:rsid w:val="00533DC5"/>
    <w:rPr>
      <w:rFonts w:asciiTheme="majorHAnsi" w:eastAsiaTheme="majorEastAsia" w:hAnsiTheme="majorHAnsi" w:cstheme="majorBidi"/>
      <w:color w:val="404040" w:themeColor="text1" w:themeTint="BF"/>
      <w:sz w:val="28"/>
      <w:szCs w:val="28"/>
    </w:rPr>
  </w:style>
  <w:style w:type="paragraph" w:customStyle="1" w:styleId="yiv2049823360msonormal">
    <w:name w:val="yiv2049823360msonormal"/>
    <w:basedOn w:val="Normal"/>
    <w:rsid w:val="008F27D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basedOn w:val="DefaultParagraphFont"/>
    <w:link w:val="Heading1"/>
    <w:uiPriority w:val="9"/>
    <w:rsid w:val="00533DC5"/>
    <w:rPr>
      <w:rFonts w:asciiTheme="majorHAnsi" w:eastAsiaTheme="majorEastAsia" w:hAnsiTheme="majorHAnsi" w:cstheme="majorBidi"/>
      <w:color w:val="2E74B5" w:themeColor="accent1" w:themeShade="BF"/>
      <w:sz w:val="32"/>
      <w:szCs w:val="32"/>
    </w:rPr>
  </w:style>
  <w:style w:type="paragraph" w:styleId="FootnoteText">
    <w:name w:val="footnote text"/>
    <w:aliases w:val="Fußnotentextf,Footnote Text Blue,Geneva 9,Font: Geneva 9,Boston 10,f,Footnote Text1,Footnote Text Char Char Char,Footnote Text Char Char,Footnote Text Char1,Footnote Text Char Char1,Footnote Text Char1 Char Char"/>
    <w:basedOn w:val="Normal"/>
    <w:link w:val="FootnoteTextChar"/>
    <w:uiPriority w:val="99"/>
    <w:unhideWhenUsed/>
    <w:rsid w:val="008A49A0"/>
    <w:pPr>
      <w:spacing w:after="0" w:line="240" w:lineRule="auto"/>
    </w:pPr>
    <w:rPr>
      <w:lang w:val="en-US"/>
    </w:rPr>
  </w:style>
  <w:style w:type="character" w:customStyle="1" w:styleId="FootnoteTextChar">
    <w:name w:val="Footnote Text Char"/>
    <w:aliases w:val="Fußnotentextf Char,Footnote Text Blue Char,Geneva 9 Char,Font: Geneva 9 Char,Boston 10 Char,f Char,Footnote Text1 Char,Footnote Text Char Char Char Char,Footnote Text Char Char Char1,Footnote Text Char1 Char"/>
    <w:basedOn w:val="DefaultParagraphFont"/>
    <w:link w:val="FootnoteText"/>
    <w:uiPriority w:val="99"/>
    <w:rsid w:val="008A49A0"/>
    <w:rPr>
      <w:rFonts w:ascii="Calibri" w:eastAsia="Calibri" w:hAnsi="Calibri" w:cs="Times New Roman"/>
      <w:sz w:val="20"/>
      <w:szCs w:val="20"/>
      <w:lang w:val="en-US"/>
    </w:rPr>
  </w:style>
  <w:style w:type="character" w:styleId="FootnoteReference">
    <w:name w:val="footnote reference"/>
    <w:aliases w:val="BVI fnr, BVI fnr,Ref,de nota al pie,Voetnootmarkering1,Footnote Reference Superscript,Footnote symbol,Times 10 Point,Exposant 3 Point,Appel note de bas de p,PBO Footnote Reference,FR + (Complex) Arial,(Latin) 9 pt,Nota"/>
    <w:uiPriority w:val="99"/>
    <w:unhideWhenUsed/>
    <w:qFormat/>
    <w:rsid w:val="008A49A0"/>
    <w:rPr>
      <w:vertAlign w:val="superscript"/>
    </w:rPr>
  </w:style>
  <w:style w:type="paragraph" w:customStyle="1" w:styleId="Body">
    <w:name w:val="Body"/>
    <w:rsid w:val="008A49A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paragraph" w:customStyle="1" w:styleId="Standard">
    <w:name w:val="Standard"/>
    <w:rsid w:val="00D745FA"/>
    <w:pPr>
      <w:suppressAutoHyphens/>
      <w:autoSpaceDN w:val="0"/>
      <w:spacing w:after="0" w:line="240" w:lineRule="auto"/>
      <w:textAlignment w:val="baseline"/>
    </w:pPr>
    <w:rPr>
      <w:rFonts w:ascii="Times New Roman" w:eastAsia="Times New Roman" w:hAnsi="Times New Roman" w:cs="Times New Roman"/>
      <w:kern w:val="3"/>
      <w:sz w:val="24"/>
      <w:szCs w:val="24"/>
      <w:lang w:val="fr-BE"/>
    </w:rPr>
  </w:style>
  <w:style w:type="character" w:customStyle="1" w:styleId="Heading4Char">
    <w:name w:val="Heading 4 Char"/>
    <w:basedOn w:val="DefaultParagraphFont"/>
    <w:link w:val="Heading4"/>
    <w:uiPriority w:val="9"/>
    <w:rsid w:val="00533DC5"/>
    <w:rPr>
      <w:rFonts w:asciiTheme="majorHAnsi" w:eastAsiaTheme="majorEastAsia" w:hAnsiTheme="majorHAnsi" w:cstheme="majorBidi"/>
      <w:sz w:val="22"/>
      <w:szCs w:val="22"/>
    </w:rPr>
  </w:style>
  <w:style w:type="paragraph" w:styleId="NormalWeb">
    <w:name w:val="Normal (Web)"/>
    <w:basedOn w:val="Normal"/>
    <w:uiPriority w:val="99"/>
    <w:unhideWhenUsed/>
    <w:rsid w:val="005E74D7"/>
    <w:rPr>
      <w:rFonts w:ascii="Times New Roman" w:hAnsi="Times New Roman"/>
      <w:sz w:val="24"/>
      <w:szCs w:val="24"/>
    </w:rPr>
  </w:style>
  <w:style w:type="table" w:styleId="TableGrid">
    <w:name w:val="Table Grid"/>
    <w:basedOn w:val="TableNormal"/>
    <w:uiPriority w:val="39"/>
    <w:rsid w:val="00CA79F4"/>
    <w:pPr>
      <w:jc w:val="both"/>
    </w:pPr>
    <w:rPr>
      <w:rFonts w:ascii="Calibri" w:eastAsia="Batang" w:hAnsi="Calibri" w:cs="Arial"/>
      <w:sz w:val="21"/>
      <w:szCs w:val="21"/>
      <w:lang w:val="en-US" w:eastAsia="en-GB"/>
    </w:rPr>
    <w:tblPr/>
    <w:tblStylePr w:type="firstRow">
      <w:rPr>
        <w:b/>
      </w:rPr>
      <w:tblPr/>
      <w:tcPr>
        <w:tcBorders>
          <w:bottom w:val="nil"/>
        </w:tcBorders>
      </w:tcPr>
    </w:tblStylePr>
    <w:tblStylePr w:type="lastRow">
      <w:tblPr/>
      <w:tcPr>
        <w:tcBorders>
          <w:bottom w:val="nil"/>
        </w:tcBorders>
      </w:tcPr>
    </w:tblStylePr>
  </w:style>
  <w:style w:type="character" w:customStyle="1" w:styleId="ListParagraphChar">
    <w:name w:val="List Paragraph Char"/>
    <w:aliases w:val="Numbered List Char,Tables Char,IBL List Paragraph Char,Normal bullet 2 Char,Bullet list Char,List Paragraph1 Char,1st level - Bullet List Paragraph Char,Lettre d'introduction Char,Paragrafo elenco Char,List Paragraph11 Char"/>
    <w:basedOn w:val="DefaultParagraphFont"/>
    <w:link w:val="ListParagraph"/>
    <w:uiPriority w:val="34"/>
    <w:rsid w:val="00EF67D4"/>
  </w:style>
  <w:style w:type="paragraph" w:styleId="Revision">
    <w:name w:val="Revision"/>
    <w:hidden/>
    <w:uiPriority w:val="99"/>
    <w:semiHidden/>
    <w:rsid w:val="00E97C42"/>
    <w:pPr>
      <w:spacing w:after="0" w:line="240" w:lineRule="auto"/>
    </w:pPr>
    <w:rPr>
      <w:rFonts w:ascii="Calibri" w:eastAsia="Calibri" w:hAnsi="Calibri" w:cs="Times New Roman"/>
      <w:lang w:val="de-DE"/>
    </w:rPr>
  </w:style>
  <w:style w:type="character" w:customStyle="1" w:styleId="cf01">
    <w:name w:val="cf01"/>
    <w:basedOn w:val="DefaultParagraphFont"/>
    <w:rsid w:val="00666365"/>
    <w:rPr>
      <w:rFonts w:ascii="Segoe UI" w:hAnsi="Segoe UI" w:cs="Segoe UI" w:hint="default"/>
      <w:sz w:val="18"/>
      <w:szCs w:val="18"/>
    </w:rPr>
  </w:style>
  <w:style w:type="paragraph" w:styleId="TOCHeading">
    <w:name w:val="TOC Heading"/>
    <w:basedOn w:val="Heading1"/>
    <w:next w:val="Normal"/>
    <w:uiPriority w:val="39"/>
    <w:unhideWhenUsed/>
    <w:qFormat/>
    <w:rsid w:val="00533DC5"/>
    <w:pPr>
      <w:outlineLvl w:val="9"/>
    </w:pPr>
  </w:style>
  <w:style w:type="paragraph" w:styleId="TOC1">
    <w:name w:val="toc 1"/>
    <w:basedOn w:val="Normal"/>
    <w:next w:val="Normal"/>
    <w:autoRedefine/>
    <w:uiPriority w:val="39"/>
    <w:unhideWhenUsed/>
    <w:rsid w:val="00506E8A"/>
    <w:pPr>
      <w:tabs>
        <w:tab w:val="left" w:pos="440"/>
        <w:tab w:val="right" w:leader="dot" w:pos="9062"/>
      </w:tabs>
      <w:spacing w:after="100"/>
    </w:pPr>
  </w:style>
  <w:style w:type="paragraph" w:styleId="TOC2">
    <w:name w:val="toc 2"/>
    <w:basedOn w:val="Normal"/>
    <w:next w:val="Normal"/>
    <w:autoRedefine/>
    <w:uiPriority w:val="39"/>
    <w:unhideWhenUsed/>
    <w:rsid w:val="00A84BED"/>
    <w:pPr>
      <w:tabs>
        <w:tab w:val="left" w:pos="880"/>
        <w:tab w:val="right" w:leader="dot" w:pos="9062"/>
      </w:tabs>
      <w:spacing w:after="100"/>
      <w:ind w:left="220"/>
    </w:pPr>
  </w:style>
  <w:style w:type="table" w:customStyle="1" w:styleId="Salience02">
    <w:name w:val="Salience 02"/>
    <w:basedOn w:val="TableNormal"/>
    <w:uiPriority w:val="99"/>
    <w:rsid w:val="001A5134"/>
    <w:pPr>
      <w:suppressAutoHyphens/>
      <w:spacing w:after="0" w:line="240" w:lineRule="auto"/>
      <w:contextualSpacing/>
      <w:jc w:val="center"/>
    </w:pPr>
    <w:rPr>
      <w:rFonts w:ascii="Segoe UI" w:hAnsi="Segoe UI" w:cs="Arial"/>
      <w:bCs/>
      <w:color w:val="262626"/>
    </w:rPr>
    <w:tblPr>
      <w:tblStyleRowBandSize w:val="1"/>
      <w:tblStyleColBandSize w:val="1"/>
      <w:jc w:val="center"/>
      <w:tblBorders>
        <w:top w:val="single" w:sz="4" w:space="0" w:color="CBCBCB"/>
        <w:left w:val="single" w:sz="4" w:space="0" w:color="CBCBCB"/>
        <w:bottom w:val="single" w:sz="4" w:space="0" w:color="CBCBCB"/>
        <w:right w:val="single" w:sz="4" w:space="0" w:color="CBCBCB"/>
        <w:insideH w:val="single" w:sz="4" w:space="0" w:color="CBCBCB"/>
        <w:insideV w:val="single" w:sz="4" w:space="0" w:color="CBCBCB"/>
      </w:tblBorders>
      <w:tblCellMar>
        <w:top w:w="85" w:type="dxa"/>
        <w:left w:w="85" w:type="dxa"/>
        <w:bottom w:w="85" w:type="dxa"/>
        <w:right w:w="85" w:type="dxa"/>
      </w:tblCellMar>
    </w:tblPr>
    <w:trPr>
      <w:jc w:val="center"/>
    </w:trPr>
    <w:tcPr>
      <w:shd w:val="clear" w:color="auto" w:fill="F2F2F2"/>
      <w:vAlign w:val="center"/>
    </w:tcPr>
    <w:tblStylePr w:type="firstRow">
      <w:pPr>
        <w:wordWrap/>
        <w:spacing w:beforeLines="0" w:before="0" w:beforeAutospacing="0" w:afterLines="0" w:after="0" w:afterAutospacing="0" w:line="240" w:lineRule="auto"/>
        <w:contextualSpacing/>
        <w:jc w:val="center"/>
      </w:pPr>
      <w:rPr>
        <w:rFonts w:ascii="&quot;Courier New&quot;" w:hAnsi="&quot;Courier New&quot;"/>
        <w:b/>
        <w:bCs/>
        <w:i w:val="0"/>
        <w:color w:val="FFFFFF"/>
        <w:sz w:val="20"/>
      </w:rPr>
      <w:tblPr/>
      <w:tcPr>
        <w:tcBorders>
          <w:top w:val="single" w:sz="4" w:space="0" w:color="E5DFEC"/>
          <w:left w:val="single" w:sz="4" w:space="0" w:color="E5DFEC"/>
          <w:bottom w:val="single" w:sz="4" w:space="0" w:color="E5DFEC"/>
          <w:right w:val="single" w:sz="4" w:space="0" w:color="E5DFEC"/>
          <w:insideH w:val="single" w:sz="4" w:space="0" w:color="E5DFEC"/>
          <w:insideV w:val="single" w:sz="4" w:space="0" w:color="E5DFEC"/>
          <w:tl2br w:val="nil"/>
          <w:tr2bl w:val="nil"/>
        </w:tcBorders>
        <w:shd w:val="clear" w:color="auto" w:fill="47375B"/>
      </w:tcPr>
    </w:tblStylePr>
    <w:tblStylePr w:type="lastRow">
      <w:rPr>
        <w:b w:val="0"/>
        <w:bCs/>
        <w:color w:val="262626"/>
      </w:rPr>
      <w:tblPr/>
      <w:tcPr>
        <w:shd w:val="clear" w:color="auto" w:fill="F2F2F2"/>
      </w:tcPr>
    </w:tblStylePr>
    <w:tblStylePr w:type="firstCol">
      <w:pPr>
        <w:jc w:val="center"/>
      </w:pPr>
      <w:rPr>
        <w:rFonts w:ascii="&quot;Courier New&quot;" w:hAnsi="&quot;Courier New&quot;"/>
        <w:b w:val="0"/>
        <w:bCs/>
        <w:i/>
        <w:color w:val="FFFFFF"/>
        <w:u w:val="none"/>
      </w:rPr>
      <w:tblPr/>
      <w:tcPr>
        <w:tcBorders>
          <w:top w:val="single" w:sz="4" w:space="0" w:color="E5DFEC"/>
          <w:left w:val="single" w:sz="4" w:space="0" w:color="E5DFEC"/>
          <w:bottom w:val="single" w:sz="4" w:space="0" w:color="E5DFEC"/>
          <w:right w:val="single" w:sz="4" w:space="0" w:color="E5DFEC"/>
          <w:insideH w:val="single" w:sz="4" w:space="0" w:color="E5DFEC"/>
          <w:insideV w:val="single" w:sz="4" w:space="0" w:color="E5DFEC"/>
        </w:tcBorders>
        <w:shd w:val="clear" w:color="auto" w:fill="9E89B8"/>
      </w:tcPr>
    </w:tblStylePr>
    <w:tblStylePr w:type="lastCol">
      <w:rPr>
        <w:b w:val="0"/>
        <w:bCs/>
      </w:rPr>
      <w:tblPr/>
      <w:tcPr>
        <w:shd w:val="clear" w:color="auto" w:fill="F2F2F2"/>
      </w:tcPr>
    </w:tblStylePr>
    <w:tblStylePr w:type="band1Vert">
      <w:tblPr/>
      <w:tcPr>
        <w:shd w:val="clear" w:color="auto" w:fill="F2F2F2"/>
      </w:tcPr>
    </w:tblStylePr>
    <w:tblStylePr w:type="band2Vert">
      <w:tblPr/>
      <w:tcPr>
        <w:shd w:val="clear" w:color="auto" w:fill="F2F2F2"/>
      </w:tcPr>
    </w:tblStylePr>
    <w:tblStylePr w:type="band1Horz">
      <w:tblPr/>
      <w:tcPr>
        <w:shd w:val="clear" w:color="auto" w:fill="F2F2F2"/>
      </w:tcPr>
    </w:tblStylePr>
    <w:tblStylePr w:type="band2Horz">
      <w:tblPr/>
      <w:tcPr>
        <w:shd w:val="clear" w:color="auto" w:fill="F2F2F2"/>
      </w:tcPr>
    </w:tblStylePr>
    <w:tblStylePr w:type="neCell">
      <w:tblPr/>
      <w:tcPr>
        <w:tcBorders>
          <w:top w:val="single" w:sz="4" w:space="0" w:color="CBCBCB"/>
          <w:left w:val="single" w:sz="4" w:space="0" w:color="CBCBCB"/>
          <w:bottom w:val="single" w:sz="4" w:space="0" w:color="CBCBCB"/>
          <w:right w:val="single" w:sz="4" w:space="0" w:color="CBCBCB"/>
          <w:insideH w:val="single" w:sz="4" w:space="0" w:color="CBCBCB"/>
          <w:insideV w:val="single" w:sz="4" w:space="0" w:color="CBCBCB"/>
        </w:tcBorders>
        <w:shd w:val="clear" w:color="auto" w:fill="47375B"/>
      </w:tcPr>
    </w:tblStylePr>
    <w:tblStylePr w:type="nwCell">
      <w:rPr>
        <w:rFonts w:ascii="&quot;Courier New&quot;" w:hAnsi="&quot;Courier New&quot;"/>
        <w:color w:val="FFFFFF"/>
        <w:sz w:val="20"/>
      </w:rPr>
      <w:tblPr/>
      <w:tcPr>
        <w:tcBorders>
          <w:top w:val="single" w:sz="4" w:space="0" w:color="E5DFEC"/>
          <w:left w:val="single" w:sz="4" w:space="0" w:color="E5DFEC"/>
          <w:bottom w:val="single" w:sz="4" w:space="0" w:color="E5DFEC"/>
          <w:right w:val="single" w:sz="4" w:space="0" w:color="E5DFEC"/>
          <w:insideH w:val="single" w:sz="4" w:space="0" w:color="E5DFEC"/>
          <w:insideV w:val="single" w:sz="4" w:space="0" w:color="E5DFEC"/>
        </w:tcBorders>
        <w:shd w:val="clear" w:color="auto" w:fill="47375B"/>
      </w:tcPr>
    </w:tblStylePr>
    <w:tblStylePr w:type="seCell">
      <w:tblPr/>
      <w:tcPr>
        <w:shd w:val="clear" w:color="auto" w:fill="F2F2F2"/>
      </w:tcPr>
    </w:tblStylePr>
    <w:tblStylePr w:type="swCell">
      <w:rPr>
        <w:b w:val="0"/>
        <w:color w:val="FFFFFF"/>
      </w:rPr>
      <w:tblPr/>
      <w:tcPr>
        <w:tcBorders>
          <w:top w:val="single" w:sz="4" w:space="0" w:color="E5DFEC"/>
          <w:left w:val="single" w:sz="4" w:space="0" w:color="E5DFEC"/>
          <w:bottom w:val="single" w:sz="4" w:space="0" w:color="E5DFEC"/>
          <w:right w:val="single" w:sz="4" w:space="0" w:color="E5DFEC"/>
          <w:insideH w:val="single" w:sz="4" w:space="0" w:color="E5DFEC"/>
          <w:insideV w:val="single" w:sz="4" w:space="0" w:color="E5DFEC"/>
        </w:tcBorders>
        <w:shd w:val="clear" w:color="auto" w:fill="9E89B8"/>
      </w:tcPr>
    </w:tblStylePr>
  </w:style>
  <w:style w:type="character" w:styleId="IntenseEmphasis">
    <w:name w:val="Intense Emphasis"/>
    <w:basedOn w:val="DefaultParagraphFont"/>
    <w:uiPriority w:val="21"/>
    <w:qFormat/>
    <w:rsid w:val="00533DC5"/>
    <w:rPr>
      <w:b/>
      <w:bCs/>
      <w:i/>
      <w:iCs/>
    </w:rPr>
  </w:style>
  <w:style w:type="character" w:customStyle="1" w:styleId="UnresolvedMention1">
    <w:name w:val="Unresolved Mention1"/>
    <w:basedOn w:val="DefaultParagraphFont"/>
    <w:uiPriority w:val="99"/>
    <w:semiHidden/>
    <w:unhideWhenUsed/>
    <w:rsid w:val="00E60A56"/>
    <w:rPr>
      <w:color w:val="605E5C"/>
      <w:shd w:val="clear" w:color="auto" w:fill="E1DFDD"/>
    </w:rPr>
  </w:style>
  <w:style w:type="character" w:styleId="FollowedHyperlink">
    <w:name w:val="FollowedHyperlink"/>
    <w:basedOn w:val="DefaultParagraphFont"/>
    <w:uiPriority w:val="99"/>
    <w:semiHidden/>
    <w:unhideWhenUsed/>
    <w:rsid w:val="000B2F9B"/>
    <w:rPr>
      <w:color w:val="954F72" w:themeColor="followedHyperlink"/>
      <w:u w:val="single"/>
    </w:rPr>
  </w:style>
  <w:style w:type="table" w:customStyle="1" w:styleId="TableGrid1">
    <w:name w:val="Table Grid1"/>
    <w:basedOn w:val="TableNormal"/>
    <w:next w:val="TableGrid"/>
    <w:uiPriority w:val="59"/>
    <w:rsid w:val="00D80F87"/>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3DC5"/>
    <w:pPr>
      <w:spacing w:line="240" w:lineRule="auto"/>
    </w:pPr>
    <w:rPr>
      <w:b/>
      <w:bCs/>
      <w:smallCaps/>
      <w:color w:val="595959" w:themeColor="text1" w:themeTint="A6"/>
      <w:spacing w:val="6"/>
    </w:rPr>
  </w:style>
  <w:style w:type="character" w:customStyle="1" w:styleId="contentpasted6">
    <w:name w:val="contentpasted6"/>
    <w:basedOn w:val="DefaultParagraphFont"/>
    <w:rsid w:val="00595FA9"/>
  </w:style>
  <w:style w:type="character" w:customStyle="1" w:styleId="contentpasted1">
    <w:name w:val="contentpasted1"/>
    <w:basedOn w:val="DefaultParagraphFont"/>
    <w:rsid w:val="00595FA9"/>
  </w:style>
  <w:style w:type="character" w:customStyle="1" w:styleId="contentpasted2">
    <w:name w:val="contentpasted2"/>
    <w:basedOn w:val="DefaultParagraphFont"/>
    <w:rsid w:val="00595FA9"/>
  </w:style>
  <w:style w:type="character" w:customStyle="1" w:styleId="contentpasted3">
    <w:name w:val="contentpasted3"/>
    <w:basedOn w:val="DefaultParagraphFont"/>
    <w:rsid w:val="00595FA9"/>
  </w:style>
  <w:style w:type="character" w:customStyle="1" w:styleId="contentpasted4">
    <w:name w:val="contentpasted4"/>
    <w:basedOn w:val="DefaultParagraphFont"/>
    <w:rsid w:val="00595FA9"/>
  </w:style>
  <w:style w:type="character" w:customStyle="1" w:styleId="contentpasted5">
    <w:name w:val="contentpasted5"/>
    <w:basedOn w:val="DefaultParagraphFont"/>
    <w:rsid w:val="00595FA9"/>
  </w:style>
  <w:style w:type="character" w:customStyle="1" w:styleId="contentpasted0">
    <w:name w:val="contentpasted0"/>
    <w:basedOn w:val="DefaultParagraphFont"/>
    <w:rsid w:val="00595FA9"/>
  </w:style>
  <w:style w:type="character" w:customStyle="1" w:styleId="Heading7Char">
    <w:name w:val="Heading 7 Char"/>
    <w:basedOn w:val="DefaultParagraphFont"/>
    <w:link w:val="Heading7"/>
    <w:uiPriority w:val="9"/>
    <w:semiHidden/>
    <w:rsid w:val="00533DC5"/>
    <w:rPr>
      <w:rFonts w:asciiTheme="majorHAnsi" w:eastAsiaTheme="majorEastAsia" w:hAnsiTheme="majorHAnsi" w:cstheme="majorBidi"/>
      <w:i/>
      <w:iCs/>
      <w:color w:val="1F4E79" w:themeColor="accent1" w:themeShade="80"/>
      <w:sz w:val="21"/>
      <w:szCs w:val="21"/>
    </w:rPr>
  </w:style>
  <w:style w:type="paragraph" w:styleId="BodyText">
    <w:name w:val="Body Text"/>
    <w:basedOn w:val="Normal"/>
    <w:link w:val="BodyTextChar"/>
    <w:uiPriority w:val="1"/>
    <w:rsid w:val="008272A6"/>
    <w:pPr>
      <w:widowControl w:val="0"/>
      <w:autoSpaceDE w:val="0"/>
      <w:autoSpaceDN w:val="0"/>
      <w:spacing w:after="0" w:line="240" w:lineRule="auto"/>
    </w:pPr>
    <w:rPr>
      <w:rFonts w:ascii="Arial Unicode MS" w:eastAsia="Arial Unicode MS" w:hAnsi="Arial Unicode MS" w:cs="Arial Unicode MS"/>
      <w:lang w:val="en-US" w:bidi="en-US"/>
    </w:rPr>
  </w:style>
  <w:style w:type="character" w:customStyle="1" w:styleId="BodyTextChar">
    <w:name w:val="Body Text Char"/>
    <w:basedOn w:val="DefaultParagraphFont"/>
    <w:link w:val="BodyText"/>
    <w:uiPriority w:val="1"/>
    <w:rsid w:val="008272A6"/>
    <w:rPr>
      <w:rFonts w:ascii="Arial Unicode MS" w:eastAsia="Arial Unicode MS" w:hAnsi="Arial Unicode MS" w:cs="Arial Unicode MS"/>
      <w:sz w:val="20"/>
      <w:szCs w:val="20"/>
      <w:lang w:val="en-US" w:bidi="en-US"/>
    </w:rPr>
  </w:style>
  <w:style w:type="paragraph" w:customStyle="1" w:styleId="Default">
    <w:name w:val="Default"/>
    <w:basedOn w:val="Normal"/>
    <w:rsid w:val="008272A6"/>
    <w:pPr>
      <w:spacing w:after="0" w:line="240" w:lineRule="auto"/>
    </w:pPr>
    <w:rPr>
      <w:rFonts w:ascii="Times New Roman" w:eastAsia="Times New Roman" w:hAnsi="Times New Roman"/>
      <w:sz w:val="24"/>
      <w:lang w:val="ru-RU" w:eastAsia="ru-RU"/>
    </w:rPr>
  </w:style>
  <w:style w:type="numbering" w:customStyle="1" w:styleId="NoList1">
    <w:name w:val="No List1"/>
    <w:next w:val="NoList"/>
    <w:uiPriority w:val="99"/>
    <w:semiHidden/>
    <w:unhideWhenUsed/>
    <w:rsid w:val="008272A6"/>
  </w:style>
  <w:style w:type="character" w:customStyle="1" w:styleId="UnresolvedMention12">
    <w:name w:val="Unresolved Mention12"/>
    <w:uiPriority w:val="99"/>
    <w:semiHidden/>
    <w:unhideWhenUsed/>
    <w:rsid w:val="008272A6"/>
    <w:rPr>
      <w:color w:val="605E5C"/>
      <w:shd w:val="clear" w:color="auto" w:fill="E1DFDD"/>
    </w:rPr>
  </w:style>
  <w:style w:type="paragraph" w:styleId="TOC3">
    <w:name w:val="toc 3"/>
    <w:basedOn w:val="Normal"/>
    <w:next w:val="Normal"/>
    <w:autoRedefine/>
    <w:uiPriority w:val="39"/>
    <w:unhideWhenUsed/>
    <w:rsid w:val="008272A6"/>
    <w:pPr>
      <w:tabs>
        <w:tab w:val="left" w:pos="1320"/>
        <w:tab w:val="right" w:leader="dot" w:pos="9062"/>
      </w:tabs>
      <w:spacing w:after="100"/>
      <w:ind w:left="440"/>
    </w:pPr>
  </w:style>
  <w:style w:type="paragraph" w:customStyle="1" w:styleId="TableParagraph">
    <w:name w:val="Table Paragraph"/>
    <w:basedOn w:val="Normal"/>
    <w:uiPriority w:val="1"/>
    <w:rsid w:val="008272A6"/>
    <w:pPr>
      <w:widowControl w:val="0"/>
      <w:autoSpaceDE w:val="0"/>
      <w:autoSpaceDN w:val="0"/>
      <w:spacing w:after="0" w:line="240" w:lineRule="auto"/>
      <w:jc w:val="right"/>
    </w:pPr>
    <w:rPr>
      <w:rFonts w:ascii="Sylfaen" w:eastAsia="Sylfaen" w:hAnsi="Sylfaen" w:cs="Sylfaen"/>
      <w:lang w:val="uz-Cyrl-UZ"/>
    </w:rPr>
  </w:style>
  <w:style w:type="paragraph" w:customStyle="1" w:styleId="astandard3420chapeau">
    <w:name w:val="a_standard__34__20_chapeau"/>
    <w:basedOn w:val="Normal"/>
    <w:rsid w:val="008272A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t2">
    <w:name w:val="a__t2"/>
    <w:basedOn w:val="DefaultParagraphFont"/>
    <w:rsid w:val="008272A6"/>
  </w:style>
  <w:style w:type="paragraph" w:customStyle="1" w:styleId="a3520normal">
    <w:name w:val="a___35__20_normal"/>
    <w:basedOn w:val="Normal"/>
    <w:rsid w:val="008272A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t3">
    <w:name w:val="a__t3"/>
    <w:basedOn w:val="DefaultParagraphFont"/>
    <w:rsid w:val="008272A6"/>
  </w:style>
  <w:style w:type="character" w:customStyle="1" w:styleId="at4">
    <w:name w:val="a__t4"/>
    <w:basedOn w:val="DefaultParagraphFont"/>
    <w:rsid w:val="008272A6"/>
  </w:style>
  <w:style w:type="character" w:customStyle="1" w:styleId="at5">
    <w:name w:val="a__t5"/>
    <w:basedOn w:val="DefaultParagraphFont"/>
    <w:rsid w:val="008272A6"/>
  </w:style>
  <w:style w:type="paragraph" w:customStyle="1" w:styleId="trt0xe">
    <w:name w:val="trt0xe"/>
    <w:basedOn w:val="Normal"/>
    <w:rsid w:val="008272A6"/>
    <w:pPr>
      <w:spacing w:before="100" w:beforeAutospacing="1" w:after="100" w:afterAutospacing="1" w:line="240" w:lineRule="auto"/>
    </w:pPr>
    <w:rPr>
      <w:rFonts w:ascii="Times New Roman" w:eastAsia="Times New Roman" w:hAnsi="Times New Roman"/>
      <w:sz w:val="24"/>
      <w:szCs w:val="24"/>
      <w:lang w:eastAsia="en-GB"/>
    </w:rPr>
  </w:style>
  <w:style w:type="paragraph" w:styleId="TOC4">
    <w:name w:val="toc 4"/>
    <w:basedOn w:val="Normal"/>
    <w:next w:val="Normal"/>
    <w:autoRedefine/>
    <w:uiPriority w:val="39"/>
    <w:unhideWhenUsed/>
    <w:rsid w:val="008272A6"/>
    <w:pPr>
      <w:spacing w:after="100"/>
      <w:ind w:left="660"/>
    </w:pPr>
    <w:rPr>
      <w:lang w:val="hr-HR" w:eastAsia="hr-HR"/>
    </w:rPr>
  </w:style>
  <w:style w:type="paragraph" w:styleId="TOC5">
    <w:name w:val="toc 5"/>
    <w:basedOn w:val="Normal"/>
    <w:next w:val="Normal"/>
    <w:autoRedefine/>
    <w:uiPriority w:val="39"/>
    <w:unhideWhenUsed/>
    <w:rsid w:val="008272A6"/>
    <w:pPr>
      <w:spacing w:after="100"/>
      <w:ind w:left="880"/>
    </w:pPr>
    <w:rPr>
      <w:lang w:val="hr-HR" w:eastAsia="hr-HR"/>
    </w:rPr>
  </w:style>
  <w:style w:type="paragraph" w:styleId="TOC6">
    <w:name w:val="toc 6"/>
    <w:basedOn w:val="Normal"/>
    <w:next w:val="Normal"/>
    <w:autoRedefine/>
    <w:uiPriority w:val="39"/>
    <w:unhideWhenUsed/>
    <w:rsid w:val="008272A6"/>
    <w:pPr>
      <w:spacing w:after="100"/>
      <w:ind w:left="1100"/>
    </w:pPr>
    <w:rPr>
      <w:lang w:val="hr-HR" w:eastAsia="hr-HR"/>
    </w:rPr>
  </w:style>
  <w:style w:type="paragraph" w:styleId="TOC7">
    <w:name w:val="toc 7"/>
    <w:basedOn w:val="Normal"/>
    <w:next w:val="Normal"/>
    <w:autoRedefine/>
    <w:uiPriority w:val="39"/>
    <w:unhideWhenUsed/>
    <w:rsid w:val="008272A6"/>
    <w:pPr>
      <w:spacing w:after="100"/>
      <w:ind w:left="1320"/>
    </w:pPr>
    <w:rPr>
      <w:lang w:val="hr-HR" w:eastAsia="hr-HR"/>
    </w:rPr>
  </w:style>
  <w:style w:type="paragraph" w:styleId="TOC8">
    <w:name w:val="toc 8"/>
    <w:basedOn w:val="Normal"/>
    <w:next w:val="Normal"/>
    <w:autoRedefine/>
    <w:uiPriority w:val="39"/>
    <w:unhideWhenUsed/>
    <w:rsid w:val="008272A6"/>
    <w:pPr>
      <w:spacing w:after="100"/>
      <w:ind w:left="1540"/>
    </w:pPr>
    <w:rPr>
      <w:lang w:val="hr-HR" w:eastAsia="hr-HR"/>
    </w:rPr>
  </w:style>
  <w:style w:type="paragraph" w:styleId="TOC9">
    <w:name w:val="toc 9"/>
    <w:basedOn w:val="Normal"/>
    <w:next w:val="Normal"/>
    <w:autoRedefine/>
    <w:uiPriority w:val="39"/>
    <w:unhideWhenUsed/>
    <w:rsid w:val="008272A6"/>
    <w:pPr>
      <w:spacing w:after="100"/>
      <w:ind w:left="1760"/>
    </w:pPr>
    <w:rPr>
      <w:lang w:val="hr-HR" w:eastAsia="hr-HR"/>
    </w:rPr>
  </w:style>
  <w:style w:type="character" w:customStyle="1" w:styleId="UnresolvedMention2">
    <w:name w:val="Unresolved Mention2"/>
    <w:basedOn w:val="DefaultParagraphFont"/>
    <w:uiPriority w:val="99"/>
    <w:semiHidden/>
    <w:unhideWhenUsed/>
    <w:rsid w:val="008272A6"/>
    <w:rPr>
      <w:color w:val="605E5C"/>
      <w:shd w:val="clear" w:color="auto" w:fill="E1DFDD"/>
    </w:rPr>
  </w:style>
  <w:style w:type="character" w:customStyle="1" w:styleId="UnresolvedMention3">
    <w:name w:val="Unresolved Mention3"/>
    <w:basedOn w:val="DefaultParagraphFont"/>
    <w:uiPriority w:val="99"/>
    <w:semiHidden/>
    <w:unhideWhenUsed/>
    <w:rsid w:val="008272A6"/>
    <w:rPr>
      <w:color w:val="605E5C"/>
      <w:shd w:val="clear" w:color="auto" w:fill="E1DFDD"/>
    </w:rPr>
  </w:style>
  <w:style w:type="character" w:customStyle="1" w:styleId="UnresolvedMention4">
    <w:name w:val="Unresolved Mention4"/>
    <w:basedOn w:val="DefaultParagraphFont"/>
    <w:uiPriority w:val="99"/>
    <w:semiHidden/>
    <w:unhideWhenUsed/>
    <w:rsid w:val="008272A6"/>
    <w:rPr>
      <w:color w:val="605E5C"/>
      <w:shd w:val="clear" w:color="auto" w:fill="E1DFDD"/>
    </w:rPr>
  </w:style>
  <w:style w:type="character" w:customStyle="1" w:styleId="UnresolvedMention5">
    <w:name w:val="Unresolved Mention5"/>
    <w:basedOn w:val="DefaultParagraphFont"/>
    <w:uiPriority w:val="99"/>
    <w:semiHidden/>
    <w:unhideWhenUsed/>
    <w:rsid w:val="0011197D"/>
    <w:rPr>
      <w:color w:val="605E5C"/>
      <w:shd w:val="clear" w:color="auto" w:fill="E1DFDD"/>
    </w:rPr>
  </w:style>
  <w:style w:type="character" w:customStyle="1" w:styleId="UnresolvedMention51">
    <w:name w:val="Unresolved Mention51"/>
    <w:basedOn w:val="DefaultParagraphFont"/>
    <w:uiPriority w:val="99"/>
    <w:semiHidden/>
    <w:unhideWhenUsed/>
    <w:rsid w:val="007E7E6F"/>
    <w:rPr>
      <w:color w:val="605E5C"/>
      <w:shd w:val="clear" w:color="auto" w:fill="E1DFDD"/>
    </w:rPr>
  </w:style>
  <w:style w:type="character" w:customStyle="1" w:styleId="UnresolvedMention6">
    <w:name w:val="Unresolved Mention6"/>
    <w:basedOn w:val="DefaultParagraphFont"/>
    <w:uiPriority w:val="99"/>
    <w:semiHidden/>
    <w:unhideWhenUsed/>
    <w:rsid w:val="00A0244C"/>
    <w:rPr>
      <w:color w:val="605E5C"/>
      <w:shd w:val="clear" w:color="auto" w:fill="E1DFDD"/>
    </w:rPr>
  </w:style>
  <w:style w:type="paragraph" w:customStyle="1" w:styleId="pf0">
    <w:name w:val="pf0"/>
    <w:basedOn w:val="Normal"/>
    <w:rsid w:val="00A0244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f11">
    <w:name w:val="cf11"/>
    <w:basedOn w:val="DefaultParagraphFont"/>
    <w:rsid w:val="00A0244C"/>
    <w:rPr>
      <w:rFonts w:ascii="Segoe UI" w:hAnsi="Segoe UI" w:cs="Segoe UI" w:hint="default"/>
      <w:i/>
      <w:iCs/>
      <w:sz w:val="18"/>
      <w:szCs w:val="18"/>
    </w:rPr>
  </w:style>
  <w:style w:type="table" w:customStyle="1" w:styleId="TableGrid11">
    <w:name w:val="Table Grid11"/>
    <w:basedOn w:val="TableNormal"/>
    <w:next w:val="TableGrid"/>
    <w:uiPriority w:val="39"/>
    <w:rsid w:val="00B04D2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E74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510046"/>
    <w:pPr>
      <w:spacing w:after="0" w:line="240" w:lineRule="auto"/>
    </w:pPr>
    <w:rPr>
      <w:kern w:val="2"/>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TableNormal"/>
    <w:next w:val="TableGrid"/>
    <w:uiPriority w:val="39"/>
    <w:rsid w:val="003E7554"/>
    <w:pPr>
      <w:jc w:val="both"/>
    </w:pPr>
    <w:rPr>
      <w:rFonts w:ascii="Calibri" w:eastAsia="Batang" w:hAnsi="Calibri" w:cs="Arial"/>
      <w:sz w:val="21"/>
      <w:szCs w:val="21"/>
      <w:lang w:val="en-US" w:eastAsia="en-GB"/>
    </w:rPr>
    <w:tblPr/>
    <w:tblStylePr w:type="firstRow">
      <w:rPr>
        <w:rFonts w:cs="Arial"/>
        <w:b/>
      </w:rPr>
      <w:tblPr/>
      <w:tcPr>
        <w:tcBorders>
          <w:bottom w:val="nil"/>
        </w:tcBorders>
      </w:tcPr>
    </w:tblStylePr>
    <w:tblStylePr w:type="lastRow">
      <w:rPr>
        <w:rFonts w:cs="Arial"/>
      </w:rPr>
      <w:tblPr/>
      <w:tcPr>
        <w:tcBorders>
          <w:bottom w:val="nil"/>
        </w:tcBorders>
      </w:tcPr>
    </w:tblStylePr>
  </w:style>
  <w:style w:type="table" w:customStyle="1" w:styleId="Reetkatablice2">
    <w:name w:val="Rešetka tablice2"/>
    <w:basedOn w:val="TableNormal"/>
    <w:next w:val="TableGrid"/>
    <w:uiPriority w:val="39"/>
    <w:rsid w:val="001D47A7"/>
    <w:pPr>
      <w:jc w:val="both"/>
    </w:pPr>
    <w:rPr>
      <w:rFonts w:ascii="Calibri" w:eastAsia="Batang" w:hAnsi="Calibri" w:cs="Arial"/>
      <w:sz w:val="21"/>
      <w:szCs w:val="21"/>
      <w:lang w:val="en-US" w:eastAsia="en-GB"/>
    </w:rPr>
    <w:tblPr/>
    <w:tblStylePr w:type="firstRow">
      <w:rPr>
        <w:rFonts w:cs="Arial"/>
        <w:b/>
      </w:rPr>
      <w:tblPr/>
      <w:tcPr>
        <w:tcBorders>
          <w:bottom w:val="nil"/>
        </w:tcBorders>
      </w:tcPr>
    </w:tblStylePr>
    <w:tblStylePr w:type="lastRow">
      <w:rPr>
        <w:rFonts w:cs="Arial"/>
      </w:rPr>
      <w:tblPr/>
      <w:tcPr>
        <w:tcBorders>
          <w:bottom w:val="nil"/>
        </w:tcBorders>
      </w:tcPr>
    </w:tblStylePr>
  </w:style>
  <w:style w:type="table" w:customStyle="1" w:styleId="Reetkatablice3">
    <w:name w:val="Rešetka tablice3"/>
    <w:basedOn w:val="TableNormal"/>
    <w:next w:val="TableGrid"/>
    <w:uiPriority w:val="39"/>
    <w:rsid w:val="004E497D"/>
    <w:pPr>
      <w:jc w:val="both"/>
    </w:pPr>
    <w:rPr>
      <w:rFonts w:ascii="Calibri" w:eastAsia="Batang" w:hAnsi="Calibri" w:cs="Arial"/>
      <w:sz w:val="21"/>
      <w:szCs w:val="21"/>
      <w:lang w:val="en-US" w:eastAsia="en-GB"/>
    </w:rPr>
    <w:tblPr/>
    <w:tblStylePr w:type="firstRow">
      <w:rPr>
        <w:rFonts w:cs="Arial"/>
        <w:b/>
      </w:rPr>
      <w:tblPr/>
      <w:tcPr>
        <w:tcBorders>
          <w:bottom w:val="nil"/>
        </w:tcBorders>
      </w:tcPr>
    </w:tblStylePr>
    <w:tblStylePr w:type="lastRow">
      <w:rPr>
        <w:rFonts w:cs="Arial"/>
      </w:rPr>
      <w:tblPr/>
      <w:tcPr>
        <w:tcBorders>
          <w:bottom w:val="nil"/>
        </w:tcBorders>
      </w:tcPr>
    </w:tblStylePr>
  </w:style>
  <w:style w:type="table" w:customStyle="1" w:styleId="TableNormal11">
    <w:name w:val="Table Normal11"/>
    <w:uiPriority w:val="2"/>
    <w:semiHidden/>
    <w:unhideWhenUsed/>
    <w:qFormat/>
    <w:rsid w:val="00DF1550"/>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rynqvb">
    <w:name w:val="rynqvb"/>
    <w:basedOn w:val="DefaultParagraphFont"/>
    <w:rsid w:val="00653FB5"/>
  </w:style>
  <w:style w:type="table" w:customStyle="1" w:styleId="TableGrid12">
    <w:name w:val="Table Grid12"/>
    <w:basedOn w:val="TableNormal"/>
    <w:next w:val="TableGrid"/>
    <w:uiPriority w:val="59"/>
    <w:rsid w:val="002C4457"/>
    <w:pPr>
      <w:spacing w:after="0" w:line="240" w:lineRule="auto"/>
    </w:pPr>
    <w:rPr>
      <w:rFonts w:ascii="Calibri" w:eastAsia="Calibri" w:hAnsi="Calibri" w:cs="Arial"/>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uiPriority w:val="99"/>
    <w:semiHidden/>
    <w:unhideWhenUsed/>
    <w:rsid w:val="002C4457"/>
    <w:rPr>
      <w:color w:val="605E5C"/>
      <w:shd w:val="clear" w:color="auto" w:fill="E1DFDD"/>
    </w:rPr>
  </w:style>
  <w:style w:type="table" w:customStyle="1" w:styleId="TableGrid2">
    <w:name w:val="Table Grid2"/>
    <w:basedOn w:val="TableNormal"/>
    <w:next w:val="TableGrid"/>
    <w:uiPriority w:val="39"/>
    <w:rsid w:val="002C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C4457"/>
    <w:pPr>
      <w:spacing w:after="0"/>
    </w:pPr>
  </w:style>
  <w:style w:type="character" w:customStyle="1" w:styleId="q-box">
    <w:name w:val="q-box"/>
    <w:basedOn w:val="DefaultParagraphFont"/>
    <w:rsid w:val="002C4457"/>
  </w:style>
  <w:style w:type="character" w:customStyle="1" w:styleId="UnresolvedMention7">
    <w:name w:val="Unresolved Mention7"/>
    <w:basedOn w:val="DefaultParagraphFont"/>
    <w:uiPriority w:val="99"/>
    <w:semiHidden/>
    <w:unhideWhenUsed/>
    <w:rsid w:val="005B18A5"/>
    <w:rPr>
      <w:color w:val="605E5C"/>
      <w:shd w:val="clear" w:color="auto" w:fill="E1DFDD"/>
    </w:rPr>
  </w:style>
  <w:style w:type="character" w:customStyle="1" w:styleId="hgkelc">
    <w:name w:val="hgkelc"/>
    <w:basedOn w:val="DefaultParagraphFont"/>
    <w:rsid w:val="000C2229"/>
    <w:rPr>
      <w:rFonts w:cs="Times New Roman"/>
    </w:rPr>
  </w:style>
  <w:style w:type="character" w:customStyle="1" w:styleId="UnresolvedMention8">
    <w:name w:val="Unresolved Mention8"/>
    <w:basedOn w:val="DefaultParagraphFont"/>
    <w:uiPriority w:val="99"/>
    <w:semiHidden/>
    <w:unhideWhenUsed/>
    <w:rsid w:val="00B45657"/>
    <w:rPr>
      <w:color w:val="605E5C"/>
      <w:shd w:val="clear" w:color="auto" w:fill="E1DFDD"/>
    </w:rPr>
  </w:style>
  <w:style w:type="table" w:customStyle="1" w:styleId="Reetkatablice11">
    <w:name w:val="Rešetka tablice11"/>
    <w:basedOn w:val="TableNormal"/>
    <w:next w:val="TableGrid"/>
    <w:uiPriority w:val="39"/>
    <w:rsid w:val="00DE52AD"/>
    <w:pPr>
      <w:spacing w:after="0" w:line="240" w:lineRule="auto"/>
    </w:pPr>
    <w:rPr>
      <w:rFonts w:eastAsia="Times New Roman"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9">
    <w:name w:val="Unresolved Mention9"/>
    <w:basedOn w:val="DefaultParagraphFont"/>
    <w:uiPriority w:val="99"/>
    <w:semiHidden/>
    <w:unhideWhenUsed/>
    <w:rsid w:val="00DB4D7B"/>
    <w:rPr>
      <w:color w:val="605E5C"/>
      <w:shd w:val="clear" w:color="auto" w:fill="E1DFDD"/>
    </w:rPr>
  </w:style>
  <w:style w:type="character" w:customStyle="1" w:styleId="UnresolvedMention10">
    <w:name w:val="Unresolved Mention10"/>
    <w:basedOn w:val="DefaultParagraphFont"/>
    <w:uiPriority w:val="99"/>
    <w:semiHidden/>
    <w:unhideWhenUsed/>
    <w:rsid w:val="00153D7C"/>
    <w:rPr>
      <w:color w:val="605E5C"/>
      <w:shd w:val="clear" w:color="auto" w:fill="E1DFDD"/>
    </w:rPr>
  </w:style>
  <w:style w:type="character" w:styleId="UnresolvedMention">
    <w:name w:val="Unresolved Mention"/>
    <w:basedOn w:val="DefaultParagraphFont"/>
    <w:uiPriority w:val="99"/>
    <w:semiHidden/>
    <w:unhideWhenUsed/>
    <w:rsid w:val="00D106D6"/>
    <w:rPr>
      <w:color w:val="605E5C"/>
      <w:shd w:val="clear" w:color="auto" w:fill="E1DFDD"/>
    </w:rPr>
  </w:style>
  <w:style w:type="character" w:customStyle="1" w:styleId="Heading5Char">
    <w:name w:val="Heading 5 Char"/>
    <w:basedOn w:val="DefaultParagraphFont"/>
    <w:link w:val="Heading5"/>
    <w:uiPriority w:val="9"/>
    <w:semiHidden/>
    <w:rsid w:val="00533DC5"/>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533DC5"/>
    <w:rPr>
      <w:rFonts w:asciiTheme="majorHAnsi" w:eastAsiaTheme="majorEastAsia" w:hAnsiTheme="majorHAnsi" w:cstheme="majorBidi"/>
      <w:i/>
      <w:iCs/>
      <w:color w:val="44546A" w:themeColor="text2"/>
      <w:sz w:val="21"/>
      <w:szCs w:val="21"/>
    </w:rPr>
  </w:style>
  <w:style w:type="character" w:customStyle="1" w:styleId="Heading8Char">
    <w:name w:val="Heading 8 Char"/>
    <w:basedOn w:val="DefaultParagraphFont"/>
    <w:link w:val="Heading8"/>
    <w:uiPriority w:val="9"/>
    <w:semiHidden/>
    <w:rsid w:val="00533DC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533DC5"/>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533DC5"/>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533DC5"/>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533DC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33DC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533DC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33DC5"/>
    <w:rPr>
      <w:i/>
      <w:iCs/>
      <w:color w:val="404040" w:themeColor="text1" w:themeTint="BF"/>
    </w:rPr>
  </w:style>
  <w:style w:type="paragraph" w:styleId="IntenseQuote">
    <w:name w:val="Intense Quote"/>
    <w:basedOn w:val="Normal"/>
    <w:next w:val="Normal"/>
    <w:link w:val="IntenseQuoteChar"/>
    <w:uiPriority w:val="30"/>
    <w:qFormat/>
    <w:rsid w:val="00533DC5"/>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33DC5"/>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33DC5"/>
    <w:rPr>
      <w:i/>
      <w:iCs/>
      <w:color w:val="404040" w:themeColor="text1" w:themeTint="BF"/>
    </w:rPr>
  </w:style>
  <w:style w:type="character" w:styleId="SubtleReference">
    <w:name w:val="Subtle Reference"/>
    <w:basedOn w:val="DefaultParagraphFont"/>
    <w:uiPriority w:val="31"/>
    <w:qFormat/>
    <w:rsid w:val="00533DC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33DC5"/>
    <w:rPr>
      <w:b/>
      <w:bCs/>
      <w:smallCaps/>
      <w:spacing w:val="5"/>
      <w:u w:val="single"/>
    </w:rPr>
  </w:style>
  <w:style w:type="character" w:styleId="BookTitle">
    <w:name w:val="Book Title"/>
    <w:basedOn w:val="DefaultParagraphFont"/>
    <w:uiPriority w:val="33"/>
    <w:qFormat/>
    <w:rsid w:val="00533DC5"/>
    <w:rPr>
      <w:b/>
      <w:bCs/>
      <w:smallCaps/>
    </w:rPr>
  </w:style>
  <w:style w:type="table" w:customStyle="1" w:styleId="Reetkatablice4">
    <w:name w:val="Rešetka tablice4"/>
    <w:basedOn w:val="TableNormal"/>
    <w:next w:val="TableGrid"/>
    <w:uiPriority w:val="39"/>
    <w:rsid w:val="006E15D2"/>
    <w:pPr>
      <w:jc w:val="both"/>
    </w:pPr>
    <w:rPr>
      <w:rFonts w:ascii="Calibri" w:eastAsia="Batang" w:hAnsi="Calibri" w:cs="Arial"/>
      <w:sz w:val="21"/>
      <w:szCs w:val="21"/>
      <w:lang w:val="en-US" w:eastAsia="en-GB"/>
    </w:rPr>
    <w:tblPr/>
    <w:tblStylePr w:type="firstRow">
      <w:rPr>
        <w:rFonts w:cs="Arial"/>
        <w:b/>
      </w:rPr>
      <w:tblPr/>
      <w:tcPr>
        <w:tcBorders>
          <w:bottom w:val="nil"/>
        </w:tcBorders>
      </w:tcPr>
    </w:tblStylePr>
    <w:tblStylePr w:type="lastRow">
      <w:rPr>
        <w:rFonts w:cs="Arial"/>
      </w:rPr>
      <w:tblPr/>
      <w:tcPr>
        <w:tcBorders>
          <w:bottom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63078">
      <w:bodyDiv w:val="1"/>
      <w:marLeft w:val="0"/>
      <w:marRight w:val="0"/>
      <w:marTop w:val="0"/>
      <w:marBottom w:val="0"/>
      <w:divBdr>
        <w:top w:val="none" w:sz="0" w:space="0" w:color="auto"/>
        <w:left w:val="none" w:sz="0" w:space="0" w:color="auto"/>
        <w:bottom w:val="none" w:sz="0" w:space="0" w:color="auto"/>
        <w:right w:val="none" w:sz="0" w:space="0" w:color="auto"/>
      </w:divBdr>
    </w:div>
    <w:div w:id="514883454">
      <w:bodyDiv w:val="1"/>
      <w:marLeft w:val="0"/>
      <w:marRight w:val="0"/>
      <w:marTop w:val="0"/>
      <w:marBottom w:val="0"/>
      <w:divBdr>
        <w:top w:val="none" w:sz="0" w:space="0" w:color="auto"/>
        <w:left w:val="none" w:sz="0" w:space="0" w:color="auto"/>
        <w:bottom w:val="none" w:sz="0" w:space="0" w:color="auto"/>
        <w:right w:val="none" w:sz="0" w:space="0" w:color="auto"/>
      </w:divBdr>
    </w:div>
    <w:div w:id="518811421">
      <w:bodyDiv w:val="1"/>
      <w:marLeft w:val="0"/>
      <w:marRight w:val="0"/>
      <w:marTop w:val="0"/>
      <w:marBottom w:val="0"/>
      <w:divBdr>
        <w:top w:val="none" w:sz="0" w:space="0" w:color="auto"/>
        <w:left w:val="none" w:sz="0" w:space="0" w:color="auto"/>
        <w:bottom w:val="none" w:sz="0" w:space="0" w:color="auto"/>
        <w:right w:val="none" w:sz="0" w:space="0" w:color="auto"/>
      </w:divBdr>
    </w:div>
    <w:div w:id="574977829">
      <w:bodyDiv w:val="1"/>
      <w:marLeft w:val="0"/>
      <w:marRight w:val="0"/>
      <w:marTop w:val="0"/>
      <w:marBottom w:val="0"/>
      <w:divBdr>
        <w:top w:val="none" w:sz="0" w:space="0" w:color="auto"/>
        <w:left w:val="none" w:sz="0" w:space="0" w:color="auto"/>
        <w:bottom w:val="none" w:sz="0" w:space="0" w:color="auto"/>
        <w:right w:val="none" w:sz="0" w:space="0" w:color="auto"/>
      </w:divBdr>
    </w:div>
    <w:div w:id="579026515">
      <w:bodyDiv w:val="1"/>
      <w:marLeft w:val="0"/>
      <w:marRight w:val="0"/>
      <w:marTop w:val="0"/>
      <w:marBottom w:val="0"/>
      <w:divBdr>
        <w:top w:val="none" w:sz="0" w:space="0" w:color="auto"/>
        <w:left w:val="none" w:sz="0" w:space="0" w:color="auto"/>
        <w:bottom w:val="none" w:sz="0" w:space="0" w:color="auto"/>
        <w:right w:val="none" w:sz="0" w:space="0" w:color="auto"/>
      </w:divBdr>
    </w:div>
    <w:div w:id="591015619">
      <w:bodyDiv w:val="1"/>
      <w:marLeft w:val="0"/>
      <w:marRight w:val="0"/>
      <w:marTop w:val="0"/>
      <w:marBottom w:val="0"/>
      <w:divBdr>
        <w:top w:val="none" w:sz="0" w:space="0" w:color="auto"/>
        <w:left w:val="none" w:sz="0" w:space="0" w:color="auto"/>
        <w:bottom w:val="none" w:sz="0" w:space="0" w:color="auto"/>
        <w:right w:val="none" w:sz="0" w:space="0" w:color="auto"/>
      </w:divBdr>
    </w:div>
    <w:div w:id="607397645">
      <w:bodyDiv w:val="1"/>
      <w:marLeft w:val="0"/>
      <w:marRight w:val="0"/>
      <w:marTop w:val="0"/>
      <w:marBottom w:val="0"/>
      <w:divBdr>
        <w:top w:val="none" w:sz="0" w:space="0" w:color="auto"/>
        <w:left w:val="none" w:sz="0" w:space="0" w:color="auto"/>
        <w:bottom w:val="none" w:sz="0" w:space="0" w:color="auto"/>
        <w:right w:val="none" w:sz="0" w:space="0" w:color="auto"/>
      </w:divBdr>
      <w:divsChild>
        <w:div w:id="138960310">
          <w:marLeft w:val="0"/>
          <w:marRight w:val="0"/>
          <w:marTop w:val="0"/>
          <w:marBottom w:val="0"/>
          <w:divBdr>
            <w:top w:val="none" w:sz="0" w:space="0" w:color="auto"/>
            <w:left w:val="none" w:sz="0" w:space="0" w:color="auto"/>
            <w:bottom w:val="none" w:sz="0" w:space="0" w:color="auto"/>
            <w:right w:val="none" w:sz="0" w:space="0" w:color="auto"/>
          </w:divBdr>
        </w:div>
        <w:div w:id="317348542">
          <w:marLeft w:val="0"/>
          <w:marRight w:val="0"/>
          <w:marTop w:val="0"/>
          <w:marBottom w:val="0"/>
          <w:divBdr>
            <w:top w:val="none" w:sz="0" w:space="0" w:color="auto"/>
            <w:left w:val="none" w:sz="0" w:space="0" w:color="auto"/>
            <w:bottom w:val="none" w:sz="0" w:space="0" w:color="auto"/>
            <w:right w:val="none" w:sz="0" w:space="0" w:color="auto"/>
          </w:divBdr>
        </w:div>
        <w:div w:id="1418942187">
          <w:marLeft w:val="0"/>
          <w:marRight w:val="0"/>
          <w:marTop w:val="0"/>
          <w:marBottom w:val="0"/>
          <w:divBdr>
            <w:top w:val="none" w:sz="0" w:space="0" w:color="auto"/>
            <w:left w:val="none" w:sz="0" w:space="0" w:color="auto"/>
            <w:bottom w:val="none" w:sz="0" w:space="0" w:color="auto"/>
            <w:right w:val="none" w:sz="0" w:space="0" w:color="auto"/>
          </w:divBdr>
        </w:div>
        <w:div w:id="1631587475">
          <w:marLeft w:val="0"/>
          <w:marRight w:val="0"/>
          <w:marTop w:val="0"/>
          <w:marBottom w:val="0"/>
          <w:divBdr>
            <w:top w:val="none" w:sz="0" w:space="0" w:color="auto"/>
            <w:left w:val="none" w:sz="0" w:space="0" w:color="auto"/>
            <w:bottom w:val="none" w:sz="0" w:space="0" w:color="auto"/>
            <w:right w:val="none" w:sz="0" w:space="0" w:color="auto"/>
          </w:divBdr>
        </w:div>
        <w:div w:id="1980842956">
          <w:marLeft w:val="0"/>
          <w:marRight w:val="0"/>
          <w:marTop w:val="0"/>
          <w:marBottom w:val="0"/>
          <w:divBdr>
            <w:top w:val="none" w:sz="0" w:space="0" w:color="auto"/>
            <w:left w:val="none" w:sz="0" w:space="0" w:color="auto"/>
            <w:bottom w:val="none" w:sz="0" w:space="0" w:color="auto"/>
            <w:right w:val="none" w:sz="0" w:space="0" w:color="auto"/>
          </w:divBdr>
        </w:div>
      </w:divsChild>
    </w:div>
    <w:div w:id="756367489">
      <w:bodyDiv w:val="1"/>
      <w:marLeft w:val="0"/>
      <w:marRight w:val="0"/>
      <w:marTop w:val="0"/>
      <w:marBottom w:val="0"/>
      <w:divBdr>
        <w:top w:val="none" w:sz="0" w:space="0" w:color="auto"/>
        <w:left w:val="none" w:sz="0" w:space="0" w:color="auto"/>
        <w:bottom w:val="none" w:sz="0" w:space="0" w:color="auto"/>
        <w:right w:val="none" w:sz="0" w:space="0" w:color="auto"/>
      </w:divBdr>
    </w:div>
    <w:div w:id="968586601">
      <w:bodyDiv w:val="1"/>
      <w:marLeft w:val="0"/>
      <w:marRight w:val="0"/>
      <w:marTop w:val="0"/>
      <w:marBottom w:val="0"/>
      <w:divBdr>
        <w:top w:val="none" w:sz="0" w:space="0" w:color="auto"/>
        <w:left w:val="none" w:sz="0" w:space="0" w:color="auto"/>
        <w:bottom w:val="none" w:sz="0" w:space="0" w:color="auto"/>
        <w:right w:val="none" w:sz="0" w:space="0" w:color="auto"/>
      </w:divBdr>
    </w:div>
    <w:div w:id="1020351454">
      <w:bodyDiv w:val="1"/>
      <w:marLeft w:val="0"/>
      <w:marRight w:val="0"/>
      <w:marTop w:val="0"/>
      <w:marBottom w:val="0"/>
      <w:divBdr>
        <w:top w:val="none" w:sz="0" w:space="0" w:color="auto"/>
        <w:left w:val="none" w:sz="0" w:space="0" w:color="auto"/>
        <w:bottom w:val="none" w:sz="0" w:space="0" w:color="auto"/>
        <w:right w:val="none" w:sz="0" w:space="0" w:color="auto"/>
      </w:divBdr>
    </w:div>
    <w:div w:id="1206868223">
      <w:bodyDiv w:val="1"/>
      <w:marLeft w:val="0"/>
      <w:marRight w:val="0"/>
      <w:marTop w:val="0"/>
      <w:marBottom w:val="0"/>
      <w:divBdr>
        <w:top w:val="none" w:sz="0" w:space="0" w:color="auto"/>
        <w:left w:val="none" w:sz="0" w:space="0" w:color="auto"/>
        <w:bottom w:val="none" w:sz="0" w:space="0" w:color="auto"/>
        <w:right w:val="none" w:sz="0" w:space="0" w:color="auto"/>
      </w:divBdr>
    </w:div>
    <w:div w:id="1212307775">
      <w:bodyDiv w:val="1"/>
      <w:marLeft w:val="0"/>
      <w:marRight w:val="0"/>
      <w:marTop w:val="0"/>
      <w:marBottom w:val="0"/>
      <w:divBdr>
        <w:top w:val="none" w:sz="0" w:space="0" w:color="auto"/>
        <w:left w:val="none" w:sz="0" w:space="0" w:color="auto"/>
        <w:bottom w:val="none" w:sz="0" w:space="0" w:color="auto"/>
        <w:right w:val="none" w:sz="0" w:space="0" w:color="auto"/>
      </w:divBdr>
      <w:divsChild>
        <w:div w:id="422149908">
          <w:marLeft w:val="446"/>
          <w:marRight w:val="0"/>
          <w:marTop w:val="77"/>
          <w:marBottom w:val="120"/>
          <w:divBdr>
            <w:top w:val="none" w:sz="0" w:space="0" w:color="auto"/>
            <w:left w:val="none" w:sz="0" w:space="0" w:color="auto"/>
            <w:bottom w:val="none" w:sz="0" w:space="0" w:color="auto"/>
            <w:right w:val="none" w:sz="0" w:space="0" w:color="auto"/>
          </w:divBdr>
        </w:div>
        <w:div w:id="604267204">
          <w:marLeft w:val="1166"/>
          <w:marRight w:val="0"/>
          <w:marTop w:val="77"/>
          <w:marBottom w:val="120"/>
          <w:divBdr>
            <w:top w:val="none" w:sz="0" w:space="0" w:color="auto"/>
            <w:left w:val="none" w:sz="0" w:space="0" w:color="auto"/>
            <w:bottom w:val="none" w:sz="0" w:space="0" w:color="auto"/>
            <w:right w:val="none" w:sz="0" w:space="0" w:color="auto"/>
          </w:divBdr>
        </w:div>
        <w:div w:id="1014501670">
          <w:marLeft w:val="446"/>
          <w:marRight w:val="0"/>
          <w:marTop w:val="77"/>
          <w:marBottom w:val="120"/>
          <w:divBdr>
            <w:top w:val="none" w:sz="0" w:space="0" w:color="auto"/>
            <w:left w:val="none" w:sz="0" w:space="0" w:color="auto"/>
            <w:bottom w:val="none" w:sz="0" w:space="0" w:color="auto"/>
            <w:right w:val="none" w:sz="0" w:space="0" w:color="auto"/>
          </w:divBdr>
        </w:div>
        <w:div w:id="1137066250">
          <w:marLeft w:val="1166"/>
          <w:marRight w:val="0"/>
          <w:marTop w:val="77"/>
          <w:marBottom w:val="120"/>
          <w:divBdr>
            <w:top w:val="none" w:sz="0" w:space="0" w:color="auto"/>
            <w:left w:val="none" w:sz="0" w:space="0" w:color="auto"/>
            <w:bottom w:val="none" w:sz="0" w:space="0" w:color="auto"/>
            <w:right w:val="none" w:sz="0" w:space="0" w:color="auto"/>
          </w:divBdr>
        </w:div>
        <w:div w:id="1256866794">
          <w:marLeft w:val="1166"/>
          <w:marRight w:val="0"/>
          <w:marTop w:val="77"/>
          <w:marBottom w:val="120"/>
          <w:divBdr>
            <w:top w:val="none" w:sz="0" w:space="0" w:color="auto"/>
            <w:left w:val="none" w:sz="0" w:space="0" w:color="auto"/>
            <w:bottom w:val="none" w:sz="0" w:space="0" w:color="auto"/>
            <w:right w:val="none" w:sz="0" w:space="0" w:color="auto"/>
          </w:divBdr>
        </w:div>
        <w:div w:id="1264024319">
          <w:marLeft w:val="446"/>
          <w:marRight w:val="0"/>
          <w:marTop w:val="77"/>
          <w:marBottom w:val="120"/>
          <w:divBdr>
            <w:top w:val="none" w:sz="0" w:space="0" w:color="auto"/>
            <w:left w:val="none" w:sz="0" w:space="0" w:color="auto"/>
            <w:bottom w:val="none" w:sz="0" w:space="0" w:color="auto"/>
            <w:right w:val="none" w:sz="0" w:space="0" w:color="auto"/>
          </w:divBdr>
        </w:div>
        <w:div w:id="1501509774">
          <w:marLeft w:val="446"/>
          <w:marRight w:val="0"/>
          <w:marTop w:val="77"/>
          <w:marBottom w:val="120"/>
          <w:divBdr>
            <w:top w:val="none" w:sz="0" w:space="0" w:color="auto"/>
            <w:left w:val="none" w:sz="0" w:space="0" w:color="auto"/>
            <w:bottom w:val="none" w:sz="0" w:space="0" w:color="auto"/>
            <w:right w:val="none" w:sz="0" w:space="0" w:color="auto"/>
          </w:divBdr>
        </w:div>
      </w:divsChild>
    </w:div>
    <w:div w:id="1384021309">
      <w:bodyDiv w:val="1"/>
      <w:marLeft w:val="0"/>
      <w:marRight w:val="0"/>
      <w:marTop w:val="0"/>
      <w:marBottom w:val="0"/>
      <w:divBdr>
        <w:top w:val="none" w:sz="0" w:space="0" w:color="auto"/>
        <w:left w:val="none" w:sz="0" w:space="0" w:color="auto"/>
        <w:bottom w:val="none" w:sz="0" w:space="0" w:color="auto"/>
        <w:right w:val="none" w:sz="0" w:space="0" w:color="auto"/>
      </w:divBdr>
    </w:div>
    <w:div w:id="1421945976">
      <w:bodyDiv w:val="1"/>
      <w:marLeft w:val="0"/>
      <w:marRight w:val="0"/>
      <w:marTop w:val="0"/>
      <w:marBottom w:val="0"/>
      <w:divBdr>
        <w:top w:val="none" w:sz="0" w:space="0" w:color="auto"/>
        <w:left w:val="none" w:sz="0" w:space="0" w:color="auto"/>
        <w:bottom w:val="none" w:sz="0" w:space="0" w:color="auto"/>
        <w:right w:val="none" w:sz="0" w:space="0" w:color="auto"/>
      </w:divBdr>
    </w:div>
    <w:div w:id="1532919206">
      <w:bodyDiv w:val="1"/>
      <w:marLeft w:val="0"/>
      <w:marRight w:val="0"/>
      <w:marTop w:val="0"/>
      <w:marBottom w:val="0"/>
      <w:divBdr>
        <w:top w:val="none" w:sz="0" w:space="0" w:color="auto"/>
        <w:left w:val="none" w:sz="0" w:space="0" w:color="auto"/>
        <w:bottom w:val="none" w:sz="0" w:space="0" w:color="auto"/>
        <w:right w:val="none" w:sz="0" w:space="0" w:color="auto"/>
      </w:divBdr>
      <w:divsChild>
        <w:div w:id="1253203884">
          <w:marLeft w:val="446"/>
          <w:marRight w:val="0"/>
          <w:marTop w:val="0"/>
          <w:marBottom w:val="0"/>
          <w:divBdr>
            <w:top w:val="none" w:sz="0" w:space="0" w:color="auto"/>
            <w:left w:val="none" w:sz="0" w:space="0" w:color="auto"/>
            <w:bottom w:val="none" w:sz="0" w:space="0" w:color="auto"/>
            <w:right w:val="none" w:sz="0" w:space="0" w:color="auto"/>
          </w:divBdr>
        </w:div>
      </w:divsChild>
    </w:div>
    <w:div w:id="1593661367">
      <w:bodyDiv w:val="1"/>
      <w:marLeft w:val="0"/>
      <w:marRight w:val="0"/>
      <w:marTop w:val="0"/>
      <w:marBottom w:val="0"/>
      <w:divBdr>
        <w:top w:val="none" w:sz="0" w:space="0" w:color="auto"/>
        <w:left w:val="none" w:sz="0" w:space="0" w:color="auto"/>
        <w:bottom w:val="none" w:sz="0" w:space="0" w:color="auto"/>
        <w:right w:val="none" w:sz="0" w:space="0" w:color="auto"/>
      </w:divBdr>
    </w:div>
    <w:div w:id="1682704266">
      <w:bodyDiv w:val="1"/>
      <w:marLeft w:val="0"/>
      <w:marRight w:val="0"/>
      <w:marTop w:val="0"/>
      <w:marBottom w:val="0"/>
      <w:divBdr>
        <w:top w:val="none" w:sz="0" w:space="0" w:color="auto"/>
        <w:left w:val="none" w:sz="0" w:space="0" w:color="auto"/>
        <w:bottom w:val="none" w:sz="0" w:space="0" w:color="auto"/>
        <w:right w:val="none" w:sz="0" w:space="0" w:color="auto"/>
      </w:divBdr>
      <w:divsChild>
        <w:div w:id="1390836176">
          <w:marLeft w:val="0"/>
          <w:marRight w:val="0"/>
          <w:marTop w:val="0"/>
          <w:marBottom w:val="0"/>
          <w:divBdr>
            <w:top w:val="none" w:sz="0" w:space="0" w:color="auto"/>
            <w:left w:val="none" w:sz="0" w:space="0" w:color="auto"/>
            <w:bottom w:val="none" w:sz="0" w:space="0" w:color="auto"/>
            <w:right w:val="none" w:sz="0" w:space="0" w:color="auto"/>
          </w:divBdr>
          <w:divsChild>
            <w:div w:id="484318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297012">
                  <w:marLeft w:val="0"/>
                  <w:marRight w:val="0"/>
                  <w:marTop w:val="0"/>
                  <w:marBottom w:val="0"/>
                  <w:divBdr>
                    <w:top w:val="none" w:sz="0" w:space="0" w:color="auto"/>
                    <w:left w:val="none" w:sz="0" w:space="0" w:color="auto"/>
                    <w:bottom w:val="none" w:sz="0" w:space="0" w:color="auto"/>
                    <w:right w:val="none" w:sz="0" w:space="0" w:color="auto"/>
                  </w:divBdr>
                  <w:divsChild>
                    <w:div w:id="444930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610825">
                          <w:marLeft w:val="0"/>
                          <w:marRight w:val="0"/>
                          <w:marTop w:val="0"/>
                          <w:marBottom w:val="0"/>
                          <w:divBdr>
                            <w:top w:val="none" w:sz="0" w:space="0" w:color="auto"/>
                            <w:left w:val="none" w:sz="0" w:space="0" w:color="auto"/>
                            <w:bottom w:val="none" w:sz="0" w:space="0" w:color="auto"/>
                            <w:right w:val="none" w:sz="0" w:space="0" w:color="auto"/>
                          </w:divBdr>
                          <w:divsChild>
                            <w:div w:id="11883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048433">
      <w:bodyDiv w:val="1"/>
      <w:marLeft w:val="0"/>
      <w:marRight w:val="0"/>
      <w:marTop w:val="0"/>
      <w:marBottom w:val="0"/>
      <w:divBdr>
        <w:top w:val="none" w:sz="0" w:space="0" w:color="auto"/>
        <w:left w:val="none" w:sz="0" w:space="0" w:color="auto"/>
        <w:bottom w:val="none" w:sz="0" w:space="0" w:color="auto"/>
        <w:right w:val="none" w:sz="0" w:space="0" w:color="auto"/>
      </w:divBdr>
    </w:div>
    <w:div w:id="1743260794">
      <w:bodyDiv w:val="1"/>
      <w:marLeft w:val="0"/>
      <w:marRight w:val="0"/>
      <w:marTop w:val="0"/>
      <w:marBottom w:val="0"/>
      <w:divBdr>
        <w:top w:val="none" w:sz="0" w:space="0" w:color="auto"/>
        <w:left w:val="none" w:sz="0" w:space="0" w:color="auto"/>
        <w:bottom w:val="none" w:sz="0" w:space="0" w:color="auto"/>
        <w:right w:val="none" w:sz="0" w:space="0" w:color="auto"/>
      </w:divBdr>
      <w:divsChild>
        <w:div w:id="958530793">
          <w:marLeft w:val="0"/>
          <w:marRight w:val="0"/>
          <w:marTop w:val="0"/>
          <w:marBottom w:val="0"/>
          <w:divBdr>
            <w:top w:val="none" w:sz="0" w:space="0" w:color="auto"/>
            <w:left w:val="none" w:sz="0" w:space="0" w:color="auto"/>
            <w:bottom w:val="none" w:sz="0" w:space="0" w:color="auto"/>
            <w:right w:val="none" w:sz="0" w:space="0" w:color="auto"/>
          </w:divBdr>
        </w:div>
        <w:div w:id="1061945671">
          <w:marLeft w:val="0"/>
          <w:marRight w:val="0"/>
          <w:marTop w:val="0"/>
          <w:marBottom w:val="0"/>
          <w:divBdr>
            <w:top w:val="none" w:sz="0" w:space="0" w:color="auto"/>
            <w:left w:val="none" w:sz="0" w:space="0" w:color="auto"/>
            <w:bottom w:val="none" w:sz="0" w:space="0" w:color="auto"/>
            <w:right w:val="none" w:sz="0" w:space="0" w:color="auto"/>
          </w:divBdr>
        </w:div>
        <w:div w:id="2086411888">
          <w:marLeft w:val="0"/>
          <w:marRight w:val="0"/>
          <w:marTop w:val="0"/>
          <w:marBottom w:val="0"/>
          <w:divBdr>
            <w:top w:val="none" w:sz="0" w:space="0" w:color="auto"/>
            <w:left w:val="none" w:sz="0" w:space="0" w:color="auto"/>
            <w:bottom w:val="none" w:sz="0" w:space="0" w:color="auto"/>
            <w:right w:val="none" w:sz="0" w:space="0" w:color="auto"/>
          </w:divBdr>
        </w:div>
      </w:divsChild>
    </w:div>
    <w:div w:id="1996832825">
      <w:bodyDiv w:val="1"/>
      <w:marLeft w:val="0"/>
      <w:marRight w:val="0"/>
      <w:marTop w:val="0"/>
      <w:marBottom w:val="0"/>
      <w:divBdr>
        <w:top w:val="none" w:sz="0" w:space="0" w:color="auto"/>
        <w:left w:val="none" w:sz="0" w:space="0" w:color="auto"/>
        <w:bottom w:val="none" w:sz="0" w:space="0" w:color="auto"/>
        <w:right w:val="none" w:sz="0" w:space="0" w:color="auto"/>
      </w:divBdr>
    </w:div>
    <w:div w:id="2029990145">
      <w:bodyDiv w:val="1"/>
      <w:marLeft w:val="0"/>
      <w:marRight w:val="0"/>
      <w:marTop w:val="0"/>
      <w:marBottom w:val="0"/>
      <w:divBdr>
        <w:top w:val="none" w:sz="0" w:space="0" w:color="auto"/>
        <w:left w:val="none" w:sz="0" w:space="0" w:color="auto"/>
        <w:bottom w:val="none" w:sz="0" w:space="0" w:color="auto"/>
        <w:right w:val="none" w:sz="0" w:space="0" w:color="auto"/>
      </w:divBdr>
    </w:div>
    <w:div w:id="2070615736">
      <w:bodyDiv w:val="1"/>
      <w:marLeft w:val="0"/>
      <w:marRight w:val="0"/>
      <w:marTop w:val="0"/>
      <w:marBottom w:val="0"/>
      <w:divBdr>
        <w:top w:val="none" w:sz="0" w:space="0" w:color="auto"/>
        <w:left w:val="none" w:sz="0" w:space="0" w:color="auto"/>
        <w:bottom w:val="none" w:sz="0" w:space="0" w:color="auto"/>
        <w:right w:val="none" w:sz="0" w:space="0" w:color="auto"/>
      </w:divBdr>
      <w:divsChild>
        <w:div w:id="9456793">
          <w:marLeft w:val="0"/>
          <w:marRight w:val="0"/>
          <w:marTop w:val="0"/>
          <w:marBottom w:val="0"/>
          <w:divBdr>
            <w:top w:val="none" w:sz="0" w:space="0" w:color="auto"/>
            <w:left w:val="none" w:sz="0" w:space="0" w:color="auto"/>
            <w:bottom w:val="none" w:sz="0" w:space="0" w:color="auto"/>
            <w:right w:val="none" w:sz="0" w:space="0" w:color="auto"/>
          </w:divBdr>
        </w:div>
        <w:div w:id="123694617">
          <w:marLeft w:val="0"/>
          <w:marRight w:val="0"/>
          <w:marTop w:val="0"/>
          <w:marBottom w:val="0"/>
          <w:divBdr>
            <w:top w:val="none" w:sz="0" w:space="0" w:color="auto"/>
            <w:left w:val="none" w:sz="0" w:space="0" w:color="auto"/>
            <w:bottom w:val="none" w:sz="0" w:space="0" w:color="auto"/>
            <w:right w:val="none" w:sz="0" w:space="0" w:color="auto"/>
          </w:divBdr>
        </w:div>
        <w:div w:id="248469026">
          <w:marLeft w:val="0"/>
          <w:marRight w:val="0"/>
          <w:marTop w:val="0"/>
          <w:marBottom w:val="0"/>
          <w:divBdr>
            <w:top w:val="none" w:sz="0" w:space="0" w:color="auto"/>
            <w:left w:val="none" w:sz="0" w:space="0" w:color="auto"/>
            <w:bottom w:val="none" w:sz="0" w:space="0" w:color="auto"/>
            <w:right w:val="none" w:sz="0" w:space="0" w:color="auto"/>
          </w:divBdr>
        </w:div>
        <w:div w:id="580985631">
          <w:marLeft w:val="0"/>
          <w:marRight w:val="0"/>
          <w:marTop w:val="0"/>
          <w:marBottom w:val="0"/>
          <w:divBdr>
            <w:top w:val="none" w:sz="0" w:space="0" w:color="auto"/>
            <w:left w:val="none" w:sz="0" w:space="0" w:color="auto"/>
            <w:bottom w:val="none" w:sz="0" w:space="0" w:color="auto"/>
            <w:right w:val="none" w:sz="0" w:space="0" w:color="auto"/>
          </w:divBdr>
        </w:div>
        <w:div w:id="1325889848">
          <w:marLeft w:val="0"/>
          <w:marRight w:val="0"/>
          <w:marTop w:val="0"/>
          <w:marBottom w:val="0"/>
          <w:divBdr>
            <w:top w:val="none" w:sz="0" w:space="0" w:color="auto"/>
            <w:left w:val="none" w:sz="0" w:space="0" w:color="auto"/>
            <w:bottom w:val="none" w:sz="0" w:space="0" w:color="auto"/>
            <w:right w:val="none" w:sz="0" w:space="0" w:color="auto"/>
          </w:divBdr>
        </w:div>
      </w:divsChild>
    </w:div>
    <w:div w:id="2092315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blog.3g4g.co.uk/2014/04/mno-mvno-mvna-mvne-different-types-of.html"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www.spglobal.com/_assets/documents/ratings/research/101591884.pd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comcom.ge" TargetMode="Externa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eur-lex.europa.eu/legal-content/EN/TXT/?uri=CELEX%3A32018L1972"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hyperlink" Target="https://old.infocenter.gov.ge/eng-euinfo-the-association-agreement/"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footnotes.xml.rels><?xml version="1.0" encoding="UTF-8" standalone="yes"?>
<Relationships xmlns="http://schemas.openxmlformats.org/package/2006/relationships"><Relationship Id="rId13" Type="http://schemas.openxmlformats.org/officeDocument/2006/relationships/hyperlink" Target="https://comcom.ge/uploads/other/5/5484.pdf" TargetMode="External"/><Relationship Id="rId18" Type="http://schemas.openxmlformats.org/officeDocument/2006/relationships/hyperlink" Target="https://www.eib.org/attachments/efs/smes_and_private_sector_financing_in_georgia_en.pdf" TargetMode="External"/><Relationship Id="rId26" Type="http://schemas.openxmlformats.org/officeDocument/2006/relationships/hyperlink" Target="https://researchictsolutions.com/home/otts_vs_telcos/" TargetMode="External"/><Relationship Id="rId21" Type="http://schemas.openxmlformats.org/officeDocument/2006/relationships/hyperlink" Target="http://mvnoeurope.eu/" TargetMode="External"/><Relationship Id="rId34" Type="http://schemas.openxmlformats.org/officeDocument/2006/relationships/hyperlink" Target="https://hal.science/hal-00766676/document" TargetMode="External"/><Relationship Id="rId7" Type="http://schemas.openxmlformats.org/officeDocument/2006/relationships/hyperlink" Target="https://www.statista.com/statistics/862274/number-connections-machine-to-machine-cell-europe/" TargetMode="External"/><Relationship Id="rId12" Type="http://schemas.openxmlformats.org/officeDocument/2006/relationships/hyperlink" Target="https://www.moneysavingexpert.com/mobiles/guide-to-5g/" TargetMode="External"/><Relationship Id="rId17" Type="http://schemas.openxmlformats.org/officeDocument/2006/relationships/hyperlink" Target="https://matsne.gov.ge/ka/document/view/6108696?publication=0" TargetMode="External"/><Relationship Id="rId25" Type="http://schemas.openxmlformats.org/officeDocument/2006/relationships/hyperlink" Target="https://corporatefinanceinstitute.com/resources/valuation/what-is-ebitda/" TargetMode="External"/><Relationship Id="rId33" Type="http://schemas.openxmlformats.org/officeDocument/2006/relationships/hyperlink" Target="https://cellfie.ge/en/taripebi,n" TargetMode="External"/><Relationship Id="rId2" Type="http://schemas.openxmlformats.org/officeDocument/2006/relationships/hyperlink" Target="https://assets.mobileworldlive.com/wp-content/uploads/2023/02/16113937/gtr_23.pdf" TargetMode="External"/><Relationship Id="rId16" Type="http://schemas.openxmlformats.org/officeDocument/2006/relationships/hyperlink" Target="https://blog.3g4g.co.uk/2014/04/mno-mvno-mvna-mvne-different-types-of.html" TargetMode="External"/><Relationship Id="rId20" Type="http://schemas.openxmlformats.org/officeDocument/2006/relationships/hyperlink" Target="https://www.gsma.com/publicpolicy/wp-content/uploads/2022/11/Competition-Dynamics-in-Mobile-Markets.pdf" TargetMode="External"/><Relationship Id="rId29" Type="http://schemas.openxmlformats.org/officeDocument/2006/relationships/hyperlink" Target="https://www.berec.europa.eu/sites/default/files/files/documents/erg_06_33_remedies_common_position_ju%20ne_06.pdf" TargetMode="External"/><Relationship Id="rId1" Type="http://schemas.openxmlformats.org/officeDocument/2006/relationships/hyperlink" Target="https://silknet.com/static/file/202202220612-silknet-listing-particulars.pdf" TargetMode="External"/><Relationship Id="rId6" Type="http://schemas.openxmlformats.org/officeDocument/2006/relationships/hyperlink" Target="https://www.mckinsey.com/featured-insights/mckinsey-explainers/what-is-5g?stcr=F7578B22E13A49D78742F9CCF76EE58F&amp;cid=other-eml-alt-mip-mck&amp;hlkid=5f78145f026247978f260a1efc18240a&amp;hctky=11834353&amp;hdpid=04ca5118-bb79-446d-85a0-5cd807567639" TargetMode="External"/><Relationship Id="rId11" Type="http://schemas.openxmlformats.org/officeDocument/2006/relationships/hyperlink" Target="https://agenda.ge/en/news/2022/2811" TargetMode="External"/><Relationship Id="rId24" Type="http://schemas.openxmlformats.org/officeDocument/2006/relationships/hyperlink" Target="https://wander-lush.org/georgian-sim-card-beeline-magti/" TargetMode="External"/><Relationship Id="rId32" Type="http://schemas.openxmlformats.org/officeDocument/2006/relationships/hyperlink" Target="https://www.magticom.ge/en/mobile/tariffs/cocktail" TargetMode="External"/><Relationship Id="rId37" Type="http://schemas.openxmlformats.org/officeDocument/2006/relationships/hyperlink" Target="https://www.berec.europa.eu/system/files/2023-04/BoR%20%2823%29%2041%20Study%20on%20wholesale%20mobile%20connectivity%20trends%20and%20issues%20for%20emerging%20mobile%20technologies%20and%20deployments_final_0.pdf" TargetMode="External"/><Relationship Id="rId5" Type="http://schemas.openxmlformats.org/officeDocument/2006/relationships/hyperlink" Target="https://data.gsmaintelligence.com/research/research/research-2022/5g-fwa-assessing-trends-rollout-and-adoption" TargetMode="External"/><Relationship Id="rId15" Type="http://schemas.openxmlformats.org/officeDocument/2006/relationships/hyperlink" Target="https://www.gsma.com/publicpolicy/wp-content/uploads/2022/11/Competition-Dynamics-in-Mobile-Markets.pdf" TargetMode="External"/><Relationship Id="rId23" Type="http://schemas.openxmlformats.org/officeDocument/2006/relationships/hyperlink" Target="https://www.magticom.ge/en/umlaut" TargetMode="External"/><Relationship Id="rId28" Type="http://schemas.openxmlformats.org/officeDocument/2006/relationships/hyperlink" Target="https://wander-lush.org/georgian-sim-card-beeline-magti/" TargetMode="External"/><Relationship Id="rId36" Type="http://schemas.openxmlformats.org/officeDocument/2006/relationships/hyperlink" Target="https://www.researchgate.net/publication/255999990_Static_and_Dynamic_Efficiency_in_the_European_Telecommunications_Market_The_Incentives_to_Invest_and_the_Ladder_of_Investment/link/5927d7bba6fdcc444350b5a2/download" TargetMode="External"/><Relationship Id="rId10" Type="http://schemas.openxmlformats.org/officeDocument/2006/relationships/hyperlink" Target="https://agenda.ge/en/news/2022/2699" TargetMode="External"/><Relationship Id="rId19" Type="http://schemas.openxmlformats.org/officeDocument/2006/relationships/hyperlink" Target="https://www.statista.com/statistics/375986/market-share-held-by-mobile-phone-operators-united-kingdom-uk/" TargetMode="External"/><Relationship Id="rId31" Type="http://schemas.openxmlformats.org/officeDocument/2006/relationships/hyperlink" Target="https://silknet.com/en/personal" TargetMode="External"/><Relationship Id="rId4" Type="http://schemas.openxmlformats.org/officeDocument/2006/relationships/hyperlink" Target="https://www.mckinsey.com/industries/technology-media-and-telecommunications/our-insights/thinking-like-a-servco-how-telcos-can-drive-b2c-growth?stcr=A1501EF5D05C45628BD1AD5F59881184&amp;cid=other-eml-alt-mip-mck&amp;hlkid=ebf55c80c6a84c2f8ed36abdca35671b&amp;hctky=11834353&amp;hdpid=1bcee8c2-d830-4d12-9fcd-f2e741d01a61" TargetMode="External"/><Relationship Id="rId9" Type="http://schemas.openxmlformats.org/officeDocument/2006/relationships/hyperlink" Target="https://www.globaltt.com/en/internet-connection/Georgia.html" TargetMode="External"/><Relationship Id="rId14" Type="http://schemas.openxmlformats.org/officeDocument/2006/relationships/hyperlink" Target="https://www.gsma.com/publicpolicy/wp-content/uploads/2022/11/Competition-Dynamics-in-Mobile-Markets.pdf" TargetMode="External"/><Relationship Id="rId22" Type="http://schemas.openxmlformats.org/officeDocument/2006/relationships/hyperlink" Target="https://www.berec.europa.eu/sites/default/files/files/doc/berec/bor_10_09.pdf" TargetMode="External"/><Relationship Id="rId27" Type="http://schemas.openxmlformats.org/officeDocument/2006/relationships/hyperlink" Target="https://www.magticom.ge/en/umlaut" TargetMode="External"/><Relationship Id="rId30" Type="http://schemas.openxmlformats.org/officeDocument/2006/relationships/hyperlink" Target="https://www.jstor.org/stable/3003410" TargetMode="External"/><Relationship Id="rId35" Type="http://schemas.openxmlformats.org/officeDocument/2006/relationships/hyperlink" Target="https://www.mckinsey.com/~/media/mckinsey/dotcom/client_service/telecoms/pdfs/february%202015%20-%20recall%20papers/virtually_mobile_2014-06.ashx" TargetMode="External"/><Relationship Id="rId8" Type="http://schemas.openxmlformats.org/officeDocument/2006/relationships/hyperlink" Target="https://telecoms.com/opinion/what-defines-the-european-mvno-market/" TargetMode="External"/><Relationship Id="rId3" Type="http://schemas.openxmlformats.org/officeDocument/2006/relationships/hyperlink" Target="https://www.statista.com/statistics/245501/multiple-mobile-device-ownership-worldw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1FF5B-9795-40D4-8F04-8BE35243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161</Pages>
  <Words>47473</Words>
  <Characters>384064</Characters>
  <Application>Microsoft Office Word</Application>
  <DocSecurity>0</DocSecurity>
  <Lines>6982</Lines>
  <Paragraphs>2201</Paragraphs>
  <ScaleCrop>false</ScaleCrop>
  <HeadingPairs>
    <vt:vector size="2" baseType="variant">
      <vt:variant>
        <vt:lpstr>Title</vt:lpstr>
      </vt:variant>
      <vt:variant>
        <vt:i4>1</vt:i4>
      </vt:variant>
    </vt:vector>
  </HeadingPairs>
  <TitlesOfParts>
    <vt:vector size="1" baseType="lpstr">
      <vt:lpstr/>
    </vt:vector>
  </TitlesOfParts>
  <Company>EEAS</Company>
  <LinksUpToDate>false</LinksUpToDate>
  <CharactersWithSpaces>429336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Hubert Taczynski</dc:creator>
  <cp:keywords/>
  <dc:description/>
  <cp:lastModifiedBy>Giorgi Goglidze</cp:lastModifiedBy>
  <cp:revision>21</cp:revision>
  <cp:lastPrinted>2016-05-05T04:12:00Z</cp:lastPrinted>
  <dcterms:created xsi:type="dcterms:W3CDTF">2024-04-16T08:32:00Z</dcterms:created>
  <dcterms:modified xsi:type="dcterms:W3CDTF">2024-04-16T09:03:00Z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b247d97dde6bd5c2fd006db69dd61e512bc2ec994abddaea04a7ac8900591bc4</vt:lpwstr>
  </property>
</Properties>
</file>