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5E7" w:rsidRPr="00D465E7" w:rsidRDefault="00D465E7" w:rsidP="00D465E7">
      <w:pPr>
        <w:jc w:val="right"/>
        <w:rPr>
          <w:rFonts w:ascii="Sylfaen" w:hAnsi="Sylfaen" w:cs="Sylfaen"/>
          <w:b/>
          <w:i/>
          <w:u w:val="single"/>
          <w:lang w:val="ka-GE"/>
        </w:rPr>
      </w:pPr>
      <w:r w:rsidRPr="00D465E7">
        <w:rPr>
          <w:rFonts w:ascii="Sylfaen" w:hAnsi="Sylfaen" w:cs="Sylfaen"/>
          <w:b/>
          <w:i/>
          <w:u w:val="single"/>
          <w:lang w:val="ka-GE"/>
        </w:rPr>
        <w:t>პროექტი</w:t>
      </w:r>
    </w:p>
    <w:p w:rsidR="00B805EE" w:rsidRPr="00B805EE" w:rsidRDefault="00B805EE" w:rsidP="00B805EE">
      <w:pPr>
        <w:jc w:val="center"/>
        <w:rPr>
          <w:rFonts w:ascii="Sylfaen" w:hAnsi="Sylfaen"/>
          <w:b/>
          <w:lang w:val="ka-GE"/>
        </w:rPr>
      </w:pPr>
      <w:r w:rsidRPr="00B805EE">
        <w:rPr>
          <w:rFonts w:ascii="Sylfaen" w:hAnsi="Sylfaen" w:cs="Sylfaen"/>
          <w:b/>
          <w:lang w:val="ka-GE"/>
        </w:rPr>
        <w:t>საქართველოს</w:t>
      </w:r>
      <w:r w:rsidRPr="00B805EE">
        <w:rPr>
          <w:rFonts w:ascii="Sylfaen" w:hAnsi="Sylfaen"/>
          <w:b/>
          <w:lang w:val="ka-GE"/>
        </w:rPr>
        <w:t xml:space="preserve"> </w:t>
      </w:r>
      <w:r w:rsidRPr="00B805EE">
        <w:rPr>
          <w:rFonts w:ascii="Sylfaen" w:hAnsi="Sylfaen" w:cs="Sylfaen"/>
          <w:b/>
          <w:lang w:val="ka-GE"/>
        </w:rPr>
        <w:t>კომუნიკაციების</w:t>
      </w:r>
      <w:r w:rsidRPr="00B805EE">
        <w:rPr>
          <w:rFonts w:ascii="Sylfaen" w:hAnsi="Sylfaen"/>
          <w:b/>
          <w:lang w:val="ka-GE"/>
        </w:rPr>
        <w:t xml:space="preserve"> </w:t>
      </w:r>
      <w:r w:rsidRPr="00B805EE">
        <w:rPr>
          <w:rFonts w:ascii="Sylfaen" w:hAnsi="Sylfaen" w:cs="Sylfaen"/>
          <w:b/>
          <w:lang w:val="ka-GE"/>
        </w:rPr>
        <w:t>ეროვნული</w:t>
      </w:r>
      <w:r w:rsidRPr="00B805EE">
        <w:rPr>
          <w:rFonts w:ascii="Sylfaen" w:hAnsi="Sylfaen"/>
          <w:b/>
          <w:lang w:val="ka-GE"/>
        </w:rPr>
        <w:t xml:space="preserve"> </w:t>
      </w:r>
      <w:r w:rsidRPr="00B805EE">
        <w:rPr>
          <w:rFonts w:ascii="Sylfaen" w:hAnsi="Sylfaen" w:cs="Sylfaen"/>
          <w:b/>
          <w:lang w:val="ka-GE"/>
        </w:rPr>
        <w:t>კომისია</w:t>
      </w:r>
    </w:p>
    <w:p w:rsidR="00B805EE" w:rsidRPr="00B805EE" w:rsidRDefault="00B805EE" w:rsidP="00B805EE">
      <w:pPr>
        <w:jc w:val="center"/>
        <w:rPr>
          <w:rFonts w:ascii="Sylfaen" w:hAnsi="Sylfaen"/>
          <w:lang w:val="ka-GE"/>
        </w:rPr>
      </w:pPr>
      <w:r w:rsidRPr="00B805EE">
        <w:rPr>
          <w:rFonts w:ascii="Sylfaen" w:hAnsi="Sylfaen" w:cs="Sylfaen"/>
          <w:b/>
          <w:lang w:val="ka-GE"/>
        </w:rPr>
        <w:t>დადგენილება</w:t>
      </w:r>
      <w:r w:rsidR="00CE53C1">
        <w:rPr>
          <w:rFonts w:ascii="Sylfaen" w:hAnsi="Sylfaen"/>
          <w:b/>
          <w:lang w:val="ka-GE"/>
        </w:rPr>
        <w:t xml:space="preserve"> N</w:t>
      </w:r>
      <w:r w:rsidR="005C2AB7">
        <w:rPr>
          <w:rFonts w:ascii="Sylfaen" w:hAnsi="Sylfaen"/>
          <w:b/>
          <w:lang w:val="ka-GE"/>
        </w:rPr>
        <w:t>1</w:t>
      </w:r>
      <w:bookmarkStart w:id="0" w:name="_GoBack"/>
      <w:bookmarkEnd w:id="0"/>
    </w:p>
    <w:p w:rsidR="00B805EE" w:rsidRPr="005C2AB7" w:rsidRDefault="00A9009F" w:rsidP="00B805EE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2017</w:t>
      </w:r>
      <w:r w:rsidR="00B805EE" w:rsidRPr="00B805EE">
        <w:rPr>
          <w:rFonts w:ascii="Sylfaen" w:hAnsi="Sylfaen"/>
          <w:b/>
          <w:lang w:val="ka-GE"/>
        </w:rPr>
        <w:t xml:space="preserve"> </w:t>
      </w:r>
      <w:r w:rsidR="00B805EE" w:rsidRPr="00B805EE">
        <w:rPr>
          <w:rFonts w:ascii="Sylfaen" w:hAnsi="Sylfaen" w:cs="Sylfaen"/>
          <w:b/>
          <w:lang w:val="ka-GE"/>
        </w:rPr>
        <w:t>წლის</w:t>
      </w:r>
      <w:r w:rsidR="00B805EE" w:rsidRPr="00B805EE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--</w:t>
      </w:r>
      <w:r w:rsidR="00B805EE" w:rsidRPr="00B805EE">
        <w:rPr>
          <w:rFonts w:ascii="Sylfaen" w:hAnsi="Sylfaen"/>
          <w:b/>
          <w:lang w:val="ka-GE"/>
        </w:rPr>
        <w:t xml:space="preserve"> </w:t>
      </w:r>
      <w:r w:rsidR="005C2AB7">
        <w:rPr>
          <w:rFonts w:ascii="Sylfaen" w:hAnsi="Sylfaen"/>
          <w:b/>
          <w:lang w:val="ka-GE"/>
        </w:rPr>
        <w:t>თებერვალი</w:t>
      </w:r>
    </w:p>
    <w:p w:rsidR="00B805EE" w:rsidRPr="00B805EE" w:rsidRDefault="00B805EE" w:rsidP="00B805EE">
      <w:pPr>
        <w:jc w:val="center"/>
        <w:rPr>
          <w:rFonts w:ascii="Sylfaen" w:hAnsi="Sylfaen"/>
          <w:b/>
          <w:lang w:val="ka-GE"/>
        </w:rPr>
      </w:pPr>
      <w:r w:rsidRPr="00B805EE">
        <w:rPr>
          <w:rFonts w:ascii="Sylfaen" w:hAnsi="Sylfaen" w:cs="Sylfaen"/>
          <w:b/>
          <w:lang w:val="ka-GE"/>
        </w:rPr>
        <w:t>ქ</w:t>
      </w:r>
      <w:r w:rsidRPr="00B805EE">
        <w:rPr>
          <w:rFonts w:ascii="Sylfaen" w:hAnsi="Sylfaen"/>
          <w:b/>
          <w:lang w:val="ka-GE"/>
        </w:rPr>
        <w:t xml:space="preserve">. </w:t>
      </w:r>
      <w:r w:rsidRPr="00B805EE">
        <w:rPr>
          <w:rFonts w:ascii="Sylfaen" w:hAnsi="Sylfaen" w:cs="Sylfaen"/>
          <w:b/>
          <w:lang w:val="ka-GE"/>
        </w:rPr>
        <w:t>თბილისი</w:t>
      </w:r>
    </w:p>
    <w:p w:rsidR="00B805EE" w:rsidRPr="00B805EE" w:rsidRDefault="0098667B" w:rsidP="00B805EE">
      <w:pPr>
        <w:jc w:val="center"/>
        <w:rPr>
          <w:rFonts w:ascii="Sylfaen" w:hAnsi="Sylfaen"/>
          <w:b/>
          <w:lang w:val="ka-GE"/>
        </w:rPr>
      </w:pPr>
      <w:r w:rsidRPr="0098667B">
        <w:rPr>
          <w:rFonts w:ascii="Sylfaen" w:hAnsi="Sylfaen"/>
          <w:b/>
          <w:bCs/>
        </w:rPr>
        <w:t>„</w:t>
      </w:r>
      <w:proofErr w:type="spellStart"/>
      <w:proofErr w:type="gramStart"/>
      <w:r w:rsidRPr="0098667B">
        <w:rPr>
          <w:rFonts w:ascii="Sylfaen" w:hAnsi="Sylfaen"/>
          <w:b/>
          <w:bCs/>
        </w:rPr>
        <w:t>რეგულირების</w:t>
      </w:r>
      <w:proofErr w:type="spellEnd"/>
      <w:proofErr w:type="gramEnd"/>
      <w:r w:rsidRPr="0098667B">
        <w:rPr>
          <w:rFonts w:ascii="Sylfaen" w:hAnsi="Sylfaen"/>
          <w:b/>
          <w:bCs/>
        </w:rPr>
        <w:t xml:space="preserve"> </w:t>
      </w:r>
      <w:proofErr w:type="spellStart"/>
      <w:r w:rsidRPr="0098667B">
        <w:rPr>
          <w:rFonts w:ascii="Sylfaen" w:hAnsi="Sylfaen"/>
          <w:b/>
          <w:bCs/>
        </w:rPr>
        <w:t>საფასურის</w:t>
      </w:r>
      <w:proofErr w:type="spellEnd"/>
      <w:r w:rsidRPr="0098667B">
        <w:rPr>
          <w:rFonts w:ascii="Sylfaen" w:hAnsi="Sylfaen"/>
          <w:b/>
          <w:bCs/>
        </w:rPr>
        <w:t xml:space="preserve"> </w:t>
      </w:r>
      <w:proofErr w:type="spellStart"/>
      <w:r w:rsidRPr="0098667B">
        <w:rPr>
          <w:rFonts w:ascii="Sylfaen" w:hAnsi="Sylfaen"/>
          <w:b/>
          <w:bCs/>
        </w:rPr>
        <w:t>განსაზღვრისა</w:t>
      </w:r>
      <w:proofErr w:type="spellEnd"/>
      <w:r w:rsidRPr="0098667B">
        <w:rPr>
          <w:rFonts w:ascii="Sylfaen" w:hAnsi="Sylfaen"/>
          <w:b/>
          <w:bCs/>
        </w:rPr>
        <w:t xml:space="preserve"> </w:t>
      </w:r>
      <w:proofErr w:type="spellStart"/>
      <w:r w:rsidRPr="0098667B">
        <w:rPr>
          <w:rFonts w:ascii="Sylfaen" w:hAnsi="Sylfaen"/>
          <w:b/>
          <w:bCs/>
        </w:rPr>
        <w:t>და</w:t>
      </w:r>
      <w:proofErr w:type="spellEnd"/>
      <w:r w:rsidRPr="0098667B">
        <w:rPr>
          <w:rFonts w:ascii="Sylfaen" w:hAnsi="Sylfaen"/>
          <w:b/>
          <w:bCs/>
        </w:rPr>
        <w:t xml:space="preserve"> </w:t>
      </w:r>
      <w:proofErr w:type="spellStart"/>
      <w:r w:rsidRPr="0098667B">
        <w:rPr>
          <w:rFonts w:ascii="Sylfaen" w:hAnsi="Sylfaen"/>
          <w:b/>
          <w:bCs/>
        </w:rPr>
        <w:t>გადახდის</w:t>
      </w:r>
      <w:proofErr w:type="spellEnd"/>
      <w:r w:rsidRPr="0098667B">
        <w:rPr>
          <w:rFonts w:ascii="Sylfaen" w:hAnsi="Sylfaen"/>
          <w:b/>
          <w:bCs/>
        </w:rPr>
        <w:t xml:space="preserve"> </w:t>
      </w:r>
      <w:proofErr w:type="spellStart"/>
      <w:r w:rsidRPr="0098667B">
        <w:rPr>
          <w:rFonts w:ascii="Sylfaen" w:hAnsi="Sylfaen"/>
          <w:b/>
          <w:bCs/>
        </w:rPr>
        <w:t>წესის</w:t>
      </w:r>
      <w:proofErr w:type="spellEnd"/>
      <w:r w:rsidRPr="0098667B">
        <w:rPr>
          <w:rFonts w:ascii="Sylfaen" w:hAnsi="Sylfaen"/>
          <w:b/>
          <w:bCs/>
        </w:rPr>
        <w:t xml:space="preserve"> </w:t>
      </w:r>
      <w:proofErr w:type="spellStart"/>
      <w:r w:rsidRPr="0098667B">
        <w:rPr>
          <w:rFonts w:ascii="Sylfaen" w:hAnsi="Sylfaen"/>
          <w:b/>
          <w:bCs/>
        </w:rPr>
        <w:t>შესახებ</w:t>
      </w:r>
      <w:proofErr w:type="spellEnd"/>
      <w:r w:rsidRPr="0098667B">
        <w:rPr>
          <w:rFonts w:ascii="Sylfaen" w:hAnsi="Sylfaen"/>
          <w:b/>
          <w:bCs/>
        </w:rPr>
        <w:t xml:space="preserve">“ </w:t>
      </w:r>
      <w:proofErr w:type="spellStart"/>
      <w:r w:rsidRPr="0098667B">
        <w:rPr>
          <w:rFonts w:ascii="Sylfaen" w:hAnsi="Sylfaen"/>
          <w:b/>
          <w:bCs/>
        </w:rPr>
        <w:t>საქართველოს</w:t>
      </w:r>
      <w:proofErr w:type="spellEnd"/>
      <w:r w:rsidRPr="0098667B">
        <w:rPr>
          <w:rFonts w:ascii="Sylfaen" w:hAnsi="Sylfaen"/>
          <w:b/>
          <w:bCs/>
        </w:rPr>
        <w:t xml:space="preserve"> </w:t>
      </w:r>
      <w:proofErr w:type="spellStart"/>
      <w:r w:rsidRPr="0098667B">
        <w:rPr>
          <w:rFonts w:ascii="Sylfaen" w:hAnsi="Sylfaen"/>
          <w:b/>
          <w:bCs/>
        </w:rPr>
        <w:t>კომუნიკაციების</w:t>
      </w:r>
      <w:proofErr w:type="spellEnd"/>
      <w:r w:rsidRPr="0098667B">
        <w:rPr>
          <w:rFonts w:ascii="Sylfaen" w:hAnsi="Sylfaen"/>
          <w:b/>
          <w:bCs/>
        </w:rPr>
        <w:t xml:space="preserve"> </w:t>
      </w:r>
      <w:proofErr w:type="spellStart"/>
      <w:r w:rsidRPr="0098667B">
        <w:rPr>
          <w:rFonts w:ascii="Sylfaen" w:hAnsi="Sylfaen"/>
          <w:b/>
          <w:bCs/>
        </w:rPr>
        <w:t>ეროვნული</w:t>
      </w:r>
      <w:proofErr w:type="spellEnd"/>
      <w:r w:rsidRPr="0098667B">
        <w:rPr>
          <w:rFonts w:ascii="Sylfaen" w:hAnsi="Sylfaen"/>
          <w:b/>
          <w:bCs/>
        </w:rPr>
        <w:t xml:space="preserve"> </w:t>
      </w:r>
      <w:proofErr w:type="spellStart"/>
      <w:r w:rsidRPr="0098667B">
        <w:rPr>
          <w:rFonts w:ascii="Sylfaen" w:hAnsi="Sylfaen"/>
          <w:b/>
          <w:bCs/>
        </w:rPr>
        <w:t>კომისიის</w:t>
      </w:r>
      <w:proofErr w:type="spellEnd"/>
      <w:r w:rsidRPr="0098667B">
        <w:rPr>
          <w:rFonts w:ascii="Sylfaen" w:hAnsi="Sylfaen"/>
          <w:b/>
          <w:bCs/>
        </w:rPr>
        <w:t xml:space="preserve"> 2005 </w:t>
      </w:r>
      <w:proofErr w:type="spellStart"/>
      <w:r w:rsidRPr="0098667B">
        <w:rPr>
          <w:rFonts w:ascii="Sylfaen" w:hAnsi="Sylfaen"/>
          <w:b/>
          <w:bCs/>
        </w:rPr>
        <w:t>წლის</w:t>
      </w:r>
      <w:proofErr w:type="spellEnd"/>
      <w:r w:rsidRPr="0098667B">
        <w:rPr>
          <w:rFonts w:ascii="Sylfaen" w:hAnsi="Sylfaen"/>
          <w:b/>
          <w:bCs/>
        </w:rPr>
        <w:t xml:space="preserve"> 28 </w:t>
      </w:r>
      <w:proofErr w:type="spellStart"/>
      <w:r w:rsidRPr="0098667B">
        <w:rPr>
          <w:rFonts w:ascii="Sylfaen" w:hAnsi="Sylfaen"/>
          <w:b/>
          <w:bCs/>
        </w:rPr>
        <w:t>ოქტომბრის</w:t>
      </w:r>
      <w:proofErr w:type="spellEnd"/>
      <w:r w:rsidRPr="0098667B">
        <w:rPr>
          <w:rFonts w:ascii="Sylfaen" w:hAnsi="Sylfaen"/>
          <w:b/>
          <w:bCs/>
        </w:rPr>
        <w:t xml:space="preserve"> №12 </w:t>
      </w:r>
      <w:proofErr w:type="spellStart"/>
      <w:r w:rsidRPr="0098667B">
        <w:rPr>
          <w:rFonts w:ascii="Sylfaen" w:hAnsi="Sylfaen"/>
          <w:b/>
          <w:bCs/>
        </w:rPr>
        <w:t>დადგენილებაში</w:t>
      </w:r>
      <w:proofErr w:type="spellEnd"/>
      <w:r w:rsidRPr="0098667B">
        <w:rPr>
          <w:rFonts w:ascii="Sylfaen" w:hAnsi="Sylfaen"/>
          <w:b/>
          <w:bCs/>
        </w:rPr>
        <w:t xml:space="preserve"> </w:t>
      </w:r>
      <w:proofErr w:type="spellStart"/>
      <w:r w:rsidRPr="0098667B">
        <w:rPr>
          <w:rFonts w:ascii="Sylfaen" w:hAnsi="Sylfaen"/>
          <w:b/>
          <w:bCs/>
        </w:rPr>
        <w:t>ცვლილების</w:t>
      </w:r>
      <w:proofErr w:type="spellEnd"/>
      <w:r w:rsidRPr="0098667B">
        <w:rPr>
          <w:rFonts w:ascii="Sylfaen" w:hAnsi="Sylfaen"/>
          <w:b/>
          <w:bCs/>
        </w:rPr>
        <w:t xml:space="preserve"> </w:t>
      </w:r>
      <w:proofErr w:type="spellStart"/>
      <w:r w:rsidRPr="0098667B">
        <w:rPr>
          <w:rFonts w:ascii="Sylfaen" w:hAnsi="Sylfaen"/>
          <w:b/>
          <w:bCs/>
        </w:rPr>
        <w:t>შეტანის</w:t>
      </w:r>
      <w:proofErr w:type="spellEnd"/>
      <w:r w:rsidRPr="0098667B">
        <w:rPr>
          <w:rFonts w:ascii="Sylfaen" w:hAnsi="Sylfaen"/>
          <w:b/>
          <w:bCs/>
        </w:rPr>
        <w:t xml:space="preserve"> </w:t>
      </w:r>
      <w:proofErr w:type="spellStart"/>
      <w:r w:rsidRPr="0098667B">
        <w:rPr>
          <w:rFonts w:ascii="Sylfaen" w:hAnsi="Sylfaen"/>
          <w:b/>
          <w:bCs/>
        </w:rPr>
        <w:t>თაობაზე</w:t>
      </w:r>
      <w:proofErr w:type="spellEnd"/>
    </w:p>
    <w:p w:rsidR="00B805EE" w:rsidRDefault="00B805EE" w:rsidP="00B805EE">
      <w:pPr>
        <w:jc w:val="both"/>
        <w:rPr>
          <w:rFonts w:ascii="Sylfaen" w:hAnsi="Sylfaen"/>
          <w:b/>
          <w:bCs/>
          <w:lang w:val="ka-GE"/>
        </w:rPr>
      </w:pPr>
      <w:r w:rsidRPr="00B805EE">
        <w:rPr>
          <w:rFonts w:ascii="Sylfaen" w:hAnsi="Sylfaen"/>
          <w:lang w:val="ka-GE"/>
        </w:rPr>
        <w:t>„</w:t>
      </w:r>
      <w:r w:rsidRPr="00B805EE">
        <w:rPr>
          <w:rFonts w:ascii="Sylfaen" w:hAnsi="Sylfaen" w:cs="Sylfaen"/>
          <w:lang w:val="ka-GE"/>
        </w:rPr>
        <w:t>მაუწყებლობის</w:t>
      </w:r>
      <w:r w:rsidRPr="00B805EE">
        <w:rPr>
          <w:rFonts w:ascii="Sylfaen" w:hAnsi="Sylfaen"/>
          <w:lang w:val="ka-GE"/>
        </w:rPr>
        <w:t xml:space="preserve"> </w:t>
      </w:r>
      <w:r w:rsidRPr="00B805EE">
        <w:rPr>
          <w:rFonts w:ascii="Sylfaen" w:hAnsi="Sylfaen" w:cs="Sylfaen"/>
          <w:lang w:val="ka-GE"/>
        </w:rPr>
        <w:t>შესახებ</w:t>
      </w:r>
      <w:r w:rsidRPr="00B805EE">
        <w:rPr>
          <w:rFonts w:ascii="Sylfaen" w:hAnsi="Sylfaen"/>
          <w:lang w:val="ka-GE"/>
        </w:rPr>
        <w:t xml:space="preserve">“ </w:t>
      </w:r>
      <w:r w:rsidRPr="00B805EE">
        <w:rPr>
          <w:rFonts w:ascii="Sylfaen" w:hAnsi="Sylfaen" w:cs="Sylfaen"/>
          <w:lang w:val="ka-GE"/>
        </w:rPr>
        <w:t>საქართველოს</w:t>
      </w:r>
      <w:r w:rsidRPr="00B805EE">
        <w:rPr>
          <w:rFonts w:ascii="Sylfaen" w:hAnsi="Sylfaen"/>
          <w:lang w:val="ka-GE"/>
        </w:rPr>
        <w:t xml:space="preserve"> </w:t>
      </w:r>
      <w:r w:rsidRPr="00B805EE">
        <w:rPr>
          <w:rFonts w:ascii="Sylfaen" w:hAnsi="Sylfaen" w:cs="Sylfaen"/>
          <w:lang w:val="ka-GE"/>
        </w:rPr>
        <w:t>კანონ</w:t>
      </w:r>
      <w:r w:rsidR="00433C1A">
        <w:rPr>
          <w:rFonts w:ascii="Sylfaen" w:hAnsi="Sylfaen" w:cs="Sylfaen"/>
          <w:lang w:val="ka-GE"/>
        </w:rPr>
        <w:t xml:space="preserve">ის მე-12 მუხლის მე-6 </w:t>
      </w:r>
      <w:r w:rsidR="00CE53C1">
        <w:rPr>
          <w:rFonts w:ascii="Sylfaen" w:hAnsi="Sylfaen" w:cs="Sylfaen"/>
          <w:lang w:val="ka-GE"/>
        </w:rPr>
        <w:t>პუნქტის,</w:t>
      </w:r>
      <w:r w:rsidR="00433C1A">
        <w:rPr>
          <w:rFonts w:ascii="Sylfaen" w:hAnsi="Sylfaen" w:cs="Sylfaen"/>
          <w:lang w:val="ka-GE"/>
        </w:rPr>
        <w:t xml:space="preserve"> „ელექტრონული კომუნიკაციების შესახებ“ საქართველოს კანონის მე-</w:t>
      </w:r>
      <w:r w:rsidR="0098667B">
        <w:rPr>
          <w:rFonts w:ascii="Sylfaen" w:hAnsi="Sylfaen" w:cs="Sylfaen"/>
          <w:lang w:val="ka-GE"/>
        </w:rPr>
        <w:t>1</w:t>
      </w:r>
      <w:r w:rsidR="00433C1A">
        <w:rPr>
          <w:rFonts w:ascii="Sylfaen" w:hAnsi="Sylfaen" w:cs="Sylfaen"/>
          <w:lang w:val="ka-GE"/>
        </w:rPr>
        <w:t xml:space="preserve">2 </w:t>
      </w:r>
      <w:r w:rsidRPr="00B805EE">
        <w:rPr>
          <w:rFonts w:ascii="Sylfaen" w:hAnsi="Sylfaen" w:cs="Sylfaen"/>
          <w:lang w:val="ka-GE"/>
        </w:rPr>
        <w:t>მუხლის</w:t>
      </w:r>
      <w:r w:rsidRPr="00B805EE">
        <w:rPr>
          <w:rFonts w:ascii="Sylfaen" w:hAnsi="Sylfaen"/>
          <w:lang w:val="ka-GE"/>
        </w:rPr>
        <w:t xml:space="preserve"> </w:t>
      </w:r>
      <w:r w:rsidR="00433C1A">
        <w:rPr>
          <w:rFonts w:ascii="Sylfaen" w:hAnsi="Sylfaen"/>
          <w:lang w:val="ka-GE"/>
        </w:rPr>
        <w:t>მე-4 პუნქტის</w:t>
      </w:r>
      <w:r w:rsidR="0098667B">
        <w:rPr>
          <w:rFonts w:ascii="Sylfaen" w:hAnsi="Sylfaen"/>
          <w:lang w:val="ka-GE"/>
        </w:rPr>
        <w:t xml:space="preserve">ა და „ნორმატიული აქტების შესახებ“ საქართველოს კანონის მე-20 მუხლის მე-4 პუნქტის </w:t>
      </w:r>
      <w:r w:rsidR="00433C1A">
        <w:rPr>
          <w:rFonts w:ascii="Sylfaen" w:hAnsi="Sylfaen"/>
          <w:lang w:val="ka-GE"/>
        </w:rPr>
        <w:t xml:space="preserve"> </w:t>
      </w:r>
      <w:r w:rsidRPr="00B805EE">
        <w:rPr>
          <w:rFonts w:ascii="Sylfaen" w:hAnsi="Sylfaen" w:cs="Sylfaen"/>
          <w:lang w:val="ka-GE"/>
        </w:rPr>
        <w:t>შესაბამისად</w:t>
      </w:r>
      <w:r w:rsidRPr="00B805EE">
        <w:rPr>
          <w:rFonts w:ascii="Sylfaen" w:hAnsi="Sylfaen"/>
          <w:lang w:val="ka-GE"/>
        </w:rPr>
        <w:t xml:space="preserve">, </w:t>
      </w:r>
      <w:r w:rsidRPr="00B805EE">
        <w:rPr>
          <w:rFonts w:ascii="Sylfaen" w:hAnsi="Sylfaen" w:cs="Sylfaen"/>
          <w:lang w:val="ka-GE"/>
        </w:rPr>
        <w:t>საქართველოს</w:t>
      </w:r>
      <w:r w:rsidRPr="00B805EE">
        <w:rPr>
          <w:rFonts w:ascii="Sylfaen" w:hAnsi="Sylfaen"/>
          <w:lang w:val="ka-GE"/>
        </w:rPr>
        <w:t xml:space="preserve"> </w:t>
      </w:r>
      <w:proofErr w:type="spellStart"/>
      <w:r w:rsidRPr="00B805EE">
        <w:rPr>
          <w:rFonts w:ascii="Sylfaen" w:hAnsi="Sylfaen" w:cs="Sylfaen"/>
        </w:rPr>
        <w:t>კომუნიკაციების</w:t>
      </w:r>
      <w:proofErr w:type="spellEnd"/>
      <w:r w:rsidRPr="00B805EE">
        <w:rPr>
          <w:rFonts w:ascii="Sylfaen" w:hAnsi="Sylfaen"/>
        </w:rPr>
        <w:t xml:space="preserve"> </w:t>
      </w:r>
      <w:proofErr w:type="spellStart"/>
      <w:r w:rsidRPr="00B805EE">
        <w:rPr>
          <w:rFonts w:ascii="Sylfaen" w:hAnsi="Sylfaen" w:cs="Sylfaen"/>
        </w:rPr>
        <w:t>ეროვნული</w:t>
      </w:r>
      <w:proofErr w:type="spellEnd"/>
      <w:r w:rsidRPr="00B805EE">
        <w:rPr>
          <w:rFonts w:ascii="Sylfaen" w:hAnsi="Sylfaen"/>
        </w:rPr>
        <w:t xml:space="preserve"> </w:t>
      </w:r>
      <w:proofErr w:type="spellStart"/>
      <w:r w:rsidRPr="00B805EE">
        <w:rPr>
          <w:rFonts w:ascii="Sylfaen" w:hAnsi="Sylfaen" w:cs="Sylfaen"/>
        </w:rPr>
        <w:t>კომისია</w:t>
      </w:r>
      <w:proofErr w:type="spellEnd"/>
      <w:r w:rsidRPr="00B805EE">
        <w:rPr>
          <w:rFonts w:ascii="Sylfaen" w:hAnsi="Sylfaen"/>
        </w:rPr>
        <w:t xml:space="preserve"> </w:t>
      </w:r>
      <w:proofErr w:type="spellStart"/>
      <w:r w:rsidRPr="00B805EE">
        <w:rPr>
          <w:rFonts w:ascii="Sylfaen" w:hAnsi="Sylfaen" w:cs="Sylfaen"/>
          <w:b/>
          <w:bCs/>
        </w:rPr>
        <w:t>ადგენს</w:t>
      </w:r>
      <w:proofErr w:type="spellEnd"/>
      <w:r w:rsidRPr="00B805EE">
        <w:rPr>
          <w:rFonts w:ascii="Sylfaen" w:hAnsi="Sylfaen"/>
          <w:b/>
          <w:bCs/>
        </w:rPr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A53D8" w:rsidRPr="002A53D8" w:rsidTr="002A5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3D8" w:rsidRPr="002A53D8" w:rsidRDefault="002A53D8" w:rsidP="002A53D8">
            <w:pPr>
              <w:jc w:val="both"/>
              <w:rPr>
                <w:rFonts w:ascii="Sylfaen" w:hAnsi="Sylfaen"/>
                <w:b/>
                <w:bCs/>
              </w:rPr>
            </w:pPr>
            <w:proofErr w:type="spellStart"/>
            <w:r w:rsidRPr="002A53D8">
              <w:rPr>
                <w:rFonts w:ascii="Sylfaen" w:hAnsi="Sylfaen"/>
                <w:b/>
                <w:bCs/>
              </w:rPr>
              <w:t>მუხლი</w:t>
            </w:r>
            <w:proofErr w:type="spellEnd"/>
            <w:r w:rsidRPr="002A53D8">
              <w:rPr>
                <w:rFonts w:ascii="Sylfaen" w:hAnsi="Sylfaen"/>
                <w:b/>
                <w:bCs/>
              </w:rPr>
              <w:t xml:space="preserve"> 1</w:t>
            </w:r>
          </w:p>
        </w:tc>
      </w:tr>
    </w:tbl>
    <w:p w:rsidR="002A53D8" w:rsidRPr="002A53D8" w:rsidRDefault="002A53D8" w:rsidP="002A53D8">
      <w:pPr>
        <w:jc w:val="both"/>
        <w:rPr>
          <w:rFonts w:ascii="Sylfaen" w:hAnsi="Sylfaen"/>
          <w:b/>
          <w:bCs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A53D8" w:rsidRPr="002A53D8" w:rsidTr="002A5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3D8" w:rsidRDefault="002A53D8" w:rsidP="002A53D8">
            <w:pPr>
              <w:jc w:val="both"/>
              <w:divId w:val="2043086951"/>
              <w:rPr>
                <w:rFonts w:ascii="Sylfaen" w:hAnsi="Sylfaen"/>
                <w:bCs/>
                <w:lang w:val="ka-GE"/>
              </w:rPr>
            </w:pPr>
            <w:r w:rsidRPr="002A53D8">
              <w:rPr>
                <w:rFonts w:ascii="Sylfaen" w:hAnsi="Sylfaen"/>
                <w:bCs/>
              </w:rPr>
              <w:t>„</w:t>
            </w:r>
            <w:proofErr w:type="spellStart"/>
            <w:r w:rsidRPr="002A53D8">
              <w:rPr>
                <w:rFonts w:ascii="Sylfaen" w:hAnsi="Sylfaen"/>
                <w:bCs/>
              </w:rPr>
              <w:t>რეგულირების</w:t>
            </w:r>
            <w:proofErr w:type="spellEnd"/>
            <w:r w:rsidRPr="002A53D8">
              <w:rPr>
                <w:rFonts w:ascii="Sylfaen" w:hAnsi="Sylfaen"/>
                <w:bCs/>
              </w:rPr>
              <w:t xml:space="preserve">  </w:t>
            </w:r>
            <w:proofErr w:type="spellStart"/>
            <w:r w:rsidRPr="002A53D8">
              <w:rPr>
                <w:rFonts w:ascii="Sylfaen" w:hAnsi="Sylfaen"/>
                <w:bCs/>
              </w:rPr>
              <w:t>საფასურის</w:t>
            </w:r>
            <w:proofErr w:type="spellEnd"/>
            <w:r w:rsidRPr="002A53D8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2A53D8">
              <w:rPr>
                <w:rFonts w:ascii="Sylfaen" w:hAnsi="Sylfaen"/>
                <w:bCs/>
              </w:rPr>
              <w:t>განსაზღვრისა</w:t>
            </w:r>
            <w:proofErr w:type="spellEnd"/>
            <w:r w:rsidRPr="002A53D8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2A53D8">
              <w:rPr>
                <w:rFonts w:ascii="Sylfaen" w:hAnsi="Sylfaen"/>
                <w:bCs/>
              </w:rPr>
              <w:t>და</w:t>
            </w:r>
            <w:proofErr w:type="spellEnd"/>
            <w:r w:rsidRPr="002A53D8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2A53D8">
              <w:rPr>
                <w:rFonts w:ascii="Sylfaen" w:hAnsi="Sylfaen"/>
                <w:bCs/>
              </w:rPr>
              <w:t>გადახდის</w:t>
            </w:r>
            <w:proofErr w:type="spellEnd"/>
            <w:r w:rsidRPr="002A53D8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2A53D8">
              <w:rPr>
                <w:rFonts w:ascii="Sylfaen" w:hAnsi="Sylfaen"/>
                <w:bCs/>
              </w:rPr>
              <w:t>წესის</w:t>
            </w:r>
            <w:proofErr w:type="spellEnd"/>
            <w:r w:rsidRPr="002A53D8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2A53D8">
              <w:rPr>
                <w:rFonts w:ascii="Sylfaen" w:hAnsi="Sylfaen"/>
                <w:bCs/>
              </w:rPr>
              <w:t>შესახებ</w:t>
            </w:r>
            <w:proofErr w:type="spellEnd"/>
            <w:r w:rsidRPr="002A53D8">
              <w:rPr>
                <w:rFonts w:ascii="Sylfaen" w:hAnsi="Sylfaen"/>
                <w:bCs/>
              </w:rPr>
              <w:t xml:space="preserve">“ </w:t>
            </w:r>
            <w:proofErr w:type="spellStart"/>
            <w:r w:rsidRPr="002A53D8">
              <w:rPr>
                <w:rFonts w:ascii="Sylfaen" w:hAnsi="Sylfaen"/>
                <w:bCs/>
              </w:rPr>
              <w:t>საქართველოს</w:t>
            </w:r>
            <w:proofErr w:type="spellEnd"/>
            <w:r w:rsidRPr="002A53D8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2A53D8">
              <w:rPr>
                <w:rFonts w:ascii="Sylfaen" w:hAnsi="Sylfaen"/>
                <w:bCs/>
              </w:rPr>
              <w:t>კომუნიკაციების</w:t>
            </w:r>
            <w:proofErr w:type="spellEnd"/>
            <w:r w:rsidRPr="002A53D8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2A53D8">
              <w:rPr>
                <w:rFonts w:ascii="Sylfaen" w:hAnsi="Sylfaen"/>
                <w:bCs/>
              </w:rPr>
              <w:t>ეროვნული</w:t>
            </w:r>
            <w:proofErr w:type="spellEnd"/>
            <w:r w:rsidRPr="002A53D8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2A53D8">
              <w:rPr>
                <w:rFonts w:ascii="Sylfaen" w:hAnsi="Sylfaen"/>
                <w:bCs/>
              </w:rPr>
              <w:t>კომისიის</w:t>
            </w:r>
            <w:proofErr w:type="spellEnd"/>
            <w:r w:rsidRPr="002A53D8">
              <w:rPr>
                <w:rFonts w:ascii="Sylfaen" w:hAnsi="Sylfaen"/>
                <w:bCs/>
              </w:rPr>
              <w:t xml:space="preserve">  2005 </w:t>
            </w:r>
            <w:proofErr w:type="spellStart"/>
            <w:r w:rsidRPr="002A53D8">
              <w:rPr>
                <w:rFonts w:ascii="Sylfaen" w:hAnsi="Sylfaen"/>
                <w:bCs/>
              </w:rPr>
              <w:t>წლის</w:t>
            </w:r>
            <w:proofErr w:type="spellEnd"/>
            <w:r w:rsidRPr="002A53D8">
              <w:rPr>
                <w:rFonts w:ascii="Sylfaen" w:hAnsi="Sylfaen"/>
                <w:bCs/>
              </w:rPr>
              <w:t xml:space="preserve"> 28 </w:t>
            </w:r>
            <w:proofErr w:type="spellStart"/>
            <w:r w:rsidRPr="002A53D8">
              <w:rPr>
                <w:rFonts w:ascii="Sylfaen" w:hAnsi="Sylfaen"/>
                <w:bCs/>
              </w:rPr>
              <w:t>ოქტომბრის</w:t>
            </w:r>
            <w:proofErr w:type="spellEnd"/>
            <w:r w:rsidRPr="002A53D8">
              <w:rPr>
                <w:rFonts w:ascii="Sylfaen" w:hAnsi="Sylfaen"/>
                <w:bCs/>
              </w:rPr>
              <w:t xml:space="preserve"> №12 </w:t>
            </w:r>
            <w:proofErr w:type="spellStart"/>
            <w:r w:rsidRPr="002A53D8">
              <w:rPr>
                <w:rFonts w:ascii="Sylfaen" w:hAnsi="Sylfaen"/>
                <w:bCs/>
              </w:rPr>
              <w:t>დადგენილებაში</w:t>
            </w:r>
            <w:proofErr w:type="spellEnd"/>
            <w:r w:rsidRPr="002A53D8">
              <w:rPr>
                <w:rFonts w:ascii="Sylfaen" w:hAnsi="Sylfaen"/>
                <w:bCs/>
              </w:rPr>
              <w:t xml:space="preserve"> (</w:t>
            </w:r>
            <w:proofErr w:type="spellStart"/>
            <w:r w:rsidRPr="002A53D8">
              <w:rPr>
                <w:rFonts w:ascii="Sylfaen" w:hAnsi="Sylfaen"/>
                <w:bCs/>
              </w:rPr>
              <w:t>სსმ</w:t>
            </w:r>
            <w:proofErr w:type="spellEnd"/>
            <w:r w:rsidRPr="002A53D8">
              <w:rPr>
                <w:rFonts w:ascii="Sylfaen" w:hAnsi="Sylfaen"/>
                <w:bCs/>
              </w:rPr>
              <w:t xml:space="preserve"> III, 31.10.2005 №127 </w:t>
            </w:r>
            <w:proofErr w:type="spellStart"/>
            <w:r w:rsidRPr="002A53D8">
              <w:rPr>
                <w:rFonts w:ascii="Sylfaen" w:hAnsi="Sylfaen"/>
                <w:bCs/>
              </w:rPr>
              <w:t>მუხ</w:t>
            </w:r>
            <w:proofErr w:type="spellEnd"/>
            <w:r w:rsidRPr="002A53D8">
              <w:rPr>
                <w:rFonts w:ascii="Sylfaen" w:hAnsi="Sylfaen"/>
                <w:bCs/>
              </w:rPr>
              <w:t xml:space="preserve">. 1415) </w:t>
            </w:r>
            <w:proofErr w:type="spellStart"/>
            <w:r w:rsidRPr="002A53D8">
              <w:rPr>
                <w:rFonts w:ascii="Sylfaen" w:hAnsi="Sylfaen"/>
                <w:bCs/>
              </w:rPr>
              <w:t>შევიდეს</w:t>
            </w:r>
            <w:proofErr w:type="spellEnd"/>
            <w:r w:rsidRPr="002A53D8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2A53D8">
              <w:rPr>
                <w:rFonts w:ascii="Sylfaen" w:hAnsi="Sylfaen"/>
                <w:bCs/>
              </w:rPr>
              <w:t>შემდეგი</w:t>
            </w:r>
            <w:proofErr w:type="spellEnd"/>
            <w:r w:rsidRPr="002A53D8"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ცვლილებ</w:t>
            </w:r>
            <w:proofErr w:type="spellEnd"/>
            <w:r>
              <w:rPr>
                <w:rFonts w:ascii="Sylfaen" w:hAnsi="Sylfaen"/>
                <w:bCs/>
                <w:lang w:val="ka-GE"/>
              </w:rPr>
              <w:t>ა</w:t>
            </w:r>
            <w:r w:rsidRPr="002A53D8">
              <w:rPr>
                <w:rFonts w:ascii="Sylfaen" w:hAnsi="Sylfaen"/>
                <w:bCs/>
              </w:rPr>
              <w:t>:</w:t>
            </w:r>
          </w:p>
          <w:p w:rsidR="002A53D8" w:rsidRDefault="002A53D8" w:rsidP="002A53D8">
            <w:pPr>
              <w:jc w:val="both"/>
              <w:divId w:val="2043086951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1. დადგენილების მე-6 პუნქტი ჩამოყალიბდეს შემდეგი რედაქციით:</w:t>
            </w:r>
          </w:p>
          <w:p w:rsidR="005D5FE5" w:rsidRPr="00032FD9" w:rsidRDefault="005D5FE5" w:rsidP="005D5FE5">
            <w:pPr>
              <w:jc w:val="both"/>
              <w:divId w:val="2043086951"/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>„</w:t>
            </w:r>
            <w:r w:rsidRPr="005D5FE5">
              <w:rPr>
                <w:rFonts w:ascii="Sylfaen" w:hAnsi="Sylfaen"/>
                <w:bCs/>
                <w:lang w:val="ka-GE"/>
              </w:rPr>
              <w:t xml:space="preserve">ელექტრონული კომუნიკაციების სფეროში ავტორიზებული პირები და მაუწყებლობის სფეროში ლიცენზიის მფლობელი/ავტორიზებული პირები ვალდებულნი არიან ყოველთვიურად, არა უგვიანეს საანგარიში თვის 20 რიცხვისა, ამ დადგენილებით განსაზღვრული ფორმით (დანართი </w:t>
            </w:r>
            <w:r w:rsidR="00D44ADB">
              <w:rPr>
                <w:rFonts w:ascii="Sylfaen" w:hAnsi="Sylfaen"/>
                <w:bCs/>
              </w:rPr>
              <w:t>N</w:t>
            </w:r>
            <w:r w:rsidRPr="005D5FE5">
              <w:rPr>
                <w:rFonts w:ascii="Sylfaen" w:hAnsi="Sylfaen"/>
                <w:bCs/>
              </w:rPr>
              <w:t xml:space="preserve">1) </w:t>
            </w:r>
            <w:r w:rsidRPr="005D5FE5">
              <w:rPr>
                <w:rFonts w:ascii="Sylfaen" w:hAnsi="Sylfaen"/>
                <w:bCs/>
                <w:lang w:val="ka-GE"/>
              </w:rPr>
              <w:t xml:space="preserve">ელექტრონულად, </w:t>
            </w:r>
            <w:r w:rsidRPr="00167CA4">
              <w:rPr>
                <w:rFonts w:ascii="Sylfaen" w:hAnsi="Sylfaen"/>
                <w:bCs/>
                <w:lang w:val="ka-GE"/>
              </w:rPr>
              <w:t>კომისიის საერთო სტატისტიკური ბაზის</w:t>
            </w:r>
            <w:r w:rsidR="00032FD9">
              <w:rPr>
                <w:rFonts w:ascii="Sylfaen" w:hAnsi="Sylfaen"/>
                <w:bCs/>
                <w:lang w:val="ka-GE"/>
              </w:rPr>
              <w:t xml:space="preserve"> (</w:t>
            </w:r>
            <w:r w:rsidR="00032FD9">
              <w:rPr>
                <w:rFonts w:ascii="Sylfaen" w:hAnsi="Sylfaen"/>
                <w:bCs/>
              </w:rPr>
              <w:t>http://stats.gncc.ge)</w:t>
            </w:r>
            <w:r w:rsidRPr="00167CA4">
              <w:rPr>
                <w:rFonts w:ascii="Sylfaen" w:hAnsi="Sylfaen"/>
                <w:bCs/>
                <w:lang w:val="ka-GE"/>
              </w:rPr>
              <w:t xml:space="preserve"> ფორმა 1.9-ის </w:t>
            </w:r>
            <w:r w:rsidR="006C3300">
              <w:rPr>
                <w:rFonts w:ascii="Sylfaen" w:hAnsi="Sylfaen"/>
                <w:bCs/>
                <w:lang w:val="ka-GE"/>
              </w:rPr>
              <w:t xml:space="preserve">(რეგულირების საფასურის გაანგარიშების ფორმა) </w:t>
            </w:r>
            <w:r w:rsidRPr="00167CA4">
              <w:rPr>
                <w:rFonts w:ascii="Sylfaen" w:hAnsi="Sylfaen"/>
                <w:bCs/>
                <w:lang w:val="ka-GE"/>
              </w:rPr>
              <w:t>საშუალებით,</w:t>
            </w:r>
            <w:r w:rsidRPr="005D5FE5">
              <w:rPr>
                <w:rFonts w:ascii="Sylfaen" w:hAnsi="Sylfaen"/>
                <w:bCs/>
                <w:lang w:val="ka-GE"/>
              </w:rPr>
              <w:t xml:space="preserve"> წარუდგინონ კომისიას ინფორმაცია საანგარიშო თვის გაანგარიშებული რეგულირების საფასურის თაობაზე და ჩარიცხონ კომისიის ანგარიშზე რეგულირების საფასური“</w:t>
            </w:r>
            <w:r w:rsidR="00FF7707">
              <w:rPr>
                <w:rFonts w:ascii="Sylfaen" w:hAnsi="Sylfaen"/>
                <w:bCs/>
                <w:lang w:val="ka-GE"/>
              </w:rPr>
              <w:t>.</w:t>
            </w:r>
          </w:p>
          <w:p w:rsidR="00167CA4" w:rsidRDefault="00167CA4" w:rsidP="005D5FE5">
            <w:pPr>
              <w:jc w:val="both"/>
              <w:divId w:val="2043086951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2. დადგენილებას მე-6 პუნქტის შემდეგ დაემატოს 6</w:t>
            </w:r>
            <w:r>
              <w:rPr>
                <w:rFonts w:ascii="Sylfaen" w:hAnsi="Sylfaen"/>
                <w:bCs/>
                <w:vertAlign w:val="superscript"/>
                <w:lang w:val="ka-GE"/>
              </w:rPr>
              <w:t xml:space="preserve">1 </w:t>
            </w:r>
            <w:r w:rsidRPr="00167CA4">
              <w:rPr>
                <w:rFonts w:ascii="Sylfaen" w:hAnsi="Sylfaen"/>
                <w:bCs/>
                <w:lang w:val="ka-GE"/>
              </w:rPr>
              <w:t>პუნქტი და</w:t>
            </w:r>
            <w:r>
              <w:rPr>
                <w:rFonts w:ascii="Sylfaen" w:hAnsi="Sylfaen"/>
                <w:bCs/>
                <w:vertAlign w:val="superscript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lang w:val="ka-GE"/>
              </w:rPr>
              <w:t xml:space="preserve"> ჩამოყალიბდეს შემდეგი რედაქციით:</w:t>
            </w:r>
          </w:p>
          <w:p w:rsidR="00167CA4" w:rsidRPr="00CB7A89" w:rsidRDefault="00167CA4" w:rsidP="005D5FE5">
            <w:pPr>
              <w:jc w:val="both"/>
              <w:divId w:val="2043086951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„6</w:t>
            </w:r>
            <w:r>
              <w:rPr>
                <w:rFonts w:ascii="Sylfaen" w:hAnsi="Sylfaen"/>
                <w:bCs/>
                <w:vertAlign w:val="superscript"/>
                <w:lang w:val="ka-GE"/>
              </w:rPr>
              <w:t>1</w:t>
            </w:r>
            <w:r>
              <w:rPr>
                <w:rFonts w:ascii="Sylfaen" w:hAnsi="Sylfaen"/>
                <w:bCs/>
                <w:lang w:val="ka-GE"/>
              </w:rPr>
              <w:t xml:space="preserve">. </w:t>
            </w:r>
            <w:r w:rsidR="002A1595" w:rsidRPr="002A1595">
              <w:rPr>
                <w:rFonts w:ascii="Sylfaen" w:hAnsi="Sylfaen"/>
                <w:bCs/>
                <w:lang w:val="ka-GE"/>
              </w:rPr>
              <w:t>ელექტრონული კომუნიკაციების სფეროში ავტორიზებული პირები</w:t>
            </w:r>
            <w:r w:rsidR="00C10E51">
              <w:rPr>
                <w:rFonts w:ascii="Sylfaen" w:hAnsi="Sylfaen"/>
                <w:bCs/>
                <w:lang w:val="ka-GE"/>
              </w:rPr>
              <w:t>სა</w:t>
            </w:r>
            <w:r w:rsidR="002A1595" w:rsidRPr="002A1595">
              <w:rPr>
                <w:rFonts w:ascii="Sylfaen" w:hAnsi="Sylfaen"/>
                <w:bCs/>
                <w:lang w:val="ka-GE"/>
              </w:rPr>
              <w:t xml:space="preserve"> და მაუწყებლობის სფეროში ლიცენზიის მფლობელი/ავტორიზებული პირები</w:t>
            </w:r>
            <w:r w:rsidR="002A1595">
              <w:rPr>
                <w:rFonts w:ascii="Sylfaen" w:hAnsi="Sylfaen"/>
                <w:bCs/>
                <w:lang w:val="ka-GE"/>
              </w:rPr>
              <w:t xml:space="preserve">ს მიერ </w:t>
            </w:r>
            <w:r w:rsidR="001911EE" w:rsidRPr="001911EE">
              <w:rPr>
                <w:rFonts w:ascii="Sylfaen" w:hAnsi="Sylfaen"/>
                <w:bCs/>
                <w:lang w:val="ka-GE"/>
              </w:rPr>
              <w:t>ინფორმაცია საანგარიშო თვის გაანგარიშებული რეგულირების საფასურის თაობაზე</w:t>
            </w:r>
            <w:r w:rsidR="001911EE">
              <w:rPr>
                <w:rFonts w:ascii="Sylfaen" w:hAnsi="Sylfaen"/>
                <w:bCs/>
                <w:lang w:val="ka-GE"/>
              </w:rPr>
              <w:t xml:space="preserve"> კომისიაში წარმოდგენილად ითვლება</w:t>
            </w:r>
            <w:r w:rsidR="00C10E51">
              <w:rPr>
                <w:rFonts w:ascii="Sylfaen" w:hAnsi="Sylfaen"/>
                <w:bCs/>
                <w:lang w:val="ka-GE"/>
              </w:rPr>
              <w:t>,</w:t>
            </w:r>
            <w:r w:rsidR="001911EE">
              <w:rPr>
                <w:rFonts w:ascii="Sylfaen" w:hAnsi="Sylfaen"/>
                <w:bCs/>
                <w:lang w:val="ka-GE"/>
              </w:rPr>
              <w:t xml:space="preserve"> </w:t>
            </w:r>
            <w:r w:rsidR="001911EE" w:rsidRPr="001911EE">
              <w:rPr>
                <w:rFonts w:ascii="Sylfaen" w:hAnsi="Sylfaen"/>
                <w:bCs/>
                <w:lang w:val="ka-GE"/>
              </w:rPr>
              <w:t xml:space="preserve">კომისიის საერთო </w:t>
            </w:r>
            <w:r w:rsidR="00C10E51">
              <w:rPr>
                <w:rFonts w:ascii="Sylfaen" w:hAnsi="Sylfaen"/>
                <w:bCs/>
                <w:lang w:val="ka-GE"/>
              </w:rPr>
              <w:t>სტატისტიკურ</w:t>
            </w:r>
            <w:r w:rsidR="006538B5">
              <w:rPr>
                <w:rFonts w:ascii="Sylfaen" w:hAnsi="Sylfaen"/>
                <w:bCs/>
                <w:lang w:val="ka-GE"/>
              </w:rPr>
              <w:t>ი</w:t>
            </w:r>
            <w:r w:rsidR="001911EE" w:rsidRPr="001911EE">
              <w:rPr>
                <w:rFonts w:ascii="Sylfaen" w:hAnsi="Sylfaen"/>
                <w:bCs/>
                <w:lang w:val="ka-GE"/>
              </w:rPr>
              <w:t xml:space="preserve"> ბაზ</w:t>
            </w:r>
            <w:r w:rsidR="006538B5">
              <w:rPr>
                <w:rFonts w:ascii="Sylfaen" w:hAnsi="Sylfaen"/>
                <w:bCs/>
                <w:lang w:val="ka-GE"/>
              </w:rPr>
              <w:t xml:space="preserve">ის 1.9 ფორმაში </w:t>
            </w:r>
            <w:r w:rsidR="00CB7A89">
              <w:rPr>
                <w:rFonts w:ascii="Sylfaen" w:hAnsi="Sylfaen"/>
                <w:bCs/>
                <w:lang w:val="ka-GE"/>
              </w:rPr>
              <w:t>ინფორმაცია</w:t>
            </w:r>
            <w:r w:rsidR="006538B5">
              <w:rPr>
                <w:rFonts w:ascii="Sylfaen" w:hAnsi="Sylfaen"/>
                <w:bCs/>
                <w:lang w:val="ka-GE"/>
              </w:rPr>
              <w:t xml:space="preserve"> შეტანისა და </w:t>
            </w:r>
            <w:r w:rsidR="006538B5">
              <w:rPr>
                <w:rFonts w:ascii="Sylfaen" w:hAnsi="Sylfaen"/>
                <w:bCs/>
                <w:lang w:val="ka-GE"/>
              </w:rPr>
              <w:lastRenderedPageBreak/>
              <w:t>შესაბამისად გენერირებული ფორმის დასტურის</w:t>
            </w:r>
            <w:r w:rsidR="00F07901">
              <w:rPr>
                <w:rFonts w:ascii="Sylfaen" w:hAnsi="Sylfaen"/>
                <w:bCs/>
                <w:lang w:val="ka-GE"/>
              </w:rPr>
              <w:t>ა</w:t>
            </w:r>
            <w:r w:rsidR="003D6CC5">
              <w:rPr>
                <w:rFonts w:ascii="Sylfaen" w:hAnsi="Sylfaen"/>
                <w:bCs/>
                <w:lang w:val="ka-GE"/>
              </w:rPr>
              <w:t xml:space="preserve"> (დასტურის ღილაკზე დაჭერის გზით</w:t>
            </w:r>
            <w:r w:rsidR="00CB7A89">
              <w:rPr>
                <w:rFonts w:ascii="Sylfaen" w:hAnsi="Sylfaen"/>
                <w:bCs/>
                <w:lang w:val="ka-GE"/>
              </w:rPr>
              <w:t>)</w:t>
            </w:r>
            <w:r w:rsidR="00F07901">
              <w:rPr>
                <w:rFonts w:ascii="Sylfaen" w:hAnsi="Sylfaen"/>
                <w:bCs/>
                <w:lang w:val="ka-GE"/>
              </w:rPr>
              <w:t xml:space="preserve"> და სისტემის მიერ უნიკალური კოდის მინიჭებისთანავე</w:t>
            </w:r>
            <w:r w:rsidR="00CB7A89">
              <w:rPr>
                <w:rFonts w:ascii="Sylfaen" w:hAnsi="Sylfaen"/>
                <w:bCs/>
              </w:rPr>
              <w:t>.</w:t>
            </w:r>
            <w:r w:rsidR="00CB7A89">
              <w:rPr>
                <w:rFonts w:ascii="Sylfaen" w:hAnsi="Sylfaen"/>
                <w:bCs/>
                <w:lang w:val="ka-GE"/>
              </w:rPr>
              <w:t xml:space="preserve"> </w:t>
            </w:r>
          </w:p>
          <w:p w:rsidR="005D5FE5" w:rsidRDefault="00D44ADB" w:rsidP="002A53D8">
            <w:pPr>
              <w:jc w:val="both"/>
              <w:divId w:val="2043086951"/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>2. დადგენილების დანართი N1 ჩამოყალიბდეს შემდეგი რედაქციით:</w:t>
            </w:r>
          </w:p>
          <w:p w:rsidR="00000DA7" w:rsidRPr="00000DA7" w:rsidRDefault="00000DA7" w:rsidP="002A53D8">
            <w:pPr>
              <w:jc w:val="both"/>
              <w:divId w:val="2043086951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„დანართი N1</w:t>
            </w:r>
          </w:p>
          <w:p w:rsidR="00000DA7" w:rsidRPr="00000DA7" w:rsidRDefault="00000DA7" w:rsidP="00000DA7">
            <w:pPr>
              <w:jc w:val="both"/>
              <w:divId w:val="2043086951"/>
              <w:rPr>
                <w:rFonts w:ascii="Sylfaen" w:hAnsi="Sylfaen"/>
                <w:bCs/>
                <w:lang w:val="ka-GE"/>
              </w:rPr>
            </w:pPr>
            <w:proofErr w:type="spellStart"/>
            <w:proofErr w:type="gramStart"/>
            <w:r w:rsidRPr="00000DA7">
              <w:rPr>
                <w:rFonts w:ascii="Sylfaen" w:hAnsi="Sylfaen"/>
                <w:bCs/>
              </w:rPr>
              <w:t>რეგულირების</w:t>
            </w:r>
            <w:proofErr w:type="spellEnd"/>
            <w:proofErr w:type="gramEnd"/>
            <w:r w:rsidRPr="00000DA7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000DA7">
              <w:rPr>
                <w:rFonts w:ascii="Sylfaen" w:hAnsi="Sylfaen"/>
                <w:bCs/>
              </w:rPr>
              <w:t>ყოველწლიური</w:t>
            </w:r>
            <w:proofErr w:type="spellEnd"/>
            <w:r w:rsidRPr="00000DA7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000DA7">
              <w:rPr>
                <w:rFonts w:ascii="Sylfaen" w:hAnsi="Sylfaen"/>
                <w:bCs/>
              </w:rPr>
              <w:t>საფასურის</w:t>
            </w:r>
            <w:proofErr w:type="spellEnd"/>
            <w:r w:rsidRPr="00000DA7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000DA7">
              <w:rPr>
                <w:rFonts w:ascii="Sylfaen" w:hAnsi="Sylfaen"/>
                <w:bCs/>
              </w:rPr>
              <w:t>გაანგარიშება</w:t>
            </w:r>
            <w:proofErr w:type="spellEnd"/>
            <w:r w:rsidRPr="00000DA7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000DA7">
              <w:rPr>
                <w:rFonts w:ascii="Sylfaen" w:hAnsi="Sylfaen"/>
                <w:bCs/>
              </w:rPr>
              <w:t>ელექტრონული</w:t>
            </w:r>
            <w:proofErr w:type="spellEnd"/>
            <w:r w:rsidRPr="00000DA7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000DA7">
              <w:rPr>
                <w:rFonts w:ascii="Sylfaen" w:hAnsi="Sylfaen"/>
                <w:bCs/>
              </w:rPr>
              <w:t>კომუნიკაციების</w:t>
            </w:r>
            <w:proofErr w:type="spellEnd"/>
            <w:r w:rsidRPr="00000DA7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000DA7">
              <w:rPr>
                <w:rFonts w:ascii="Sylfaen" w:hAnsi="Sylfaen"/>
                <w:bCs/>
              </w:rPr>
              <w:t>სფეროში</w:t>
            </w:r>
            <w:proofErr w:type="spellEnd"/>
            <w:r w:rsidRPr="00000DA7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000DA7">
              <w:rPr>
                <w:rFonts w:ascii="Sylfaen" w:hAnsi="Sylfaen"/>
                <w:bCs/>
              </w:rPr>
              <w:t>ავტორიზებული</w:t>
            </w:r>
            <w:proofErr w:type="spellEnd"/>
            <w:r w:rsidRPr="00000DA7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000DA7">
              <w:rPr>
                <w:rFonts w:ascii="Sylfaen" w:hAnsi="Sylfaen"/>
                <w:bCs/>
              </w:rPr>
              <w:t>პირებისათვის</w:t>
            </w:r>
            <w:proofErr w:type="spellEnd"/>
            <w:r w:rsidRPr="00000DA7">
              <w:rPr>
                <w:rFonts w:ascii="Sylfaen" w:hAnsi="Sylfaen"/>
                <w:bCs/>
                <w:lang w:val="ka-GE"/>
              </w:rPr>
              <w:t xml:space="preserve">, </w:t>
            </w:r>
            <w:proofErr w:type="spellStart"/>
            <w:r w:rsidRPr="00000DA7">
              <w:rPr>
                <w:rFonts w:ascii="Sylfaen" w:hAnsi="Sylfaen"/>
                <w:bCs/>
              </w:rPr>
              <w:t>ელექტრონული</w:t>
            </w:r>
            <w:proofErr w:type="spellEnd"/>
            <w:r w:rsidRPr="00000DA7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000DA7">
              <w:rPr>
                <w:rFonts w:ascii="Sylfaen" w:hAnsi="Sylfaen"/>
                <w:bCs/>
              </w:rPr>
              <w:t>კომუნიკაციების</w:t>
            </w:r>
            <w:proofErr w:type="spellEnd"/>
            <w:r w:rsidRPr="00000DA7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000DA7">
              <w:rPr>
                <w:rFonts w:ascii="Sylfaen" w:hAnsi="Sylfaen"/>
                <w:bCs/>
              </w:rPr>
              <w:t>სფეროში</w:t>
            </w:r>
            <w:proofErr w:type="spellEnd"/>
            <w:r w:rsidRPr="00000DA7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000DA7">
              <w:rPr>
                <w:rFonts w:ascii="Sylfaen" w:hAnsi="Sylfaen"/>
                <w:bCs/>
              </w:rPr>
              <w:t>ავტორიზებული</w:t>
            </w:r>
            <w:proofErr w:type="spellEnd"/>
            <w:r w:rsidRPr="00000DA7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000DA7">
              <w:rPr>
                <w:rFonts w:ascii="Sylfaen" w:hAnsi="Sylfaen"/>
                <w:bCs/>
              </w:rPr>
              <w:t>პირებისათვის</w:t>
            </w:r>
            <w:proofErr w:type="spellEnd"/>
            <w:r w:rsidRPr="00000DA7">
              <w:rPr>
                <w:rFonts w:ascii="Sylfaen" w:hAnsi="Sylfaen"/>
                <w:bCs/>
              </w:rPr>
              <w:t xml:space="preserve">, </w:t>
            </w:r>
            <w:proofErr w:type="spellStart"/>
            <w:r w:rsidRPr="00000DA7">
              <w:rPr>
                <w:rFonts w:ascii="Sylfaen" w:hAnsi="Sylfaen"/>
                <w:bCs/>
              </w:rPr>
              <w:t>რომლებიც</w:t>
            </w:r>
            <w:proofErr w:type="spellEnd"/>
            <w:r w:rsidRPr="00000DA7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000DA7">
              <w:rPr>
                <w:rFonts w:ascii="Sylfaen" w:hAnsi="Sylfaen"/>
                <w:bCs/>
              </w:rPr>
              <w:t>ახორციელებენ</w:t>
            </w:r>
            <w:proofErr w:type="spellEnd"/>
            <w:r w:rsidRPr="00000DA7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000DA7">
              <w:rPr>
                <w:rFonts w:ascii="Sylfaen" w:hAnsi="Sylfaen"/>
                <w:bCs/>
              </w:rPr>
              <w:t>მობილური</w:t>
            </w:r>
            <w:proofErr w:type="spellEnd"/>
            <w:r w:rsidRPr="00000DA7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000DA7">
              <w:rPr>
                <w:rFonts w:ascii="Sylfaen" w:hAnsi="Sylfaen"/>
                <w:bCs/>
              </w:rPr>
              <w:t>საკომუნიკაციო</w:t>
            </w:r>
            <w:proofErr w:type="spellEnd"/>
            <w:r w:rsidRPr="00000DA7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000DA7">
              <w:rPr>
                <w:rFonts w:ascii="Sylfaen" w:hAnsi="Sylfaen"/>
                <w:bCs/>
              </w:rPr>
              <w:t>მომსახურების</w:t>
            </w:r>
            <w:proofErr w:type="spellEnd"/>
            <w:r w:rsidRPr="00000DA7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000DA7">
              <w:rPr>
                <w:rFonts w:ascii="Sylfaen" w:hAnsi="Sylfaen"/>
                <w:bCs/>
              </w:rPr>
              <w:t>გაწევას</w:t>
            </w:r>
            <w:proofErr w:type="spellEnd"/>
            <w:r w:rsidRPr="00000DA7">
              <w:rPr>
                <w:rFonts w:ascii="Sylfaen" w:hAnsi="Sylfaen"/>
                <w:bCs/>
                <w:lang w:val="ka-GE"/>
              </w:rPr>
              <w:t xml:space="preserve"> და </w:t>
            </w:r>
            <w:proofErr w:type="spellStart"/>
            <w:r w:rsidRPr="00000DA7">
              <w:rPr>
                <w:rFonts w:ascii="Sylfaen" w:hAnsi="Sylfaen"/>
                <w:bCs/>
              </w:rPr>
              <w:t>მაუწყებლობის</w:t>
            </w:r>
            <w:proofErr w:type="spellEnd"/>
            <w:r w:rsidRPr="00000DA7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000DA7">
              <w:rPr>
                <w:rFonts w:ascii="Sylfaen" w:hAnsi="Sylfaen"/>
                <w:bCs/>
              </w:rPr>
              <w:t>სფეროში</w:t>
            </w:r>
            <w:proofErr w:type="spellEnd"/>
            <w:r w:rsidRPr="00000DA7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000DA7">
              <w:rPr>
                <w:rFonts w:ascii="Sylfaen" w:hAnsi="Sylfaen"/>
                <w:bCs/>
              </w:rPr>
              <w:t>ლიცენზიის</w:t>
            </w:r>
            <w:proofErr w:type="spellEnd"/>
            <w:r w:rsidRPr="00000DA7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000DA7">
              <w:rPr>
                <w:rFonts w:ascii="Sylfaen" w:hAnsi="Sylfaen"/>
                <w:bCs/>
              </w:rPr>
              <w:t>მფლობელი</w:t>
            </w:r>
            <w:proofErr w:type="spellEnd"/>
            <w:r w:rsidRPr="00000DA7">
              <w:rPr>
                <w:rFonts w:ascii="Sylfaen" w:hAnsi="Sylfaen"/>
                <w:bCs/>
              </w:rPr>
              <w:t>/</w:t>
            </w:r>
            <w:proofErr w:type="spellStart"/>
            <w:r w:rsidRPr="00000DA7">
              <w:rPr>
                <w:rFonts w:ascii="Sylfaen" w:hAnsi="Sylfaen"/>
                <w:bCs/>
              </w:rPr>
              <w:t>ავტორიზებული</w:t>
            </w:r>
            <w:proofErr w:type="spellEnd"/>
            <w:r w:rsidRPr="00000DA7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000DA7">
              <w:rPr>
                <w:rFonts w:ascii="Sylfaen" w:hAnsi="Sylfaen"/>
                <w:bCs/>
              </w:rPr>
              <w:t>პირ</w:t>
            </w:r>
            <w:proofErr w:type="spellEnd"/>
            <w:r w:rsidR="00C15F86">
              <w:rPr>
                <w:rFonts w:ascii="Sylfaen" w:hAnsi="Sylfaen"/>
                <w:bCs/>
                <w:lang w:val="ka-GE"/>
              </w:rPr>
              <w:t>ებ</w:t>
            </w:r>
            <w:proofErr w:type="spellStart"/>
            <w:r w:rsidRPr="00000DA7">
              <w:rPr>
                <w:rFonts w:ascii="Sylfaen" w:hAnsi="Sylfaen"/>
                <w:bCs/>
              </w:rPr>
              <w:t>ისთვის</w:t>
            </w:r>
            <w:proofErr w:type="spellEnd"/>
            <w:r w:rsidRPr="00000DA7">
              <w:rPr>
                <w:rFonts w:ascii="Sylfaen" w:hAnsi="Sylfaen"/>
                <w:bCs/>
                <w:lang w:val="ka-GE"/>
              </w:rPr>
              <w:t>.</w:t>
            </w:r>
          </w:p>
          <w:tbl>
            <w:tblPr>
              <w:tblW w:w="9207" w:type="dxa"/>
              <w:tblInd w:w="93" w:type="dxa"/>
              <w:tblLook w:val="04A0" w:firstRow="1" w:lastRow="0" w:firstColumn="1" w:lastColumn="0" w:noHBand="0" w:noVBand="1"/>
            </w:tblPr>
            <w:tblGrid>
              <w:gridCol w:w="1527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2A1D35" w:rsidRPr="002A1D35" w:rsidTr="00000DA7">
              <w:trPr>
                <w:divId w:val="2043086951"/>
                <w:trHeight w:val="300"/>
              </w:trPr>
              <w:tc>
                <w:tcPr>
                  <w:tcW w:w="1527" w:type="dxa"/>
                  <w:noWrap/>
                  <w:vAlign w:val="bottom"/>
                </w:tcPr>
                <w:p w:rsidR="00000DA7" w:rsidRPr="00000DA7" w:rsidRDefault="00000DA7" w:rsidP="002A1D35">
                  <w:pPr>
                    <w:ind w:right="-121"/>
                    <w:jc w:val="both"/>
                    <w:rPr>
                      <w:rFonts w:ascii="Sylfaen" w:hAnsi="Sylfaen"/>
                      <w:bCs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</w:p>
              </w:tc>
            </w:tr>
            <w:tr w:rsidR="002A1D35" w:rsidRPr="002A1D35" w:rsidTr="00DC4C15">
              <w:trPr>
                <w:divId w:val="2043086951"/>
                <w:trHeight w:val="300"/>
              </w:trPr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  <w:r w:rsidRPr="002A1D35">
                    <w:rPr>
                      <w:rFonts w:ascii="Sylfaen" w:hAnsi="Sylfaen"/>
                      <w:bCs/>
                    </w:rPr>
                    <w:t>1</w:t>
                  </w:r>
                </w:p>
              </w:tc>
              <w:tc>
                <w:tcPr>
                  <w:tcW w:w="7680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გადამხდელის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დასახელება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>:</w:t>
                  </w:r>
                </w:p>
              </w:tc>
            </w:tr>
            <w:tr w:rsidR="002A1D35" w:rsidRPr="002A1D35" w:rsidTr="00DC4C15">
              <w:trPr>
                <w:divId w:val="2043086951"/>
                <w:trHeight w:val="300"/>
              </w:trPr>
              <w:tc>
                <w:tcPr>
                  <w:tcW w:w="15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  <w:r w:rsidRPr="002A1D35">
                    <w:rPr>
                      <w:rFonts w:ascii="Sylfaen" w:hAnsi="Sylfaen"/>
                      <w:bCs/>
                    </w:rPr>
                    <w:t>2</w:t>
                  </w:r>
                </w:p>
              </w:tc>
              <w:tc>
                <w:tcPr>
                  <w:tcW w:w="7680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A1D35" w:rsidRPr="002A1D35" w:rsidRDefault="002A1D35" w:rsidP="00DC4C15">
                  <w:pPr>
                    <w:jc w:val="both"/>
                    <w:rPr>
                      <w:rFonts w:ascii="Sylfaen" w:hAnsi="Sylfaen"/>
                      <w:bCs/>
                    </w:rPr>
                  </w:pP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გადამხდელის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bCs/>
                    </w:rPr>
                    <w:t>საი</w:t>
                  </w:r>
                  <w:r w:rsidRPr="002A1D35">
                    <w:rPr>
                      <w:rFonts w:ascii="Sylfaen" w:hAnsi="Sylfaen"/>
                      <w:bCs/>
                    </w:rPr>
                    <w:t>დე</w:t>
                  </w:r>
                  <w:proofErr w:type="spellEnd"/>
                  <w:r w:rsidR="00DC4C15">
                    <w:rPr>
                      <w:rFonts w:ascii="Sylfaen" w:hAnsi="Sylfaen"/>
                      <w:bCs/>
                      <w:lang w:val="ka-GE"/>
                    </w:rPr>
                    <w:t>ნტ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იფიკაციო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>/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პირადი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ნომერი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>:</w:t>
                  </w:r>
                </w:p>
              </w:tc>
            </w:tr>
            <w:tr w:rsidR="002A1D35" w:rsidRPr="002A1D35" w:rsidTr="00DC4C15">
              <w:trPr>
                <w:divId w:val="2043086951"/>
                <w:trHeight w:val="300"/>
              </w:trPr>
              <w:tc>
                <w:tcPr>
                  <w:tcW w:w="15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  <w:r w:rsidRPr="002A1D35">
                    <w:rPr>
                      <w:rFonts w:ascii="Sylfaen" w:hAnsi="Sylfaen"/>
                      <w:bCs/>
                    </w:rPr>
                    <w:t>3</w:t>
                  </w:r>
                </w:p>
              </w:tc>
              <w:tc>
                <w:tcPr>
                  <w:tcW w:w="7680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გადამხდელის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მისამართი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>:</w:t>
                  </w:r>
                </w:p>
              </w:tc>
            </w:tr>
            <w:tr w:rsidR="002A1D35" w:rsidRPr="002A1D35" w:rsidTr="00DC4C15">
              <w:trPr>
                <w:divId w:val="2043086951"/>
                <w:trHeight w:val="300"/>
              </w:trPr>
              <w:tc>
                <w:tcPr>
                  <w:tcW w:w="15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  <w:r w:rsidRPr="002A1D35">
                    <w:rPr>
                      <w:rFonts w:ascii="Sylfaen" w:hAnsi="Sylfaen"/>
                      <w:bCs/>
                    </w:rPr>
                    <w:t>4</w:t>
                  </w:r>
                </w:p>
              </w:tc>
              <w:tc>
                <w:tcPr>
                  <w:tcW w:w="7680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გადამხდელის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ტელეფონის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ნომერი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>:</w:t>
                  </w:r>
                </w:p>
              </w:tc>
            </w:tr>
            <w:tr w:rsidR="002A1D35" w:rsidRPr="002A1D35" w:rsidTr="00DC4C15">
              <w:trPr>
                <w:divId w:val="2043086951"/>
                <w:trHeight w:val="300"/>
              </w:trPr>
              <w:tc>
                <w:tcPr>
                  <w:tcW w:w="1527" w:type="dxa"/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</w:p>
              </w:tc>
            </w:tr>
            <w:tr w:rsidR="002A1D35" w:rsidRPr="002A1D35" w:rsidTr="00DC4C15">
              <w:trPr>
                <w:divId w:val="2043086951"/>
                <w:trHeight w:val="300"/>
              </w:trPr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  <w:r w:rsidRPr="002A1D35">
                    <w:rPr>
                      <w:rFonts w:ascii="Sylfaen" w:hAnsi="Sylfaen"/>
                      <w:bCs/>
                    </w:rPr>
                    <w:t>5</w:t>
                  </w:r>
                </w:p>
              </w:tc>
              <w:tc>
                <w:tcPr>
                  <w:tcW w:w="7680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წარედგინება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: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სსიპ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საქართველოს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კომუნიკაციების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ეროვნული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კომისია</w:t>
                  </w:r>
                  <w:proofErr w:type="spellEnd"/>
                </w:p>
              </w:tc>
            </w:tr>
          </w:tbl>
          <w:p w:rsidR="002A1D35" w:rsidRPr="002A1D35" w:rsidRDefault="002A1D35" w:rsidP="002A1D35">
            <w:pPr>
              <w:jc w:val="both"/>
              <w:divId w:val="2043086951"/>
              <w:rPr>
                <w:rFonts w:ascii="Sylfaen" w:hAnsi="Sylfaen"/>
                <w:bCs/>
                <w:lang w:val="ka-GE"/>
              </w:rPr>
            </w:pPr>
          </w:p>
          <w:tbl>
            <w:tblPr>
              <w:tblW w:w="10780" w:type="dxa"/>
              <w:tblInd w:w="93" w:type="dxa"/>
              <w:tblLook w:val="04A0" w:firstRow="1" w:lastRow="0" w:firstColumn="1" w:lastColumn="0" w:noHBand="0" w:noVBand="1"/>
            </w:tblPr>
            <w:tblGrid>
              <w:gridCol w:w="3899"/>
              <w:gridCol w:w="5149"/>
              <w:gridCol w:w="219"/>
            </w:tblGrid>
            <w:tr w:rsidR="002A1D35" w:rsidRPr="002A1D35" w:rsidTr="002A1D35">
              <w:trPr>
                <w:divId w:val="2043086951"/>
                <w:trHeight w:val="420"/>
              </w:trPr>
              <w:tc>
                <w:tcPr>
                  <w:tcW w:w="10780" w:type="dxa"/>
                  <w:gridSpan w:val="3"/>
                  <w:noWrap/>
                  <w:vAlign w:val="bottom"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/>
                      <w:bCs/>
                      <w:lang w:val="ka-GE"/>
                    </w:rPr>
                  </w:pPr>
                  <w:r w:rsidRPr="002A1D35">
                    <w:rPr>
                      <w:rFonts w:ascii="Sylfaen" w:hAnsi="Sylfaen"/>
                      <w:bCs/>
                      <w:lang w:val="ka-GE"/>
                    </w:rPr>
                    <w:t xml:space="preserve">    </w:t>
                  </w:r>
                  <w:proofErr w:type="spellStart"/>
                  <w:r w:rsidRPr="002A1D35">
                    <w:rPr>
                      <w:rFonts w:ascii="Sylfaen" w:hAnsi="Sylfaen"/>
                      <w:b/>
                      <w:bCs/>
                    </w:rPr>
                    <w:t>რეგულირების</w:t>
                  </w:r>
                  <w:proofErr w:type="spellEnd"/>
                  <w:r w:rsidRPr="002A1D35">
                    <w:rPr>
                      <w:rFonts w:ascii="Sylfaen" w:hAnsi="Sylfaen"/>
                      <w:b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/>
                      <w:bCs/>
                    </w:rPr>
                    <w:t>საფასურის</w:t>
                  </w:r>
                  <w:proofErr w:type="spellEnd"/>
                  <w:r w:rsidRPr="002A1D35">
                    <w:rPr>
                      <w:rFonts w:ascii="Sylfaen" w:hAnsi="Sylfaen"/>
                      <w:b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/>
                      <w:bCs/>
                    </w:rPr>
                    <w:t>გაანგარიშების</w:t>
                  </w:r>
                  <w:proofErr w:type="spellEnd"/>
                  <w:r w:rsidRPr="002A1D35">
                    <w:rPr>
                      <w:rFonts w:ascii="Sylfaen" w:hAnsi="Sylfaen"/>
                      <w:b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/>
                      <w:bCs/>
                    </w:rPr>
                    <w:t>ფორმა</w:t>
                  </w:r>
                  <w:proofErr w:type="spellEnd"/>
                </w:p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  <w:lang w:val="ka-GE"/>
                    </w:rPr>
                  </w:pPr>
                  <w:r w:rsidRPr="002A1D35">
                    <w:rPr>
                      <w:rFonts w:ascii="Sylfaen" w:hAnsi="Sylfaen"/>
                      <w:bCs/>
                      <w:lang w:val="ka-GE"/>
                    </w:rPr>
                    <w:t xml:space="preserve">   ივსება არაუგვიანეს საანგარიშო თვის მომდევნო თვის 20 რიცხვისა</w:t>
                  </w:r>
                </w:p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  <w:lang w:val="ka-GE"/>
                    </w:rPr>
                  </w:pPr>
                </w:p>
              </w:tc>
            </w:tr>
            <w:tr w:rsidR="002A1D35" w:rsidRPr="002A1D35" w:rsidTr="002A1D35">
              <w:trPr>
                <w:divId w:val="2043086951"/>
                <w:trHeight w:val="300"/>
              </w:trPr>
              <w:tc>
                <w:tcPr>
                  <w:tcW w:w="55" w:type="dxa"/>
                  <w:noWrap/>
                  <w:vAlign w:val="bottom"/>
                  <w:hideMark/>
                </w:tcPr>
                <w:tbl>
                  <w:tblPr>
                    <w:tblW w:w="7300" w:type="dxa"/>
                    <w:tblLook w:val="04A0" w:firstRow="1" w:lastRow="0" w:firstColumn="1" w:lastColumn="0" w:noHBand="0" w:noVBand="1"/>
                  </w:tblPr>
                  <w:tblGrid>
                    <w:gridCol w:w="312"/>
                    <w:gridCol w:w="3361"/>
                  </w:tblGrid>
                  <w:tr w:rsidR="002A1D35" w:rsidRPr="002A1D35">
                    <w:trPr>
                      <w:trHeight w:val="300"/>
                    </w:trPr>
                    <w:tc>
                      <w:tcPr>
                        <w:tcW w:w="4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A1D35" w:rsidRPr="002A1D35" w:rsidRDefault="002A1D35" w:rsidP="002A1D35">
                        <w:pPr>
                          <w:jc w:val="both"/>
                          <w:rPr>
                            <w:rFonts w:ascii="Sylfaen" w:hAnsi="Sylfaen"/>
                            <w:bCs/>
                          </w:rPr>
                        </w:pPr>
                        <w:r w:rsidRPr="002A1D35">
                          <w:rPr>
                            <w:rFonts w:ascii="Sylfaen" w:hAnsi="Sylfaen"/>
                            <w:bCs/>
                          </w:rPr>
                          <w:t>6</w:t>
                        </w:r>
                      </w:p>
                    </w:tc>
                    <w:tc>
                      <w:tcPr>
                        <w:tcW w:w="68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2A1D35" w:rsidRPr="002A1D35" w:rsidRDefault="002A1D35" w:rsidP="002A1D35">
                        <w:pPr>
                          <w:jc w:val="both"/>
                          <w:rPr>
                            <w:rFonts w:ascii="Sylfaen" w:hAnsi="Sylfaen"/>
                            <w:bCs/>
                          </w:rPr>
                        </w:pPr>
                        <w:proofErr w:type="spellStart"/>
                        <w:r w:rsidRPr="002A1D35">
                          <w:rPr>
                            <w:rFonts w:ascii="Sylfaen" w:hAnsi="Sylfaen"/>
                            <w:bCs/>
                          </w:rPr>
                          <w:t>საანგარიშო</w:t>
                        </w:r>
                        <w:proofErr w:type="spellEnd"/>
                        <w:r w:rsidRPr="002A1D35">
                          <w:rPr>
                            <w:rFonts w:ascii="Sylfaen" w:hAnsi="Sylfaen"/>
                            <w:bCs/>
                          </w:rPr>
                          <w:t xml:space="preserve"> </w:t>
                        </w:r>
                        <w:proofErr w:type="spellStart"/>
                        <w:r w:rsidRPr="002A1D35">
                          <w:rPr>
                            <w:rFonts w:ascii="Sylfaen" w:hAnsi="Sylfaen"/>
                            <w:bCs/>
                          </w:rPr>
                          <w:t>თვე</w:t>
                        </w:r>
                        <w:proofErr w:type="spellEnd"/>
                        <w:r w:rsidRPr="002A1D35">
                          <w:rPr>
                            <w:rFonts w:ascii="Sylfaen" w:hAnsi="Sylfaen"/>
                            <w:bCs/>
                          </w:rPr>
                          <w:t xml:space="preserve"> </w:t>
                        </w:r>
                        <w:proofErr w:type="spellStart"/>
                        <w:r w:rsidRPr="002A1D35">
                          <w:rPr>
                            <w:rFonts w:ascii="Sylfaen" w:hAnsi="Sylfaen"/>
                            <w:bCs/>
                          </w:rPr>
                          <w:t>და</w:t>
                        </w:r>
                        <w:proofErr w:type="spellEnd"/>
                        <w:r w:rsidRPr="002A1D35">
                          <w:rPr>
                            <w:rFonts w:ascii="Sylfaen" w:hAnsi="Sylfaen"/>
                            <w:bCs/>
                          </w:rPr>
                          <w:t xml:space="preserve"> </w:t>
                        </w:r>
                        <w:proofErr w:type="spellStart"/>
                        <w:r w:rsidRPr="002A1D35">
                          <w:rPr>
                            <w:rFonts w:ascii="Sylfaen" w:hAnsi="Sylfaen"/>
                            <w:bCs/>
                          </w:rPr>
                          <w:t>წელი</w:t>
                        </w:r>
                        <w:proofErr w:type="spellEnd"/>
                        <w:r w:rsidRPr="002A1D35">
                          <w:rPr>
                            <w:rFonts w:ascii="Sylfaen" w:hAnsi="Sylfaen"/>
                            <w:bCs/>
                          </w:rPr>
                          <w:t>:</w:t>
                        </w:r>
                      </w:p>
                    </w:tc>
                  </w:tr>
                  <w:tr w:rsidR="002A1D35" w:rsidRPr="002A1D35">
                    <w:trPr>
                      <w:trHeight w:val="300"/>
                    </w:trPr>
                    <w:tc>
                      <w:tcPr>
                        <w:tcW w:w="4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A1D35" w:rsidRPr="002A1D35" w:rsidRDefault="002A1D35" w:rsidP="002A1D35">
                        <w:pPr>
                          <w:jc w:val="both"/>
                          <w:rPr>
                            <w:rFonts w:ascii="Sylfaen" w:hAnsi="Sylfaen"/>
                            <w:bCs/>
                          </w:rPr>
                        </w:pPr>
                        <w:r w:rsidRPr="002A1D35">
                          <w:rPr>
                            <w:rFonts w:ascii="Sylfaen" w:hAnsi="Sylfaen"/>
                            <w:bCs/>
                          </w:rPr>
                          <w:t>7</w:t>
                        </w:r>
                      </w:p>
                    </w:tc>
                    <w:tc>
                      <w:tcPr>
                        <w:tcW w:w="68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2A1D35" w:rsidRPr="002A1D35" w:rsidRDefault="002A1D35" w:rsidP="002A1D35">
                        <w:pPr>
                          <w:jc w:val="both"/>
                          <w:rPr>
                            <w:rFonts w:ascii="Sylfaen" w:hAnsi="Sylfaen"/>
                            <w:bCs/>
                          </w:rPr>
                        </w:pPr>
                        <w:proofErr w:type="spellStart"/>
                        <w:r w:rsidRPr="002A1D35">
                          <w:rPr>
                            <w:rFonts w:ascii="Sylfaen" w:hAnsi="Sylfaen"/>
                            <w:bCs/>
                          </w:rPr>
                          <w:t>ფორმის</w:t>
                        </w:r>
                        <w:proofErr w:type="spellEnd"/>
                        <w:r w:rsidRPr="002A1D35">
                          <w:rPr>
                            <w:rFonts w:ascii="Sylfaen" w:hAnsi="Sylfaen"/>
                            <w:bCs/>
                          </w:rPr>
                          <w:t xml:space="preserve"> </w:t>
                        </w:r>
                        <w:proofErr w:type="spellStart"/>
                        <w:r w:rsidRPr="002A1D35">
                          <w:rPr>
                            <w:rFonts w:ascii="Sylfaen" w:hAnsi="Sylfaen"/>
                            <w:bCs/>
                          </w:rPr>
                          <w:t>სახე</w:t>
                        </w:r>
                        <w:proofErr w:type="spellEnd"/>
                        <w:r w:rsidRPr="002A1D35">
                          <w:rPr>
                            <w:rFonts w:ascii="Sylfaen" w:hAnsi="Sylfaen"/>
                            <w:bCs/>
                          </w:rPr>
                          <w:t xml:space="preserve">: </w:t>
                        </w:r>
                      </w:p>
                    </w:tc>
                  </w:tr>
                  <w:tr w:rsidR="002A1D35" w:rsidRPr="002A1D35">
                    <w:trPr>
                      <w:trHeight w:val="300"/>
                    </w:trPr>
                    <w:tc>
                      <w:tcPr>
                        <w:tcW w:w="4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A1D35" w:rsidRPr="002A1D35" w:rsidRDefault="002A1D35" w:rsidP="002A1D35">
                        <w:pPr>
                          <w:jc w:val="both"/>
                          <w:rPr>
                            <w:rFonts w:ascii="Sylfaen" w:hAnsi="Sylfaen"/>
                            <w:bCs/>
                          </w:rPr>
                        </w:pPr>
                        <w:r w:rsidRPr="002A1D35">
                          <w:rPr>
                            <w:rFonts w:ascii="Sylfaen" w:hAnsi="Sylfaen"/>
                            <w:bCs/>
                          </w:rPr>
                          <w:t>8</w:t>
                        </w:r>
                      </w:p>
                    </w:tc>
                    <w:tc>
                      <w:tcPr>
                        <w:tcW w:w="68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2A1D35" w:rsidRPr="002A1D35" w:rsidRDefault="002A1D35" w:rsidP="002A1D35">
                        <w:pPr>
                          <w:jc w:val="both"/>
                          <w:rPr>
                            <w:rFonts w:ascii="Sylfaen" w:hAnsi="Sylfaen"/>
                            <w:bCs/>
                          </w:rPr>
                        </w:pPr>
                        <w:proofErr w:type="spellStart"/>
                        <w:r w:rsidRPr="002A1D35">
                          <w:rPr>
                            <w:rFonts w:ascii="Sylfaen" w:hAnsi="Sylfaen"/>
                            <w:bCs/>
                          </w:rPr>
                          <w:t>ფორმის</w:t>
                        </w:r>
                        <w:proofErr w:type="spellEnd"/>
                        <w:r w:rsidRPr="002A1D35">
                          <w:rPr>
                            <w:rFonts w:ascii="Sylfaen" w:hAnsi="Sylfaen"/>
                            <w:bCs/>
                          </w:rPr>
                          <w:t xml:space="preserve"> </w:t>
                        </w:r>
                        <w:proofErr w:type="spellStart"/>
                        <w:r w:rsidRPr="002A1D35">
                          <w:rPr>
                            <w:rFonts w:ascii="Sylfaen" w:hAnsi="Sylfaen"/>
                            <w:bCs/>
                          </w:rPr>
                          <w:t>წარდგენის</w:t>
                        </w:r>
                        <w:proofErr w:type="spellEnd"/>
                        <w:r w:rsidRPr="002A1D35">
                          <w:rPr>
                            <w:rFonts w:ascii="Sylfaen" w:hAnsi="Sylfaen"/>
                            <w:bCs/>
                          </w:rPr>
                          <w:t xml:space="preserve"> </w:t>
                        </w:r>
                        <w:proofErr w:type="spellStart"/>
                        <w:r w:rsidRPr="002A1D35">
                          <w:rPr>
                            <w:rFonts w:ascii="Sylfaen" w:hAnsi="Sylfaen"/>
                            <w:bCs/>
                          </w:rPr>
                          <w:t>თარიღი</w:t>
                        </w:r>
                        <w:proofErr w:type="spellEnd"/>
                        <w:r w:rsidRPr="002A1D35">
                          <w:rPr>
                            <w:rFonts w:ascii="Sylfaen" w:hAnsi="Sylfaen"/>
                            <w:bCs/>
                          </w:rPr>
                          <w:t xml:space="preserve">: </w:t>
                        </w:r>
                      </w:p>
                    </w:tc>
                  </w:tr>
                  <w:tr w:rsidR="002A1D35" w:rsidRPr="002A1D35">
                    <w:trPr>
                      <w:trHeight w:val="300"/>
                    </w:trPr>
                    <w:tc>
                      <w:tcPr>
                        <w:tcW w:w="4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A1D35" w:rsidRPr="002A1D35" w:rsidRDefault="002A1D35" w:rsidP="002A1D35">
                        <w:pPr>
                          <w:jc w:val="both"/>
                          <w:rPr>
                            <w:rFonts w:ascii="Sylfaen" w:hAnsi="Sylfaen"/>
                            <w:bCs/>
                          </w:rPr>
                        </w:pPr>
                        <w:r w:rsidRPr="002A1D35">
                          <w:rPr>
                            <w:rFonts w:ascii="Sylfaen" w:hAnsi="Sylfaen"/>
                            <w:bCs/>
                          </w:rPr>
                          <w:t>9</w:t>
                        </w:r>
                      </w:p>
                    </w:tc>
                    <w:tc>
                      <w:tcPr>
                        <w:tcW w:w="68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2A1D35" w:rsidRPr="002A1D35" w:rsidRDefault="002A1D35" w:rsidP="002A1D35">
                        <w:pPr>
                          <w:jc w:val="both"/>
                          <w:rPr>
                            <w:rFonts w:ascii="Sylfaen" w:hAnsi="Sylfaen"/>
                            <w:bCs/>
                          </w:rPr>
                        </w:pPr>
                        <w:proofErr w:type="spellStart"/>
                        <w:r w:rsidRPr="002A1D35">
                          <w:rPr>
                            <w:rFonts w:ascii="Sylfaen" w:hAnsi="Sylfaen"/>
                            <w:bCs/>
                          </w:rPr>
                          <w:t>ფორმის</w:t>
                        </w:r>
                        <w:proofErr w:type="spellEnd"/>
                        <w:r w:rsidRPr="002A1D35">
                          <w:rPr>
                            <w:rFonts w:ascii="Sylfaen" w:hAnsi="Sylfaen"/>
                            <w:bCs/>
                          </w:rPr>
                          <w:t xml:space="preserve"> </w:t>
                        </w:r>
                        <w:proofErr w:type="spellStart"/>
                        <w:r w:rsidRPr="002A1D35">
                          <w:rPr>
                            <w:rFonts w:ascii="Sylfaen" w:hAnsi="Sylfaen"/>
                            <w:bCs/>
                          </w:rPr>
                          <w:t>რეგისტრაციის</w:t>
                        </w:r>
                        <w:proofErr w:type="spellEnd"/>
                        <w:r w:rsidRPr="002A1D35">
                          <w:rPr>
                            <w:rFonts w:ascii="Sylfaen" w:hAnsi="Sylfaen"/>
                            <w:bCs/>
                          </w:rPr>
                          <w:t xml:space="preserve"> </w:t>
                        </w:r>
                        <w:proofErr w:type="spellStart"/>
                        <w:r w:rsidRPr="002A1D35">
                          <w:rPr>
                            <w:rFonts w:ascii="Sylfaen" w:hAnsi="Sylfaen"/>
                            <w:bCs/>
                          </w:rPr>
                          <w:t>ნომერი</w:t>
                        </w:r>
                        <w:proofErr w:type="spellEnd"/>
                        <w:r w:rsidRPr="002A1D35">
                          <w:rPr>
                            <w:rFonts w:ascii="Sylfaen" w:hAnsi="Sylfaen"/>
                            <w:bCs/>
                          </w:rPr>
                          <w:t xml:space="preserve">:  </w:t>
                        </w:r>
                      </w:p>
                    </w:tc>
                  </w:tr>
                </w:tbl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</w:p>
              </w:tc>
              <w:tc>
                <w:tcPr>
                  <w:tcW w:w="10670" w:type="dxa"/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</w:p>
              </w:tc>
              <w:tc>
                <w:tcPr>
                  <w:tcW w:w="55" w:type="dxa"/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</w:p>
              </w:tc>
            </w:tr>
          </w:tbl>
          <w:p w:rsidR="002A1D35" w:rsidRPr="002A1D35" w:rsidRDefault="002A1D35" w:rsidP="002A1D35">
            <w:pPr>
              <w:jc w:val="both"/>
              <w:divId w:val="2043086951"/>
              <w:rPr>
                <w:rFonts w:ascii="Sylfaen" w:hAnsi="Sylfaen"/>
                <w:bCs/>
                <w:lang w:val="ka-GE"/>
              </w:rPr>
            </w:pPr>
          </w:p>
          <w:tbl>
            <w:tblPr>
              <w:tblW w:w="9257" w:type="dxa"/>
              <w:tblInd w:w="93" w:type="dxa"/>
              <w:tblLook w:val="04A0" w:firstRow="1" w:lastRow="0" w:firstColumn="1" w:lastColumn="0" w:noHBand="0" w:noVBand="1"/>
            </w:tblPr>
            <w:tblGrid>
              <w:gridCol w:w="529"/>
              <w:gridCol w:w="4610"/>
              <w:gridCol w:w="962"/>
              <w:gridCol w:w="1541"/>
              <w:gridCol w:w="1615"/>
            </w:tblGrid>
            <w:tr w:rsidR="002A1D35" w:rsidRPr="002A1D35" w:rsidTr="00DC4C15">
              <w:trPr>
                <w:divId w:val="2043086951"/>
                <w:trHeight w:val="1500"/>
              </w:trPr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  <w:r w:rsidRPr="002A1D35">
                    <w:rPr>
                      <w:rFonts w:ascii="Sylfaen" w:hAnsi="Sylfaen"/>
                      <w:bCs/>
                    </w:rPr>
                    <w:lastRenderedPageBreak/>
                    <w:t> </w:t>
                  </w:r>
                </w:p>
              </w:tc>
              <w:tc>
                <w:tcPr>
                  <w:tcW w:w="46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შემოსავლის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დასახელება</w:t>
                  </w:r>
                  <w:proofErr w:type="spellEnd"/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თანხა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ლარში</w:t>
                  </w:r>
                  <w:proofErr w:type="spellEnd"/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გადასახადის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განაკვეთი</w:t>
                  </w:r>
                  <w:proofErr w:type="spellEnd"/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გადასახადის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თანხა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ლარში</w:t>
                  </w:r>
                  <w:proofErr w:type="spellEnd"/>
                </w:p>
              </w:tc>
            </w:tr>
            <w:tr w:rsidR="002A1D35" w:rsidRPr="002A1D35" w:rsidTr="00DC4C15">
              <w:trPr>
                <w:divId w:val="2043086951"/>
                <w:trHeight w:val="1110"/>
              </w:trPr>
              <w:tc>
                <w:tcPr>
                  <w:tcW w:w="5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  <w:r w:rsidRPr="002A1D35">
                    <w:rPr>
                      <w:rFonts w:ascii="Sylfaen" w:hAnsi="Sylfaen"/>
                      <w:bCs/>
                    </w:rPr>
                    <w:t>10</w:t>
                  </w:r>
                </w:p>
              </w:tc>
              <w:tc>
                <w:tcPr>
                  <w:tcW w:w="46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ელექტრონული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კომუნიკაციების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სფეროდან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დღგ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-ს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და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აქციზის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გარეშე</w:t>
                  </w:r>
                  <w:proofErr w:type="spellEnd"/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  <w:r w:rsidRPr="002A1D35">
                    <w:rPr>
                      <w:rFonts w:ascii="Sylfaen" w:hAnsi="Sylfaen"/>
                      <w:bCs/>
                    </w:rPr>
                    <w:t> 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  <w:r w:rsidRPr="002A1D35">
                    <w:rPr>
                      <w:rFonts w:ascii="Sylfaen" w:hAnsi="Sylfaen"/>
                      <w:bCs/>
                    </w:rPr>
                    <w:t>0.75%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  <w:r w:rsidRPr="002A1D35">
                    <w:rPr>
                      <w:rFonts w:ascii="Sylfaen" w:hAnsi="Sylfaen"/>
                      <w:bCs/>
                    </w:rPr>
                    <w:t> </w:t>
                  </w:r>
                </w:p>
              </w:tc>
            </w:tr>
            <w:tr w:rsidR="002A1D35" w:rsidRPr="002A1D35" w:rsidTr="00DC4C15">
              <w:trPr>
                <w:divId w:val="2043086951"/>
                <w:trHeight w:val="735"/>
              </w:trPr>
              <w:tc>
                <w:tcPr>
                  <w:tcW w:w="5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  <w:r w:rsidRPr="002A1D35">
                    <w:rPr>
                      <w:rFonts w:ascii="Sylfaen" w:hAnsi="Sylfaen"/>
                      <w:bCs/>
                    </w:rPr>
                    <w:t>11</w:t>
                  </w:r>
                </w:p>
              </w:tc>
              <w:tc>
                <w:tcPr>
                  <w:tcW w:w="46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მაუწყებლობის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სფეროდან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დღგ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-ს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გარეშე</w:t>
                  </w:r>
                  <w:proofErr w:type="spellEnd"/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  <w:r w:rsidRPr="002A1D35">
                    <w:rPr>
                      <w:rFonts w:ascii="Sylfaen" w:hAnsi="Sylfaen"/>
                      <w:bCs/>
                    </w:rPr>
                    <w:t> 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  <w:r w:rsidRPr="002A1D35">
                    <w:rPr>
                      <w:rFonts w:ascii="Sylfaen" w:hAnsi="Sylfaen"/>
                      <w:bCs/>
                    </w:rPr>
                    <w:t>0.50%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  <w:r w:rsidRPr="002A1D35">
                    <w:rPr>
                      <w:rFonts w:ascii="Sylfaen" w:hAnsi="Sylfaen"/>
                      <w:bCs/>
                    </w:rPr>
                    <w:t> </w:t>
                  </w:r>
                </w:p>
              </w:tc>
            </w:tr>
          </w:tbl>
          <w:p w:rsidR="002A1D35" w:rsidRPr="002A1D35" w:rsidRDefault="002A1D35" w:rsidP="002A1D35">
            <w:pPr>
              <w:jc w:val="both"/>
              <w:divId w:val="2043086951"/>
              <w:rPr>
                <w:rFonts w:ascii="Sylfaen" w:hAnsi="Sylfaen"/>
                <w:bCs/>
                <w:lang w:val="ka-GE"/>
              </w:rPr>
            </w:pPr>
          </w:p>
          <w:tbl>
            <w:tblPr>
              <w:tblW w:w="8953" w:type="dxa"/>
              <w:tblInd w:w="93" w:type="dxa"/>
              <w:tblLook w:val="04A0" w:firstRow="1" w:lastRow="0" w:firstColumn="1" w:lastColumn="0" w:noHBand="0" w:noVBand="1"/>
            </w:tblPr>
            <w:tblGrid>
              <w:gridCol w:w="867"/>
              <w:gridCol w:w="866"/>
              <w:gridCol w:w="866"/>
              <w:gridCol w:w="866"/>
              <w:gridCol w:w="784"/>
              <w:gridCol w:w="784"/>
              <w:gridCol w:w="784"/>
              <w:gridCol w:w="784"/>
              <w:gridCol w:w="784"/>
              <w:gridCol w:w="784"/>
              <w:gridCol w:w="784"/>
            </w:tblGrid>
            <w:tr w:rsidR="002A1D35" w:rsidRPr="002A1D35" w:rsidTr="002A1D35">
              <w:trPr>
                <w:divId w:val="2043086951"/>
                <w:trHeight w:val="300"/>
              </w:trPr>
              <w:tc>
                <w:tcPr>
                  <w:tcW w:w="8953" w:type="dxa"/>
                  <w:gridSpan w:val="11"/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გაანგარიშების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ფორმაში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მონაცემების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სისრულეს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და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უტყუარობას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ვადასტურებ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>:</w:t>
                  </w:r>
                </w:p>
              </w:tc>
            </w:tr>
            <w:tr w:rsidR="002A1D35" w:rsidRPr="002A1D35" w:rsidTr="002A1D35">
              <w:trPr>
                <w:divId w:val="2043086951"/>
                <w:trHeight w:val="300"/>
              </w:trPr>
              <w:tc>
                <w:tcPr>
                  <w:tcW w:w="867" w:type="dxa"/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</w:p>
              </w:tc>
              <w:tc>
                <w:tcPr>
                  <w:tcW w:w="866" w:type="dxa"/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</w:p>
              </w:tc>
              <w:tc>
                <w:tcPr>
                  <w:tcW w:w="866" w:type="dxa"/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</w:p>
              </w:tc>
              <w:tc>
                <w:tcPr>
                  <w:tcW w:w="866" w:type="dxa"/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</w:p>
              </w:tc>
              <w:tc>
                <w:tcPr>
                  <w:tcW w:w="784" w:type="dxa"/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</w:p>
              </w:tc>
              <w:tc>
                <w:tcPr>
                  <w:tcW w:w="784" w:type="dxa"/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</w:p>
              </w:tc>
              <w:tc>
                <w:tcPr>
                  <w:tcW w:w="784" w:type="dxa"/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</w:p>
              </w:tc>
              <w:tc>
                <w:tcPr>
                  <w:tcW w:w="784" w:type="dxa"/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</w:p>
              </w:tc>
              <w:tc>
                <w:tcPr>
                  <w:tcW w:w="784" w:type="dxa"/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</w:p>
              </w:tc>
              <w:tc>
                <w:tcPr>
                  <w:tcW w:w="784" w:type="dxa"/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</w:p>
              </w:tc>
              <w:tc>
                <w:tcPr>
                  <w:tcW w:w="784" w:type="dxa"/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</w:p>
              </w:tc>
            </w:tr>
            <w:tr w:rsidR="002A1D35" w:rsidRPr="002A1D35" w:rsidTr="002A1D35">
              <w:trPr>
                <w:divId w:val="2043086951"/>
                <w:trHeight w:val="300"/>
              </w:trPr>
              <w:tc>
                <w:tcPr>
                  <w:tcW w:w="34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ხელმძღვანელის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გვარი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და</w:t>
                  </w:r>
                  <w:proofErr w:type="spellEnd"/>
                  <w:r w:rsidRPr="002A1D35">
                    <w:rPr>
                      <w:rFonts w:ascii="Sylfaen" w:hAnsi="Sylfaen"/>
                      <w:bCs/>
                    </w:rPr>
                    <w:t xml:space="preserve"> </w:t>
                  </w:r>
                  <w:proofErr w:type="spellStart"/>
                  <w:r w:rsidRPr="002A1D35">
                    <w:rPr>
                      <w:rFonts w:ascii="Sylfaen" w:hAnsi="Sylfaen"/>
                      <w:bCs/>
                    </w:rPr>
                    <w:t>სახელი</w:t>
                  </w:r>
                  <w:proofErr w:type="spellEnd"/>
                </w:p>
              </w:tc>
              <w:tc>
                <w:tcPr>
                  <w:tcW w:w="313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  <w:r w:rsidRPr="002A1D35">
                    <w:rPr>
                      <w:rFonts w:ascii="Sylfaen" w:hAnsi="Sylfaen"/>
                      <w:bCs/>
                    </w:rPr>
                    <w:t> </w:t>
                  </w:r>
                </w:p>
              </w:tc>
              <w:tc>
                <w:tcPr>
                  <w:tcW w:w="784" w:type="dxa"/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</w:p>
              </w:tc>
              <w:tc>
                <w:tcPr>
                  <w:tcW w:w="784" w:type="dxa"/>
                  <w:noWrap/>
                  <w:vAlign w:val="bottom"/>
                  <w:hideMark/>
                </w:tcPr>
                <w:p w:rsidR="002A1D35" w:rsidRPr="00DC4C15" w:rsidRDefault="00DC4C1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  <w:r>
                    <w:rPr>
                      <w:rFonts w:ascii="Sylfaen" w:hAnsi="Sylfaen"/>
                      <w:bCs/>
                    </w:rPr>
                    <w:t>“</w:t>
                  </w:r>
                </w:p>
              </w:tc>
              <w:tc>
                <w:tcPr>
                  <w:tcW w:w="784" w:type="dxa"/>
                  <w:noWrap/>
                  <w:vAlign w:val="bottom"/>
                  <w:hideMark/>
                </w:tcPr>
                <w:p w:rsidR="002A1D35" w:rsidRPr="002A1D35" w:rsidRDefault="002A1D35" w:rsidP="002A1D35">
                  <w:pPr>
                    <w:jc w:val="both"/>
                    <w:rPr>
                      <w:rFonts w:ascii="Sylfaen" w:hAnsi="Sylfaen"/>
                      <w:bCs/>
                    </w:rPr>
                  </w:pPr>
                </w:p>
              </w:tc>
            </w:tr>
          </w:tbl>
          <w:p w:rsidR="002A1D35" w:rsidRPr="002A1D35" w:rsidRDefault="002A1D35" w:rsidP="002A1D35">
            <w:pPr>
              <w:jc w:val="both"/>
              <w:divId w:val="2043086951"/>
              <w:rPr>
                <w:rFonts w:ascii="Sylfaen" w:hAnsi="Sylfaen"/>
                <w:bCs/>
                <w:lang w:val="ka-GE"/>
              </w:rPr>
            </w:pPr>
          </w:p>
          <w:p w:rsidR="00A077C5" w:rsidRDefault="00A077C5" w:rsidP="002A53D8">
            <w:pPr>
              <w:jc w:val="both"/>
              <w:divId w:val="2043086951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3. დანართი N1</w:t>
            </w:r>
            <w:r>
              <w:rPr>
                <w:rFonts w:ascii="Sylfaen" w:hAnsi="Sylfaen"/>
                <w:bCs/>
                <w:vertAlign w:val="superscript"/>
                <w:lang w:val="ka-GE"/>
              </w:rPr>
              <w:t xml:space="preserve">1 </w:t>
            </w:r>
            <w:r>
              <w:rPr>
                <w:rFonts w:ascii="Sylfaen" w:hAnsi="Sylfaen"/>
                <w:bCs/>
                <w:lang w:val="ka-GE"/>
              </w:rPr>
              <w:t>ამოღებულ იქნეს.</w:t>
            </w:r>
          </w:p>
          <w:p w:rsidR="00A077C5" w:rsidRPr="00A077C5" w:rsidRDefault="00A077C5" w:rsidP="002A53D8">
            <w:pPr>
              <w:jc w:val="both"/>
              <w:divId w:val="2043086951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4. დანართი N2 ამოღებულ იქნეს.</w:t>
            </w:r>
          </w:p>
          <w:p w:rsidR="00D44ADB" w:rsidRDefault="00203BC4" w:rsidP="002A53D8">
            <w:pPr>
              <w:jc w:val="both"/>
              <w:divId w:val="2043086951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მუხლი 2.</w:t>
            </w:r>
          </w:p>
          <w:p w:rsidR="00203BC4" w:rsidRDefault="00203BC4" w:rsidP="002A53D8">
            <w:pPr>
              <w:jc w:val="both"/>
              <w:divId w:val="2043086951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ეს დადგენილება ამოქმედდეს გამოქვეყნებისთანავე.</w:t>
            </w:r>
          </w:p>
          <w:p w:rsidR="00203BC4" w:rsidRPr="00203BC4" w:rsidRDefault="00203BC4" w:rsidP="00203BC4">
            <w:pPr>
              <w:jc w:val="both"/>
              <w:divId w:val="2043086951"/>
              <w:rPr>
                <w:rFonts w:ascii="Sylfaen" w:hAnsi="Sylfaen"/>
                <w:bCs/>
              </w:rPr>
            </w:pPr>
            <w:proofErr w:type="spellStart"/>
            <w:r w:rsidRPr="00203BC4">
              <w:rPr>
                <w:rFonts w:ascii="Sylfaen" w:hAnsi="Sylfaen"/>
                <w:b/>
                <w:bCs/>
              </w:rPr>
              <w:t>კომისიის</w:t>
            </w:r>
            <w:proofErr w:type="spellEnd"/>
            <w:r w:rsidRPr="00203BC4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203BC4">
              <w:rPr>
                <w:rFonts w:ascii="Sylfaen" w:hAnsi="Sylfaen"/>
                <w:b/>
                <w:bCs/>
              </w:rPr>
              <w:t>თავმჯდომარე</w:t>
            </w:r>
            <w:proofErr w:type="spellEnd"/>
            <w:r w:rsidRPr="00203BC4">
              <w:rPr>
                <w:rFonts w:ascii="Sylfaen" w:hAnsi="Sylfaen"/>
                <w:b/>
                <w:bCs/>
              </w:rPr>
              <w:t>                             </w:t>
            </w:r>
            <w:r w:rsidRPr="00203BC4">
              <w:rPr>
                <w:rFonts w:ascii="Sylfaen" w:hAnsi="Sylfaen"/>
                <w:b/>
                <w:bCs/>
                <w:lang w:val="ka-GE"/>
              </w:rPr>
              <w:t xml:space="preserve">                     </w:t>
            </w:r>
            <w:r>
              <w:rPr>
                <w:rFonts w:ascii="Sylfaen" w:hAnsi="Sylfaen"/>
                <w:b/>
                <w:bCs/>
                <w:lang w:val="ka-GE"/>
              </w:rPr>
              <w:t xml:space="preserve">                    </w:t>
            </w:r>
            <w:proofErr w:type="spellStart"/>
            <w:r w:rsidRPr="00203BC4">
              <w:rPr>
                <w:rFonts w:ascii="Sylfaen" w:hAnsi="Sylfaen"/>
                <w:b/>
                <w:bCs/>
              </w:rPr>
              <w:t>ვახტანგ</w:t>
            </w:r>
            <w:proofErr w:type="spellEnd"/>
            <w:r w:rsidRPr="00203BC4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203BC4">
              <w:rPr>
                <w:rFonts w:ascii="Sylfaen" w:hAnsi="Sylfaen"/>
                <w:b/>
                <w:bCs/>
              </w:rPr>
              <w:t>აბაშიძე</w:t>
            </w:r>
            <w:proofErr w:type="spellEnd"/>
          </w:p>
          <w:p w:rsidR="00203BC4" w:rsidRPr="00203BC4" w:rsidRDefault="00203BC4" w:rsidP="00203BC4">
            <w:pPr>
              <w:jc w:val="both"/>
              <w:divId w:val="2043086951"/>
              <w:rPr>
                <w:rFonts w:ascii="Sylfaen" w:hAnsi="Sylfaen"/>
                <w:b/>
                <w:bCs/>
                <w:lang w:val="ka-GE"/>
              </w:rPr>
            </w:pPr>
            <w:proofErr w:type="spellStart"/>
            <w:r w:rsidRPr="00203BC4">
              <w:rPr>
                <w:rFonts w:ascii="Sylfaen" w:hAnsi="Sylfaen"/>
                <w:b/>
                <w:bCs/>
              </w:rPr>
              <w:t>კომისიის</w:t>
            </w:r>
            <w:proofErr w:type="spellEnd"/>
            <w:r w:rsidRPr="00203BC4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203BC4">
              <w:rPr>
                <w:rFonts w:ascii="Sylfaen" w:hAnsi="Sylfaen"/>
                <w:b/>
                <w:bCs/>
              </w:rPr>
              <w:t>წევრი</w:t>
            </w:r>
            <w:proofErr w:type="spellEnd"/>
            <w:r w:rsidRPr="00203BC4">
              <w:rPr>
                <w:rFonts w:ascii="Sylfaen" w:hAnsi="Sylfaen"/>
                <w:b/>
                <w:bCs/>
              </w:rPr>
              <w:t xml:space="preserve">                                          </w:t>
            </w:r>
            <w:r w:rsidRPr="00203BC4">
              <w:rPr>
                <w:rFonts w:ascii="Sylfaen" w:hAnsi="Sylfaen"/>
                <w:b/>
                <w:bCs/>
                <w:lang w:val="ka-GE"/>
              </w:rPr>
              <w:t xml:space="preserve">                 </w:t>
            </w:r>
            <w:r>
              <w:rPr>
                <w:rFonts w:ascii="Sylfaen" w:hAnsi="Sylfaen"/>
                <w:b/>
                <w:bCs/>
                <w:lang w:val="ka-GE"/>
              </w:rPr>
              <w:t xml:space="preserve">                        ე</w:t>
            </w:r>
            <w:proofErr w:type="spellStart"/>
            <w:r w:rsidRPr="00203BC4">
              <w:rPr>
                <w:rFonts w:ascii="Sylfaen" w:hAnsi="Sylfaen"/>
                <w:b/>
                <w:bCs/>
              </w:rPr>
              <w:t>ლისო</w:t>
            </w:r>
            <w:proofErr w:type="spellEnd"/>
            <w:r w:rsidRPr="00203BC4">
              <w:rPr>
                <w:rFonts w:ascii="Sylfaen" w:hAnsi="Sylfaen"/>
                <w:b/>
                <w:bCs/>
              </w:rPr>
              <w:t xml:space="preserve"> </w:t>
            </w:r>
            <w:r w:rsidRPr="00203BC4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proofErr w:type="spellStart"/>
            <w:r w:rsidRPr="00203BC4">
              <w:rPr>
                <w:rFonts w:ascii="Sylfaen" w:hAnsi="Sylfaen"/>
                <w:b/>
                <w:bCs/>
              </w:rPr>
              <w:t>ასანიძე</w:t>
            </w:r>
            <w:proofErr w:type="spellEnd"/>
          </w:p>
          <w:p w:rsidR="00203BC4" w:rsidRPr="00203BC4" w:rsidRDefault="00203BC4" w:rsidP="00203BC4">
            <w:pPr>
              <w:jc w:val="both"/>
              <w:divId w:val="2043086951"/>
              <w:rPr>
                <w:rFonts w:ascii="Sylfaen" w:hAnsi="Sylfaen"/>
                <w:bCs/>
                <w:lang w:val="ka-GE"/>
              </w:rPr>
            </w:pPr>
            <w:r w:rsidRPr="00203BC4">
              <w:rPr>
                <w:rFonts w:ascii="Sylfaen" w:hAnsi="Sylfaen"/>
                <w:b/>
                <w:bCs/>
                <w:lang w:val="ka-GE"/>
              </w:rPr>
              <w:t xml:space="preserve">კომისიის წევრი                                                                  </w:t>
            </w:r>
            <w:r>
              <w:rPr>
                <w:rFonts w:ascii="Sylfaen" w:hAnsi="Sylfaen"/>
                <w:b/>
                <w:bCs/>
                <w:lang w:val="ka-GE"/>
              </w:rPr>
              <w:t xml:space="preserve">                 </w:t>
            </w:r>
            <w:r w:rsidRPr="00203BC4">
              <w:rPr>
                <w:rFonts w:ascii="Sylfaen" w:hAnsi="Sylfaen"/>
                <w:b/>
                <w:bCs/>
                <w:lang w:val="ka-GE"/>
              </w:rPr>
              <w:t>კახი ბექაური</w:t>
            </w:r>
          </w:p>
          <w:p w:rsidR="00203BC4" w:rsidRPr="00203BC4" w:rsidRDefault="00203BC4" w:rsidP="00203BC4">
            <w:pPr>
              <w:jc w:val="both"/>
              <w:divId w:val="2043086951"/>
              <w:rPr>
                <w:rFonts w:ascii="Sylfaen" w:hAnsi="Sylfaen"/>
                <w:bCs/>
              </w:rPr>
            </w:pPr>
            <w:proofErr w:type="spellStart"/>
            <w:r w:rsidRPr="00203BC4">
              <w:rPr>
                <w:rFonts w:ascii="Sylfaen" w:hAnsi="Sylfaen"/>
                <w:b/>
                <w:bCs/>
              </w:rPr>
              <w:t>კომისიის</w:t>
            </w:r>
            <w:proofErr w:type="spellEnd"/>
            <w:r w:rsidRPr="00203BC4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203BC4">
              <w:rPr>
                <w:rFonts w:ascii="Sylfaen" w:hAnsi="Sylfaen"/>
                <w:b/>
                <w:bCs/>
              </w:rPr>
              <w:t>წევრი</w:t>
            </w:r>
            <w:proofErr w:type="spellEnd"/>
            <w:r w:rsidRPr="00203BC4">
              <w:rPr>
                <w:rFonts w:ascii="Sylfaen" w:hAnsi="Sylfaen"/>
                <w:b/>
                <w:bCs/>
              </w:rPr>
              <w:t>                                          </w:t>
            </w:r>
            <w:r w:rsidRPr="00203BC4">
              <w:rPr>
                <w:rFonts w:ascii="Sylfaen" w:hAnsi="Sylfaen"/>
                <w:b/>
                <w:bCs/>
                <w:lang w:val="ka-GE"/>
              </w:rPr>
              <w:t xml:space="preserve">                                                        </w:t>
            </w:r>
            <w:r w:rsidRPr="00203BC4">
              <w:rPr>
                <w:rFonts w:ascii="Sylfaen" w:hAnsi="Sylfaen"/>
                <w:b/>
                <w:bCs/>
              </w:rPr>
              <w:t> </w:t>
            </w:r>
            <w:r w:rsidRPr="00203BC4">
              <w:rPr>
                <w:rFonts w:ascii="Sylfaen" w:hAnsi="Sylfaen"/>
                <w:b/>
                <w:bCs/>
                <w:lang w:val="ka-GE"/>
              </w:rPr>
              <w:t xml:space="preserve">  </w:t>
            </w:r>
            <w:proofErr w:type="spellStart"/>
            <w:r w:rsidRPr="00203BC4">
              <w:rPr>
                <w:rFonts w:ascii="Sylfaen" w:hAnsi="Sylfaen"/>
                <w:b/>
                <w:bCs/>
              </w:rPr>
              <w:t>გიორგი</w:t>
            </w:r>
            <w:proofErr w:type="spellEnd"/>
            <w:r w:rsidRPr="00203BC4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203BC4">
              <w:rPr>
                <w:rFonts w:ascii="Sylfaen" w:hAnsi="Sylfaen"/>
                <w:b/>
                <w:bCs/>
              </w:rPr>
              <w:t>ფრუიძე</w:t>
            </w:r>
            <w:proofErr w:type="spellEnd"/>
          </w:p>
          <w:p w:rsidR="00203BC4" w:rsidRPr="00203BC4" w:rsidRDefault="00203BC4" w:rsidP="00203BC4">
            <w:pPr>
              <w:jc w:val="both"/>
              <w:divId w:val="2043086951"/>
              <w:rPr>
                <w:rFonts w:ascii="Sylfaen" w:hAnsi="Sylfaen"/>
                <w:bCs/>
              </w:rPr>
            </w:pPr>
            <w:proofErr w:type="spellStart"/>
            <w:r w:rsidRPr="00203BC4">
              <w:rPr>
                <w:rFonts w:ascii="Sylfaen" w:hAnsi="Sylfaen"/>
                <w:b/>
                <w:bCs/>
              </w:rPr>
              <w:t>კომისიის</w:t>
            </w:r>
            <w:proofErr w:type="spellEnd"/>
            <w:r w:rsidRPr="00203BC4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203BC4">
              <w:rPr>
                <w:rFonts w:ascii="Sylfaen" w:hAnsi="Sylfaen"/>
                <w:b/>
                <w:bCs/>
              </w:rPr>
              <w:t>წევრი</w:t>
            </w:r>
            <w:proofErr w:type="spellEnd"/>
            <w:r w:rsidRPr="00203BC4">
              <w:rPr>
                <w:rFonts w:ascii="Sylfaen" w:hAnsi="Sylfaen"/>
                <w:b/>
                <w:bCs/>
              </w:rPr>
              <w:t>                                          </w:t>
            </w:r>
            <w:r w:rsidRPr="00203BC4">
              <w:rPr>
                <w:rFonts w:ascii="Sylfaen" w:hAnsi="Sylfaen"/>
                <w:b/>
                <w:bCs/>
                <w:lang w:val="ka-GE"/>
              </w:rPr>
              <w:t xml:space="preserve">                        </w:t>
            </w:r>
            <w:r>
              <w:rPr>
                <w:rFonts w:ascii="Sylfaen" w:hAnsi="Sylfaen"/>
                <w:b/>
                <w:bCs/>
                <w:lang w:val="ka-GE"/>
              </w:rPr>
              <w:t xml:space="preserve">                 </w:t>
            </w:r>
            <w:proofErr w:type="spellStart"/>
            <w:r w:rsidRPr="00203BC4">
              <w:rPr>
                <w:rFonts w:ascii="Sylfaen" w:hAnsi="Sylfaen"/>
                <w:b/>
                <w:bCs/>
              </w:rPr>
              <w:t>მერაბ</w:t>
            </w:r>
            <w:proofErr w:type="spellEnd"/>
            <w:r w:rsidRPr="00203BC4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203BC4">
              <w:rPr>
                <w:rFonts w:ascii="Sylfaen" w:hAnsi="Sylfaen"/>
                <w:b/>
                <w:bCs/>
              </w:rPr>
              <w:t>ქათამაძე</w:t>
            </w:r>
            <w:proofErr w:type="spellEnd"/>
          </w:p>
          <w:p w:rsidR="00203BC4" w:rsidRPr="00203BC4" w:rsidRDefault="00203BC4" w:rsidP="00203BC4">
            <w:pPr>
              <w:jc w:val="both"/>
              <w:divId w:val="2043086951"/>
              <w:rPr>
                <w:rFonts w:ascii="Sylfaen" w:hAnsi="Sylfaen"/>
                <w:bCs/>
              </w:rPr>
            </w:pPr>
            <w:r w:rsidRPr="00203BC4">
              <w:rPr>
                <w:rFonts w:ascii="Sylfaen" w:hAnsi="Sylfaen"/>
                <w:bCs/>
              </w:rPr>
              <w:t> </w:t>
            </w:r>
          </w:p>
          <w:p w:rsidR="00203BC4" w:rsidRPr="002A53D8" w:rsidRDefault="00203BC4" w:rsidP="002A53D8">
            <w:pPr>
              <w:jc w:val="both"/>
              <w:divId w:val="2043086951"/>
              <w:rPr>
                <w:rFonts w:ascii="Sylfaen" w:hAnsi="Sylfaen"/>
                <w:bCs/>
                <w:lang w:val="ka-GE"/>
              </w:rPr>
            </w:pPr>
          </w:p>
        </w:tc>
      </w:tr>
    </w:tbl>
    <w:p w:rsidR="002A53D8" w:rsidRPr="002A53D8" w:rsidRDefault="002A53D8" w:rsidP="00B805EE">
      <w:pPr>
        <w:jc w:val="both"/>
        <w:rPr>
          <w:rFonts w:ascii="Sylfaen" w:hAnsi="Sylfaen"/>
          <w:lang w:val="ka-GE"/>
        </w:rPr>
      </w:pPr>
    </w:p>
    <w:sectPr w:rsidR="002A53D8" w:rsidRPr="002A5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E89"/>
    <w:rsid w:val="00000DA7"/>
    <w:rsid w:val="00032FD9"/>
    <w:rsid w:val="00167CA4"/>
    <w:rsid w:val="001911EE"/>
    <w:rsid w:val="00203BC4"/>
    <w:rsid w:val="002A1595"/>
    <w:rsid w:val="002A1D35"/>
    <w:rsid w:val="002A53D8"/>
    <w:rsid w:val="003D6CC5"/>
    <w:rsid w:val="00433C1A"/>
    <w:rsid w:val="00457E89"/>
    <w:rsid w:val="00590B00"/>
    <w:rsid w:val="005C2AB7"/>
    <w:rsid w:val="005D5FE5"/>
    <w:rsid w:val="006538B5"/>
    <w:rsid w:val="006C3300"/>
    <w:rsid w:val="00965F85"/>
    <w:rsid w:val="0098667B"/>
    <w:rsid w:val="009C5AAC"/>
    <w:rsid w:val="00A077C5"/>
    <w:rsid w:val="00A9009F"/>
    <w:rsid w:val="00B805EE"/>
    <w:rsid w:val="00C10E51"/>
    <w:rsid w:val="00C15F86"/>
    <w:rsid w:val="00CB7A89"/>
    <w:rsid w:val="00CE53C1"/>
    <w:rsid w:val="00D44ADB"/>
    <w:rsid w:val="00D465E7"/>
    <w:rsid w:val="00D80F0D"/>
    <w:rsid w:val="00DC4C15"/>
    <w:rsid w:val="00F07901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Tamuna Khukhu</dc:creator>
  <cp:keywords/>
  <dc:description/>
  <cp:lastModifiedBy>Natia Shovnadze</cp:lastModifiedBy>
  <cp:revision>6</cp:revision>
  <dcterms:created xsi:type="dcterms:W3CDTF">2016-12-28T16:24:00Z</dcterms:created>
  <dcterms:modified xsi:type="dcterms:W3CDTF">2017-01-18T11:29:00Z</dcterms:modified>
</cp:coreProperties>
</file>